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4C04" w14:textId="77777777" w:rsidR="003149A5" w:rsidRPr="008229A7" w:rsidRDefault="003149A5" w:rsidP="003149A5">
      <w:pPr>
        <w:pStyle w:val="Untertitel"/>
        <w:rPr>
          <w:rFonts w:cs="Arial"/>
        </w:rPr>
      </w:pPr>
      <w:r w:rsidRPr="008229A7">
        <w:rPr>
          <w:rFonts w:cs="Arial"/>
        </w:rPr>
        <w:t xml:space="preserve">Beispiel für einen schulinternen </w:t>
      </w:r>
      <w:r w:rsidR="00BF08F5">
        <w:rPr>
          <w:rFonts w:cs="Arial"/>
        </w:rPr>
        <w:t>Lehr</w:t>
      </w:r>
      <w:r w:rsidR="00BF08F5" w:rsidRPr="008229A7">
        <w:rPr>
          <w:rFonts w:cs="Arial"/>
        </w:rPr>
        <w:t>plan</w:t>
      </w:r>
    </w:p>
    <w:p w14:paraId="185C233A" w14:textId="77777777" w:rsidR="003149A5" w:rsidRPr="008229A7" w:rsidRDefault="008229A7" w:rsidP="003149A5">
      <w:pPr>
        <w:pStyle w:val="Untertitel"/>
        <w:rPr>
          <w:rFonts w:cs="Arial"/>
          <w:i/>
        </w:rPr>
      </w:pPr>
      <w:r w:rsidRPr="008229A7">
        <w:rPr>
          <w:rFonts w:cs="Arial"/>
        </w:rPr>
        <w:t xml:space="preserve">für eine </w:t>
      </w:r>
      <w:r w:rsidR="00D85365" w:rsidRPr="008229A7">
        <w:rPr>
          <w:rFonts w:cs="Arial"/>
        </w:rPr>
        <w:t>Förderschule</w:t>
      </w:r>
      <w:r w:rsidRPr="008229A7">
        <w:rPr>
          <w:rFonts w:cs="Arial"/>
        </w:rPr>
        <w:t xml:space="preserve"> mit dem Schwerpunkt</w:t>
      </w:r>
      <w:r w:rsidR="00D85365" w:rsidRPr="008229A7">
        <w:rPr>
          <w:rFonts w:cs="Arial"/>
        </w:rPr>
        <w:t xml:space="preserve"> Geistige Entwicklung </w:t>
      </w:r>
    </w:p>
    <w:p w14:paraId="21C01F85" w14:textId="77777777" w:rsidR="001F7E20" w:rsidRDefault="00500249" w:rsidP="00E30F77">
      <w:pPr>
        <w:pStyle w:val="Titel"/>
        <w:tabs>
          <w:tab w:val="left" w:pos="5415"/>
        </w:tabs>
        <w:spacing w:before="3402" w:after="480"/>
        <w:jc w:val="left"/>
        <w:rPr>
          <w:rFonts w:cs="Arial"/>
        </w:rPr>
      </w:pPr>
      <w:r>
        <w:rPr>
          <w:rFonts w:cs="Arial"/>
        </w:rPr>
        <w:t xml:space="preserve">Fach </w:t>
      </w:r>
      <w:r w:rsidR="0086464E">
        <w:rPr>
          <w:rFonts w:cs="Arial"/>
        </w:rPr>
        <w:t>Technik</w:t>
      </w:r>
      <w:r>
        <w:rPr>
          <w:rFonts w:cs="Arial"/>
        </w:rPr>
        <w:t xml:space="preserve"> im</w:t>
      </w:r>
      <w:r w:rsidR="00E30F77">
        <w:rPr>
          <w:rFonts w:cs="Arial"/>
        </w:rPr>
        <w:t xml:space="preserve"> </w:t>
      </w:r>
      <w:r w:rsidR="00E30F77">
        <w:rPr>
          <w:rFonts w:cs="Arial"/>
        </w:rPr>
        <w:br/>
      </w:r>
      <w:r w:rsidR="00E028D5" w:rsidRPr="008229A7">
        <w:rPr>
          <w:rFonts w:cs="Arial"/>
        </w:rPr>
        <w:t>Aufgabenfeld</w:t>
      </w:r>
      <w:r w:rsidR="0014069D" w:rsidRPr="008229A7">
        <w:rPr>
          <w:rFonts w:cs="Arial"/>
        </w:rPr>
        <w:t xml:space="preserve"> </w:t>
      </w:r>
      <w:r w:rsidR="001F7E20">
        <w:rPr>
          <w:rFonts w:cs="Arial"/>
        </w:rPr>
        <w:br/>
        <w:t>Wirtschaft und Arbeitswelt</w:t>
      </w:r>
    </w:p>
    <w:p w14:paraId="6285F4AD" w14:textId="77777777" w:rsidR="0014069D" w:rsidRDefault="001F7E20" w:rsidP="00631A18">
      <w:pPr>
        <w:pStyle w:val="Titel"/>
        <w:tabs>
          <w:tab w:val="left" w:pos="5415"/>
        </w:tabs>
        <w:spacing w:before="3402" w:after="480"/>
        <w:jc w:val="left"/>
        <w:rPr>
          <w:rFonts w:cs="Arial"/>
        </w:rPr>
      </w:pPr>
      <w:r>
        <w:rPr>
          <w:rFonts w:cs="Arial"/>
        </w:rPr>
        <w:br/>
      </w:r>
    </w:p>
    <w:p w14:paraId="48087600" w14:textId="77777777" w:rsidR="00477E82" w:rsidRPr="00477E82" w:rsidRDefault="00477E82" w:rsidP="00477E82"/>
    <w:p w14:paraId="07A3C016" w14:textId="7BA1AEAA" w:rsidR="007209B4" w:rsidRPr="00881E0D" w:rsidRDefault="00477E82" w:rsidP="007209B4">
      <w:pPr>
        <w:pStyle w:val="Arbeitsstand"/>
      </w:pPr>
      <w:r w:rsidRPr="00881E0D">
        <w:rPr>
          <w:rFonts w:cs="Arial"/>
          <w:sz w:val="32"/>
          <w:szCs w:val="32"/>
        </w:rPr>
        <w:t xml:space="preserve"> </w:t>
      </w:r>
      <w:r w:rsidR="007209B4" w:rsidRPr="00881E0D">
        <w:rPr>
          <w:rFonts w:cs="Arial"/>
          <w:sz w:val="32"/>
          <w:szCs w:val="32"/>
        </w:rPr>
        <w:t>(</w:t>
      </w:r>
      <w:r w:rsidR="007209B4" w:rsidRPr="00881E0D">
        <w:rPr>
          <w:sz w:val="32"/>
          <w:szCs w:val="32"/>
        </w:rPr>
        <w:t xml:space="preserve">Stand: </w:t>
      </w:r>
      <w:r w:rsidR="007D2B69" w:rsidRPr="00881E0D">
        <w:rPr>
          <w:sz w:val="32"/>
          <w:szCs w:val="32"/>
        </w:rPr>
        <w:fldChar w:fldCharType="begin"/>
      </w:r>
      <w:r w:rsidR="007209B4" w:rsidRPr="00881E0D">
        <w:rPr>
          <w:sz w:val="32"/>
          <w:szCs w:val="32"/>
        </w:rPr>
        <w:instrText xml:space="preserve"> DATE  \@ "dd.MM.yyyy"  \* MERGEFORMAT </w:instrText>
      </w:r>
      <w:r w:rsidR="007D2B69" w:rsidRPr="00881E0D">
        <w:rPr>
          <w:sz w:val="32"/>
          <w:szCs w:val="32"/>
        </w:rPr>
        <w:fldChar w:fldCharType="separate"/>
      </w:r>
      <w:r w:rsidR="003429DA">
        <w:rPr>
          <w:noProof/>
          <w:sz w:val="32"/>
          <w:szCs w:val="32"/>
        </w:rPr>
        <w:t>16.09.2025</w:t>
      </w:r>
      <w:r w:rsidR="007D2B69" w:rsidRPr="00881E0D">
        <w:rPr>
          <w:sz w:val="32"/>
          <w:szCs w:val="32"/>
        </w:rPr>
        <w:fldChar w:fldCharType="end"/>
      </w:r>
      <w:r w:rsidR="007209B4">
        <w:rPr>
          <w:sz w:val="32"/>
          <w:szCs w:val="32"/>
        </w:rPr>
        <w:t>)</w:t>
      </w:r>
    </w:p>
    <w:p w14:paraId="300CB68E" w14:textId="77777777" w:rsidR="00170A38" w:rsidRPr="008229A7" w:rsidRDefault="00170A38" w:rsidP="00170A38">
      <w:pPr>
        <w:rPr>
          <w:rFonts w:eastAsiaTheme="majorEastAsia" w:cs="Arial"/>
          <w:spacing w:val="15"/>
        </w:rPr>
      </w:pPr>
      <w:r w:rsidRPr="008229A7">
        <w:rPr>
          <w:rFonts w:cs="Arial"/>
        </w:rPr>
        <w:br w:type="page"/>
      </w:r>
    </w:p>
    <w:p w14:paraId="72C41FA7" w14:textId="77777777" w:rsidR="008812B1" w:rsidRPr="00D8244F" w:rsidRDefault="008812B1"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rPr>
          <w:i/>
          <w:iCs/>
        </w:rPr>
      </w:pPr>
      <w:r w:rsidRPr="00D8244F">
        <w:rPr>
          <w:i/>
          <w:iCs/>
        </w:rPr>
        <w:lastRenderedPageBreak/>
        <w:t>Hinweis</w:t>
      </w:r>
      <w:r w:rsidR="00E74607" w:rsidRPr="00D8244F">
        <w:rPr>
          <w:i/>
          <w:iCs/>
        </w:rPr>
        <w:t xml:space="preserve">e zum </w:t>
      </w:r>
      <w:r w:rsidR="005F3579">
        <w:rPr>
          <w:i/>
          <w:iCs/>
        </w:rPr>
        <w:t xml:space="preserve">Schulinternen </w:t>
      </w:r>
      <w:r w:rsidR="00E74607" w:rsidRPr="00D8244F">
        <w:rPr>
          <w:i/>
          <w:iCs/>
        </w:rPr>
        <w:t>Beispiel-</w:t>
      </w:r>
      <w:r w:rsidR="005F3579">
        <w:rPr>
          <w:i/>
          <w:iCs/>
        </w:rPr>
        <w:t>Lehr</w:t>
      </w:r>
      <w:r w:rsidR="00E74607" w:rsidRPr="00D8244F">
        <w:rPr>
          <w:i/>
          <w:iCs/>
        </w:rPr>
        <w:t>plan</w:t>
      </w:r>
      <w:r w:rsidRPr="00D8244F">
        <w:rPr>
          <w:i/>
          <w:iCs/>
        </w:rPr>
        <w:t>:</w:t>
      </w:r>
    </w:p>
    <w:p w14:paraId="68FF411A" w14:textId="77777777" w:rsidR="004E1543" w:rsidRPr="008229A7" w:rsidRDefault="00E8760E"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Gemäß § 29 Absatz 2 des Schulgesetzes </w:t>
      </w:r>
      <w:r w:rsidR="00B63D81" w:rsidRPr="008229A7">
        <w:t>bleibt</w:t>
      </w:r>
      <w:r w:rsidRPr="008229A7">
        <w:t xml:space="preserve"> es der Verantwortung der Schulen</w:t>
      </w:r>
      <w:r w:rsidR="00B63D81" w:rsidRPr="008229A7">
        <w:t xml:space="preserve"> überlassen</w:t>
      </w:r>
      <w:r w:rsidRPr="008229A7">
        <w:t xml:space="preserve">, auf der Grundlage der </w:t>
      </w:r>
      <w:r w:rsidR="00A04390" w:rsidRPr="008229A7">
        <w:t>Richtlinien für den zieldifferenten Bildungsgang Geistige Entwicklung an allen Lernorten</w:t>
      </w:r>
      <w:r w:rsidR="00D35F25">
        <w:t xml:space="preserve">, </w:t>
      </w:r>
      <w:r w:rsidR="00A04390" w:rsidRPr="008229A7">
        <w:t xml:space="preserve">der </w:t>
      </w:r>
      <w:r w:rsidR="00D35D0B">
        <w:t xml:space="preserve">Unterrichtsvorgaben für die Entwicklungsbereiche </w:t>
      </w:r>
      <w:r w:rsidR="00D35D0B" w:rsidRPr="00E45FE1">
        <w:t xml:space="preserve">und </w:t>
      </w:r>
      <w:r w:rsidR="00D35D0B" w:rsidRPr="00F463B3">
        <w:t xml:space="preserve">das </w:t>
      </w:r>
      <w:r w:rsidR="00334A8C" w:rsidRPr="00F463B3">
        <w:t xml:space="preserve">Fach </w:t>
      </w:r>
      <w:r w:rsidR="0086464E">
        <w:t xml:space="preserve">Technik </w:t>
      </w:r>
      <w:r w:rsidRPr="00E45FE1">
        <w:t>in V</w:t>
      </w:r>
      <w:r w:rsidRPr="008229A7">
        <w:t>erbindung mit ihrem Schulprogramm schuleigene Unterrichtsvorgaben</w:t>
      </w:r>
      <w:r w:rsidR="00B63D81" w:rsidRPr="008229A7">
        <w:t xml:space="preserve"> zu gestalten</w:t>
      </w:r>
      <w:r w:rsidR="004E1543" w:rsidRPr="008229A7">
        <w:t xml:space="preserve">, </w:t>
      </w:r>
      <w:r w:rsidR="008A2288" w:rsidRPr="008229A7">
        <w:t>welche</w:t>
      </w:r>
      <w:r w:rsidR="004E1543" w:rsidRPr="008229A7">
        <w:t xml:space="preserve"> Verbindlichkeit herstellen, ohne pädagogische Gestaltungsspielräume </w:t>
      </w:r>
      <w:r w:rsidR="003F4583" w:rsidRPr="008229A7">
        <w:t>unzulässig</w:t>
      </w:r>
      <w:r w:rsidR="004E1543" w:rsidRPr="008229A7">
        <w:t xml:space="preserve"> einzuschränken.</w:t>
      </w:r>
    </w:p>
    <w:p w14:paraId="237170F7" w14:textId="77777777" w:rsidR="00B63D81" w:rsidRPr="008229A7" w:rsidRDefault="00B63D81"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Den </w:t>
      </w:r>
      <w:r w:rsidR="00E75CB3">
        <w:t>Fach</w:t>
      </w:r>
      <w:r w:rsidR="005D4101" w:rsidRPr="008229A7">
        <w:t xml:space="preserve">konferenzen </w:t>
      </w:r>
      <w:r w:rsidRPr="008229A7">
        <w:t>kommt hier eine wichtige Aufga</w:t>
      </w:r>
      <w:r w:rsidR="003F4583" w:rsidRPr="008229A7">
        <w:t>be zu:</w:t>
      </w:r>
      <w:r w:rsidRPr="008229A7">
        <w:t xml:space="preserve"> Sie sind verantwortlich für die schulinterne Qualitätssicherung und Qualitätsentwicklung der </w:t>
      </w:r>
      <w:r w:rsidR="008C4FBA">
        <w:t xml:space="preserve">Arbeit in den Aufgabenfeldern und Entwicklungsbereichen </w:t>
      </w:r>
      <w:r w:rsidRPr="008229A7">
        <w:t xml:space="preserve">und legen Ziele, </w:t>
      </w:r>
      <w:r w:rsidR="007A0194">
        <w:t xml:space="preserve">schulinterne </w:t>
      </w:r>
      <w:r w:rsidR="00BF08F5">
        <w:t>Lehr</w:t>
      </w:r>
      <w:r w:rsidR="00BF08F5" w:rsidRPr="008229A7">
        <w:t xml:space="preserve">pläne </w:t>
      </w:r>
      <w:r w:rsidRPr="008229A7">
        <w:t>sowie Maßnahmen zur Evaluation und Rechenschaftslegung</w:t>
      </w:r>
      <w:r w:rsidR="00420A42" w:rsidRPr="008229A7">
        <w:t xml:space="preserve"> fest</w:t>
      </w:r>
      <w:r w:rsidRPr="008229A7">
        <w:t>.</w:t>
      </w:r>
      <w:r w:rsidR="00CC24B7" w:rsidRPr="008229A7">
        <w:t xml:space="preserve"> Sie entscheiden</w:t>
      </w:r>
      <w:r w:rsidR="005D4101" w:rsidRPr="008229A7">
        <w:t xml:space="preserve"> </w:t>
      </w:r>
      <w:r w:rsidR="005D4101" w:rsidRPr="00955359">
        <w:t xml:space="preserve">für </w:t>
      </w:r>
      <w:r w:rsidR="005D4101" w:rsidRPr="00F463B3">
        <w:t xml:space="preserve">jedes </w:t>
      </w:r>
      <w:r w:rsidR="00914C28" w:rsidRPr="00F463B3">
        <w:t xml:space="preserve">Aufgabenfeld bzw. </w:t>
      </w:r>
      <w:r w:rsidR="00334A8C" w:rsidRPr="00F463B3">
        <w:t>Fach</w:t>
      </w:r>
      <w:r w:rsidR="00FE5294" w:rsidRPr="00955359">
        <w:t xml:space="preserve"> </w:t>
      </w:r>
      <w:r w:rsidR="008C4FBA" w:rsidRPr="00955359">
        <w:t>un</w:t>
      </w:r>
      <w:r w:rsidR="008C4FBA">
        <w:t>d die fünf</w:t>
      </w:r>
      <w:r w:rsidR="00D35F25">
        <w:t xml:space="preserve"> Entwicklungsbereiche </w:t>
      </w:r>
      <w:r w:rsidR="00CC24B7" w:rsidRPr="008229A7">
        <w:t xml:space="preserve">außerdem über Grundsätze zur </w:t>
      </w:r>
      <w:r w:rsidR="002066F4" w:rsidRPr="008229A7">
        <w:t xml:space="preserve">didaktischen </w:t>
      </w:r>
      <w:r w:rsidR="00CC24B7" w:rsidRPr="008229A7">
        <w:t xml:space="preserve">und </w:t>
      </w:r>
      <w:r w:rsidR="002066F4" w:rsidRPr="008229A7">
        <w:t xml:space="preserve">methodischen </w:t>
      </w:r>
      <w:r w:rsidR="00CC24B7" w:rsidRPr="008229A7">
        <w:t xml:space="preserve">Arbeit, über </w:t>
      </w:r>
      <w:r w:rsidR="00723100">
        <w:t xml:space="preserve">den Umgang mit Leistungen der Schülerinnen und Schüler und </w:t>
      </w:r>
      <w:r w:rsidR="00CC24B7" w:rsidRPr="008229A7">
        <w:t>über Vorschläge an die Lehrerkonferenz zur Einführung von Lernmitteln (§ 70</w:t>
      </w:r>
      <w:r w:rsidR="00EB71B7" w:rsidRPr="008229A7">
        <w:t xml:space="preserve"> </w:t>
      </w:r>
      <w:r w:rsidR="00CC24B7" w:rsidRPr="008229A7">
        <w:t>SchulG).</w:t>
      </w:r>
    </w:p>
    <w:p w14:paraId="52078A7F" w14:textId="77777777" w:rsidR="004E1543" w:rsidRPr="008229A7" w:rsidRDefault="004E1543"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Getroffene Verabredungen und Entscheidungen werden in schulinternen </w:t>
      </w:r>
      <w:r w:rsidR="005F3579">
        <w:t>Lehr</w:t>
      </w:r>
      <w:r w:rsidR="005F3579" w:rsidRPr="008229A7">
        <w:t xml:space="preserve">plänen </w:t>
      </w:r>
      <w:r w:rsidR="0046119D" w:rsidRPr="008229A7">
        <w:t>dokumentiert und können von Lehr</w:t>
      </w:r>
      <w:r w:rsidR="00D208F8" w:rsidRPr="008229A7">
        <w:t>kräften</w:t>
      </w:r>
      <w:r w:rsidR="0046119D" w:rsidRPr="008229A7">
        <w:t>,</w:t>
      </w:r>
      <w:r w:rsidR="00475F6E" w:rsidRPr="008229A7">
        <w:t xml:space="preserve"> Mitarbeitenden weiterer Professionen der Schule, </w:t>
      </w:r>
      <w:r w:rsidR="0046119D" w:rsidRPr="008229A7">
        <w:t>Lernenden und Erziehungsberechtigten eingesehen werden.</w:t>
      </w:r>
      <w:r w:rsidR="00D268B0" w:rsidRPr="008229A7">
        <w:t xml:space="preserve"> Während </w:t>
      </w:r>
      <w:r w:rsidR="00D8244F">
        <w:t>Unterrichtsvorgaben</w:t>
      </w:r>
      <w:r w:rsidR="00D268B0" w:rsidRPr="008229A7">
        <w:t xml:space="preserve"> die </w:t>
      </w:r>
      <w:r w:rsidR="00723100">
        <w:t>anzustrebenden</w:t>
      </w:r>
      <w:r w:rsidR="00D268B0" w:rsidRPr="008229A7">
        <w:t xml:space="preserve"> </w:t>
      </w:r>
      <w:r w:rsidR="00380B7A" w:rsidRPr="008229A7">
        <w:t>Lernergebnisse</w:t>
      </w:r>
      <w:r w:rsidR="00D268B0" w:rsidRPr="008229A7">
        <w:t xml:space="preserve"> des Unterrichts </w:t>
      </w:r>
      <w:r w:rsidR="0042372C">
        <w:t>darstellen</w:t>
      </w:r>
      <w:r w:rsidR="00D268B0" w:rsidRPr="008229A7">
        <w:t xml:space="preserve">, beschreiben schulinterne </w:t>
      </w:r>
      <w:r w:rsidR="005F3579">
        <w:t>Lehr</w:t>
      </w:r>
      <w:r w:rsidR="005F3579" w:rsidRPr="008229A7">
        <w:t xml:space="preserve">pläne </w:t>
      </w:r>
      <w:r w:rsidR="00D268B0" w:rsidRPr="008229A7">
        <w:t>schulspezifisch Wege, auf den</w:t>
      </w:r>
      <w:r w:rsidR="00EB71B7" w:rsidRPr="008229A7">
        <w:t>en</w:t>
      </w:r>
      <w:r w:rsidR="00D268B0" w:rsidRPr="008229A7">
        <w:t xml:space="preserve"> </w:t>
      </w:r>
      <w:r w:rsidR="00723100">
        <w:t xml:space="preserve">das Erreichen </w:t>
      </w:r>
      <w:r w:rsidR="00D268B0" w:rsidRPr="008229A7">
        <w:t>diese</w:t>
      </w:r>
      <w:r w:rsidR="00723100">
        <w:t>r</w:t>
      </w:r>
      <w:r w:rsidR="00D268B0" w:rsidRPr="008229A7">
        <w:t xml:space="preserve"> Ziele </w:t>
      </w:r>
      <w:r w:rsidR="00723100">
        <w:t>ermöglicht</w:t>
      </w:r>
      <w:r w:rsidR="00D268B0" w:rsidRPr="008229A7">
        <w:t xml:space="preserve"> werden sollen.</w:t>
      </w:r>
    </w:p>
    <w:p w14:paraId="06591104" w14:textId="77777777" w:rsidR="00170A38" w:rsidRDefault="008A2288"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Als ein Angebot</w:t>
      </w:r>
      <w:r w:rsidR="00170A38" w:rsidRPr="008229A7">
        <w:t xml:space="preserve">, </w:t>
      </w:r>
      <w:r w:rsidR="005D4101" w:rsidRPr="008229A7">
        <w:t xml:space="preserve">Schulen </w:t>
      </w:r>
      <w:r w:rsidR="00CC329A" w:rsidRPr="008229A7">
        <w:t>im Prozess der gemeinsamen Unterrichtsentwicklung</w:t>
      </w:r>
      <w:r w:rsidR="00170A38" w:rsidRPr="008229A7">
        <w:t xml:space="preserve"> zu unterstützen</w:t>
      </w:r>
      <w:r w:rsidRPr="0042372C">
        <w:t xml:space="preserve">, steht hier ein Beispiel für einen schulinternen </w:t>
      </w:r>
      <w:r w:rsidR="005F3579">
        <w:t>Lehr</w:t>
      </w:r>
      <w:r w:rsidR="005F3579" w:rsidRPr="0042372C">
        <w:t xml:space="preserve">plan </w:t>
      </w:r>
      <w:r w:rsidRPr="0042372C">
        <w:t>eine</w:t>
      </w:r>
      <w:r w:rsidR="005D4101" w:rsidRPr="0042372C">
        <w:t>r</w:t>
      </w:r>
      <w:r w:rsidRPr="0042372C">
        <w:t xml:space="preserve"> fiktiven </w:t>
      </w:r>
      <w:r w:rsidR="00080898" w:rsidRPr="0042372C">
        <w:t xml:space="preserve">Förderschule </w:t>
      </w:r>
      <w:r w:rsidR="0042372C">
        <w:t xml:space="preserve">mit dem Schwerpunkt </w:t>
      </w:r>
      <w:r w:rsidR="00475F6E" w:rsidRPr="0042372C">
        <w:t xml:space="preserve">Geistige </w:t>
      </w:r>
      <w:r w:rsidR="00475F6E" w:rsidRPr="00955359">
        <w:t xml:space="preserve">Entwicklung </w:t>
      </w:r>
      <w:r w:rsidRPr="00F463B3">
        <w:t xml:space="preserve">für das </w:t>
      </w:r>
      <w:r w:rsidR="008F0E48" w:rsidRPr="00F463B3">
        <w:t xml:space="preserve">Fach </w:t>
      </w:r>
      <w:r w:rsidR="00EE2266">
        <w:t>Technik</w:t>
      </w:r>
      <w:r w:rsidR="008F0E48" w:rsidRPr="00F463B3">
        <w:t xml:space="preserve"> im </w:t>
      </w:r>
      <w:r w:rsidR="00080898" w:rsidRPr="00F463B3">
        <w:t xml:space="preserve">Aufgabenfeld </w:t>
      </w:r>
      <w:r w:rsidR="00C83B64" w:rsidRPr="00F463B3">
        <w:t>Wirtschaft und Arbeitswelt</w:t>
      </w:r>
      <w:r w:rsidRPr="00955359">
        <w:t xml:space="preserve"> zur Ve</w:t>
      </w:r>
      <w:r w:rsidRPr="0042372C">
        <w:t>rfügung</w:t>
      </w:r>
      <w:r w:rsidR="00170A38" w:rsidRPr="0042372C">
        <w:t xml:space="preserve">. </w:t>
      </w:r>
      <w:r w:rsidR="008A14A6" w:rsidRPr="0042372C">
        <w:t>Das</w:t>
      </w:r>
      <w:r w:rsidR="008A14A6" w:rsidRPr="008229A7">
        <w:t xml:space="preserve"> Angebot</w:t>
      </w:r>
      <w:r w:rsidR="00170A38" w:rsidRPr="008229A7">
        <w:t xml:space="preserve"> kann gemäß den jeweiligen Bedürfnissen vor Ort frei genutzt, verändert und angepasst werden. Dabei bieten sich insbesondere die beiden folgenden Möglichkeiten des Vorgehens an:</w:t>
      </w:r>
    </w:p>
    <w:p w14:paraId="21EE88FE" w14:textId="77777777" w:rsidR="00A20041" w:rsidRDefault="00A20041"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t>-</w:t>
      </w:r>
      <w:r w:rsidR="00A25D50">
        <w:t xml:space="preserve"> Schulen </w:t>
      </w:r>
      <w:r w:rsidR="00A25D50" w:rsidRPr="008229A7">
        <w:t>können ihre bisherigen schulinternen Arbeits</w:t>
      </w:r>
      <w:r w:rsidR="005F3579">
        <w:t>-/Lehr</w:t>
      </w:r>
      <w:r w:rsidR="00A25D50" w:rsidRPr="008229A7">
        <w:t xml:space="preserve">pläne </w:t>
      </w:r>
      <w:r w:rsidR="00A25D50">
        <w:t xml:space="preserve">bzw. schulinternen Curricula </w:t>
      </w:r>
      <w:r w:rsidR="00A25D50" w:rsidRPr="008229A7">
        <w:t xml:space="preserve">mithilfe der im Angebot ausgewiesenen Hinweise bzw. dargelegten Grundprinzipien auf der Grundlage </w:t>
      </w:r>
      <w:r w:rsidR="00D8244F">
        <w:t>der</w:t>
      </w:r>
      <w:r w:rsidR="00A25D50" w:rsidRPr="008229A7">
        <w:t xml:space="preserve"> neuen </w:t>
      </w:r>
      <w:r w:rsidR="00D8244F">
        <w:t>Unterrichtsvorgaben</w:t>
      </w:r>
      <w:r w:rsidR="00A25D50" w:rsidRPr="008229A7">
        <w:t xml:space="preserve"> überarbeiten.</w:t>
      </w:r>
    </w:p>
    <w:p w14:paraId="570A3723" w14:textId="77777777" w:rsidR="008812B1" w:rsidRPr="008229A7" w:rsidRDefault="00A25D50"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t xml:space="preserve">- Schulen </w:t>
      </w:r>
      <w:r w:rsidRPr="008229A7">
        <w:t xml:space="preserve">können das vorliegende Beispiel mit den notwendigen schulspezifischen Modifikationen und den förderspezifischen Notwendigkeiten der individuellen Lern- und Entwicklungsbedarfe ggf. </w:t>
      </w:r>
      <w:r>
        <w:t xml:space="preserve">mit </w:t>
      </w:r>
      <w:r w:rsidRPr="008229A7">
        <w:t>erforderlichen Ausschärfungen in Teilen übernehmen.</w:t>
      </w:r>
    </w:p>
    <w:p w14:paraId="3DF222C4" w14:textId="77777777" w:rsidR="00022966" w:rsidRPr="008229A7" w:rsidRDefault="002F300C"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Das vorliegende Beispiel für einen schulinternen </w:t>
      </w:r>
      <w:r w:rsidR="005F3579">
        <w:t>Lehr</w:t>
      </w:r>
      <w:r w:rsidR="005F3579" w:rsidRPr="008229A7">
        <w:t xml:space="preserve">plan </w:t>
      </w:r>
      <w:r w:rsidRPr="008229A7">
        <w:t xml:space="preserve">berücksichtigt in seinen Kapiteln die obligatorischen Beratungsgegenstände der </w:t>
      </w:r>
      <w:r w:rsidR="005D4101" w:rsidRPr="008229A7">
        <w:t>Lehrerkonferenz</w:t>
      </w:r>
      <w:r w:rsidRPr="0042372C">
        <w:t>. Eine Übersicht</w:t>
      </w:r>
      <w:r w:rsidR="00F16758">
        <w:t>,</w:t>
      </w:r>
      <w:r w:rsidRPr="0042372C">
        <w:t xml:space="preserve"> </w:t>
      </w:r>
      <w:r w:rsidR="009438E0">
        <w:t>der</w:t>
      </w:r>
      <w:r w:rsidR="0042372C">
        <w:t xml:space="preserve"> für alle Lehrkräfte </w:t>
      </w:r>
      <w:r w:rsidR="009438E0">
        <w:t xml:space="preserve">der Beispielschule </w:t>
      </w:r>
      <w:r w:rsidR="0042372C">
        <w:t xml:space="preserve">verbindlichen </w:t>
      </w:r>
      <w:r w:rsidR="00D208F8" w:rsidRPr="0042372C">
        <w:t>Themenfelder</w:t>
      </w:r>
      <w:r w:rsidR="009438E0">
        <w:t xml:space="preserve"> </w:t>
      </w:r>
      <w:r w:rsidR="00BF08F5">
        <w:t>des Faches,</w:t>
      </w:r>
      <w:r w:rsidR="00A866A4" w:rsidRPr="0042372C">
        <w:t xml:space="preserve"> </w:t>
      </w:r>
      <w:r w:rsidRPr="0042372C">
        <w:t>ist enthalten</w:t>
      </w:r>
      <w:r w:rsidR="009438E0">
        <w:t>.</w:t>
      </w:r>
    </w:p>
    <w:p w14:paraId="0D2C8602" w14:textId="77777777" w:rsidR="00170A38" w:rsidRPr="008229A7" w:rsidRDefault="002F300C"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Auf dieser Grundlage plant und realisiert jede Lehrkraft ihren Unterricht in eigener Zuständigkeit und pädagogischer Verantwortung. </w:t>
      </w:r>
    </w:p>
    <w:p w14:paraId="001DB52D" w14:textId="77777777" w:rsidR="00FA6DED" w:rsidRDefault="00FA6DED">
      <w:pPr>
        <w:jc w:val="left"/>
        <w:rPr>
          <w:rFonts w:cs="Arial"/>
        </w:rPr>
      </w:pPr>
      <w:r>
        <w:rPr>
          <w:rFonts w:cs="Arial"/>
        </w:rPr>
        <w:br w:type="page"/>
      </w:r>
    </w:p>
    <w:p w14:paraId="0EBC268A" w14:textId="77777777" w:rsidR="00FA6DED" w:rsidRPr="00FA6DED" w:rsidRDefault="00FA6DED">
      <w:pPr>
        <w:jc w:val="left"/>
        <w:rPr>
          <w:rFonts w:cs="Arial"/>
          <w:b/>
          <w:bCs/>
          <w:sz w:val="28"/>
          <w:szCs w:val="28"/>
        </w:rPr>
      </w:pPr>
      <w:r w:rsidRPr="00FA6DED">
        <w:rPr>
          <w:rFonts w:cs="Arial"/>
          <w:b/>
          <w:bCs/>
          <w:sz w:val="28"/>
          <w:szCs w:val="28"/>
        </w:rPr>
        <w:lastRenderedPageBreak/>
        <w:t>Inhalt</w:t>
      </w:r>
    </w:p>
    <w:p w14:paraId="0A960F5D" w14:textId="15B66D26" w:rsidR="00DD693A" w:rsidRDefault="00DD693A">
      <w:pPr>
        <w:pStyle w:val="Verzeichnis1"/>
        <w:rPr>
          <w:rFonts w:asciiTheme="minorHAnsi" w:eastAsiaTheme="minorEastAsia" w:hAnsiTheme="minorHAnsi"/>
          <w:b w:val="0"/>
          <w:noProof/>
          <w:lang w:eastAsia="de-DE"/>
        </w:rPr>
      </w:pPr>
      <w:r>
        <w:rPr>
          <w:b w:val="0"/>
        </w:rPr>
        <w:fldChar w:fldCharType="begin"/>
      </w:r>
      <w:r>
        <w:rPr>
          <w:b w:val="0"/>
        </w:rPr>
        <w:instrText xml:space="preserve"> TOC \o "1-5" \h \z \u </w:instrText>
      </w:r>
      <w:r>
        <w:rPr>
          <w:b w:val="0"/>
        </w:rPr>
        <w:fldChar w:fldCharType="separate"/>
      </w:r>
      <w:hyperlink w:anchor="_Toc208913308" w:history="1">
        <w:r w:rsidRPr="00A90B15">
          <w:rPr>
            <w:rStyle w:val="Hyperlink"/>
            <w:rFonts w:cs="Arial"/>
            <w:noProof/>
          </w:rPr>
          <w:t>1</w:t>
        </w:r>
        <w:r>
          <w:rPr>
            <w:rFonts w:asciiTheme="minorHAnsi" w:eastAsiaTheme="minorEastAsia" w:hAnsiTheme="minorHAnsi"/>
            <w:b w:val="0"/>
            <w:noProof/>
            <w:lang w:eastAsia="de-DE"/>
          </w:rPr>
          <w:tab/>
        </w:r>
        <w:r w:rsidRPr="00A90B15">
          <w:rPr>
            <w:rStyle w:val="Hyperlink"/>
            <w:rFonts w:cs="Arial"/>
            <w:noProof/>
          </w:rPr>
          <w:t>Rahmenbedingungen der Arbeit im Fach Technik im  Aufgabenfeld Wirtschaft und Arbeitswelt</w:t>
        </w:r>
        <w:r>
          <w:rPr>
            <w:noProof/>
            <w:webHidden/>
          </w:rPr>
          <w:tab/>
        </w:r>
        <w:r>
          <w:rPr>
            <w:noProof/>
            <w:webHidden/>
          </w:rPr>
          <w:fldChar w:fldCharType="begin"/>
        </w:r>
        <w:r>
          <w:rPr>
            <w:noProof/>
            <w:webHidden/>
          </w:rPr>
          <w:instrText xml:space="preserve"> PAGEREF _Toc208913308 \h </w:instrText>
        </w:r>
        <w:r>
          <w:rPr>
            <w:noProof/>
            <w:webHidden/>
          </w:rPr>
        </w:r>
        <w:r>
          <w:rPr>
            <w:noProof/>
            <w:webHidden/>
          </w:rPr>
          <w:fldChar w:fldCharType="separate"/>
        </w:r>
        <w:r>
          <w:rPr>
            <w:noProof/>
            <w:webHidden/>
          </w:rPr>
          <w:t>9</w:t>
        </w:r>
        <w:r>
          <w:rPr>
            <w:noProof/>
            <w:webHidden/>
          </w:rPr>
          <w:fldChar w:fldCharType="end"/>
        </w:r>
      </w:hyperlink>
    </w:p>
    <w:p w14:paraId="39D81B0F" w14:textId="512A35CB" w:rsidR="00DD693A" w:rsidRDefault="00DD693A">
      <w:pPr>
        <w:pStyle w:val="Verzeichnis1"/>
        <w:rPr>
          <w:rFonts w:asciiTheme="minorHAnsi" w:eastAsiaTheme="minorEastAsia" w:hAnsiTheme="minorHAnsi"/>
          <w:b w:val="0"/>
          <w:noProof/>
          <w:lang w:eastAsia="de-DE"/>
        </w:rPr>
      </w:pPr>
      <w:hyperlink w:anchor="_Toc208913309" w:history="1">
        <w:r w:rsidRPr="00A90B15">
          <w:rPr>
            <w:rStyle w:val="Hyperlink"/>
            <w:rFonts w:cs="Arial"/>
            <w:noProof/>
          </w:rPr>
          <w:t>2</w:t>
        </w:r>
        <w:r>
          <w:rPr>
            <w:rFonts w:asciiTheme="minorHAnsi" w:eastAsiaTheme="minorEastAsia" w:hAnsiTheme="minorHAnsi"/>
            <w:b w:val="0"/>
            <w:noProof/>
            <w:lang w:eastAsia="de-DE"/>
          </w:rPr>
          <w:tab/>
        </w:r>
        <w:r w:rsidRPr="00A90B15">
          <w:rPr>
            <w:rStyle w:val="Hyperlink"/>
            <w:rFonts w:cs="Arial"/>
            <w:noProof/>
          </w:rPr>
          <w:t>Entscheidungen zum Unterricht im Fach Technik</w:t>
        </w:r>
        <w:r>
          <w:rPr>
            <w:noProof/>
            <w:webHidden/>
          </w:rPr>
          <w:tab/>
        </w:r>
        <w:r>
          <w:rPr>
            <w:noProof/>
            <w:webHidden/>
          </w:rPr>
          <w:fldChar w:fldCharType="begin"/>
        </w:r>
        <w:r>
          <w:rPr>
            <w:noProof/>
            <w:webHidden/>
          </w:rPr>
          <w:instrText xml:space="preserve"> PAGEREF _Toc208913309 \h </w:instrText>
        </w:r>
        <w:r>
          <w:rPr>
            <w:noProof/>
            <w:webHidden/>
          </w:rPr>
        </w:r>
        <w:r>
          <w:rPr>
            <w:noProof/>
            <w:webHidden/>
          </w:rPr>
          <w:fldChar w:fldCharType="separate"/>
        </w:r>
        <w:r>
          <w:rPr>
            <w:noProof/>
            <w:webHidden/>
          </w:rPr>
          <w:t>14</w:t>
        </w:r>
        <w:r>
          <w:rPr>
            <w:noProof/>
            <w:webHidden/>
          </w:rPr>
          <w:fldChar w:fldCharType="end"/>
        </w:r>
      </w:hyperlink>
    </w:p>
    <w:p w14:paraId="3292D1BC" w14:textId="175A0290" w:rsidR="00DD693A" w:rsidRDefault="00DD693A">
      <w:pPr>
        <w:pStyle w:val="Verzeichnis1"/>
        <w:rPr>
          <w:rFonts w:asciiTheme="minorHAnsi" w:eastAsiaTheme="minorEastAsia" w:hAnsiTheme="minorHAnsi"/>
          <w:b w:val="0"/>
          <w:noProof/>
          <w:lang w:eastAsia="de-DE"/>
        </w:rPr>
      </w:pPr>
      <w:hyperlink w:anchor="_Toc208913310" w:history="1">
        <w:r w:rsidRPr="00A90B15">
          <w:rPr>
            <w:rStyle w:val="Hyperlink"/>
            <w:noProof/>
          </w:rPr>
          <w:t xml:space="preserve">2.1 </w:t>
        </w:r>
        <w:r>
          <w:rPr>
            <w:rFonts w:asciiTheme="minorHAnsi" w:eastAsiaTheme="minorEastAsia" w:hAnsiTheme="minorHAnsi"/>
            <w:b w:val="0"/>
            <w:noProof/>
            <w:lang w:eastAsia="de-DE"/>
          </w:rPr>
          <w:tab/>
        </w:r>
        <w:r w:rsidRPr="00A90B15">
          <w:rPr>
            <w:rStyle w:val="Hyperlink"/>
            <w:noProof/>
          </w:rPr>
          <w:t>Darstellung der Themenfelder und Themen</w:t>
        </w:r>
        <w:r>
          <w:rPr>
            <w:noProof/>
            <w:webHidden/>
          </w:rPr>
          <w:tab/>
        </w:r>
        <w:r>
          <w:rPr>
            <w:noProof/>
            <w:webHidden/>
          </w:rPr>
          <w:fldChar w:fldCharType="begin"/>
        </w:r>
        <w:r>
          <w:rPr>
            <w:noProof/>
            <w:webHidden/>
          </w:rPr>
          <w:instrText xml:space="preserve"> PAGEREF _Toc208913310 \h </w:instrText>
        </w:r>
        <w:r>
          <w:rPr>
            <w:noProof/>
            <w:webHidden/>
          </w:rPr>
        </w:r>
        <w:r>
          <w:rPr>
            <w:noProof/>
            <w:webHidden/>
          </w:rPr>
          <w:fldChar w:fldCharType="separate"/>
        </w:r>
        <w:r>
          <w:rPr>
            <w:noProof/>
            <w:webHidden/>
          </w:rPr>
          <w:t>16</w:t>
        </w:r>
        <w:r>
          <w:rPr>
            <w:noProof/>
            <w:webHidden/>
          </w:rPr>
          <w:fldChar w:fldCharType="end"/>
        </w:r>
      </w:hyperlink>
    </w:p>
    <w:p w14:paraId="4584F77B" w14:textId="785F1297" w:rsidR="00DD693A" w:rsidRDefault="00DD693A">
      <w:pPr>
        <w:pStyle w:val="Verzeichnis2"/>
        <w:rPr>
          <w:rFonts w:asciiTheme="minorHAnsi" w:eastAsiaTheme="minorEastAsia" w:hAnsiTheme="minorHAnsi"/>
          <w:noProof/>
          <w:lang w:eastAsia="de-DE"/>
        </w:rPr>
      </w:pPr>
      <w:hyperlink w:anchor="_Toc208913311" w:history="1">
        <w:r w:rsidRPr="00A90B15">
          <w:rPr>
            <w:rStyle w:val="Hyperlink"/>
            <w:rFonts w:eastAsia="Calibri"/>
            <w:noProof/>
          </w:rPr>
          <w:t>Spiralcurricular und umfassend über alle Lernjahre hinweg angelegte Themen</w:t>
        </w:r>
        <w:r>
          <w:rPr>
            <w:noProof/>
            <w:webHidden/>
          </w:rPr>
          <w:tab/>
        </w:r>
        <w:r>
          <w:rPr>
            <w:noProof/>
            <w:webHidden/>
          </w:rPr>
          <w:fldChar w:fldCharType="begin"/>
        </w:r>
        <w:r>
          <w:rPr>
            <w:noProof/>
            <w:webHidden/>
          </w:rPr>
          <w:instrText xml:space="preserve"> PAGEREF _Toc208913311 \h </w:instrText>
        </w:r>
        <w:r>
          <w:rPr>
            <w:noProof/>
            <w:webHidden/>
          </w:rPr>
        </w:r>
        <w:r>
          <w:rPr>
            <w:noProof/>
            <w:webHidden/>
          </w:rPr>
          <w:fldChar w:fldCharType="separate"/>
        </w:r>
        <w:r>
          <w:rPr>
            <w:noProof/>
            <w:webHidden/>
          </w:rPr>
          <w:t>21</w:t>
        </w:r>
        <w:r>
          <w:rPr>
            <w:noProof/>
            <w:webHidden/>
          </w:rPr>
          <w:fldChar w:fldCharType="end"/>
        </w:r>
      </w:hyperlink>
    </w:p>
    <w:p w14:paraId="19170FE3" w14:textId="754ECA9D"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12" w:history="1">
        <w:r w:rsidRPr="00A90B15">
          <w:rPr>
            <w:rStyle w:val="Hyperlink"/>
            <w:noProof/>
          </w:rPr>
          <w:t>Themenfeld: Sicheres und sachgerechtes Arbeiten in technischen  Arbeitsbereichen</w:t>
        </w:r>
        <w:r>
          <w:rPr>
            <w:noProof/>
            <w:webHidden/>
          </w:rPr>
          <w:tab/>
        </w:r>
        <w:r>
          <w:rPr>
            <w:noProof/>
            <w:webHidden/>
          </w:rPr>
          <w:fldChar w:fldCharType="begin"/>
        </w:r>
        <w:r>
          <w:rPr>
            <w:noProof/>
            <w:webHidden/>
          </w:rPr>
          <w:instrText xml:space="preserve"> PAGEREF _Toc208913312 \h </w:instrText>
        </w:r>
        <w:r>
          <w:rPr>
            <w:noProof/>
            <w:webHidden/>
          </w:rPr>
        </w:r>
        <w:r>
          <w:rPr>
            <w:noProof/>
            <w:webHidden/>
          </w:rPr>
          <w:fldChar w:fldCharType="separate"/>
        </w:r>
        <w:r>
          <w:rPr>
            <w:noProof/>
            <w:webHidden/>
          </w:rPr>
          <w:t>22</w:t>
        </w:r>
        <w:r>
          <w:rPr>
            <w:noProof/>
            <w:webHidden/>
          </w:rPr>
          <w:fldChar w:fldCharType="end"/>
        </w:r>
      </w:hyperlink>
    </w:p>
    <w:p w14:paraId="24C94804" w14:textId="1DFF1026"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13" w:history="1">
        <w:r w:rsidRPr="00A90B15">
          <w:rPr>
            <w:rStyle w:val="Hyperlink"/>
            <w:noProof/>
          </w:rPr>
          <w:t>Thema: „Ich arbeite sicher und sachgerecht mit Werkzeugen, Maschinen, Werkstoffen und Materialien!“</w:t>
        </w:r>
        <w:r>
          <w:rPr>
            <w:noProof/>
            <w:webHidden/>
          </w:rPr>
          <w:tab/>
        </w:r>
        <w:r>
          <w:rPr>
            <w:noProof/>
            <w:webHidden/>
          </w:rPr>
          <w:fldChar w:fldCharType="begin"/>
        </w:r>
        <w:r>
          <w:rPr>
            <w:noProof/>
            <w:webHidden/>
          </w:rPr>
          <w:instrText xml:space="preserve"> PAGEREF _Toc208913313 \h </w:instrText>
        </w:r>
        <w:r>
          <w:rPr>
            <w:noProof/>
            <w:webHidden/>
          </w:rPr>
        </w:r>
        <w:r>
          <w:rPr>
            <w:noProof/>
            <w:webHidden/>
          </w:rPr>
          <w:fldChar w:fldCharType="separate"/>
        </w:r>
        <w:r>
          <w:rPr>
            <w:noProof/>
            <w:webHidden/>
          </w:rPr>
          <w:t>22</w:t>
        </w:r>
        <w:r>
          <w:rPr>
            <w:noProof/>
            <w:webHidden/>
          </w:rPr>
          <w:fldChar w:fldCharType="end"/>
        </w:r>
      </w:hyperlink>
    </w:p>
    <w:p w14:paraId="58DC7F0B" w14:textId="3016433C"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14" w:history="1">
        <w:r w:rsidRPr="00A90B15">
          <w:rPr>
            <w:rStyle w:val="Hyperlink"/>
            <w:noProof/>
          </w:rPr>
          <w:t>Themenfeld: Sicheres und sachgerechtes Arbeiten in technischen Arbeitsbereichen</w:t>
        </w:r>
        <w:r>
          <w:rPr>
            <w:noProof/>
            <w:webHidden/>
          </w:rPr>
          <w:tab/>
        </w:r>
        <w:r>
          <w:rPr>
            <w:noProof/>
            <w:webHidden/>
          </w:rPr>
          <w:fldChar w:fldCharType="begin"/>
        </w:r>
        <w:r>
          <w:rPr>
            <w:noProof/>
            <w:webHidden/>
          </w:rPr>
          <w:instrText xml:space="preserve"> PAGEREF _Toc208913314 \h </w:instrText>
        </w:r>
        <w:r>
          <w:rPr>
            <w:noProof/>
            <w:webHidden/>
          </w:rPr>
        </w:r>
        <w:r>
          <w:rPr>
            <w:noProof/>
            <w:webHidden/>
          </w:rPr>
          <w:fldChar w:fldCharType="separate"/>
        </w:r>
        <w:r>
          <w:rPr>
            <w:noProof/>
            <w:webHidden/>
          </w:rPr>
          <w:t>25</w:t>
        </w:r>
        <w:r>
          <w:rPr>
            <w:noProof/>
            <w:webHidden/>
          </w:rPr>
          <w:fldChar w:fldCharType="end"/>
        </w:r>
      </w:hyperlink>
    </w:p>
    <w:p w14:paraId="1E02AEAD" w14:textId="4C96DA9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15" w:history="1">
        <w:r w:rsidRPr="00A90B15">
          <w:rPr>
            <w:rStyle w:val="Hyperlink"/>
            <w:noProof/>
          </w:rPr>
          <w:t>Thema: Mein technischer Arbeitsplatz im Klassenraum, Werkraum, in der Werkstatt und anderswo</w:t>
        </w:r>
        <w:r>
          <w:rPr>
            <w:noProof/>
            <w:webHidden/>
          </w:rPr>
          <w:tab/>
        </w:r>
        <w:r>
          <w:rPr>
            <w:noProof/>
            <w:webHidden/>
          </w:rPr>
          <w:fldChar w:fldCharType="begin"/>
        </w:r>
        <w:r>
          <w:rPr>
            <w:noProof/>
            <w:webHidden/>
          </w:rPr>
          <w:instrText xml:space="preserve"> PAGEREF _Toc208913315 \h </w:instrText>
        </w:r>
        <w:r>
          <w:rPr>
            <w:noProof/>
            <w:webHidden/>
          </w:rPr>
        </w:r>
        <w:r>
          <w:rPr>
            <w:noProof/>
            <w:webHidden/>
          </w:rPr>
          <w:fldChar w:fldCharType="separate"/>
        </w:r>
        <w:r>
          <w:rPr>
            <w:noProof/>
            <w:webHidden/>
          </w:rPr>
          <w:t>25</w:t>
        </w:r>
        <w:r>
          <w:rPr>
            <w:noProof/>
            <w:webHidden/>
          </w:rPr>
          <w:fldChar w:fldCharType="end"/>
        </w:r>
      </w:hyperlink>
    </w:p>
    <w:p w14:paraId="67F3E8FA" w14:textId="100A62F3" w:rsidR="00DD693A" w:rsidRDefault="00DD693A">
      <w:pPr>
        <w:pStyle w:val="Verzeichnis2"/>
        <w:rPr>
          <w:rFonts w:asciiTheme="minorHAnsi" w:eastAsiaTheme="minorEastAsia" w:hAnsiTheme="minorHAnsi"/>
          <w:noProof/>
          <w:lang w:eastAsia="de-DE"/>
        </w:rPr>
      </w:pPr>
      <w:hyperlink w:anchor="_Toc208913316" w:history="1">
        <w:r w:rsidRPr="00A90B15">
          <w:rPr>
            <w:rStyle w:val="Hyperlink"/>
            <w:rFonts w:eastAsia="Calibri"/>
            <w:noProof/>
          </w:rPr>
          <w:t>Primarstufe</w:t>
        </w:r>
        <w:r>
          <w:rPr>
            <w:noProof/>
            <w:webHidden/>
          </w:rPr>
          <w:tab/>
        </w:r>
        <w:r>
          <w:rPr>
            <w:noProof/>
            <w:webHidden/>
          </w:rPr>
          <w:fldChar w:fldCharType="begin"/>
        </w:r>
        <w:r>
          <w:rPr>
            <w:noProof/>
            <w:webHidden/>
          </w:rPr>
          <w:instrText xml:space="preserve"> PAGEREF _Toc208913316 \h </w:instrText>
        </w:r>
        <w:r>
          <w:rPr>
            <w:noProof/>
            <w:webHidden/>
          </w:rPr>
        </w:r>
        <w:r>
          <w:rPr>
            <w:noProof/>
            <w:webHidden/>
          </w:rPr>
          <w:fldChar w:fldCharType="separate"/>
        </w:r>
        <w:r>
          <w:rPr>
            <w:noProof/>
            <w:webHidden/>
          </w:rPr>
          <w:t>29</w:t>
        </w:r>
        <w:r>
          <w:rPr>
            <w:noProof/>
            <w:webHidden/>
          </w:rPr>
          <w:fldChar w:fldCharType="end"/>
        </w:r>
      </w:hyperlink>
    </w:p>
    <w:p w14:paraId="133DBFA0" w14:textId="2F2F997F" w:rsidR="00DD693A" w:rsidRDefault="00DD693A">
      <w:pPr>
        <w:pStyle w:val="Verzeichnis2"/>
        <w:rPr>
          <w:rFonts w:asciiTheme="minorHAnsi" w:eastAsiaTheme="minorEastAsia" w:hAnsiTheme="minorHAnsi"/>
          <w:noProof/>
          <w:lang w:eastAsia="de-DE"/>
        </w:rPr>
      </w:pPr>
      <w:hyperlink w:anchor="_Toc208913317" w:history="1">
        <w:r w:rsidRPr="00A90B15">
          <w:rPr>
            <w:rStyle w:val="Hyperlink"/>
            <w:rFonts w:eastAsia="Calibri"/>
            <w:noProof/>
          </w:rPr>
          <w:t>Schuleingangsphase</w:t>
        </w:r>
        <w:r>
          <w:rPr>
            <w:noProof/>
            <w:webHidden/>
          </w:rPr>
          <w:tab/>
        </w:r>
        <w:r>
          <w:rPr>
            <w:noProof/>
            <w:webHidden/>
          </w:rPr>
          <w:fldChar w:fldCharType="begin"/>
        </w:r>
        <w:r>
          <w:rPr>
            <w:noProof/>
            <w:webHidden/>
          </w:rPr>
          <w:instrText xml:space="preserve"> PAGEREF _Toc208913317 \h </w:instrText>
        </w:r>
        <w:r>
          <w:rPr>
            <w:noProof/>
            <w:webHidden/>
          </w:rPr>
        </w:r>
        <w:r>
          <w:rPr>
            <w:noProof/>
            <w:webHidden/>
          </w:rPr>
          <w:fldChar w:fldCharType="separate"/>
        </w:r>
        <w:r>
          <w:rPr>
            <w:noProof/>
            <w:webHidden/>
          </w:rPr>
          <w:t>29</w:t>
        </w:r>
        <w:r>
          <w:rPr>
            <w:noProof/>
            <w:webHidden/>
          </w:rPr>
          <w:fldChar w:fldCharType="end"/>
        </w:r>
      </w:hyperlink>
    </w:p>
    <w:p w14:paraId="42ED19D1" w14:textId="73A0F51D" w:rsidR="00DD693A" w:rsidRDefault="00DD693A">
      <w:pPr>
        <w:pStyle w:val="Verzeichnis2"/>
        <w:rPr>
          <w:rFonts w:asciiTheme="minorHAnsi" w:eastAsiaTheme="minorEastAsia" w:hAnsiTheme="minorHAnsi"/>
          <w:noProof/>
          <w:lang w:eastAsia="de-DE"/>
        </w:rPr>
      </w:pPr>
      <w:hyperlink w:anchor="_Toc208913318" w:history="1">
        <w:r w:rsidRPr="00A90B15">
          <w:rPr>
            <w:rStyle w:val="Hyperlink"/>
            <w:rFonts w:eastAsia="Calibri"/>
            <w:noProof/>
          </w:rPr>
          <w:t>Jahr A</w:t>
        </w:r>
        <w:r>
          <w:rPr>
            <w:noProof/>
            <w:webHidden/>
          </w:rPr>
          <w:tab/>
        </w:r>
        <w:r>
          <w:rPr>
            <w:noProof/>
            <w:webHidden/>
          </w:rPr>
          <w:fldChar w:fldCharType="begin"/>
        </w:r>
        <w:r>
          <w:rPr>
            <w:noProof/>
            <w:webHidden/>
          </w:rPr>
          <w:instrText xml:space="preserve"> PAGEREF _Toc208913318 \h </w:instrText>
        </w:r>
        <w:r>
          <w:rPr>
            <w:noProof/>
            <w:webHidden/>
          </w:rPr>
        </w:r>
        <w:r>
          <w:rPr>
            <w:noProof/>
            <w:webHidden/>
          </w:rPr>
          <w:fldChar w:fldCharType="separate"/>
        </w:r>
        <w:r>
          <w:rPr>
            <w:noProof/>
            <w:webHidden/>
          </w:rPr>
          <w:t>29</w:t>
        </w:r>
        <w:r>
          <w:rPr>
            <w:noProof/>
            <w:webHidden/>
          </w:rPr>
          <w:fldChar w:fldCharType="end"/>
        </w:r>
      </w:hyperlink>
    </w:p>
    <w:p w14:paraId="1D0445B6" w14:textId="7B7F4F9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19"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_Toc208913319 \h </w:instrText>
        </w:r>
        <w:r>
          <w:rPr>
            <w:noProof/>
            <w:webHidden/>
          </w:rPr>
        </w:r>
        <w:r>
          <w:rPr>
            <w:noProof/>
            <w:webHidden/>
          </w:rPr>
          <w:fldChar w:fldCharType="separate"/>
        </w:r>
        <w:r>
          <w:rPr>
            <w:noProof/>
            <w:webHidden/>
          </w:rPr>
          <w:t>29</w:t>
        </w:r>
        <w:r>
          <w:rPr>
            <w:noProof/>
            <w:webHidden/>
          </w:rPr>
          <w:fldChar w:fldCharType="end"/>
        </w:r>
      </w:hyperlink>
    </w:p>
    <w:p w14:paraId="47F32857" w14:textId="0CE0B970"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20"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_Toc208913320 \h </w:instrText>
        </w:r>
        <w:r>
          <w:rPr>
            <w:noProof/>
            <w:webHidden/>
          </w:rPr>
        </w:r>
        <w:r>
          <w:rPr>
            <w:noProof/>
            <w:webHidden/>
          </w:rPr>
          <w:fldChar w:fldCharType="separate"/>
        </w:r>
        <w:r>
          <w:rPr>
            <w:noProof/>
            <w:webHidden/>
          </w:rPr>
          <w:t>29</w:t>
        </w:r>
        <w:r>
          <w:rPr>
            <w:noProof/>
            <w:webHidden/>
          </w:rPr>
          <w:fldChar w:fldCharType="end"/>
        </w:r>
      </w:hyperlink>
    </w:p>
    <w:p w14:paraId="565F678C" w14:textId="0A2B19C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21"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_Toc208913321 \h </w:instrText>
        </w:r>
        <w:r>
          <w:rPr>
            <w:noProof/>
            <w:webHidden/>
          </w:rPr>
        </w:r>
        <w:r>
          <w:rPr>
            <w:noProof/>
            <w:webHidden/>
          </w:rPr>
          <w:fldChar w:fldCharType="separate"/>
        </w:r>
        <w:r>
          <w:rPr>
            <w:noProof/>
            <w:webHidden/>
          </w:rPr>
          <w:t>29</w:t>
        </w:r>
        <w:r>
          <w:rPr>
            <w:noProof/>
            <w:webHidden/>
          </w:rPr>
          <w:fldChar w:fldCharType="end"/>
        </w:r>
      </w:hyperlink>
    </w:p>
    <w:p w14:paraId="25144CD0" w14:textId="3009854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22" w:history="1">
        <w:r w:rsidRPr="00A90B15">
          <w:rPr>
            <w:rStyle w:val="Hyperlink"/>
            <w:noProof/>
          </w:rPr>
          <w:t>„Mein Arbeitsplatz im Klassenraum, Werkraum, in der Werkstatt und anderswo.“</w:t>
        </w:r>
        <w:r>
          <w:rPr>
            <w:noProof/>
            <w:webHidden/>
          </w:rPr>
          <w:tab/>
        </w:r>
        <w:r>
          <w:rPr>
            <w:noProof/>
            <w:webHidden/>
          </w:rPr>
          <w:fldChar w:fldCharType="begin"/>
        </w:r>
        <w:r>
          <w:rPr>
            <w:noProof/>
            <w:webHidden/>
          </w:rPr>
          <w:instrText xml:space="preserve"> PAGEREF _Toc208913322 \h </w:instrText>
        </w:r>
        <w:r>
          <w:rPr>
            <w:noProof/>
            <w:webHidden/>
          </w:rPr>
        </w:r>
        <w:r>
          <w:rPr>
            <w:noProof/>
            <w:webHidden/>
          </w:rPr>
          <w:fldChar w:fldCharType="separate"/>
        </w:r>
        <w:r>
          <w:rPr>
            <w:noProof/>
            <w:webHidden/>
          </w:rPr>
          <w:t>29</w:t>
        </w:r>
        <w:r>
          <w:rPr>
            <w:noProof/>
            <w:webHidden/>
          </w:rPr>
          <w:fldChar w:fldCharType="end"/>
        </w:r>
      </w:hyperlink>
    </w:p>
    <w:p w14:paraId="16D39112" w14:textId="410661DF"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23" w:history="1">
        <w:r w:rsidRPr="00A90B15">
          <w:rPr>
            <w:rStyle w:val="Hyperlink"/>
            <w:noProof/>
          </w:rPr>
          <w:t>Themenfeld: Technische Funktionen und Handlungszusammenhänge</w:t>
        </w:r>
        <w:r>
          <w:rPr>
            <w:noProof/>
            <w:webHidden/>
          </w:rPr>
          <w:tab/>
        </w:r>
        <w:r>
          <w:rPr>
            <w:noProof/>
            <w:webHidden/>
          </w:rPr>
          <w:fldChar w:fldCharType="begin"/>
        </w:r>
        <w:r>
          <w:rPr>
            <w:noProof/>
            <w:webHidden/>
          </w:rPr>
          <w:instrText xml:space="preserve"> PAGEREF _Toc208913323 \h </w:instrText>
        </w:r>
        <w:r>
          <w:rPr>
            <w:noProof/>
            <w:webHidden/>
          </w:rPr>
        </w:r>
        <w:r>
          <w:rPr>
            <w:noProof/>
            <w:webHidden/>
          </w:rPr>
          <w:fldChar w:fldCharType="separate"/>
        </w:r>
        <w:r>
          <w:rPr>
            <w:noProof/>
            <w:webHidden/>
          </w:rPr>
          <w:t>31</w:t>
        </w:r>
        <w:r>
          <w:rPr>
            <w:noProof/>
            <w:webHidden/>
          </w:rPr>
          <w:fldChar w:fldCharType="end"/>
        </w:r>
      </w:hyperlink>
    </w:p>
    <w:p w14:paraId="4D711A48" w14:textId="7A3DD2E3"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24" w:history="1">
        <w:r w:rsidRPr="00A90B15">
          <w:rPr>
            <w:rStyle w:val="Hyperlink"/>
            <w:noProof/>
          </w:rPr>
          <w:t>Thema: „So viele tolle Sachen!“ - Spielzeug</w:t>
        </w:r>
        <w:r>
          <w:rPr>
            <w:noProof/>
            <w:webHidden/>
          </w:rPr>
          <w:tab/>
        </w:r>
        <w:r>
          <w:rPr>
            <w:noProof/>
            <w:webHidden/>
          </w:rPr>
          <w:fldChar w:fldCharType="begin"/>
        </w:r>
        <w:r>
          <w:rPr>
            <w:noProof/>
            <w:webHidden/>
          </w:rPr>
          <w:instrText xml:space="preserve"> PAGEREF _Toc208913324 \h </w:instrText>
        </w:r>
        <w:r>
          <w:rPr>
            <w:noProof/>
            <w:webHidden/>
          </w:rPr>
        </w:r>
        <w:r>
          <w:rPr>
            <w:noProof/>
            <w:webHidden/>
          </w:rPr>
          <w:fldChar w:fldCharType="separate"/>
        </w:r>
        <w:r>
          <w:rPr>
            <w:noProof/>
            <w:webHidden/>
          </w:rPr>
          <w:t>31</w:t>
        </w:r>
        <w:r>
          <w:rPr>
            <w:noProof/>
            <w:webHidden/>
          </w:rPr>
          <w:fldChar w:fldCharType="end"/>
        </w:r>
      </w:hyperlink>
    </w:p>
    <w:p w14:paraId="070A2596" w14:textId="387CD1A2" w:rsidR="00DD693A" w:rsidRDefault="00DD693A">
      <w:pPr>
        <w:pStyle w:val="Verzeichnis2"/>
        <w:rPr>
          <w:rFonts w:asciiTheme="minorHAnsi" w:eastAsiaTheme="minorEastAsia" w:hAnsiTheme="minorHAnsi"/>
          <w:noProof/>
          <w:lang w:eastAsia="de-DE"/>
        </w:rPr>
      </w:pPr>
      <w:hyperlink w:anchor="_Toc208913325" w:history="1">
        <w:r w:rsidRPr="00A90B15">
          <w:rPr>
            <w:rStyle w:val="Hyperlink"/>
            <w:rFonts w:eastAsia="Calibri"/>
            <w:noProof/>
          </w:rPr>
          <w:t>Primarstufe</w:t>
        </w:r>
        <w:r>
          <w:rPr>
            <w:noProof/>
            <w:webHidden/>
          </w:rPr>
          <w:tab/>
        </w:r>
        <w:r>
          <w:rPr>
            <w:noProof/>
            <w:webHidden/>
          </w:rPr>
          <w:fldChar w:fldCharType="begin"/>
        </w:r>
        <w:r>
          <w:rPr>
            <w:noProof/>
            <w:webHidden/>
          </w:rPr>
          <w:instrText xml:space="preserve"> PAGEREF _Toc208913325 \h </w:instrText>
        </w:r>
        <w:r>
          <w:rPr>
            <w:noProof/>
            <w:webHidden/>
          </w:rPr>
        </w:r>
        <w:r>
          <w:rPr>
            <w:noProof/>
            <w:webHidden/>
          </w:rPr>
          <w:fldChar w:fldCharType="separate"/>
        </w:r>
        <w:r>
          <w:rPr>
            <w:noProof/>
            <w:webHidden/>
          </w:rPr>
          <w:t>34</w:t>
        </w:r>
        <w:r>
          <w:rPr>
            <w:noProof/>
            <w:webHidden/>
          </w:rPr>
          <w:fldChar w:fldCharType="end"/>
        </w:r>
      </w:hyperlink>
    </w:p>
    <w:p w14:paraId="2B508E69" w14:textId="59673D4C" w:rsidR="00DD693A" w:rsidRDefault="00DD693A">
      <w:pPr>
        <w:pStyle w:val="Verzeichnis2"/>
        <w:rPr>
          <w:rFonts w:asciiTheme="minorHAnsi" w:eastAsiaTheme="minorEastAsia" w:hAnsiTheme="minorHAnsi"/>
          <w:noProof/>
          <w:lang w:eastAsia="de-DE"/>
        </w:rPr>
      </w:pPr>
      <w:hyperlink w:anchor="_Toc208913326" w:history="1">
        <w:r w:rsidRPr="00A90B15">
          <w:rPr>
            <w:rStyle w:val="Hyperlink"/>
            <w:rFonts w:eastAsia="Calibri"/>
            <w:noProof/>
          </w:rPr>
          <w:t>Schuleingangsphase</w:t>
        </w:r>
        <w:r>
          <w:rPr>
            <w:noProof/>
            <w:webHidden/>
          </w:rPr>
          <w:tab/>
        </w:r>
        <w:r>
          <w:rPr>
            <w:noProof/>
            <w:webHidden/>
          </w:rPr>
          <w:fldChar w:fldCharType="begin"/>
        </w:r>
        <w:r>
          <w:rPr>
            <w:noProof/>
            <w:webHidden/>
          </w:rPr>
          <w:instrText xml:space="preserve"> PAGEREF _Toc208913326 \h </w:instrText>
        </w:r>
        <w:r>
          <w:rPr>
            <w:noProof/>
            <w:webHidden/>
          </w:rPr>
        </w:r>
        <w:r>
          <w:rPr>
            <w:noProof/>
            <w:webHidden/>
          </w:rPr>
          <w:fldChar w:fldCharType="separate"/>
        </w:r>
        <w:r>
          <w:rPr>
            <w:noProof/>
            <w:webHidden/>
          </w:rPr>
          <w:t>34</w:t>
        </w:r>
        <w:r>
          <w:rPr>
            <w:noProof/>
            <w:webHidden/>
          </w:rPr>
          <w:fldChar w:fldCharType="end"/>
        </w:r>
      </w:hyperlink>
    </w:p>
    <w:p w14:paraId="4C741E59" w14:textId="4FDB547F" w:rsidR="00DD693A" w:rsidRDefault="00DD693A">
      <w:pPr>
        <w:pStyle w:val="Verzeichnis2"/>
        <w:rPr>
          <w:rFonts w:asciiTheme="minorHAnsi" w:eastAsiaTheme="minorEastAsia" w:hAnsiTheme="minorHAnsi"/>
          <w:noProof/>
          <w:lang w:eastAsia="de-DE"/>
        </w:rPr>
      </w:pPr>
      <w:hyperlink w:anchor="_Toc208913327" w:history="1">
        <w:r w:rsidRPr="00A90B15">
          <w:rPr>
            <w:rStyle w:val="Hyperlink"/>
            <w:rFonts w:eastAsia="Calibri"/>
            <w:noProof/>
          </w:rPr>
          <w:t>Jahr B</w:t>
        </w:r>
        <w:r>
          <w:rPr>
            <w:noProof/>
            <w:webHidden/>
          </w:rPr>
          <w:tab/>
        </w:r>
        <w:r>
          <w:rPr>
            <w:noProof/>
            <w:webHidden/>
          </w:rPr>
          <w:fldChar w:fldCharType="begin"/>
        </w:r>
        <w:r>
          <w:rPr>
            <w:noProof/>
            <w:webHidden/>
          </w:rPr>
          <w:instrText xml:space="preserve"> PAGEREF _Toc208913327 \h </w:instrText>
        </w:r>
        <w:r>
          <w:rPr>
            <w:noProof/>
            <w:webHidden/>
          </w:rPr>
        </w:r>
        <w:r>
          <w:rPr>
            <w:noProof/>
            <w:webHidden/>
          </w:rPr>
          <w:fldChar w:fldCharType="separate"/>
        </w:r>
        <w:r>
          <w:rPr>
            <w:noProof/>
            <w:webHidden/>
          </w:rPr>
          <w:t>34</w:t>
        </w:r>
        <w:r>
          <w:rPr>
            <w:noProof/>
            <w:webHidden/>
          </w:rPr>
          <w:fldChar w:fldCharType="end"/>
        </w:r>
      </w:hyperlink>
    </w:p>
    <w:p w14:paraId="1DBD0BC2" w14:textId="300F8F46"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28"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_Toc208913328 \h </w:instrText>
        </w:r>
        <w:r>
          <w:rPr>
            <w:noProof/>
            <w:webHidden/>
          </w:rPr>
        </w:r>
        <w:r>
          <w:rPr>
            <w:noProof/>
            <w:webHidden/>
          </w:rPr>
          <w:fldChar w:fldCharType="separate"/>
        </w:r>
        <w:r>
          <w:rPr>
            <w:noProof/>
            <w:webHidden/>
          </w:rPr>
          <w:t>34</w:t>
        </w:r>
        <w:r>
          <w:rPr>
            <w:noProof/>
            <w:webHidden/>
          </w:rPr>
          <w:fldChar w:fldCharType="end"/>
        </w:r>
      </w:hyperlink>
    </w:p>
    <w:p w14:paraId="7878D9A1" w14:textId="1EF4E465"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29"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_Toc208913329 \h </w:instrText>
        </w:r>
        <w:r>
          <w:rPr>
            <w:noProof/>
            <w:webHidden/>
          </w:rPr>
        </w:r>
        <w:r>
          <w:rPr>
            <w:noProof/>
            <w:webHidden/>
          </w:rPr>
          <w:fldChar w:fldCharType="separate"/>
        </w:r>
        <w:r>
          <w:rPr>
            <w:noProof/>
            <w:webHidden/>
          </w:rPr>
          <w:t>34</w:t>
        </w:r>
        <w:r>
          <w:rPr>
            <w:noProof/>
            <w:webHidden/>
          </w:rPr>
          <w:fldChar w:fldCharType="end"/>
        </w:r>
      </w:hyperlink>
    </w:p>
    <w:p w14:paraId="4F41F29E" w14:textId="6E9717DF"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30"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_Toc208913330 \h </w:instrText>
        </w:r>
        <w:r>
          <w:rPr>
            <w:noProof/>
            <w:webHidden/>
          </w:rPr>
        </w:r>
        <w:r>
          <w:rPr>
            <w:noProof/>
            <w:webHidden/>
          </w:rPr>
          <w:fldChar w:fldCharType="separate"/>
        </w:r>
        <w:r>
          <w:rPr>
            <w:noProof/>
            <w:webHidden/>
          </w:rPr>
          <w:t>34</w:t>
        </w:r>
        <w:r>
          <w:rPr>
            <w:noProof/>
            <w:webHidden/>
          </w:rPr>
          <w:fldChar w:fldCharType="end"/>
        </w:r>
      </w:hyperlink>
    </w:p>
    <w:p w14:paraId="30057E6D" w14:textId="4872970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31" w:history="1">
        <w:r w:rsidRPr="00A90B15">
          <w:rPr>
            <w:rStyle w:val="Hyperlink"/>
            <w:noProof/>
          </w:rPr>
          <w:t>„Mein Arbeitsplatz im Klassenraum, Werkraum, in der Werkstatt und anderswo.“</w:t>
        </w:r>
        <w:r>
          <w:rPr>
            <w:noProof/>
            <w:webHidden/>
          </w:rPr>
          <w:tab/>
        </w:r>
        <w:r>
          <w:rPr>
            <w:noProof/>
            <w:webHidden/>
          </w:rPr>
          <w:fldChar w:fldCharType="begin"/>
        </w:r>
        <w:r>
          <w:rPr>
            <w:noProof/>
            <w:webHidden/>
          </w:rPr>
          <w:instrText xml:space="preserve"> PAGEREF _Toc208913331 \h </w:instrText>
        </w:r>
        <w:r>
          <w:rPr>
            <w:noProof/>
            <w:webHidden/>
          </w:rPr>
        </w:r>
        <w:r>
          <w:rPr>
            <w:noProof/>
            <w:webHidden/>
          </w:rPr>
          <w:fldChar w:fldCharType="separate"/>
        </w:r>
        <w:r>
          <w:rPr>
            <w:noProof/>
            <w:webHidden/>
          </w:rPr>
          <w:t>34</w:t>
        </w:r>
        <w:r>
          <w:rPr>
            <w:noProof/>
            <w:webHidden/>
          </w:rPr>
          <w:fldChar w:fldCharType="end"/>
        </w:r>
      </w:hyperlink>
    </w:p>
    <w:p w14:paraId="5DCFEC12" w14:textId="548CA407"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32" w:history="1">
        <w:r w:rsidRPr="00A90B15">
          <w:rPr>
            <w:rStyle w:val="Hyperlink"/>
            <w:noProof/>
          </w:rPr>
          <w:t>Themenfeld: Technische Funktionen und Handlungszusammenhänge</w:t>
        </w:r>
        <w:r>
          <w:rPr>
            <w:noProof/>
            <w:webHidden/>
          </w:rPr>
          <w:tab/>
        </w:r>
        <w:r>
          <w:rPr>
            <w:noProof/>
            <w:webHidden/>
          </w:rPr>
          <w:fldChar w:fldCharType="begin"/>
        </w:r>
        <w:r>
          <w:rPr>
            <w:noProof/>
            <w:webHidden/>
          </w:rPr>
          <w:instrText xml:space="preserve"> PAGEREF _Toc208913332 \h </w:instrText>
        </w:r>
        <w:r>
          <w:rPr>
            <w:noProof/>
            <w:webHidden/>
          </w:rPr>
        </w:r>
        <w:r>
          <w:rPr>
            <w:noProof/>
            <w:webHidden/>
          </w:rPr>
          <w:fldChar w:fldCharType="separate"/>
        </w:r>
        <w:r>
          <w:rPr>
            <w:noProof/>
            <w:webHidden/>
          </w:rPr>
          <w:t>36</w:t>
        </w:r>
        <w:r>
          <w:rPr>
            <w:noProof/>
            <w:webHidden/>
          </w:rPr>
          <w:fldChar w:fldCharType="end"/>
        </w:r>
      </w:hyperlink>
    </w:p>
    <w:p w14:paraId="0CA04B87" w14:textId="5DE000AF"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33" w:history="1">
        <w:r w:rsidRPr="00A90B15">
          <w:rPr>
            <w:rStyle w:val="Hyperlink"/>
            <w:noProof/>
          </w:rPr>
          <w:t>Thema: „So viele tolle Sachen!“ – Material im Klassenraum</w:t>
        </w:r>
        <w:r>
          <w:rPr>
            <w:noProof/>
            <w:webHidden/>
          </w:rPr>
          <w:tab/>
        </w:r>
        <w:r>
          <w:rPr>
            <w:noProof/>
            <w:webHidden/>
          </w:rPr>
          <w:fldChar w:fldCharType="begin"/>
        </w:r>
        <w:r>
          <w:rPr>
            <w:noProof/>
            <w:webHidden/>
          </w:rPr>
          <w:instrText xml:space="preserve"> PAGEREF _Toc208913333 \h </w:instrText>
        </w:r>
        <w:r>
          <w:rPr>
            <w:noProof/>
            <w:webHidden/>
          </w:rPr>
        </w:r>
        <w:r>
          <w:rPr>
            <w:noProof/>
            <w:webHidden/>
          </w:rPr>
          <w:fldChar w:fldCharType="separate"/>
        </w:r>
        <w:r>
          <w:rPr>
            <w:noProof/>
            <w:webHidden/>
          </w:rPr>
          <w:t>36</w:t>
        </w:r>
        <w:r>
          <w:rPr>
            <w:noProof/>
            <w:webHidden/>
          </w:rPr>
          <w:fldChar w:fldCharType="end"/>
        </w:r>
      </w:hyperlink>
    </w:p>
    <w:p w14:paraId="7C7E3D7A" w14:textId="6F3E1D24" w:rsidR="00DD693A" w:rsidRDefault="00DD693A">
      <w:pPr>
        <w:pStyle w:val="Verzeichnis2"/>
        <w:rPr>
          <w:rFonts w:asciiTheme="minorHAnsi" w:eastAsiaTheme="minorEastAsia" w:hAnsiTheme="minorHAnsi"/>
          <w:noProof/>
          <w:lang w:eastAsia="de-DE"/>
        </w:rPr>
      </w:pPr>
      <w:hyperlink w:anchor="_Toc208913334" w:history="1">
        <w:r w:rsidRPr="00A90B15">
          <w:rPr>
            <w:rStyle w:val="Hyperlink"/>
            <w:rFonts w:eastAsia="Calibri"/>
            <w:noProof/>
          </w:rPr>
          <w:t>Primarstufe</w:t>
        </w:r>
        <w:r>
          <w:rPr>
            <w:noProof/>
            <w:webHidden/>
          </w:rPr>
          <w:tab/>
        </w:r>
        <w:r>
          <w:rPr>
            <w:noProof/>
            <w:webHidden/>
          </w:rPr>
          <w:fldChar w:fldCharType="begin"/>
        </w:r>
        <w:r>
          <w:rPr>
            <w:noProof/>
            <w:webHidden/>
          </w:rPr>
          <w:instrText xml:space="preserve"> PAGEREF _Toc208913334 \h </w:instrText>
        </w:r>
        <w:r>
          <w:rPr>
            <w:noProof/>
            <w:webHidden/>
          </w:rPr>
        </w:r>
        <w:r>
          <w:rPr>
            <w:noProof/>
            <w:webHidden/>
          </w:rPr>
          <w:fldChar w:fldCharType="separate"/>
        </w:r>
        <w:r>
          <w:rPr>
            <w:noProof/>
            <w:webHidden/>
          </w:rPr>
          <w:t>39</w:t>
        </w:r>
        <w:r>
          <w:rPr>
            <w:noProof/>
            <w:webHidden/>
          </w:rPr>
          <w:fldChar w:fldCharType="end"/>
        </w:r>
      </w:hyperlink>
    </w:p>
    <w:p w14:paraId="12095D72" w14:textId="0DA8649D" w:rsidR="00DD693A" w:rsidRDefault="00DD693A">
      <w:pPr>
        <w:pStyle w:val="Verzeichnis2"/>
        <w:rPr>
          <w:rFonts w:asciiTheme="minorHAnsi" w:eastAsiaTheme="minorEastAsia" w:hAnsiTheme="minorHAnsi"/>
          <w:noProof/>
          <w:lang w:eastAsia="de-DE"/>
        </w:rPr>
      </w:pPr>
      <w:hyperlink w:anchor="_Toc208913335" w:history="1">
        <w:r w:rsidRPr="00A90B15">
          <w:rPr>
            <w:rStyle w:val="Hyperlink"/>
            <w:rFonts w:eastAsia="Calibri"/>
            <w:noProof/>
          </w:rPr>
          <w:t>Schuleingangsphase</w:t>
        </w:r>
        <w:r>
          <w:rPr>
            <w:noProof/>
            <w:webHidden/>
          </w:rPr>
          <w:tab/>
        </w:r>
        <w:r>
          <w:rPr>
            <w:noProof/>
            <w:webHidden/>
          </w:rPr>
          <w:fldChar w:fldCharType="begin"/>
        </w:r>
        <w:r>
          <w:rPr>
            <w:noProof/>
            <w:webHidden/>
          </w:rPr>
          <w:instrText xml:space="preserve"> PAGEREF _Toc208913335 \h </w:instrText>
        </w:r>
        <w:r>
          <w:rPr>
            <w:noProof/>
            <w:webHidden/>
          </w:rPr>
        </w:r>
        <w:r>
          <w:rPr>
            <w:noProof/>
            <w:webHidden/>
          </w:rPr>
          <w:fldChar w:fldCharType="separate"/>
        </w:r>
        <w:r>
          <w:rPr>
            <w:noProof/>
            <w:webHidden/>
          </w:rPr>
          <w:t>39</w:t>
        </w:r>
        <w:r>
          <w:rPr>
            <w:noProof/>
            <w:webHidden/>
          </w:rPr>
          <w:fldChar w:fldCharType="end"/>
        </w:r>
      </w:hyperlink>
    </w:p>
    <w:p w14:paraId="0C529617" w14:textId="092B7512" w:rsidR="00DD693A" w:rsidRDefault="00DD693A">
      <w:pPr>
        <w:pStyle w:val="Verzeichnis2"/>
        <w:rPr>
          <w:rFonts w:asciiTheme="minorHAnsi" w:eastAsiaTheme="minorEastAsia" w:hAnsiTheme="minorHAnsi"/>
          <w:noProof/>
          <w:lang w:eastAsia="de-DE"/>
        </w:rPr>
      </w:pPr>
      <w:hyperlink w:anchor="_Toc208913336" w:history="1">
        <w:r w:rsidRPr="00A90B15">
          <w:rPr>
            <w:rStyle w:val="Hyperlink"/>
            <w:rFonts w:eastAsia="Calibri"/>
            <w:noProof/>
          </w:rPr>
          <w:t>Jahr C</w:t>
        </w:r>
        <w:r>
          <w:rPr>
            <w:noProof/>
            <w:webHidden/>
          </w:rPr>
          <w:tab/>
        </w:r>
        <w:r>
          <w:rPr>
            <w:noProof/>
            <w:webHidden/>
          </w:rPr>
          <w:fldChar w:fldCharType="begin"/>
        </w:r>
        <w:r>
          <w:rPr>
            <w:noProof/>
            <w:webHidden/>
          </w:rPr>
          <w:instrText xml:space="preserve"> PAGEREF _Toc208913336 \h </w:instrText>
        </w:r>
        <w:r>
          <w:rPr>
            <w:noProof/>
            <w:webHidden/>
          </w:rPr>
        </w:r>
        <w:r>
          <w:rPr>
            <w:noProof/>
            <w:webHidden/>
          </w:rPr>
          <w:fldChar w:fldCharType="separate"/>
        </w:r>
        <w:r>
          <w:rPr>
            <w:noProof/>
            <w:webHidden/>
          </w:rPr>
          <w:t>39</w:t>
        </w:r>
        <w:r>
          <w:rPr>
            <w:noProof/>
            <w:webHidden/>
          </w:rPr>
          <w:fldChar w:fldCharType="end"/>
        </w:r>
      </w:hyperlink>
    </w:p>
    <w:p w14:paraId="5754A242" w14:textId="6F964766"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37"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_Toc208913337 \h </w:instrText>
        </w:r>
        <w:r>
          <w:rPr>
            <w:noProof/>
            <w:webHidden/>
          </w:rPr>
        </w:r>
        <w:r>
          <w:rPr>
            <w:noProof/>
            <w:webHidden/>
          </w:rPr>
          <w:fldChar w:fldCharType="separate"/>
        </w:r>
        <w:r>
          <w:rPr>
            <w:noProof/>
            <w:webHidden/>
          </w:rPr>
          <w:t>39</w:t>
        </w:r>
        <w:r>
          <w:rPr>
            <w:noProof/>
            <w:webHidden/>
          </w:rPr>
          <w:fldChar w:fldCharType="end"/>
        </w:r>
      </w:hyperlink>
    </w:p>
    <w:p w14:paraId="64E196C4" w14:textId="5B065903"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38"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_Toc208913338 \h </w:instrText>
        </w:r>
        <w:r>
          <w:rPr>
            <w:noProof/>
            <w:webHidden/>
          </w:rPr>
        </w:r>
        <w:r>
          <w:rPr>
            <w:noProof/>
            <w:webHidden/>
          </w:rPr>
          <w:fldChar w:fldCharType="separate"/>
        </w:r>
        <w:r>
          <w:rPr>
            <w:noProof/>
            <w:webHidden/>
          </w:rPr>
          <w:t>39</w:t>
        </w:r>
        <w:r>
          <w:rPr>
            <w:noProof/>
            <w:webHidden/>
          </w:rPr>
          <w:fldChar w:fldCharType="end"/>
        </w:r>
      </w:hyperlink>
    </w:p>
    <w:p w14:paraId="3D61C069" w14:textId="51A2F7F6"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39"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_Toc208913339 \h </w:instrText>
        </w:r>
        <w:r>
          <w:rPr>
            <w:noProof/>
            <w:webHidden/>
          </w:rPr>
        </w:r>
        <w:r>
          <w:rPr>
            <w:noProof/>
            <w:webHidden/>
          </w:rPr>
          <w:fldChar w:fldCharType="separate"/>
        </w:r>
        <w:r>
          <w:rPr>
            <w:noProof/>
            <w:webHidden/>
          </w:rPr>
          <w:t>39</w:t>
        </w:r>
        <w:r>
          <w:rPr>
            <w:noProof/>
            <w:webHidden/>
          </w:rPr>
          <w:fldChar w:fldCharType="end"/>
        </w:r>
      </w:hyperlink>
    </w:p>
    <w:p w14:paraId="6A1F4280" w14:textId="7442502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40" w:history="1">
        <w:r w:rsidRPr="00A90B15">
          <w:rPr>
            <w:rStyle w:val="Hyperlink"/>
            <w:noProof/>
          </w:rPr>
          <w:t>„Mein Arbeitsplatz im Klassenraum, Werkraum, in der Werkstatt und anderswo.“</w:t>
        </w:r>
        <w:r>
          <w:rPr>
            <w:noProof/>
            <w:webHidden/>
          </w:rPr>
          <w:tab/>
        </w:r>
        <w:r>
          <w:rPr>
            <w:noProof/>
            <w:webHidden/>
          </w:rPr>
          <w:fldChar w:fldCharType="begin"/>
        </w:r>
        <w:r>
          <w:rPr>
            <w:noProof/>
            <w:webHidden/>
          </w:rPr>
          <w:instrText xml:space="preserve"> PAGEREF _Toc208913340 \h </w:instrText>
        </w:r>
        <w:r>
          <w:rPr>
            <w:noProof/>
            <w:webHidden/>
          </w:rPr>
        </w:r>
        <w:r>
          <w:rPr>
            <w:noProof/>
            <w:webHidden/>
          </w:rPr>
          <w:fldChar w:fldCharType="separate"/>
        </w:r>
        <w:r>
          <w:rPr>
            <w:noProof/>
            <w:webHidden/>
          </w:rPr>
          <w:t>39</w:t>
        </w:r>
        <w:r>
          <w:rPr>
            <w:noProof/>
            <w:webHidden/>
          </w:rPr>
          <w:fldChar w:fldCharType="end"/>
        </w:r>
      </w:hyperlink>
    </w:p>
    <w:p w14:paraId="4C4717D8" w14:textId="50468F57"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41" w:history="1">
        <w:r w:rsidRPr="00A90B15">
          <w:rPr>
            <w:rStyle w:val="Hyperlink"/>
            <w:noProof/>
          </w:rPr>
          <w:t>Themenfeld: Technische Funktionen und Handlungszusammenhänge</w:t>
        </w:r>
        <w:r>
          <w:rPr>
            <w:noProof/>
            <w:webHidden/>
          </w:rPr>
          <w:tab/>
        </w:r>
        <w:r>
          <w:rPr>
            <w:noProof/>
            <w:webHidden/>
          </w:rPr>
          <w:fldChar w:fldCharType="begin"/>
        </w:r>
        <w:r>
          <w:rPr>
            <w:noProof/>
            <w:webHidden/>
          </w:rPr>
          <w:instrText xml:space="preserve"> PAGEREF _Toc208913341 \h </w:instrText>
        </w:r>
        <w:r>
          <w:rPr>
            <w:noProof/>
            <w:webHidden/>
          </w:rPr>
        </w:r>
        <w:r>
          <w:rPr>
            <w:noProof/>
            <w:webHidden/>
          </w:rPr>
          <w:fldChar w:fldCharType="separate"/>
        </w:r>
        <w:r>
          <w:rPr>
            <w:noProof/>
            <w:webHidden/>
          </w:rPr>
          <w:t>41</w:t>
        </w:r>
        <w:r>
          <w:rPr>
            <w:noProof/>
            <w:webHidden/>
          </w:rPr>
          <w:fldChar w:fldCharType="end"/>
        </w:r>
      </w:hyperlink>
    </w:p>
    <w:p w14:paraId="5E6A9029" w14:textId="6E45F778"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42" w:history="1">
        <w:r w:rsidRPr="00A90B15">
          <w:rPr>
            <w:rStyle w:val="Hyperlink"/>
            <w:noProof/>
          </w:rPr>
          <w:t>Thema: „So viele tolle Sachen!“ – Mein Schulmaterial: Bauen eines Stiftehalters</w:t>
        </w:r>
        <w:r>
          <w:rPr>
            <w:noProof/>
            <w:webHidden/>
          </w:rPr>
          <w:tab/>
        </w:r>
        <w:r>
          <w:rPr>
            <w:noProof/>
            <w:webHidden/>
          </w:rPr>
          <w:fldChar w:fldCharType="begin"/>
        </w:r>
        <w:r>
          <w:rPr>
            <w:noProof/>
            <w:webHidden/>
          </w:rPr>
          <w:instrText xml:space="preserve"> PAGEREF _Toc208913342 \h </w:instrText>
        </w:r>
        <w:r>
          <w:rPr>
            <w:noProof/>
            <w:webHidden/>
          </w:rPr>
        </w:r>
        <w:r>
          <w:rPr>
            <w:noProof/>
            <w:webHidden/>
          </w:rPr>
          <w:fldChar w:fldCharType="separate"/>
        </w:r>
        <w:r>
          <w:rPr>
            <w:noProof/>
            <w:webHidden/>
          </w:rPr>
          <w:t>41</w:t>
        </w:r>
        <w:r>
          <w:rPr>
            <w:noProof/>
            <w:webHidden/>
          </w:rPr>
          <w:fldChar w:fldCharType="end"/>
        </w:r>
      </w:hyperlink>
    </w:p>
    <w:p w14:paraId="392954CE" w14:textId="2043689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43" w:history="1">
        <w:r w:rsidRPr="00A90B15">
          <w:rPr>
            <w:rStyle w:val="Hyperlink"/>
            <w:noProof/>
          </w:rPr>
          <w:t>Themenfeld: Technische Funktionen und Handlungszusammenhänge</w:t>
        </w:r>
        <w:r>
          <w:rPr>
            <w:noProof/>
            <w:webHidden/>
          </w:rPr>
          <w:tab/>
        </w:r>
        <w:r>
          <w:rPr>
            <w:noProof/>
            <w:webHidden/>
          </w:rPr>
          <w:fldChar w:fldCharType="begin"/>
        </w:r>
        <w:r>
          <w:rPr>
            <w:noProof/>
            <w:webHidden/>
          </w:rPr>
          <w:instrText xml:space="preserve"> PAGEREF _Toc208913343 \h </w:instrText>
        </w:r>
        <w:r>
          <w:rPr>
            <w:noProof/>
            <w:webHidden/>
          </w:rPr>
        </w:r>
        <w:r>
          <w:rPr>
            <w:noProof/>
            <w:webHidden/>
          </w:rPr>
          <w:fldChar w:fldCharType="separate"/>
        </w:r>
        <w:r>
          <w:rPr>
            <w:noProof/>
            <w:webHidden/>
          </w:rPr>
          <w:t>45</w:t>
        </w:r>
        <w:r>
          <w:rPr>
            <w:noProof/>
            <w:webHidden/>
          </w:rPr>
          <w:fldChar w:fldCharType="end"/>
        </w:r>
      </w:hyperlink>
    </w:p>
    <w:p w14:paraId="01A7297F" w14:textId="683220AC"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44" w:history="1">
        <w:r w:rsidRPr="00A90B15">
          <w:rPr>
            <w:rStyle w:val="Hyperlink"/>
            <w:noProof/>
          </w:rPr>
          <w:t>Thema: „So viele tolle Sachen!“ – Fahrzeuge in unserer Schule und auf dem Schulhof</w:t>
        </w:r>
        <w:r>
          <w:rPr>
            <w:noProof/>
            <w:webHidden/>
          </w:rPr>
          <w:tab/>
        </w:r>
        <w:r>
          <w:rPr>
            <w:noProof/>
            <w:webHidden/>
          </w:rPr>
          <w:fldChar w:fldCharType="begin"/>
        </w:r>
        <w:r>
          <w:rPr>
            <w:noProof/>
            <w:webHidden/>
          </w:rPr>
          <w:instrText xml:space="preserve"> PAGEREF _Toc208913344 \h </w:instrText>
        </w:r>
        <w:r>
          <w:rPr>
            <w:noProof/>
            <w:webHidden/>
          </w:rPr>
        </w:r>
        <w:r>
          <w:rPr>
            <w:noProof/>
            <w:webHidden/>
          </w:rPr>
          <w:fldChar w:fldCharType="separate"/>
        </w:r>
        <w:r>
          <w:rPr>
            <w:noProof/>
            <w:webHidden/>
          </w:rPr>
          <w:t>45</w:t>
        </w:r>
        <w:r>
          <w:rPr>
            <w:noProof/>
            <w:webHidden/>
          </w:rPr>
          <w:fldChar w:fldCharType="end"/>
        </w:r>
      </w:hyperlink>
    </w:p>
    <w:p w14:paraId="04EFABA1" w14:textId="7D70001A" w:rsidR="00DD693A" w:rsidRDefault="00DD693A">
      <w:pPr>
        <w:pStyle w:val="Verzeichnis2"/>
        <w:rPr>
          <w:rFonts w:asciiTheme="minorHAnsi" w:eastAsiaTheme="minorEastAsia" w:hAnsiTheme="minorHAnsi"/>
          <w:noProof/>
          <w:lang w:eastAsia="de-DE"/>
        </w:rPr>
      </w:pPr>
      <w:hyperlink w:anchor="_Toc208913345" w:history="1">
        <w:r w:rsidRPr="00A90B15">
          <w:rPr>
            <w:rStyle w:val="Hyperlink"/>
            <w:rFonts w:eastAsia="Calibri"/>
            <w:noProof/>
          </w:rPr>
          <w:t>Primarstufe</w:t>
        </w:r>
        <w:r>
          <w:rPr>
            <w:noProof/>
            <w:webHidden/>
          </w:rPr>
          <w:tab/>
        </w:r>
        <w:r>
          <w:rPr>
            <w:noProof/>
            <w:webHidden/>
          </w:rPr>
          <w:fldChar w:fldCharType="begin"/>
        </w:r>
        <w:r>
          <w:rPr>
            <w:noProof/>
            <w:webHidden/>
          </w:rPr>
          <w:instrText xml:space="preserve"> PAGEREF _Toc208913345 \h </w:instrText>
        </w:r>
        <w:r>
          <w:rPr>
            <w:noProof/>
            <w:webHidden/>
          </w:rPr>
        </w:r>
        <w:r>
          <w:rPr>
            <w:noProof/>
            <w:webHidden/>
          </w:rPr>
          <w:fldChar w:fldCharType="separate"/>
        </w:r>
        <w:r>
          <w:rPr>
            <w:noProof/>
            <w:webHidden/>
          </w:rPr>
          <w:t>49</w:t>
        </w:r>
        <w:r>
          <w:rPr>
            <w:noProof/>
            <w:webHidden/>
          </w:rPr>
          <w:fldChar w:fldCharType="end"/>
        </w:r>
      </w:hyperlink>
    </w:p>
    <w:p w14:paraId="799805B2" w14:textId="3C15BFF8" w:rsidR="00DD693A" w:rsidRDefault="00DD693A">
      <w:pPr>
        <w:pStyle w:val="Verzeichnis2"/>
        <w:rPr>
          <w:rFonts w:asciiTheme="minorHAnsi" w:eastAsiaTheme="minorEastAsia" w:hAnsiTheme="minorHAnsi"/>
          <w:noProof/>
          <w:lang w:eastAsia="de-DE"/>
        </w:rPr>
      </w:pPr>
      <w:hyperlink w:anchor="_Toc208913346" w:history="1">
        <w:r w:rsidRPr="00A90B15">
          <w:rPr>
            <w:rStyle w:val="Hyperlink"/>
            <w:rFonts w:eastAsia="Calibri"/>
            <w:noProof/>
          </w:rPr>
          <w:t>Klasse 3/4</w:t>
        </w:r>
        <w:r>
          <w:rPr>
            <w:noProof/>
            <w:webHidden/>
          </w:rPr>
          <w:tab/>
        </w:r>
        <w:r>
          <w:rPr>
            <w:noProof/>
            <w:webHidden/>
          </w:rPr>
          <w:fldChar w:fldCharType="begin"/>
        </w:r>
        <w:r>
          <w:rPr>
            <w:noProof/>
            <w:webHidden/>
          </w:rPr>
          <w:instrText xml:space="preserve"> PAGEREF _Toc208913346 \h </w:instrText>
        </w:r>
        <w:r>
          <w:rPr>
            <w:noProof/>
            <w:webHidden/>
          </w:rPr>
        </w:r>
        <w:r>
          <w:rPr>
            <w:noProof/>
            <w:webHidden/>
          </w:rPr>
          <w:fldChar w:fldCharType="separate"/>
        </w:r>
        <w:r>
          <w:rPr>
            <w:noProof/>
            <w:webHidden/>
          </w:rPr>
          <w:t>49</w:t>
        </w:r>
        <w:r>
          <w:rPr>
            <w:noProof/>
            <w:webHidden/>
          </w:rPr>
          <w:fldChar w:fldCharType="end"/>
        </w:r>
      </w:hyperlink>
    </w:p>
    <w:p w14:paraId="581F6A91" w14:textId="075F5CAD" w:rsidR="00DD693A" w:rsidRDefault="00DD693A">
      <w:pPr>
        <w:pStyle w:val="Verzeichnis2"/>
        <w:rPr>
          <w:rFonts w:asciiTheme="minorHAnsi" w:eastAsiaTheme="minorEastAsia" w:hAnsiTheme="minorHAnsi"/>
          <w:noProof/>
          <w:lang w:eastAsia="de-DE"/>
        </w:rPr>
      </w:pPr>
      <w:hyperlink w:anchor="_Toc208913347" w:history="1">
        <w:r w:rsidRPr="00A90B15">
          <w:rPr>
            <w:rStyle w:val="Hyperlink"/>
            <w:rFonts w:eastAsia="Calibri"/>
            <w:noProof/>
          </w:rPr>
          <w:t>Jahr D</w:t>
        </w:r>
        <w:r>
          <w:rPr>
            <w:noProof/>
            <w:webHidden/>
          </w:rPr>
          <w:tab/>
        </w:r>
        <w:r>
          <w:rPr>
            <w:noProof/>
            <w:webHidden/>
          </w:rPr>
          <w:fldChar w:fldCharType="begin"/>
        </w:r>
        <w:r>
          <w:rPr>
            <w:noProof/>
            <w:webHidden/>
          </w:rPr>
          <w:instrText xml:space="preserve"> PAGEREF _Toc208913347 \h </w:instrText>
        </w:r>
        <w:r>
          <w:rPr>
            <w:noProof/>
            <w:webHidden/>
          </w:rPr>
        </w:r>
        <w:r>
          <w:rPr>
            <w:noProof/>
            <w:webHidden/>
          </w:rPr>
          <w:fldChar w:fldCharType="separate"/>
        </w:r>
        <w:r>
          <w:rPr>
            <w:noProof/>
            <w:webHidden/>
          </w:rPr>
          <w:t>49</w:t>
        </w:r>
        <w:r>
          <w:rPr>
            <w:noProof/>
            <w:webHidden/>
          </w:rPr>
          <w:fldChar w:fldCharType="end"/>
        </w:r>
      </w:hyperlink>
    </w:p>
    <w:p w14:paraId="484822A7" w14:textId="32856DDF"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48"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_Toc208913348 \h </w:instrText>
        </w:r>
        <w:r>
          <w:rPr>
            <w:noProof/>
            <w:webHidden/>
          </w:rPr>
        </w:r>
        <w:r>
          <w:rPr>
            <w:noProof/>
            <w:webHidden/>
          </w:rPr>
          <w:fldChar w:fldCharType="separate"/>
        </w:r>
        <w:r>
          <w:rPr>
            <w:noProof/>
            <w:webHidden/>
          </w:rPr>
          <w:t>49</w:t>
        </w:r>
        <w:r>
          <w:rPr>
            <w:noProof/>
            <w:webHidden/>
          </w:rPr>
          <w:fldChar w:fldCharType="end"/>
        </w:r>
      </w:hyperlink>
    </w:p>
    <w:p w14:paraId="126642AD" w14:textId="6722D1BF"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49"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_Toc208913349 \h </w:instrText>
        </w:r>
        <w:r>
          <w:rPr>
            <w:noProof/>
            <w:webHidden/>
          </w:rPr>
        </w:r>
        <w:r>
          <w:rPr>
            <w:noProof/>
            <w:webHidden/>
          </w:rPr>
          <w:fldChar w:fldCharType="separate"/>
        </w:r>
        <w:r>
          <w:rPr>
            <w:noProof/>
            <w:webHidden/>
          </w:rPr>
          <w:t>49</w:t>
        </w:r>
        <w:r>
          <w:rPr>
            <w:noProof/>
            <w:webHidden/>
          </w:rPr>
          <w:fldChar w:fldCharType="end"/>
        </w:r>
      </w:hyperlink>
    </w:p>
    <w:p w14:paraId="7818B0CC" w14:textId="3D7DFE20"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50"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_Toc208913350 \h </w:instrText>
        </w:r>
        <w:r>
          <w:rPr>
            <w:noProof/>
            <w:webHidden/>
          </w:rPr>
        </w:r>
        <w:r>
          <w:rPr>
            <w:noProof/>
            <w:webHidden/>
          </w:rPr>
          <w:fldChar w:fldCharType="separate"/>
        </w:r>
        <w:r>
          <w:rPr>
            <w:noProof/>
            <w:webHidden/>
          </w:rPr>
          <w:t>49</w:t>
        </w:r>
        <w:r>
          <w:rPr>
            <w:noProof/>
            <w:webHidden/>
          </w:rPr>
          <w:fldChar w:fldCharType="end"/>
        </w:r>
      </w:hyperlink>
    </w:p>
    <w:p w14:paraId="66438D06" w14:textId="2F32EA3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51" w:history="1">
        <w:r w:rsidRPr="00A90B15">
          <w:rPr>
            <w:rStyle w:val="Hyperlink"/>
            <w:noProof/>
          </w:rPr>
          <w:t>„Mein Arbeitsplatz im Klassenraum, Werkraum, in der Werkstatt und anderswo“</w:t>
        </w:r>
        <w:r>
          <w:rPr>
            <w:noProof/>
            <w:webHidden/>
          </w:rPr>
          <w:tab/>
        </w:r>
        <w:r>
          <w:rPr>
            <w:noProof/>
            <w:webHidden/>
          </w:rPr>
          <w:fldChar w:fldCharType="begin"/>
        </w:r>
        <w:r>
          <w:rPr>
            <w:noProof/>
            <w:webHidden/>
          </w:rPr>
          <w:instrText xml:space="preserve"> PAGEREF _Toc208913351 \h </w:instrText>
        </w:r>
        <w:r>
          <w:rPr>
            <w:noProof/>
            <w:webHidden/>
          </w:rPr>
        </w:r>
        <w:r>
          <w:rPr>
            <w:noProof/>
            <w:webHidden/>
          </w:rPr>
          <w:fldChar w:fldCharType="separate"/>
        </w:r>
        <w:r>
          <w:rPr>
            <w:noProof/>
            <w:webHidden/>
          </w:rPr>
          <w:t>49</w:t>
        </w:r>
        <w:r>
          <w:rPr>
            <w:noProof/>
            <w:webHidden/>
          </w:rPr>
          <w:fldChar w:fldCharType="end"/>
        </w:r>
      </w:hyperlink>
    </w:p>
    <w:p w14:paraId="48861664" w14:textId="466A0739"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52" w:history="1">
        <w:r w:rsidRPr="00A90B15">
          <w:rPr>
            <w:rStyle w:val="Hyperlink"/>
            <w:noProof/>
          </w:rPr>
          <w:t>Themenfeld: Technische Prozesse</w:t>
        </w:r>
        <w:r>
          <w:rPr>
            <w:noProof/>
            <w:webHidden/>
          </w:rPr>
          <w:tab/>
        </w:r>
        <w:r>
          <w:rPr>
            <w:noProof/>
            <w:webHidden/>
          </w:rPr>
          <w:fldChar w:fldCharType="begin"/>
        </w:r>
        <w:r>
          <w:rPr>
            <w:noProof/>
            <w:webHidden/>
          </w:rPr>
          <w:instrText xml:space="preserve"> PAGEREF _Toc208913352 \h </w:instrText>
        </w:r>
        <w:r>
          <w:rPr>
            <w:noProof/>
            <w:webHidden/>
          </w:rPr>
        </w:r>
        <w:r>
          <w:rPr>
            <w:noProof/>
            <w:webHidden/>
          </w:rPr>
          <w:fldChar w:fldCharType="separate"/>
        </w:r>
        <w:r>
          <w:rPr>
            <w:noProof/>
            <w:webHidden/>
          </w:rPr>
          <w:t>51</w:t>
        </w:r>
        <w:r>
          <w:rPr>
            <w:noProof/>
            <w:webHidden/>
          </w:rPr>
          <w:fldChar w:fldCharType="end"/>
        </w:r>
      </w:hyperlink>
    </w:p>
    <w:p w14:paraId="5B15D3CB" w14:textId="6FA9BB3E"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53" w:history="1">
        <w:r w:rsidRPr="00A90B15">
          <w:rPr>
            <w:rStyle w:val="Hyperlink"/>
            <w:noProof/>
          </w:rPr>
          <w:t>Thema: „So viel Müll! Wohin damit?“</w:t>
        </w:r>
        <w:r>
          <w:rPr>
            <w:noProof/>
            <w:webHidden/>
          </w:rPr>
          <w:tab/>
        </w:r>
        <w:r>
          <w:rPr>
            <w:noProof/>
            <w:webHidden/>
          </w:rPr>
          <w:fldChar w:fldCharType="begin"/>
        </w:r>
        <w:r>
          <w:rPr>
            <w:noProof/>
            <w:webHidden/>
          </w:rPr>
          <w:instrText xml:space="preserve"> PAGEREF _Toc208913353 \h </w:instrText>
        </w:r>
        <w:r>
          <w:rPr>
            <w:noProof/>
            <w:webHidden/>
          </w:rPr>
        </w:r>
        <w:r>
          <w:rPr>
            <w:noProof/>
            <w:webHidden/>
          </w:rPr>
          <w:fldChar w:fldCharType="separate"/>
        </w:r>
        <w:r>
          <w:rPr>
            <w:noProof/>
            <w:webHidden/>
          </w:rPr>
          <w:t>51</w:t>
        </w:r>
        <w:r>
          <w:rPr>
            <w:noProof/>
            <w:webHidden/>
          </w:rPr>
          <w:fldChar w:fldCharType="end"/>
        </w:r>
      </w:hyperlink>
    </w:p>
    <w:p w14:paraId="6F6AE7F0" w14:textId="5E3627A7"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54" w:history="1">
        <w:r w:rsidRPr="00A90B15">
          <w:rPr>
            <w:rStyle w:val="Hyperlink"/>
            <w:noProof/>
          </w:rPr>
          <w:t>Themenfeld: Werkzeuge und technische Geräte</w:t>
        </w:r>
        <w:r>
          <w:rPr>
            <w:noProof/>
            <w:webHidden/>
          </w:rPr>
          <w:tab/>
        </w:r>
        <w:r>
          <w:rPr>
            <w:noProof/>
            <w:webHidden/>
          </w:rPr>
          <w:fldChar w:fldCharType="begin"/>
        </w:r>
        <w:r>
          <w:rPr>
            <w:noProof/>
            <w:webHidden/>
          </w:rPr>
          <w:instrText xml:space="preserve"> PAGEREF _Toc208913354 \h </w:instrText>
        </w:r>
        <w:r>
          <w:rPr>
            <w:noProof/>
            <w:webHidden/>
          </w:rPr>
        </w:r>
        <w:r>
          <w:rPr>
            <w:noProof/>
            <w:webHidden/>
          </w:rPr>
          <w:fldChar w:fldCharType="separate"/>
        </w:r>
        <w:r>
          <w:rPr>
            <w:noProof/>
            <w:webHidden/>
          </w:rPr>
          <w:t>54</w:t>
        </w:r>
        <w:r>
          <w:rPr>
            <w:noProof/>
            <w:webHidden/>
          </w:rPr>
          <w:fldChar w:fldCharType="end"/>
        </w:r>
      </w:hyperlink>
    </w:p>
    <w:p w14:paraId="7350D02E" w14:textId="4972A01E"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55" w:history="1">
        <w:r w:rsidRPr="00A90B15">
          <w:rPr>
            <w:rStyle w:val="Hyperlink"/>
            <w:noProof/>
          </w:rPr>
          <w:t>Thema: „Wir arbeiten in der Papierwerkstatt I + II“</w:t>
        </w:r>
        <w:r>
          <w:rPr>
            <w:noProof/>
            <w:webHidden/>
          </w:rPr>
          <w:tab/>
        </w:r>
        <w:r>
          <w:rPr>
            <w:noProof/>
            <w:webHidden/>
          </w:rPr>
          <w:fldChar w:fldCharType="begin"/>
        </w:r>
        <w:r>
          <w:rPr>
            <w:noProof/>
            <w:webHidden/>
          </w:rPr>
          <w:instrText xml:space="preserve"> PAGEREF _Toc208913355 \h </w:instrText>
        </w:r>
        <w:r>
          <w:rPr>
            <w:noProof/>
            <w:webHidden/>
          </w:rPr>
        </w:r>
        <w:r>
          <w:rPr>
            <w:noProof/>
            <w:webHidden/>
          </w:rPr>
          <w:fldChar w:fldCharType="separate"/>
        </w:r>
        <w:r>
          <w:rPr>
            <w:noProof/>
            <w:webHidden/>
          </w:rPr>
          <w:t>54</w:t>
        </w:r>
        <w:r>
          <w:rPr>
            <w:noProof/>
            <w:webHidden/>
          </w:rPr>
          <w:fldChar w:fldCharType="end"/>
        </w:r>
      </w:hyperlink>
    </w:p>
    <w:p w14:paraId="7E4F676C" w14:textId="6004CC55" w:rsidR="00DD693A" w:rsidRDefault="00DD693A">
      <w:pPr>
        <w:pStyle w:val="Verzeichnis2"/>
        <w:rPr>
          <w:rFonts w:asciiTheme="minorHAnsi" w:eastAsiaTheme="minorEastAsia" w:hAnsiTheme="minorHAnsi"/>
          <w:noProof/>
          <w:lang w:eastAsia="de-DE"/>
        </w:rPr>
      </w:pPr>
      <w:hyperlink w:anchor="_Toc208913356" w:history="1">
        <w:r w:rsidRPr="00A90B15">
          <w:rPr>
            <w:rStyle w:val="Hyperlink"/>
            <w:rFonts w:eastAsia="Calibri"/>
            <w:noProof/>
          </w:rPr>
          <w:t>Primarstufe</w:t>
        </w:r>
        <w:r>
          <w:rPr>
            <w:noProof/>
            <w:webHidden/>
          </w:rPr>
          <w:tab/>
        </w:r>
        <w:r>
          <w:rPr>
            <w:noProof/>
            <w:webHidden/>
          </w:rPr>
          <w:fldChar w:fldCharType="begin"/>
        </w:r>
        <w:r>
          <w:rPr>
            <w:noProof/>
            <w:webHidden/>
          </w:rPr>
          <w:instrText xml:space="preserve"> PAGEREF _Toc208913356 \h </w:instrText>
        </w:r>
        <w:r>
          <w:rPr>
            <w:noProof/>
            <w:webHidden/>
          </w:rPr>
        </w:r>
        <w:r>
          <w:rPr>
            <w:noProof/>
            <w:webHidden/>
          </w:rPr>
          <w:fldChar w:fldCharType="separate"/>
        </w:r>
        <w:r>
          <w:rPr>
            <w:noProof/>
            <w:webHidden/>
          </w:rPr>
          <w:t>58</w:t>
        </w:r>
        <w:r>
          <w:rPr>
            <w:noProof/>
            <w:webHidden/>
          </w:rPr>
          <w:fldChar w:fldCharType="end"/>
        </w:r>
      </w:hyperlink>
    </w:p>
    <w:p w14:paraId="473F9E08" w14:textId="30A23B2D" w:rsidR="00DD693A" w:rsidRDefault="00DD693A">
      <w:pPr>
        <w:pStyle w:val="Verzeichnis2"/>
        <w:rPr>
          <w:rFonts w:asciiTheme="minorHAnsi" w:eastAsiaTheme="minorEastAsia" w:hAnsiTheme="minorHAnsi"/>
          <w:noProof/>
          <w:lang w:eastAsia="de-DE"/>
        </w:rPr>
      </w:pPr>
      <w:hyperlink w:anchor="_Toc208913357" w:history="1">
        <w:r w:rsidRPr="00A90B15">
          <w:rPr>
            <w:rStyle w:val="Hyperlink"/>
            <w:rFonts w:eastAsia="Calibri"/>
            <w:noProof/>
          </w:rPr>
          <w:t>Klasse 3/4</w:t>
        </w:r>
        <w:r>
          <w:rPr>
            <w:noProof/>
            <w:webHidden/>
          </w:rPr>
          <w:tab/>
        </w:r>
        <w:r>
          <w:rPr>
            <w:noProof/>
            <w:webHidden/>
          </w:rPr>
          <w:fldChar w:fldCharType="begin"/>
        </w:r>
        <w:r>
          <w:rPr>
            <w:noProof/>
            <w:webHidden/>
          </w:rPr>
          <w:instrText xml:space="preserve"> PAGEREF _Toc208913357 \h </w:instrText>
        </w:r>
        <w:r>
          <w:rPr>
            <w:noProof/>
            <w:webHidden/>
          </w:rPr>
        </w:r>
        <w:r>
          <w:rPr>
            <w:noProof/>
            <w:webHidden/>
          </w:rPr>
          <w:fldChar w:fldCharType="separate"/>
        </w:r>
        <w:r>
          <w:rPr>
            <w:noProof/>
            <w:webHidden/>
          </w:rPr>
          <w:t>58</w:t>
        </w:r>
        <w:r>
          <w:rPr>
            <w:noProof/>
            <w:webHidden/>
          </w:rPr>
          <w:fldChar w:fldCharType="end"/>
        </w:r>
      </w:hyperlink>
    </w:p>
    <w:p w14:paraId="6E9E8639" w14:textId="23055781" w:rsidR="00DD693A" w:rsidRDefault="00DD693A">
      <w:pPr>
        <w:pStyle w:val="Verzeichnis2"/>
        <w:rPr>
          <w:rFonts w:asciiTheme="minorHAnsi" w:eastAsiaTheme="minorEastAsia" w:hAnsiTheme="minorHAnsi"/>
          <w:noProof/>
          <w:lang w:eastAsia="de-DE"/>
        </w:rPr>
      </w:pPr>
      <w:hyperlink w:anchor="_Toc208913358" w:history="1">
        <w:r w:rsidRPr="00A90B15">
          <w:rPr>
            <w:rStyle w:val="Hyperlink"/>
            <w:rFonts w:eastAsia="Calibri"/>
            <w:noProof/>
          </w:rPr>
          <w:t>Jahr E</w:t>
        </w:r>
        <w:r>
          <w:rPr>
            <w:noProof/>
            <w:webHidden/>
          </w:rPr>
          <w:tab/>
        </w:r>
        <w:r>
          <w:rPr>
            <w:noProof/>
            <w:webHidden/>
          </w:rPr>
          <w:fldChar w:fldCharType="begin"/>
        </w:r>
        <w:r>
          <w:rPr>
            <w:noProof/>
            <w:webHidden/>
          </w:rPr>
          <w:instrText xml:space="preserve"> PAGEREF _Toc208913358 \h </w:instrText>
        </w:r>
        <w:r>
          <w:rPr>
            <w:noProof/>
            <w:webHidden/>
          </w:rPr>
        </w:r>
        <w:r>
          <w:rPr>
            <w:noProof/>
            <w:webHidden/>
          </w:rPr>
          <w:fldChar w:fldCharType="separate"/>
        </w:r>
        <w:r>
          <w:rPr>
            <w:noProof/>
            <w:webHidden/>
          </w:rPr>
          <w:t>58</w:t>
        </w:r>
        <w:r>
          <w:rPr>
            <w:noProof/>
            <w:webHidden/>
          </w:rPr>
          <w:fldChar w:fldCharType="end"/>
        </w:r>
      </w:hyperlink>
    </w:p>
    <w:p w14:paraId="5290396F" w14:textId="60ED00B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59"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_Toc208913359 \h </w:instrText>
        </w:r>
        <w:r>
          <w:rPr>
            <w:noProof/>
            <w:webHidden/>
          </w:rPr>
        </w:r>
        <w:r>
          <w:rPr>
            <w:noProof/>
            <w:webHidden/>
          </w:rPr>
          <w:fldChar w:fldCharType="separate"/>
        </w:r>
        <w:r>
          <w:rPr>
            <w:noProof/>
            <w:webHidden/>
          </w:rPr>
          <w:t>58</w:t>
        </w:r>
        <w:r>
          <w:rPr>
            <w:noProof/>
            <w:webHidden/>
          </w:rPr>
          <w:fldChar w:fldCharType="end"/>
        </w:r>
      </w:hyperlink>
    </w:p>
    <w:p w14:paraId="01F83391" w14:textId="475D7FA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60"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_Toc208913360 \h </w:instrText>
        </w:r>
        <w:r>
          <w:rPr>
            <w:noProof/>
            <w:webHidden/>
          </w:rPr>
        </w:r>
        <w:r>
          <w:rPr>
            <w:noProof/>
            <w:webHidden/>
          </w:rPr>
          <w:fldChar w:fldCharType="separate"/>
        </w:r>
        <w:r>
          <w:rPr>
            <w:noProof/>
            <w:webHidden/>
          </w:rPr>
          <w:t>58</w:t>
        </w:r>
        <w:r>
          <w:rPr>
            <w:noProof/>
            <w:webHidden/>
          </w:rPr>
          <w:fldChar w:fldCharType="end"/>
        </w:r>
      </w:hyperlink>
    </w:p>
    <w:p w14:paraId="29DEE5CB" w14:textId="47B8810C"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61"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_Toc208913361 \h </w:instrText>
        </w:r>
        <w:r>
          <w:rPr>
            <w:noProof/>
            <w:webHidden/>
          </w:rPr>
        </w:r>
        <w:r>
          <w:rPr>
            <w:noProof/>
            <w:webHidden/>
          </w:rPr>
          <w:fldChar w:fldCharType="separate"/>
        </w:r>
        <w:r>
          <w:rPr>
            <w:noProof/>
            <w:webHidden/>
          </w:rPr>
          <w:t>58</w:t>
        </w:r>
        <w:r>
          <w:rPr>
            <w:noProof/>
            <w:webHidden/>
          </w:rPr>
          <w:fldChar w:fldCharType="end"/>
        </w:r>
      </w:hyperlink>
    </w:p>
    <w:p w14:paraId="6722655A" w14:textId="43DFD76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62" w:history="1">
        <w:r w:rsidRPr="00A90B15">
          <w:rPr>
            <w:rStyle w:val="Hyperlink"/>
            <w:noProof/>
          </w:rPr>
          <w:t>„Mein Arbeitsplatz im Klassenraum, Werkraum, in der Werkstatt und anderswo – Sicheres Einrichten und Bedienen von Maschinen.</w:t>
        </w:r>
        <w:r>
          <w:rPr>
            <w:noProof/>
            <w:webHidden/>
          </w:rPr>
          <w:tab/>
        </w:r>
        <w:r>
          <w:rPr>
            <w:noProof/>
            <w:webHidden/>
          </w:rPr>
          <w:fldChar w:fldCharType="begin"/>
        </w:r>
        <w:r>
          <w:rPr>
            <w:noProof/>
            <w:webHidden/>
          </w:rPr>
          <w:instrText xml:space="preserve"> PAGEREF _Toc208913362 \h </w:instrText>
        </w:r>
        <w:r>
          <w:rPr>
            <w:noProof/>
            <w:webHidden/>
          </w:rPr>
        </w:r>
        <w:r>
          <w:rPr>
            <w:noProof/>
            <w:webHidden/>
          </w:rPr>
          <w:fldChar w:fldCharType="separate"/>
        </w:r>
        <w:r>
          <w:rPr>
            <w:noProof/>
            <w:webHidden/>
          </w:rPr>
          <w:t>58</w:t>
        </w:r>
        <w:r>
          <w:rPr>
            <w:noProof/>
            <w:webHidden/>
          </w:rPr>
          <w:fldChar w:fldCharType="end"/>
        </w:r>
      </w:hyperlink>
    </w:p>
    <w:p w14:paraId="2D971EEA" w14:textId="7B4EDCDC"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63" w:history="1">
        <w:r w:rsidRPr="00A90B15">
          <w:rPr>
            <w:rStyle w:val="Hyperlink"/>
            <w:noProof/>
          </w:rPr>
          <w:t>Werkzeuge und technische Geräte</w:t>
        </w:r>
        <w:r>
          <w:rPr>
            <w:noProof/>
            <w:webHidden/>
          </w:rPr>
          <w:tab/>
        </w:r>
        <w:r>
          <w:rPr>
            <w:noProof/>
            <w:webHidden/>
          </w:rPr>
          <w:fldChar w:fldCharType="begin"/>
        </w:r>
        <w:r>
          <w:rPr>
            <w:noProof/>
            <w:webHidden/>
          </w:rPr>
          <w:instrText xml:space="preserve"> PAGEREF _Toc208913363 \h </w:instrText>
        </w:r>
        <w:r>
          <w:rPr>
            <w:noProof/>
            <w:webHidden/>
          </w:rPr>
        </w:r>
        <w:r>
          <w:rPr>
            <w:noProof/>
            <w:webHidden/>
          </w:rPr>
          <w:fldChar w:fldCharType="separate"/>
        </w:r>
        <w:r>
          <w:rPr>
            <w:noProof/>
            <w:webHidden/>
          </w:rPr>
          <w:t>59</w:t>
        </w:r>
        <w:r>
          <w:rPr>
            <w:noProof/>
            <w:webHidden/>
          </w:rPr>
          <w:fldChar w:fldCharType="end"/>
        </w:r>
      </w:hyperlink>
    </w:p>
    <w:p w14:paraId="1989BC18" w14:textId="38D3E927"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64" w:history="1">
        <w:r w:rsidRPr="00A90B15">
          <w:rPr>
            <w:rStyle w:val="Hyperlink"/>
            <w:noProof/>
          </w:rPr>
          <w:t>„Wir arbeiten in der Papierwerkstatt I + II“</w:t>
        </w:r>
        <w:r>
          <w:rPr>
            <w:noProof/>
            <w:webHidden/>
          </w:rPr>
          <w:tab/>
        </w:r>
        <w:r>
          <w:rPr>
            <w:noProof/>
            <w:webHidden/>
          </w:rPr>
          <w:fldChar w:fldCharType="begin"/>
        </w:r>
        <w:r>
          <w:rPr>
            <w:noProof/>
            <w:webHidden/>
          </w:rPr>
          <w:instrText xml:space="preserve"> PAGEREF _Toc208913364 \h </w:instrText>
        </w:r>
        <w:r>
          <w:rPr>
            <w:noProof/>
            <w:webHidden/>
          </w:rPr>
        </w:r>
        <w:r>
          <w:rPr>
            <w:noProof/>
            <w:webHidden/>
          </w:rPr>
          <w:fldChar w:fldCharType="separate"/>
        </w:r>
        <w:r>
          <w:rPr>
            <w:noProof/>
            <w:webHidden/>
          </w:rPr>
          <w:t>59</w:t>
        </w:r>
        <w:r>
          <w:rPr>
            <w:noProof/>
            <w:webHidden/>
          </w:rPr>
          <w:fldChar w:fldCharType="end"/>
        </w:r>
      </w:hyperlink>
    </w:p>
    <w:p w14:paraId="5401AA54" w14:textId="537200B0" w:rsidR="00DD693A" w:rsidRDefault="00DD693A">
      <w:pPr>
        <w:pStyle w:val="Verzeichnis2"/>
        <w:rPr>
          <w:rFonts w:asciiTheme="minorHAnsi" w:eastAsiaTheme="minorEastAsia" w:hAnsiTheme="minorHAnsi"/>
          <w:noProof/>
          <w:lang w:eastAsia="de-DE"/>
        </w:rPr>
      </w:pPr>
      <w:hyperlink w:anchor="_Toc208913365" w:history="1">
        <w:r w:rsidRPr="00A90B15">
          <w:rPr>
            <w:rStyle w:val="Hyperlink"/>
            <w:rFonts w:eastAsia="Calibri"/>
            <w:noProof/>
          </w:rPr>
          <w:t>Sekundarstufe I</w:t>
        </w:r>
        <w:r>
          <w:rPr>
            <w:noProof/>
            <w:webHidden/>
          </w:rPr>
          <w:tab/>
        </w:r>
        <w:r>
          <w:rPr>
            <w:noProof/>
            <w:webHidden/>
          </w:rPr>
          <w:fldChar w:fldCharType="begin"/>
        </w:r>
        <w:r>
          <w:rPr>
            <w:noProof/>
            <w:webHidden/>
          </w:rPr>
          <w:instrText xml:space="preserve"> PAGEREF _Toc208913365 \h </w:instrText>
        </w:r>
        <w:r>
          <w:rPr>
            <w:noProof/>
            <w:webHidden/>
          </w:rPr>
        </w:r>
        <w:r>
          <w:rPr>
            <w:noProof/>
            <w:webHidden/>
          </w:rPr>
          <w:fldChar w:fldCharType="separate"/>
        </w:r>
        <w:r>
          <w:rPr>
            <w:noProof/>
            <w:webHidden/>
          </w:rPr>
          <w:t>60</w:t>
        </w:r>
        <w:r>
          <w:rPr>
            <w:noProof/>
            <w:webHidden/>
          </w:rPr>
          <w:fldChar w:fldCharType="end"/>
        </w:r>
      </w:hyperlink>
    </w:p>
    <w:p w14:paraId="5EF0288A" w14:textId="612D5FE9" w:rsidR="00DD693A" w:rsidRDefault="00DD693A">
      <w:pPr>
        <w:pStyle w:val="Verzeichnis2"/>
        <w:rPr>
          <w:rFonts w:asciiTheme="minorHAnsi" w:eastAsiaTheme="minorEastAsia" w:hAnsiTheme="minorHAnsi"/>
          <w:noProof/>
          <w:lang w:eastAsia="de-DE"/>
        </w:rPr>
      </w:pPr>
      <w:hyperlink w:anchor="_Toc208913366" w:history="1">
        <w:r w:rsidRPr="00A90B15">
          <w:rPr>
            <w:rStyle w:val="Hyperlink"/>
            <w:rFonts w:eastAsia="Calibri"/>
            <w:noProof/>
          </w:rPr>
          <w:t>Klassen 5-7</w:t>
        </w:r>
        <w:r>
          <w:rPr>
            <w:noProof/>
            <w:webHidden/>
          </w:rPr>
          <w:tab/>
        </w:r>
        <w:r>
          <w:rPr>
            <w:noProof/>
            <w:webHidden/>
          </w:rPr>
          <w:fldChar w:fldCharType="begin"/>
        </w:r>
        <w:r>
          <w:rPr>
            <w:noProof/>
            <w:webHidden/>
          </w:rPr>
          <w:instrText xml:space="preserve"> PAGEREF _Toc208913366 \h </w:instrText>
        </w:r>
        <w:r>
          <w:rPr>
            <w:noProof/>
            <w:webHidden/>
          </w:rPr>
        </w:r>
        <w:r>
          <w:rPr>
            <w:noProof/>
            <w:webHidden/>
          </w:rPr>
          <w:fldChar w:fldCharType="separate"/>
        </w:r>
        <w:r>
          <w:rPr>
            <w:noProof/>
            <w:webHidden/>
          </w:rPr>
          <w:t>60</w:t>
        </w:r>
        <w:r>
          <w:rPr>
            <w:noProof/>
            <w:webHidden/>
          </w:rPr>
          <w:fldChar w:fldCharType="end"/>
        </w:r>
      </w:hyperlink>
    </w:p>
    <w:p w14:paraId="3E500FAC" w14:textId="0D1FB412" w:rsidR="00DD693A" w:rsidRDefault="00DD693A">
      <w:pPr>
        <w:pStyle w:val="Verzeichnis2"/>
        <w:rPr>
          <w:rFonts w:asciiTheme="minorHAnsi" w:eastAsiaTheme="minorEastAsia" w:hAnsiTheme="minorHAnsi"/>
          <w:noProof/>
          <w:lang w:eastAsia="de-DE"/>
        </w:rPr>
      </w:pPr>
      <w:hyperlink w:anchor="_Toc208913367" w:history="1">
        <w:r w:rsidRPr="00A90B15">
          <w:rPr>
            <w:rStyle w:val="Hyperlink"/>
            <w:rFonts w:eastAsia="Calibri"/>
            <w:noProof/>
          </w:rPr>
          <w:t>Jahr A</w:t>
        </w:r>
        <w:r>
          <w:rPr>
            <w:noProof/>
            <w:webHidden/>
          </w:rPr>
          <w:tab/>
        </w:r>
        <w:r>
          <w:rPr>
            <w:noProof/>
            <w:webHidden/>
          </w:rPr>
          <w:fldChar w:fldCharType="begin"/>
        </w:r>
        <w:r>
          <w:rPr>
            <w:noProof/>
            <w:webHidden/>
          </w:rPr>
          <w:instrText xml:space="preserve"> PAGEREF _Toc208913367 \h </w:instrText>
        </w:r>
        <w:r>
          <w:rPr>
            <w:noProof/>
            <w:webHidden/>
          </w:rPr>
        </w:r>
        <w:r>
          <w:rPr>
            <w:noProof/>
            <w:webHidden/>
          </w:rPr>
          <w:fldChar w:fldCharType="separate"/>
        </w:r>
        <w:r>
          <w:rPr>
            <w:noProof/>
            <w:webHidden/>
          </w:rPr>
          <w:t>60</w:t>
        </w:r>
        <w:r>
          <w:rPr>
            <w:noProof/>
            <w:webHidden/>
          </w:rPr>
          <w:fldChar w:fldCharType="end"/>
        </w:r>
      </w:hyperlink>
    </w:p>
    <w:p w14:paraId="207615A6" w14:textId="3BDAE0AF"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68"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_Toc208913368 \h </w:instrText>
        </w:r>
        <w:r>
          <w:rPr>
            <w:noProof/>
            <w:webHidden/>
          </w:rPr>
        </w:r>
        <w:r>
          <w:rPr>
            <w:noProof/>
            <w:webHidden/>
          </w:rPr>
          <w:fldChar w:fldCharType="separate"/>
        </w:r>
        <w:r>
          <w:rPr>
            <w:noProof/>
            <w:webHidden/>
          </w:rPr>
          <w:t>60</w:t>
        </w:r>
        <w:r>
          <w:rPr>
            <w:noProof/>
            <w:webHidden/>
          </w:rPr>
          <w:fldChar w:fldCharType="end"/>
        </w:r>
      </w:hyperlink>
    </w:p>
    <w:p w14:paraId="6D2944D0" w14:textId="52E6D449"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69"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_Toc208913369 \h </w:instrText>
        </w:r>
        <w:r>
          <w:rPr>
            <w:noProof/>
            <w:webHidden/>
          </w:rPr>
        </w:r>
        <w:r>
          <w:rPr>
            <w:noProof/>
            <w:webHidden/>
          </w:rPr>
          <w:fldChar w:fldCharType="separate"/>
        </w:r>
        <w:r>
          <w:rPr>
            <w:noProof/>
            <w:webHidden/>
          </w:rPr>
          <w:t>60</w:t>
        </w:r>
        <w:r>
          <w:rPr>
            <w:noProof/>
            <w:webHidden/>
          </w:rPr>
          <w:fldChar w:fldCharType="end"/>
        </w:r>
      </w:hyperlink>
    </w:p>
    <w:p w14:paraId="6341D2A7" w14:textId="16EA4671"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70"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_Toc208913370 \h </w:instrText>
        </w:r>
        <w:r>
          <w:rPr>
            <w:noProof/>
            <w:webHidden/>
          </w:rPr>
        </w:r>
        <w:r>
          <w:rPr>
            <w:noProof/>
            <w:webHidden/>
          </w:rPr>
          <w:fldChar w:fldCharType="separate"/>
        </w:r>
        <w:r>
          <w:rPr>
            <w:noProof/>
            <w:webHidden/>
          </w:rPr>
          <w:t>60</w:t>
        </w:r>
        <w:r>
          <w:rPr>
            <w:noProof/>
            <w:webHidden/>
          </w:rPr>
          <w:fldChar w:fldCharType="end"/>
        </w:r>
      </w:hyperlink>
    </w:p>
    <w:p w14:paraId="6F3B2A81" w14:textId="3FB45F43"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71" w:history="1">
        <w:r w:rsidRPr="00A90B15">
          <w:rPr>
            <w:rStyle w:val="Hyperlink"/>
            <w:noProof/>
          </w:rPr>
          <w:t>„Mein Arbeitsplatz im Klassenraum, Werkraum, in der Werkstatt und anderswo – Sicheres Einrichten und Bedienen von Maschinen.</w:t>
        </w:r>
        <w:r>
          <w:rPr>
            <w:noProof/>
            <w:webHidden/>
          </w:rPr>
          <w:tab/>
        </w:r>
        <w:r>
          <w:rPr>
            <w:noProof/>
            <w:webHidden/>
          </w:rPr>
          <w:fldChar w:fldCharType="begin"/>
        </w:r>
        <w:r>
          <w:rPr>
            <w:noProof/>
            <w:webHidden/>
          </w:rPr>
          <w:instrText xml:space="preserve"> PAGEREF _Toc208913371 \h </w:instrText>
        </w:r>
        <w:r>
          <w:rPr>
            <w:noProof/>
            <w:webHidden/>
          </w:rPr>
        </w:r>
        <w:r>
          <w:rPr>
            <w:noProof/>
            <w:webHidden/>
          </w:rPr>
          <w:fldChar w:fldCharType="separate"/>
        </w:r>
        <w:r>
          <w:rPr>
            <w:noProof/>
            <w:webHidden/>
          </w:rPr>
          <w:t>60</w:t>
        </w:r>
        <w:r>
          <w:rPr>
            <w:noProof/>
            <w:webHidden/>
          </w:rPr>
          <w:fldChar w:fldCharType="end"/>
        </w:r>
      </w:hyperlink>
    </w:p>
    <w:p w14:paraId="4BDA8EE6" w14:textId="79EAE10D"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72" w:history="1">
        <w:r w:rsidRPr="00A90B15">
          <w:rPr>
            <w:rStyle w:val="Hyperlink"/>
            <w:noProof/>
          </w:rPr>
          <w:t>Themenfeld: Hard- und Software der Informations- und Kommunikationstechnologien</w:t>
        </w:r>
        <w:r>
          <w:rPr>
            <w:noProof/>
            <w:webHidden/>
          </w:rPr>
          <w:tab/>
        </w:r>
        <w:r>
          <w:rPr>
            <w:noProof/>
            <w:webHidden/>
          </w:rPr>
          <w:fldChar w:fldCharType="begin"/>
        </w:r>
        <w:r>
          <w:rPr>
            <w:noProof/>
            <w:webHidden/>
          </w:rPr>
          <w:instrText xml:space="preserve"> PAGEREF _Toc208913372 \h </w:instrText>
        </w:r>
        <w:r>
          <w:rPr>
            <w:noProof/>
            <w:webHidden/>
          </w:rPr>
        </w:r>
        <w:r>
          <w:rPr>
            <w:noProof/>
            <w:webHidden/>
          </w:rPr>
          <w:fldChar w:fldCharType="separate"/>
        </w:r>
        <w:r>
          <w:rPr>
            <w:noProof/>
            <w:webHidden/>
          </w:rPr>
          <w:t>62</w:t>
        </w:r>
        <w:r>
          <w:rPr>
            <w:noProof/>
            <w:webHidden/>
          </w:rPr>
          <w:fldChar w:fldCharType="end"/>
        </w:r>
      </w:hyperlink>
    </w:p>
    <w:p w14:paraId="1AA8E719" w14:textId="130E3830"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73" w:history="1">
        <w:r w:rsidRPr="00A90B15">
          <w:rPr>
            <w:rStyle w:val="Hyperlink"/>
            <w:noProof/>
          </w:rPr>
          <w:t>Thema: „Wir arbeiten in der Digitalwerkstatt I + II“</w:t>
        </w:r>
        <w:r>
          <w:rPr>
            <w:noProof/>
            <w:webHidden/>
          </w:rPr>
          <w:tab/>
        </w:r>
        <w:r>
          <w:rPr>
            <w:noProof/>
            <w:webHidden/>
          </w:rPr>
          <w:fldChar w:fldCharType="begin"/>
        </w:r>
        <w:r>
          <w:rPr>
            <w:noProof/>
            <w:webHidden/>
          </w:rPr>
          <w:instrText xml:space="preserve"> PAGEREF _Toc208913373 \h </w:instrText>
        </w:r>
        <w:r>
          <w:rPr>
            <w:noProof/>
            <w:webHidden/>
          </w:rPr>
        </w:r>
        <w:r>
          <w:rPr>
            <w:noProof/>
            <w:webHidden/>
          </w:rPr>
          <w:fldChar w:fldCharType="separate"/>
        </w:r>
        <w:r>
          <w:rPr>
            <w:noProof/>
            <w:webHidden/>
          </w:rPr>
          <w:t>62</w:t>
        </w:r>
        <w:r>
          <w:rPr>
            <w:noProof/>
            <w:webHidden/>
          </w:rPr>
          <w:fldChar w:fldCharType="end"/>
        </w:r>
      </w:hyperlink>
    </w:p>
    <w:p w14:paraId="5CB65FE1" w14:textId="7177DE79"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74" w:history="1">
        <w:r w:rsidRPr="00A90B15">
          <w:rPr>
            <w:rStyle w:val="Hyperlink"/>
            <w:noProof/>
          </w:rPr>
          <w:t>Themenfeld: Technische Prozesse</w:t>
        </w:r>
        <w:r>
          <w:rPr>
            <w:noProof/>
            <w:webHidden/>
          </w:rPr>
          <w:tab/>
        </w:r>
        <w:r>
          <w:rPr>
            <w:noProof/>
            <w:webHidden/>
          </w:rPr>
          <w:fldChar w:fldCharType="begin"/>
        </w:r>
        <w:r>
          <w:rPr>
            <w:noProof/>
            <w:webHidden/>
          </w:rPr>
          <w:instrText xml:space="preserve"> PAGEREF _Toc208913374 \h </w:instrText>
        </w:r>
        <w:r>
          <w:rPr>
            <w:noProof/>
            <w:webHidden/>
          </w:rPr>
        </w:r>
        <w:r>
          <w:rPr>
            <w:noProof/>
            <w:webHidden/>
          </w:rPr>
          <w:fldChar w:fldCharType="separate"/>
        </w:r>
        <w:r>
          <w:rPr>
            <w:noProof/>
            <w:webHidden/>
          </w:rPr>
          <w:t>68</w:t>
        </w:r>
        <w:r>
          <w:rPr>
            <w:noProof/>
            <w:webHidden/>
          </w:rPr>
          <w:fldChar w:fldCharType="end"/>
        </w:r>
      </w:hyperlink>
    </w:p>
    <w:p w14:paraId="5B89249C" w14:textId="2E029BE3"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75" w:history="1">
        <w:r w:rsidRPr="00A90B15">
          <w:rPr>
            <w:rStyle w:val="Hyperlink"/>
            <w:noProof/>
          </w:rPr>
          <w:t>Thema: „Wie kommt das Wasser in die Leitung und wohin verschwindet es wieder?“</w:t>
        </w:r>
        <w:r>
          <w:rPr>
            <w:noProof/>
            <w:webHidden/>
          </w:rPr>
          <w:tab/>
        </w:r>
        <w:r>
          <w:rPr>
            <w:noProof/>
            <w:webHidden/>
          </w:rPr>
          <w:fldChar w:fldCharType="begin"/>
        </w:r>
        <w:r>
          <w:rPr>
            <w:noProof/>
            <w:webHidden/>
          </w:rPr>
          <w:instrText xml:space="preserve"> PAGEREF _Toc208913375 \h </w:instrText>
        </w:r>
        <w:r>
          <w:rPr>
            <w:noProof/>
            <w:webHidden/>
          </w:rPr>
        </w:r>
        <w:r>
          <w:rPr>
            <w:noProof/>
            <w:webHidden/>
          </w:rPr>
          <w:fldChar w:fldCharType="separate"/>
        </w:r>
        <w:r>
          <w:rPr>
            <w:noProof/>
            <w:webHidden/>
          </w:rPr>
          <w:t>68</w:t>
        </w:r>
        <w:r>
          <w:rPr>
            <w:noProof/>
            <w:webHidden/>
          </w:rPr>
          <w:fldChar w:fldCharType="end"/>
        </w:r>
      </w:hyperlink>
    </w:p>
    <w:p w14:paraId="374E67C3" w14:textId="7A0E78ED" w:rsidR="00DD693A" w:rsidRDefault="00DD693A">
      <w:pPr>
        <w:pStyle w:val="Verzeichnis2"/>
        <w:rPr>
          <w:rFonts w:asciiTheme="minorHAnsi" w:eastAsiaTheme="minorEastAsia" w:hAnsiTheme="minorHAnsi"/>
          <w:noProof/>
          <w:lang w:eastAsia="de-DE"/>
        </w:rPr>
      </w:pPr>
      <w:hyperlink w:anchor="_Toc208913376" w:history="1">
        <w:r w:rsidRPr="00A90B15">
          <w:rPr>
            <w:rStyle w:val="Hyperlink"/>
            <w:rFonts w:eastAsia="Calibri"/>
            <w:noProof/>
          </w:rPr>
          <w:t>Sekundarstufe I</w:t>
        </w:r>
        <w:r>
          <w:rPr>
            <w:noProof/>
            <w:webHidden/>
          </w:rPr>
          <w:tab/>
        </w:r>
        <w:r>
          <w:rPr>
            <w:noProof/>
            <w:webHidden/>
          </w:rPr>
          <w:fldChar w:fldCharType="begin"/>
        </w:r>
        <w:r>
          <w:rPr>
            <w:noProof/>
            <w:webHidden/>
          </w:rPr>
          <w:instrText xml:space="preserve"> PAGEREF _Toc208913376 \h </w:instrText>
        </w:r>
        <w:r>
          <w:rPr>
            <w:noProof/>
            <w:webHidden/>
          </w:rPr>
        </w:r>
        <w:r>
          <w:rPr>
            <w:noProof/>
            <w:webHidden/>
          </w:rPr>
          <w:fldChar w:fldCharType="separate"/>
        </w:r>
        <w:r>
          <w:rPr>
            <w:noProof/>
            <w:webHidden/>
          </w:rPr>
          <w:t>71</w:t>
        </w:r>
        <w:r>
          <w:rPr>
            <w:noProof/>
            <w:webHidden/>
          </w:rPr>
          <w:fldChar w:fldCharType="end"/>
        </w:r>
      </w:hyperlink>
    </w:p>
    <w:p w14:paraId="55EF7DAE" w14:textId="032C0947" w:rsidR="00DD693A" w:rsidRDefault="00DD693A">
      <w:pPr>
        <w:pStyle w:val="Verzeichnis2"/>
        <w:rPr>
          <w:rFonts w:asciiTheme="minorHAnsi" w:eastAsiaTheme="minorEastAsia" w:hAnsiTheme="minorHAnsi"/>
          <w:noProof/>
          <w:lang w:eastAsia="de-DE"/>
        </w:rPr>
      </w:pPr>
      <w:hyperlink w:anchor="_Toc208913377" w:history="1">
        <w:r w:rsidRPr="00A90B15">
          <w:rPr>
            <w:rStyle w:val="Hyperlink"/>
            <w:rFonts w:eastAsia="Calibri"/>
            <w:noProof/>
          </w:rPr>
          <w:t>Klassen 5-7</w:t>
        </w:r>
        <w:r>
          <w:rPr>
            <w:noProof/>
            <w:webHidden/>
          </w:rPr>
          <w:tab/>
        </w:r>
        <w:r>
          <w:rPr>
            <w:noProof/>
            <w:webHidden/>
          </w:rPr>
          <w:fldChar w:fldCharType="begin"/>
        </w:r>
        <w:r>
          <w:rPr>
            <w:noProof/>
            <w:webHidden/>
          </w:rPr>
          <w:instrText xml:space="preserve"> PAGEREF _Toc208913377 \h </w:instrText>
        </w:r>
        <w:r>
          <w:rPr>
            <w:noProof/>
            <w:webHidden/>
          </w:rPr>
        </w:r>
        <w:r>
          <w:rPr>
            <w:noProof/>
            <w:webHidden/>
          </w:rPr>
          <w:fldChar w:fldCharType="separate"/>
        </w:r>
        <w:r>
          <w:rPr>
            <w:noProof/>
            <w:webHidden/>
          </w:rPr>
          <w:t>71</w:t>
        </w:r>
        <w:r>
          <w:rPr>
            <w:noProof/>
            <w:webHidden/>
          </w:rPr>
          <w:fldChar w:fldCharType="end"/>
        </w:r>
      </w:hyperlink>
    </w:p>
    <w:p w14:paraId="5FB54DE2" w14:textId="49C304AB" w:rsidR="00DD693A" w:rsidRDefault="00DD693A">
      <w:pPr>
        <w:pStyle w:val="Verzeichnis2"/>
        <w:rPr>
          <w:rFonts w:asciiTheme="minorHAnsi" w:eastAsiaTheme="minorEastAsia" w:hAnsiTheme="minorHAnsi"/>
          <w:noProof/>
          <w:lang w:eastAsia="de-DE"/>
        </w:rPr>
      </w:pPr>
      <w:hyperlink w:anchor="_Toc208913378" w:history="1">
        <w:r w:rsidRPr="00A90B15">
          <w:rPr>
            <w:rStyle w:val="Hyperlink"/>
            <w:rFonts w:eastAsia="Calibri"/>
            <w:noProof/>
          </w:rPr>
          <w:t>Jahr B</w:t>
        </w:r>
        <w:r>
          <w:rPr>
            <w:noProof/>
            <w:webHidden/>
          </w:rPr>
          <w:tab/>
        </w:r>
        <w:r>
          <w:rPr>
            <w:noProof/>
            <w:webHidden/>
          </w:rPr>
          <w:fldChar w:fldCharType="begin"/>
        </w:r>
        <w:r>
          <w:rPr>
            <w:noProof/>
            <w:webHidden/>
          </w:rPr>
          <w:instrText xml:space="preserve"> PAGEREF _Toc208913378 \h </w:instrText>
        </w:r>
        <w:r>
          <w:rPr>
            <w:noProof/>
            <w:webHidden/>
          </w:rPr>
        </w:r>
        <w:r>
          <w:rPr>
            <w:noProof/>
            <w:webHidden/>
          </w:rPr>
          <w:fldChar w:fldCharType="separate"/>
        </w:r>
        <w:r>
          <w:rPr>
            <w:noProof/>
            <w:webHidden/>
          </w:rPr>
          <w:t>71</w:t>
        </w:r>
        <w:r>
          <w:rPr>
            <w:noProof/>
            <w:webHidden/>
          </w:rPr>
          <w:fldChar w:fldCharType="end"/>
        </w:r>
      </w:hyperlink>
    </w:p>
    <w:p w14:paraId="4979B07E" w14:textId="29D7F47C"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79"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_Toc208913379 \h </w:instrText>
        </w:r>
        <w:r>
          <w:rPr>
            <w:noProof/>
            <w:webHidden/>
          </w:rPr>
        </w:r>
        <w:r>
          <w:rPr>
            <w:noProof/>
            <w:webHidden/>
          </w:rPr>
          <w:fldChar w:fldCharType="separate"/>
        </w:r>
        <w:r>
          <w:rPr>
            <w:noProof/>
            <w:webHidden/>
          </w:rPr>
          <w:t>71</w:t>
        </w:r>
        <w:r>
          <w:rPr>
            <w:noProof/>
            <w:webHidden/>
          </w:rPr>
          <w:fldChar w:fldCharType="end"/>
        </w:r>
      </w:hyperlink>
    </w:p>
    <w:p w14:paraId="5C749FFF" w14:textId="652A1187"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80"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_Toc208913380 \h </w:instrText>
        </w:r>
        <w:r>
          <w:rPr>
            <w:noProof/>
            <w:webHidden/>
          </w:rPr>
        </w:r>
        <w:r>
          <w:rPr>
            <w:noProof/>
            <w:webHidden/>
          </w:rPr>
          <w:fldChar w:fldCharType="separate"/>
        </w:r>
        <w:r>
          <w:rPr>
            <w:noProof/>
            <w:webHidden/>
          </w:rPr>
          <w:t>71</w:t>
        </w:r>
        <w:r>
          <w:rPr>
            <w:noProof/>
            <w:webHidden/>
          </w:rPr>
          <w:fldChar w:fldCharType="end"/>
        </w:r>
      </w:hyperlink>
    </w:p>
    <w:p w14:paraId="012AEBC2" w14:textId="79A23CC6"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81"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_Toc208913381 \h </w:instrText>
        </w:r>
        <w:r>
          <w:rPr>
            <w:noProof/>
            <w:webHidden/>
          </w:rPr>
        </w:r>
        <w:r>
          <w:rPr>
            <w:noProof/>
            <w:webHidden/>
          </w:rPr>
          <w:fldChar w:fldCharType="separate"/>
        </w:r>
        <w:r>
          <w:rPr>
            <w:noProof/>
            <w:webHidden/>
          </w:rPr>
          <w:t>71</w:t>
        </w:r>
        <w:r>
          <w:rPr>
            <w:noProof/>
            <w:webHidden/>
          </w:rPr>
          <w:fldChar w:fldCharType="end"/>
        </w:r>
      </w:hyperlink>
    </w:p>
    <w:p w14:paraId="66A31717" w14:textId="7033EC0F"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82" w:history="1">
        <w:r w:rsidRPr="00A90B15">
          <w:rPr>
            <w:rStyle w:val="Hyperlink"/>
            <w:noProof/>
          </w:rPr>
          <w:t>„Mein Arbeitsplatz im Klassenraum, Werkraum, in der Werkstatt und anderswo – Sicheres Einrichten und Bedienen von Maschinen.</w:t>
        </w:r>
        <w:r>
          <w:rPr>
            <w:noProof/>
            <w:webHidden/>
          </w:rPr>
          <w:tab/>
        </w:r>
        <w:r>
          <w:rPr>
            <w:noProof/>
            <w:webHidden/>
          </w:rPr>
          <w:fldChar w:fldCharType="begin"/>
        </w:r>
        <w:r>
          <w:rPr>
            <w:noProof/>
            <w:webHidden/>
          </w:rPr>
          <w:instrText xml:space="preserve"> PAGEREF _Toc208913382 \h </w:instrText>
        </w:r>
        <w:r>
          <w:rPr>
            <w:noProof/>
            <w:webHidden/>
          </w:rPr>
        </w:r>
        <w:r>
          <w:rPr>
            <w:noProof/>
            <w:webHidden/>
          </w:rPr>
          <w:fldChar w:fldCharType="separate"/>
        </w:r>
        <w:r>
          <w:rPr>
            <w:noProof/>
            <w:webHidden/>
          </w:rPr>
          <w:t>71</w:t>
        </w:r>
        <w:r>
          <w:rPr>
            <w:noProof/>
            <w:webHidden/>
          </w:rPr>
          <w:fldChar w:fldCharType="end"/>
        </w:r>
      </w:hyperlink>
    </w:p>
    <w:p w14:paraId="19B9AE3E" w14:textId="2C8C6EE0"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83" w:history="1">
        <w:r w:rsidRPr="00A90B15">
          <w:rPr>
            <w:rStyle w:val="Hyperlink"/>
            <w:noProof/>
          </w:rPr>
          <w:t>Themenfeld: Technische Prozesse</w:t>
        </w:r>
        <w:r>
          <w:rPr>
            <w:noProof/>
            <w:webHidden/>
          </w:rPr>
          <w:tab/>
        </w:r>
        <w:r>
          <w:rPr>
            <w:noProof/>
            <w:webHidden/>
          </w:rPr>
          <w:fldChar w:fldCharType="begin"/>
        </w:r>
        <w:r>
          <w:rPr>
            <w:noProof/>
            <w:webHidden/>
          </w:rPr>
          <w:instrText xml:space="preserve"> PAGEREF _Toc208913383 \h </w:instrText>
        </w:r>
        <w:r>
          <w:rPr>
            <w:noProof/>
            <w:webHidden/>
          </w:rPr>
        </w:r>
        <w:r>
          <w:rPr>
            <w:noProof/>
            <w:webHidden/>
          </w:rPr>
          <w:fldChar w:fldCharType="separate"/>
        </w:r>
        <w:r>
          <w:rPr>
            <w:noProof/>
            <w:webHidden/>
          </w:rPr>
          <w:t>73</w:t>
        </w:r>
        <w:r>
          <w:rPr>
            <w:noProof/>
            <w:webHidden/>
          </w:rPr>
          <w:fldChar w:fldCharType="end"/>
        </w:r>
      </w:hyperlink>
    </w:p>
    <w:p w14:paraId="035E3A26" w14:textId="07EC01B5"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84" w:history="1">
        <w:r w:rsidRPr="00A90B15">
          <w:rPr>
            <w:rStyle w:val="Hyperlink"/>
            <w:noProof/>
          </w:rPr>
          <w:t>Thema: „Wir erfinden einen Automaten“</w:t>
        </w:r>
        <w:r>
          <w:rPr>
            <w:noProof/>
            <w:webHidden/>
          </w:rPr>
          <w:tab/>
        </w:r>
        <w:r>
          <w:rPr>
            <w:noProof/>
            <w:webHidden/>
          </w:rPr>
          <w:fldChar w:fldCharType="begin"/>
        </w:r>
        <w:r>
          <w:rPr>
            <w:noProof/>
            <w:webHidden/>
          </w:rPr>
          <w:instrText xml:space="preserve"> PAGEREF _Toc208913384 \h </w:instrText>
        </w:r>
        <w:r>
          <w:rPr>
            <w:noProof/>
            <w:webHidden/>
          </w:rPr>
        </w:r>
        <w:r>
          <w:rPr>
            <w:noProof/>
            <w:webHidden/>
          </w:rPr>
          <w:fldChar w:fldCharType="separate"/>
        </w:r>
        <w:r>
          <w:rPr>
            <w:noProof/>
            <w:webHidden/>
          </w:rPr>
          <w:t>73</w:t>
        </w:r>
        <w:r>
          <w:rPr>
            <w:noProof/>
            <w:webHidden/>
          </w:rPr>
          <w:fldChar w:fldCharType="end"/>
        </w:r>
      </w:hyperlink>
    </w:p>
    <w:p w14:paraId="50E96B11" w14:textId="63167D0E"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85" w:history="1">
        <w:r w:rsidRPr="00A90B15">
          <w:rPr>
            <w:rStyle w:val="Hyperlink"/>
            <w:noProof/>
          </w:rPr>
          <w:t>Themenfeld: Verkehrs- und Transportmittel</w:t>
        </w:r>
        <w:r>
          <w:rPr>
            <w:noProof/>
            <w:webHidden/>
          </w:rPr>
          <w:tab/>
        </w:r>
        <w:r>
          <w:rPr>
            <w:noProof/>
            <w:webHidden/>
          </w:rPr>
          <w:fldChar w:fldCharType="begin"/>
        </w:r>
        <w:r>
          <w:rPr>
            <w:noProof/>
            <w:webHidden/>
          </w:rPr>
          <w:instrText xml:space="preserve"> PAGEREF _Toc208913385 \h </w:instrText>
        </w:r>
        <w:r>
          <w:rPr>
            <w:noProof/>
            <w:webHidden/>
          </w:rPr>
        </w:r>
        <w:r>
          <w:rPr>
            <w:noProof/>
            <w:webHidden/>
          </w:rPr>
          <w:fldChar w:fldCharType="separate"/>
        </w:r>
        <w:r>
          <w:rPr>
            <w:noProof/>
            <w:webHidden/>
          </w:rPr>
          <w:t>77</w:t>
        </w:r>
        <w:r>
          <w:rPr>
            <w:noProof/>
            <w:webHidden/>
          </w:rPr>
          <w:fldChar w:fldCharType="end"/>
        </w:r>
      </w:hyperlink>
    </w:p>
    <w:p w14:paraId="25BD4BE9" w14:textId="798651A0"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86" w:history="1">
        <w:r w:rsidRPr="00A90B15">
          <w:rPr>
            <w:rStyle w:val="Hyperlink"/>
            <w:noProof/>
          </w:rPr>
          <w:t>Thema: „Der Weg der Kartoffel auf meinen Teller.“</w:t>
        </w:r>
        <w:r>
          <w:rPr>
            <w:noProof/>
            <w:webHidden/>
          </w:rPr>
          <w:tab/>
        </w:r>
        <w:r>
          <w:rPr>
            <w:noProof/>
            <w:webHidden/>
          </w:rPr>
          <w:fldChar w:fldCharType="begin"/>
        </w:r>
        <w:r>
          <w:rPr>
            <w:noProof/>
            <w:webHidden/>
          </w:rPr>
          <w:instrText xml:space="preserve"> PAGEREF _Toc208913386 \h </w:instrText>
        </w:r>
        <w:r>
          <w:rPr>
            <w:noProof/>
            <w:webHidden/>
          </w:rPr>
        </w:r>
        <w:r>
          <w:rPr>
            <w:noProof/>
            <w:webHidden/>
          </w:rPr>
          <w:fldChar w:fldCharType="separate"/>
        </w:r>
        <w:r>
          <w:rPr>
            <w:noProof/>
            <w:webHidden/>
          </w:rPr>
          <w:t>77</w:t>
        </w:r>
        <w:r>
          <w:rPr>
            <w:noProof/>
            <w:webHidden/>
          </w:rPr>
          <w:fldChar w:fldCharType="end"/>
        </w:r>
      </w:hyperlink>
    </w:p>
    <w:p w14:paraId="6A15F03A" w14:textId="12CFDB9F" w:rsidR="00DD693A" w:rsidRDefault="00DD693A">
      <w:pPr>
        <w:pStyle w:val="Verzeichnis2"/>
        <w:rPr>
          <w:rFonts w:asciiTheme="minorHAnsi" w:eastAsiaTheme="minorEastAsia" w:hAnsiTheme="minorHAnsi"/>
          <w:noProof/>
          <w:lang w:eastAsia="de-DE"/>
        </w:rPr>
      </w:pPr>
      <w:hyperlink w:anchor="_Toc208913387" w:history="1">
        <w:r w:rsidRPr="00A90B15">
          <w:rPr>
            <w:rStyle w:val="Hyperlink"/>
            <w:rFonts w:eastAsia="Calibri"/>
            <w:noProof/>
          </w:rPr>
          <w:t>Sekundarstufe I</w:t>
        </w:r>
        <w:r>
          <w:rPr>
            <w:noProof/>
            <w:webHidden/>
          </w:rPr>
          <w:tab/>
        </w:r>
        <w:r>
          <w:rPr>
            <w:noProof/>
            <w:webHidden/>
          </w:rPr>
          <w:fldChar w:fldCharType="begin"/>
        </w:r>
        <w:r>
          <w:rPr>
            <w:noProof/>
            <w:webHidden/>
          </w:rPr>
          <w:instrText xml:space="preserve"> PAGEREF _Toc208913387 \h </w:instrText>
        </w:r>
        <w:r>
          <w:rPr>
            <w:noProof/>
            <w:webHidden/>
          </w:rPr>
        </w:r>
        <w:r>
          <w:rPr>
            <w:noProof/>
            <w:webHidden/>
          </w:rPr>
          <w:fldChar w:fldCharType="separate"/>
        </w:r>
        <w:r>
          <w:rPr>
            <w:noProof/>
            <w:webHidden/>
          </w:rPr>
          <w:t>80</w:t>
        </w:r>
        <w:r>
          <w:rPr>
            <w:noProof/>
            <w:webHidden/>
          </w:rPr>
          <w:fldChar w:fldCharType="end"/>
        </w:r>
      </w:hyperlink>
    </w:p>
    <w:p w14:paraId="66ADBEF4" w14:textId="40D7C53E" w:rsidR="00DD693A" w:rsidRDefault="00DD693A">
      <w:pPr>
        <w:pStyle w:val="Verzeichnis2"/>
        <w:rPr>
          <w:rFonts w:asciiTheme="minorHAnsi" w:eastAsiaTheme="minorEastAsia" w:hAnsiTheme="minorHAnsi"/>
          <w:noProof/>
          <w:lang w:eastAsia="de-DE"/>
        </w:rPr>
      </w:pPr>
      <w:hyperlink w:anchor="_Toc208913388" w:history="1">
        <w:r w:rsidRPr="00A90B15">
          <w:rPr>
            <w:rStyle w:val="Hyperlink"/>
            <w:rFonts w:eastAsia="Calibri"/>
            <w:noProof/>
          </w:rPr>
          <w:t>Klassen 5-7</w:t>
        </w:r>
        <w:r>
          <w:rPr>
            <w:noProof/>
            <w:webHidden/>
          </w:rPr>
          <w:tab/>
        </w:r>
        <w:r>
          <w:rPr>
            <w:noProof/>
            <w:webHidden/>
          </w:rPr>
          <w:fldChar w:fldCharType="begin"/>
        </w:r>
        <w:r>
          <w:rPr>
            <w:noProof/>
            <w:webHidden/>
          </w:rPr>
          <w:instrText xml:space="preserve"> PAGEREF _Toc208913388 \h </w:instrText>
        </w:r>
        <w:r>
          <w:rPr>
            <w:noProof/>
            <w:webHidden/>
          </w:rPr>
        </w:r>
        <w:r>
          <w:rPr>
            <w:noProof/>
            <w:webHidden/>
          </w:rPr>
          <w:fldChar w:fldCharType="separate"/>
        </w:r>
        <w:r>
          <w:rPr>
            <w:noProof/>
            <w:webHidden/>
          </w:rPr>
          <w:t>80</w:t>
        </w:r>
        <w:r>
          <w:rPr>
            <w:noProof/>
            <w:webHidden/>
          </w:rPr>
          <w:fldChar w:fldCharType="end"/>
        </w:r>
      </w:hyperlink>
    </w:p>
    <w:p w14:paraId="32838755" w14:textId="0BABAAF6" w:rsidR="00DD693A" w:rsidRDefault="00DD693A">
      <w:pPr>
        <w:pStyle w:val="Verzeichnis2"/>
        <w:rPr>
          <w:rFonts w:asciiTheme="minorHAnsi" w:eastAsiaTheme="minorEastAsia" w:hAnsiTheme="minorHAnsi"/>
          <w:noProof/>
          <w:lang w:eastAsia="de-DE"/>
        </w:rPr>
      </w:pPr>
      <w:hyperlink w:anchor="_Toc208913389" w:history="1">
        <w:r w:rsidRPr="00A90B15">
          <w:rPr>
            <w:rStyle w:val="Hyperlink"/>
            <w:rFonts w:eastAsia="Calibri"/>
            <w:noProof/>
          </w:rPr>
          <w:t>Jahr C</w:t>
        </w:r>
        <w:r>
          <w:rPr>
            <w:noProof/>
            <w:webHidden/>
          </w:rPr>
          <w:tab/>
        </w:r>
        <w:r>
          <w:rPr>
            <w:noProof/>
            <w:webHidden/>
          </w:rPr>
          <w:fldChar w:fldCharType="begin"/>
        </w:r>
        <w:r>
          <w:rPr>
            <w:noProof/>
            <w:webHidden/>
          </w:rPr>
          <w:instrText xml:space="preserve"> PAGEREF _Toc208913389 \h </w:instrText>
        </w:r>
        <w:r>
          <w:rPr>
            <w:noProof/>
            <w:webHidden/>
          </w:rPr>
        </w:r>
        <w:r>
          <w:rPr>
            <w:noProof/>
            <w:webHidden/>
          </w:rPr>
          <w:fldChar w:fldCharType="separate"/>
        </w:r>
        <w:r>
          <w:rPr>
            <w:noProof/>
            <w:webHidden/>
          </w:rPr>
          <w:t>80</w:t>
        </w:r>
        <w:r>
          <w:rPr>
            <w:noProof/>
            <w:webHidden/>
          </w:rPr>
          <w:fldChar w:fldCharType="end"/>
        </w:r>
      </w:hyperlink>
    </w:p>
    <w:p w14:paraId="7AEBA8E8" w14:textId="165BD54D"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90"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_Toc208913390 \h </w:instrText>
        </w:r>
        <w:r>
          <w:rPr>
            <w:noProof/>
            <w:webHidden/>
          </w:rPr>
        </w:r>
        <w:r>
          <w:rPr>
            <w:noProof/>
            <w:webHidden/>
          </w:rPr>
          <w:fldChar w:fldCharType="separate"/>
        </w:r>
        <w:r>
          <w:rPr>
            <w:noProof/>
            <w:webHidden/>
          </w:rPr>
          <w:t>80</w:t>
        </w:r>
        <w:r>
          <w:rPr>
            <w:noProof/>
            <w:webHidden/>
          </w:rPr>
          <w:fldChar w:fldCharType="end"/>
        </w:r>
      </w:hyperlink>
    </w:p>
    <w:p w14:paraId="3DBBD51A" w14:textId="72C3347B"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91"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_Toc208913391 \h </w:instrText>
        </w:r>
        <w:r>
          <w:rPr>
            <w:noProof/>
            <w:webHidden/>
          </w:rPr>
        </w:r>
        <w:r>
          <w:rPr>
            <w:noProof/>
            <w:webHidden/>
          </w:rPr>
          <w:fldChar w:fldCharType="separate"/>
        </w:r>
        <w:r>
          <w:rPr>
            <w:noProof/>
            <w:webHidden/>
          </w:rPr>
          <w:t>80</w:t>
        </w:r>
        <w:r>
          <w:rPr>
            <w:noProof/>
            <w:webHidden/>
          </w:rPr>
          <w:fldChar w:fldCharType="end"/>
        </w:r>
      </w:hyperlink>
    </w:p>
    <w:p w14:paraId="69EB13FE" w14:textId="1CB2A2CC"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92"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_Toc208913392 \h </w:instrText>
        </w:r>
        <w:r>
          <w:rPr>
            <w:noProof/>
            <w:webHidden/>
          </w:rPr>
        </w:r>
        <w:r>
          <w:rPr>
            <w:noProof/>
            <w:webHidden/>
          </w:rPr>
          <w:fldChar w:fldCharType="separate"/>
        </w:r>
        <w:r>
          <w:rPr>
            <w:noProof/>
            <w:webHidden/>
          </w:rPr>
          <w:t>80</w:t>
        </w:r>
        <w:r>
          <w:rPr>
            <w:noProof/>
            <w:webHidden/>
          </w:rPr>
          <w:fldChar w:fldCharType="end"/>
        </w:r>
      </w:hyperlink>
    </w:p>
    <w:p w14:paraId="7A6AF766" w14:textId="6827E3D3"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93" w:history="1">
        <w:r w:rsidRPr="00A90B15">
          <w:rPr>
            <w:rStyle w:val="Hyperlink"/>
            <w:noProof/>
          </w:rPr>
          <w:t>„Mein Arbeitsplatz im Klassenraum, Werkraum, in der Werkstatt und anderswo – Sicheres Einrichten und Bedienen von Maschinen.</w:t>
        </w:r>
        <w:r>
          <w:rPr>
            <w:noProof/>
            <w:webHidden/>
          </w:rPr>
          <w:tab/>
        </w:r>
        <w:r>
          <w:rPr>
            <w:noProof/>
            <w:webHidden/>
          </w:rPr>
          <w:fldChar w:fldCharType="begin"/>
        </w:r>
        <w:r>
          <w:rPr>
            <w:noProof/>
            <w:webHidden/>
          </w:rPr>
          <w:instrText xml:space="preserve"> PAGEREF _Toc208913393 \h </w:instrText>
        </w:r>
        <w:r>
          <w:rPr>
            <w:noProof/>
            <w:webHidden/>
          </w:rPr>
        </w:r>
        <w:r>
          <w:rPr>
            <w:noProof/>
            <w:webHidden/>
          </w:rPr>
          <w:fldChar w:fldCharType="separate"/>
        </w:r>
        <w:r>
          <w:rPr>
            <w:noProof/>
            <w:webHidden/>
          </w:rPr>
          <w:t>80</w:t>
        </w:r>
        <w:r>
          <w:rPr>
            <w:noProof/>
            <w:webHidden/>
          </w:rPr>
          <w:fldChar w:fldCharType="end"/>
        </w:r>
      </w:hyperlink>
    </w:p>
    <w:p w14:paraId="74A1F51E" w14:textId="5082739B"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94" w:history="1">
        <w:r w:rsidRPr="00A90B15">
          <w:rPr>
            <w:rStyle w:val="Hyperlink"/>
            <w:noProof/>
          </w:rPr>
          <w:t>Hardware und digitale Werkzeuge der Informations- und Kommunikationstechnologien, Funktionsweisen in der digitalen Welt</w:t>
        </w:r>
        <w:r>
          <w:rPr>
            <w:noProof/>
            <w:webHidden/>
          </w:rPr>
          <w:tab/>
        </w:r>
        <w:r>
          <w:rPr>
            <w:noProof/>
            <w:webHidden/>
          </w:rPr>
          <w:fldChar w:fldCharType="begin"/>
        </w:r>
        <w:r>
          <w:rPr>
            <w:noProof/>
            <w:webHidden/>
          </w:rPr>
          <w:instrText xml:space="preserve"> PAGEREF _Toc208913394 \h </w:instrText>
        </w:r>
        <w:r>
          <w:rPr>
            <w:noProof/>
            <w:webHidden/>
          </w:rPr>
        </w:r>
        <w:r>
          <w:rPr>
            <w:noProof/>
            <w:webHidden/>
          </w:rPr>
          <w:fldChar w:fldCharType="separate"/>
        </w:r>
        <w:r>
          <w:rPr>
            <w:noProof/>
            <w:webHidden/>
          </w:rPr>
          <w:t>81</w:t>
        </w:r>
        <w:r>
          <w:rPr>
            <w:noProof/>
            <w:webHidden/>
          </w:rPr>
          <w:fldChar w:fldCharType="end"/>
        </w:r>
      </w:hyperlink>
    </w:p>
    <w:p w14:paraId="044583DA" w14:textId="6C0D3E2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95" w:history="1">
        <w:r w:rsidRPr="00A90B15">
          <w:rPr>
            <w:rStyle w:val="Hyperlink"/>
            <w:noProof/>
          </w:rPr>
          <w:t>„Wir arbeiten in der Digitalwerkstatt I + II“</w:t>
        </w:r>
        <w:r>
          <w:rPr>
            <w:noProof/>
            <w:webHidden/>
          </w:rPr>
          <w:tab/>
        </w:r>
        <w:r>
          <w:rPr>
            <w:noProof/>
            <w:webHidden/>
          </w:rPr>
          <w:fldChar w:fldCharType="begin"/>
        </w:r>
        <w:r>
          <w:rPr>
            <w:noProof/>
            <w:webHidden/>
          </w:rPr>
          <w:instrText xml:space="preserve"> PAGEREF _Toc208913395 \h </w:instrText>
        </w:r>
        <w:r>
          <w:rPr>
            <w:noProof/>
            <w:webHidden/>
          </w:rPr>
        </w:r>
        <w:r>
          <w:rPr>
            <w:noProof/>
            <w:webHidden/>
          </w:rPr>
          <w:fldChar w:fldCharType="separate"/>
        </w:r>
        <w:r>
          <w:rPr>
            <w:noProof/>
            <w:webHidden/>
          </w:rPr>
          <w:t>81</w:t>
        </w:r>
        <w:r>
          <w:rPr>
            <w:noProof/>
            <w:webHidden/>
          </w:rPr>
          <w:fldChar w:fldCharType="end"/>
        </w:r>
      </w:hyperlink>
    </w:p>
    <w:p w14:paraId="79DFF0B9" w14:textId="308BEDF0"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96" w:history="1">
        <w:r w:rsidRPr="00A90B15">
          <w:rPr>
            <w:rStyle w:val="Hyperlink"/>
            <w:noProof/>
          </w:rPr>
          <w:t>Themenfeld: Bauen und Konstruieren</w:t>
        </w:r>
        <w:r>
          <w:rPr>
            <w:noProof/>
            <w:webHidden/>
          </w:rPr>
          <w:tab/>
        </w:r>
        <w:r>
          <w:rPr>
            <w:noProof/>
            <w:webHidden/>
          </w:rPr>
          <w:fldChar w:fldCharType="begin"/>
        </w:r>
        <w:r>
          <w:rPr>
            <w:noProof/>
            <w:webHidden/>
          </w:rPr>
          <w:instrText xml:space="preserve"> PAGEREF _Toc208913396 \h </w:instrText>
        </w:r>
        <w:r>
          <w:rPr>
            <w:noProof/>
            <w:webHidden/>
          </w:rPr>
        </w:r>
        <w:r>
          <w:rPr>
            <w:noProof/>
            <w:webHidden/>
          </w:rPr>
          <w:fldChar w:fldCharType="separate"/>
        </w:r>
        <w:r>
          <w:rPr>
            <w:noProof/>
            <w:webHidden/>
          </w:rPr>
          <w:t>82</w:t>
        </w:r>
        <w:r>
          <w:rPr>
            <w:noProof/>
            <w:webHidden/>
          </w:rPr>
          <w:fldChar w:fldCharType="end"/>
        </w:r>
      </w:hyperlink>
    </w:p>
    <w:p w14:paraId="1F22E1B2" w14:textId="3AD38E4C"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397" w:history="1">
        <w:r w:rsidRPr="00A90B15">
          <w:rPr>
            <w:rStyle w:val="Hyperlink"/>
            <w:noProof/>
          </w:rPr>
          <w:t>Thema: „Wir arbeiten mit dem Werkstoff Holz“</w:t>
        </w:r>
        <w:r>
          <w:rPr>
            <w:noProof/>
            <w:webHidden/>
          </w:rPr>
          <w:tab/>
        </w:r>
        <w:r>
          <w:rPr>
            <w:noProof/>
            <w:webHidden/>
          </w:rPr>
          <w:fldChar w:fldCharType="begin"/>
        </w:r>
        <w:r>
          <w:rPr>
            <w:noProof/>
            <w:webHidden/>
          </w:rPr>
          <w:instrText xml:space="preserve"> PAGEREF _Toc208913397 \h </w:instrText>
        </w:r>
        <w:r>
          <w:rPr>
            <w:noProof/>
            <w:webHidden/>
          </w:rPr>
        </w:r>
        <w:r>
          <w:rPr>
            <w:noProof/>
            <w:webHidden/>
          </w:rPr>
          <w:fldChar w:fldCharType="separate"/>
        </w:r>
        <w:r>
          <w:rPr>
            <w:noProof/>
            <w:webHidden/>
          </w:rPr>
          <w:t>82</w:t>
        </w:r>
        <w:r>
          <w:rPr>
            <w:noProof/>
            <w:webHidden/>
          </w:rPr>
          <w:fldChar w:fldCharType="end"/>
        </w:r>
      </w:hyperlink>
    </w:p>
    <w:p w14:paraId="18392024" w14:textId="53305401" w:rsidR="00DD693A" w:rsidRDefault="00DD693A">
      <w:pPr>
        <w:pStyle w:val="Verzeichnis2"/>
        <w:rPr>
          <w:rFonts w:asciiTheme="minorHAnsi" w:eastAsiaTheme="minorEastAsia" w:hAnsiTheme="minorHAnsi"/>
          <w:noProof/>
          <w:lang w:eastAsia="de-DE"/>
        </w:rPr>
      </w:pPr>
      <w:hyperlink w:anchor="_Toc208913398" w:history="1">
        <w:r w:rsidRPr="00A90B15">
          <w:rPr>
            <w:rStyle w:val="Hyperlink"/>
            <w:rFonts w:eastAsia="Calibri"/>
            <w:noProof/>
          </w:rPr>
          <w:t>Sekundarstufe I</w:t>
        </w:r>
        <w:r>
          <w:rPr>
            <w:noProof/>
            <w:webHidden/>
          </w:rPr>
          <w:tab/>
        </w:r>
        <w:r>
          <w:rPr>
            <w:noProof/>
            <w:webHidden/>
          </w:rPr>
          <w:fldChar w:fldCharType="begin"/>
        </w:r>
        <w:r>
          <w:rPr>
            <w:noProof/>
            <w:webHidden/>
          </w:rPr>
          <w:instrText xml:space="preserve"> PAGEREF _Toc208913398 \h </w:instrText>
        </w:r>
        <w:r>
          <w:rPr>
            <w:noProof/>
            <w:webHidden/>
          </w:rPr>
        </w:r>
        <w:r>
          <w:rPr>
            <w:noProof/>
            <w:webHidden/>
          </w:rPr>
          <w:fldChar w:fldCharType="separate"/>
        </w:r>
        <w:r>
          <w:rPr>
            <w:noProof/>
            <w:webHidden/>
          </w:rPr>
          <w:t>86</w:t>
        </w:r>
        <w:r>
          <w:rPr>
            <w:noProof/>
            <w:webHidden/>
          </w:rPr>
          <w:fldChar w:fldCharType="end"/>
        </w:r>
      </w:hyperlink>
    </w:p>
    <w:p w14:paraId="6292BA93" w14:textId="748CB017" w:rsidR="00DD693A" w:rsidRDefault="00DD693A">
      <w:pPr>
        <w:pStyle w:val="Verzeichnis2"/>
        <w:rPr>
          <w:rFonts w:asciiTheme="minorHAnsi" w:eastAsiaTheme="minorEastAsia" w:hAnsiTheme="minorHAnsi"/>
          <w:noProof/>
          <w:lang w:eastAsia="de-DE"/>
        </w:rPr>
      </w:pPr>
      <w:hyperlink w:anchor="_Toc208913399" w:history="1">
        <w:r w:rsidRPr="00A90B15">
          <w:rPr>
            <w:rStyle w:val="Hyperlink"/>
            <w:rFonts w:eastAsia="Calibri"/>
            <w:noProof/>
          </w:rPr>
          <w:t>Klassen 8-10</w:t>
        </w:r>
        <w:r>
          <w:rPr>
            <w:noProof/>
            <w:webHidden/>
          </w:rPr>
          <w:tab/>
        </w:r>
        <w:r>
          <w:rPr>
            <w:noProof/>
            <w:webHidden/>
          </w:rPr>
          <w:fldChar w:fldCharType="begin"/>
        </w:r>
        <w:r>
          <w:rPr>
            <w:noProof/>
            <w:webHidden/>
          </w:rPr>
          <w:instrText xml:space="preserve"> PAGEREF _Toc208913399 \h </w:instrText>
        </w:r>
        <w:r>
          <w:rPr>
            <w:noProof/>
            <w:webHidden/>
          </w:rPr>
        </w:r>
        <w:r>
          <w:rPr>
            <w:noProof/>
            <w:webHidden/>
          </w:rPr>
          <w:fldChar w:fldCharType="separate"/>
        </w:r>
        <w:r>
          <w:rPr>
            <w:noProof/>
            <w:webHidden/>
          </w:rPr>
          <w:t>86</w:t>
        </w:r>
        <w:r>
          <w:rPr>
            <w:noProof/>
            <w:webHidden/>
          </w:rPr>
          <w:fldChar w:fldCharType="end"/>
        </w:r>
      </w:hyperlink>
    </w:p>
    <w:p w14:paraId="320C8DC4" w14:textId="5FCB49B7" w:rsidR="00DD693A" w:rsidRDefault="00DD693A">
      <w:pPr>
        <w:pStyle w:val="Verzeichnis2"/>
        <w:rPr>
          <w:rFonts w:asciiTheme="minorHAnsi" w:eastAsiaTheme="minorEastAsia" w:hAnsiTheme="minorHAnsi"/>
          <w:noProof/>
          <w:lang w:eastAsia="de-DE"/>
        </w:rPr>
      </w:pPr>
      <w:hyperlink w:anchor="_Toc208913400" w:history="1">
        <w:r w:rsidRPr="00A90B15">
          <w:rPr>
            <w:rStyle w:val="Hyperlink"/>
            <w:rFonts w:eastAsia="Calibri"/>
            <w:noProof/>
          </w:rPr>
          <w:t>Jahr A</w:t>
        </w:r>
        <w:r>
          <w:rPr>
            <w:noProof/>
            <w:webHidden/>
          </w:rPr>
          <w:tab/>
        </w:r>
        <w:r>
          <w:rPr>
            <w:noProof/>
            <w:webHidden/>
          </w:rPr>
          <w:fldChar w:fldCharType="begin"/>
        </w:r>
        <w:r>
          <w:rPr>
            <w:noProof/>
            <w:webHidden/>
          </w:rPr>
          <w:instrText xml:space="preserve"> PAGEREF _Toc208913400 \h </w:instrText>
        </w:r>
        <w:r>
          <w:rPr>
            <w:noProof/>
            <w:webHidden/>
          </w:rPr>
        </w:r>
        <w:r>
          <w:rPr>
            <w:noProof/>
            <w:webHidden/>
          </w:rPr>
          <w:fldChar w:fldCharType="separate"/>
        </w:r>
        <w:r>
          <w:rPr>
            <w:noProof/>
            <w:webHidden/>
          </w:rPr>
          <w:t>86</w:t>
        </w:r>
        <w:r>
          <w:rPr>
            <w:noProof/>
            <w:webHidden/>
          </w:rPr>
          <w:fldChar w:fldCharType="end"/>
        </w:r>
      </w:hyperlink>
    </w:p>
    <w:p w14:paraId="26A7756A" w14:textId="55369D23"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01"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_Toc208913401 \h </w:instrText>
        </w:r>
        <w:r>
          <w:rPr>
            <w:noProof/>
            <w:webHidden/>
          </w:rPr>
        </w:r>
        <w:r>
          <w:rPr>
            <w:noProof/>
            <w:webHidden/>
          </w:rPr>
          <w:fldChar w:fldCharType="separate"/>
        </w:r>
        <w:r>
          <w:rPr>
            <w:noProof/>
            <w:webHidden/>
          </w:rPr>
          <w:t>86</w:t>
        </w:r>
        <w:r>
          <w:rPr>
            <w:noProof/>
            <w:webHidden/>
          </w:rPr>
          <w:fldChar w:fldCharType="end"/>
        </w:r>
      </w:hyperlink>
    </w:p>
    <w:p w14:paraId="01503BDA" w14:textId="4FF85A28"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02"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_Toc208913402 \h </w:instrText>
        </w:r>
        <w:r>
          <w:rPr>
            <w:noProof/>
            <w:webHidden/>
          </w:rPr>
        </w:r>
        <w:r>
          <w:rPr>
            <w:noProof/>
            <w:webHidden/>
          </w:rPr>
          <w:fldChar w:fldCharType="separate"/>
        </w:r>
        <w:r>
          <w:rPr>
            <w:noProof/>
            <w:webHidden/>
          </w:rPr>
          <w:t>86</w:t>
        </w:r>
        <w:r>
          <w:rPr>
            <w:noProof/>
            <w:webHidden/>
          </w:rPr>
          <w:fldChar w:fldCharType="end"/>
        </w:r>
      </w:hyperlink>
    </w:p>
    <w:p w14:paraId="7E14D396" w14:textId="405DA765"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03"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_Toc208913403 \h </w:instrText>
        </w:r>
        <w:r>
          <w:rPr>
            <w:noProof/>
            <w:webHidden/>
          </w:rPr>
        </w:r>
        <w:r>
          <w:rPr>
            <w:noProof/>
            <w:webHidden/>
          </w:rPr>
          <w:fldChar w:fldCharType="separate"/>
        </w:r>
        <w:r>
          <w:rPr>
            <w:noProof/>
            <w:webHidden/>
          </w:rPr>
          <w:t>86</w:t>
        </w:r>
        <w:r>
          <w:rPr>
            <w:noProof/>
            <w:webHidden/>
          </w:rPr>
          <w:fldChar w:fldCharType="end"/>
        </w:r>
      </w:hyperlink>
    </w:p>
    <w:p w14:paraId="000626F2" w14:textId="015FDCB1"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04" w:history="1">
        <w:r w:rsidRPr="00A90B15">
          <w:rPr>
            <w:rStyle w:val="Hyperlink"/>
            <w:noProof/>
          </w:rPr>
          <w:t>„Mein Arbeitsplatz im Klassenraum, Werkraum, in der Werkstatt und anderswo – Sicheres Einrichten und Bedienen von Maschinen.</w:t>
        </w:r>
        <w:r>
          <w:rPr>
            <w:noProof/>
            <w:webHidden/>
          </w:rPr>
          <w:tab/>
        </w:r>
        <w:r>
          <w:rPr>
            <w:noProof/>
            <w:webHidden/>
          </w:rPr>
          <w:fldChar w:fldCharType="begin"/>
        </w:r>
        <w:r>
          <w:rPr>
            <w:noProof/>
            <w:webHidden/>
          </w:rPr>
          <w:instrText xml:space="preserve"> PAGEREF _Toc208913404 \h </w:instrText>
        </w:r>
        <w:r>
          <w:rPr>
            <w:noProof/>
            <w:webHidden/>
          </w:rPr>
        </w:r>
        <w:r>
          <w:rPr>
            <w:noProof/>
            <w:webHidden/>
          </w:rPr>
          <w:fldChar w:fldCharType="separate"/>
        </w:r>
        <w:r>
          <w:rPr>
            <w:noProof/>
            <w:webHidden/>
          </w:rPr>
          <w:t>86</w:t>
        </w:r>
        <w:r>
          <w:rPr>
            <w:noProof/>
            <w:webHidden/>
          </w:rPr>
          <w:fldChar w:fldCharType="end"/>
        </w:r>
      </w:hyperlink>
    </w:p>
    <w:p w14:paraId="0710BDE7" w14:textId="47547739"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05" w:history="1">
        <w:r w:rsidRPr="00A90B15">
          <w:rPr>
            <w:rStyle w:val="Hyperlink"/>
            <w:noProof/>
          </w:rPr>
          <w:t>Themenfeld: Funktionsweisen der digitalen Welt</w:t>
        </w:r>
        <w:r>
          <w:rPr>
            <w:noProof/>
            <w:webHidden/>
          </w:rPr>
          <w:tab/>
        </w:r>
        <w:r>
          <w:rPr>
            <w:noProof/>
            <w:webHidden/>
          </w:rPr>
          <w:fldChar w:fldCharType="begin"/>
        </w:r>
        <w:r>
          <w:rPr>
            <w:noProof/>
            <w:webHidden/>
          </w:rPr>
          <w:instrText xml:space="preserve"> PAGEREF _Toc208913405 \h </w:instrText>
        </w:r>
        <w:r>
          <w:rPr>
            <w:noProof/>
            <w:webHidden/>
          </w:rPr>
        </w:r>
        <w:r>
          <w:rPr>
            <w:noProof/>
            <w:webHidden/>
          </w:rPr>
          <w:fldChar w:fldCharType="separate"/>
        </w:r>
        <w:r>
          <w:rPr>
            <w:noProof/>
            <w:webHidden/>
          </w:rPr>
          <w:t>88</w:t>
        </w:r>
        <w:r>
          <w:rPr>
            <w:noProof/>
            <w:webHidden/>
          </w:rPr>
          <w:fldChar w:fldCharType="end"/>
        </w:r>
      </w:hyperlink>
    </w:p>
    <w:p w14:paraId="2851EBF0" w14:textId="18100865"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06" w:history="1">
        <w:r w:rsidRPr="00A90B15">
          <w:rPr>
            <w:rStyle w:val="Hyperlink"/>
            <w:noProof/>
          </w:rPr>
          <w:t>Thema: „Wir arbeiten in der Digitalwerkstatt III“</w:t>
        </w:r>
        <w:r>
          <w:rPr>
            <w:noProof/>
            <w:webHidden/>
          </w:rPr>
          <w:tab/>
        </w:r>
        <w:r>
          <w:rPr>
            <w:noProof/>
            <w:webHidden/>
          </w:rPr>
          <w:fldChar w:fldCharType="begin"/>
        </w:r>
        <w:r>
          <w:rPr>
            <w:noProof/>
            <w:webHidden/>
          </w:rPr>
          <w:instrText xml:space="preserve"> PAGEREF _Toc208913406 \h </w:instrText>
        </w:r>
        <w:r>
          <w:rPr>
            <w:noProof/>
            <w:webHidden/>
          </w:rPr>
        </w:r>
        <w:r>
          <w:rPr>
            <w:noProof/>
            <w:webHidden/>
          </w:rPr>
          <w:fldChar w:fldCharType="separate"/>
        </w:r>
        <w:r>
          <w:rPr>
            <w:noProof/>
            <w:webHidden/>
          </w:rPr>
          <w:t>88</w:t>
        </w:r>
        <w:r>
          <w:rPr>
            <w:noProof/>
            <w:webHidden/>
          </w:rPr>
          <w:fldChar w:fldCharType="end"/>
        </w:r>
      </w:hyperlink>
    </w:p>
    <w:p w14:paraId="69D50CFA" w14:textId="4B3E6AA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07" w:history="1">
        <w:r w:rsidRPr="00A90B15">
          <w:rPr>
            <w:rStyle w:val="Hyperlink"/>
            <w:noProof/>
          </w:rPr>
          <w:t>Themenfeld: Verkehrs- und Transportmittel</w:t>
        </w:r>
        <w:r>
          <w:rPr>
            <w:noProof/>
            <w:webHidden/>
          </w:rPr>
          <w:tab/>
        </w:r>
        <w:r>
          <w:rPr>
            <w:noProof/>
            <w:webHidden/>
          </w:rPr>
          <w:fldChar w:fldCharType="begin"/>
        </w:r>
        <w:r>
          <w:rPr>
            <w:noProof/>
            <w:webHidden/>
          </w:rPr>
          <w:instrText xml:space="preserve"> PAGEREF _Toc208913407 \h </w:instrText>
        </w:r>
        <w:r>
          <w:rPr>
            <w:noProof/>
            <w:webHidden/>
          </w:rPr>
        </w:r>
        <w:r>
          <w:rPr>
            <w:noProof/>
            <w:webHidden/>
          </w:rPr>
          <w:fldChar w:fldCharType="separate"/>
        </w:r>
        <w:r>
          <w:rPr>
            <w:noProof/>
            <w:webHidden/>
          </w:rPr>
          <w:t>92</w:t>
        </w:r>
        <w:r>
          <w:rPr>
            <w:noProof/>
            <w:webHidden/>
          </w:rPr>
          <w:fldChar w:fldCharType="end"/>
        </w:r>
      </w:hyperlink>
    </w:p>
    <w:p w14:paraId="2D5FC2B1" w14:textId="7BA04873"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08" w:history="1">
        <w:r w:rsidRPr="00A90B15">
          <w:rPr>
            <w:rStyle w:val="Hyperlink"/>
            <w:noProof/>
          </w:rPr>
          <w:t>Thema: „Im Alltag und in der Freizeit bin ich mobil“</w:t>
        </w:r>
        <w:r>
          <w:rPr>
            <w:noProof/>
            <w:webHidden/>
          </w:rPr>
          <w:tab/>
        </w:r>
        <w:r>
          <w:rPr>
            <w:noProof/>
            <w:webHidden/>
          </w:rPr>
          <w:fldChar w:fldCharType="begin"/>
        </w:r>
        <w:r>
          <w:rPr>
            <w:noProof/>
            <w:webHidden/>
          </w:rPr>
          <w:instrText xml:space="preserve"> PAGEREF _Toc208913408 \h </w:instrText>
        </w:r>
        <w:r>
          <w:rPr>
            <w:noProof/>
            <w:webHidden/>
          </w:rPr>
        </w:r>
        <w:r>
          <w:rPr>
            <w:noProof/>
            <w:webHidden/>
          </w:rPr>
          <w:fldChar w:fldCharType="separate"/>
        </w:r>
        <w:r>
          <w:rPr>
            <w:noProof/>
            <w:webHidden/>
          </w:rPr>
          <w:t>92</w:t>
        </w:r>
        <w:r>
          <w:rPr>
            <w:noProof/>
            <w:webHidden/>
          </w:rPr>
          <w:fldChar w:fldCharType="end"/>
        </w:r>
      </w:hyperlink>
    </w:p>
    <w:p w14:paraId="4DBCBB0B" w14:textId="38455701" w:rsidR="00DD693A" w:rsidRDefault="00DD693A">
      <w:pPr>
        <w:pStyle w:val="Verzeichnis2"/>
        <w:rPr>
          <w:rFonts w:asciiTheme="minorHAnsi" w:eastAsiaTheme="minorEastAsia" w:hAnsiTheme="minorHAnsi"/>
          <w:noProof/>
          <w:lang w:eastAsia="de-DE"/>
        </w:rPr>
      </w:pPr>
      <w:hyperlink w:anchor="_Toc208913409" w:history="1">
        <w:r w:rsidRPr="00A90B15">
          <w:rPr>
            <w:rStyle w:val="Hyperlink"/>
            <w:rFonts w:eastAsia="Calibri"/>
            <w:noProof/>
          </w:rPr>
          <w:t>Sekundarstufe I</w:t>
        </w:r>
        <w:r>
          <w:rPr>
            <w:noProof/>
            <w:webHidden/>
          </w:rPr>
          <w:tab/>
        </w:r>
        <w:r>
          <w:rPr>
            <w:noProof/>
            <w:webHidden/>
          </w:rPr>
          <w:fldChar w:fldCharType="begin"/>
        </w:r>
        <w:r>
          <w:rPr>
            <w:noProof/>
            <w:webHidden/>
          </w:rPr>
          <w:instrText xml:space="preserve"> PAGEREF _Toc208913409 \h </w:instrText>
        </w:r>
        <w:r>
          <w:rPr>
            <w:noProof/>
            <w:webHidden/>
          </w:rPr>
        </w:r>
        <w:r>
          <w:rPr>
            <w:noProof/>
            <w:webHidden/>
          </w:rPr>
          <w:fldChar w:fldCharType="separate"/>
        </w:r>
        <w:r>
          <w:rPr>
            <w:noProof/>
            <w:webHidden/>
          </w:rPr>
          <w:t>95</w:t>
        </w:r>
        <w:r>
          <w:rPr>
            <w:noProof/>
            <w:webHidden/>
          </w:rPr>
          <w:fldChar w:fldCharType="end"/>
        </w:r>
      </w:hyperlink>
    </w:p>
    <w:p w14:paraId="5C607E6B" w14:textId="6982E2F3" w:rsidR="00DD693A" w:rsidRDefault="00DD693A">
      <w:pPr>
        <w:pStyle w:val="Verzeichnis2"/>
        <w:rPr>
          <w:rFonts w:asciiTheme="minorHAnsi" w:eastAsiaTheme="minorEastAsia" w:hAnsiTheme="minorHAnsi"/>
          <w:noProof/>
          <w:lang w:eastAsia="de-DE"/>
        </w:rPr>
      </w:pPr>
      <w:hyperlink w:anchor="_Toc208913410" w:history="1">
        <w:r w:rsidRPr="00A90B15">
          <w:rPr>
            <w:rStyle w:val="Hyperlink"/>
            <w:rFonts w:eastAsia="Calibri"/>
            <w:noProof/>
          </w:rPr>
          <w:t>Klassen 8-10</w:t>
        </w:r>
        <w:r>
          <w:rPr>
            <w:noProof/>
            <w:webHidden/>
          </w:rPr>
          <w:tab/>
        </w:r>
        <w:r>
          <w:rPr>
            <w:noProof/>
            <w:webHidden/>
          </w:rPr>
          <w:fldChar w:fldCharType="begin"/>
        </w:r>
        <w:r>
          <w:rPr>
            <w:noProof/>
            <w:webHidden/>
          </w:rPr>
          <w:instrText xml:space="preserve"> PAGEREF _Toc208913410 \h </w:instrText>
        </w:r>
        <w:r>
          <w:rPr>
            <w:noProof/>
            <w:webHidden/>
          </w:rPr>
        </w:r>
        <w:r>
          <w:rPr>
            <w:noProof/>
            <w:webHidden/>
          </w:rPr>
          <w:fldChar w:fldCharType="separate"/>
        </w:r>
        <w:r>
          <w:rPr>
            <w:noProof/>
            <w:webHidden/>
          </w:rPr>
          <w:t>95</w:t>
        </w:r>
        <w:r>
          <w:rPr>
            <w:noProof/>
            <w:webHidden/>
          </w:rPr>
          <w:fldChar w:fldCharType="end"/>
        </w:r>
      </w:hyperlink>
    </w:p>
    <w:p w14:paraId="7CDEBE83" w14:textId="4353EA69" w:rsidR="00DD693A" w:rsidRDefault="00DD693A">
      <w:pPr>
        <w:pStyle w:val="Verzeichnis2"/>
        <w:rPr>
          <w:rFonts w:asciiTheme="minorHAnsi" w:eastAsiaTheme="minorEastAsia" w:hAnsiTheme="minorHAnsi"/>
          <w:noProof/>
          <w:lang w:eastAsia="de-DE"/>
        </w:rPr>
      </w:pPr>
      <w:hyperlink w:anchor="_Toc208913411" w:history="1">
        <w:r w:rsidRPr="00A90B15">
          <w:rPr>
            <w:rStyle w:val="Hyperlink"/>
            <w:rFonts w:eastAsia="Calibri"/>
            <w:noProof/>
          </w:rPr>
          <w:t>Jahr B</w:t>
        </w:r>
        <w:r>
          <w:rPr>
            <w:noProof/>
            <w:webHidden/>
          </w:rPr>
          <w:tab/>
        </w:r>
        <w:r>
          <w:rPr>
            <w:noProof/>
            <w:webHidden/>
          </w:rPr>
          <w:fldChar w:fldCharType="begin"/>
        </w:r>
        <w:r>
          <w:rPr>
            <w:noProof/>
            <w:webHidden/>
          </w:rPr>
          <w:instrText xml:space="preserve"> PAGEREF _Toc208913411 \h </w:instrText>
        </w:r>
        <w:r>
          <w:rPr>
            <w:noProof/>
            <w:webHidden/>
          </w:rPr>
        </w:r>
        <w:r>
          <w:rPr>
            <w:noProof/>
            <w:webHidden/>
          </w:rPr>
          <w:fldChar w:fldCharType="separate"/>
        </w:r>
        <w:r>
          <w:rPr>
            <w:noProof/>
            <w:webHidden/>
          </w:rPr>
          <w:t>95</w:t>
        </w:r>
        <w:r>
          <w:rPr>
            <w:noProof/>
            <w:webHidden/>
          </w:rPr>
          <w:fldChar w:fldCharType="end"/>
        </w:r>
      </w:hyperlink>
    </w:p>
    <w:p w14:paraId="083F9A29" w14:textId="5553E099"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12"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_Toc208913412 \h </w:instrText>
        </w:r>
        <w:r>
          <w:rPr>
            <w:noProof/>
            <w:webHidden/>
          </w:rPr>
        </w:r>
        <w:r>
          <w:rPr>
            <w:noProof/>
            <w:webHidden/>
          </w:rPr>
          <w:fldChar w:fldCharType="separate"/>
        </w:r>
        <w:r>
          <w:rPr>
            <w:noProof/>
            <w:webHidden/>
          </w:rPr>
          <w:t>95</w:t>
        </w:r>
        <w:r>
          <w:rPr>
            <w:noProof/>
            <w:webHidden/>
          </w:rPr>
          <w:fldChar w:fldCharType="end"/>
        </w:r>
      </w:hyperlink>
    </w:p>
    <w:p w14:paraId="0B09C009" w14:textId="4B11B648"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13"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_Toc208913413 \h </w:instrText>
        </w:r>
        <w:r>
          <w:rPr>
            <w:noProof/>
            <w:webHidden/>
          </w:rPr>
        </w:r>
        <w:r>
          <w:rPr>
            <w:noProof/>
            <w:webHidden/>
          </w:rPr>
          <w:fldChar w:fldCharType="separate"/>
        </w:r>
        <w:r>
          <w:rPr>
            <w:noProof/>
            <w:webHidden/>
          </w:rPr>
          <w:t>95</w:t>
        </w:r>
        <w:r>
          <w:rPr>
            <w:noProof/>
            <w:webHidden/>
          </w:rPr>
          <w:fldChar w:fldCharType="end"/>
        </w:r>
      </w:hyperlink>
    </w:p>
    <w:p w14:paraId="1018C209" w14:textId="392B7611"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14"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_Toc208913414 \h </w:instrText>
        </w:r>
        <w:r>
          <w:rPr>
            <w:noProof/>
            <w:webHidden/>
          </w:rPr>
        </w:r>
        <w:r>
          <w:rPr>
            <w:noProof/>
            <w:webHidden/>
          </w:rPr>
          <w:fldChar w:fldCharType="separate"/>
        </w:r>
        <w:r>
          <w:rPr>
            <w:noProof/>
            <w:webHidden/>
          </w:rPr>
          <w:t>95</w:t>
        </w:r>
        <w:r>
          <w:rPr>
            <w:noProof/>
            <w:webHidden/>
          </w:rPr>
          <w:fldChar w:fldCharType="end"/>
        </w:r>
      </w:hyperlink>
    </w:p>
    <w:p w14:paraId="20D87F8E" w14:textId="3D9AAEC9"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15" w:history="1">
        <w:r w:rsidRPr="00A90B15">
          <w:rPr>
            <w:rStyle w:val="Hyperlink"/>
            <w:noProof/>
          </w:rPr>
          <w:t>„Mein Arbeitsplatz im Klassenraum, Werkraum, in der Werkstatt und anderswo – Sicheres Einrichten und Bedienen von Maschinen.</w:t>
        </w:r>
        <w:r>
          <w:rPr>
            <w:noProof/>
            <w:webHidden/>
          </w:rPr>
          <w:tab/>
        </w:r>
        <w:r>
          <w:rPr>
            <w:noProof/>
            <w:webHidden/>
          </w:rPr>
          <w:fldChar w:fldCharType="begin"/>
        </w:r>
        <w:r>
          <w:rPr>
            <w:noProof/>
            <w:webHidden/>
          </w:rPr>
          <w:instrText xml:space="preserve"> PAGEREF _Toc208913415 \h </w:instrText>
        </w:r>
        <w:r>
          <w:rPr>
            <w:noProof/>
            <w:webHidden/>
          </w:rPr>
        </w:r>
        <w:r>
          <w:rPr>
            <w:noProof/>
            <w:webHidden/>
          </w:rPr>
          <w:fldChar w:fldCharType="separate"/>
        </w:r>
        <w:r>
          <w:rPr>
            <w:noProof/>
            <w:webHidden/>
          </w:rPr>
          <w:t>95</w:t>
        </w:r>
        <w:r>
          <w:rPr>
            <w:noProof/>
            <w:webHidden/>
          </w:rPr>
          <w:fldChar w:fldCharType="end"/>
        </w:r>
      </w:hyperlink>
    </w:p>
    <w:p w14:paraId="2CA22B7A" w14:textId="76E18F16"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16" w:history="1">
        <w:r w:rsidRPr="00A90B15">
          <w:rPr>
            <w:rStyle w:val="Hyperlink"/>
            <w:noProof/>
          </w:rPr>
          <w:t>Themenfeld: Technische Entwicklungen:</w:t>
        </w:r>
        <w:r>
          <w:rPr>
            <w:noProof/>
            <w:webHidden/>
          </w:rPr>
          <w:tab/>
        </w:r>
        <w:r>
          <w:rPr>
            <w:noProof/>
            <w:webHidden/>
          </w:rPr>
          <w:fldChar w:fldCharType="begin"/>
        </w:r>
        <w:r>
          <w:rPr>
            <w:noProof/>
            <w:webHidden/>
          </w:rPr>
          <w:instrText xml:space="preserve"> PAGEREF _Toc208913416 \h </w:instrText>
        </w:r>
        <w:r>
          <w:rPr>
            <w:noProof/>
            <w:webHidden/>
          </w:rPr>
        </w:r>
        <w:r>
          <w:rPr>
            <w:noProof/>
            <w:webHidden/>
          </w:rPr>
          <w:fldChar w:fldCharType="separate"/>
        </w:r>
        <w:r>
          <w:rPr>
            <w:noProof/>
            <w:webHidden/>
          </w:rPr>
          <w:t>97</w:t>
        </w:r>
        <w:r>
          <w:rPr>
            <w:noProof/>
            <w:webHidden/>
          </w:rPr>
          <w:fldChar w:fldCharType="end"/>
        </w:r>
      </w:hyperlink>
    </w:p>
    <w:p w14:paraId="646AA655" w14:textId="55038CBE"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17" w:history="1">
        <w:r w:rsidRPr="00A90B15">
          <w:rPr>
            <w:rStyle w:val="Hyperlink"/>
            <w:noProof/>
          </w:rPr>
          <w:t>Thema: „Wir erkunden Werkzeuge, Maschinen und Arbeitsabläufe auf dem Bauernhof im Wandel der Zeit“</w:t>
        </w:r>
        <w:r>
          <w:rPr>
            <w:noProof/>
            <w:webHidden/>
          </w:rPr>
          <w:tab/>
        </w:r>
        <w:r>
          <w:rPr>
            <w:noProof/>
            <w:webHidden/>
          </w:rPr>
          <w:fldChar w:fldCharType="begin"/>
        </w:r>
        <w:r>
          <w:rPr>
            <w:noProof/>
            <w:webHidden/>
          </w:rPr>
          <w:instrText xml:space="preserve"> PAGEREF _Toc208913417 \h </w:instrText>
        </w:r>
        <w:r>
          <w:rPr>
            <w:noProof/>
            <w:webHidden/>
          </w:rPr>
        </w:r>
        <w:r>
          <w:rPr>
            <w:noProof/>
            <w:webHidden/>
          </w:rPr>
          <w:fldChar w:fldCharType="separate"/>
        </w:r>
        <w:r>
          <w:rPr>
            <w:noProof/>
            <w:webHidden/>
          </w:rPr>
          <w:t>97</w:t>
        </w:r>
        <w:r>
          <w:rPr>
            <w:noProof/>
            <w:webHidden/>
          </w:rPr>
          <w:fldChar w:fldCharType="end"/>
        </w:r>
      </w:hyperlink>
    </w:p>
    <w:p w14:paraId="6A7C01DD" w14:textId="3ABE47CE"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18" w:history="1">
        <w:r w:rsidRPr="00A90B15">
          <w:rPr>
            <w:rStyle w:val="Hyperlink"/>
            <w:noProof/>
          </w:rPr>
          <w:t>Themenfeld: Technische Prozesse und Handlungszusammenhänge</w:t>
        </w:r>
        <w:r>
          <w:rPr>
            <w:noProof/>
            <w:webHidden/>
          </w:rPr>
          <w:tab/>
        </w:r>
        <w:r>
          <w:rPr>
            <w:noProof/>
            <w:webHidden/>
          </w:rPr>
          <w:fldChar w:fldCharType="begin"/>
        </w:r>
        <w:r>
          <w:rPr>
            <w:noProof/>
            <w:webHidden/>
          </w:rPr>
          <w:instrText xml:space="preserve"> PAGEREF _Toc208913418 \h </w:instrText>
        </w:r>
        <w:r>
          <w:rPr>
            <w:noProof/>
            <w:webHidden/>
          </w:rPr>
        </w:r>
        <w:r>
          <w:rPr>
            <w:noProof/>
            <w:webHidden/>
          </w:rPr>
          <w:fldChar w:fldCharType="separate"/>
        </w:r>
        <w:r>
          <w:rPr>
            <w:noProof/>
            <w:webHidden/>
          </w:rPr>
          <w:t>101</w:t>
        </w:r>
        <w:r>
          <w:rPr>
            <w:noProof/>
            <w:webHidden/>
          </w:rPr>
          <w:fldChar w:fldCharType="end"/>
        </w:r>
      </w:hyperlink>
    </w:p>
    <w:p w14:paraId="32606635" w14:textId="37A4BDF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19" w:history="1">
        <w:r w:rsidRPr="00A90B15">
          <w:rPr>
            <w:rStyle w:val="Hyperlink"/>
            <w:noProof/>
          </w:rPr>
          <w:t>Thema: „Recycling und Upcycling“</w:t>
        </w:r>
        <w:r>
          <w:rPr>
            <w:noProof/>
            <w:webHidden/>
          </w:rPr>
          <w:tab/>
        </w:r>
        <w:r>
          <w:rPr>
            <w:noProof/>
            <w:webHidden/>
          </w:rPr>
          <w:fldChar w:fldCharType="begin"/>
        </w:r>
        <w:r>
          <w:rPr>
            <w:noProof/>
            <w:webHidden/>
          </w:rPr>
          <w:instrText xml:space="preserve"> PAGEREF _Toc208913419 \h </w:instrText>
        </w:r>
        <w:r>
          <w:rPr>
            <w:noProof/>
            <w:webHidden/>
          </w:rPr>
        </w:r>
        <w:r>
          <w:rPr>
            <w:noProof/>
            <w:webHidden/>
          </w:rPr>
          <w:fldChar w:fldCharType="separate"/>
        </w:r>
        <w:r>
          <w:rPr>
            <w:noProof/>
            <w:webHidden/>
          </w:rPr>
          <w:t>101</w:t>
        </w:r>
        <w:r>
          <w:rPr>
            <w:noProof/>
            <w:webHidden/>
          </w:rPr>
          <w:fldChar w:fldCharType="end"/>
        </w:r>
      </w:hyperlink>
    </w:p>
    <w:p w14:paraId="373DE0D0" w14:textId="2B40F86A" w:rsidR="00DD693A" w:rsidRDefault="00DD693A">
      <w:pPr>
        <w:pStyle w:val="Verzeichnis2"/>
        <w:rPr>
          <w:rFonts w:asciiTheme="minorHAnsi" w:eastAsiaTheme="minorEastAsia" w:hAnsiTheme="minorHAnsi"/>
          <w:noProof/>
          <w:lang w:eastAsia="de-DE"/>
        </w:rPr>
      </w:pPr>
      <w:hyperlink w:anchor="_Toc208913420" w:history="1">
        <w:r w:rsidRPr="00A90B15">
          <w:rPr>
            <w:rStyle w:val="Hyperlink"/>
            <w:rFonts w:eastAsia="Calibri"/>
            <w:noProof/>
          </w:rPr>
          <w:t>Sekundarstufe I</w:t>
        </w:r>
        <w:r>
          <w:rPr>
            <w:noProof/>
            <w:webHidden/>
          </w:rPr>
          <w:tab/>
        </w:r>
        <w:r>
          <w:rPr>
            <w:noProof/>
            <w:webHidden/>
          </w:rPr>
          <w:fldChar w:fldCharType="begin"/>
        </w:r>
        <w:r>
          <w:rPr>
            <w:noProof/>
            <w:webHidden/>
          </w:rPr>
          <w:instrText xml:space="preserve"> PAGEREF _Toc208913420 \h </w:instrText>
        </w:r>
        <w:r>
          <w:rPr>
            <w:noProof/>
            <w:webHidden/>
          </w:rPr>
        </w:r>
        <w:r>
          <w:rPr>
            <w:noProof/>
            <w:webHidden/>
          </w:rPr>
          <w:fldChar w:fldCharType="separate"/>
        </w:r>
        <w:r>
          <w:rPr>
            <w:noProof/>
            <w:webHidden/>
          </w:rPr>
          <w:t>105</w:t>
        </w:r>
        <w:r>
          <w:rPr>
            <w:noProof/>
            <w:webHidden/>
          </w:rPr>
          <w:fldChar w:fldCharType="end"/>
        </w:r>
      </w:hyperlink>
    </w:p>
    <w:p w14:paraId="5BE65212" w14:textId="3D32CDE2" w:rsidR="00DD693A" w:rsidRDefault="00DD693A">
      <w:pPr>
        <w:pStyle w:val="Verzeichnis2"/>
        <w:rPr>
          <w:rFonts w:asciiTheme="minorHAnsi" w:eastAsiaTheme="minorEastAsia" w:hAnsiTheme="minorHAnsi"/>
          <w:noProof/>
          <w:lang w:eastAsia="de-DE"/>
        </w:rPr>
      </w:pPr>
      <w:hyperlink w:anchor="_Toc208913421" w:history="1">
        <w:r w:rsidRPr="00A90B15">
          <w:rPr>
            <w:rStyle w:val="Hyperlink"/>
            <w:rFonts w:eastAsia="Calibri"/>
            <w:noProof/>
          </w:rPr>
          <w:t>Klassen 8-10</w:t>
        </w:r>
        <w:r>
          <w:rPr>
            <w:noProof/>
            <w:webHidden/>
          </w:rPr>
          <w:tab/>
        </w:r>
        <w:r>
          <w:rPr>
            <w:noProof/>
            <w:webHidden/>
          </w:rPr>
          <w:fldChar w:fldCharType="begin"/>
        </w:r>
        <w:r>
          <w:rPr>
            <w:noProof/>
            <w:webHidden/>
          </w:rPr>
          <w:instrText xml:space="preserve"> PAGEREF _Toc208913421 \h </w:instrText>
        </w:r>
        <w:r>
          <w:rPr>
            <w:noProof/>
            <w:webHidden/>
          </w:rPr>
        </w:r>
        <w:r>
          <w:rPr>
            <w:noProof/>
            <w:webHidden/>
          </w:rPr>
          <w:fldChar w:fldCharType="separate"/>
        </w:r>
        <w:r>
          <w:rPr>
            <w:noProof/>
            <w:webHidden/>
          </w:rPr>
          <w:t>105</w:t>
        </w:r>
        <w:r>
          <w:rPr>
            <w:noProof/>
            <w:webHidden/>
          </w:rPr>
          <w:fldChar w:fldCharType="end"/>
        </w:r>
      </w:hyperlink>
    </w:p>
    <w:p w14:paraId="2DE75375" w14:textId="18F0D87F" w:rsidR="00DD693A" w:rsidRDefault="00DD693A">
      <w:pPr>
        <w:pStyle w:val="Verzeichnis2"/>
        <w:rPr>
          <w:rFonts w:asciiTheme="minorHAnsi" w:eastAsiaTheme="minorEastAsia" w:hAnsiTheme="minorHAnsi"/>
          <w:noProof/>
          <w:lang w:eastAsia="de-DE"/>
        </w:rPr>
      </w:pPr>
      <w:hyperlink w:anchor="_Toc208913422" w:history="1">
        <w:r w:rsidRPr="00A90B15">
          <w:rPr>
            <w:rStyle w:val="Hyperlink"/>
            <w:rFonts w:eastAsia="Calibri"/>
            <w:noProof/>
          </w:rPr>
          <w:t>Jahr C</w:t>
        </w:r>
        <w:r>
          <w:rPr>
            <w:noProof/>
            <w:webHidden/>
          </w:rPr>
          <w:tab/>
        </w:r>
        <w:r>
          <w:rPr>
            <w:noProof/>
            <w:webHidden/>
          </w:rPr>
          <w:fldChar w:fldCharType="begin"/>
        </w:r>
        <w:r>
          <w:rPr>
            <w:noProof/>
            <w:webHidden/>
          </w:rPr>
          <w:instrText xml:space="preserve"> PAGEREF _Toc208913422 \h </w:instrText>
        </w:r>
        <w:r>
          <w:rPr>
            <w:noProof/>
            <w:webHidden/>
          </w:rPr>
        </w:r>
        <w:r>
          <w:rPr>
            <w:noProof/>
            <w:webHidden/>
          </w:rPr>
          <w:fldChar w:fldCharType="separate"/>
        </w:r>
        <w:r>
          <w:rPr>
            <w:noProof/>
            <w:webHidden/>
          </w:rPr>
          <w:t>105</w:t>
        </w:r>
        <w:r>
          <w:rPr>
            <w:noProof/>
            <w:webHidden/>
          </w:rPr>
          <w:fldChar w:fldCharType="end"/>
        </w:r>
      </w:hyperlink>
    </w:p>
    <w:p w14:paraId="1E797DF5" w14:textId="345FA995"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23"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_Toc208913423 \h </w:instrText>
        </w:r>
        <w:r>
          <w:rPr>
            <w:noProof/>
            <w:webHidden/>
          </w:rPr>
        </w:r>
        <w:r>
          <w:rPr>
            <w:noProof/>
            <w:webHidden/>
          </w:rPr>
          <w:fldChar w:fldCharType="separate"/>
        </w:r>
        <w:r>
          <w:rPr>
            <w:noProof/>
            <w:webHidden/>
          </w:rPr>
          <w:t>105</w:t>
        </w:r>
        <w:r>
          <w:rPr>
            <w:noProof/>
            <w:webHidden/>
          </w:rPr>
          <w:fldChar w:fldCharType="end"/>
        </w:r>
      </w:hyperlink>
    </w:p>
    <w:p w14:paraId="35E1DA4D" w14:textId="13A72F18"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24"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_Toc208913424 \h </w:instrText>
        </w:r>
        <w:r>
          <w:rPr>
            <w:noProof/>
            <w:webHidden/>
          </w:rPr>
        </w:r>
        <w:r>
          <w:rPr>
            <w:noProof/>
            <w:webHidden/>
          </w:rPr>
          <w:fldChar w:fldCharType="separate"/>
        </w:r>
        <w:r>
          <w:rPr>
            <w:noProof/>
            <w:webHidden/>
          </w:rPr>
          <w:t>105</w:t>
        </w:r>
        <w:r>
          <w:rPr>
            <w:noProof/>
            <w:webHidden/>
          </w:rPr>
          <w:fldChar w:fldCharType="end"/>
        </w:r>
      </w:hyperlink>
    </w:p>
    <w:p w14:paraId="34807B96" w14:textId="7CB51C89"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25"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_Toc208913425 \h </w:instrText>
        </w:r>
        <w:r>
          <w:rPr>
            <w:noProof/>
            <w:webHidden/>
          </w:rPr>
        </w:r>
        <w:r>
          <w:rPr>
            <w:noProof/>
            <w:webHidden/>
          </w:rPr>
          <w:fldChar w:fldCharType="separate"/>
        </w:r>
        <w:r>
          <w:rPr>
            <w:noProof/>
            <w:webHidden/>
          </w:rPr>
          <w:t>105</w:t>
        </w:r>
        <w:r>
          <w:rPr>
            <w:noProof/>
            <w:webHidden/>
          </w:rPr>
          <w:fldChar w:fldCharType="end"/>
        </w:r>
      </w:hyperlink>
    </w:p>
    <w:p w14:paraId="40120B80" w14:textId="25B401BB"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26" w:history="1">
        <w:r w:rsidRPr="00A90B15">
          <w:rPr>
            <w:rStyle w:val="Hyperlink"/>
            <w:noProof/>
          </w:rPr>
          <w:t>„Mein Arbeitsplatz im Klassenraum, Werkraum, in der Werkstatt und anderswo – Sicheres Einrichten und Bedienen von Maschinen.</w:t>
        </w:r>
        <w:r>
          <w:rPr>
            <w:noProof/>
            <w:webHidden/>
          </w:rPr>
          <w:tab/>
        </w:r>
        <w:r>
          <w:rPr>
            <w:noProof/>
            <w:webHidden/>
          </w:rPr>
          <w:fldChar w:fldCharType="begin"/>
        </w:r>
        <w:r>
          <w:rPr>
            <w:noProof/>
            <w:webHidden/>
          </w:rPr>
          <w:instrText xml:space="preserve"> PAGEREF _Toc208913426 \h </w:instrText>
        </w:r>
        <w:r>
          <w:rPr>
            <w:noProof/>
            <w:webHidden/>
          </w:rPr>
        </w:r>
        <w:r>
          <w:rPr>
            <w:noProof/>
            <w:webHidden/>
          </w:rPr>
          <w:fldChar w:fldCharType="separate"/>
        </w:r>
        <w:r>
          <w:rPr>
            <w:noProof/>
            <w:webHidden/>
          </w:rPr>
          <w:t>105</w:t>
        </w:r>
        <w:r>
          <w:rPr>
            <w:noProof/>
            <w:webHidden/>
          </w:rPr>
          <w:fldChar w:fldCharType="end"/>
        </w:r>
      </w:hyperlink>
    </w:p>
    <w:p w14:paraId="0F4FF775" w14:textId="7677E1E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27" w:history="1">
        <w:r w:rsidRPr="00A90B15">
          <w:rPr>
            <w:rStyle w:val="Hyperlink"/>
            <w:noProof/>
          </w:rPr>
          <w:t>Themenfeld: Funktionsweisen der digitalen Welt:</w:t>
        </w:r>
        <w:r>
          <w:rPr>
            <w:noProof/>
            <w:webHidden/>
          </w:rPr>
          <w:tab/>
        </w:r>
        <w:r>
          <w:rPr>
            <w:noProof/>
            <w:webHidden/>
          </w:rPr>
          <w:fldChar w:fldCharType="begin"/>
        </w:r>
        <w:r>
          <w:rPr>
            <w:noProof/>
            <w:webHidden/>
          </w:rPr>
          <w:instrText xml:space="preserve"> PAGEREF _Toc208913427 \h </w:instrText>
        </w:r>
        <w:r>
          <w:rPr>
            <w:noProof/>
            <w:webHidden/>
          </w:rPr>
        </w:r>
        <w:r>
          <w:rPr>
            <w:noProof/>
            <w:webHidden/>
          </w:rPr>
          <w:fldChar w:fldCharType="separate"/>
        </w:r>
        <w:r>
          <w:rPr>
            <w:noProof/>
            <w:webHidden/>
          </w:rPr>
          <w:t>107</w:t>
        </w:r>
        <w:r>
          <w:rPr>
            <w:noProof/>
            <w:webHidden/>
          </w:rPr>
          <w:fldChar w:fldCharType="end"/>
        </w:r>
      </w:hyperlink>
    </w:p>
    <w:p w14:paraId="09D501B3" w14:textId="3A8EF21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28" w:history="1">
        <w:r w:rsidRPr="00A90B15">
          <w:rPr>
            <w:rStyle w:val="Hyperlink"/>
            <w:noProof/>
          </w:rPr>
          <w:t>Thema: „Wir arbeiten in der Digitalwerkstatt IV“</w:t>
        </w:r>
        <w:r>
          <w:rPr>
            <w:noProof/>
            <w:webHidden/>
          </w:rPr>
          <w:tab/>
        </w:r>
        <w:r>
          <w:rPr>
            <w:noProof/>
            <w:webHidden/>
          </w:rPr>
          <w:fldChar w:fldCharType="begin"/>
        </w:r>
        <w:r>
          <w:rPr>
            <w:noProof/>
            <w:webHidden/>
          </w:rPr>
          <w:instrText xml:space="preserve"> PAGEREF _Toc208913428 \h </w:instrText>
        </w:r>
        <w:r>
          <w:rPr>
            <w:noProof/>
            <w:webHidden/>
          </w:rPr>
        </w:r>
        <w:r>
          <w:rPr>
            <w:noProof/>
            <w:webHidden/>
          </w:rPr>
          <w:fldChar w:fldCharType="separate"/>
        </w:r>
        <w:r>
          <w:rPr>
            <w:noProof/>
            <w:webHidden/>
          </w:rPr>
          <w:t>107</w:t>
        </w:r>
        <w:r>
          <w:rPr>
            <w:noProof/>
            <w:webHidden/>
          </w:rPr>
          <w:fldChar w:fldCharType="end"/>
        </w:r>
      </w:hyperlink>
    </w:p>
    <w:p w14:paraId="4BAEDA5D" w14:textId="5BF77491"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29" w:history="1">
        <w:r w:rsidRPr="00A90B15">
          <w:rPr>
            <w:rStyle w:val="Hyperlink"/>
            <w:noProof/>
          </w:rPr>
          <w:t>Themenfeld: Bauen und Konstruieren</w:t>
        </w:r>
        <w:r>
          <w:rPr>
            <w:noProof/>
            <w:webHidden/>
          </w:rPr>
          <w:tab/>
        </w:r>
        <w:r>
          <w:rPr>
            <w:noProof/>
            <w:webHidden/>
          </w:rPr>
          <w:fldChar w:fldCharType="begin"/>
        </w:r>
        <w:r>
          <w:rPr>
            <w:noProof/>
            <w:webHidden/>
          </w:rPr>
          <w:instrText xml:space="preserve"> PAGEREF _Toc208913429 \h </w:instrText>
        </w:r>
        <w:r>
          <w:rPr>
            <w:noProof/>
            <w:webHidden/>
          </w:rPr>
        </w:r>
        <w:r>
          <w:rPr>
            <w:noProof/>
            <w:webHidden/>
          </w:rPr>
          <w:fldChar w:fldCharType="separate"/>
        </w:r>
        <w:r>
          <w:rPr>
            <w:noProof/>
            <w:webHidden/>
          </w:rPr>
          <w:t>111</w:t>
        </w:r>
        <w:r>
          <w:rPr>
            <w:noProof/>
            <w:webHidden/>
          </w:rPr>
          <w:fldChar w:fldCharType="end"/>
        </w:r>
      </w:hyperlink>
    </w:p>
    <w:p w14:paraId="0DFBED51" w14:textId="52D291E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30" w:history="1">
        <w:r w:rsidRPr="00A90B15">
          <w:rPr>
            <w:rStyle w:val="Hyperlink"/>
            <w:noProof/>
          </w:rPr>
          <w:t>Thema: Wir arbeiten mit dem Werkstoff Metall</w:t>
        </w:r>
        <w:r>
          <w:rPr>
            <w:noProof/>
            <w:webHidden/>
          </w:rPr>
          <w:tab/>
        </w:r>
        <w:r>
          <w:rPr>
            <w:noProof/>
            <w:webHidden/>
          </w:rPr>
          <w:fldChar w:fldCharType="begin"/>
        </w:r>
        <w:r>
          <w:rPr>
            <w:noProof/>
            <w:webHidden/>
          </w:rPr>
          <w:instrText xml:space="preserve"> PAGEREF _Toc208913430 \h </w:instrText>
        </w:r>
        <w:r>
          <w:rPr>
            <w:noProof/>
            <w:webHidden/>
          </w:rPr>
        </w:r>
        <w:r>
          <w:rPr>
            <w:noProof/>
            <w:webHidden/>
          </w:rPr>
          <w:fldChar w:fldCharType="separate"/>
        </w:r>
        <w:r>
          <w:rPr>
            <w:noProof/>
            <w:webHidden/>
          </w:rPr>
          <w:t>111</w:t>
        </w:r>
        <w:r>
          <w:rPr>
            <w:noProof/>
            <w:webHidden/>
          </w:rPr>
          <w:fldChar w:fldCharType="end"/>
        </w:r>
      </w:hyperlink>
    </w:p>
    <w:p w14:paraId="14CBF380" w14:textId="1DD5139F" w:rsidR="00DD693A" w:rsidRDefault="00DD693A">
      <w:pPr>
        <w:pStyle w:val="Verzeichnis2"/>
        <w:rPr>
          <w:rFonts w:asciiTheme="minorHAnsi" w:eastAsiaTheme="minorEastAsia" w:hAnsiTheme="minorHAnsi"/>
          <w:noProof/>
          <w:lang w:eastAsia="de-DE"/>
        </w:rPr>
      </w:pPr>
      <w:hyperlink w:anchor="_Toc208913431" w:history="1">
        <w:r w:rsidRPr="00A90B15">
          <w:rPr>
            <w:rStyle w:val="Hyperlink"/>
            <w:rFonts w:eastAsia="Calibri"/>
            <w:noProof/>
          </w:rPr>
          <w:t>Sekundarstufe II</w:t>
        </w:r>
        <w:r>
          <w:rPr>
            <w:noProof/>
            <w:webHidden/>
          </w:rPr>
          <w:tab/>
        </w:r>
        <w:r>
          <w:rPr>
            <w:noProof/>
            <w:webHidden/>
          </w:rPr>
          <w:fldChar w:fldCharType="begin"/>
        </w:r>
        <w:r>
          <w:rPr>
            <w:noProof/>
            <w:webHidden/>
          </w:rPr>
          <w:instrText xml:space="preserve"> PAGEREF _Toc208913431 \h </w:instrText>
        </w:r>
        <w:r>
          <w:rPr>
            <w:noProof/>
            <w:webHidden/>
          </w:rPr>
        </w:r>
        <w:r>
          <w:rPr>
            <w:noProof/>
            <w:webHidden/>
          </w:rPr>
          <w:fldChar w:fldCharType="separate"/>
        </w:r>
        <w:r>
          <w:rPr>
            <w:noProof/>
            <w:webHidden/>
          </w:rPr>
          <w:t>116</w:t>
        </w:r>
        <w:r>
          <w:rPr>
            <w:noProof/>
            <w:webHidden/>
          </w:rPr>
          <w:fldChar w:fldCharType="end"/>
        </w:r>
      </w:hyperlink>
    </w:p>
    <w:p w14:paraId="6F493C61" w14:textId="6ABD887B" w:rsidR="00DD693A" w:rsidRDefault="00DD693A">
      <w:pPr>
        <w:pStyle w:val="Verzeichnis2"/>
        <w:rPr>
          <w:rFonts w:asciiTheme="minorHAnsi" w:eastAsiaTheme="minorEastAsia" w:hAnsiTheme="minorHAnsi"/>
          <w:noProof/>
          <w:lang w:eastAsia="de-DE"/>
        </w:rPr>
      </w:pPr>
      <w:hyperlink w:anchor="_Toc208913432" w:history="1">
        <w:r w:rsidRPr="00A90B15">
          <w:rPr>
            <w:rStyle w:val="Hyperlink"/>
            <w:rFonts w:eastAsia="Calibri"/>
            <w:noProof/>
          </w:rPr>
          <w:t>Berufspraxisstufe</w:t>
        </w:r>
        <w:r>
          <w:rPr>
            <w:noProof/>
            <w:webHidden/>
          </w:rPr>
          <w:tab/>
        </w:r>
        <w:r>
          <w:rPr>
            <w:noProof/>
            <w:webHidden/>
          </w:rPr>
          <w:fldChar w:fldCharType="begin"/>
        </w:r>
        <w:r>
          <w:rPr>
            <w:noProof/>
            <w:webHidden/>
          </w:rPr>
          <w:instrText xml:space="preserve"> PAGEREF _Toc208913432 \h </w:instrText>
        </w:r>
        <w:r>
          <w:rPr>
            <w:noProof/>
            <w:webHidden/>
          </w:rPr>
        </w:r>
        <w:r>
          <w:rPr>
            <w:noProof/>
            <w:webHidden/>
          </w:rPr>
          <w:fldChar w:fldCharType="separate"/>
        </w:r>
        <w:r>
          <w:rPr>
            <w:noProof/>
            <w:webHidden/>
          </w:rPr>
          <w:t>116</w:t>
        </w:r>
        <w:r>
          <w:rPr>
            <w:noProof/>
            <w:webHidden/>
          </w:rPr>
          <w:fldChar w:fldCharType="end"/>
        </w:r>
      </w:hyperlink>
    </w:p>
    <w:p w14:paraId="679E4EFF" w14:textId="51DC4B5D" w:rsidR="00DD693A" w:rsidRDefault="00DD693A">
      <w:pPr>
        <w:pStyle w:val="Verzeichnis2"/>
        <w:rPr>
          <w:rFonts w:asciiTheme="minorHAnsi" w:eastAsiaTheme="minorEastAsia" w:hAnsiTheme="minorHAnsi"/>
          <w:noProof/>
          <w:lang w:eastAsia="de-DE"/>
        </w:rPr>
      </w:pPr>
      <w:hyperlink w:anchor="_Toc208913433" w:history="1">
        <w:r w:rsidRPr="00A90B15">
          <w:rPr>
            <w:rStyle w:val="Hyperlink"/>
            <w:rFonts w:eastAsia="Calibri"/>
            <w:noProof/>
          </w:rPr>
          <w:t>Jahr D</w:t>
        </w:r>
        <w:r>
          <w:rPr>
            <w:noProof/>
            <w:webHidden/>
          </w:rPr>
          <w:tab/>
        </w:r>
        <w:r>
          <w:rPr>
            <w:noProof/>
            <w:webHidden/>
          </w:rPr>
          <w:fldChar w:fldCharType="begin"/>
        </w:r>
        <w:r>
          <w:rPr>
            <w:noProof/>
            <w:webHidden/>
          </w:rPr>
          <w:instrText xml:space="preserve"> PAGEREF _Toc208913433 \h </w:instrText>
        </w:r>
        <w:r>
          <w:rPr>
            <w:noProof/>
            <w:webHidden/>
          </w:rPr>
        </w:r>
        <w:r>
          <w:rPr>
            <w:noProof/>
            <w:webHidden/>
          </w:rPr>
          <w:fldChar w:fldCharType="separate"/>
        </w:r>
        <w:r>
          <w:rPr>
            <w:noProof/>
            <w:webHidden/>
          </w:rPr>
          <w:t>116</w:t>
        </w:r>
        <w:r>
          <w:rPr>
            <w:noProof/>
            <w:webHidden/>
          </w:rPr>
          <w:fldChar w:fldCharType="end"/>
        </w:r>
      </w:hyperlink>
    </w:p>
    <w:p w14:paraId="3F496CEC" w14:textId="62F036F5"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34"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_Toc208913434 \h </w:instrText>
        </w:r>
        <w:r>
          <w:rPr>
            <w:noProof/>
            <w:webHidden/>
          </w:rPr>
        </w:r>
        <w:r>
          <w:rPr>
            <w:noProof/>
            <w:webHidden/>
          </w:rPr>
          <w:fldChar w:fldCharType="separate"/>
        </w:r>
        <w:r>
          <w:rPr>
            <w:noProof/>
            <w:webHidden/>
          </w:rPr>
          <w:t>116</w:t>
        </w:r>
        <w:r>
          <w:rPr>
            <w:noProof/>
            <w:webHidden/>
          </w:rPr>
          <w:fldChar w:fldCharType="end"/>
        </w:r>
      </w:hyperlink>
    </w:p>
    <w:p w14:paraId="7EE45CDE" w14:textId="225AA665"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35"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_Toc208913435 \h </w:instrText>
        </w:r>
        <w:r>
          <w:rPr>
            <w:noProof/>
            <w:webHidden/>
          </w:rPr>
        </w:r>
        <w:r>
          <w:rPr>
            <w:noProof/>
            <w:webHidden/>
          </w:rPr>
          <w:fldChar w:fldCharType="separate"/>
        </w:r>
        <w:r>
          <w:rPr>
            <w:noProof/>
            <w:webHidden/>
          </w:rPr>
          <w:t>116</w:t>
        </w:r>
        <w:r>
          <w:rPr>
            <w:noProof/>
            <w:webHidden/>
          </w:rPr>
          <w:fldChar w:fldCharType="end"/>
        </w:r>
      </w:hyperlink>
    </w:p>
    <w:p w14:paraId="19CBA743" w14:textId="012C4376"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36"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_Toc208913436 \h </w:instrText>
        </w:r>
        <w:r>
          <w:rPr>
            <w:noProof/>
            <w:webHidden/>
          </w:rPr>
        </w:r>
        <w:r>
          <w:rPr>
            <w:noProof/>
            <w:webHidden/>
          </w:rPr>
          <w:fldChar w:fldCharType="separate"/>
        </w:r>
        <w:r>
          <w:rPr>
            <w:noProof/>
            <w:webHidden/>
          </w:rPr>
          <w:t>116</w:t>
        </w:r>
        <w:r>
          <w:rPr>
            <w:noProof/>
            <w:webHidden/>
          </w:rPr>
          <w:fldChar w:fldCharType="end"/>
        </w:r>
      </w:hyperlink>
    </w:p>
    <w:p w14:paraId="34DC7D7F" w14:textId="59B59171"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37" w:history="1">
        <w:r w:rsidRPr="00A90B15">
          <w:rPr>
            <w:rStyle w:val="Hyperlink"/>
            <w:noProof/>
          </w:rPr>
          <w:t>„Mein Arbeitsplatz im Klassenraum, Werkraum, in der Werkstatt und anderswo.“</w:t>
        </w:r>
        <w:r>
          <w:rPr>
            <w:noProof/>
            <w:webHidden/>
          </w:rPr>
          <w:tab/>
        </w:r>
        <w:r>
          <w:rPr>
            <w:noProof/>
            <w:webHidden/>
          </w:rPr>
          <w:fldChar w:fldCharType="begin"/>
        </w:r>
        <w:r>
          <w:rPr>
            <w:noProof/>
            <w:webHidden/>
          </w:rPr>
          <w:instrText xml:space="preserve"> PAGEREF _Toc208913437 \h </w:instrText>
        </w:r>
        <w:r>
          <w:rPr>
            <w:noProof/>
            <w:webHidden/>
          </w:rPr>
        </w:r>
        <w:r>
          <w:rPr>
            <w:noProof/>
            <w:webHidden/>
          </w:rPr>
          <w:fldChar w:fldCharType="separate"/>
        </w:r>
        <w:r>
          <w:rPr>
            <w:noProof/>
            <w:webHidden/>
          </w:rPr>
          <w:t>116</w:t>
        </w:r>
        <w:r>
          <w:rPr>
            <w:noProof/>
            <w:webHidden/>
          </w:rPr>
          <w:fldChar w:fldCharType="end"/>
        </w:r>
      </w:hyperlink>
    </w:p>
    <w:p w14:paraId="09C747E8" w14:textId="1F8C49D7"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38" w:history="1">
        <w:r w:rsidRPr="00A90B15">
          <w:rPr>
            <w:rStyle w:val="Hyperlink"/>
            <w:noProof/>
          </w:rPr>
          <w:t>Themenfeld: Organisationsstrukturen in technischen Arbeitsbereichen:</w:t>
        </w:r>
        <w:r>
          <w:rPr>
            <w:noProof/>
            <w:webHidden/>
          </w:rPr>
          <w:tab/>
        </w:r>
        <w:r>
          <w:rPr>
            <w:noProof/>
            <w:webHidden/>
          </w:rPr>
          <w:fldChar w:fldCharType="begin"/>
        </w:r>
        <w:r>
          <w:rPr>
            <w:noProof/>
            <w:webHidden/>
          </w:rPr>
          <w:instrText xml:space="preserve"> PAGEREF _Toc208913438 \h </w:instrText>
        </w:r>
        <w:r>
          <w:rPr>
            <w:noProof/>
            <w:webHidden/>
          </w:rPr>
        </w:r>
        <w:r>
          <w:rPr>
            <w:noProof/>
            <w:webHidden/>
          </w:rPr>
          <w:fldChar w:fldCharType="separate"/>
        </w:r>
        <w:r>
          <w:rPr>
            <w:noProof/>
            <w:webHidden/>
          </w:rPr>
          <w:t>118</w:t>
        </w:r>
        <w:r>
          <w:rPr>
            <w:noProof/>
            <w:webHidden/>
          </w:rPr>
          <w:fldChar w:fldCharType="end"/>
        </w:r>
      </w:hyperlink>
    </w:p>
    <w:p w14:paraId="3D1E4FCC" w14:textId="67D84500"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39" w:history="1">
        <w:r w:rsidRPr="00A90B15">
          <w:rPr>
            <w:rStyle w:val="Hyperlink"/>
            <w:noProof/>
          </w:rPr>
          <w:t>Thema: „Industriebetriebe und Werkstätten“</w:t>
        </w:r>
        <w:r>
          <w:rPr>
            <w:noProof/>
            <w:webHidden/>
          </w:rPr>
          <w:tab/>
        </w:r>
        <w:r>
          <w:rPr>
            <w:noProof/>
            <w:webHidden/>
          </w:rPr>
          <w:fldChar w:fldCharType="begin"/>
        </w:r>
        <w:r>
          <w:rPr>
            <w:noProof/>
            <w:webHidden/>
          </w:rPr>
          <w:instrText xml:space="preserve"> PAGEREF _Toc208913439 \h </w:instrText>
        </w:r>
        <w:r>
          <w:rPr>
            <w:noProof/>
            <w:webHidden/>
          </w:rPr>
        </w:r>
        <w:r>
          <w:rPr>
            <w:noProof/>
            <w:webHidden/>
          </w:rPr>
          <w:fldChar w:fldCharType="separate"/>
        </w:r>
        <w:r>
          <w:rPr>
            <w:noProof/>
            <w:webHidden/>
          </w:rPr>
          <w:t>118</w:t>
        </w:r>
        <w:r>
          <w:rPr>
            <w:noProof/>
            <w:webHidden/>
          </w:rPr>
          <w:fldChar w:fldCharType="end"/>
        </w:r>
      </w:hyperlink>
    </w:p>
    <w:p w14:paraId="4EE807A5" w14:textId="5AABF4E3"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40" w:history="1">
        <w:r w:rsidRPr="00A90B15">
          <w:rPr>
            <w:rStyle w:val="Hyperlink"/>
            <w:noProof/>
          </w:rPr>
          <w:t>Themenfeld: Arbeits- und Berufsfelder:</w:t>
        </w:r>
        <w:r>
          <w:rPr>
            <w:noProof/>
            <w:webHidden/>
          </w:rPr>
          <w:tab/>
        </w:r>
        <w:r>
          <w:rPr>
            <w:noProof/>
            <w:webHidden/>
          </w:rPr>
          <w:fldChar w:fldCharType="begin"/>
        </w:r>
        <w:r>
          <w:rPr>
            <w:noProof/>
            <w:webHidden/>
          </w:rPr>
          <w:instrText xml:space="preserve"> PAGEREF _Toc208913440 \h </w:instrText>
        </w:r>
        <w:r>
          <w:rPr>
            <w:noProof/>
            <w:webHidden/>
          </w:rPr>
        </w:r>
        <w:r>
          <w:rPr>
            <w:noProof/>
            <w:webHidden/>
          </w:rPr>
          <w:fldChar w:fldCharType="separate"/>
        </w:r>
        <w:r>
          <w:rPr>
            <w:noProof/>
            <w:webHidden/>
          </w:rPr>
          <w:t>122</w:t>
        </w:r>
        <w:r>
          <w:rPr>
            <w:noProof/>
            <w:webHidden/>
          </w:rPr>
          <w:fldChar w:fldCharType="end"/>
        </w:r>
      </w:hyperlink>
    </w:p>
    <w:p w14:paraId="367A2A2C" w14:textId="79BD3404"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41" w:history="1">
        <w:r w:rsidRPr="00A90B15">
          <w:rPr>
            <w:rStyle w:val="Hyperlink"/>
            <w:noProof/>
          </w:rPr>
          <w:t>Thema: Wir arbeiten in Werkstätten: Holz, Metall, Digital</w:t>
        </w:r>
        <w:r>
          <w:rPr>
            <w:noProof/>
            <w:webHidden/>
          </w:rPr>
          <w:tab/>
        </w:r>
        <w:r>
          <w:rPr>
            <w:noProof/>
            <w:webHidden/>
          </w:rPr>
          <w:fldChar w:fldCharType="begin"/>
        </w:r>
        <w:r>
          <w:rPr>
            <w:noProof/>
            <w:webHidden/>
          </w:rPr>
          <w:instrText xml:space="preserve"> PAGEREF _Toc208913441 \h </w:instrText>
        </w:r>
        <w:r>
          <w:rPr>
            <w:noProof/>
            <w:webHidden/>
          </w:rPr>
        </w:r>
        <w:r>
          <w:rPr>
            <w:noProof/>
            <w:webHidden/>
          </w:rPr>
          <w:fldChar w:fldCharType="separate"/>
        </w:r>
        <w:r>
          <w:rPr>
            <w:noProof/>
            <w:webHidden/>
          </w:rPr>
          <w:t>122</w:t>
        </w:r>
        <w:r>
          <w:rPr>
            <w:noProof/>
            <w:webHidden/>
          </w:rPr>
          <w:fldChar w:fldCharType="end"/>
        </w:r>
      </w:hyperlink>
    </w:p>
    <w:p w14:paraId="07B09CAD" w14:textId="356A75D3"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42" w:history="1">
        <w:r w:rsidRPr="00A90B15">
          <w:rPr>
            <w:rStyle w:val="Hyperlink"/>
            <w:noProof/>
          </w:rPr>
          <w:t>Themenfeld: Arbeits- und Berufsfelder:</w:t>
        </w:r>
        <w:r>
          <w:rPr>
            <w:noProof/>
            <w:webHidden/>
          </w:rPr>
          <w:tab/>
        </w:r>
        <w:r>
          <w:rPr>
            <w:noProof/>
            <w:webHidden/>
          </w:rPr>
          <w:fldChar w:fldCharType="begin"/>
        </w:r>
        <w:r>
          <w:rPr>
            <w:noProof/>
            <w:webHidden/>
          </w:rPr>
          <w:instrText xml:space="preserve"> PAGEREF _Toc208913442 \h </w:instrText>
        </w:r>
        <w:r>
          <w:rPr>
            <w:noProof/>
            <w:webHidden/>
          </w:rPr>
        </w:r>
        <w:r>
          <w:rPr>
            <w:noProof/>
            <w:webHidden/>
          </w:rPr>
          <w:fldChar w:fldCharType="separate"/>
        </w:r>
        <w:r>
          <w:rPr>
            <w:noProof/>
            <w:webHidden/>
          </w:rPr>
          <w:t>126</w:t>
        </w:r>
        <w:r>
          <w:rPr>
            <w:noProof/>
            <w:webHidden/>
          </w:rPr>
          <w:fldChar w:fldCharType="end"/>
        </w:r>
      </w:hyperlink>
    </w:p>
    <w:p w14:paraId="1D773F4A" w14:textId="7613B390"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43" w:history="1">
        <w:r w:rsidRPr="00A90B15">
          <w:rPr>
            <w:rStyle w:val="Hyperlink"/>
            <w:noProof/>
          </w:rPr>
          <w:t>Thema: Wir arbeiten im Reparaturcafé (Schülerinnen-/Schülerfirma)</w:t>
        </w:r>
        <w:r>
          <w:rPr>
            <w:noProof/>
            <w:webHidden/>
          </w:rPr>
          <w:tab/>
        </w:r>
        <w:r>
          <w:rPr>
            <w:noProof/>
            <w:webHidden/>
          </w:rPr>
          <w:fldChar w:fldCharType="begin"/>
        </w:r>
        <w:r>
          <w:rPr>
            <w:noProof/>
            <w:webHidden/>
          </w:rPr>
          <w:instrText xml:space="preserve"> PAGEREF _Toc208913443 \h </w:instrText>
        </w:r>
        <w:r>
          <w:rPr>
            <w:noProof/>
            <w:webHidden/>
          </w:rPr>
        </w:r>
        <w:r>
          <w:rPr>
            <w:noProof/>
            <w:webHidden/>
          </w:rPr>
          <w:fldChar w:fldCharType="separate"/>
        </w:r>
        <w:r>
          <w:rPr>
            <w:noProof/>
            <w:webHidden/>
          </w:rPr>
          <w:t>126</w:t>
        </w:r>
        <w:r>
          <w:rPr>
            <w:noProof/>
            <w:webHidden/>
          </w:rPr>
          <w:fldChar w:fldCharType="end"/>
        </w:r>
      </w:hyperlink>
    </w:p>
    <w:p w14:paraId="02C3B455" w14:textId="5DE83C74" w:rsidR="00DD693A" w:rsidRDefault="00DD693A">
      <w:pPr>
        <w:pStyle w:val="Verzeichnis2"/>
        <w:rPr>
          <w:rFonts w:asciiTheme="minorHAnsi" w:eastAsiaTheme="minorEastAsia" w:hAnsiTheme="minorHAnsi"/>
          <w:noProof/>
          <w:lang w:eastAsia="de-DE"/>
        </w:rPr>
      </w:pPr>
      <w:hyperlink w:anchor="_Toc208913444" w:history="1">
        <w:r w:rsidRPr="00A90B15">
          <w:rPr>
            <w:rStyle w:val="Hyperlink"/>
            <w:rFonts w:eastAsia="Calibri"/>
            <w:noProof/>
          </w:rPr>
          <w:t>Sekundarstufe II</w:t>
        </w:r>
        <w:r>
          <w:rPr>
            <w:noProof/>
            <w:webHidden/>
          </w:rPr>
          <w:tab/>
        </w:r>
        <w:r>
          <w:rPr>
            <w:noProof/>
            <w:webHidden/>
          </w:rPr>
          <w:fldChar w:fldCharType="begin"/>
        </w:r>
        <w:r>
          <w:rPr>
            <w:noProof/>
            <w:webHidden/>
          </w:rPr>
          <w:instrText xml:space="preserve"> PAGEREF _Toc208913444 \h </w:instrText>
        </w:r>
        <w:r>
          <w:rPr>
            <w:noProof/>
            <w:webHidden/>
          </w:rPr>
        </w:r>
        <w:r>
          <w:rPr>
            <w:noProof/>
            <w:webHidden/>
          </w:rPr>
          <w:fldChar w:fldCharType="separate"/>
        </w:r>
        <w:r>
          <w:rPr>
            <w:noProof/>
            <w:webHidden/>
          </w:rPr>
          <w:t>131</w:t>
        </w:r>
        <w:r>
          <w:rPr>
            <w:noProof/>
            <w:webHidden/>
          </w:rPr>
          <w:fldChar w:fldCharType="end"/>
        </w:r>
      </w:hyperlink>
    </w:p>
    <w:p w14:paraId="28E9C811" w14:textId="6D211663" w:rsidR="00DD693A" w:rsidRDefault="00DD693A">
      <w:pPr>
        <w:pStyle w:val="Verzeichnis2"/>
        <w:rPr>
          <w:rFonts w:asciiTheme="minorHAnsi" w:eastAsiaTheme="minorEastAsia" w:hAnsiTheme="minorHAnsi"/>
          <w:noProof/>
          <w:lang w:eastAsia="de-DE"/>
        </w:rPr>
      </w:pPr>
      <w:hyperlink w:anchor="_Toc208913445" w:history="1">
        <w:r w:rsidRPr="00A90B15">
          <w:rPr>
            <w:rStyle w:val="Hyperlink"/>
            <w:rFonts w:eastAsia="Calibri"/>
            <w:noProof/>
          </w:rPr>
          <w:t>Berufspraxisstufe</w:t>
        </w:r>
        <w:r>
          <w:rPr>
            <w:noProof/>
            <w:webHidden/>
          </w:rPr>
          <w:tab/>
        </w:r>
        <w:r>
          <w:rPr>
            <w:noProof/>
            <w:webHidden/>
          </w:rPr>
          <w:fldChar w:fldCharType="begin"/>
        </w:r>
        <w:r>
          <w:rPr>
            <w:noProof/>
            <w:webHidden/>
          </w:rPr>
          <w:instrText xml:space="preserve"> PAGEREF _Toc208913445 \h </w:instrText>
        </w:r>
        <w:r>
          <w:rPr>
            <w:noProof/>
            <w:webHidden/>
          </w:rPr>
        </w:r>
        <w:r>
          <w:rPr>
            <w:noProof/>
            <w:webHidden/>
          </w:rPr>
          <w:fldChar w:fldCharType="separate"/>
        </w:r>
        <w:r>
          <w:rPr>
            <w:noProof/>
            <w:webHidden/>
          </w:rPr>
          <w:t>131</w:t>
        </w:r>
        <w:r>
          <w:rPr>
            <w:noProof/>
            <w:webHidden/>
          </w:rPr>
          <w:fldChar w:fldCharType="end"/>
        </w:r>
      </w:hyperlink>
    </w:p>
    <w:p w14:paraId="2BAD0DF2" w14:textId="11CD6C5E" w:rsidR="00DD693A" w:rsidRDefault="00DD693A">
      <w:pPr>
        <w:pStyle w:val="Verzeichnis2"/>
        <w:rPr>
          <w:rFonts w:asciiTheme="minorHAnsi" w:eastAsiaTheme="minorEastAsia" w:hAnsiTheme="minorHAnsi"/>
          <w:noProof/>
          <w:lang w:eastAsia="de-DE"/>
        </w:rPr>
      </w:pPr>
      <w:hyperlink w:anchor="_Toc208913446" w:history="1">
        <w:r w:rsidRPr="00A90B15">
          <w:rPr>
            <w:rStyle w:val="Hyperlink"/>
            <w:rFonts w:eastAsia="Calibri"/>
            <w:noProof/>
          </w:rPr>
          <w:t>Jahr E</w:t>
        </w:r>
        <w:r>
          <w:rPr>
            <w:noProof/>
            <w:webHidden/>
          </w:rPr>
          <w:tab/>
        </w:r>
        <w:r>
          <w:rPr>
            <w:noProof/>
            <w:webHidden/>
          </w:rPr>
          <w:fldChar w:fldCharType="begin"/>
        </w:r>
        <w:r>
          <w:rPr>
            <w:noProof/>
            <w:webHidden/>
          </w:rPr>
          <w:instrText xml:space="preserve"> PAGEREF _Toc208913446 \h </w:instrText>
        </w:r>
        <w:r>
          <w:rPr>
            <w:noProof/>
            <w:webHidden/>
          </w:rPr>
        </w:r>
        <w:r>
          <w:rPr>
            <w:noProof/>
            <w:webHidden/>
          </w:rPr>
          <w:fldChar w:fldCharType="separate"/>
        </w:r>
        <w:r>
          <w:rPr>
            <w:noProof/>
            <w:webHidden/>
          </w:rPr>
          <w:t>131</w:t>
        </w:r>
        <w:r>
          <w:rPr>
            <w:noProof/>
            <w:webHidden/>
          </w:rPr>
          <w:fldChar w:fldCharType="end"/>
        </w:r>
      </w:hyperlink>
    </w:p>
    <w:p w14:paraId="28FCB842" w14:textId="7F185F7D"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47"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_Toc208913447 \h </w:instrText>
        </w:r>
        <w:r>
          <w:rPr>
            <w:noProof/>
            <w:webHidden/>
          </w:rPr>
        </w:r>
        <w:r>
          <w:rPr>
            <w:noProof/>
            <w:webHidden/>
          </w:rPr>
          <w:fldChar w:fldCharType="separate"/>
        </w:r>
        <w:r>
          <w:rPr>
            <w:noProof/>
            <w:webHidden/>
          </w:rPr>
          <w:t>131</w:t>
        </w:r>
        <w:r>
          <w:rPr>
            <w:noProof/>
            <w:webHidden/>
          </w:rPr>
          <w:fldChar w:fldCharType="end"/>
        </w:r>
      </w:hyperlink>
    </w:p>
    <w:p w14:paraId="0235906D" w14:textId="696EEF8F"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48" w:history="1">
        <w:r w:rsidRPr="00A90B15">
          <w:rPr>
            <w:rStyle w:val="Hyperlink"/>
            <w:noProof/>
          </w:rPr>
          <w:t xml:space="preserve">„Ich arbeite sicher und sachgerecht mit Werkzeugen, Werkstoffen und Materialien!“ </w:t>
        </w:r>
        <w:r w:rsidRPr="00A90B15">
          <w:rPr>
            <w:rStyle w:val="Hyperlink"/>
            <w:rFonts w:eastAsia="Calibri" w:cs="Times New Roman"/>
            <w:noProof/>
          </w:rPr>
          <w:t xml:space="preserve">- In der SEP eingeführt und </w:t>
        </w:r>
        <w:r w:rsidRPr="00A90B15">
          <w:rPr>
            <w:rStyle w:val="Hyperlink"/>
            <w:noProof/>
          </w:rPr>
          <w:t>in allen Lernjahren und Jahrgängen ritualisiert und z.T. erweitert weitergeführt. -</w:t>
        </w:r>
        <w:r>
          <w:rPr>
            <w:noProof/>
            <w:webHidden/>
          </w:rPr>
          <w:tab/>
        </w:r>
        <w:r>
          <w:rPr>
            <w:noProof/>
            <w:webHidden/>
          </w:rPr>
          <w:fldChar w:fldCharType="begin"/>
        </w:r>
        <w:r>
          <w:rPr>
            <w:noProof/>
            <w:webHidden/>
          </w:rPr>
          <w:instrText xml:space="preserve"> PAGEREF _Toc208913448 \h </w:instrText>
        </w:r>
        <w:r>
          <w:rPr>
            <w:noProof/>
            <w:webHidden/>
          </w:rPr>
        </w:r>
        <w:r>
          <w:rPr>
            <w:noProof/>
            <w:webHidden/>
          </w:rPr>
          <w:fldChar w:fldCharType="separate"/>
        </w:r>
        <w:r>
          <w:rPr>
            <w:noProof/>
            <w:webHidden/>
          </w:rPr>
          <w:t>131</w:t>
        </w:r>
        <w:r>
          <w:rPr>
            <w:noProof/>
            <w:webHidden/>
          </w:rPr>
          <w:fldChar w:fldCharType="end"/>
        </w:r>
      </w:hyperlink>
    </w:p>
    <w:p w14:paraId="5BF24DE8" w14:textId="493B072B"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49" w:history="1">
        <w:r w:rsidRPr="00A90B15">
          <w:rPr>
            <w:rStyle w:val="Hyperlink"/>
            <w:noProof/>
          </w:rPr>
          <w:t>Sicheres und sachgerechtes Arbeiten in technischen Arbeitsbereichen</w:t>
        </w:r>
        <w:r>
          <w:rPr>
            <w:noProof/>
            <w:webHidden/>
          </w:rPr>
          <w:tab/>
        </w:r>
        <w:r>
          <w:rPr>
            <w:noProof/>
            <w:webHidden/>
          </w:rPr>
          <w:fldChar w:fldCharType="begin"/>
        </w:r>
        <w:r>
          <w:rPr>
            <w:noProof/>
            <w:webHidden/>
          </w:rPr>
          <w:instrText xml:space="preserve"> PAGEREF _Toc208913449 \h </w:instrText>
        </w:r>
        <w:r>
          <w:rPr>
            <w:noProof/>
            <w:webHidden/>
          </w:rPr>
        </w:r>
        <w:r>
          <w:rPr>
            <w:noProof/>
            <w:webHidden/>
          </w:rPr>
          <w:fldChar w:fldCharType="separate"/>
        </w:r>
        <w:r>
          <w:rPr>
            <w:noProof/>
            <w:webHidden/>
          </w:rPr>
          <w:t>131</w:t>
        </w:r>
        <w:r>
          <w:rPr>
            <w:noProof/>
            <w:webHidden/>
          </w:rPr>
          <w:fldChar w:fldCharType="end"/>
        </w:r>
      </w:hyperlink>
    </w:p>
    <w:p w14:paraId="79A3B2D8" w14:textId="737B8D3B"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50" w:history="1">
        <w:r w:rsidRPr="00A90B15">
          <w:rPr>
            <w:rStyle w:val="Hyperlink"/>
            <w:noProof/>
          </w:rPr>
          <w:t>„Mein Arbeitsplatz im Klassenraum, Werkraum, in der Werkstatt und anderswo.“</w:t>
        </w:r>
        <w:r>
          <w:rPr>
            <w:noProof/>
            <w:webHidden/>
          </w:rPr>
          <w:tab/>
        </w:r>
        <w:r>
          <w:rPr>
            <w:noProof/>
            <w:webHidden/>
          </w:rPr>
          <w:fldChar w:fldCharType="begin"/>
        </w:r>
        <w:r>
          <w:rPr>
            <w:noProof/>
            <w:webHidden/>
          </w:rPr>
          <w:instrText xml:space="preserve"> PAGEREF _Toc208913450 \h </w:instrText>
        </w:r>
        <w:r>
          <w:rPr>
            <w:noProof/>
            <w:webHidden/>
          </w:rPr>
        </w:r>
        <w:r>
          <w:rPr>
            <w:noProof/>
            <w:webHidden/>
          </w:rPr>
          <w:fldChar w:fldCharType="separate"/>
        </w:r>
        <w:r>
          <w:rPr>
            <w:noProof/>
            <w:webHidden/>
          </w:rPr>
          <w:t>131</w:t>
        </w:r>
        <w:r>
          <w:rPr>
            <w:noProof/>
            <w:webHidden/>
          </w:rPr>
          <w:fldChar w:fldCharType="end"/>
        </w:r>
      </w:hyperlink>
    </w:p>
    <w:p w14:paraId="1810F917" w14:textId="6A49100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51" w:history="1">
        <w:r w:rsidRPr="00A90B15">
          <w:rPr>
            <w:rStyle w:val="Hyperlink"/>
            <w:noProof/>
          </w:rPr>
          <w:t>Themenfeld: Organisationsstrukturen in technischen Arbeitsbereichen</w:t>
        </w:r>
        <w:r>
          <w:rPr>
            <w:noProof/>
            <w:webHidden/>
          </w:rPr>
          <w:tab/>
        </w:r>
        <w:r>
          <w:rPr>
            <w:noProof/>
            <w:webHidden/>
          </w:rPr>
          <w:fldChar w:fldCharType="begin"/>
        </w:r>
        <w:r>
          <w:rPr>
            <w:noProof/>
            <w:webHidden/>
          </w:rPr>
          <w:instrText xml:space="preserve"> PAGEREF _Toc208913451 \h </w:instrText>
        </w:r>
        <w:r>
          <w:rPr>
            <w:noProof/>
            <w:webHidden/>
          </w:rPr>
        </w:r>
        <w:r>
          <w:rPr>
            <w:noProof/>
            <w:webHidden/>
          </w:rPr>
          <w:fldChar w:fldCharType="separate"/>
        </w:r>
        <w:r>
          <w:rPr>
            <w:noProof/>
            <w:webHidden/>
          </w:rPr>
          <w:t>133</w:t>
        </w:r>
        <w:r>
          <w:rPr>
            <w:noProof/>
            <w:webHidden/>
          </w:rPr>
          <w:fldChar w:fldCharType="end"/>
        </w:r>
      </w:hyperlink>
    </w:p>
    <w:p w14:paraId="5E309B21" w14:textId="31E20B15"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52" w:history="1">
        <w:r w:rsidRPr="00A90B15">
          <w:rPr>
            <w:rStyle w:val="Hyperlink"/>
            <w:noProof/>
          </w:rPr>
          <w:t>Thema: „Industriebetriebe und Werkstätten“</w:t>
        </w:r>
        <w:r>
          <w:rPr>
            <w:noProof/>
            <w:webHidden/>
          </w:rPr>
          <w:tab/>
        </w:r>
        <w:r>
          <w:rPr>
            <w:noProof/>
            <w:webHidden/>
          </w:rPr>
          <w:fldChar w:fldCharType="begin"/>
        </w:r>
        <w:r>
          <w:rPr>
            <w:noProof/>
            <w:webHidden/>
          </w:rPr>
          <w:instrText xml:space="preserve"> PAGEREF _Toc208913452 \h </w:instrText>
        </w:r>
        <w:r>
          <w:rPr>
            <w:noProof/>
            <w:webHidden/>
          </w:rPr>
        </w:r>
        <w:r>
          <w:rPr>
            <w:noProof/>
            <w:webHidden/>
          </w:rPr>
          <w:fldChar w:fldCharType="separate"/>
        </w:r>
        <w:r>
          <w:rPr>
            <w:noProof/>
            <w:webHidden/>
          </w:rPr>
          <w:t>133</w:t>
        </w:r>
        <w:r>
          <w:rPr>
            <w:noProof/>
            <w:webHidden/>
          </w:rPr>
          <w:fldChar w:fldCharType="end"/>
        </w:r>
      </w:hyperlink>
    </w:p>
    <w:p w14:paraId="09BC2E89" w14:textId="153B8E06"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53" w:history="1">
        <w:r w:rsidRPr="00A90B15">
          <w:rPr>
            <w:rStyle w:val="Hyperlink"/>
            <w:noProof/>
          </w:rPr>
          <w:t>Themenfeld: Arbeits- und Berufsfelder</w:t>
        </w:r>
        <w:r>
          <w:rPr>
            <w:noProof/>
            <w:webHidden/>
          </w:rPr>
          <w:tab/>
        </w:r>
        <w:r>
          <w:rPr>
            <w:noProof/>
            <w:webHidden/>
          </w:rPr>
          <w:fldChar w:fldCharType="begin"/>
        </w:r>
        <w:r>
          <w:rPr>
            <w:noProof/>
            <w:webHidden/>
          </w:rPr>
          <w:instrText xml:space="preserve"> PAGEREF _Toc208913453 \h </w:instrText>
        </w:r>
        <w:r>
          <w:rPr>
            <w:noProof/>
            <w:webHidden/>
          </w:rPr>
        </w:r>
        <w:r>
          <w:rPr>
            <w:noProof/>
            <w:webHidden/>
          </w:rPr>
          <w:fldChar w:fldCharType="separate"/>
        </w:r>
        <w:r>
          <w:rPr>
            <w:noProof/>
            <w:webHidden/>
          </w:rPr>
          <w:t>137</w:t>
        </w:r>
        <w:r>
          <w:rPr>
            <w:noProof/>
            <w:webHidden/>
          </w:rPr>
          <w:fldChar w:fldCharType="end"/>
        </w:r>
      </w:hyperlink>
    </w:p>
    <w:p w14:paraId="135206AE" w14:textId="565BBAFC"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54" w:history="1">
        <w:r w:rsidRPr="00A90B15">
          <w:rPr>
            <w:rStyle w:val="Hyperlink"/>
            <w:noProof/>
          </w:rPr>
          <w:t>Thema: Wir arbeiten in Werkstätten: Holz, Metall, Digital</w:t>
        </w:r>
        <w:r>
          <w:rPr>
            <w:noProof/>
            <w:webHidden/>
          </w:rPr>
          <w:tab/>
        </w:r>
        <w:r>
          <w:rPr>
            <w:noProof/>
            <w:webHidden/>
          </w:rPr>
          <w:fldChar w:fldCharType="begin"/>
        </w:r>
        <w:r>
          <w:rPr>
            <w:noProof/>
            <w:webHidden/>
          </w:rPr>
          <w:instrText xml:space="preserve"> PAGEREF _Toc208913454 \h </w:instrText>
        </w:r>
        <w:r>
          <w:rPr>
            <w:noProof/>
            <w:webHidden/>
          </w:rPr>
        </w:r>
        <w:r>
          <w:rPr>
            <w:noProof/>
            <w:webHidden/>
          </w:rPr>
          <w:fldChar w:fldCharType="separate"/>
        </w:r>
        <w:r>
          <w:rPr>
            <w:noProof/>
            <w:webHidden/>
          </w:rPr>
          <w:t>137</w:t>
        </w:r>
        <w:r>
          <w:rPr>
            <w:noProof/>
            <w:webHidden/>
          </w:rPr>
          <w:fldChar w:fldCharType="end"/>
        </w:r>
      </w:hyperlink>
    </w:p>
    <w:p w14:paraId="4CD6EA92" w14:textId="5B647DC7"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55" w:history="1">
        <w:r w:rsidRPr="00A90B15">
          <w:rPr>
            <w:rStyle w:val="Hyperlink"/>
            <w:noProof/>
          </w:rPr>
          <w:t>Themenfeld: Arbeits- und Berufsfelder</w:t>
        </w:r>
        <w:r>
          <w:rPr>
            <w:noProof/>
            <w:webHidden/>
          </w:rPr>
          <w:tab/>
        </w:r>
        <w:r>
          <w:rPr>
            <w:noProof/>
            <w:webHidden/>
          </w:rPr>
          <w:fldChar w:fldCharType="begin"/>
        </w:r>
        <w:r>
          <w:rPr>
            <w:noProof/>
            <w:webHidden/>
          </w:rPr>
          <w:instrText xml:space="preserve"> PAGEREF _Toc208913455 \h </w:instrText>
        </w:r>
        <w:r>
          <w:rPr>
            <w:noProof/>
            <w:webHidden/>
          </w:rPr>
        </w:r>
        <w:r>
          <w:rPr>
            <w:noProof/>
            <w:webHidden/>
          </w:rPr>
          <w:fldChar w:fldCharType="separate"/>
        </w:r>
        <w:r>
          <w:rPr>
            <w:noProof/>
            <w:webHidden/>
          </w:rPr>
          <w:t>141</w:t>
        </w:r>
        <w:r>
          <w:rPr>
            <w:noProof/>
            <w:webHidden/>
          </w:rPr>
          <w:fldChar w:fldCharType="end"/>
        </w:r>
      </w:hyperlink>
    </w:p>
    <w:p w14:paraId="6BF1C711" w14:textId="13CF621A" w:rsidR="00DD693A" w:rsidRDefault="00DD693A">
      <w:pPr>
        <w:pStyle w:val="Verzeichnis5"/>
        <w:tabs>
          <w:tab w:val="right" w:leader="dot" w:pos="8778"/>
        </w:tabs>
        <w:rPr>
          <w:rFonts w:asciiTheme="minorHAnsi" w:eastAsiaTheme="minorEastAsia" w:hAnsiTheme="minorHAnsi"/>
          <w:noProof/>
          <w:sz w:val="22"/>
          <w:szCs w:val="22"/>
          <w:lang w:eastAsia="de-DE"/>
        </w:rPr>
      </w:pPr>
      <w:hyperlink w:anchor="_Toc208913456" w:history="1">
        <w:r w:rsidRPr="00A90B15">
          <w:rPr>
            <w:rStyle w:val="Hyperlink"/>
            <w:noProof/>
          </w:rPr>
          <w:t>Thema: Wir arbeiten im Reparaturcafé (Schülerinnen-/Schülerfirma)</w:t>
        </w:r>
        <w:r>
          <w:rPr>
            <w:noProof/>
            <w:webHidden/>
          </w:rPr>
          <w:tab/>
        </w:r>
        <w:r>
          <w:rPr>
            <w:noProof/>
            <w:webHidden/>
          </w:rPr>
          <w:fldChar w:fldCharType="begin"/>
        </w:r>
        <w:r>
          <w:rPr>
            <w:noProof/>
            <w:webHidden/>
          </w:rPr>
          <w:instrText xml:space="preserve"> PAGEREF _Toc208913456 \h </w:instrText>
        </w:r>
        <w:r>
          <w:rPr>
            <w:noProof/>
            <w:webHidden/>
          </w:rPr>
        </w:r>
        <w:r>
          <w:rPr>
            <w:noProof/>
            <w:webHidden/>
          </w:rPr>
          <w:fldChar w:fldCharType="separate"/>
        </w:r>
        <w:r>
          <w:rPr>
            <w:noProof/>
            <w:webHidden/>
          </w:rPr>
          <w:t>141</w:t>
        </w:r>
        <w:r>
          <w:rPr>
            <w:noProof/>
            <w:webHidden/>
          </w:rPr>
          <w:fldChar w:fldCharType="end"/>
        </w:r>
      </w:hyperlink>
    </w:p>
    <w:p w14:paraId="356EC3D3" w14:textId="757136D5" w:rsidR="00DD693A" w:rsidRDefault="00DD693A">
      <w:pPr>
        <w:pStyle w:val="Verzeichnis1"/>
        <w:rPr>
          <w:rFonts w:asciiTheme="minorHAnsi" w:eastAsiaTheme="minorEastAsia" w:hAnsiTheme="minorHAnsi"/>
          <w:b w:val="0"/>
          <w:noProof/>
          <w:lang w:eastAsia="de-DE"/>
        </w:rPr>
      </w:pPr>
      <w:hyperlink w:anchor="_Toc208913457" w:history="1">
        <w:r w:rsidRPr="00A90B15">
          <w:rPr>
            <w:rStyle w:val="Hyperlink"/>
            <w:noProof/>
          </w:rPr>
          <w:t>2.2</w:t>
        </w:r>
        <w:r>
          <w:rPr>
            <w:rFonts w:asciiTheme="minorHAnsi" w:eastAsiaTheme="minorEastAsia" w:hAnsiTheme="minorHAnsi"/>
            <w:b w:val="0"/>
            <w:noProof/>
            <w:lang w:eastAsia="de-DE"/>
          </w:rPr>
          <w:tab/>
        </w:r>
        <w:r w:rsidRPr="00A90B15">
          <w:rPr>
            <w:rStyle w:val="Hyperlink"/>
            <w:noProof/>
          </w:rPr>
          <w:t>Grundsätze der fachdidaktischen und  fachmethodischen Arbeit</w:t>
        </w:r>
        <w:r>
          <w:rPr>
            <w:noProof/>
            <w:webHidden/>
          </w:rPr>
          <w:tab/>
        </w:r>
        <w:r>
          <w:rPr>
            <w:noProof/>
            <w:webHidden/>
          </w:rPr>
          <w:fldChar w:fldCharType="begin"/>
        </w:r>
        <w:r>
          <w:rPr>
            <w:noProof/>
            <w:webHidden/>
          </w:rPr>
          <w:instrText xml:space="preserve"> PAGEREF _Toc208913457 \h </w:instrText>
        </w:r>
        <w:r>
          <w:rPr>
            <w:noProof/>
            <w:webHidden/>
          </w:rPr>
        </w:r>
        <w:r>
          <w:rPr>
            <w:noProof/>
            <w:webHidden/>
          </w:rPr>
          <w:fldChar w:fldCharType="separate"/>
        </w:r>
        <w:r>
          <w:rPr>
            <w:noProof/>
            <w:webHidden/>
          </w:rPr>
          <w:t>146</w:t>
        </w:r>
        <w:r>
          <w:rPr>
            <w:noProof/>
            <w:webHidden/>
          </w:rPr>
          <w:fldChar w:fldCharType="end"/>
        </w:r>
      </w:hyperlink>
    </w:p>
    <w:p w14:paraId="755B37D0" w14:textId="22A9A6FC" w:rsidR="00DD693A" w:rsidRDefault="00DD693A">
      <w:pPr>
        <w:pStyle w:val="Verzeichnis1"/>
        <w:rPr>
          <w:rFonts w:asciiTheme="minorHAnsi" w:eastAsiaTheme="minorEastAsia" w:hAnsiTheme="minorHAnsi"/>
          <w:b w:val="0"/>
          <w:noProof/>
          <w:lang w:eastAsia="de-DE"/>
        </w:rPr>
      </w:pPr>
      <w:hyperlink w:anchor="_Toc208913458" w:history="1">
        <w:r w:rsidRPr="00A90B15">
          <w:rPr>
            <w:rStyle w:val="Hyperlink"/>
            <w:noProof/>
          </w:rPr>
          <w:t>2.3</w:t>
        </w:r>
        <w:r>
          <w:rPr>
            <w:rFonts w:asciiTheme="minorHAnsi" w:eastAsiaTheme="minorEastAsia" w:hAnsiTheme="minorHAnsi"/>
            <w:b w:val="0"/>
            <w:noProof/>
            <w:lang w:eastAsia="de-DE"/>
          </w:rPr>
          <w:tab/>
        </w:r>
        <w:r w:rsidRPr="00A90B15">
          <w:rPr>
            <w:rStyle w:val="Hyperlink"/>
            <w:noProof/>
          </w:rPr>
          <w:t>Grundsätze zum Ermöglichen, Erkennen, Einschätzen und Rückmelden von Leistungen</w:t>
        </w:r>
        <w:r>
          <w:rPr>
            <w:noProof/>
            <w:webHidden/>
          </w:rPr>
          <w:tab/>
        </w:r>
        <w:r>
          <w:rPr>
            <w:noProof/>
            <w:webHidden/>
          </w:rPr>
          <w:fldChar w:fldCharType="begin"/>
        </w:r>
        <w:r>
          <w:rPr>
            <w:noProof/>
            <w:webHidden/>
          </w:rPr>
          <w:instrText xml:space="preserve"> PAGEREF _Toc208913458 \h </w:instrText>
        </w:r>
        <w:r>
          <w:rPr>
            <w:noProof/>
            <w:webHidden/>
          </w:rPr>
        </w:r>
        <w:r>
          <w:rPr>
            <w:noProof/>
            <w:webHidden/>
          </w:rPr>
          <w:fldChar w:fldCharType="separate"/>
        </w:r>
        <w:r>
          <w:rPr>
            <w:noProof/>
            <w:webHidden/>
          </w:rPr>
          <w:t>148</w:t>
        </w:r>
        <w:r>
          <w:rPr>
            <w:noProof/>
            <w:webHidden/>
          </w:rPr>
          <w:fldChar w:fldCharType="end"/>
        </w:r>
      </w:hyperlink>
    </w:p>
    <w:p w14:paraId="47790F50" w14:textId="0B324611" w:rsidR="00DD693A" w:rsidRDefault="00DD693A">
      <w:pPr>
        <w:pStyle w:val="Verzeichnis1"/>
        <w:rPr>
          <w:rFonts w:asciiTheme="minorHAnsi" w:eastAsiaTheme="minorEastAsia" w:hAnsiTheme="minorHAnsi"/>
          <w:b w:val="0"/>
          <w:noProof/>
          <w:lang w:eastAsia="de-DE"/>
        </w:rPr>
      </w:pPr>
      <w:hyperlink w:anchor="_Toc208913459" w:history="1">
        <w:r w:rsidRPr="00A90B15">
          <w:rPr>
            <w:rStyle w:val="Hyperlink"/>
            <w:noProof/>
          </w:rPr>
          <w:t>2.4</w:t>
        </w:r>
        <w:r>
          <w:rPr>
            <w:rFonts w:asciiTheme="minorHAnsi" w:eastAsiaTheme="minorEastAsia" w:hAnsiTheme="minorHAnsi"/>
            <w:b w:val="0"/>
            <w:noProof/>
            <w:lang w:eastAsia="de-DE"/>
          </w:rPr>
          <w:tab/>
        </w:r>
        <w:r w:rsidRPr="00A90B15">
          <w:rPr>
            <w:rStyle w:val="Hyperlink"/>
            <w:noProof/>
          </w:rPr>
          <w:t>Lehr- und Lernmittel</w:t>
        </w:r>
        <w:r>
          <w:rPr>
            <w:noProof/>
            <w:webHidden/>
          </w:rPr>
          <w:tab/>
        </w:r>
        <w:r>
          <w:rPr>
            <w:noProof/>
            <w:webHidden/>
          </w:rPr>
          <w:fldChar w:fldCharType="begin"/>
        </w:r>
        <w:r>
          <w:rPr>
            <w:noProof/>
            <w:webHidden/>
          </w:rPr>
          <w:instrText xml:space="preserve"> PAGEREF _Toc208913459 \h </w:instrText>
        </w:r>
        <w:r>
          <w:rPr>
            <w:noProof/>
            <w:webHidden/>
          </w:rPr>
        </w:r>
        <w:r>
          <w:rPr>
            <w:noProof/>
            <w:webHidden/>
          </w:rPr>
          <w:fldChar w:fldCharType="separate"/>
        </w:r>
        <w:r>
          <w:rPr>
            <w:noProof/>
            <w:webHidden/>
          </w:rPr>
          <w:t>150</w:t>
        </w:r>
        <w:r>
          <w:rPr>
            <w:noProof/>
            <w:webHidden/>
          </w:rPr>
          <w:fldChar w:fldCharType="end"/>
        </w:r>
      </w:hyperlink>
    </w:p>
    <w:p w14:paraId="0A4D4782" w14:textId="0C047A61" w:rsidR="00DD693A" w:rsidRDefault="00DD693A">
      <w:pPr>
        <w:pStyle w:val="Verzeichnis1"/>
        <w:rPr>
          <w:rFonts w:asciiTheme="minorHAnsi" w:eastAsiaTheme="minorEastAsia" w:hAnsiTheme="minorHAnsi"/>
          <w:b w:val="0"/>
          <w:noProof/>
          <w:lang w:eastAsia="de-DE"/>
        </w:rPr>
      </w:pPr>
      <w:hyperlink w:anchor="_Toc208913460" w:history="1">
        <w:r w:rsidRPr="00A90B15">
          <w:rPr>
            <w:rStyle w:val="Hyperlink"/>
            <w:rFonts w:cs="Arial"/>
            <w:noProof/>
          </w:rPr>
          <w:t>3</w:t>
        </w:r>
        <w:r>
          <w:rPr>
            <w:rFonts w:asciiTheme="minorHAnsi" w:eastAsiaTheme="minorEastAsia" w:hAnsiTheme="minorHAnsi"/>
            <w:b w:val="0"/>
            <w:noProof/>
            <w:lang w:eastAsia="de-DE"/>
          </w:rPr>
          <w:tab/>
        </w:r>
        <w:r w:rsidRPr="00A90B15">
          <w:rPr>
            <w:rStyle w:val="Hyperlink"/>
            <w:rFonts w:cs="Arial"/>
            <w:noProof/>
          </w:rPr>
          <w:t>Aufgabenfeld- und fächerübergreifende Vereinbarungen</w:t>
        </w:r>
        <w:r>
          <w:rPr>
            <w:noProof/>
            <w:webHidden/>
          </w:rPr>
          <w:tab/>
        </w:r>
        <w:r>
          <w:rPr>
            <w:noProof/>
            <w:webHidden/>
          </w:rPr>
          <w:fldChar w:fldCharType="begin"/>
        </w:r>
        <w:r>
          <w:rPr>
            <w:noProof/>
            <w:webHidden/>
          </w:rPr>
          <w:instrText xml:space="preserve"> PAGEREF _Toc208913460 \h </w:instrText>
        </w:r>
        <w:r>
          <w:rPr>
            <w:noProof/>
            <w:webHidden/>
          </w:rPr>
        </w:r>
        <w:r>
          <w:rPr>
            <w:noProof/>
            <w:webHidden/>
          </w:rPr>
          <w:fldChar w:fldCharType="separate"/>
        </w:r>
        <w:r>
          <w:rPr>
            <w:noProof/>
            <w:webHidden/>
          </w:rPr>
          <w:t>152</w:t>
        </w:r>
        <w:r>
          <w:rPr>
            <w:noProof/>
            <w:webHidden/>
          </w:rPr>
          <w:fldChar w:fldCharType="end"/>
        </w:r>
      </w:hyperlink>
    </w:p>
    <w:p w14:paraId="51BCF8BA" w14:textId="5452E97F" w:rsidR="00DD693A" w:rsidRDefault="00DD693A">
      <w:pPr>
        <w:pStyle w:val="Verzeichnis1"/>
        <w:rPr>
          <w:rFonts w:asciiTheme="minorHAnsi" w:eastAsiaTheme="minorEastAsia" w:hAnsiTheme="minorHAnsi"/>
          <w:b w:val="0"/>
          <w:noProof/>
          <w:lang w:eastAsia="de-DE"/>
        </w:rPr>
      </w:pPr>
      <w:hyperlink w:anchor="_Toc208913461" w:history="1">
        <w:r w:rsidRPr="00A90B15">
          <w:rPr>
            <w:rStyle w:val="Hyperlink"/>
            <w:rFonts w:cs="Arial"/>
            <w:noProof/>
          </w:rPr>
          <w:t>4</w:t>
        </w:r>
        <w:r>
          <w:rPr>
            <w:rFonts w:asciiTheme="minorHAnsi" w:eastAsiaTheme="minorEastAsia" w:hAnsiTheme="minorHAnsi"/>
            <w:b w:val="0"/>
            <w:noProof/>
            <w:lang w:eastAsia="de-DE"/>
          </w:rPr>
          <w:tab/>
        </w:r>
        <w:r w:rsidRPr="00A90B15">
          <w:rPr>
            <w:rStyle w:val="Hyperlink"/>
            <w:rFonts w:cs="Arial"/>
            <w:noProof/>
          </w:rPr>
          <w:t>Qualitätssicherung</w:t>
        </w:r>
        <w:r>
          <w:rPr>
            <w:noProof/>
            <w:webHidden/>
          </w:rPr>
          <w:tab/>
        </w:r>
        <w:r>
          <w:rPr>
            <w:noProof/>
            <w:webHidden/>
          </w:rPr>
          <w:fldChar w:fldCharType="begin"/>
        </w:r>
        <w:r>
          <w:rPr>
            <w:noProof/>
            <w:webHidden/>
          </w:rPr>
          <w:instrText xml:space="preserve"> PAGEREF _Toc208913461 \h </w:instrText>
        </w:r>
        <w:r>
          <w:rPr>
            <w:noProof/>
            <w:webHidden/>
          </w:rPr>
        </w:r>
        <w:r>
          <w:rPr>
            <w:noProof/>
            <w:webHidden/>
          </w:rPr>
          <w:fldChar w:fldCharType="separate"/>
        </w:r>
        <w:r>
          <w:rPr>
            <w:noProof/>
            <w:webHidden/>
          </w:rPr>
          <w:t>156</w:t>
        </w:r>
        <w:r>
          <w:rPr>
            <w:noProof/>
            <w:webHidden/>
          </w:rPr>
          <w:fldChar w:fldCharType="end"/>
        </w:r>
      </w:hyperlink>
    </w:p>
    <w:p w14:paraId="599EE1BE" w14:textId="02C7CEDC" w:rsidR="00DD693A" w:rsidRDefault="00DD693A">
      <w:pPr>
        <w:pStyle w:val="Verzeichnis1"/>
        <w:rPr>
          <w:rFonts w:asciiTheme="minorHAnsi" w:eastAsiaTheme="minorEastAsia" w:hAnsiTheme="minorHAnsi"/>
          <w:b w:val="0"/>
          <w:noProof/>
          <w:lang w:eastAsia="de-DE"/>
        </w:rPr>
      </w:pPr>
      <w:hyperlink w:anchor="_Toc208913462" w:history="1">
        <w:r w:rsidRPr="00A90B15">
          <w:rPr>
            <w:rStyle w:val="Hyperlink"/>
            <w:noProof/>
          </w:rPr>
          <w:t>Anhang</w:t>
        </w:r>
        <w:r>
          <w:rPr>
            <w:noProof/>
            <w:webHidden/>
          </w:rPr>
          <w:tab/>
        </w:r>
        <w:r>
          <w:rPr>
            <w:noProof/>
            <w:webHidden/>
          </w:rPr>
          <w:fldChar w:fldCharType="begin"/>
        </w:r>
        <w:r>
          <w:rPr>
            <w:noProof/>
            <w:webHidden/>
          </w:rPr>
          <w:instrText xml:space="preserve"> PAGEREF _Toc208913462 \h </w:instrText>
        </w:r>
        <w:r>
          <w:rPr>
            <w:noProof/>
            <w:webHidden/>
          </w:rPr>
        </w:r>
        <w:r>
          <w:rPr>
            <w:noProof/>
            <w:webHidden/>
          </w:rPr>
          <w:fldChar w:fldCharType="separate"/>
        </w:r>
        <w:r>
          <w:rPr>
            <w:noProof/>
            <w:webHidden/>
          </w:rPr>
          <w:t>159</w:t>
        </w:r>
        <w:r>
          <w:rPr>
            <w:noProof/>
            <w:webHidden/>
          </w:rPr>
          <w:fldChar w:fldCharType="end"/>
        </w:r>
      </w:hyperlink>
    </w:p>
    <w:p w14:paraId="3F471EA0" w14:textId="76546E91" w:rsidR="00DD693A" w:rsidRDefault="00DD693A">
      <w:pPr>
        <w:pStyle w:val="Verzeichnis2"/>
        <w:rPr>
          <w:rFonts w:asciiTheme="minorHAnsi" w:eastAsiaTheme="minorEastAsia" w:hAnsiTheme="minorHAnsi"/>
          <w:noProof/>
          <w:lang w:eastAsia="de-DE"/>
        </w:rPr>
      </w:pPr>
      <w:hyperlink w:anchor="_Toc208913463" w:history="1">
        <w:r w:rsidRPr="00A90B15">
          <w:rPr>
            <w:rStyle w:val="Hyperlink"/>
            <w:rFonts w:eastAsiaTheme="majorEastAsia" w:cstheme="majorBidi"/>
            <w:b/>
            <w:noProof/>
          </w:rPr>
          <w:t>Glossar</w:t>
        </w:r>
        <w:r>
          <w:rPr>
            <w:noProof/>
            <w:webHidden/>
          </w:rPr>
          <w:tab/>
        </w:r>
        <w:r>
          <w:rPr>
            <w:noProof/>
            <w:webHidden/>
          </w:rPr>
          <w:fldChar w:fldCharType="begin"/>
        </w:r>
        <w:r>
          <w:rPr>
            <w:noProof/>
            <w:webHidden/>
          </w:rPr>
          <w:instrText xml:space="preserve"> PAGEREF _Toc208913463 \h </w:instrText>
        </w:r>
        <w:r>
          <w:rPr>
            <w:noProof/>
            <w:webHidden/>
          </w:rPr>
        </w:r>
        <w:r>
          <w:rPr>
            <w:noProof/>
            <w:webHidden/>
          </w:rPr>
          <w:fldChar w:fldCharType="separate"/>
        </w:r>
        <w:r>
          <w:rPr>
            <w:noProof/>
            <w:webHidden/>
          </w:rPr>
          <w:t>159</w:t>
        </w:r>
        <w:r>
          <w:rPr>
            <w:noProof/>
            <w:webHidden/>
          </w:rPr>
          <w:fldChar w:fldCharType="end"/>
        </w:r>
      </w:hyperlink>
    </w:p>
    <w:p w14:paraId="19BE14BC" w14:textId="266EA97B" w:rsidR="00D7278E" w:rsidRDefault="00DD693A">
      <w:pPr>
        <w:jc w:val="left"/>
        <w:rPr>
          <w:rFonts w:cs="Arial"/>
        </w:rPr>
      </w:pPr>
      <w:r>
        <w:rPr>
          <w:b/>
        </w:rPr>
        <w:fldChar w:fldCharType="end"/>
      </w:r>
      <w:r w:rsidR="00D7278E">
        <w:rPr>
          <w:rFonts w:cs="Arial"/>
        </w:rPr>
        <w:br w:type="page"/>
      </w:r>
    </w:p>
    <w:p w14:paraId="2C2E2652" w14:textId="77777777" w:rsidR="00490596" w:rsidRDefault="00170A38" w:rsidP="00B932B3">
      <w:pPr>
        <w:pStyle w:val="berschrift1"/>
        <w:numPr>
          <w:ilvl w:val="0"/>
          <w:numId w:val="10"/>
        </w:numPr>
        <w:tabs>
          <w:tab w:val="left" w:pos="360"/>
        </w:tabs>
        <w:spacing w:after="0"/>
        <w:ind w:left="426" w:hanging="66"/>
        <w:jc w:val="left"/>
        <w:rPr>
          <w:rFonts w:cs="Arial"/>
        </w:rPr>
      </w:pPr>
      <w:bookmarkStart w:id="0" w:name="_Toc96531430"/>
      <w:bookmarkStart w:id="1" w:name="_Toc96536274"/>
      <w:bookmarkStart w:id="2" w:name="_Toc96536504"/>
      <w:bookmarkStart w:id="3" w:name="_Toc96536691"/>
      <w:bookmarkStart w:id="4" w:name="Inhalt1"/>
      <w:bookmarkStart w:id="5" w:name="_Toc208913308"/>
      <w:r w:rsidRPr="008229A7">
        <w:rPr>
          <w:rFonts w:cs="Arial"/>
        </w:rPr>
        <w:lastRenderedPageBreak/>
        <w:t xml:space="preserve">Rahmenbedingungen der </w:t>
      </w:r>
      <w:r w:rsidR="008C4FBA">
        <w:rPr>
          <w:rFonts w:cs="Arial"/>
        </w:rPr>
        <w:t xml:space="preserve">Arbeit </w:t>
      </w:r>
      <w:r w:rsidR="00C43151">
        <w:rPr>
          <w:rFonts w:cs="Arial"/>
        </w:rPr>
        <w:t xml:space="preserve">im </w:t>
      </w:r>
      <w:bookmarkEnd w:id="0"/>
      <w:bookmarkEnd w:id="1"/>
      <w:bookmarkEnd w:id="2"/>
      <w:bookmarkEnd w:id="3"/>
      <w:r w:rsidR="00577C42">
        <w:rPr>
          <w:rFonts w:cs="Arial"/>
        </w:rPr>
        <w:t xml:space="preserve">Fach </w:t>
      </w:r>
      <w:r w:rsidR="00097747">
        <w:rPr>
          <w:rFonts w:cs="Arial"/>
        </w:rPr>
        <w:t>Technik</w:t>
      </w:r>
      <w:r w:rsidR="00577C42">
        <w:rPr>
          <w:rFonts w:cs="Arial"/>
        </w:rPr>
        <w:t xml:space="preserve"> im </w:t>
      </w:r>
      <w:r w:rsidR="009D10EF">
        <w:rPr>
          <w:rFonts w:cs="Arial"/>
        </w:rPr>
        <w:br/>
      </w:r>
      <w:r w:rsidR="00577C42">
        <w:rPr>
          <w:rFonts w:cs="Arial"/>
        </w:rPr>
        <w:t>Aufgabenfeld Wirtschaft und Arbeitswelt</w:t>
      </w:r>
      <w:bookmarkEnd w:id="5"/>
    </w:p>
    <w:tbl>
      <w:tblPr>
        <w:tblStyle w:val="Tabellenraster"/>
        <w:tblW w:w="0" w:type="auto"/>
        <w:tblLook w:val="04A0" w:firstRow="1" w:lastRow="0" w:firstColumn="1" w:lastColumn="0" w:noHBand="0" w:noVBand="1"/>
      </w:tblPr>
      <w:tblGrid>
        <w:gridCol w:w="8778"/>
      </w:tblGrid>
      <w:tr w:rsidR="00185075" w14:paraId="1EB62E73" w14:textId="77777777" w:rsidTr="00BA380B">
        <w:tc>
          <w:tcPr>
            <w:tcW w:w="8778" w:type="dxa"/>
            <w:shd w:val="clear" w:color="auto" w:fill="D9D9D9" w:themeFill="background1" w:themeFillShade="D9"/>
          </w:tcPr>
          <w:p w14:paraId="0180F035" w14:textId="77777777" w:rsidR="00185075" w:rsidRPr="00567890" w:rsidRDefault="00185075" w:rsidP="00185075">
            <w:pPr>
              <w:rPr>
                <w:rFonts w:cs="Arial"/>
                <w:i/>
                <w:iCs/>
              </w:rPr>
            </w:pPr>
            <w:r w:rsidRPr="00567890">
              <w:rPr>
                <w:rFonts w:cs="Arial"/>
                <w:i/>
                <w:iCs/>
              </w:rPr>
              <w:t>Hinweis</w:t>
            </w:r>
            <w:r w:rsidR="00E74607" w:rsidRPr="00567890">
              <w:rPr>
                <w:rFonts w:cs="Arial"/>
                <w:i/>
                <w:iCs/>
              </w:rPr>
              <w:t xml:space="preserve"> zum </w:t>
            </w:r>
            <w:r w:rsidR="005F3579">
              <w:rPr>
                <w:rFonts w:cs="Arial"/>
                <w:i/>
                <w:iCs/>
              </w:rPr>
              <w:t xml:space="preserve">Schulinternen </w:t>
            </w:r>
            <w:r w:rsidR="00E74607" w:rsidRPr="00567890">
              <w:rPr>
                <w:rFonts w:cs="Arial"/>
                <w:i/>
                <w:iCs/>
              </w:rPr>
              <w:t>Beispiel-</w:t>
            </w:r>
            <w:r w:rsidR="005F3579">
              <w:rPr>
                <w:rFonts w:cs="Arial"/>
                <w:i/>
                <w:iCs/>
              </w:rPr>
              <w:t>Lehr</w:t>
            </w:r>
            <w:r w:rsidR="005F3579" w:rsidRPr="00567890">
              <w:rPr>
                <w:rFonts w:cs="Arial"/>
                <w:i/>
                <w:iCs/>
              </w:rPr>
              <w:t>plan</w:t>
            </w:r>
            <w:r w:rsidRPr="00567890">
              <w:rPr>
                <w:rFonts w:cs="Arial"/>
                <w:i/>
                <w:iCs/>
              </w:rPr>
              <w:t xml:space="preserve">: </w:t>
            </w:r>
          </w:p>
          <w:p w14:paraId="4A8BE19E" w14:textId="77777777" w:rsidR="00185075" w:rsidRPr="00185075" w:rsidRDefault="00185075" w:rsidP="00185075">
            <w:pPr>
              <w:rPr>
                <w:rFonts w:cs="Arial"/>
              </w:rPr>
            </w:pPr>
          </w:p>
          <w:p w14:paraId="735B455C" w14:textId="651038AF" w:rsidR="00185075" w:rsidRPr="00567890" w:rsidRDefault="00BF5594" w:rsidP="00185075">
            <w:pPr>
              <w:rPr>
                <w:rFonts w:cs="Arial"/>
              </w:rPr>
            </w:pPr>
            <w:r w:rsidRPr="00567890">
              <w:rPr>
                <w:rFonts w:cs="Arial"/>
              </w:rPr>
              <w:t>Der s</w:t>
            </w:r>
            <w:r w:rsidR="00185075" w:rsidRPr="00567890">
              <w:rPr>
                <w:rFonts w:cs="Arial"/>
              </w:rPr>
              <w:t xml:space="preserve">chulinterne </w:t>
            </w:r>
            <w:r w:rsidR="005F3579">
              <w:rPr>
                <w:rFonts w:cs="Arial"/>
              </w:rPr>
              <w:t>Lehr</w:t>
            </w:r>
            <w:r w:rsidR="005F3579" w:rsidRPr="00567890">
              <w:rPr>
                <w:rFonts w:cs="Arial"/>
              </w:rPr>
              <w:t xml:space="preserve">plan </w:t>
            </w:r>
            <w:r w:rsidR="00185075" w:rsidRPr="00567890">
              <w:rPr>
                <w:rFonts w:cs="Arial"/>
              </w:rPr>
              <w:t>dokumentier</w:t>
            </w:r>
            <w:r w:rsidRPr="00567890">
              <w:rPr>
                <w:rFonts w:cs="Arial"/>
              </w:rPr>
              <w:t>t</w:t>
            </w:r>
            <w:r w:rsidR="00185075" w:rsidRPr="00567890">
              <w:rPr>
                <w:rFonts w:cs="Arial"/>
              </w:rPr>
              <w:t xml:space="preserve"> Vereinbarungen, wie die </w:t>
            </w:r>
            <w:r w:rsidR="00E74607" w:rsidRPr="00567890">
              <w:rPr>
                <w:rFonts w:cs="Arial"/>
              </w:rPr>
              <w:t xml:space="preserve">Unterrichtsvorgabe für </w:t>
            </w:r>
            <w:r w:rsidR="00E74607" w:rsidRPr="00852A3C">
              <w:rPr>
                <w:rFonts w:cs="Arial"/>
              </w:rPr>
              <w:t xml:space="preserve">das </w:t>
            </w:r>
            <w:r w:rsidR="009D10EF" w:rsidRPr="00F463B3">
              <w:rPr>
                <w:rFonts w:cs="Arial"/>
              </w:rPr>
              <w:t xml:space="preserve">Fach </w:t>
            </w:r>
            <w:r w:rsidR="00097747">
              <w:rPr>
                <w:rFonts w:cs="Arial"/>
              </w:rPr>
              <w:t>Technik</w:t>
            </w:r>
            <w:r w:rsidR="00185075" w:rsidRPr="00852A3C">
              <w:rPr>
                <w:rFonts w:cs="Arial"/>
              </w:rPr>
              <w:t xml:space="preserve"> unter</w:t>
            </w:r>
            <w:r w:rsidR="00185075" w:rsidRPr="00567890">
              <w:rPr>
                <w:rFonts w:cs="Arial"/>
              </w:rPr>
              <w:t xml:space="preserve"> den besonderen Bedingungen einer konkreten Schule umgesetzt </w:t>
            </w:r>
            <w:r w:rsidR="00885578">
              <w:rPr>
                <w:rFonts w:cs="Arial"/>
              </w:rPr>
              <w:t>wird</w:t>
            </w:r>
            <w:r w:rsidR="00185075" w:rsidRPr="00567890">
              <w:rPr>
                <w:rFonts w:cs="Arial"/>
              </w:rPr>
              <w:t xml:space="preserve">. Diese Ausgangsbedingungen für den </w:t>
            </w:r>
            <w:r w:rsidR="00185075" w:rsidRPr="00852A3C">
              <w:rPr>
                <w:rFonts w:cs="Arial"/>
              </w:rPr>
              <w:t xml:space="preserve">Unterricht im </w:t>
            </w:r>
            <w:r w:rsidR="009D10EF" w:rsidRPr="00F463B3">
              <w:rPr>
                <w:rFonts w:cs="Arial"/>
              </w:rPr>
              <w:t xml:space="preserve">Fach </w:t>
            </w:r>
            <w:r w:rsidR="00097747">
              <w:rPr>
                <w:rFonts w:cs="Arial"/>
              </w:rPr>
              <w:t>Technik</w:t>
            </w:r>
            <w:r w:rsidR="00185075" w:rsidRPr="00852A3C">
              <w:rPr>
                <w:rFonts w:cs="Arial"/>
              </w:rPr>
              <w:t xml:space="preserve"> werden</w:t>
            </w:r>
            <w:r w:rsidR="00185075" w:rsidRPr="00567890">
              <w:rPr>
                <w:rFonts w:cs="Arial"/>
              </w:rPr>
              <w:t xml:space="preserve"> in Kapitel 1 beschrieben. Dementsprechende Bezüge zu folgenden Aspekten können beispielsweise beschrieben werden: </w:t>
            </w:r>
          </w:p>
          <w:p w14:paraId="0F80D35C" w14:textId="77777777" w:rsidR="00185075" w:rsidRPr="00567890" w:rsidRDefault="00185075" w:rsidP="00185075">
            <w:pPr>
              <w:rPr>
                <w:rFonts w:cs="Arial"/>
              </w:rPr>
            </w:pPr>
            <w:r w:rsidRPr="00567890">
              <w:rPr>
                <w:rFonts w:cs="Arial"/>
              </w:rPr>
              <w:t xml:space="preserve">- </w:t>
            </w:r>
            <w:r w:rsidR="004775DF">
              <w:rPr>
                <w:rFonts w:cs="Arial"/>
              </w:rPr>
              <w:t xml:space="preserve"> </w:t>
            </w:r>
            <w:r w:rsidRPr="00567890">
              <w:rPr>
                <w:rFonts w:cs="Arial"/>
              </w:rPr>
              <w:t>Leitbild der Schule,</w:t>
            </w:r>
          </w:p>
          <w:p w14:paraId="5C392A7D" w14:textId="77777777" w:rsidR="00185075" w:rsidRPr="00567890" w:rsidRDefault="00185075" w:rsidP="00185075">
            <w:pPr>
              <w:rPr>
                <w:rFonts w:cs="Arial"/>
              </w:rPr>
            </w:pPr>
            <w:r w:rsidRPr="00567890">
              <w:rPr>
                <w:rFonts w:cs="Arial"/>
              </w:rPr>
              <w:t xml:space="preserve">- </w:t>
            </w:r>
            <w:r w:rsidR="004775DF">
              <w:rPr>
                <w:rFonts w:cs="Arial"/>
              </w:rPr>
              <w:t xml:space="preserve"> </w:t>
            </w:r>
            <w:r w:rsidRPr="00567890">
              <w:rPr>
                <w:rFonts w:cs="Arial"/>
              </w:rPr>
              <w:t>Rahmenbedingungen des schulischen Umfelds,</w:t>
            </w:r>
          </w:p>
          <w:p w14:paraId="181FF4D9" w14:textId="77777777" w:rsidR="00185075" w:rsidRPr="00567890" w:rsidRDefault="00185075" w:rsidP="00185075">
            <w:pPr>
              <w:rPr>
                <w:rFonts w:cs="Arial"/>
              </w:rPr>
            </w:pPr>
            <w:r w:rsidRPr="00567890">
              <w:rPr>
                <w:rFonts w:cs="Arial"/>
              </w:rPr>
              <w:t>-</w:t>
            </w:r>
            <w:r w:rsidR="004775DF">
              <w:rPr>
                <w:rFonts w:cs="Arial"/>
              </w:rPr>
              <w:t xml:space="preserve"> </w:t>
            </w:r>
            <w:r w:rsidRPr="00567890">
              <w:rPr>
                <w:rFonts w:cs="Arial"/>
              </w:rPr>
              <w:t>Konzepte zur Gestaltung schulischen Lernens (Medienkonzept, spezielle Förder</w:t>
            </w:r>
            <w:r w:rsidR="00905CDA" w:rsidRPr="00567890">
              <w:rPr>
                <w:rFonts w:cs="Arial"/>
              </w:rPr>
              <w:t>-</w:t>
            </w:r>
            <w:r w:rsidR="00905CDA" w:rsidRPr="00567890">
              <w:rPr>
                <w:rFonts w:cs="Arial"/>
              </w:rPr>
              <w:br/>
            </w:r>
            <w:r w:rsidR="0009257E">
              <w:rPr>
                <w:rFonts w:cs="Arial"/>
              </w:rPr>
              <w:t xml:space="preserve"> </w:t>
            </w:r>
            <w:r w:rsidR="0009257E">
              <w:t xml:space="preserve">  </w:t>
            </w:r>
            <w:r w:rsidRPr="00567890">
              <w:rPr>
                <w:rFonts w:cs="Arial"/>
              </w:rPr>
              <w:t>konzepte, …),</w:t>
            </w:r>
          </w:p>
          <w:p w14:paraId="1D00F0D7" w14:textId="77777777" w:rsidR="00185075" w:rsidRPr="00567890" w:rsidRDefault="00185075" w:rsidP="00185075">
            <w:pPr>
              <w:rPr>
                <w:rFonts w:cs="Arial"/>
              </w:rPr>
            </w:pPr>
            <w:r w:rsidRPr="00567890">
              <w:rPr>
                <w:rFonts w:cs="Arial"/>
              </w:rPr>
              <w:t xml:space="preserve">- </w:t>
            </w:r>
            <w:r w:rsidR="004775DF">
              <w:rPr>
                <w:rFonts w:cs="Arial"/>
              </w:rPr>
              <w:t xml:space="preserve"> </w:t>
            </w:r>
            <w:r w:rsidRPr="00567890">
              <w:rPr>
                <w:rFonts w:cs="Arial"/>
              </w:rPr>
              <w:t>Zusammenarbeit mit inner- und außerschulischen Partnern.</w:t>
            </w:r>
          </w:p>
          <w:p w14:paraId="482430F0" w14:textId="77777777" w:rsidR="0079654A" w:rsidRPr="00567890" w:rsidRDefault="0079654A" w:rsidP="00185075">
            <w:pPr>
              <w:rPr>
                <w:rFonts w:cs="Arial"/>
              </w:rPr>
            </w:pPr>
          </w:p>
          <w:p w14:paraId="2F762FF2" w14:textId="77777777" w:rsidR="00185075" w:rsidRPr="00567890" w:rsidRDefault="00185075" w:rsidP="00185075">
            <w:pPr>
              <w:rPr>
                <w:rFonts w:cs="Arial"/>
              </w:rPr>
            </w:pPr>
            <w:r w:rsidRPr="00567890">
              <w:rPr>
                <w:rFonts w:cs="Arial"/>
              </w:rPr>
              <w:t xml:space="preserve">Das vorliegende Beispiel für einen schulinternen </w:t>
            </w:r>
            <w:r w:rsidR="005F3579">
              <w:rPr>
                <w:rFonts w:cs="Arial"/>
              </w:rPr>
              <w:t>Lehr</w:t>
            </w:r>
            <w:r w:rsidRPr="00567890">
              <w:rPr>
                <w:rFonts w:cs="Arial"/>
              </w:rPr>
              <w:t xml:space="preserve">plan wurde für eine fiktive </w:t>
            </w:r>
            <w:r w:rsidR="00F23512" w:rsidRPr="00567890">
              <w:rPr>
                <w:rFonts w:cs="Arial"/>
              </w:rPr>
              <w:br/>
            </w:r>
            <w:r w:rsidRPr="00567890">
              <w:rPr>
                <w:rFonts w:cs="Arial"/>
              </w:rPr>
              <w:t>Fö</w:t>
            </w:r>
            <w:r w:rsidR="00F23512" w:rsidRPr="00567890">
              <w:rPr>
                <w:rFonts w:cs="Arial"/>
              </w:rPr>
              <w:t>r</w:t>
            </w:r>
            <w:r w:rsidRPr="00567890">
              <w:rPr>
                <w:rFonts w:cs="Arial"/>
              </w:rPr>
              <w:t xml:space="preserve">derschule mit dem Schwerpunkt Geistige Entwicklung konzipiert, für das </w:t>
            </w:r>
            <w:r w:rsidR="00852A3C" w:rsidRPr="00567890">
              <w:rPr>
                <w:rFonts w:cs="Arial"/>
              </w:rPr>
              <w:t>die folgenden Bedingungen</w:t>
            </w:r>
            <w:r w:rsidRPr="00567890">
              <w:rPr>
                <w:rFonts w:cs="Arial"/>
              </w:rPr>
              <w:t xml:space="preserve"> vorliegen:</w:t>
            </w:r>
          </w:p>
          <w:p w14:paraId="641A18B3" w14:textId="77777777" w:rsidR="0079654A" w:rsidRPr="00567890" w:rsidRDefault="0079654A" w:rsidP="00185075">
            <w:pPr>
              <w:rPr>
                <w:rFonts w:cs="Arial"/>
              </w:rPr>
            </w:pPr>
          </w:p>
          <w:p w14:paraId="5832774C" w14:textId="77777777" w:rsidR="004775DF" w:rsidRPr="00BA380B" w:rsidRDefault="004775DF" w:rsidP="00B932B3">
            <w:pPr>
              <w:pStyle w:val="Listenabsatz"/>
              <w:numPr>
                <w:ilvl w:val="0"/>
                <w:numId w:val="12"/>
              </w:numPr>
              <w:rPr>
                <w:rFonts w:cs="Arial"/>
              </w:rPr>
            </w:pPr>
            <w:r w:rsidRPr="00BA380B">
              <w:rPr>
                <w:rFonts w:cs="Arial"/>
              </w:rPr>
              <w:t>gebundene Ganztagsschule mit Primarstufe (unterteilt in dreijährige Schuleingangsphase und die Jahrgänge 3</w:t>
            </w:r>
            <w:r>
              <w:rPr>
                <w:rFonts w:cs="Arial"/>
              </w:rPr>
              <w:t>/</w:t>
            </w:r>
            <w:r w:rsidRPr="00BA380B">
              <w:rPr>
                <w:rFonts w:cs="Arial"/>
              </w:rPr>
              <w:t>4), Sekundarstufe I (schulintern unterteilt in die Jahrgänge 5-7 und 8-10), Sekundarstufe II (Berufspraxisstufe)</w:t>
            </w:r>
          </w:p>
          <w:p w14:paraId="23178A82" w14:textId="77777777" w:rsidR="004775DF" w:rsidRPr="00BA380B" w:rsidRDefault="004775DF" w:rsidP="00B932B3">
            <w:pPr>
              <w:pStyle w:val="Listenabsatz"/>
              <w:numPr>
                <w:ilvl w:val="0"/>
                <w:numId w:val="12"/>
              </w:numPr>
              <w:rPr>
                <w:rFonts w:cs="Arial"/>
              </w:rPr>
            </w:pPr>
            <w:r w:rsidRPr="00BA380B">
              <w:rPr>
                <w:rFonts w:cs="Arial"/>
              </w:rPr>
              <w:t>Schuleingangsphase, die Jahrgänge 3</w:t>
            </w:r>
            <w:r>
              <w:rPr>
                <w:rFonts w:cs="Arial"/>
              </w:rPr>
              <w:t>/</w:t>
            </w:r>
            <w:r w:rsidRPr="00BA380B">
              <w:rPr>
                <w:rFonts w:cs="Arial"/>
              </w:rPr>
              <w:t>4, 5-7, 8-10 und die Berufspraxisstufe werden jeweils jahrgangsübergreifend gebildet</w:t>
            </w:r>
          </w:p>
          <w:p w14:paraId="59296648" w14:textId="77777777" w:rsidR="004775DF" w:rsidRPr="00BA380B" w:rsidRDefault="004775DF" w:rsidP="00B932B3">
            <w:pPr>
              <w:pStyle w:val="Listenabsatz"/>
              <w:numPr>
                <w:ilvl w:val="0"/>
                <w:numId w:val="12"/>
              </w:numPr>
              <w:rPr>
                <w:rFonts w:cs="Arial"/>
              </w:rPr>
            </w:pPr>
            <w:r w:rsidRPr="00BA380B">
              <w:rPr>
                <w:rFonts w:cs="Arial"/>
              </w:rPr>
              <w:t xml:space="preserve">Schülerinnen und Schüler mit </w:t>
            </w:r>
            <w:r>
              <w:rPr>
                <w:rFonts w:cs="Arial"/>
              </w:rPr>
              <w:t xml:space="preserve">einem festgestellten Bedarf an intensivpädagogischer Förderung (§ 15 AO-SF) </w:t>
            </w:r>
            <w:r w:rsidRPr="00BA380B">
              <w:rPr>
                <w:rFonts w:cs="Arial"/>
              </w:rPr>
              <w:t>in allen Klasse</w:t>
            </w:r>
            <w:r>
              <w:rPr>
                <w:rFonts w:cs="Arial"/>
              </w:rPr>
              <w:t>n</w:t>
            </w:r>
          </w:p>
          <w:p w14:paraId="2445B5D2" w14:textId="77777777" w:rsidR="004775DF" w:rsidRPr="00BA380B" w:rsidRDefault="004775DF" w:rsidP="00B932B3">
            <w:pPr>
              <w:pStyle w:val="Listenabsatz"/>
              <w:numPr>
                <w:ilvl w:val="0"/>
                <w:numId w:val="12"/>
              </w:numPr>
              <w:rPr>
                <w:rFonts w:cs="Arial"/>
              </w:rPr>
            </w:pPr>
            <w:r w:rsidRPr="00BA380B">
              <w:rPr>
                <w:rFonts w:cs="Arial"/>
              </w:rPr>
              <w:t>Schülerinnen und Schüler mit unterschiedlichen kulturellen und sprachlichen Hintergründen</w:t>
            </w:r>
          </w:p>
          <w:p w14:paraId="215CEEB7" w14:textId="77777777" w:rsidR="004775DF" w:rsidRPr="00BA380B" w:rsidRDefault="004775DF" w:rsidP="00B932B3">
            <w:pPr>
              <w:pStyle w:val="Listenabsatz"/>
              <w:numPr>
                <w:ilvl w:val="0"/>
                <w:numId w:val="12"/>
              </w:numPr>
              <w:rPr>
                <w:rFonts w:cs="Arial"/>
              </w:rPr>
            </w:pPr>
            <w:r w:rsidRPr="00BA380B">
              <w:rPr>
                <w:rFonts w:cs="Arial"/>
              </w:rPr>
              <w:t>in der Berufspraxisstufe sind Schülerinnen-/Schülerprojekte für Dienstleistungen wie die Herstellung handwerklicher oder hauswirtschaftlicher Produkte oder Prozesse als Vorbereitung für den Bereich Erwerbstätigkeit/Arbeit angelegt</w:t>
            </w:r>
          </w:p>
          <w:p w14:paraId="053EA984" w14:textId="77777777" w:rsidR="004775DF" w:rsidRDefault="004775DF" w:rsidP="00B932B3">
            <w:pPr>
              <w:pStyle w:val="Listenabsatz"/>
              <w:numPr>
                <w:ilvl w:val="0"/>
                <w:numId w:val="12"/>
              </w:numPr>
              <w:rPr>
                <w:rFonts w:cs="Arial"/>
              </w:rPr>
            </w:pPr>
            <w:r w:rsidRPr="00F463B3">
              <w:rPr>
                <w:rFonts w:cs="Arial"/>
              </w:rPr>
              <w:t xml:space="preserve">Wochenplanarbeit und Freiarbeitsphasen im täglichen/wöchentlichen Unterrichtsablauf zur Umsetzung eines individuellen </w:t>
            </w:r>
            <w:r w:rsidRPr="0061775A">
              <w:rPr>
                <w:rFonts w:cs="Arial"/>
              </w:rPr>
              <w:t>Lernangebots</w:t>
            </w:r>
          </w:p>
          <w:p w14:paraId="4FF9E7EC" w14:textId="77777777" w:rsidR="00F438DD" w:rsidRPr="0061775A" w:rsidRDefault="00F438DD" w:rsidP="00B932B3">
            <w:pPr>
              <w:pStyle w:val="Listenabsatz"/>
              <w:numPr>
                <w:ilvl w:val="0"/>
                <w:numId w:val="12"/>
              </w:numPr>
              <w:rPr>
                <w:rFonts w:cs="Arial"/>
              </w:rPr>
            </w:pPr>
            <w:r>
              <w:rPr>
                <w:rFonts w:cs="Arial"/>
              </w:rPr>
              <w:t>klassenübergreifende Arbeitsgemeinschaften</w:t>
            </w:r>
          </w:p>
          <w:p w14:paraId="414320B3" w14:textId="77777777" w:rsidR="007713B1" w:rsidRDefault="007713B1" w:rsidP="00B932B3">
            <w:pPr>
              <w:pStyle w:val="Listenabsatz"/>
              <w:numPr>
                <w:ilvl w:val="0"/>
                <w:numId w:val="12"/>
              </w:numPr>
              <w:rPr>
                <w:rFonts w:cs="Arial"/>
              </w:rPr>
            </w:pPr>
            <w:r>
              <w:rPr>
                <w:rFonts w:cs="Arial"/>
              </w:rPr>
              <w:t>aufgabenfeld- und fächerübergreifendes Arbeiten</w:t>
            </w:r>
          </w:p>
          <w:p w14:paraId="474A564F" w14:textId="77777777" w:rsidR="004775DF" w:rsidRPr="00BA380B" w:rsidRDefault="004775DF" w:rsidP="00B932B3">
            <w:pPr>
              <w:pStyle w:val="Listenabsatz"/>
              <w:numPr>
                <w:ilvl w:val="0"/>
                <w:numId w:val="12"/>
              </w:numPr>
              <w:rPr>
                <w:rFonts w:cs="Arial"/>
              </w:rPr>
            </w:pPr>
            <w:r w:rsidRPr="00BA380B">
              <w:rPr>
                <w:rFonts w:cs="Arial"/>
              </w:rPr>
              <w:t xml:space="preserve">multiprofessionelle Teamarbeit </w:t>
            </w:r>
          </w:p>
          <w:p w14:paraId="09DDE207" w14:textId="77777777" w:rsidR="00CB4CE4" w:rsidRPr="00CB4CE4" w:rsidRDefault="00CB4CE4" w:rsidP="00B932B3">
            <w:pPr>
              <w:pStyle w:val="Listenabsatz"/>
              <w:numPr>
                <w:ilvl w:val="0"/>
                <w:numId w:val="12"/>
              </w:numPr>
              <w:rPr>
                <w:rFonts w:cs="Arial"/>
              </w:rPr>
            </w:pPr>
            <w:r w:rsidRPr="00CB4CE4">
              <w:rPr>
                <w:rFonts w:cs="Arial"/>
              </w:rPr>
              <w:t>Kooperation mit außerschulischen Fachkräften und Institutionen</w:t>
            </w:r>
          </w:p>
          <w:p w14:paraId="2034EB68" w14:textId="77777777" w:rsidR="00CB4CE4" w:rsidRPr="00CB4CE4" w:rsidRDefault="00CB4CE4" w:rsidP="00B932B3">
            <w:pPr>
              <w:pStyle w:val="Listenabsatz"/>
              <w:numPr>
                <w:ilvl w:val="0"/>
                <w:numId w:val="12"/>
              </w:numPr>
              <w:rPr>
                <w:rFonts w:cs="Arial"/>
              </w:rPr>
            </w:pPr>
            <w:r w:rsidRPr="00CB4CE4">
              <w:rPr>
                <w:rFonts w:cs="Arial"/>
              </w:rPr>
              <w:t>Unterstützung aus dem Konzept der Unterstützten Kommunikation und durch Assistive Technologien (Medien, Hilfsmittel, Materialien)</w:t>
            </w:r>
          </w:p>
          <w:p w14:paraId="2937A57D" w14:textId="77777777" w:rsidR="00CB4CE4" w:rsidRPr="00E12E80" w:rsidRDefault="00CB4CE4" w:rsidP="00B932B3">
            <w:pPr>
              <w:pStyle w:val="Listenabsatz"/>
              <w:numPr>
                <w:ilvl w:val="0"/>
                <w:numId w:val="12"/>
              </w:numPr>
              <w:spacing w:after="200" w:line="276" w:lineRule="auto"/>
              <w:rPr>
                <w:rFonts w:cs="Arial"/>
              </w:rPr>
            </w:pPr>
            <w:r w:rsidRPr="00E12E80">
              <w:rPr>
                <w:rFonts w:cs="Arial"/>
              </w:rPr>
              <w:t xml:space="preserve">digitale </w:t>
            </w:r>
            <w:r w:rsidR="00A519EE" w:rsidRPr="00E12E80">
              <w:rPr>
                <w:rFonts w:cs="Arial"/>
              </w:rPr>
              <w:t xml:space="preserve">Werkzeuge und </w:t>
            </w:r>
            <w:r w:rsidRPr="00E12E80">
              <w:rPr>
                <w:rFonts w:cs="Arial"/>
              </w:rPr>
              <w:t>Medien: WLAN, Computerarbeitsplätze (Medienecken), iPads, Multifunktionstouchdisplay, Dokumentenkamera, Beamer, TV oder Verknüpfungsmöglichkeit mit großem Bildschirm, Schulserver</w:t>
            </w:r>
          </w:p>
          <w:p w14:paraId="56D4626F" w14:textId="77777777" w:rsidR="00CB4CE4" w:rsidRPr="00CB4CE4" w:rsidRDefault="00A519EE" w:rsidP="00B932B3">
            <w:pPr>
              <w:pStyle w:val="Listenabsatz"/>
              <w:numPr>
                <w:ilvl w:val="0"/>
                <w:numId w:val="12"/>
              </w:numPr>
              <w:spacing w:after="200" w:line="276" w:lineRule="auto"/>
              <w:rPr>
                <w:rFonts w:cs="Arial"/>
              </w:rPr>
            </w:pPr>
            <w:r w:rsidRPr="00E12E80">
              <w:rPr>
                <w:rFonts w:cs="Arial"/>
              </w:rPr>
              <w:t>Schüleri</w:t>
            </w:r>
            <w:r w:rsidR="00CB4CE4" w:rsidRPr="00E12E80">
              <w:rPr>
                <w:rFonts w:cs="Arial"/>
              </w:rPr>
              <w:t>nnen</w:t>
            </w:r>
            <w:r w:rsidR="00CB4CE4" w:rsidRPr="00CB4CE4">
              <w:rPr>
                <w:rFonts w:cs="Arial"/>
              </w:rPr>
              <w:t xml:space="preserve">-/Schülerzeitung </w:t>
            </w:r>
          </w:p>
          <w:p w14:paraId="2CD114BE" w14:textId="77777777" w:rsidR="00CB4CE4" w:rsidRPr="00CB4CE4" w:rsidRDefault="00CB4CE4" w:rsidP="00B932B3">
            <w:pPr>
              <w:pStyle w:val="Listenabsatz"/>
              <w:numPr>
                <w:ilvl w:val="0"/>
                <w:numId w:val="12"/>
              </w:numPr>
              <w:spacing w:after="200" w:line="276" w:lineRule="auto"/>
              <w:rPr>
                <w:rFonts w:cs="Arial"/>
              </w:rPr>
            </w:pPr>
            <w:r w:rsidRPr="00CB4CE4">
              <w:rPr>
                <w:rFonts w:cs="Arial"/>
              </w:rPr>
              <w:t xml:space="preserve">Schulgarten </w:t>
            </w:r>
          </w:p>
          <w:p w14:paraId="6C157D62" w14:textId="77777777" w:rsidR="00CB4CE4" w:rsidRPr="00CB4CE4" w:rsidRDefault="00CB4CE4" w:rsidP="00B932B3">
            <w:pPr>
              <w:pStyle w:val="Listenabsatz"/>
              <w:numPr>
                <w:ilvl w:val="0"/>
                <w:numId w:val="12"/>
              </w:numPr>
              <w:spacing w:after="200" w:line="276" w:lineRule="auto"/>
              <w:rPr>
                <w:rFonts w:cs="Arial"/>
              </w:rPr>
            </w:pPr>
            <w:r w:rsidRPr="00CB4CE4">
              <w:rPr>
                <w:rFonts w:cs="Arial"/>
              </w:rPr>
              <w:t xml:space="preserve">Schuleigener Fahrzeugpark (u.a. Fahrräder, Roller, </w:t>
            </w:r>
            <w:r w:rsidR="008A2FDB">
              <w:rPr>
                <w:rFonts w:cs="Arial"/>
              </w:rPr>
              <w:t>Kettcars</w:t>
            </w:r>
            <w:r w:rsidRPr="00CB4CE4">
              <w:rPr>
                <w:rFonts w:cs="Arial"/>
              </w:rPr>
              <w:t xml:space="preserve">) </w:t>
            </w:r>
          </w:p>
          <w:p w14:paraId="0F7819EE" w14:textId="77777777" w:rsidR="00CB4CE4" w:rsidRPr="00CB4CE4" w:rsidRDefault="00CB4CE4" w:rsidP="00B932B3">
            <w:pPr>
              <w:pStyle w:val="Listenabsatz"/>
              <w:numPr>
                <w:ilvl w:val="0"/>
                <w:numId w:val="12"/>
              </w:numPr>
              <w:spacing w:after="200" w:line="276" w:lineRule="auto"/>
              <w:rPr>
                <w:rFonts w:cs="Arial"/>
              </w:rPr>
            </w:pPr>
            <w:r w:rsidRPr="00CB4CE4">
              <w:rPr>
                <w:rFonts w:cs="Arial"/>
              </w:rPr>
              <w:t xml:space="preserve">Fachräume für Hauswirtschaft, </w:t>
            </w:r>
            <w:r w:rsidRPr="0054737C">
              <w:rPr>
                <w:rFonts w:cs="Arial"/>
              </w:rPr>
              <w:t>Technik</w:t>
            </w:r>
          </w:p>
          <w:p w14:paraId="0D8786B9" w14:textId="77777777" w:rsidR="00CB4CE4" w:rsidRPr="00CB4CE4" w:rsidRDefault="00CB4CE4" w:rsidP="00B932B3">
            <w:pPr>
              <w:pStyle w:val="Listenabsatz"/>
              <w:numPr>
                <w:ilvl w:val="0"/>
                <w:numId w:val="12"/>
              </w:numPr>
              <w:spacing w:after="200" w:line="276" w:lineRule="auto"/>
              <w:rPr>
                <w:rFonts w:cs="Arial"/>
              </w:rPr>
            </w:pPr>
            <w:r w:rsidRPr="00CB4CE4">
              <w:rPr>
                <w:rFonts w:cs="Arial"/>
              </w:rPr>
              <w:t xml:space="preserve">Multifunktionsraum für </w:t>
            </w:r>
            <w:r w:rsidRPr="0054737C">
              <w:rPr>
                <w:rFonts w:cs="Arial"/>
              </w:rPr>
              <w:t>Technik</w:t>
            </w:r>
            <w:r w:rsidRPr="00CB4CE4">
              <w:rPr>
                <w:rFonts w:cs="Arial"/>
              </w:rPr>
              <w:t>, Textil und Naturwissenschaften</w:t>
            </w:r>
          </w:p>
          <w:p w14:paraId="234810B8" w14:textId="77777777" w:rsidR="00C57A46" w:rsidRPr="008515DD" w:rsidRDefault="00CB4CE4" w:rsidP="00B932B3">
            <w:pPr>
              <w:pStyle w:val="Listenabsatz"/>
              <w:numPr>
                <w:ilvl w:val="0"/>
                <w:numId w:val="12"/>
              </w:numPr>
              <w:spacing w:after="200" w:line="276" w:lineRule="auto"/>
              <w:rPr>
                <w:rFonts w:cs="Arial"/>
              </w:rPr>
            </w:pPr>
            <w:r w:rsidRPr="00CB4CE4">
              <w:rPr>
                <w:rFonts w:cs="Arial"/>
              </w:rPr>
              <w:t>Turnhalle, Lehrschwimmbecken</w:t>
            </w:r>
          </w:p>
        </w:tc>
      </w:tr>
    </w:tbl>
    <w:p w14:paraId="4E20AFD1" w14:textId="77777777" w:rsidR="0009257E" w:rsidRDefault="0009257E" w:rsidP="00F22678">
      <w:pPr>
        <w:pStyle w:val="Beschriftung"/>
        <w:rPr>
          <w:rStyle w:val="Fett"/>
          <w:rFonts w:cs="Arial"/>
          <w:i w:val="0"/>
          <w:iCs w:val="0"/>
          <w:color w:val="auto"/>
          <w:sz w:val="22"/>
          <w:szCs w:val="22"/>
        </w:rPr>
      </w:pPr>
    </w:p>
    <w:p w14:paraId="5705CE0D" w14:textId="77777777" w:rsidR="00644D76" w:rsidRDefault="00644D76" w:rsidP="00F22678">
      <w:pPr>
        <w:pStyle w:val="Beschriftung"/>
        <w:rPr>
          <w:rStyle w:val="Fett"/>
          <w:rFonts w:cs="Arial"/>
          <w:i w:val="0"/>
          <w:iCs w:val="0"/>
          <w:color w:val="auto"/>
          <w:sz w:val="22"/>
          <w:szCs w:val="22"/>
        </w:rPr>
      </w:pPr>
    </w:p>
    <w:p w14:paraId="14BE9C7F" w14:textId="77777777" w:rsidR="001F424B" w:rsidRPr="00D7278E" w:rsidRDefault="001F424B" w:rsidP="00F22678">
      <w:pPr>
        <w:pStyle w:val="Beschriftung"/>
        <w:rPr>
          <w:rStyle w:val="Fett"/>
          <w:rFonts w:cs="Arial"/>
          <w:i w:val="0"/>
          <w:iCs w:val="0"/>
          <w:color w:val="auto"/>
          <w:sz w:val="22"/>
          <w:szCs w:val="22"/>
        </w:rPr>
      </w:pPr>
      <w:r w:rsidRPr="00D7278E">
        <w:rPr>
          <w:rStyle w:val="Fett"/>
          <w:rFonts w:cs="Arial"/>
          <w:i w:val="0"/>
          <w:iCs w:val="0"/>
          <w:color w:val="auto"/>
          <w:sz w:val="22"/>
          <w:szCs w:val="22"/>
        </w:rPr>
        <w:lastRenderedPageBreak/>
        <w:t>Lage der Schule</w:t>
      </w:r>
    </w:p>
    <w:p w14:paraId="6F866A75" w14:textId="77777777" w:rsidR="001E1EC7" w:rsidRPr="001E1EC7" w:rsidRDefault="001E1EC7" w:rsidP="00F22678">
      <w:pPr>
        <w:pStyle w:val="Textkrper"/>
      </w:pPr>
      <w:r w:rsidRPr="001E1EC7">
        <w:t>Die Schule liegt am Stadtrand einer Kleinstadt. Sie ist umgeben von Wald- und Grün</w:t>
      </w:r>
      <w:r w:rsidR="00E76089">
        <w:t>- und landwirtschaftlichen F</w:t>
      </w:r>
      <w:r w:rsidRPr="001E1EC7">
        <w:t xml:space="preserve">lächen, die zu Fuß erreichbar sind. Ein Reiterhof ist mit dem Schulbus in </w:t>
      </w:r>
      <w:r w:rsidR="00506EF7">
        <w:t>angemessener Zeit</w:t>
      </w:r>
      <w:r w:rsidRPr="001E1EC7">
        <w:t xml:space="preserve"> erreichbar. Ein Supermarkt liegt </w:t>
      </w:r>
      <w:r w:rsidR="00E76089">
        <w:t xml:space="preserve">fußläufig </w:t>
      </w:r>
      <w:r w:rsidRPr="001E1EC7">
        <w:t>entfernt.</w:t>
      </w:r>
    </w:p>
    <w:p w14:paraId="12AEFECC" w14:textId="77777777" w:rsidR="001E1EC7" w:rsidRDefault="00E76089" w:rsidP="00F22678">
      <w:pPr>
        <w:pStyle w:val="Textkrper"/>
      </w:pPr>
      <w:r>
        <w:t>Öffentliche</w:t>
      </w:r>
      <w:r w:rsidR="001E1EC7" w:rsidRPr="006D5BCF">
        <w:t xml:space="preserve"> Einrichtungen (</w:t>
      </w:r>
      <w:r>
        <w:t>z.</w:t>
      </w:r>
      <w:r w:rsidR="005F3579">
        <w:t xml:space="preserve"> </w:t>
      </w:r>
      <w:r>
        <w:t xml:space="preserve">B. </w:t>
      </w:r>
      <w:r w:rsidR="001E1EC7">
        <w:t>M</w:t>
      </w:r>
      <w:r w:rsidR="001E1EC7" w:rsidRPr="006D5BCF">
        <w:t>useum, Polizei, Post</w:t>
      </w:r>
      <w:r w:rsidR="00A3625E">
        <w:t>agentur</w:t>
      </w:r>
      <w:r w:rsidR="001E1EC7" w:rsidRPr="006D5BCF">
        <w:t>,</w:t>
      </w:r>
      <w:r w:rsidR="001E1EC7">
        <w:t xml:space="preserve"> Feuerwehr, </w:t>
      </w:r>
      <w:r w:rsidR="00A3625E">
        <w:t xml:space="preserve">Einkaufs- und </w:t>
      </w:r>
      <w:r w:rsidR="001E1EC7">
        <w:t>Versorgungs</w:t>
      </w:r>
      <w:r w:rsidR="00A3625E">
        <w:t>stätten</w:t>
      </w:r>
      <w:r w:rsidR="001E1EC7" w:rsidRPr="006D5BCF">
        <w:t xml:space="preserve">, Bibliothek, </w:t>
      </w:r>
      <w:r w:rsidR="001E1EC7">
        <w:t>Musikschule</w:t>
      </w:r>
      <w:r w:rsidR="001E1EC7" w:rsidRPr="006D5BCF">
        <w:t>, Kirchen, Theater) sind mit öffentlichen Verkehrsmitteln und z.</w:t>
      </w:r>
      <w:r w:rsidR="001E1EC7">
        <w:t xml:space="preserve"> </w:t>
      </w:r>
      <w:r w:rsidR="001E1EC7" w:rsidRPr="006D5BCF">
        <w:t>T. zu Fuß leicht erreichbar.</w:t>
      </w:r>
    </w:p>
    <w:p w14:paraId="5E7187FD" w14:textId="77777777" w:rsidR="00A3625E" w:rsidRDefault="00A3625E" w:rsidP="00140D92">
      <w:pPr>
        <w:pStyle w:val="Textkrper"/>
      </w:pPr>
      <w:r>
        <w:t>Kooperierende Praktikumsstellen, Institutionen und Ansprechpersonen der Berufsvorbereitung, Agentur für Arbeit</w:t>
      </w:r>
      <w:r w:rsidR="00955359">
        <w:t xml:space="preserve"> und</w:t>
      </w:r>
      <w:r>
        <w:t xml:space="preserve"> Beratungsstellen sind zudem mit öffentlichen Verkehrsmitteln in angemessener Zeit zur erreichen.</w:t>
      </w:r>
    </w:p>
    <w:p w14:paraId="447AD15F" w14:textId="77777777" w:rsidR="00B00811" w:rsidRPr="00140D92" w:rsidRDefault="00B00811" w:rsidP="00B00811">
      <w:pPr>
        <w:pStyle w:val="Textkrper"/>
        <w:spacing w:after="0"/>
        <w:rPr>
          <w:rStyle w:val="Fett"/>
          <w:b w:val="0"/>
          <w:bCs w:val="0"/>
        </w:rPr>
      </w:pPr>
    </w:p>
    <w:p w14:paraId="36BF08E5" w14:textId="77777777" w:rsidR="00955359" w:rsidRPr="00F15286" w:rsidRDefault="00955359" w:rsidP="00F15286">
      <w:pPr>
        <w:rPr>
          <w:rFonts w:eastAsia="Calibri" w:cs="Times New Roman"/>
          <w:b/>
          <w:bCs/>
        </w:rPr>
      </w:pPr>
      <w:r w:rsidRPr="00955359">
        <w:rPr>
          <w:rFonts w:eastAsia="Calibri" w:cs="Times New Roman"/>
          <w:b/>
          <w:bCs/>
        </w:rPr>
        <w:t xml:space="preserve">Das Aufgabenfeld „Wirtschaft und Arbeitswelt“ </w:t>
      </w:r>
    </w:p>
    <w:p w14:paraId="59C51BCC" w14:textId="77777777" w:rsidR="00955359" w:rsidRPr="00955359" w:rsidRDefault="00955359" w:rsidP="00C115FC">
      <w:pPr>
        <w:spacing w:after="0"/>
        <w:rPr>
          <w:rFonts w:eastAsia="Calibri" w:cs="Times New Roman"/>
        </w:rPr>
      </w:pPr>
      <w:r w:rsidRPr="00955359">
        <w:rPr>
          <w:rFonts w:eastAsia="Calibri" w:cs="Times New Roman"/>
        </w:rPr>
        <w:t>Das Aufgabenfeld gliedert sich in die Fächer Wirtschaft, Hauswirtschaft und Technik auf.</w:t>
      </w:r>
    </w:p>
    <w:p w14:paraId="79C83C72" w14:textId="77777777" w:rsidR="00955359" w:rsidRPr="00955359" w:rsidRDefault="00955359" w:rsidP="00B00811">
      <w:pPr>
        <w:spacing w:after="0"/>
        <w:rPr>
          <w:rFonts w:eastAsia="Calibri" w:cs="Times New Roman"/>
          <w:i/>
          <w:iCs/>
        </w:rPr>
      </w:pPr>
      <w:r w:rsidRPr="00955359">
        <w:rPr>
          <w:rFonts w:eastAsia="Calibri" w:cs="Times New Roman"/>
        </w:rPr>
        <w:t>Die Fächer des Aufgabenfeldes Wirtschaft und Arbeitswelt umfassen folgende Inhaltsfelder:</w:t>
      </w:r>
    </w:p>
    <w:p w14:paraId="11C3CB5E"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Wirtschaftliches Handeln</w:t>
      </w:r>
    </w:p>
    <w:p w14:paraId="1F5D82A2"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Handeln als Verbraucherin oder Verbraucher</w:t>
      </w:r>
    </w:p>
    <w:p w14:paraId="61693E24"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Handlungsrahmen als Mitarbeiterin oder Mitarbeiter</w:t>
      </w:r>
    </w:p>
    <w:p w14:paraId="1D81DB40"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Individuelle und gesellschaftliche Bedeutung von Arbeit</w:t>
      </w:r>
    </w:p>
    <w:p w14:paraId="19C4D682"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Arbeitsfelder und ihre Anforderungsprofile</w:t>
      </w:r>
    </w:p>
    <w:p w14:paraId="2F65EBCE"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Orientierung und Qualifizierung für die Arbeitswelt</w:t>
      </w:r>
    </w:p>
    <w:p w14:paraId="7414089D"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Haushaltsmanagement</w:t>
      </w:r>
    </w:p>
    <w:p w14:paraId="3F9B5384"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Lebensstile und Ernährung</w:t>
      </w:r>
    </w:p>
    <w:p w14:paraId="44DFB8C2"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Qualität und Konsum</w:t>
      </w:r>
    </w:p>
    <w:p w14:paraId="55BFC118"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Nachhaltigkeit im privaten Haushalt</w:t>
      </w:r>
    </w:p>
    <w:p w14:paraId="385F8EA9"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Wohnen und Leben</w:t>
      </w:r>
    </w:p>
    <w:p w14:paraId="44F0B42C"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Werkzeuge, technische Systeme und Prozesse in der Lebenswelt</w:t>
      </w:r>
    </w:p>
    <w:p w14:paraId="613CE076"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Verkehr und Transport</w:t>
      </w:r>
    </w:p>
    <w:p w14:paraId="777BFEF5"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Arbeit und Sicherheit im Technikbereich</w:t>
      </w:r>
    </w:p>
    <w:p w14:paraId="6AF0F304" w14:textId="77777777" w:rsidR="00955359" w:rsidRPr="00955359" w:rsidRDefault="00955359" w:rsidP="00B932B3">
      <w:pPr>
        <w:numPr>
          <w:ilvl w:val="0"/>
          <w:numId w:val="20"/>
        </w:numPr>
        <w:contextualSpacing/>
        <w:rPr>
          <w:rFonts w:eastAsia="Calibri" w:cs="Times New Roman"/>
        </w:rPr>
      </w:pPr>
      <w:r w:rsidRPr="00955359">
        <w:rPr>
          <w:rFonts w:eastAsia="Calibri" w:cs="Times New Roman"/>
        </w:rPr>
        <w:t>Produkt</w:t>
      </w:r>
      <w:r w:rsidR="000213F6">
        <w:rPr>
          <w:rFonts w:eastAsia="Calibri" w:cs="Times New Roman"/>
        </w:rPr>
        <w:t>herstellung</w:t>
      </w:r>
    </w:p>
    <w:p w14:paraId="38A7BD97" w14:textId="77777777" w:rsidR="00955359" w:rsidRPr="00955359" w:rsidRDefault="00955359" w:rsidP="00B932B3">
      <w:pPr>
        <w:numPr>
          <w:ilvl w:val="0"/>
          <w:numId w:val="20"/>
        </w:numPr>
        <w:spacing w:after="0"/>
        <w:contextualSpacing/>
        <w:rPr>
          <w:rFonts w:eastAsia="Calibri" w:cs="Times New Roman"/>
        </w:rPr>
      </w:pPr>
      <w:r w:rsidRPr="00955359">
        <w:rPr>
          <w:rFonts w:eastAsia="Calibri" w:cs="Times New Roman"/>
        </w:rPr>
        <w:t>Informations- und Kommunikationstechnologien</w:t>
      </w:r>
    </w:p>
    <w:p w14:paraId="16211B4E" w14:textId="77777777" w:rsidR="00A3625E" w:rsidRDefault="00A3625E" w:rsidP="00A85230">
      <w:pPr>
        <w:pStyle w:val="Beschriftung"/>
        <w:rPr>
          <w:rStyle w:val="Fett"/>
          <w:rFonts w:cs="Arial"/>
          <w:i w:val="0"/>
          <w:iCs w:val="0"/>
          <w:color w:val="auto"/>
          <w:sz w:val="22"/>
          <w:szCs w:val="22"/>
        </w:rPr>
      </w:pPr>
    </w:p>
    <w:p w14:paraId="0F2143D3" w14:textId="77777777" w:rsidR="00597485" w:rsidRPr="00A85230" w:rsidRDefault="00597485" w:rsidP="00A85230">
      <w:pPr>
        <w:pStyle w:val="Beschriftung"/>
        <w:rPr>
          <w:rStyle w:val="Fett"/>
          <w:rFonts w:cs="Arial"/>
          <w:i w:val="0"/>
          <w:iCs w:val="0"/>
          <w:color w:val="auto"/>
          <w:sz w:val="22"/>
          <w:szCs w:val="22"/>
        </w:rPr>
      </w:pPr>
      <w:r w:rsidRPr="00A85230">
        <w:rPr>
          <w:rStyle w:val="Fett"/>
          <w:rFonts w:cs="Arial"/>
          <w:i w:val="0"/>
          <w:iCs w:val="0"/>
          <w:color w:val="auto"/>
          <w:sz w:val="22"/>
          <w:szCs w:val="22"/>
        </w:rPr>
        <w:t>Stunde</w:t>
      </w:r>
      <w:r w:rsidR="005A256C" w:rsidRPr="00A85230">
        <w:rPr>
          <w:rStyle w:val="Fett"/>
          <w:rFonts w:cs="Arial"/>
          <w:i w:val="0"/>
          <w:iCs w:val="0"/>
          <w:color w:val="auto"/>
          <w:sz w:val="22"/>
          <w:szCs w:val="22"/>
        </w:rPr>
        <w:t>n</w:t>
      </w:r>
      <w:r w:rsidRPr="00A85230">
        <w:rPr>
          <w:rStyle w:val="Fett"/>
          <w:rFonts w:cs="Arial"/>
          <w:i w:val="0"/>
          <w:iCs w:val="0"/>
          <w:color w:val="auto"/>
          <w:sz w:val="22"/>
          <w:szCs w:val="22"/>
        </w:rPr>
        <w:t>tafel der Schule</w:t>
      </w:r>
    </w:p>
    <w:p w14:paraId="0A33A9E2" w14:textId="77777777" w:rsidR="008E3FB2" w:rsidRDefault="008E3FB2" w:rsidP="00275DBE">
      <w:pPr>
        <w:pStyle w:val="Textkrper"/>
        <w:spacing w:after="0"/>
      </w:pPr>
      <w:r w:rsidRPr="00284268">
        <w:t>Der Unterricht</w:t>
      </w:r>
      <w:r w:rsidR="0061775A" w:rsidRPr="00284268">
        <w:t xml:space="preserve"> in den Klassen</w:t>
      </w:r>
      <w:r w:rsidR="007A3D21" w:rsidRPr="00284268">
        <w:t xml:space="preserve"> </w:t>
      </w:r>
      <w:r w:rsidR="00275DBE" w:rsidRPr="00284268">
        <w:t xml:space="preserve">erfolgt in </w:t>
      </w:r>
      <w:r w:rsidR="00C115FC">
        <w:t>45</w:t>
      </w:r>
      <w:r w:rsidR="00275DBE" w:rsidRPr="00284268">
        <w:t>-minütigen Zeiteinheiten.</w:t>
      </w:r>
    </w:p>
    <w:p w14:paraId="7B08E75D" w14:textId="77777777" w:rsidR="00597485" w:rsidRDefault="00597485" w:rsidP="00F22678">
      <w:pPr>
        <w:pStyle w:val="Textkrper"/>
      </w:pPr>
      <w:r>
        <w:t>D</w:t>
      </w:r>
      <w:r w:rsidR="005A256C">
        <w:t xml:space="preserve">ie Unterrichtsstunden </w:t>
      </w:r>
      <w:r w:rsidR="00A85230">
        <w:t xml:space="preserve">verteilen sich wie folgt </w:t>
      </w:r>
      <w:r w:rsidR="005A256C">
        <w:t>auf die einzelnen Fächer</w:t>
      </w:r>
      <w:r w:rsidR="00A85230">
        <w:t>:</w:t>
      </w:r>
    </w:p>
    <w:p w14:paraId="1FA0D7B1" w14:textId="77777777" w:rsidR="003415C0" w:rsidRDefault="00140D92" w:rsidP="00F22678">
      <w:pPr>
        <w:pStyle w:val="Textkrper"/>
      </w:pPr>
      <w:r>
        <w:rPr>
          <w:noProof/>
          <w:lang w:eastAsia="de-DE"/>
        </w:rPr>
        <w:lastRenderedPageBreak/>
        <w:drawing>
          <wp:inline distT="0" distB="0" distL="0" distR="0" wp14:anchorId="54EA3B25" wp14:editId="38EBEE5B">
            <wp:extent cx="5580380" cy="3018790"/>
            <wp:effectExtent l="0" t="0" r="1270" b="0"/>
            <wp:docPr id="1209638905" name="Grafik 2" descr="Ein Bild, das Text, Zahl, paralle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38905" name="Grafik 2" descr="Ein Bild, das Text, Zahl, parallel, Reihe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5580380" cy="3018790"/>
                    </a:xfrm>
                    <a:prstGeom prst="rect">
                      <a:avLst/>
                    </a:prstGeom>
                  </pic:spPr>
                </pic:pic>
              </a:graphicData>
            </a:graphic>
          </wp:inline>
        </w:drawing>
      </w:r>
    </w:p>
    <w:p w14:paraId="787F7358" w14:textId="77777777" w:rsidR="003415C0" w:rsidRDefault="003415C0" w:rsidP="00F22678">
      <w:pPr>
        <w:pStyle w:val="Textkrper"/>
      </w:pPr>
    </w:p>
    <w:p w14:paraId="4C78F333" w14:textId="77777777" w:rsidR="001F424B" w:rsidRPr="00F22678" w:rsidRDefault="001F424B" w:rsidP="00B00811">
      <w:pPr>
        <w:pStyle w:val="Textkrper"/>
        <w:spacing w:after="0"/>
        <w:jc w:val="left"/>
        <w:rPr>
          <w:rStyle w:val="Fett"/>
          <w:rFonts w:cs="Arial"/>
        </w:rPr>
      </w:pPr>
      <w:r w:rsidRPr="00503951">
        <w:rPr>
          <w:rStyle w:val="Fett"/>
          <w:rFonts w:cs="Arial"/>
        </w:rPr>
        <w:t xml:space="preserve">Aufgaben des </w:t>
      </w:r>
      <w:r w:rsidR="00BA2A34" w:rsidRPr="00503951">
        <w:rPr>
          <w:rStyle w:val="Fett"/>
          <w:rFonts w:cs="Arial"/>
        </w:rPr>
        <w:t xml:space="preserve">Aufgabenfeldes </w:t>
      </w:r>
      <w:r w:rsidR="00B00811" w:rsidRPr="00503951">
        <w:rPr>
          <w:rStyle w:val="Fett"/>
          <w:rFonts w:cs="Arial"/>
        </w:rPr>
        <w:t xml:space="preserve">Wirtschaft und Arbeitswelt </w:t>
      </w:r>
      <w:r w:rsidR="000024B9" w:rsidRPr="00503951">
        <w:rPr>
          <w:rStyle w:val="Fett"/>
          <w:rFonts w:cs="Arial"/>
        </w:rPr>
        <w:t xml:space="preserve">bzw. </w:t>
      </w:r>
      <w:r w:rsidR="00482734" w:rsidRPr="00503951">
        <w:rPr>
          <w:rStyle w:val="Fett"/>
          <w:rFonts w:cs="Arial"/>
        </w:rPr>
        <w:t>des Faches</w:t>
      </w:r>
      <w:r w:rsidR="000024B9" w:rsidRPr="00503951">
        <w:rPr>
          <w:rStyle w:val="Fett"/>
          <w:rFonts w:cs="Arial"/>
        </w:rPr>
        <w:t xml:space="preserve"> </w:t>
      </w:r>
      <w:r w:rsidR="00097747">
        <w:rPr>
          <w:rStyle w:val="Fett"/>
          <w:rFonts w:cs="Arial"/>
        </w:rPr>
        <w:t xml:space="preserve">Technik </w:t>
      </w:r>
      <w:r w:rsidRPr="00503951">
        <w:rPr>
          <w:rStyle w:val="Fett"/>
          <w:rFonts w:cs="Arial"/>
        </w:rPr>
        <w:t>in der Schule vor dem Hintergrund der</w:t>
      </w:r>
      <w:r w:rsidRPr="00F22678">
        <w:rPr>
          <w:rStyle w:val="Fett"/>
          <w:rFonts w:cs="Arial"/>
        </w:rPr>
        <w:t xml:space="preserve"> Schüler</w:t>
      </w:r>
      <w:r w:rsidR="00BE3A2C" w:rsidRPr="00F22678">
        <w:rPr>
          <w:rStyle w:val="Fett"/>
          <w:rFonts w:cs="Arial"/>
        </w:rPr>
        <w:t>innen-/Schüler</w:t>
      </w:r>
      <w:r w:rsidRPr="00F22678">
        <w:rPr>
          <w:rStyle w:val="Fett"/>
          <w:rFonts w:cs="Arial"/>
        </w:rPr>
        <w:t>schaft</w:t>
      </w:r>
    </w:p>
    <w:p w14:paraId="5716CBA9" w14:textId="15E9EB4B" w:rsidR="00EE2266" w:rsidRDefault="00955359" w:rsidP="00F463B3">
      <w:pPr>
        <w:pStyle w:val="Textkrper"/>
        <w:spacing w:after="0"/>
        <w:rPr>
          <w:rStyle w:val="Fett"/>
          <w:b w:val="0"/>
          <w:bCs w:val="0"/>
          <w:color w:val="000000" w:themeColor="text1"/>
        </w:rPr>
      </w:pPr>
      <w:r w:rsidRPr="003B67AE">
        <w:rPr>
          <w:rStyle w:val="Fett"/>
          <w:b w:val="0"/>
          <w:bCs w:val="0"/>
          <w:color w:val="A6A6A6" w:themeColor="background1" w:themeShade="A6"/>
        </w:rPr>
        <w:br/>
      </w:r>
      <w:r w:rsidRPr="000213F6">
        <w:rPr>
          <w:rStyle w:val="Fett"/>
          <w:b w:val="0"/>
          <w:bCs w:val="0"/>
          <w:color w:val="000000" w:themeColor="text1"/>
        </w:rPr>
        <w:t xml:space="preserve">Unsere Schülerinnen-/Schülerschaft zeichnet sich durch eine große Vielfalt in Bezug auf individuelle Fähigkeiten, kulturelle Herkunft und sozioökonomischen Status des Elternhauses </w:t>
      </w:r>
      <w:r w:rsidR="00815BF4" w:rsidRPr="000213F6">
        <w:rPr>
          <w:rStyle w:val="Fett"/>
          <w:b w:val="0"/>
          <w:bCs w:val="0"/>
          <w:color w:val="000000" w:themeColor="text1"/>
        </w:rPr>
        <w:t xml:space="preserve">aus und weist eine breite </w:t>
      </w:r>
      <w:r w:rsidRPr="000213F6">
        <w:rPr>
          <w:rStyle w:val="Fett"/>
          <w:b w:val="0"/>
          <w:bCs w:val="0"/>
          <w:color w:val="000000" w:themeColor="text1"/>
        </w:rPr>
        <w:t>Heterogenität hinsichtlich der Lern- und Leistungsvoraussetzungen au</w:t>
      </w:r>
      <w:r w:rsidR="00815BF4" w:rsidRPr="000213F6">
        <w:rPr>
          <w:rStyle w:val="Fett"/>
          <w:b w:val="0"/>
          <w:bCs w:val="0"/>
          <w:color w:val="000000" w:themeColor="text1"/>
        </w:rPr>
        <w:t>f</w:t>
      </w:r>
      <w:r w:rsidRPr="000213F6">
        <w:rPr>
          <w:rStyle w:val="Fett"/>
          <w:b w:val="0"/>
          <w:bCs w:val="0"/>
          <w:color w:val="000000" w:themeColor="text1"/>
        </w:rPr>
        <w:t>. Es existiert eine große Spannbreite zwischen Schülerinnen und Schülern</w:t>
      </w:r>
      <w:r w:rsidRPr="000213F6">
        <w:rPr>
          <w:rFonts w:eastAsia="Times New Roman" w:cs="Arial"/>
          <w:color w:val="000000" w:themeColor="text1"/>
          <w:lang w:eastAsia="de-DE"/>
        </w:rPr>
        <w:t>, die einen erhöhten oder komplexen Unterstützungsbedarf aufweisen, bis hin zu Schülerinnen und Schülern, die ein Kompetenzniveau an der Grenze zum zieldifferenten Bildungsgang Lernen aufzeigen.</w:t>
      </w:r>
      <w:r w:rsidR="0040069C" w:rsidRPr="000213F6">
        <w:rPr>
          <w:rFonts w:eastAsia="Times New Roman" w:cs="Arial"/>
          <w:color w:val="000000" w:themeColor="text1"/>
          <w:lang w:eastAsia="de-DE"/>
        </w:rPr>
        <w:t xml:space="preserve"> Im Zentrum</w:t>
      </w:r>
      <w:r w:rsidRPr="000213F6">
        <w:rPr>
          <w:rStyle w:val="Fett"/>
          <w:b w:val="0"/>
          <w:bCs w:val="0"/>
          <w:color w:val="000000" w:themeColor="text1"/>
        </w:rPr>
        <w:t xml:space="preserve"> des Unterrichts im </w:t>
      </w:r>
      <w:r w:rsidR="00815BF4" w:rsidRPr="000213F6">
        <w:rPr>
          <w:rStyle w:val="Fett"/>
          <w:b w:val="0"/>
          <w:bCs w:val="0"/>
          <w:color w:val="000000" w:themeColor="text1"/>
        </w:rPr>
        <w:t>Aufgabenfeld Wirtschaft und Arbeitswelt</w:t>
      </w:r>
      <w:r w:rsidR="0040069C" w:rsidRPr="000213F6">
        <w:rPr>
          <w:rStyle w:val="Fett"/>
          <w:b w:val="0"/>
          <w:bCs w:val="0"/>
          <w:color w:val="000000" w:themeColor="text1"/>
        </w:rPr>
        <w:t xml:space="preserve"> steht</w:t>
      </w:r>
      <w:r w:rsidRPr="000213F6">
        <w:rPr>
          <w:rStyle w:val="Fett"/>
          <w:b w:val="0"/>
          <w:bCs w:val="0"/>
          <w:color w:val="000000" w:themeColor="text1"/>
        </w:rPr>
        <w:t xml:space="preserve">, </w:t>
      </w:r>
      <w:r w:rsidR="00815BF4" w:rsidRPr="000213F6">
        <w:rPr>
          <w:rStyle w:val="Fett"/>
          <w:b w:val="0"/>
          <w:bCs w:val="0"/>
          <w:color w:val="000000" w:themeColor="text1"/>
        </w:rPr>
        <w:t>mit Bezug zur Lebenswirklichkeit und den Vorerfahrungen der Schülerinnen und Schüler</w:t>
      </w:r>
      <w:r w:rsidR="0056309A">
        <w:rPr>
          <w:rStyle w:val="Fett"/>
          <w:b w:val="0"/>
          <w:bCs w:val="0"/>
          <w:color w:val="000000" w:themeColor="text1"/>
        </w:rPr>
        <w:t>,</w:t>
      </w:r>
      <w:r w:rsidR="00815BF4" w:rsidRPr="000213F6">
        <w:rPr>
          <w:rStyle w:val="Fett"/>
          <w:b w:val="0"/>
          <w:bCs w:val="0"/>
          <w:color w:val="000000" w:themeColor="text1"/>
        </w:rPr>
        <w:t xml:space="preserve"> Handlungskompetenzen zur Gestaltung der Lebenswelt und zur beruflichen und gesellschaftlichen Orientierung </w:t>
      </w:r>
      <w:r w:rsidR="00D76043" w:rsidRPr="000213F6">
        <w:rPr>
          <w:rStyle w:val="Fett"/>
          <w:b w:val="0"/>
          <w:bCs w:val="0"/>
          <w:color w:val="000000" w:themeColor="text1"/>
        </w:rPr>
        <w:t>anzubahnen</w:t>
      </w:r>
      <w:r w:rsidR="00815BF4" w:rsidRPr="000213F6">
        <w:rPr>
          <w:rStyle w:val="Fett"/>
          <w:b w:val="0"/>
          <w:bCs w:val="0"/>
          <w:color w:val="000000" w:themeColor="text1"/>
        </w:rPr>
        <w:t xml:space="preserve"> und zu entwickel</w:t>
      </w:r>
      <w:r w:rsidR="00A602AF" w:rsidRPr="000213F6">
        <w:rPr>
          <w:rStyle w:val="Fett"/>
          <w:b w:val="0"/>
          <w:bCs w:val="0"/>
          <w:color w:val="000000" w:themeColor="text1"/>
        </w:rPr>
        <w:t>n</w:t>
      </w:r>
      <w:r w:rsidR="00815BF4" w:rsidRPr="000213F6">
        <w:rPr>
          <w:rStyle w:val="Fett"/>
          <w:b w:val="0"/>
          <w:bCs w:val="0"/>
          <w:color w:val="000000" w:themeColor="text1"/>
        </w:rPr>
        <w:t xml:space="preserve">. </w:t>
      </w:r>
      <w:r w:rsidR="00A602AF" w:rsidRPr="000213F6">
        <w:rPr>
          <w:rStyle w:val="Fett"/>
          <w:b w:val="0"/>
          <w:bCs w:val="0"/>
          <w:color w:val="000000" w:themeColor="text1"/>
        </w:rPr>
        <w:t xml:space="preserve">Das Aufgabenfeld Wirtschaft und Arbeitswelt trägt zu einer ganzheitlich ausgerichteten Bildung bei, indem praktisch-handelndes und theoretisch-reflexives Lernen aufeinander bezogen werden. </w:t>
      </w:r>
      <w:r w:rsidR="00815BF4" w:rsidRPr="000213F6">
        <w:rPr>
          <w:rStyle w:val="Fett"/>
          <w:b w:val="0"/>
          <w:bCs w:val="0"/>
          <w:color w:val="000000" w:themeColor="text1"/>
        </w:rPr>
        <w:t xml:space="preserve">Dabei steht im Zentrum, den Schülerinnen und Schüler </w:t>
      </w:r>
      <w:r w:rsidRPr="000213F6">
        <w:rPr>
          <w:rStyle w:val="Fett"/>
          <w:b w:val="0"/>
          <w:bCs w:val="0"/>
          <w:color w:val="000000" w:themeColor="text1"/>
        </w:rPr>
        <w:t xml:space="preserve">einen individuellen </w:t>
      </w:r>
      <w:r w:rsidR="00815BF4" w:rsidRPr="000213F6">
        <w:rPr>
          <w:rStyle w:val="Fett"/>
          <w:b w:val="0"/>
          <w:bCs w:val="0"/>
          <w:color w:val="000000" w:themeColor="text1"/>
        </w:rPr>
        <w:t>Zugang zu</w:t>
      </w:r>
      <w:r w:rsidRPr="000213F6">
        <w:rPr>
          <w:rStyle w:val="Fett"/>
          <w:b w:val="0"/>
          <w:bCs w:val="0"/>
          <w:color w:val="000000" w:themeColor="text1"/>
        </w:rPr>
        <w:t xml:space="preserve"> den Themen- und Inhaltsfeldern des Unterrichts zu ermöglichen und Barrieren auszugleichen. </w:t>
      </w:r>
      <w:r w:rsidR="00815BF4" w:rsidRPr="000213F6">
        <w:rPr>
          <w:rStyle w:val="Fett"/>
          <w:b w:val="0"/>
          <w:bCs w:val="0"/>
          <w:color w:val="000000" w:themeColor="text1"/>
        </w:rPr>
        <w:t>Die Schülerinnen und Schüler streben Kompetenzen an, die es ihnen ermöglichen sollen, aktiv und bewusst an der kritisch-konstruktiven Gestaltung ihrer Lebens- und Arbeitswelt teilzuhaben und ein persönliches wie berufliches Selbstkonzept zu entwickeln</w:t>
      </w:r>
      <w:r w:rsidR="00815BF4" w:rsidRPr="00301009">
        <w:rPr>
          <w:rStyle w:val="Fett"/>
          <w:b w:val="0"/>
          <w:bCs w:val="0"/>
          <w:color w:val="000000" w:themeColor="text1"/>
        </w:rPr>
        <w:t xml:space="preserve">. </w:t>
      </w:r>
      <w:r w:rsidRPr="00301009">
        <w:rPr>
          <w:rStyle w:val="Fett"/>
          <w:b w:val="0"/>
          <w:bCs w:val="0"/>
          <w:color w:val="000000" w:themeColor="text1"/>
        </w:rPr>
        <w:t xml:space="preserve">Dazu bietet </w:t>
      </w:r>
      <w:r w:rsidR="00756F02" w:rsidRPr="00301009">
        <w:rPr>
          <w:rStyle w:val="Fett"/>
          <w:b w:val="0"/>
          <w:bCs w:val="0"/>
          <w:color w:val="000000" w:themeColor="text1"/>
        </w:rPr>
        <w:t xml:space="preserve">der Unterricht im </w:t>
      </w:r>
      <w:r w:rsidRPr="00301009">
        <w:rPr>
          <w:rStyle w:val="Fett"/>
          <w:b w:val="0"/>
          <w:bCs w:val="0"/>
          <w:color w:val="000000" w:themeColor="text1"/>
        </w:rPr>
        <w:t xml:space="preserve">Fach </w:t>
      </w:r>
      <w:r w:rsidR="00097747" w:rsidRPr="00301009">
        <w:rPr>
          <w:rStyle w:val="Fett"/>
          <w:b w:val="0"/>
          <w:bCs w:val="0"/>
          <w:color w:val="000000" w:themeColor="text1"/>
        </w:rPr>
        <w:t>Technik</w:t>
      </w:r>
      <w:r w:rsidR="00815BF4" w:rsidRPr="00301009">
        <w:rPr>
          <w:rStyle w:val="Fett"/>
          <w:b w:val="0"/>
          <w:bCs w:val="0"/>
          <w:color w:val="000000" w:themeColor="text1"/>
        </w:rPr>
        <w:t xml:space="preserve"> </w:t>
      </w:r>
      <w:r w:rsidRPr="00301009">
        <w:rPr>
          <w:rStyle w:val="Fett"/>
          <w:b w:val="0"/>
          <w:bCs w:val="0"/>
          <w:color w:val="000000" w:themeColor="text1"/>
        </w:rPr>
        <w:t>den Schülerinnen und Schülern Lernangebote</w:t>
      </w:r>
      <w:r w:rsidR="00756F02" w:rsidRPr="00301009">
        <w:rPr>
          <w:rStyle w:val="Fett"/>
          <w:b w:val="0"/>
          <w:bCs w:val="0"/>
          <w:color w:val="000000" w:themeColor="text1"/>
        </w:rPr>
        <w:t xml:space="preserve">, </w:t>
      </w:r>
      <w:r w:rsidR="00301009">
        <w:rPr>
          <w:rStyle w:val="Fett"/>
          <w:b w:val="0"/>
          <w:bCs w:val="0"/>
          <w:color w:val="000000" w:themeColor="text1"/>
        </w:rPr>
        <w:t>sich u.a. handelnd mit technischen Geräten, Werkzeugen, Werkstoffen, Materialien, Fahrzeugen auseinander zu setzen und sich arbeitsweltliche Perspektiven zu erschließen. Sie erhalten Möglichkeiten</w:t>
      </w:r>
      <w:r w:rsidR="00301009">
        <w:t>, Mobilitätskompetenzen, technische Bedien- und Medienkompetenzen, auch in Bezug auf Information und Kommunikation mit digitalen Medien</w:t>
      </w:r>
      <w:r w:rsidR="00155F0A">
        <w:t xml:space="preserve"> zu entwickeln, damit sie die damit verbundenen Chancen für Aktivität und Teilhabe und damit Partizipation bestmöglich für sich nutzen können. Es wird angestrebt, dass die Schülerinnen und Schüler ein Verständnis für technische Zusammenhänge entsprechend </w:t>
      </w:r>
      <w:r w:rsidR="00885578">
        <w:t>ihren individuellen Voraussetzungen</w:t>
      </w:r>
      <w:r w:rsidR="00155F0A">
        <w:t xml:space="preserve"> entwickeln, um technische Probleme wahrnehmen und mögliche Lösungen entwi</w:t>
      </w:r>
      <w:r w:rsidR="00155F0A">
        <w:lastRenderedPageBreak/>
        <w:t>ckeln zu können. In dem Zusammenhang wird auch die Entwicklung einer kritischen Auseinandersetzung mit Umweltaspekten und Digitalisierung im Sinne einer reflektierten technischen Handlungskompetenz angestrebt.</w:t>
      </w:r>
    </w:p>
    <w:p w14:paraId="208FEDF6" w14:textId="77777777" w:rsidR="00EE2266" w:rsidRDefault="00EE2266" w:rsidP="00F463B3">
      <w:pPr>
        <w:pStyle w:val="Textkrper"/>
        <w:spacing w:after="0"/>
        <w:rPr>
          <w:rStyle w:val="Fett"/>
          <w:rFonts w:eastAsia="Times New Roman" w:cs="Arial"/>
          <w:b w:val="0"/>
          <w:bCs w:val="0"/>
          <w:color w:val="000000" w:themeColor="text1"/>
          <w:lang w:eastAsia="de-DE"/>
        </w:rPr>
      </w:pPr>
    </w:p>
    <w:p w14:paraId="4CA8A87E" w14:textId="77777777" w:rsidR="00955359" w:rsidRDefault="0001688B" w:rsidP="00F463B3">
      <w:pPr>
        <w:pStyle w:val="Textkrper"/>
        <w:spacing w:after="0"/>
        <w:rPr>
          <w:rStyle w:val="Fett"/>
          <w:b w:val="0"/>
          <w:bCs w:val="0"/>
          <w:color w:val="000000" w:themeColor="text1"/>
        </w:rPr>
      </w:pPr>
      <w:r w:rsidRPr="000213F6">
        <w:rPr>
          <w:rStyle w:val="Fett"/>
          <w:rFonts w:eastAsia="Times New Roman" w:cs="Arial"/>
          <w:b w:val="0"/>
          <w:bCs w:val="0"/>
          <w:color w:val="000000" w:themeColor="text1"/>
          <w:lang w:eastAsia="de-DE"/>
        </w:rPr>
        <w:t xml:space="preserve">Im Bedarfsfall </w:t>
      </w:r>
      <w:r w:rsidR="006313D7" w:rsidRPr="000213F6">
        <w:rPr>
          <w:rStyle w:val="Fett"/>
          <w:rFonts w:eastAsia="Times New Roman" w:cs="Arial"/>
          <w:b w:val="0"/>
          <w:bCs w:val="0"/>
          <w:color w:val="000000" w:themeColor="text1"/>
          <w:lang w:eastAsia="de-DE"/>
        </w:rPr>
        <w:t xml:space="preserve">kommen </w:t>
      </w:r>
      <w:r w:rsidRPr="000213F6">
        <w:rPr>
          <w:rStyle w:val="Fett"/>
          <w:rFonts w:eastAsia="Times New Roman" w:cs="Arial"/>
          <w:b w:val="0"/>
          <w:bCs w:val="0"/>
          <w:color w:val="000000" w:themeColor="text1"/>
          <w:lang w:eastAsia="de-DE"/>
        </w:rPr>
        <w:t>A</w:t>
      </w:r>
      <w:r w:rsidRPr="000213F6">
        <w:rPr>
          <w:rStyle w:val="Fett"/>
          <w:b w:val="0"/>
          <w:bCs w:val="0"/>
          <w:color w:val="000000" w:themeColor="text1"/>
        </w:rPr>
        <w:t>ssistive Technologien</w:t>
      </w:r>
      <w:r w:rsidR="006313D7" w:rsidRPr="000213F6">
        <w:rPr>
          <w:rStyle w:val="Fett"/>
          <w:b w:val="0"/>
          <w:bCs w:val="0"/>
          <w:color w:val="000000" w:themeColor="text1"/>
        </w:rPr>
        <w:t xml:space="preserve"> zum </w:t>
      </w:r>
      <w:r w:rsidR="006313D7" w:rsidRPr="00E12E80">
        <w:rPr>
          <w:rStyle w:val="Fett"/>
          <w:b w:val="0"/>
          <w:bCs w:val="0"/>
          <w:color w:val="000000" w:themeColor="text1"/>
        </w:rPr>
        <w:t>Einsatz.</w:t>
      </w:r>
      <w:r w:rsidR="00FC7235" w:rsidRPr="00E12E80">
        <w:rPr>
          <w:rStyle w:val="Fett"/>
          <w:b w:val="0"/>
          <w:bCs w:val="0"/>
          <w:color w:val="000000" w:themeColor="text1"/>
        </w:rPr>
        <w:t xml:space="preserve"> Unter dem Einsatz digitaler </w:t>
      </w:r>
      <w:r w:rsidR="005F3579" w:rsidRPr="00E12E80">
        <w:rPr>
          <w:rStyle w:val="Fett"/>
          <w:b w:val="0"/>
          <w:bCs w:val="0"/>
          <w:color w:val="000000" w:themeColor="text1"/>
        </w:rPr>
        <w:t xml:space="preserve">Werkzeuge und </w:t>
      </w:r>
      <w:r w:rsidR="00FC7235" w:rsidRPr="00E12E80">
        <w:rPr>
          <w:rStyle w:val="Fett"/>
          <w:b w:val="0"/>
          <w:bCs w:val="0"/>
          <w:color w:val="000000" w:themeColor="text1"/>
        </w:rPr>
        <w:t>Medien</w:t>
      </w:r>
      <w:r w:rsidR="006313D7" w:rsidRPr="00E12E80">
        <w:rPr>
          <w:rStyle w:val="Fett"/>
          <w:b w:val="0"/>
          <w:bCs w:val="0"/>
          <w:color w:val="000000" w:themeColor="text1"/>
        </w:rPr>
        <w:t xml:space="preserve"> </w:t>
      </w:r>
      <w:r w:rsidR="00FC7235" w:rsidRPr="00E12E80">
        <w:rPr>
          <w:rStyle w:val="Fett"/>
          <w:b w:val="0"/>
          <w:bCs w:val="0"/>
          <w:color w:val="000000" w:themeColor="text1"/>
        </w:rPr>
        <w:t xml:space="preserve">werden die individuellen digitalen Schlüsselkompetenzen erweitert. </w:t>
      </w:r>
      <w:r w:rsidR="00955359" w:rsidRPr="00E12E80">
        <w:rPr>
          <w:rStyle w:val="Fett"/>
          <w:b w:val="0"/>
          <w:bCs w:val="0"/>
          <w:color w:val="000000" w:themeColor="text1"/>
        </w:rPr>
        <w:t>Hinsichtlich des sprachlichen Verständnisses werden Unterstützungsmöglichkeiten</w:t>
      </w:r>
      <w:r w:rsidR="00955359" w:rsidRPr="000213F6">
        <w:rPr>
          <w:rStyle w:val="Fett"/>
          <w:b w:val="0"/>
          <w:bCs w:val="0"/>
          <w:color w:val="000000" w:themeColor="text1"/>
        </w:rPr>
        <w:t xml:space="preserve"> aus dem Bereich der Unterstützten Kommunikation eingesetzt.</w:t>
      </w:r>
      <w:r w:rsidR="00955359" w:rsidRPr="000213F6">
        <w:rPr>
          <w:rStyle w:val="Fett"/>
          <w:rFonts w:eastAsia="Times New Roman" w:cs="Arial"/>
          <w:b w:val="0"/>
          <w:bCs w:val="0"/>
          <w:color w:val="000000" w:themeColor="text1"/>
          <w:lang w:eastAsia="de-DE"/>
        </w:rPr>
        <w:t xml:space="preserve"> </w:t>
      </w:r>
      <w:r w:rsidR="00955359" w:rsidRPr="000213F6">
        <w:rPr>
          <w:rStyle w:val="Fett"/>
          <w:b w:val="0"/>
          <w:bCs w:val="0"/>
          <w:color w:val="000000" w:themeColor="text1"/>
        </w:rPr>
        <w:t>Die Vielfalt und die Ressourcen einzelner Schülerinnen und Schüler werden berücksichtigt und genutzt, um den Unterricht sprachsensibel zu bereichern.</w:t>
      </w:r>
      <w:r w:rsidRPr="000213F6">
        <w:rPr>
          <w:rStyle w:val="Fett"/>
          <w:b w:val="0"/>
          <w:bCs w:val="0"/>
          <w:color w:val="000000" w:themeColor="text1"/>
        </w:rPr>
        <w:t xml:space="preserve"> </w:t>
      </w:r>
    </w:p>
    <w:p w14:paraId="7D54D777" w14:textId="77777777" w:rsidR="00764D84" w:rsidRDefault="00764D84" w:rsidP="00F463B3">
      <w:pPr>
        <w:pStyle w:val="Textkrper"/>
        <w:rPr>
          <w:rStyle w:val="Fett"/>
          <w:b w:val="0"/>
          <w:bCs w:val="0"/>
        </w:rPr>
      </w:pPr>
    </w:p>
    <w:p w14:paraId="3ADAED70" w14:textId="77777777" w:rsidR="001F424B" w:rsidRPr="000213F6" w:rsidRDefault="001F424B" w:rsidP="00F22678">
      <w:pPr>
        <w:pStyle w:val="Textkrper"/>
        <w:rPr>
          <w:rStyle w:val="Fett"/>
          <w:rFonts w:cs="Arial"/>
        </w:rPr>
      </w:pPr>
      <w:r w:rsidRPr="000213F6">
        <w:rPr>
          <w:rStyle w:val="Fett"/>
          <w:rFonts w:cs="Arial"/>
        </w:rPr>
        <w:t xml:space="preserve">Funktionen und Aufgaben </w:t>
      </w:r>
      <w:r w:rsidR="006C42CF" w:rsidRPr="000213F6">
        <w:rPr>
          <w:rStyle w:val="Fett"/>
          <w:rFonts w:cs="Arial"/>
        </w:rPr>
        <w:t xml:space="preserve">der </w:t>
      </w:r>
      <w:r w:rsidR="003769E8" w:rsidRPr="000213F6">
        <w:rPr>
          <w:rStyle w:val="Fett"/>
          <w:rFonts w:cs="Arial"/>
        </w:rPr>
        <w:t>Fachkonferenz</w:t>
      </w:r>
      <w:r w:rsidRPr="000213F6">
        <w:rPr>
          <w:rStyle w:val="Fett"/>
          <w:rFonts w:cs="Arial"/>
        </w:rPr>
        <w:t xml:space="preserve"> vor dem Hintergrund des </w:t>
      </w:r>
      <w:r w:rsidR="006368BB" w:rsidRPr="000213F6">
        <w:rPr>
          <w:rStyle w:val="Fett"/>
          <w:rFonts w:cs="Arial"/>
        </w:rPr>
        <w:br/>
      </w:r>
      <w:r w:rsidRPr="000213F6">
        <w:rPr>
          <w:rStyle w:val="Fett"/>
          <w:rFonts w:cs="Arial"/>
        </w:rPr>
        <w:t>Schulprogramms</w:t>
      </w:r>
    </w:p>
    <w:p w14:paraId="7BD3A93E" w14:textId="77777777" w:rsidR="00E97A7F" w:rsidRPr="000213F6" w:rsidRDefault="00E97A7F" w:rsidP="00F22678">
      <w:pPr>
        <w:pStyle w:val="Textkrper"/>
      </w:pPr>
      <w:r w:rsidRPr="000213F6">
        <w:t>Die in unserem Schulprogramm formulierten Grundsätze unserer pädagogischen Arbeit werden innerhalb der Fach</w:t>
      </w:r>
      <w:r w:rsidR="00764D84" w:rsidRPr="000213F6">
        <w:t>konferenz für das Aufgabenfeld Wirtschaft und Arbeitswelt</w:t>
      </w:r>
      <w:r w:rsidRPr="000213F6">
        <w:t xml:space="preserve"> fachspezifisch konkretisiert. </w:t>
      </w:r>
    </w:p>
    <w:p w14:paraId="02109B46" w14:textId="77777777" w:rsidR="00EF5D0D" w:rsidRPr="00F463B3" w:rsidRDefault="00EF5D0D" w:rsidP="00F22678">
      <w:pPr>
        <w:pStyle w:val="Textkrper"/>
        <w:rPr>
          <w:highlight w:val="green"/>
        </w:rPr>
      </w:pPr>
    </w:p>
    <w:p w14:paraId="522187B2" w14:textId="77777777" w:rsidR="001F424B" w:rsidRPr="000213F6" w:rsidRDefault="001F424B" w:rsidP="00F22678">
      <w:pPr>
        <w:pStyle w:val="Textkrper"/>
        <w:rPr>
          <w:rStyle w:val="Fett"/>
          <w:rFonts w:cs="Arial"/>
        </w:rPr>
      </w:pPr>
      <w:r w:rsidRPr="000213F6">
        <w:rPr>
          <w:rStyle w:val="Fett"/>
          <w:rFonts w:cs="Arial"/>
        </w:rPr>
        <w:t xml:space="preserve">Beitrag </w:t>
      </w:r>
      <w:r w:rsidR="009F7F7D" w:rsidRPr="000213F6">
        <w:rPr>
          <w:rStyle w:val="Fett"/>
          <w:rFonts w:cs="Arial"/>
        </w:rPr>
        <w:t>de</w:t>
      </w:r>
      <w:r w:rsidR="00A3625E" w:rsidRPr="000213F6">
        <w:rPr>
          <w:rStyle w:val="Fett"/>
          <w:rFonts w:cs="Arial"/>
        </w:rPr>
        <w:t>s Aufgabenfeldes</w:t>
      </w:r>
      <w:r w:rsidR="004A508A" w:rsidRPr="000213F6">
        <w:rPr>
          <w:rStyle w:val="Fett"/>
          <w:rFonts w:cs="Arial"/>
        </w:rPr>
        <w:t xml:space="preserve"> Wirtschaft und Arbeitswelt</w:t>
      </w:r>
      <w:r w:rsidR="006313D7" w:rsidRPr="000213F6">
        <w:rPr>
          <w:rStyle w:val="Fett"/>
          <w:rFonts w:cs="Arial"/>
        </w:rPr>
        <w:t xml:space="preserve"> </w:t>
      </w:r>
      <w:r w:rsidRPr="000213F6">
        <w:rPr>
          <w:rStyle w:val="Fett"/>
          <w:rFonts w:cs="Arial"/>
        </w:rPr>
        <w:t xml:space="preserve">zur Erreichung der </w:t>
      </w:r>
      <w:r w:rsidR="00BE3A2C" w:rsidRPr="000213F6">
        <w:rPr>
          <w:rStyle w:val="Fett"/>
          <w:rFonts w:cs="Arial"/>
        </w:rPr>
        <w:t xml:space="preserve">Bildungs- und </w:t>
      </w:r>
      <w:r w:rsidRPr="000213F6">
        <w:rPr>
          <w:rStyle w:val="Fett"/>
          <w:rFonts w:cs="Arial"/>
        </w:rPr>
        <w:t>Erziehungsziele der Schule</w:t>
      </w:r>
    </w:p>
    <w:p w14:paraId="6B5FAB81" w14:textId="77777777" w:rsidR="00C8373D" w:rsidRPr="000213F6" w:rsidRDefault="00B75585" w:rsidP="00F463B3">
      <w:pPr>
        <w:rPr>
          <w:color w:val="000000" w:themeColor="text1"/>
        </w:rPr>
      </w:pPr>
      <w:r w:rsidRPr="000213F6">
        <w:rPr>
          <w:color w:val="000000" w:themeColor="text1"/>
        </w:rPr>
        <w:t>Das Aufgabenfeld Wirtschaft und Arbeitswelt bietet vielfältige Möglichkeiten z</w:t>
      </w:r>
      <w:r w:rsidR="004A508A" w:rsidRPr="000213F6">
        <w:rPr>
          <w:color w:val="000000" w:themeColor="text1"/>
        </w:rPr>
        <w:t xml:space="preserve">ur Entwicklung der Fähigkeiten der Schülerinnen und Schüler </w:t>
      </w:r>
      <w:r w:rsidRPr="000213F6">
        <w:rPr>
          <w:color w:val="000000" w:themeColor="text1"/>
        </w:rPr>
        <w:t xml:space="preserve">im Hinblick auf </w:t>
      </w:r>
      <w:r w:rsidR="004A508A" w:rsidRPr="000213F6">
        <w:rPr>
          <w:color w:val="000000" w:themeColor="text1"/>
        </w:rPr>
        <w:t>verantwortliche Teilnahme</w:t>
      </w:r>
      <w:r w:rsidR="006313D7" w:rsidRPr="000213F6">
        <w:rPr>
          <w:color w:val="000000" w:themeColor="text1"/>
        </w:rPr>
        <w:t xml:space="preserve"> und Partizipation</w:t>
      </w:r>
      <w:r w:rsidR="004A508A" w:rsidRPr="000213F6">
        <w:rPr>
          <w:color w:val="000000" w:themeColor="text1"/>
        </w:rPr>
        <w:t xml:space="preserve"> am sozialen, gesellschaftlichen, wirtschaftlichen, beruflichen, kulturellen und politischen Leben</w:t>
      </w:r>
      <w:r w:rsidRPr="000213F6">
        <w:rPr>
          <w:color w:val="000000" w:themeColor="text1"/>
        </w:rPr>
        <w:t xml:space="preserve">. </w:t>
      </w:r>
      <w:r w:rsidR="004A508A" w:rsidRPr="000213F6">
        <w:rPr>
          <w:color w:val="000000" w:themeColor="text1"/>
        </w:rPr>
        <w:t xml:space="preserve">Die unterschiedlichen lebensweltlichen Erfahrungen und die dort entwickelten Kompetenzen bilden Ausgangspunkte für die weitere individuelle Entwicklung. </w:t>
      </w:r>
    </w:p>
    <w:p w14:paraId="50435DA9" w14:textId="77777777" w:rsidR="007F40A3" w:rsidRPr="007F40A3" w:rsidRDefault="00C8373D" w:rsidP="000C3404">
      <w:r w:rsidRPr="000213F6">
        <w:rPr>
          <w:color w:val="000000" w:themeColor="text1"/>
        </w:rPr>
        <w:t>Die Inhaltsfelder des</w:t>
      </w:r>
      <w:r w:rsidR="000720D4" w:rsidRPr="000213F6">
        <w:rPr>
          <w:color w:val="000000" w:themeColor="text1"/>
        </w:rPr>
        <w:t xml:space="preserve"> Aufgabenfeldes Wirtschaft und Arbeitswelt</w:t>
      </w:r>
      <w:r w:rsidRPr="000213F6">
        <w:rPr>
          <w:color w:val="000000" w:themeColor="text1"/>
        </w:rPr>
        <w:t xml:space="preserve"> bieten die Möglichkeit der ökonomischen</w:t>
      </w:r>
      <w:r w:rsidR="000720D4" w:rsidRPr="000213F6">
        <w:rPr>
          <w:color w:val="000000" w:themeColor="text1"/>
        </w:rPr>
        <w:t>, hauswirtschaftlichen, technischen</w:t>
      </w:r>
      <w:r w:rsidRPr="000213F6">
        <w:rPr>
          <w:color w:val="000000" w:themeColor="text1"/>
        </w:rPr>
        <w:t xml:space="preserve"> und arbeits- und berufsfeldbezogenen Welterschließung im Hinblick auf die individuelle</w:t>
      </w:r>
      <w:r w:rsidR="000720D4" w:rsidRPr="000213F6">
        <w:rPr>
          <w:color w:val="000000" w:themeColor="text1"/>
        </w:rPr>
        <w:t xml:space="preserve"> gesellschaftliche Teilhabe</w:t>
      </w:r>
      <w:r w:rsidRPr="000213F6">
        <w:rPr>
          <w:color w:val="000000" w:themeColor="text1"/>
        </w:rPr>
        <w:t xml:space="preserve">. Dazu tragen die Reflexion eigener und fremder Bedürfnisse und Interessen, Selbst- und Fremdeinschätzung eigener Fähigkeiten und Fertigkeiten sowie Kenntnisse über die aktuellen und perspektivischen Strukturen und Anforderungen von Tätigkeiten in verschiedenen Arbeits- und Berufsfeldern bei. </w:t>
      </w:r>
      <w:r w:rsidR="000720D4" w:rsidRPr="000213F6">
        <w:rPr>
          <w:color w:val="000000" w:themeColor="text1"/>
        </w:rPr>
        <w:t>I</w:t>
      </w:r>
      <w:r w:rsidRPr="000213F6">
        <w:rPr>
          <w:color w:val="000000" w:themeColor="text1"/>
        </w:rPr>
        <w:t>m</w:t>
      </w:r>
      <w:r w:rsidR="000720D4" w:rsidRPr="000213F6">
        <w:rPr>
          <w:color w:val="000000" w:themeColor="text1"/>
        </w:rPr>
        <w:t xml:space="preserve"> </w:t>
      </w:r>
      <w:r w:rsidRPr="000213F6">
        <w:rPr>
          <w:color w:val="000000" w:themeColor="text1"/>
        </w:rPr>
        <w:t>Unterricht</w:t>
      </w:r>
      <w:r w:rsidR="000720D4" w:rsidRPr="000213F6">
        <w:rPr>
          <w:color w:val="000000" w:themeColor="text1"/>
        </w:rPr>
        <w:t xml:space="preserve"> werden </w:t>
      </w:r>
      <w:r w:rsidRPr="000213F6">
        <w:rPr>
          <w:color w:val="000000" w:themeColor="text1"/>
        </w:rPr>
        <w:t>fachspezifische</w:t>
      </w:r>
      <w:r w:rsidR="000720D4" w:rsidRPr="000213F6">
        <w:rPr>
          <w:color w:val="000000" w:themeColor="text1"/>
        </w:rPr>
        <w:t xml:space="preserve"> </w:t>
      </w:r>
      <w:r w:rsidRPr="000213F6">
        <w:rPr>
          <w:color w:val="000000" w:themeColor="text1"/>
        </w:rPr>
        <w:t>Sach-,</w:t>
      </w:r>
      <w:r w:rsidR="000720D4" w:rsidRPr="000213F6">
        <w:rPr>
          <w:color w:val="000000" w:themeColor="text1"/>
        </w:rPr>
        <w:t xml:space="preserve"> </w:t>
      </w:r>
      <w:r w:rsidRPr="000213F6">
        <w:rPr>
          <w:color w:val="000000" w:themeColor="text1"/>
        </w:rPr>
        <w:t>Methoden-, Urteils- und Handlungskompetenzen im Rahmen simulativer und</w:t>
      </w:r>
      <w:r w:rsidR="000720D4" w:rsidRPr="000213F6">
        <w:rPr>
          <w:color w:val="000000" w:themeColor="text1"/>
        </w:rPr>
        <w:t xml:space="preserve"> r</w:t>
      </w:r>
      <w:r w:rsidRPr="000213F6">
        <w:rPr>
          <w:color w:val="000000" w:themeColor="text1"/>
        </w:rPr>
        <w:t>ealer</w:t>
      </w:r>
      <w:r w:rsidR="000720D4" w:rsidRPr="000213F6">
        <w:rPr>
          <w:color w:val="000000" w:themeColor="text1"/>
        </w:rPr>
        <w:t xml:space="preserve"> </w:t>
      </w:r>
      <w:r w:rsidRPr="000213F6">
        <w:rPr>
          <w:color w:val="000000" w:themeColor="text1"/>
        </w:rPr>
        <w:t>Handlungssituationen</w:t>
      </w:r>
      <w:r w:rsidR="000720D4" w:rsidRPr="000213F6">
        <w:rPr>
          <w:color w:val="000000" w:themeColor="text1"/>
        </w:rPr>
        <w:t xml:space="preserve"> </w:t>
      </w:r>
      <w:r w:rsidRPr="000213F6">
        <w:rPr>
          <w:color w:val="000000" w:themeColor="text1"/>
        </w:rPr>
        <w:t>erprobt</w:t>
      </w:r>
      <w:r w:rsidR="000720D4" w:rsidRPr="000213F6">
        <w:rPr>
          <w:color w:val="000000" w:themeColor="text1"/>
        </w:rPr>
        <w:t xml:space="preserve"> </w:t>
      </w:r>
      <w:r w:rsidRPr="000213F6">
        <w:rPr>
          <w:color w:val="000000" w:themeColor="text1"/>
        </w:rPr>
        <w:t>und</w:t>
      </w:r>
      <w:r w:rsidR="000720D4" w:rsidRPr="000213F6">
        <w:rPr>
          <w:color w:val="000000" w:themeColor="text1"/>
        </w:rPr>
        <w:t xml:space="preserve"> </w:t>
      </w:r>
      <w:r w:rsidRPr="000213F6">
        <w:rPr>
          <w:color w:val="000000" w:themeColor="text1"/>
        </w:rPr>
        <w:t>angebahnt</w:t>
      </w:r>
      <w:r w:rsidRPr="00E12E80">
        <w:rPr>
          <w:color w:val="000000" w:themeColor="text1"/>
        </w:rPr>
        <w:t>.</w:t>
      </w:r>
      <w:r w:rsidR="000720D4" w:rsidRPr="00E12E80">
        <w:rPr>
          <w:color w:val="000000" w:themeColor="text1"/>
        </w:rPr>
        <w:t xml:space="preserve"> </w:t>
      </w:r>
      <w:r w:rsidR="000C3404" w:rsidRPr="00E12E80">
        <w:rPr>
          <w:color w:val="000000" w:themeColor="text1"/>
        </w:rPr>
        <w:t xml:space="preserve">Dies geschieht auch unter dem Einsatz digitaler </w:t>
      </w:r>
      <w:r w:rsidR="005F3579" w:rsidRPr="00E12E80">
        <w:rPr>
          <w:color w:val="000000" w:themeColor="text1"/>
        </w:rPr>
        <w:t xml:space="preserve">Werkzeuge und </w:t>
      </w:r>
      <w:r w:rsidR="000C3404" w:rsidRPr="00E12E80">
        <w:rPr>
          <w:color w:val="000000" w:themeColor="text1"/>
        </w:rPr>
        <w:t xml:space="preserve">Medien. </w:t>
      </w:r>
      <w:r w:rsidRPr="00E12E80">
        <w:rPr>
          <w:color w:val="000000" w:themeColor="text1"/>
        </w:rPr>
        <w:t>Selbstbestimmte</w:t>
      </w:r>
      <w:r w:rsidR="000720D4" w:rsidRPr="00E12E80">
        <w:rPr>
          <w:color w:val="000000" w:themeColor="text1"/>
        </w:rPr>
        <w:t xml:space="preserve"> </w:t>
      </w:r>
      <w:r w:rsidRPr="00E12E80">
        <w:rPr>
          <w:color w:val="000000" w:themeColor="text1"/>
        </w:rPr>
        <w:t>und</w:t>
      </w:r>
      <w:r w:rsidR="000720D4" w:rsidRPr="00E12E80">
        <w:rPr>
          <w:color w:val="000000" w:themeColor="text1"/>
        </w:rPr>
        <w:t xml:space="preserve"> </w:t>
      </w:r>
      <w:r w:rsidRPr="00E12E80">
        <w:rPr>
          <w:color w:val="000000" w:themeColor="text1"/>
        </w:rPr>
        <w:t>eigenverantwortliche</w:t>
      </w:r>
      <w:r w:rsidR="000720D4" w:rsidRPr="00E12E80">
        <w:rPr>
          <w:color w:val="000000" w:themeColor="text1"/>
        </w:rPr>
        <w:t xml:space="preserve"> </w:t>
      </w:r>
      <w:r w:rsidRPr="00E12E80">
        <w:rPr>
          <w:color w:val="000000" w:themeColor="text1"/>
        </w:rPr>
        <w:t>Entscheidungen</w:t>
      </w:r>
      <w:r w:rsidR="000720D4" w:rsidRPr="00E12E80">
        <w:rPr>
          <w:color w:val="000000" w:themeColor="text1"/>
        </w:rPr>
        <w:t xml:space="preserve"> </w:t>
      </w:r>
      <w:r w:rsidRPr="00E12E80">
        <w:rPr>
          <w:color w:val="000000" w:themeColor="text1"/>
        </w:rPr>
        <w:t>im</w:t>
      </w:r>
      <w:r w:rsidR="000720D4" w:rsidRPr="00E12E80">
        <w:rPr>
          <w:color w:val="000000" w:themeColor="text1"/>
        </w:rPr>
        <w:t xml:space="preserve"> H</w:t>
      </w:r>
      <w:r w:rsidRPr="00E12E80">
        <w:rPr>
          <w:color w:val="000000" w:themeColor="text1"/>
        </w:rPr>
        <w:t>inblick auf die eigene Lebensplanung</w:t>
      </w:r>
      <w:r w:rsidR="000720D4" w:rsidRPr="00E12E80">
        <w:rPr>
          <w:color w:val="000000" w:themeColor="text1"/>
        </w:rPr>
        <w:t xml:space="preserve"> </w:t>
      </w:r>
      <w:r w:rsidRPr="00E12E80">
        <w:rPr>
          <w:color w:val="000000" w:themeColor="text1"/>
        </w:rPr>
        <w:t>und den Übergang in die Berufs- und Arbeitswelt sollen ermöglicht werden.</w:t>
      </w:r>
      <w:r w:rsidR="000720D4" w:rsidRPr="00E12E80">
        <w:rPr>
          <w:color w:val="000000" w:themeColor="text1"/>
        </w:rPr>
        <w:t xml:space="preserve"> Das Lernen in Gemeinschaft hat dabei einen festen Platz und ist von einem akzeptierenden sozialen Miteinander in gegenseitiger Wertschätzung geprägt. Einen wesentlichen Beitrag leistet dazu das positive Vorbild der Lehrkräfte im sozialen Handeln</w:t>
      </w:r>
      <w:r w:rsidR="000720D4" w:rsidRPr="00E12E80">
        <w:rPr>
          <w:color w:val="000000" w:themeColor="text1"/>
          <w:szCs w:val="20"/>
        </w:rPr>
        <w:t>.</w:t>
      </w:r>
    </w:p>
    <w:p w14:paraId="436D0884" w14:textId="77777777" w:rsidR="001F424B" w:rsidRPr="008229A7" w:rsidRDefault="001F424B" w:rsidP="00FE59F8">
      <w:pPr>
        <w:spacing w:after="0"/>
        <w:rPr>
          <w:rFonts w:cs="Arial"/>
          <w:szCs w:val="24"/>
        </w:rPr>
      </w:pPr>
    </w:p>
    <w:p w14:paraId="48EC8DEA" w14:textId="77777777" w:rsidR="001F424B" w:rsidRPr="008229A7" w:rsidRDefault="001F424B" w:rsidP="00FE59F8">
      <w:pPr>
        <w:rPr>
          <w:rStyle w:val="Fett"/>
          <w:rFonts w:cs="Arial"/>
        </w:rPr>
      </w:pPr>
      <w:r w:rsidRPr="008229A7">
        <w:rPr>
          <w:rStyle w:val="Fett"/>
          <w:rFonts w:cs="Arial"/>
        </w:rPr>
        <w:t xml:space="preserve">Verfügbare Ressourcen </w:t>
      </w:r>
    </w:p>
    <w:p w14:paraId="360D1B4E" w14:textId="77777777" w:rsidR="001E4972" w:rsidRPr="000213F6" w:rsidRDefault="008E28BF" w:rsidP="00F22678">
      <w:pPr>
        <w:pStyle w:val="Textkrper"/>
      </w:pPr>
      <w:r w:rsidRPr="000213F6">
        <w:t xml:space="preserve">Die </w:t>
      </w:r>
      <w:r w:rsidR="00EC2EA8" w:rsidRPr="000213F6">
        <w:t>Fachkonferenz</w:t>
      </w:r>
      <w:r w:rsidR="00CD7CFE" w:rsidRPr="000213F6">
        <w:t xml:space="preserve"> </w:t>
      </w:r>
      <w:r w:rsidRPr="000213F6">
        <w:t>für das Aufgabenfeld</w:t>
      </w:r>
      <w:r w:rsidR="00335CC0" w:rsidRPr="000213F6">
        <w:t xml:space="preserve"> Wirtschaft und Arbeitswelt</w:t>
      </w:r>
      <w:r w:rsidRPr="000213F6">
        <w:t xml:space="preserve"> setzt sich zusammen aus</w:t>
      </w:r>
      <w:r w:rsidR="006853BA" w:rsidRPr="000213F6">
        <w:t xml:space="preserve"> </w:t>
      </w:r>
      <w:r w:rsidR="00B46054" w:rsidRPr="000213F6">
        <w:t xml:space="preserve">zehn </w:t>
      </w:r>
      <w:r w:rsidR="006853BA" w:rsidRPr="000213F6">
        <w:t xml:space="preserve">Lehrkräften, die </w:t>
      </w:r>
      <w:r w:rsidR="00B67D12" w:rsidRPr="000213F6">
        <w:t>i</w:t>
      </w:r>
      <w:r w:rsidR="00335CC0" w:rsidRPr="000213F6">
        <w:t>n diese</w:t>
      </w:r>
      <w:r w:rsidR="00B67D12" w:rsidRPr="000213F6">
        <w:t>m</w:t>
      </w:r>
      <w:r w:rsidR="006853BA" w:rsidRPr="000213F6">
        <w:t xml:space="preserve"> Aufgabenfeld </w:t>
      </w:r>
      <w:r w:rsidR="00335CC0" w:rsidRPr="000213F6">
        <w:t>die Fächer Wirtschaft, Hauswirtschaft oder Technik</w:t>
      </w:r>
      <w:r w:rsidR="006853BA" w:rsidRPr="000213F6">
        <w:t xml:space="preserve"> unterrichten. Davon verfüg</w:t>
      </w:r>
      <w:r w:rsidR="00B46054" w:rsidRPr="000213F6">
        <w:t>en drei</w:t>
      </w:r>
      <w:r w:rsidR="006D2ABB" w:rsidRPr="000213F6">
        <w:t xml:space="preserve"> der</w:t>
      </w:r>
      <w:r w:rsidR="00DE10D5" w:rsidRPr="000213F6">
        <w:t xml:space="preserve"> </w:t>
      </w:r>
      <w:r w:rsidR="006853BA" w:rsidRPr="000213F6">
        <w:t xml:space="preserve">Lehrkräfte </w:t>
      </w:r>
      <w:r w:rsidR="005E4433" w:rsidRPr="000213F6">
        <w:t>über</w:t>
      </w:r>
      <w:r w:rsidR="006853BA" w:rsidRPr="000213F6">
        <w:t xml:space="preserve"> </w:t>
      </w:r>
      <w:r w:rsidR="000C0D15" w:rsidRPr="000213F6">
        <w:t>die</w:t>
      </w:r>
      <w:r w:rsidR="006853BA" w:rsidRPr="000213F6">
        <w:t xml:space="preserve"> Fakultas</w:t>
      </w:r>
      <w:r w:rsidR="000C0D15" w:rsidRPr="000213F6">
        <w:t xml:space="preserve"> </w:t>
      </w:r>
      <w:r w:rsidR="006D2ABB" w:rsidRPr="000213F6">
        <w:t>für ein Fach</w:t>
      </w:r>
      <w:r w:rsidR="00F37CAB" w:rsidRPr="000213F6">
        <w:t xml:space="preserve"> im Aufgabenfeld bzw. haben einen </w:t>
      </w:r>
      <w:r w:rsidR="00B343D3" w:rsidRPr="000213F6">
        <w:t xml:space="preserve">entsprechenden </w:t>
      </w:r>
      <w:r w:rsidR="00F37CAB" w:rsidRPr="000213F6">
        <w:t>Zertifikatskurs</w:t>
      </w:r>
      <w:r w:rsidR="00B343D3" w:rsidRPr="000213F6">
        <w:t xml:space="preserve"> abgeschlossen</w:t>
      </w:r>
      <w:r w:rsidR="00622948" w:rsidRPr="000213F6">
        <w:t xml:space="preserve">. </w:t>
      </w:r>
      <w:r w:rsidR="00622948" w:rsidRPr="000213F6">
        <w:lastRenderedPageBreak/>
        <w:t xml:space="preserve">Die weiteren Lehrkräfte unterrichten die Fächer </w:t>
      </w:r>
      <w:r w:rsidR="00775117" w:rsidRPr="000213F6">
        <w:t xml:space="preserve">aus Interesse und verfügen </w:t>
      </w:r>
      <w:r w:rsidR="00AA247E" w:rsidRPr="000213F6">
        <w:t>vielfach über jahrelange Erfahrungen.</w:t>
      </w:r>
    </w:p>
    <w:p w14:paraId="2FDD5C40" w14:textId="77777777" w:rsidR="00A83EC7" w:rsidRDefault="00316532" w:rsidP="0082195C">
      <w:pPr>
        <w:pStyle w:val="Textkrper"/>
        <w:spacing w:after="0"/>
      </w:pPr>
      <w:r w:rsidRPr="000213F6">
        <w:t xml:space="preserve">Der Schule stehen für das </w:t>
      </w:r>
      <w:r w:rsidR="00BA7860" w:rsidRPr="000213F6">
        <w:t xml:space="preserve">Fach </w:t>
      </w:r>
      <w:r w:rsidR="00097747">
        <w:t>Technik</w:t>
      </w:r>
      <w:r w:rsidRPr="000213F6">
        <w:t xml:space="preserve"> besondere </w:t>
      </w:r>
      <w:r w:rsidR="00E0651E" w:rsidRPr="000213F6">
        <w:t xml:space="preserve">sachliche </w:t>
      </w:r>
      <w:r w:rsidR="000358EF" w:rsidRPr="000213F6">
        <w:t>Ressourcen z</w:t>
      </w:r>
      <w:r w:rsidRPr="000213F6">
        <w:t>ur Verfügung</w:t>
      </w:r>
      <w:r w:rsidR="00CA47D4" w:rsidRPr="000213F6">
        <w:t xml:space="preserve">, die die Fachkonferenz </w:t>
      </w:r>
      <w:r w:rsidR="00707736" w:rsidRPr="000213F6">
        <w:t>verwaltet</w:t>
      </w:r>
      <w:r w:rsidR="00CA47D4" w:rsidRPr="000213F6">
        <w:t xml:space="preserve">. </w:t>
      </w:r>
    </w:p>
    <w:p w14:paraId="5A28BFB7" w14:textId="77777777" w:rsidR="0082195C" w:rsidRDefault="0082195C" w:rsidP="0082195C">
      <w:pPr>
        <w:pStyle w:val="Textkrper"/>
        <w:spacing w:after="0"/>
      </w:pPr>
    </w:p>
    <w:p w14:paraId="684FBFB9" w14:textId="77777777" w:rsidR="0082195C" w:rsidRPr="00A6562C" w:rsidRDefault="0082195C" w:rsidP="0082195C">
      <w:pPr>
        <w:spacing w:after="120"/>
        <w:rPr>
          <w:b/>
        </w:rPr>
      </w:pPr>
      <w:r w:rsidRPr="00A6562C">
        <w:rPr>
          <w:b/>
        </w:rPr>
        <w:t>Funktionsinhaber/</w:t>
      </w:r>
      <w:r>
        <w:rPr>
          <w:b/>
        </w:rPr>
        <w:t>-</w:t>
      </w:r>
      <w:r w:rsidRPr="00A6562C">
        <w:rPr>
          <w:b/>
        </w:rPr>
        <w:t>innen der Fachkonferenz</w:t>
      </w:r>
    </w:p>
    <w:p w14:paraId="567AF9CB" w14:textId="77777777" w:rsidR="0082195C" w:rsidRPr="00A6562C" w:rsidRDefault="0082195C" w:rsidP="0082195C">
      <w:pPr>
        <w:tabs>
          <w:tab w:val="left" w:pos="7230"/>
        </w:tabs>
        <w:spacing w:after="120"/>
      </w:pPr>
      <w:r w:rsidRPr="00A6562C">
        <w:t xml:space="preserve">Fachkonferenzvorsitz: </w:t>
      </w:r>
      <w:r w:rsidRPr="00A6562C">
        <w:tab/>
        <w:t>NN</w:t>
      </w:r>
    </w:p>
    <w:p w14:paraId="46CDB591" w14:textId="77777777" w:rsidR="0082195C" w:rsidRPr="00A6562C" w:rsidRDefault="0082195C" w:rsidP="0082195C">
      <w:pPr>
        <w:tabs>
          <w:tab w:val="left" w:pos="7230"/>
        </w:tabs>
        <w:spacing w:after="120"/>
      </w:pPr>
      <w:r w:rsidRPr="00A6562C">
        <w:t>Stellvertretung:</w:t>
      </w:r>
      <w:r w:rsidRPr="00A6562C">
        <w:tab/>
        <w:t>NN</w:t>
      </w:r>
    </w:p>
    <w:p w14:paraId="5CBB46D4" w14:textId="77777777" w:rsidR="0082195C" w:rsidRPr="00A6562C" w:rsidRDefault="0082195C" w:rsidP="0082195C">
      <w:pPr>
        <w:tabs>
          <w:tab w:val="left" w:pos="7230"/>
        </w:tabs>
        <w:spacing w:after="120"/>
      </w:pPr>
      <w:r w:rsidRPr="00A6562C">
        <w:t>Verantwortlich für Inhalte des Faches auf der Homepage:</w:t>
      </w:r>
      <w:r w:rsidRPr="00A6562C">
        <w:tab/>
        <w:t>NN</w:t>
      </w:r>
    </w:p>
    <w:p w14:paraId="179913FA" w14:textId="77777777" w:rsidR="0082195C" w:rsidRPr="00A6562C" w:rsidRDefault="0082195C" w:rsidP="0082195C">
      <w:pPr>
        <w:tabs>
          <w:tab w:val="left" w:pos="7230"/>
        </w:tabs>
        <w:spacing w:after="120"/>
      </w:pPr>
      <w:r w:rsidRPr="00A6562C">
        <w:t>Verantwortlich für den fachlichen Teil der beruflichen Orientierung:</w:t>
      </w:r>
      <w:r w:rsidRPr="00A6562C">
        <w:tab/>
        <w:t>NN</w:t>
      </w:r>
    </w:p>
    <w:p w14:paraId="66A012F1" w14:textId="77777777" w:rsidR="0082195C" w:rsidRDefault="0082195C" w:rsidP="0082195C">
      <w:pPr>
        <w:tabs>
          <w:tab w:val="left" w:pos="7230"/>
        </w:tabs>
        <w:spacing w:after="120"/>
      </w:pPr>
      <w:r w:rsidRPr="00A6562C">
        <w:t>Verantwortlich für den Kontakt zu externen Partnern:</w:t>
      </w:r>
      <w:r w:rsidRPr="00A6562C">
        <w:tab/>
        <w:t>NN</w:t>
      </w:r>
    </w:p>
    <w:p w14:paraId="26039F70" w14:textId="77777777" w:rsidR="0082195C" w:rsidRDefault="0082195C" w:rsidP="0082195C">
      <w:pPr>
        <w:pStyle w:val="Textkrper"/>
        <w:spacing w:after="0"/>
      </w:pPr>
    </w:p>
    <w:p w14:paraId="74085723" w14:textId="77777777" w:rsidR="00A83EC7" w:rsidRPr="000213F6" w:rsidRDefault="00A83EC7" w:rsidP="00A83EC7">
      <w:pPr>
        <w:rPr>
          <w:rFonts w:cs="Arial"/>
          <w:b/>
          <w:bCs/>
        </w:rPr>
      </w:pPr>
      <w:bookmarkStart w:id="6" w:name="_Hlk163672471"/>
      <w:r w:rsidRPr="000213F6">
        <w:rPr>
          <w:rStyle w:val="Fett"/>
          <w:rFonts w:cs="Arial"/>
        </w:rPr>
        <w:t>Fachliche Zusammenarbeit mit außer</w:t>
      </w:r>
      <w:r w:rsidR="00BB1BE2" w:rsidRPr="000213F6">
        <w:rPr>
          <w:rStyle w:val="Fett"/>
          <w:rFonts w:cs="Arial"/>
        </w:rPr>
        <w:t>schulischen Partnerinnen und</w:t>
      </w:r>
      <w:r w:rsidR="00335CC0" w:rsidRPr="000213F6">
        <w:rPr>
          <w:rStyle w:val="Fett"/>
          <w:rFonts w:cs="Arial"/>
        </w:rPr>
        <w:t xml:space="preserve"> </w:t>
      </w:r>
      <w:r w:rsidRPr="000213F6">
        <w:rPr>
          <w:rStyle w:val="Fett"/>
          <w:rFonts w:cs="Arial"/>
        </w:rPr>
        <w:t>Partnern</w:t>
      </w:r>
    </w:p>
    <w:bookmarkEnd w:id="6"/>
    <w:p w14:paraId="7F03D68B" w14:textId="77777777" w:rsidR="00335CC0" w:rsidRDefault="00335CC0" w:rsidP="00335CC0">
      <w:pPr>
        <w:pStyle w:val="Textkrper"/>
      </w:pPr>
      <w:r w:rsidRPr="000213F6">
        <w:t xml:space="preserve">Die Fachkonferenz Wirtschaft und Arbeitswelt kooperiert zur Erweiterung des unterrichtlichen Angebots mit der Verbraucherzentrale, der Agentur für Arbeit, der Werkstatt für behinderte Menschen (WfbM), </w:t>
      </w:r>
      <w:r w:rsidR="007C58A9" w:rsidRPr="000213F6">
        <w:t>Praktikums</w:t>
      </w:r>
      <w:r w:rsidR="003711F9" w:rsidRPr="000213F6">
        <w:t>betrieben sowie</w:t>
      </w:r>
      <w:r w:rsidRPr="000213F6">
        <w:t xml:space="preserve"> wechselnden Anbietern zu aktuellen Themen</w:t>
      </w:r>
      <w:r w:rsidR="007C58A9" w:rsidRPr="000213F6">
        <w:t>.</w:t>
      </w:r>
      <w:r w:rsidRPr="000213F6">
        <w:t xml:space="preserve"> In der Berufspraxisstufe werden </w:t>
      </w:r>
      <w:r w:rsidR="00A52F63" w:rsidRPr="000213F6">
        <w:t xml:space="preserve">Differenzierungs- und </w:t>
      </w:r>
      <w:r w:rsidR="007C58A9" w:rsidRPr="000213F6">
        <w:t>Neigungs</w:t>
      </w:r>
      <w:r w:rsidRPr="000213F6">
        <w:t>gruppen gebildet in den Bereichen Dienstleistung und Produktion</w:t>
      </w:r>
      <w:r w:rsidR="007C58A9" w:rsidRPr="000213F6">
        <w:t xml:space="preserve"> für den Betrieb</w:t>
      </w:r>
      <w:r w:rsidRPr="000213F6">
        <w:t xml:space="preserve"> de</w:t>
      </w:r>
      <w:r w:rsidR="00B46054" w:rsidRPr="000213F6">
        <w:t>s</w:t>
      </w:r>
      <w:r w:rsidRPr="000213F6">
        <w:t xml:space="preserve"> schuleigenen Kiosk</w:t>
      </w:r>
      <w:r w:rsidR="006D67C9">
        <w:t>s</w:t>
      </w:r>
      <w:r w:rsidRPr="000213F6">
        <w:t>, das Schülercaf</w:t>
      </w:r>
      <w:r w:rsidR="007C58A9" w:rsidRPr="000213F6">
        <w:t xml:space="preserve">é, </w:t>
      </w:r>
      <w:r w:rsidRPr="000213F6">
        <w:t>die Wäscherei</w:t>
      </w:r>
      <w:r w:rsidR="007C58A9" w:rsidRPr="000213F6">
        <w:t>, d</w:t>
      </w:r>
      <w:r w:rsidR="0053391E">
        <w:t>as</w:t>
      </w:r>
      <w:r w:rsidR="007C58A9" w:rsidRPr="000213F6">
        <w:t xml:space="preserve"> </w:t>
      </w:r>
      <w:r w:rsidR="008A761D" w:rsidRPr="000213F6">
        <w:t>Reparatur</w:t>
      </w:r>
      <w:r w:rsidR="0053391E">
        <w:t>café</w:t>
      </w:r>
      <w:r w:rsidR="007C58A9" w:rsidRPr="000213F6">
        <w:t>.</w:t>
      </w:r>
      <w:r w:rsidRPr="000213F6">
        <w:t xml:space="preserve"> Das Kennenlernen von außerschulischen Lern</w:t>
      </w:r>
      <w:r w:rsidR="007C58A9" w:rsidRPr="000213F6">
        <w:t>- und Arbeits</w:t>
      </w:r>
      <w:r w:rsidRPr="000213F6">
        <w:t xml:space="preserve">orten sowie die Entwicklung von fachbezogener Handlungskompetenz stehen bei allen </w:t>
      </w:r>
      <w:r w:rsidR="007C58A9" w:rsidRPr="000213F6">
        <w:t>Angeboten</w:t>
      </w:r>
      <w:r w:rsidRPr="000213F6">
        <w:t>, auch mit Blick auf die berufliche Orientierung, im Mittelpunkt.</w:t>
      </w:r>
    </w:p>
    <w:p w14:paraId="514A8403" w14:textId="77777777" w:rsidR="00B20BC3" w:rsidRDefault="00B20BC3" w:rsidP="00335CC0">
      <w:pPr>
        <w:pStyle w:val="Textkrper"/>
      </w:pPr>
    </w:p>
    <w:p w14:paraId="32B74820" w14:textId="77777777" w:rsidR="00B20BC3" w:rsidRDefault="00B20BC3" w:rsidP="00335CC0">
      <w:pPr>
        <w:pStyle w:val="Textkrper"/>
      </w:pPr>
    </w:p>
    <w:p w14:paraId="3C56AFB8" w14:textId="77777777" w:rsidR="00B20BC3" w:rsidRDefault="00B20BC3" w:rsidP="00335CC0">
      <w:pPr>
        <w:pStyle w:val="Textkrper"/>
      </w:pPr>
    </w:p>
    <w:p w14:paraId="649FF33E" w14:textId="77777777" w:rsidR="00424F1C" w:rsidRDefault="00424F1C" w:rsidP="00424F1C">
      <w:pPr>
        <w:spacing w:after="120"/>
        <w:jc w:val="right"/>
      </w:pPr>
    </w:p>
    <w:p w14:paraId="674383B6" w14:textId="77777777" w:rsidR="00B20BC3" w:rsidRPr="003C43D6" w:rsidRDefault="00B20BC3" w:rsidP="00335CC0">
      <w:pPr>
        <w:pStyle w:val="Textkrper"/>
      </w:pPr>
    </w:p>
    <w:p w14:paraId="2420D66E" w14:textId="77777777" w:rsidR="008B5351" w:rsidRDefault="008B5351" w:rsidP="00F10221">
      <w:pPr>
        <w:pStyle w:val="berschrift1"/>
        <w:spacing w:after="0"/>
        <w:ind w:left="0" w:firstLine="0"/>
        <w:rPr>
          <w:rFonts w:cs="Arial"/>
        </w:rPr>
      </w:pPr>
      <w:bookmarkStart w:id="7" w:name="_Toc96531431"/>
      <w:bookmarkStart w:id="8" w:name="_Toc96536275"/>
      <w:bookmarkStart w:id="9" w:name="_Toc96536505"/>
      <w:bookmarkStart w:id="10" w:name="_Toc96536692"/>
      <w:bookmarkStart w:id="11" w:name="_Toc208913309"/>
      <w:r w:rsidRPr="008229A7">
        <w:rPr>
          <w:rFonts w:cs="Arial"/>
        </w:rPr>
        <w:lastRenderedPageBreak/>
        <w:t>2</w:t>
      </w:r>
      <w:r w:rsidRPr="008229A7">
        <w:rPr>
          <w:rFonts w:cs="Arial"/>
        </w:rPr>
        <w:tab/>
        <w:t>Entscheidungen zum Unterricht</w:t>
      </w:r>
      <w:bookmarkEnd w:id="7"/>
      <w:bookmarkEnd w:id="8"/>
      <w:bookmarkEnd w:id="9"/>
      <w:bookmarkEnd w:id="10"/>
      <w:r w:rsidR="00805B78">
        <w:rPr>
          <w:rFonts w:cs="Arial"/>
        </w:rPr>
        <w:t xml:space="preserve"> </w:t>
      </w:r>
      <w:r w:rsidR="006A18B5">
        <w:rPr>
          <w:rFonts w:cs="Arial"/>
        </w:rPr>
        <w:t xml:space="preserve">im Fach </w:t>
      </w:r>
      <w:r w:rsidR="00097747">
        <w:rPr>
          <w:rFonts w:cs="Arial"/>
        </w:rPr>
        <w:t>Technik</w:t>
      </w:r>
      <w:bookmarkEnd w:id="11"/>
    </w:p>
    <w:p w14:paraId="1ACEF05D" w14:textId="77777777" w:rsidR="00BD7A5E" w:rsidRDefault="00BD7A5E" w:rsidP="00BD7A5E"/>
    <w:p w14:paraId="0FE7CE52" w14:textId="77777777" w:rsidR="000C4EF5" w:rsidRPr="0009257E" w:rsidRDefault="000C4EF5"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rPr>
          <w:i/>
          <w:iCs/>
        </w:rPr>
      </w:pPr>
      <w:r w:rsidRPr="0009257E">
        <w:rPr>
          <w:i/>
          <w:iCs/>
        </w:rPr>
        <w:t xml:space="preserve">Hinweise zum </w:t>
      </w:r>
      <w:r w:rsidR="006D67C9">
        <w:rPr>
          <w:i/>
          <w:iCs/>
        </w:rPr>
        <w:t xml:space="preserve">Schuleigenen </w:t>
      </w:r>
      <w:r w:rsidRPr="0009257E">
        <w:rPr>
          <w:i/>
          <w:iCs/>
        </w:rPr>
        <w:t>Beispiel-</w:t>
      </w:r>
      <w:r w:rsidR="006D67C9">
        <w:rPr>
          <w:i/>
          <w:iCs/>
        </w:rPr>
        <w:t>Lehr</w:t>
      </w:r>
      <w:r w:rsidRPr="0009257E">
        <w:rPr>
          <w:i/>
          <w:iCs/>
        </w:rPr>
        <w:t>plan:</w:t>
      </w:r>
    </w:p>
    <w:p w14:paraId="4AE2CB8C" w14:textId="77777777" w:rsidR="00D6239F" w:rsidRDefault="003C4B04"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rsidRPr="008229A7">
        <w:t xml:space="preserve">Die Umsetzung </w:t>
      </w:r>
      <w:r w:rsidR="0009257E">
        <w:t>der Unterrichtsvorgaben</w:t>
      </w:r>
      <w:r w:rsidRPr="008229A7">
        <w:t xml:space="preserve"> mit </w:t>
      </w:r>
      <w:r w:rsidR="00C416C1">
        <w:t>den</w:t>
      </w:r>
      <w:r w:rsidRPr="008229A7">
        <w:t xml:space="preserve"> </w:t>
      </w:r>
      <w:r w:rsidRPr="007157CE">
        <w:rPr>
          <w:i/>
        </w:rPr>
        <w:t>angestrebten Kompetenzen</w:t>
      </w:r>
      <w:r w:rsidRPr="008229A7">
        <w:t xml:space="preserve"> im Unterricht erfordert Entscheidungen auf verschiedenen Ebenen: </w:t>
      </w:r>
    </w:p>
    <w:p w14:paraId="79A796B1" w14:textId="77777777" w:rsidR="00FA49AB" w:rsidRPr="00BC76BB" w:rsidRDefault="003C4B04" w:rsidP="007157CE">
      <w:pPr>
        <w:pBdr>
          <w:top w:val="single" w:sz="4" w:space="1" w:color="auto"/>
          <w:left w:val="single" w:sz="4" w:space="0" w:color="auto"/>
          <w:bottom w:val="single" w:sz="4" w:space="1" w:color="auto"/>
          <w:right w:val="single" w:sz="4" w:space="4" w:color="auto"/>
        </w:pBdr>
        <w:shd w:val="clear" w:color="auto" w:fill="D9D9D9" w:themeFill="background1" w:themeFillShade="D9"/>
      </w:pPr>
      <w:r w:rsidRPr="00B77D1A">
        <w:rPr>
          <w:b/>
          <w:bCs/>
        </w:rPr>
        <w:t>Themenfelder</w:t>
      </w:r>
      <w:r w:rsidR="007157CE">
        <w:rPr>
          <w:b/>
          <w:bCs/>
        </w:rPr>
        <w:br/>
      </w:r>
      <w:r w:rsidR="000F50F8">
        <w:t xml:space="preserve">Themenfelder bilden fachliche Kontexte für die Umsetzung der </w:t>
      </w:r>
      <w:r w:rsidR="007157CE">
        <w:t>Unterrichtsvorgaben</w:t>
      </w:r>
      <w:r w:rsidR="000F50F8">
        <w:t xml:space="preserve"> im Unterricht. Sie sind in ihrer Gesamtheit</w:t>
      </w:r>
      <w:r w:rsidR="00C01273">
        <w:t xml:space="preserve"> von der Fachkonferenz so auszurichten</w:t>
      </w:r>
      <w:r w:rsidR="009F2C47">
        <w:t xml:space="preserve">, dass </w:t>
      </w:r>
      <w:r w:rsidR="00FA49AB">
        <w:t xml:space="preserve">alle </w:t>
      </w:r>
      <w:r w:rsidR="00FA49AB" w:rsidRPr="00BC76BB">
        <w:t>fachlichen Aspekt</w:t>
      </w:r>
      <w:r w:rsidR="00AC3864" w:rsidRPr="00BC76BB">
        <w:t>e</w:t>
      </w:r>
      <w:r w:rsidR="00FA49AB" w:rsidRPr="00BC76BB">
        <w:t xml:space="preserve"> angeboten werden können. </w:t>
      </w:r>
    </w:p>
    <w:p w14:paraId="2D4D0687" w14:textId="77777777" w:rsidR="009D712C" w:rsidRDefault="009D712C" w:rsidP="009D712C">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rsidRPr="00BC76BB">
        <w:t>Die von der Fachkonferenz verbindlich vorgegebenen Themenfelder und die damit verbundenen</w:t>
      </w:r>
      <w:r w:rsidRPr="008229A7">
        <w:t xml:space="preserve"> Schwerpunktsetzungen </w:t>
      </w:r>
      <w:r>
        <w:t xml:space="preserve">sind den Stufen </w:t>
      </w:r>
      <w:r w:rsidRPr="008229A7">
        <w:t>(Primarstufe</w:t>
      </w:r>
      <w:r>
        <w:t xml:space="preserve"> Schuleingangsphase, Primarstufe Jahrgänge 3/4</w:t>
      </w:r>
      <w:r w:rsidRPr="008229A7">
        <w:t>, Sekundarstufe I</w:t>
      </w:r>
      <w:r>
        <w:t xml:space="preserve"> Jahrgänge 5-7</w:t>
      </w:r>
      <w:r w:rsidRPr="008229A7">
        <w:t>,</w:t>
      </w:r>
      <w:r>
        <w:t xml:space="preserve"> Sekundarstufe I Jahrgänge 8-10, Sekundarstufe II </w:t>
      </w:r>
      <w:r w:rsidRPr="008229A7">
        <w:t>Berufspraxisstufe)</w:t>
      </w:r>
      <w:r>
        <w:t xml:space="preserve"> zugeordnet und bilden die vereinbarte Planungsgrundlage für die unterrichtliche Arbeit.</w:t>
      </w:r>
    </w:p>
    <w:p w14:paraId="7F003731" w14:textId="77777777" w:rsidR="003C4B04" w:rsidRPr="00AF007F" w:rsidRDefault="003C4B04" w:rsidP="007157CE">
      <w:pPr>
        <w:pBdr>
          <w:top w:val="single" w:sz="4" w:space="1" w:color="auto"/>
          <w:left w:val="single" w:sz="4" w:space="0" w:color="auto"/>
          <w:bottom w:val="single" w:sz="4" w:space="1" w:color="auto"/>
          <w:right w:val="single" w:sz="4" w:space="4" w:color="auto"/>
        </w:pBdr>
        <w:shd w:val="clear" w:color="auto" w:fill="D9D9D9" w:themeFill="background1" w:themeFillShade="D9"/>
        <w:rPr>
          <w:strike/>
        </w:rPr>
      </w:pPr>
      <w:r w:rsidRPr="00B77D1A">
        <w:rPr>
          <w:b/>
          <w:bCs/>
        </w:rPr>
        <w:t>Thema</w:t>
      </w:r>
      <w:r w:rsidR="007157CE">
        <w:rPr>
          <w:b/>
          <w:bCs/>
        </w:rPr>
        <w:br/>
      </w:r>
      <w:r>
        <w:t xml:space="preserve">Themenfelder werden durch die Formulierung eines konkreten </w:t>
      </w:r>
      <w:r w:rsidRPr="007A76A7">
        <w:t>Themas</w:t>
      </w:r>
      <w:r w:rsidRPr="00FE17FB">
        <w:rPr>
          <w:b/>
          <w:bCs/>
        </w:rPr>
        <w:t xml:space="preserve"> </w:t>
      </w:r>
      <w:r>
        <w:t xml:space="preserve">für die unterrichtliche Arbeit weiter geschärft: Ein </w:t>
      </w:r>
      <w:r w:rsidRPr="007A76A7">
        <w:t xml:space="preserve">Thema befasst sich auch im Hinblick auf die jeweilige Lerngruppe detaillierter mit dem spezifischeren Lerngegenstand. </w:t>
      </w:r>
    </w:p>
    <w:p w14:paraId="46523DF3" w14:textId="77777777" w:rsidR="007157CE" w:rsidRDefault="00B15A1F" w:rsidP="007157CE">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rPr>
          <w:b/>
          <w:bCs/>
        </w:rPr>
      </w:pPr>
      <w:r>
        <w:rPr>
          <w:b/>
          <w:bCs/>
        </w:rPr>
        <w:t>Inhaltsfelder</w:t>
      </w:r>
      <w:r w:rsidR="00563993">
        <w:rPr>
          <w:b/>
          <w:bCs/>
        </w:rPr>
        <w:t xml:space="preserve">, </w:t>
      </w:r>
      <w:r w:rsidR="005025C7">
        <w:rPr>
          <w:b/>
          <w:bCs/>
        </w:rPr>
        <w:t xml:space="preserve">Schwerpunkte, </w:t>
      </w:r>
      <w:r w:rsidR="003C4B04" w:rsidRPr="00B77D1A">
        <w:rPr>
          <w:b/>
          <w:bCs/>
        </w:rPr>
        <w:t>und fachliche Aspekte</w:t>
      </w:r>
    </w:p>
    <w:p w14:paraId="5C1F6386" w14:textId="77777777" w:rsidR="003C4B04" w:rsidRPr="00653811" w:rsidRDefault="003C4B04" w:rsidP="007157CE">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pPr>
      <w:r w:rsidRPr="00FE17FB">
        <w:t>Themenfelder</w:t>
      </w:r>
      <w:r w:rsidRPr="00DE25BA">
        <w:t xml:space="preserve"> </w:t>
      </w:r>
      <w:r>
        <w:t xml:space="preserve">und Themen </w:t>
      </w:r>
      <w:r w:rsidRPr="008229A7">
        <w:t xml:space="preserve">bilden den Rahmen zur systematischen Anlage </w:t>
      </w:r>
      <w:r w:rsidRPr="00DE25BA">
        <w:t xml:space="preserve">und Weiterentwicklung der </w:t>
      </w:r>
      <w:r w:rsidR="00C416C1">
        <w:t>in den Unterrichtsvorgaben</w:t>
      </w:r>
      <w:r w:rsidRPr="00DE25BA">
        <w:t xml:space="preserve"> dargestellten</w:t>
      </w:r>
      <w:r>
        <w:t xml:space="preserve"> Systematik, welche sich in</w:t>
      </w:r>
      <w:r w:rsidRPr="00DE25BA">
        <w:t xml:space="preserve"> </w:t>
      </w:r>
      <w:r w:rsidR="00063B84">
        <w:t>Inhaltsfelder</w:t>
      </w:r>
      <w:r>
        <w:t xml:space="preserve">, </w:t>
      </w:r>
      <w:r w:rsidR="00063B84">
        <w:t>Schwerpunkte</w:t>
      </w:r>
      <w:r>
        <w:t xml:space="preserve"> und fachliche Aspekte gliedert. Bei der Ausgestaltung der </w:t>
      </w:r>
      <w:r w:rsidR="002E6F9A">
        <w:t xml:space="preserve">Lehrpläne </w:t>
      </w:r>
      <w:r>
        <w:t xml:space="preserve">sind auf dieser Ebene der unterrichtlichen Entscheidung </w:t>
      </w:r>
      <w:r w:rsidRPr="00653811">
        <w:t xml:space="preserve">mehrere Planungsvarianten innerhalb der </w:t>
      </w:r>
      <w:r w:rsidR="002A082B">
        <w:t>fachlichen</w:t>
      </w:r>
      <w:r w:rsidRPr="00653811">
        <w:t xml:space="preserve"> Systematik gemäß </w:t>
      </w:r>
      <w:r w:rsidR="00C416C1">
        <w:t>der Unterrichtsvorgaben</w:t>
      </w:r>
      <w:r w:rsidRPr="00653811">
        <w:t xml:space="preserve"> möglich:</w:t>
      </w:r>
    </w:p>
    <w:p w14:paraId="3B39FA20" w14:textId="77777777" w:rsidR="00D77EF0" w:rsidRPr="00E12E80" w:rsidRDefault="003C4B04" w:rsidP="00483025">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spacing w:after="0"/>
        <w:ind w:left="0" w:firstLine="0"/>
      </w:pPr>
      <w:r w:rsidRPr="00E12E80">
        <w:t xml:space="preserve">Die Orientierung </w:t>
      </w:r>
      <w:r w:rsidR="008966A5" w:rsidRPr="00E12E80">
        <w:t xml:space="preserve">erfolgt </w:t>
      </w:r>
      <w:r w:rsidRPr="00E12E80">
        <w:t xml:space="preserve">innerhalb eines </w:t>
      </w:r>
      <w:r w:rsidR="00D9323D" w:rsidRPr="00E12E80">
        <w:t>Inhaltsfeldes</w:t>
      </w:r>
      <w:r w:rsidRPr="00E12E80">
        <w:t xml:space="preserve"> und/oder </w:t>
      </w:r>
      <w:r w:rsidR="008966A5" w:rsidRPr="00E12E80">
        <w:t xml:space="preserve">durch </w:t>
      </w:r>
      <w:r w:rsidRPr="00E12E80">
        <w:t xml:space="preserve">die Kombination mehrerer </w:t>
      </w:r>
      <w:r w:rsidR="00D9323D" w:rsidRPr="00E12E80">
        <w:t>Inhaltsfelder</w:t>
      </w:r>
      <w:r w:rsidRPr="00E12E80">
        <w:t xml:space="preserve"> und </w:t>
      </w:r>
      <w:r w:rsidR="007F3EE0" w:rsidRPr="00E12E80">
        <w:t>Schwerpunkte.</w:t>
      </w:r>
    </w:p>
    <w:p w14:paraId="3A3D6D6D" w14:textId="6AF379DC" w:rsidR="003C4B04" w:rsidRPr="00B666E4" w:rsidRDefault="003C4B04"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rsidRPr="00E12E80">
        <w:t>Einzelne Themenfelder werden spiralcurricular für einen längeren Zeitraum konzeptioniert</w:t>
      </w:r>
      <w:r w:rsidR="004A2969">
        <w:t>. Dies wird zum Beispiel beim Themenfeld</w:t>
      </w:r>
      <w:r w:rsidRPr="00E12E80">
        <w:t xml:space="preserve"> </w:t>
      </w:r>
      <w:r w:rsidR="004A2969">
        <w:t>„Sicheres und sachgerechtes Arbeiten“</w:t>
      </w:r>
      <w:r w:rsidR="009548A8" w:rsidRPr="00E12E80">
        <w:t xml:space="preserve"> </w:t>
      </w:r>
      <w:r w:rsidRPr="00E12E80">
        <w:t>deutlich.</w:t>
      </w:r>
      <w:r w:rsidRPr="00B666E4">
        <w:t xml:space="preserve"> </w:t>
      </w:r>
    </w:p>
    <w:p w14:paraId="619BB33B" w14:textId="77777777" w:rsidR="00AC3864" w:rsidRDefault="003C4B04"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t xml:space="preserve">Diese Ebene der </w:t>
      </w:r>
      <w:r w:rsidR="006D67C9">
        <w:t>Schulinternen Lehrpläne</w:t>
      </w:r>
      <w:r w:rsidR="006D67C9" w:rsidRPr="005C32B0">
        <w:t xml:space="preserve"> </w:t>
      </w:r>
      <w:r w:rsidRPr="005C32B0">
        <w:t>g</w:t>
      </w:r>
      <w:r>
        <w:t>i</w:t>
      </w:r>
      <w:r w:rsidRPr="005C32B0">
        <w:t>b</w:t>
      </w:r>
      <w:r>
        <w:t>t eine (fachliche)</w:t>
      </w:r>
      <w:r w:rsidRPr="005C32B0">
        <w:t xml:space="preserve"> Orientierung, welche </w:t>
      </w:r>
      <w:r w:rsidR="003C136D">
        <w:t>fachlichen Aspekte</w:t>
      </w:r>
      <w:r w:rsidRPr="005C32B0">
        <w:t xml:space="preserve"> in einem Themenfeld besonders gut entwickelt und ggf. miteinander vernetzt werden können.</w:t>
      </w:r>
      <w:r>
        <w:t xml:space="preserve"> </w:t>
      </w:r>
      <w:r w:rsidR="005C003F">
        <w:t>D</w:t>
      </w:r>
      <w:r w:rsidRPr="005F149F">
        <w:t xml:space="preserve">ie gezielte Auswahl </w:t>
      </w:r>
      <w:r>
        <w:t xml:space="preserve">geeigneter </w:t>
      </w:r>
      <w:r w:rsidRPr="005F149F">
        <w:t>fachlicher Aspekte</w:t>
      </w:r>
      <w:r>
        <w:t xml:space="preserve"> </w:t>
      </w:r>
      <w:r w:rsidR="005C003F">
        <w:t xml:space="preserve">bietet einen Rahmen für das Ermöglichen </w:t>
      </w:r>
      <w:r w:rsidRPr="005F149F">
        <w:t>individuelle</w:t>
      </w:r>
      <w:r w:rsidR="005C003F">
        <w:t>r</w:t>
      </w:r>
      <w:r>
        <w:t xml:space="preserve"> </w:t>
      </w:r>
      <w:r w:rsidRPr="005F149F">
        <w:t>Lern- und Entwicklungsfortschritt</w:t>
      </w:r>
      <w:r>
        <w:t>e</w:t>
      </w:r>
      <w:r w:rsidRPr="005F149F">
        <w:t>.</w:t>
      </w:r>
      <w:r>
        <w:t xml:space="preserve"> </w:t>
      </w:r>
      <w:r w:rsidRPr="00653811">
        <w:t>Die Heterogenität und Individualität der Schülerinnen und Schüler im Förderschwerpunkt Geistige Entwicklung erforder</w:t>
      </w:r>
      <w:r>
        <w:t>n</w:t>
      </w:r>
      <w:r w:rsidRPr="00653811">
        <w:t xml:space="preserve"> die Darstellung </w:t>
      </w:r>
      <w:r w:rsidRPr="00FE17FB">
        <w:t>mehrerer fachlicher Aspekte</w:t>
      </w:r>
      <w:r w:rsidRPr="00653811">
        <w:t xml:space="preserve"> gemäß der Systematik </w:t>
      </w:r>
      <w:r w:rsidR="00C416C1">
        <w:t>der Unterrichtsvorgaben</w:t>
      </w:r>
      <w:r w:rsidRPr="00653811">
        <w:t>.</w:t>
      </w:r>
      <w:r w:rsidR="004A022B">
        <w:t xml:space="preserve"> </w:t>
      </w:r>
      <w:r w:rsidR="00AC3864">
        <w:t xml:space="preserve">Die konkrete Auswahl der fachlichen Aspekte für jede Schülerin und jeden Schüler erfolgt auf der Basis der </w:t>
      </w:r>
      <w:r w:rsidR="004A022B">
        <w:t xml:space="preserve">fachlichen Lernvoraussetzungen, die in der </w:t>
      </w:r>
      <w:r w:rsidR="00AC3864">
        <w:t>individuellen Lern- und Entwicklungsplanung</w:t>
      </w:r>
      <w:r w:rsidR="004A022B">
        <w:t xml:space="preserve"> dokumentiert sind.</w:t>
      </w:r>
    </w:p>
    <w:p w14:paraId="2D37C6F6" w14:textId="77777777" w:rsidR="003B2386" w:rsidRDefault="003B2386">
      <w:pPr>
        <w:jc w:val="left"/>
        <w:rPr>
          <w:b/>
          <w:bCs/>
        </w:rPr>
      </w:pPr>
      <w:r>
        <w:rPr>
          <w:b/>
          <w:bCs/>
        </w:rPr>
        <w:br w:type="page"/>
      </w:r>
    </w:p>
    <w:p w14:paraId="4FD88DC1" w14:textId="77777777" w:rsidR="007157CE" w:rsidRDefault="000A62B3" w:rsidP="007157C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b/>
          <w:bCs/>
        </w:rPr>
      </w:pPr>
      <w:r>
        <w:rPr>
          <w:b/>
          <w:bCs/>
        </w:rPr>
        <w:lastRenderedPageBreak/>
        <w:t>A</w:t>
      </w:r>
      <w:r w:rsidR="00B77D1A" w:rsidRPr="00B77D1A">
        <w:rPr>
          <w:b/>
          <w:bCs/>
        </w:rPr>
        <w:t xml:space="preserve">ngestrebte Kompetenzen </w:t>
      </w:r>
    </w:p>
    <w:p w14:paraId="41C2FC68" w14:textId="77777777" w:rsidR="00B77D1A" w:rsidRDefault="00B77D1A" w:rsidP="007157C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 xml:space="preserve">Aus den vorherigen Ebenen leiten sich die </w:t>
      </w:r>
      <w:r w:rsidRPr="007157CE">
        <w:rPr>
          <w:i/>
        </w:rPr>
        <w:t>angestrebten Kompetenzen</w:t>
      </w:r>
      <w:r>
        <w:t xml:space="preserve"> aus </w:t>
      </w:r>
      <w:r w:rsidRPr="00A7184F">
        <w:t xml:space="preserve">dem </w:t>
      </w:r>
      <w:r w:rsidR="003B2386" w:rsidRPr="00A7184F">
        <w:t xml:space="preserve">Fach </w:t>
      </w:r>
      <w:r w:rsidR="00097747">
        <w:t>Technik</w:t>
      </w:r>
      <w:r w:rsidRPr="00A7184F">
        <w:t xml:space="preserve"> für die Schülerinnen und Schüler ab. Die fachlich angestrebten Kom</w:t>
      </w:r>
      <w:r w:rsidRPr="00653811">
        <w:t xml:space="preserve">petenzen </w:t>
      </w:r>
      <w:r>
        <w:t xml:space="preserve">des </w:t>
      </w:r>
      <w:r w:rsidR="008D09A5">
        <w:t xml:space="preserve">Faches </w:t>
      </w:r>
      <w:r w:rsidRPr="00653811">
        <w:t xml:space="preserve">ergeben sich </w:t>
      </w:r>
      <w:r>
        <w:t xml:space="preserve">grundsätzlich </w:t>
      </w:r>
      <w:r w:rsidRPr="00653811">
        <w:t>aus der individuellen Lern- und Entwicklungsplanung der Schülerin</w:t>
      </w:r>
      <w:r w:rsidR="008D09A5">
        <w:t xml:space="preserve"> </w:t>
      </w:r>
      <w:r w:rsidRPr="00653811">
        <w:t>/</w:t>
      </w:r>
      <w:r>
        <w:t xml:space="preserve"> </w:t>
      </w:r>
      <w:r w:rsidRPr="00653811">
        <w:t>des Schülers und werden auf der Ebene der Unterrichtsplanung von der Lehrkraft verbindlich berücksichtigt.</w:t>
      </w:r>
      <w:r>
        <w:t xml:space="preserve"> Daraus entsteht</w:t>
      </w:r>
      <w:r w:rsidRPr="005F149F">
        <w:t xml:space="preserve"> </w:t>
      </w:r>
      <w:r>
        <w:t xml:space="preserve">zugleich </w:t>
      </w:r>
      <w:r w:rsidRPr="005F149F">
        <w:t>d</w:t>
      </w:r>
      <w:r>
        <w:t>ie</w:t>
      </w:r>
      <w:r w:rsidRPr="005F149F">
        <w:t xml:space="preserve"> Verpflichtung jeder Lehrkraft, </w:t>
      </w:r>
      <w:r w:rsidRPr="005F149F">
        <w:rPr>
          <w:i/>
          <w:iCs/>
        </w:rPr>
        <w:t>möglichst viele</w:t>
      </w:r>
      <w:r w:rsidRPr="005F149F">
        <w:t xml:space="preserve"> angestrebte Kompetenzen </w:t>
      </w:r>
      <w:r w:rsidR="00C416C1">
        <w:t xml:space="preserve">der Unterrichtsvorgaben </w:t>
      </w:r>
      <w:r w:rsidRPr="005F149F">
        <w:t>bei den Lernenden auszubilden und zu fördern.</w:t>
      </w:r>
    </w:p>
    <w:p w14:paraId="7059ECB5" w14:textId="77777777" w:rsidR="007157CE" w:rsidRDefault="007157CE" w:rsidP="007157C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p>
    <w:p w14:paraId="44DACE2B" w14:textId="77777777" w:rsidR="00B77D1A" w:rsidRDefault="00B77D1A" w:rsidP="007157C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77D1A">
        <w:rPr>
          <w:b/>
          <w:bCs/>
        </w:rPr>
        <w:t>Entwicklungschancen</w:t>
      </w:r>
      <w:r w:rsidR="007157CE">
        <w:rPr>
          <w:b/>
          <w:bCs/>
        </w:rPr>
        <w:br/>
      </w:r>
      <w:r>
        <w:t>Die v</w:t>
      </w:r>
      <w:r w:rsidRPr="00653811">
        <w:t>erknüpfte</w:t>
      </w:r>
      <w:r>
        <w:t>n</w:t>
      </w:r>
      <w:r w:rsidRPr="00653811">
        <w:t xml:space="preserve"> Entwicklungschancen </w:t>
      </w:r>
      <w:r>
        <w:t xml:space="preserve">im </w:t>
      </w:r>
      <w:r w:rsidR="006D67C9">
        <w:t>Schulinternen Lehr</w:t>
      </w:r>
      <w:r>
        <w:t xml:space="preserve">plan der Beispielschule haben exemplarischen Charakter und stellen </w:t>
      </w:r>
      <w:r w:rsidRPr="00653811">
        <w:t>beispielhafte, fachlich affine Vorschläge dar.</w:t>
      </w:r>
      <w:r>
        <w:t xml:space="preserve"> Die Entwicklungschancen </w:t>
      </w:r>
      <w:r w:rsidRPr="00653811">
        <w:t xml:space="preserve">ergeben sich </w:t>
      </w:r>
      <w:r>
        <w:t xml:space="preserve">grundsätzlich </w:t>
      </w:r>
      <w:r w:rsidRPr="00653811">
        <w:t>aus der individuellen Lern- und Entwicklungsplanung und werden auf der Ebene der Unterrichtsplanung von der Lehrkraft verbindlich berücksichtigt.</w:t>
      </w:r>
    </w:p>
    <w:p w14:paraId="19242F8D" w14:textId="77777777" w:rsidR="00B77D1A" w:rsidRPr="007157CE" w:rsidRDefault="007157CE" w:rsidP="00B77D1A">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cs="Arial"/>
        </w:rPr>
      </w:pPr>
      <w:r w:rsidRPr="004848ED">
        <w:rPr>
          <w:rFonts w:cs="Arial"/>
        </w:rPr>
        <w:t xml:space="preserve">In </w:t>
      </w:r>
      <w:r w:rsidRPr="00646959">
        <w:rPr>
          <w:rFonts w:cs="Arial"/>
          <w:b/>
        </w:rPr>
        <w:t>weiteren Kapiteln</w:t>
      </w:r>
      <w:r w:rsidRPr="004848ED">
        <w:rPr>
          <w:rFonts w:cs="Arial"/>
        </w:rPr>
        <w:t xml:space="preserve"> werden Grundsätze der fachdidaktischen und fachmethodischen Arbeit, Grundsätze </w:t>
      </w:r>
      <w:r>
        <w:rPr>
          <w:rFonts w:cs="Arial"/>
        </w:rPr>
        <w:t xml:space="preserve">zur Ermöglichung, Erkennen, Einschätzung und Rückmeldung von bzw. zu </w:t>
      </w:r>
      <w:r w:rsidRPr="004E0219">
        <w:rPr>
          <w:rFonts w:cs="Arial"/>
        </w:rPr>
        <w:t xml:space="preserve">Leistungen </w:t>
      </w:r>
      <w:r w:rsidR="00BD7E98" w:rsidRPr="004848ED">
        <w:rPr>
          <w:rFonts w:cs="Arial"/>
        </w:rPr>
        <w:t xml:space="preserve">der </w:t>
      </w:r>
      <w:r w:rsidR="00BD7E98">
        <w:rPr>
          <w:rFonts w:cs="Arial"/>
        </w:rPr>
        <w:t>Schülerinnen und Schüler, sowie</w:t>
      </w:r>
      <w:r w:rsidR="00BD7E98" w:rsidRPr="004848ED">
        <w:rPr>
          <w:rFonts w:cs="Arial"/>
        </w:rPr>
        <w:t xml:space="preserve"> </w:t>
      </w:r>
      <w:r w:rsidRPr="004848ED">
        <w:rPr>
          <w:rFonts w:cs="Arial"/>
        </w:rPr>
        <w:t xml:space="preserve">Entscheidungen zur Wahl der Lehr- und Lernmittel </w:t>
      </w:r>
      <w:r w:rsidRPr="00B3402A">
        <w:rPr>
          <w:rFonts w:cs="Arial"/>
        </w:rPr>
        <w:t>und der Diagnoseinstrumente</w:t>
      </w:r>
      <w:r>
        <w:rPr>
          <w:rFonts w:cs="Arial"/>
        </w:rPr>
        <w:t xml:space="preserve"> </w:t>
      </w:r>
      <w:r w:rsidRPr="004848ED">
        <w:rPr>
          <w:rFonts w:cs="Arial"/>
        </w:rPr>
        <w:t>festgehalten, um die Gestaltung von Lern- und Entwicklungsprozessen und die Bewertung</w:t>
      </w:r>
      <w:r>
        <w:rPr>
          <w:rFonts w:cs="Arial"/>
        </w:rPr>
        <w:t xml:space="preserve"> / Einschätzung / Diagnostik</w:t>
      </w:r>
      <w:r w:rsidRPr="004848ED">
        <w:rPr>
          <w:rFonts w:cs="Arial"/>
        </w:rPr>
        <w:t xml:space="preserve"> von Lernergebnissen im erforderlichen Umfang auf eine verbindliche Basis zu stellen.</w:t>
      </w:r>
    </w:p>
    <w:p w14:paraId="1C40E53A" w14:textId="77777777" w:rsidR="00AC3864" w:rsidRDefault="00AC3864" w:rsidP="00B77D1A">
      <w:pPr>
        <w:keepLines/>
        <w:spacing w:before="120" w:after="120" w:line="240" w:lineRule="auto"/>
        <w:ind w:left="397" w:right="227"/>
        <w:mirrorIndents/>
        <w:jc w:val="left"/>
        <w:rPr>
          <w:rFonts w:cs="Arial"/>
        </w:rPr>
      </w:pPr>
    </w:p>
    <w:p w14:paraId="00A6B3F9" w14:textId="77777777" w:rsidR="003C4B04" w:rsidRDefault="003C4B04" w:rsidP="00B77D1A">
      <w:pPr>
        <w:pBdr>
          <w:top w:val="single" w:sz="4" w:space="1" w:color="auto"/>
          <w:left w:val="single" w:sz="4" w:space="4" w:color="auto"/>
          <w:bottom w:val="single" w:sz="4" w:space="1" w:color="auto"/>
          <w:right w:val="single" w:sz="4" w:space="4" w:color="auto"/>
        </w:pBdr>
        <w:jc w:val="left"/>
        <w:rPr>
          <w:rFonts w:cs="Arial"/>
          <w:b/>
          <w:bCs/>
        </w:rPr>
      </w:pPr>
      <w:r>
        <w:rPr>
          <w:rFonts w:cs="Arial"/>
          <w:b/>
          <w:bCs/>
        </w:rPr>
        <w:br w:type="page"/>
      </w:r>
    </w:p>
    <w:p w14:paraId="1652F907" w14:textId="77777777" w:rsidR="008B5351" w:rsidRPr="00731F90" w:rsidRDefault="008B5351" w:rsidP="0068785D">
      <w:pPr>
        <w:pStyle w:val="berschrift1"/>
      </w:pPr>
      <w:bookmarkStart w:id="12" w:name="_Toc96531432"/>
      <w:bookmarkStart w:id="13" w:name="_Toc96536276"/>
      <w:bookmarkStart w:id="14" w:name="_Toc96536506"/>
      <w:bookmarkStart w:id="15" w:name="_Toc96536693"/>
      <w:bookmarkStart w:id="16" w:name="_Toc208913310"/>
      <w:r w:rsidRPr="008229A7">
        <w:lastRenderedPageBreak/>
        <w:t xml:space="preserve">2.1 </w:t>
      </w:r>
      <w:r w:rsidR="00083935">
        <w:tab/>
      </w:r>
      <w:r w:rsidR="00E46443">
        <w:t xml:space="preserve">Darstellung der </w:t>
      </w:r>
      <w:r w:rsidR="00FF0969" w:rsidRPr="008229A7">
        <w:t>Themenfelder</w:t>
      </w:r>
      <w:bookmarkEnd w:id="12"/>
      <w:bookmarkEnd w:id="13"/>
      <w:bookmarkEnd w:id="14"/>
      <w:bookmarkEnd w:id="15"/>
      <w:r w:rsidR="00B41D48">
        <w:t xml:space="preserve"> </w:t>
      </w:r>
      <w:r w:rsidR="0087292D" w:rsidRPr="00731F90">
        <w:t>und</w:t>
      </w:r>
      <w:r w:rsidR="00885ACC" w:rsidRPr="00731F90">
        <w:t xml:space="preserve"> Themen</w:t>
      </w:r>
      <w:bookmarkEnd w:id="16"/>
      <w:r w:rsidR="00885ACC" w:rsidRPr="00731F90">
        <w:t xml:space="preserve"> </w:t>
      </w:r>
    </w:p>
    <w:p w14:paraId="08284369" w14:textId="77777777" w:rsidR="000C4EF5" w:rsidRPr="00C70464" w:rsidRDefault="000C4EF5" w:rsidP="00316D3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C70464">
        <w:rPr>
          <w:i/>
          <w:iCs/>
        </w:rPr>
        <w:t xml:space="preserve">Hinweise zum </w:t>
      </w:r>
      <w:r w:rsidR="006D67C9">
        <w:rPr>
          <w:i/>
          <w:iCs/>
        </w:rPr>
        <w:t>Schulinternen B</w:t>
      </w:r>
      <w:r w:rsidR="006D67C9" w:rsidRPr="00C70464">
        <w:rPr>
          <w:i/>
          <w:iCs/>
        </w:rPr>
        <w:t>eispiel</w:t>
      </w:r>
      <w:r w:rsidRPr="00C70464">
        <w:rPr>
          <w:i/>
          <w:iCs/>
        </w:rPr>
        <w:t>-</w:t>
      </w:r>
      <w:r w:rsidR="006D67C9">
        <w:rPr>
          <w:i/>
          <w:iCs/>
        </w:rPr>
        <w:t>Lehr</w:t>
      </w:r>
      <w:r w:rsidRPr="00C70464">
        <w:rPr>
          <w:i/>
          <w:iCs/>
        </w:rPr>
        <w:t>plan:</w:t>
      </w:r>
    </w:p>
    <w:p w14:paraId="0BAEC52A" w14:textId="77777777" w:rsidR="00316D3D" w:rsidRPr="001E7193" w:rsidRDefault="00316D3D" w:rsidP="00316D3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1E7193">
        <w:t xml:space="preserve">In den nachfolgenden Übersichten werden die für alle Lehrerinnen und Lehrer gemäß </w:t>
      </w:r>
      <w:r>
        <w:t>Lehrerk</w:t>
      </w:r>
      <w:r w:rsidRPr="001E7193">
        <w:t xml:space="preserve">onferenzbeschluss verbindlichen Themenfelder </w:t>
      </w:r>
      <w:r>
        <w:t xml:space="preserve">der Beispielschule </w:t>
      </w:r>
      <w:r w:rsidRPr="001E7193">
        <w:t>dargestellt.</w:t>
      </w:r>
    </w:p>
    <w:p w14:paraId="4ACE85F5" w14:textId="77777777" w:rsidR="00316D3D" w:rsidRPr="001E7193" w:rsidRDefault="00316D3D" w:rsidP="00316D3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1E7193">
        <w:t>Die Übersicht dient dazu, allen am Bildungsprozess Beteiligten einen schnellen Überblick über die zugrundeliegenden Bereiche, Inhalte und fachlichen Aspekte der Themenfelder zu verschaffen.</w:t>
      </w:r>
    </w:p>
    <w:p w14:paraId="6FF5D1D8" w14:textId="77777777" w:rsidR="00316D3D" w:rsidRDefault="00316D3D" w:rsidP="00316D3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iCs/>
        </w:rPr>
      </w:pPr>
      <w:r w:rsidRPr="001E7193">
        <w:t xml:space="preserve">Der schulinterne </w:t>
      </w:r>
      <w:r w:rsidR="006D67C9">
        <w:t>Beispiel-Lehr</w:t>
      </w:r>
      <w:r w:rsidR="006D67C9" w:rsidRPr="001E7193">
        <w:t xml:space="preserve">plan </w:t>
      </w:r>
      <w:r w:rsidRPr="001E7193">
        <w:t xml:space="preserve">ist so gestaltet, dass er zusätzlichen Spielraum für die Berücksichtigung der individuellen Lern- und Entwicklungsbedarfe sowie für Vertiefungen und besondere Interessen von Schülerinnen und Schülern, aktuelle Themen bzw. die Erfordernisse anderer besonderer Ereignisse (z. B. Klassenfahrten o.Ä.) belässt. Abweichungen über die notwendigen Absprachen hinaus sind im Rahmen des pädagogischen Gestaltungsspielraumes der Lehrkräfte möglich. Sicherzustellen bleibt allerdings auch hier, dass </w:t>
      </w:r>
      <w:r>
        <w:t xml:space="preserve">durch die Auswahl </w:t>
      </w:r>
      <w:r w:rsidRPr="001E7193">
        <w:t xml:space="preserve">der Themenfelder insgesamt alle </w:t>
      </w:r>
      <w:r>
        <w:t>fachlichen Aspekte</w:t>
      </w:r>
      <w:r w:rsidRPr="001E7193">
        <w:t xml:space="preserve"> </w:t>
      </w:r>
      <w:r w:rsidR="00C416C1">
        <w:t xml:space="preserve">der Unterrichtsvorgaben </w:t>
      </w:r>
      <w:r w:rsidRPr="001E7193">
        <w:t xml:space="preserve">umgesetzt werden </w:t>
      </w:r>
      <w:r>
        <w:t xml:space="preserve">können </w:t>
      </w:r>
      <w:r w:rsidRPr="001E7193">
        <w:t xml:space="preserve">und die </w:t>
      </w:r>
      <w:r w:rsidR="00C416C1">
        <w:t>in den Unterrichtsvorgaben</w:t>
      </w:r>
      <w:r w:rsidRPr="001E7193">
        <w:t xml:space="preserve"> formulierten </w:t>
      </w:r>
      <w:r w:rsidRPr="001E7193">
        <w:rPr>
          <w:i/>
          <w:iCs/>
        </w:rPr>
        <w:t>angestrebten Kompetenzen</w:t>
      </w:r>
      <w:r w:rsidRPr="001E7193">
        <w:t xml:space="preserve"> nach individueller Maßgabe für alle Schülerinnen und Schüler Berücksichtigung finden</w:t>
      </w:r>
      <w:r>
        <w:t>.</w:t>
      </w:r>
    </w:p>
    <w:p w14:paraId="448038B7" w14:textId="77777777" w:rsidR="00A4507B" w:rsidRPr="00F7798A" w:rsidRDefault="004A4482" w:rsidP="00F22678">
      <w:pPr>
        <w:pStyle w:val="Textkrper"/>
      </w:pPr>
      <w:r>
        <w:t>D</w:t>
      </w:r>
      <w:r w:rsidR="001A7AB0">
        <w:t xml:space="preserve">ie Themenfelder </w:t>
      </w:r>
      <w:r>
        <w:t xml:space="preserve">sind durch Lehrerkonferenzbeschluss </w:t>
      </w:r>
      <w:r w:rsidR="001A7AB0">
        <w:t xml:space="preserve">verbindlich </w:t>
      </w:r>
      <w:r>
        <w:t>auf die</w:t>
      </w:r>
      <w:r w:rsidR="001A7AB0">
        <w:t xml:space="preserve"> </w:t>
      </w:r>
      <w:r>
        <w:t xml:space="preserve">jeweiligen </w:t>
      </w:r>
      <w:r w:rsidR="00506A8D">
        <w:t>lernjahr</w:t>
      </w:r>
      <w:r>
        <w:t>bezogenen</w:t>
      </w:r>
      <w:r w:rsidR="001A7AB0">
        <w:t xml:space="preserve"> Stufen</w:t>
      </w:r>
      <w:r>
        <w:t xml:space="preserve"> verteilt worden. Damit wird sichergestellt, dass die Schülerinnen und Schüler</w:t>
      </w:r>
      <w:r w:rsidR="001B24FD">
        <w:t xml:space="preserve"> </w:t>
      </w:r>
      <w:r>
        <w:t xml:space="preserve">im Laufe ihrer Schulbiografie </w:t>
      </w:r>
      <w:r w:rsidR="00244DCC">
        <w:t>an</w:t>
      </w:r>
      <w:r>
        <w:t xml:space="preserve"> allen Themenfeldern </w:t>
      </w:r>
      <w:r w:rsidR="0053312D">
        <w:t xml:space="preserve">und </w:t>
      </w:r>
      <w:r w:rsidR="00244DCC">
        <w:t>d</w:t>
      </w:r>
      <w:r w:rsidR="0053312D">
        <w:t xml:space="preserve">en </w:t>
      </w:r>
      <w:r w:rsidR="00A4507B">
        <w:t xml:space="preserve">aufgezeigten </w:t>
      </w:r>
      <w:r w:rsidR="00860003">
        <w:t>Inhaltsfelder</w:t>
      </w:r>
      <w:r w:rsidR="001660EB">
        <w:t>n</w:t>
      </w:r>
      <w:r w:rsidR="00A4507B">
        <w:t xml:space="preserve">/ </w:t>
      </w:r>
      <w:r w:rsidR="001660EB">
        <w:t>Schwerpunkten</w:t>
      </w:r>
      <w:r w:rsidR="00A4507B">
        <w:t>/ fachlichen Aspekten</w:t>
      </w:r>
      <w:r w:rsidR="00244DCC">
        <w:t xml:space="preserve"> partizipieren</w:t>
      </w:r>
      <w:r w:rsidR="001B24FD">
        <w:t xml:space="preserve"> </w:t>
      </w:r>
      <w:r w:rsidR="001B24FD" w:rsidRPr="00F7798A">
        <w:t>und gleichzeitig keine Redundanzen hinsichtlich der Themenfelder bei mehrjährige</w:t>
      </w:r>
      <w:r w:rsidR="002402AA">
        <w:t>m</w:t>
      </w:r>
      <w:r w:rsidR="001B24FD" w:rsidRPr="00F7798A">
        <w:t xml:space="preserve"> Verbleib in einer jahrgangsübergreifenden Lerngruppe entstehen.</w:t>
      </w:r>
    </w:p>
    <w:p w14:paraId="060C9808" w14:textId="77777777" w:rsidR="00846C8D" w:rsidRDefault="00846C8D" w:rsidP="00846C8D">
      <w:pPr>
        <w:pStyle w:val="Textkrper"/>
      </w:pPr>
      <w:r w:rsidRPr="001640BD">
        <w:t xml:space="preserve">Die Themenfelder </w:t>
      </w:r>
      <w:r w:rsidRPr="008B69BF">
        <w:t xml:space="preserve">sind </w:t>
      </w:r>
      <w:r w:rsidR="00647D97" w:rsidRPr="008B69BF">
        <w:t>l</w:t>
      </w:r>
      <w:r w:rsidR="00AE435A" w:rsidRPr="008B69BF">
        <w:t>ernjahrbezogen</w:t>
      </w:r>
      <w:r w:rsidRPr="001640BD">
        <w:t xml:space="preserve"> wie folgt zu verortet:</w:t>
      </w:r>
    </w:p>
    <w:p w14:paraId="2C310C53" w14:textId="77777777" w:rsidR="0053312D" w:rsidRDefault="00602F10" w:rsidP="00F22678">
      <w:pPr>
        <w:pStyle w:val="Textkrper"/>
      </w:pPr>
      <w:r>
        <w:t xml:space="preserve">Themenfelder der </w:t>
      </w:r>
      <w:r w:rsidR="00254562">
        <w:t xml:space="preserve">Schuleingangsphase (SEP) und </w:t>
      </w:r>
      <w:r>
        <w:t>der</w:t>
      </w:r>
      <w:r w:rsidR="00254562">
        <w:t xml:space="preserve"> schulbezogenen </w:t>
      </w:r>
      <w:r>
        <w:t>Stufe</w:t>
      </w:r>
      <w:r w:rsidR="00095268">
        <w:t>n</w:t>
      </w:r>
      <w:r w:rsidR="00254562">
        <w:t xml:space="preserve"> </w:t>
      </w:r>
      <w:r w:rsidR="00A77A6F">
        <w:t xml:space="preserve">mit den </w:t>
      </w:r>
      <w:r w:rsidR="00A72481">
        <w:t>J</w:t>
      </w:r>
      <w:r w:rsidR="000C4EF5">
        <w:t>ahrgänge</w:t>
      </w:r>
      <w:r w:rsidR="00A77A6F">
        <w:t>n</w:t>
      </w:r>
      <w:r w:rsidR="00A72481">
        <w:t xml:space="preserve"> </w:t>
      </w:r>
      <w:r w:rsidR="00254562">
        <w:t xml:space="preserve">5-7 und </w:t>
      </w:r>
      <w:r w:rsidR="00A72481">
        <w:t>J</w:t>
      </w:r>
      <w:r w:rsidR="001776D7">
        <w:t>ahrgänge</w:t>
      </w:r>
      <w:r w:rsidR="00A77A6F">
        <w:t>n</w:t>
      </w:r>
      <w:r w:rsidR="00A72481">
        <w:t xml:space="preserve"> </w:t>
      </w:r>
      <w:r w:rsidR="00254562">
        <w:t xml:space="preserve">8-10 </w:t>
      </w:r>
      <w:r w:rsidR="00095268">
        <w:t>(</w:t>
      </w:r>
      <w:r w:rsidR="00254562">
        <w:t>Sekundarstufe I</w:t>
      </w:r>
      <w:r w:rsidR="00095268">
        <w:t>)</w:t>
      </w:r>
      <w:r w:rsidR="00254562">
        <w:t xml:space="preserve"> </w:t>
      </w:r>
      <w:r>
        <w:t>w</w:t>
      </w:r>
      <w:r w:rsidR="003953C4">
        <w:t>urden</w:t>
      </w:r>
      <w:r>
        <w:t xml:space="preserve"> </w:t>
      </w:r>
      <w:r w:rsidR="000A3024">
        <w:t xml:space="preserve">den sogenannten Jahren A, B und C zugeordnet. </w:t>
      </w:r>
      <w:r w:rsidR="00F7798A">
        <w:t xml:space="preserve">Die Jahre A, B und C stehen dabei für konkrete Schuljahre. </w:t>
      </w:r>
    </w:p>
    <w:p w14:paraId="70B2A670" w14:textId="77777777" w:rsidR="00CC1502" w:rsidRDefault="00254562" w:rsidP="00CC1502">
      <w:pPr>
        <w:pStyle w:val="Textkrper"/>
      </w:pPr>
      <w:r>
        <w:t xml:space="preserve">Die Jahrgänge </w:t>
      </w:r>
      <w:r w:rsidR="001776D7">
        <w:t xml:space="preserve">3 und 4 </w:t>
      </w:r>
      <w:r>
        <w:t xml:space="preserve">der Primarstufe und die </w:t>
      </w:r>
      <w:r w:rsidR="001776D7">
        <w:t>Berufspraxisstufe (</w:t>
      </w:r>
      <w:r>
        <w:t>BPS</w:t>
      </w:r>
      <w:r w:rsidR="001776D7">
        <w:t>)</w:t>
      </w:r>
      <w:r>
        <w:t xml:space="preserve"> </w:t>
      </w:r>
      <w:r w:rsidR="00A544A8">
        <w:t>werden</w:t>
      </w:r>
      <w:r>
        <w:t xml:space="preserve"> </w:t>
      </w:r>
      <w:r w:rsidR="0053312D">
        <w:t xml:space="preserve">ihrer Verweildauer entsprechend </w:t>
      </w:r>
      <w:r w:rsidR="00A544A8">
        <w:t xml:space="preserve">in </w:t>
      </w:r>
      <w:r w:rsidR="0053312D">
        <w:t>einem Zweijahresrhythmus</w:t>
      </w:r>
      <w:r w:rsidR="00A544A8">
        <w:t xml:space="preserve"> strukturiert</w:t>
      </w:r>
      <w:r w:rsidR="00CC1502">
        <w:t xml:space="preserve"> und </w:t>
      </w:r>
      <w:r w:rsidR="00A77A6F">
        <w:t>d</w:t>
      </w:r>
      <w:r w:rsidR="00CC1502">
        <w:t xml:space="preserve">en sogenannten Jahren </w:t>
      </w:r>
      <w:r w:rsidR="0053312D">
        <w:t xml:space="preserve">D und E </w:t>
      </w:r>
      <w:r w:rsidR="00A544A8">
        <w:t xml:space="preserve">zugeordnet. </w:t>
      </w:r>
      <w:r w:rsidR="00CC1502">
        <w:t xml:space="preserve">Die Jahre D und E stehen für konkrete Schuljahre. Diese Rhythmisierung ermöglicht jeder Schülerin und jedem Schüler die lückenlose Teilnahme an allen Themenfeldern – unbeachtet vom Zeitpunkt individueller Klassen- bzw. Jahrgangsstufenwechsel. </w:t>
      </w:r>
    </w:p>
    <w:p w14:paraId="10A8122C" w14:textId="77777777" w:rsidR="00F540A4" w:rsidRDefault="00F540A4" w:rsidP="00F22678">
      <w:pPr>
        <w:pStyle w:val="Textkrper"/>
      </w:pPr>
      <w:r>
        <w:t>Beispielschema:</w:t>
      </w:r>
    </w:p>
    <w:tbl>
      <w:tblPr>
        <w:tblStyle w:val="Tabellenraster"/>
        <w:tblW w:w="5000" w:type="pct"/>
        <w:tblLook w:val="04A0" w:firstRow="1" w:lastRow="0" w:firstColumn="1" w:lastColumn="0" w:noHBand="0" w:noVBand="1"/>
      </w:tblPr>
      <w:tblGrid>
        <w:gridCol w:w="1463"/>
        <w:gridCol w:w="1463"/>
        <w:gridCol w:w="1462"/>
        <w:gridCol w:w="1464"/>
        <w:gridCol w:w="1464"/>
        <w:gridCol w:w="1462"/>
      </w:tblGrid>
      <w:tr w:rsidR="002A291D" w14:paraId="13EEDBF5" w14:textId="77777777" w:rsidTr="00F638C2">
        <w:tc>
          <w:tcPr>
            <w:tcW w:w="833" w:type="pct"/>
          </w:tcPr>
          <w:p w14:paraId="1ACDE2A6" w14:textId="77777777" w:rsidR="002A291D" w:rsidRDefault="002A291D" w:rsidP="00164D59"/>
        </w:tc>
        <w:tc>
          <w:tcPr>
            <w:tcW w:w="833" w:type="pct"/>
          </w:tcPr>
          <w:p w14:paraId="677CCAC7" w14:textId="77777777" w:rsidR="002A291D" w:rsidRDefault="002A291D" w:rsidP="00164D59">
            <w:r>
              <w:t>SEP</w:t>
            </w:r>
          </w:p>
        </w:tc>
        <w:tc>
          <w:tcPr>
            <w:tcW w:w="833" w:type="pct"/>
          </w:tcPr>
          <w:p w14:paraId="397C1148" w14:textId="77777777" w:rsidR="002A291D" w:rsidRDefault="002A291D" w:rsidP="00164D59">
            <w:r>
              <w:t>3 / 4</w:t>
            </w:r>
          </w:p>
        </w:tc>
        <w:tc>
          <w:tcPr>
            <w:tcW w:w="834" w:type="pct"/>
          </w:tcPr>
          <w:p w14:paraId="67AFBA97" w14:textId="77777777" w:rsidR="002A291D" w:rsidRDefault="002A291D" w:rsidP="00164D59">
            <w:r>
              <w:t>5-7</w:t>
            </w:r>
          </w:p>
        </w:tc>
        <w:tc>
          <w:tcPr>
            <w:tcW w:w="834" w:type="pct"/>
          </w:tcPr>
          <w:p w14:paraId="5B961EFA" w14:textId="77777777" w:rsidR="002A291D" w:rsidRDefault="002A291D" w:rsidP="00164D59">
            <w:r>
              <w:t>8-10</w:t>
            </w:r>
          </w:p>
        </w:tc>
        <w:tc>
          <w:tcPr>
            <w:tcW w:w="833" w:type="pct"/>
          </w:tcPr>
          <w:p w14:paraId="292F3AC8" w14:textId="77777777" w:rsidR="002A291D" w:rsidRDefault="002A291D" w:rsidP="00164D59">
            <w:r>
              <w:t>BPS</w:t>
            </w:r>
          </w:p>
        </w:tc>
      </w:tr>
      <w:tr w:rsidR="00F638C2" w14:paraId="5E911B97" w14:textId="77777777" w:rsidTr="00F638C2">
        <w:tc>
          <w:tcPr>
            <w:tcW w:w="833" w:type="pct"/>
          </w:tcPr>
          <w:p w14:paraId="4D78FC8D" w14:textId="77777777" w:rsidR="00F638C2" w:rsidRDefault="00F638C2" w:rsidP="00F638C2">
            <w:r>
              <w:t>202</w:t>
            </w:r>
            <w:r w:rsidR="00CF7969">
              <w:t>4</w:t>
            </w:r>
            <w:r>
              <w:t>/2</w:t>
            </w:r>
            <w:r w:rsidR="00CF7969">
              <w:t>5</w:t>
            </w:r>
          </w:p>
        </w:tc>
        <w:tc>
          <w:tcPr>
            <w:tcW w:w="833" w:type="pct"/>
            <w:shd w:val="clear" w:color="auto" w:fill="auto"/>
          </w:tcPr>
          <w:p w14:paraId="357D900E" w14:textId="77777777" w:rsidR="00F638C2" w:rsidRDefault="00F638C2" w:rsidP="00F638C2">
            <w:r>
              <w:t>SEP-Jahr A</w:t>
            </w:r>
          </w:p>
        </w:tc>
        <w:tc>
          <w:tcPr>
            <w:tcW w:w="833" w:type="pct"/>
            <w:shd w:val="clear" w:color="auto" w:fill="auto"/>
          </w:tcPr>
          <w:p w14:paraId="2D0C32F7" w14:textId="77777777" w:rsidR="00F638C2" w:rsidRDefault="00F638C2" w:rsidP="00F638C2">
            <w:pPr>
              <w:jc w:val="left"/>
            </w:pPr>
            <w:r>
              <w:t>Stufe 3-4-Jahr D</w:t>
            </w:r>
          </w:p>
        </w:tc>
        <w:tc>
          <w:tcPr>
            <w:tcW w:w="834" w:type="pct"/>
            <w:shd w:val="clear" w:color="auto" w:fill="auto"/>
          </w:tcPr>
          <w:p w14:paraId="480C0B51" w14:textId="77777777" w:rsidR="00F638C2" w:rsidRDefault="00F638C2" w:rsidP="00F638C2">
            <w:r>
              <w:t>Stufe 5-7 -Jahr A</w:t>
            </w:r>
          </w:p>
        </w:tc>
        <w:tc>
          <w:tcPr>
            <w:tcW w:w="834" w:type="pct"/>
            <w:shd w:val="clear" w:color="auto" w:fill="auto"/>
          </w:tcPr>
          <w:p w14:paraId="111AF73F" w14:textId="77777777" w:rsidR="00F638C2" w:rsidRDefault="00F638C2" w:rsidP="00F638C2">
            <w:r>
              <w:t>Stufe 8-10 -Jahr A</w:t>
            </w:r>
          </w:p>
        </w:tc>
        <w:tc>
          <w:tcPr>
            <w:tcW w:w="833" w:type="pct"/>
            <w:shd w:val="clear" w:color="auto" w:fill="auto"/>
          </w:tcPr>
          <w:p w14:paraId="528BF70A" w14:textId="77777777" w:rsidR="00F638C2" w:rsidRDefault="00F638C2" w:rsidP="00F638C2">
            <w:r>
              <w:t>BPS -Jahr D</w:t>
            </w:r>
          </w:p>
        </w:tc>
      </w:tr>
      <w:tr w:rsidR="00F638C2" w14:paraId="59795E06" w14:textId="77777777" w:rsidTr="00F638C2">
        <w:tc>
          <w:tcPr>
            <w:tcW w:w="833" w:type="pct"/>
          </w:tcPr>
          <w:p w14:paraId="7FDC4B57" w14:textId="77777777" w:rsidR="00F638C2" w:rsidRDefault="00F638C2" w:rsidP="00F638C2">
            <w:r>
              <w:t>202</w:t>
            </w:r>
            <w:r w:rsidR="00CF7969">
              <w:t>5</w:t>
            </w:r>
            <w:r>
              <w:t>/2</w:t>
            </w:r>
            <w:r w:rsidR="00CF7969">
              <w:t>6</w:t>
            </w:r>
          </w:p>
        </w:tc>
        <w:tc>
          <w:tcPr>
            <w:tcW w:w="833" w:type="pct"/>
            <w:shd w:val="clear" w:color="auto" w:fill="auto"/>
          </w:tcPr>
          <w:p w14:paraId="4143407E" w14:textId="77777777" w:rsidR="00F638C2" w:rsidRDefault="00F638C2" w:rsidP="00F638C2">
            <w:r>
              <w:t>SEP-Jahr B</w:t>
            </w:r>
          </w:p>
        </w:tc>
        <w:tc>
          <w:tcPr>
            <w:tcW w:w="833" w:type="pct"/>
            <w:shd w:val="clear" w:color="auto" w:fill="auto"/>
          </w:tcPr>
          <w:p w14:paraId="4C0DED3A" w14:textId="77777777" w:rsidR="00F638C2" w:rsidRDefault="00F638C2" w:rsidP="00F638C2">
            <w:r>
              <w:t>Stufe 3-4-Jahr E</w:t>
            </w:r>
          </w:p>
        </w:tc>
        <w:tc>
          <w:tcPr>
            <w:tcW w:w="834" w:type="pct"/>
            <w:shd w:val="clear" w:color="auto" w:fill="auto"/>
          </w:tcPr>
          <w:p w14:paraId="4D52A089" w14:textId="77777777" w:rsidR="00F638C2" w:rsidRDefault="00F638C2" w:rsidP="00F638C2">
            <w:r>
              <w:t>Stufe 5-7 Jahr B</w:t>
            </w:r>
          </w:p>
        </w:tc>
        <w:tc>
          <w:tcPr>
            <w:tcW w:w="834" w:type="pct"/>
            <w:shd w:val="clear" w:color="auto" w:fill="auto"/>
          </w:tcPr>
          <w:p w14:paraId="75E59922" w14:textId="77777777" w:rsidR="00F638C2" w:rsidRDefault="00F638C2" w:rsidP="00F638C2">
            <w:r>
              <w:t>Stufe 8-10 Jahr B</w:t>
            </w:r>
          </w:p>
        </w:tc>
        <w:tc>
          <w:tcPr>
            <w:tcW w:w="833" w:type="pct"/>
            <w:shd w:val="clear" w:color="auto" w:fill="auto"/>
          </w:tcPr>
          <w:p w14:paraId="0430A6BD" w14:textId="77777777" w:rsidR="00F638C2" w:rsidRDefault="00F638C2" w:rsidP="00F638C2">
            <w:r>
              <w:t>BPS -Jahr E</w:t>
            </w:r>
          </w:p>
        </w:tc>
      </w:tr>
      <w:tr w:rsidR="00F638C2" w14:paraId="02700B21" w14:textId="77777777" w:rsidTr="00F638C2">
        <w:tc>
          <w:tcPr>
            <w:tcW w:w="833" w:type="pct"/>
          </w:tcPr>
          <w:p w14:paraId="20190351" w14:textId="77777777" w:rsidR="00F638C2" w:rsidRDefault="00F638C2" w:rsidP="00F638C2">
            <w:r>
              <w:t>202</w:t>
            </w:r>
            <w:r w:rsidR="00CF7969">
              <w:t>6</w:t>
            </w:r>
            <w:r>
              <w:t>/2</w:t>
            </w:r>
            <w:r w:rsidR="00CF7969">
              <w:t>7</w:t>
            </w:r>
          </w:p>
        </w:tc>
        <w:tc>
          <w:tcPr>
            <w:tcW w:w="833" w:type="pct"/>
            <w:shd w:val="clear" w:color="auto" w:fill="auto"/>
          </w:tcPr>
          <w:p w14:paraId="7AA10CEB" w14:textId="77777777" w:rsidR="00F638C2" w:rsidRDefault="00F638C2" w:rsidP="00F638C2">
            <w:r>
              <w:t>SEP-Jahr C</w:t>
            </w:r>
          </w:p>
        </w:tc>
        <w:tc>
          <w:tcPr>
            <w:tcW w:w="833" w:type="pct"/>
            <w:shd w:val="clear" w:color="auto" w:fill="auto"/>
          </w:tcPr>
          <w:p w14:paraId="0F79930D" w14:textId="77777777" w:rsidR="00F638C2" w:rsidRDefault="00F638C2" w:rsidP="00F638C2">
            <w:r>
              <w:t xml:space="preserve">Stufe 3-4-Jahr D </w:t>
            </w:r>
          </w:p>
        </w:tc>
        <w:tc>
          <w:tcPr>
            <w:tcW w:w="834" w:type="pct"/>
            <w:shd w:val="clear" w:color="auto" w:fill="auto"/>
          </w:tcPr>
          <w:p w14:paraId="460B20FB" w14:textId="77777777" w:rsidR="00F638C2" w:rsidRDefault="00F638C2" w:rsidP="00F638C2">
            <w:r>
              <w:t>Stufe 5-7 -Jahr C</w:t>
            </w:r>
          </w:p>
        </w:tc>
        <w:tc>
          <w:tcPr>
            <w:tcW w:w="834" w:type="pct"/>
            <w:shd w:val="clear" w:color="auto" w:fill="auto"/>
          </w:tcPr>
          <w:p w14:paraId="33FD0D0F" w14:textId="77777777" w:rsidR="00F638C2" w:rsidRDefault="00F638C2" w:rsidP="00F638C2">
            <w:r>
              <w:t>Stufe 8-10 -Jahr C</w:t>
            </w:r>
          </w:p>
        </w:tc>
        <w:tc>
          <w:tcPr>
            <w:tcW w:w="833" w:type="pct"/>
            <w:shd w:val="clear" w:color="auto" w:fill="auto"/>
          </w:tcPr>
          <w:p w14:paraId="0DEAC40E" w14:textId="77777777" w:rsidR="00F638C2" w:rsidRDefault="00F638C2" w:rsidP="00F638C2">
            <w:r>
              <w:t xml:space="preserve">BPS -Jahr D </w:t>
            </w:r>
          </w:p>
        </w:tc>
      </w:tr>
      <w:tr w:rsidR="00F638C2" w14:paraId="3FD12DBC" w14:textId="77777777" w:rsidTr="00F638C2">
        <w:tc>
          <w:tcPr>
            <w:tcW w:w="833" w:type="pct"/>
          </w:tcPr>
          <w:p w14:paraId="1F67B3C0" w14:textId="77777777" w:rsidR="00F638C2" w:rsidRDefault="00F638C2" w:rsidP="00F638C2">
            <w:r>
              <w:t>202</w:t>
            </w:r>
            <w:r w:rsidR="00CF7969">
              <w:t>7</w:t>
            </w:r>
            <w:r>
              <w:t>/2</w:t>
            </w:r>
            <w:r w:rsidR="00CF7969">
              <w:t>8</w:t>
            </w:r>
          </w:p>
        </w:tc>
        <w:tc>
          <w:tcPr>
            <w:tcW w:w="833" w:type="pct"/>
            <w:shd w:val="clear" w:color="auto" w:fill="auto"/>
          </w:tcPr>
          <w:p w14:paraId="6867A085" w14:textId="77777777" w:rsidR="00F638C2" w:rsidRPr="005259B6" w:rsidRDefault="00F638C2" w:rsidP="00F638C2">
            <w:pPr>
              <w:rPr>
                <w:color w:val="FF0000"/>
              </w:rPr>
            </w:pPr>
            <w:r>
              <w:t>SEP-Jahr A</w:t>
            </w:r>
          </w:p>
        </w:tc>
        <w:tc>
          <w:tcPr>
            <w:tcW w:w="833" w:type="pct"/>
            <w:shd w:val="clear" w:color="auto" w:fill="auto"/>
          </w:tcPr>
          <w:p w14:paraId="6A860201" w14:textId="77777777" w:rsidR="00F638C2" w:rsidRDefault="00F638C2" w:rsidP="00F638C2">
            <w:r>
              <w:t>Stufe 3-4-Jahr E</w:t>
            </w:r>
          </w:p>
        </w:tc>
        <w:tc>
          <w:tcPr>
            <w:tcW w:w="834" w:type="pct"/>
            <w:shd w:val="clear" w:color="auto" w:fill="auto"/>
          </w:tcPr>
          <w:p w14:paraId="3207CB96" w14:textId="77777777" w:rsidR="00F638C2" w:rsidRDefault="00F638C2" w:rsidP="00F638C2">
            <w:r>
              <w:t>Stufe 5-7 - Jahr A</w:t>
            </w:r>
          </w:p>
        </w:tc>
        <w:tc>
          <w:tcPr>
            <w:tcW w:w="834" w:type="pct"/>
            <w:shd w:val="clear" w:color="auto" w:fill="auto"/>
          </w:tcPr>
          <w:p w14:paraId="701A108E" w14:textId="77777777" w:rsidR="00F638C2" w:rsidRDefault="00F638C2" w:rsidP="00F638C2">
            <w:r>
              <w:t>Stufe 8-10 - Jahr A</w:t>
            </w:r>
          </w:p>
        </w:tc>
        <w:tc>
          <w:tcPr>
            <w:tcW w:w="833" w:type="pct"/>
            <w:shd w:val="clear" w:color="auto" w:fill="auto"/>
          </w:tcPr>
          <w:p w14:paraId="32FA1A56" w14:textId="77777777" w:rsidR="00F638C2" w:rsidRDefault="00F638C2" w:rsidP="00F638C2">
            <w:r>
              <w:t>BPS - Jahr E</w:t>
            </w:r>
          </w:p>
        </w:tc>
      </w:tr>
      <w:tr w:rsidR="00F638C2" w14:paraId="44065C83" w14:textId="77777777" w:rsidTr="00F638C2">
        <w:tc>
          <w:tcPr>
            <w:tcW w:w="833" w:type="pct"/>
          </w:tcPr>
          <w:p w14:paraId="56D44CA1" w14:textId="77777777" w:rsidR="00F638C2" w:rsidRDefault="00F638C2" w:rsidP="00F638C2">
            <w:r>
              <w:lastRenderedPageBreak/>
              <w:t>202</w:t>
            </w:r>
            <w:r w:rsidR="008C0B12">
              <w:t>8</w:t>
            </w:r>
            <w:r>
              <w:t>/2</w:t>
            </w:r>
            <w:r w:rsidR="008C0B12">
              <w:t>9</w:t>
            </w:r>
          </w:p>
        </w:tc>
        <w:tc>
          <w:tcPr>
            <w:tcW w:w="833" w:type="pct"/>
            <w:shd w:val="clear" w:color="auto" w:fill="auto"/>
          </w:tcPr>
          <w:p w14:paraId="298C9355" w14:textId="77777777" w:rsidR="00F638C2" w:rsidRDefault="00F638C2" w:rsidP="00F638C2">
            <w:r>
              <w:t>SEP-Jahr B</w:t>
            </w:r>
          </w:p>
        </w:tc>
        <w:tc>
          <w:tcPr>
            <w:tcW w:w="833" w:type="pct"/>
            <w:shd w:val="clear" w:color="auto" w:fill="auto"/>
          </w:tcPr>
          <w:p w14:paraId="10FCEB5D" w14:textId="77777777" w:rsidR="00F638C2" w:rsidRDefault="00F638C2" w:rsidP="00F638C2">
            <w:r>
              <w:t>Stufe 3-4-Jahr D</w:t>
            </w:r>
          </w:p>
        </w:tc>
        <w:tc>
          <w:tcPr>
            <w:tcW w:w="834" w:type="pct"/>
            <w:shd w:val="clear" w:color="auto" w:fill="auto"/>
          </w:tcPr>
          <w:p w14:paraId="51DE0D33" w14:textId="77777777" w:rsidR="00F638C2" w:rsidRDefault="00F638C2" w:rsidP="00F638C2">
            <w:r>
              <w:t>Stufe 5-7 –Jahr B</w:t>
            </w:r>
          </w:p>
        </w:tc>
        <w:tc>
          <w:tcPr>
            <w:tcW w:w="834" w:type="pct"/>
            <w:shd w:val="clear" w:color="auto" w:fill="auto"/>
          </w:tcPr>
          <w:p w14:paraId="4EAD4321" w14:textId="77777777" w:rsidR="00F638C2" w:rsidRDefault="00F638C2" w:rsidP="00F638C2">
            <w:r>
              <w:t>Stufe 8-10 –Jahr B</w:t>
            </w:r>
          </w:p>
        </w:tc>
        <w:tc>
          <w:tcPr>
            <w:tcW w:w="833" w:type="pct"/>
            <w:shd w:val="clear" w:color="auto" w:fill="auto"/>
          </w:tcPr>
          <w:p w14:paraId="67F52E84" w14:textId="77777777" w:rsidR="00F638C2" w:rsidRDefault="00F638C2" w:rsidP="00F638C2">
            <w:r>
              <w:t>BPS -Jahr D</w:t>
            </w:r>
          </w:p>
        </w:tc>
      </w:tr>
      <w:tr w:rsidR="00F638C2" w14:paraId="44E89437" w14:textId="77777777" w:rsidTr="00F638C2">
        <w:tc>
          <w:tcPr>
            <w:tcW w:w="833" w:type="pct"/>
          </w:tcPr>
          <w:p w14:paraId="4317F045" w14:textId="77777777" w:rsidR="00F638C2" w:rsidRDefault="00F638C2" w:rsidP="00F638C2">
            <w:r>
              <w:t>202</w:t>
            </w:r>
            <w:r w:rsidR="008C0B12">
              <w:t>9</w:t>
            </w:r>
            <w:r>
              <w:t>/</w:t>
            </w:r>
            <w:r w:rsidR="008C0B12">
              <w:t>30</w:t>
            </w:r>
          </w:p>
        </w:tc>
        <w:tc>
          <w:tcPr>
            <w:tcW w:w="833" w:type="pct"/>
            <w:shd w:val="clear" w:color="auto" w:fill="auto"/>
          </w:tcPr>
          <w:p w14:paraId="08696960" w14:textId="77777777" w:rsidR="00F638C2" w:rsidRDefault="00F638C2" w:rsidP="00F638C2">
            <w:r>
              <w:t>SEP-Jahr C</w:t>
            </w:r>
          </w:p>
        </w:tc>
        <w:tc>
          <w:tcPr>
            <w:tcW w:w="833" w:type="pct"/>
            <w:shd w:val="clear" w:color="auto" w:fill="auto"/>
          </w:tcPr>
          <w:p w14:paraId="4EFC4757" w14:textId="77777777" w:rsidR="00F638C2" w:rsidRDefault="00F638C2" w:rsidP="00F638C2">
            <w:r>
              <w:t>Stufe 3-4-Jahr E</w:t>
            </w:r>
          </w:p>
        </w:tc>
        <w:tc>
          <w:tcPr>
            <w:tcW w:w="834" w:type="pct"/>
            <w:shd w:val="clear" w:color="auto" w:fill="auto"/>
          </w:tcPr>
          <w:p w14:paraId="3F49A8AD" w14:textId="77777777" w:rsidR="00F638C2" w:rsidRDefault="00F638C2" w:rsidP="00F638C2">
            <w:r>
              <w:t>Stufe 5-7 -Jahr C</w:t>
            </w:r>
          </w:p>
        </w:tc>
        <w:tc>
          <w:tcPr>
            <w:tcW w:w="834" w:type="pct"/>
            <w:shd w:val="clear" w:color="auto" w:fill="auto"/>
          </w:tcPr>
          <w:p w14:paraId="07D8C70C" w14:textId="77777777" w:rsidR="00F638C2" w:rsidRDefault="00F638C2" w:rsidP="00F638C2">
            <w:r>
              <w:t>Stufe 8-10 -Jahr C</w:t>
            </w:r>
          </w:p>
        </w:tc>
        <w:tc>
          <w:tcPr>
            <w:tcW w:w="833" w:type="pct"/>
            <w:shd w:val="clear" w:color="auto" w:fill="auto"/>
          </w:tcPr>
          <w:p w14:paraId="2258D4CD" w14:textId="77777777" w:rsidR="00F638C2" w:rsidRDefault="00F638C2" w:rsidP="00F638C2">
            <w:r>
              <w:t>BPS Jahr E</w:t>
            </w:r>
          </w:p>
        </w:tc>
      </w:tr>
      <w:tr w:rsidR="002A291D" w14:paraId="09B04820" w14:textId="77777777" w:rsidTr="00F638C2">
        <w:tc>
          <w:tcPr>
            <w:tcW w:w="833" w:type="pct"/>
          </w:tcPr>
          <w:p w14:paraId="298AD05B" w14:textId="77777777" w:rsidR="002A291D" w:rsidRDefault="002A291D" w:rsidP="00164D59">
            <w:r>
              <w:t>…</w:t>
            </w:r>
          </w:p>
        </w:tc>
        <w:tc>
          <w:tcPr>
            <w:tcW w:w="833" w:type="pct"/>
          </w:tcPr>
          <w:p w14:paraId="4D680CBF" w14:textId="77777777" w:rsidR="002A291D" w:rsidRDefault="002A291D" w:rsidP="00164D59"/>
        </w:tc>
        <w:tc>
          <w:tcPr>
            <w:tcW w:w="833" w:type="pct"/>
          </w:tcPr>
          <w:p w14:paraId="2BBDE57D" w14:textId="77777777" w:rsidR="002A291D" w:rsidRDefault="002A291D" w:rsidP="00164D59"/>
        </w:tc>
        <w:tc>
          <w:tcPr>
            <w:tcW w:w="834" w:type="pct"/>
          </w:tcPr>
          <w:p w14:paraId="2F19A7AE" w14:textId="77777777" w:rsidR="002A291D" w:rsidRDefault="002A291D" w:rsidP="00164D59"/>
        </w:tc>
        <w:tc>
          <w:tcPr>
            <w:tcW w:w="834" w:type="pct"/>
          </w:tcPr>
          <w:p w14:paraId="06428BB1" w14:textId="77777777" w:rsidR="002A291D" w:rsidRDefault="002A291D" w:rsidP="00164D59"/>
        </w:tc>
        <w:tc>
          <w:tcPr>
            <w:tcW w:w="833" w:type="pct"/>
          </w:tcPr>
          <w:p w14:paraId="41F5B1BC" w14:textId="77777777" w:rsidR="002A291D" w:rsidRDefault="002A291D" w:rsidP="00164D59"/>
        </w:tc>
      </w:tr>
    </w:tbl>
    <w:p w14:paraId="4ACBAA66" w14:textId="77777777" w:rsidR="002A291D" w:rsidRDefault="002A291D" w:rsidP="00F22678">
      <w:pPr>
        <w:pStyle w:val="Textkrper"/>
      </w:pPr>
    </w:p>
    <w:p w14:paraId="0254DC6E" w14:textId="77777777" w:rsidR="0053391E" w:rsidRDefault="0053391E" w:rsidP="0053391E">
      <w:pPr>
        <w:pStyle w:val="Textkrper"/>
      </w:pPr>
      <w:r>
        <w:t xml:space="preserve">Die Rhythmisierung der </w:t>
      </w:r>
      <w:r w:rsidRPr="00C52AF6">
        <w:t xml:space="preserve">Themenfelder gemäß der Drei- und Zweijahres-Zyklen wird </w:t>
      </w:r>
      <w:r w:rsidRPr="008B69BF">
        <w:t>in</w:t>
      </w:r>
      <w:r>
        <w:t xml:space="preserve"> einer </w:t>
      </w:r>
      <w:r w:rsidRPr="00F15286">
        <w:rPr>
          <w:b/>
          <w:bCs/>
        </w:rPr>
        <w:t>ersten</w:t>
      </w:r>
      <w:r>
        <w:t xml:space="preserve"> </w:t>
      </w:r>
      <w:r w:rsidRPr="00C44BBF">
        <w:rPr>
          <w:b/>
          <w:bCs/>
        </w:rPr>
        <w:t xml:space="preserve">Übersicht </w:t>
      </w:r>
      <w:r>
        <w:t>(Excel-Tabelle)</w:t>
      </w:r>
      <w:r w:rsidRPr="00C52AF6">
        <w:t xml:space="preserve"> des vorliegenden </w:t>
      </w:r>
      <w:r>
        <w:t>Lehrplanes</w:t>
      </w:r>
      <w:r w:rsidRPr="00C52AF6">
        <w:t xml:space="preserve"> lernjahrbezogen (chronologisch</w:t>
      </w:r>
      <w:r>
        <w:t xml:space="preserve">) dargestellt. </w:t>
      </w:r>
    </w:p>
    <w:p w14:paraId="0C99257B" w14:textId="77777777" w:rsidR="00053E9F" w:rsidRDefault="00053E9F">
      <w:pPr>
        <w:jc w:val="left"/>
      </w:pPr>
      <w:r>
        <w:br w:type="page"/>
      </w:r>
    </w:p>
    <w:p w14:paraId="6A3F9808" w14:textId="77777777" w:rsidR="00BF161B" w:rsidRDefault="00BF161B" w:rsidP="00F22678">
      <w:pPr>
        <w:pStyle w:val="Textkrper"/>
        <w:sectPr w:rsidR="00BF161B" w:rsidSect="00EB0397">
          <w:footerReference w:type="even" r:id="rId9"/>
          <w:footerReference w:type="default" r:id="rId10"/>
          <w:footerReference w:type="first" r:id="rId11"/>
          <w:type w:val="continuous"/>
          <w:pgSz w:w="11906" w:h="16838" w:code="9"/>
          <w:pgMar w:top="1417" w:right="1417" w:bottom="1134" w:left="1417" w:header="709" w:footer="709" w:gutter="284"/>
          <w:cols w:space="708"/>
          <w:titlePg/>
          <w:docGrid w:linePitch="360"/>
        </w:sectPr>
      </w:pPr>
    </w:p>
    <w:p w14:paraId="24B84C28" w14:textId="77777777" w:rsidR="00364F91" w:rsidRDefault="001B1EE2" w:rsidP="005463F6">
      <w:pPr>
        <w:jc w:val="left"/>
        <w:rPr>
          <w:b/>
          <w:bCs/>
        </w:rPr>
      </w:pPr>
      <w:r w:rsidRPr="005463F6">
        <w:rPr>
          <w:b/>
          <w:bCs/>
        </w:rPr>
        <w:lastRenderedPageBreak/>
        <w:t xml:space="preserve">Erläuterungen </w:t>
      </w:r>
      <w:r w:rsidR="005A0C02" w:rsidRPr="005463F6">
        <w:rPr>
          <w:b/>
          <w:bCs/>
        </w:rPr>
        <w:t>zur Darstellung der Themenfelder</w:t>
      </w:r>
      <w:r w:rsidR="001B3A7A" w:rsidRPr="005463F6">
        <w:rPr>
          <w:b/>
          <w:bCs/>
        </w:rPr>
        <w:t xml:space="preserve"> </w:t>
      </w:r>
    </w:p>
    <w:tbl>
      <w:tblPr>
        <w:tblStyle w:val="Tabellenraster"/>
        <w:tblW w:w="14737" w:type="dxa"/>
        <w:tblLook w:val="04A0" w:firstRow="1" w:lastRow="0" w:firstColumn="1" w:lastColumn="0" w:noHBand="0" w:noVBand="1"/>
      </w:tblPr>
      <w:tblGrid>
        <w:gridCol w:w="4912"/>
        <w:gridCol w:w="2456"/>
        <w:gridCol w:w="2456"/>
        <w:gridCol w:w="4913"/>
      </w:tblGrid>
      <w:tr w:rsidR="0040231A" w:rsidRPr="007C037C" w14:paraId="1B44A498" w14:textId="77777777" w:rsidTr="007A72B5">
        <w:trPr>
          <w:trHeight w:val="278"/>
        </w:trPr>
        <w:tc>
          <w:tcPr>
            <w:tcW w:w="7368" w:type="dxa"/>
            <w:gridSpan w:val="2"/>
            <w:vMerge w:val="restart"/>
            <w:tcBorders>
              <w:bottom w:val="single" w:sz="4" w:space="0" w:color="auto"/>
              <w:right w:val="single" w:sz="4" w:space="0" w:color="BFBFBF"/>
            </w:tcBorders>
            <w:shd w:val="clear" w:color="auto" w:fill="BFBFBF"/>
          </w:tcPr>
          <w:p w14:paraId="4D4E5C3E" w14:textId="77777777" w:rsidR="0040231A" w:rsidRDefault="0040231A" w:rsidP="007A72B5">
            <w:pPr>
              <w:spacing w:before="120" w:after="120"/>
              <w:rPr>
                <w:rFonts w:eastAsia="Calibri" w:cs="Arial"/>
                <w:b/>
                <w:bCs/>
                <w:i/>
                <w:iCs/>
                <w:sz w:val="24"/>
                <w:szCs w:val="24"/>
              </w:rPr>
            </w:pPr>
            <w:r>
              <w:rPr>
                <w:rFonts w:eastAsia="Calibri" w:cs="Arial"/>
                <w:b/>
                <w:bCs/>
                <w:i/>
                <w:iCs/>
                <w:sz w:val="24"/>
                <w:szCs w:val="24"/>
              </w:rPr>
              <w:t>Themenfeld: ...</w:t>
            </w:r>
          </w:p>
          <w:p w14:paraId="52359BD3" w14:textId="77777777" w:rsidR="0040231A" w:rsidRDefault="0040231A" w:rsidP="007A72B5">
            <w:pPr>
              <w:spacing w:before="120" w:after="120"/>
              <w:rPr>
                <w:rFonts w:eastAsia="Calibri" w:cs="Arial"/>
                <w:sz w:val="24"/>
                <w:szCs w:val="24"/>
              </w:rPr>
            </w:pPr>
            <w:r w:rsidRPr="007C037C">
              <w:rPr>
                <w:rFonts w:eastAsia="Calibri" w:cs="Arial"/>
                <w:b/>
                <w:bCs/>
                <w:i/>
                <w:iCs/>
                <w:sz w:val="24"/>
                <w:szCs w:val="24"/>
              </w:rPr>
              <w:t>Thema</w:t>
            </w:r>
            <w:r>
              <w:rPr>
                <w:rFonts w:eastAsia="Calibri" w:cs="Arial"/>
                <w:b/>
                <w:bCs/>
                <w:i/>
                <w:iCs/>
                <w:sz w:val="24"/>
                <w:szCs w:val="24"/>
              </w:rPr>
              <w:t xml:space="preserve"> (exemplarisch)</w:t>
            </w:r>
            <w:r w:rsidRPr="007C037C">
              <w:rPr>
                <w:rFonts w:eastAsia="Calibri" w:cs="Arial"/>
                <w:b/>
                <w:bCs/>
                <w:i/>
                <w:iCs/>
                <w:sz w:val="24"/>
                <w:szCs w:val="24"/>
              </w:rPr>
              <w:t>:</w:t>
            </w:r>
            <w:r>
              <w:rPr>
                <w:rFonts w:eastAsia="Calibri" w:cs="Arial"/>
                <w:b/>
                <w:bCs/>
                <w:i/>
                <w:iCs/>
                <w:sz w:val="24"/>
                <w:szCs w:val="24"/>
              </w:rPr>
              <w:t xml:space="preserve"> </w:t>
            </w:r>
            <w:r w:rsidRPr="00052A52">
              <w:rPr>
                <w:rFonts w:eastAsia="Calibri" w:cs="Arial"/>
                <w:sz w:val="20"/>
                <w:szCs w:val="20"/>
              </w:rPr>
              <w:t>Hier wird für die Schülerinnen und Schüler ein griffiger Titel eingefügt.</w:t>
            </w:r>
          </w:p>
          <w:p w14:paraId="6DA7DDAB" w14:textId="77777777" w:rsidR="0040231A" w:rsidRPr="002573AA" w:rsidRDefault="0040231A" w:rsidP="007A72B5">
            <w:pPr>
              <w:spacing w:before="120" w:after="120"/>
              <w:rPr>
                <w:rFonts w:eastAsia="Calibri" w:cs="Arial"/>
                <w:b/>
                <w:bCs/>
                <w:i/>
                <w:iCs/>
                <w:sz w:val="24"/>
                <w:szCs w:val="24"/>
              </w:rPr>
            </w:pPr>
          </w:p>
        </w:tc>
        <w:tc>
          <w:tcPr>
            <w:tcW w:w="7369" w:type="dxa"/>
            <w:gridSpan w:val="2"/>
            <w:tcBorders>
              <w:left w:val="single" w:sz="4" w:space="0" w:color="BFBFBF"/>
              <w:bottom w:val="single" w:sz="4" w:space="0" w:color="auto"/>
            </w:tcBorders>
            <w:shd w:val="clear" w:color="auto" w:fill="BFBFBF"/>
          </w:tcPr>
          <w:p w14:paraId="5BEFD82A" w14:textId="77777777" w:rsidR="0040231A" w:rsidRPr="007C037C" w:rsidRDefault="0040231A" w:rsidP="007A72B5">
            <w:pPr>
              <w:spacing w:before="120" w:after="120"/>
              <w:rPr>
                <w:rFonts w:eastAsia="Calibri" w:cs="Times New Roman"/>
                <w:sz w:val="24"/>
                <w:szCs w:val="24"/>
              </w:rPr>
            </w:pPr>
            <w:r>
              <w:rPr>
                <w:sz w:val="24"/>
                <w:szCs w:val="24"/>
              </w:rPr>
              <w:t xml:space="preserve">Primarstufe / Sekundarstufe I / Sekundarstufe II ... Std.: Jahr: </w:t>
            </w:r>
          </w:p>
        </w:tc>
      </w:tr>
      <w:tr w:rsidR="0040231A" w:rsidRPr="007C037C" w14:paraId="6AAA295D" w14:textId="77777777" w:rsidTr="007A72B5">
        <w:trPr>
          <w:trHeight w:val="277"/>
        </w:trPr>
        <w:tc>
          <w:tcPr>
            <w:tcW w:w="7368" w:type="dxa"/>
            <w:gridSpan w:val="2"/>
            <w:vMerge/>
            <w:tcBorders>
              <w:top w:val="single" w:sz="4" w:space="0" w:color="auto"/>
              <w:right w:val="single" w:sz="4" w:space="0" w:color="BFBFBF"/>
            </w:tcBorders>
            <w:shd w:val="clear" w:color="auto" w:fill="BFBFBF"/>
          </w:tcPr>
          <w:p w14:paraId="336B0CD3" w14:textId="77777777" w:rsidR="0040231A" w:rsidRPr="007C037C" w:rsidRDefault="0040231A" w:rsidP="007A72B5">
            <w:pPr>
              <w:spacing w:before="120" w:after="120"/>
              <w:rPr>
                <w:rFonts w:eastAsia="Calibri" w:cs="Arial"/>
                <w:b/>
                <w:bCs/>
                <w:i/>
                <w:iCs/>
                <w:color w:val="FF0000"/>
                <w:sz w:val="24"/>
                <w:szCs w:val="24"/>
              </w:rPr>
            </w:pPr>
          </w:p>
        </w:tc>
        <w:tc>
          <w:tcPr>
            <w:tcW w:w="7369" w:type="dxa"/>
            <w:gridSpan w:val="2"/>
            <w:tcBorders>
              <w:top w:val="single" w:sz="4" w:space="0" w:color="auto"/>
              <w:left w:val="single" w:sz="4" w:space="0" w:color="BFBFBF"/>
            </w:tcBorders>
            <w:shd w:val="clear" w:color="auto" w:fill="BFBFBF"/>
          </w:tcPr>
          <w:p w14:paraId="2CD7B792" w14:textId="77777777" w:rsidR="0040231A" w:rsidRPr="007C037C" w:rsidRDefault="0040231A" w:rsidP="000A11F9">
            <w:pPr>
              <w:spacing w:before="120" w:after="120"/>
              <w:jc w:val="left"/>
              <w:rPr>
                <w:rFonts w:eastAsia="Calibri" w:cs="Times New Roman"/>
                <w:sz w:val="24"/>
                <w:szCs w:val="24"/>
              </w:rPr>
            </w:pPr>
            <w:r w:rsidRPr="009A7B26">
              <w:rPr>
                <w:sz w:val="20"/>
                <w:szCs w:val="20"/>
              </w:rPr>
              <w:t>Einige Themenfelder werden spiralcurricular</w:t>
            </w:r>
            <w:r w:rsidR="006A28D1">
              <w:rPr>
                <w:sz w:val="20"/>
                <w:szCs w:val="20"/>
              </w:rPr>
              <w:t xml:space="preserve">, über Lernjahre hinweg </w:t>
            </w:r>
            <w:r w:rsidRPr="009A7B26">
              <w:rPr>
                <w:sz w:val="20"/>
                <w:szCs w:val="20"/>
              </w:rPr>
              <w:t xml:space="preserve">konzipiert. </w:t>
            </w:r>
            <w:r w:rsidRPr="009A7B26">
              <w:rPr>
                <w:rFonts w:cs="Arial"/>
                <w:sz w:val="20"/>
                <w:szCs w:val="20"/>
              </w:rPr>
              <w:t xml:space="preserve">Sie bilden eine Struktur aufeinander aufbauender Kompetenzen ab, die in Teilen </w:t>
            </w:r>
            <w:r>
              <w:rPr>
                <w:rFonts w:cs="Arial"/>
                <w:sz w:val="20"/>
                <w:szCs w:val="20"/>
              </w:rPr>
              <w:t>dem</w:t>
            </w:r>
            <w:r w:rsidRPr="009A7B26">
              <w:rPr>
                <w:rFonts w:cs="Arial"/>
                <w:sz w:val="20"/>
                <w:szCs w:val="20"/>
              </w:rPr>
              <w:t xml:space="preserve"> Erwerb weiterführender Fähig</w:t>
            </w:r>
            <w:r>
              <w:rPr>
                <w:rFonts w:cs="Arial"/>
                <w:sz w:val="20"/>
                <w:szCs w:val="20"/>
              </w:rPr>
              <w:t>- und Fertig</w:t>
            </w:r>
            <w:r w:rsidRPr="009A7B26">
              <w:rPr>
                <w:rFonts w:cs="Arial"/>
                <w:sz w:val="20"/>
                <w:szCs w:val="20"/>
              </w:rPr>
              <w:t xml:space="preserve">keiten </w:t>
            </w:r>
            <w:r>
              <w:rPr>
                <w:rFonts w:cs="Arial"/>
                <w:sz w:val="20"/>
                <w:szCs w:val="20"/>
              </w:rPr>
              <w:t>dienen</w:t>
            </w:r>
            <w:r w:rsidRPr="009A7B26">
              <w:rPr>
                <w:rFonts w:cs="Arial"/>
                <w:sz w:val="20"/>
                <w:szCs w:val="20"/>
              </w:rPr>
              <w:t>.</w:t>
            </w:r>
            <w:r>
              <w:rPr>
                <w:rFonts w:cs="Arial"/>
                <w:sz w:val="20"/>
                <w:szCs w:val="20"/>
              </w:rPr>
              <w:t xml:space="preserve"> </w:t>
            </w:r>
          </w:p>
        </w:tc>
      </w:tr>
      <w:tr w:rsidR="0040231A" w:rsidRPr="007C037C" w14:paraId="3342BF22" w14:textId="77777777" w:rsidTr="000A11F9">
        <w:trPr>
          <w:trHeight w:val="369"/>
        </w:trPr>
        <w:tc>
          <w:tcPr>
            <w:tcW w:w="4912" w:type="dxa"/>
            <w:vMerge w:val="restart"/>
            <w:shd w:val="clear" w:color="auto" w:fill="auto"/>
          </w:tcPr>
          <w:p w14:paraId="1D01C003" w14:textId="77777777" w:rsidR="0040231A" w:rsidRPr="007C037C" w:rsidRDefault="0040231A" w:rsidP="007A72B5">
            <w:pPr>
              <w:rPr>
                <w:rFonts w:eastAsia="Calibri" w:cs="Arial"/>
                <w:b/>
                <w:sz w:val="24"/>
              </w:rPr>
            </w:pPr>
            <w:r>
              <w:rPr>
                <w:rFonts w:eastAsia="Calibri" w:cs="Arial"/>
                <w:b/>
                <w:sz w:val="24"/>
              </w:rPr>
              <w:t>UVG-...</w:t>
            </w:r>
          </w:p>
        </w:tc>
        <w:tc>
          <w:tcPr>
            <w:tcW w:w="9825" w:type="dxa"/>
            <w:gridSpan w:val="3"/>
            <w:tcBorders>
              <w:bottom w:val="single" w:sz="4" w:space="0" w:color="auto"/>
            </w:tcBorders>
            <w:shd w:val="clear" w:color="auto" w:fill="auto"/>
          </w:tcPr>
          <w:p w14:paraId="672FE3CB" w14:textId="77777777" w:rsidR="0040231A" w:rsidRPr="000A11F9" w:rsidRDefault="0040231A" w:rsidP="000A11F9">
            <w:pPr>
              <w:jc w:val="center"/>
              <w:rPr>
                <w:rFonts w:eastAsia="Calibri" w:cs="Arial"/>
                <w:b/>
                <w:sz w:val="24"/>
                <w:szCs w:val="24"/>
              </w:rPr>
            </w:pPr>
            <w:r w:rsidRPr="000A11F9">
              <w:rPr>
                <w:rFonts w:eastAsia="Calibri" w:cs="Arial"/>
                <w:b/>
                <w:sz w:val="24"/>
                <w:szCs w:val="24"/>
              </w:rPr>
              <w:t>Verknüpfungen zu weiteren Unterrichtsvorgaben</w:t>
            </w:r>
          </w:p>
        </w:tc>
      </w:tr>
      <w:tr w:rsidR="0040231A" w:rsidRPr="007C037C" w14:paraId="22CD39B5" w14:textId="77777777" w:rsidTr="007A72B5">
        <w:trPr>
          <w:trHeight w:val="554"/>
        </w:trPr>
        <w:tc>
          <w:tcPr>
            <w:tcW w:w="4912" w:type="dxa"/>
            <w:vMerge/>
            <w:tcBorders>
              <w:bottom w:val="single" w:sz="4" w:space="0" w:color="auto"/>
            </w:tcBorders>
            <w:shd w:val="clear" w:color="auto" w:fill="auto"/>
          </w:tcPr>
          <w:p w14:paraId="22AB53C5" w14:textId="77777777" w:rsidR="0040231A" w:rsidRPr="007C037C" w:rsidRDefault="0040231A" w:rsidP="007A72B5">
            <w:pPr>
              <w:rPr>
                <w:rFonts w:eastAsia="Calibri" w:cs="Arial"/>
                <w:b/>
                <w:sz w:val="24"/>
              </w:rPr>
            </w:pPr>
          </w:p>
        </w:tc>
        <w:tc>
          <w:tcPr>
            <w:tcW w:w="4912" w:type="dxa"/>
            <w:gridSpan w:val="2"/>
            <w:tcBorders>
              <w:bottom w:val="single" w:sz="4" w:space="0" w:color="auto"/>
            </w:tcBorders>
            <w:shd w:val="clear" w:color="auto" w:fill="auto"/>
          </w:tcPr>
          <w:p w14:paraId="21B96CEF" w14:textId="77777777" w:rsidR="0040231A" w:rsidRPr="00402A3D" w:rsidRDefault="0040231A" w:rsidP="007A72B5">
            <w:pPr>
              <w:rPr>
                <w:rFonts w:eastAsia="Calibri" w:cs="Arial"/>
                <w:b/>
                <w:sz w:val="24"/>
                <w:szCs w:val="24"/>
              </w:rPr>
            </w:pPr>
            <w:r w:rsidRPr="00402A3D">
              <w:rPr>
                <w:rFonts w:eastAsia="Calibri" w:cs="Arial"/>
                <w:b/>
                <w:sz w:val="24"/>
                <w:szCs w:val="24"/>
              </w:rPr>
              <w:t xml:space="preserve">zu weiteren </w:t>
            </w:r>
            <w:r>
              <w:rPr>
                <w:rFonts w:eastAsia="Calibri" w:cs="Arial"/>
                <w:b/>
                <w:sz w:val="24"/>
                <w:szCs w:val="24"/>
              </w:rPr>
              <w:t>Fächern:</w:t>
            </w:r>
          </w:p>
        </w:tc>
        <w:tc>
          <w:tcPr>
            <w:tcW w:w="4913" w:type="dxa"/>
            <w:tcBorders>
              <w:bottom w:val="single" w:sz="4" w:space="0" w:color="auto"/>
            </w:tcBorders>
            <w:shd w:val="clear" w:color="auto" w:fill="auto"/>
          </w:tcPr>
          <w:p w14:paraId="6194C16C" w14:textId="77777777" w:rsidR="0040231A" w:rsidRPr="00402A3D" w:rsidRDefault="0040231A" w:rsidP="007A72B5">
            <w:pPr>
              <w:jc w:val="left"/>
              <w:rPr>
                <w:rFonts w:eastAsia="Calibri" w:cs="Arial"/>
                <w:b/>
                <w:sz w:val="24"/>
                <w:szCs w:val="24"/>
              </w:rPr>
            </w:pPr>
            <w:r w:rsidRPr="00402A3D">
              <w:rPr>
                <w:rFonts w:eastAsia="Calibri" w:cs="Arial"/>
                <w:b/>
                <w:sz w:val="24"/>
                <w:szCs w:val="24"/>
              </w:rPr>
              <w:t xml:space="preserve">Zu den Entwicklungsbereichen </w:t>
            </w:r>
            <w:r>
              <w:rPr>
                <w:rFonts w:eastAsia="Calibri" w:cs="Arial"/>
                <w:b/>
                <w:sz w:val="24"/>
                <w:szCs w:val="24"/>
              </w:rPr>
              <w:t xml:space="preserve">–  </w:t>
            </w:r>
            <w:r w:rsidRPr="00402A3D">
              <w:rPr>
                <w:rFonts w:eastAsia="Calibri" w:cs="Arial"/>
                <w:b/>
                <w:sz w:val="24"/>
                <w:szCs w:val="24"/>
              </w:rPr>
              <w:t xml:space="preserve"> </w:t>
            </w:r>
            <w:r>
              <w:rPr>
                <w:rFonts w:eastAsia="Calibri" w:cs="Arial"/>
                <w:b/>
                <w:sz w:val="24"/>
                <w:szCs w:val="24"/>
              </w:rPr>
              <w:t xml:space="preserve">Exemplarische </w:t>
            </w:r>
            <w:r w:rsidRPr="00402A3D">
              <w:rPr>
                <w:rFonts w:eastAsia="Calibri" w:cs="Arial"/>
                <w:b/>
                <w:sz w:val="24"/>
                <w:szCs w:val="24"/>
              </w:rPr>
              <w:t>Entwicklungschancen</w:t>
            </w:r>
          </w:p>
        </w:tc>
      </w:tr>
      <w:tr w:rsidR="0040231A" w:rsidRPr="007C037C" w14:paraId="717ACCA8" w14:textId="77777777" w:rsidTr="007A72B5">
        <w:trPr>
          <w:trHeight w:val="841"/>
        </w:trPr>
        <w:tc>
          <w:tcPr>
            <w:tcW w:w="4912" w:type="dxa"/>
            <w:tcBorders>
              <w:bottom w:val="single" w:sz="4" w:space="0" w:color="auto"/>
            </w:tcBorders>
            <w:shd w:val="clear" w:color="auto" w:fill="auto"/>
          </w:tcPr>
          <w:p w14:paraId="362B96B1" w14:textId="77777777" w:rsidR="0040231A" w:rsidRDefault="0040231A" w:rsidP="007A72B5">
            <w:pPr>
              <w:rPr>
                <w:rFonts w:cs="Arial"/>
                <w:bCs/>
              </w:rPr>
            </w:pPr>
            <w:r w:rsidRPr="00711A15">
              <w:rPr>
                <w:rFonts w:cs="Arial"/>
                <w:bCs/>
                <w:u w:val="single"/>
              </w:rPr>
              <w:t xml:space="preserve">INHALTSFELD </w:t>
            </w:r>
            <w:r>
              <w:rPr>
                <w:rFonts w:cs="Arial"/>
                <w:bCs/>
                <w:u w:val="single"/>
              </w:rPr>
              <w:t>...</w:t>
            </w:r>
            <w:r w:rsidRPr="00711A15">
              <w:rPr>
                <w:rFonts w:cs="Arial"/>
                <w:bCs/>
                <w:u w:val="single"/>
              </w:rPr>
              <w:t>:</w:t>
            </w:r>
            <w:r>
              <w:rPr>
                <w:rFonts w:cs="Arial"/>
                <w:bCs/>
              </w:rPr>
              <w:t xml:space="preserve"> </w:t>
            </w:r>
            <w:r>
              <w:rPr>
                <w:rFonts w:cs="Arial"/>
                <w:b/>
              </w:rPr>
              <w:t>...</w:t>
            </w:r>
          </w:p>
          <w:p w14:paraId="4140D825" w14:textId="77777777" w:rsidR="0040231A" w:rsidRPr="00E321C0" w:rsidRDefault="0040231A" w:rsidP="007A72B5">
            <w:pPr>
              <w:ind w:left="1440" w:hanging="1440"/>
              <w:rPr>
                <w:rFonts w:cs="Arial"/>
                <w:b/>
              </w:rPr>
            </w:pPr>
            <w:r w:rsidRPr="00711A15">
              <w:rPr>
                <w:rFonts w:cs="Arial"/>
                <w:bCs/>
              </w:rPr>
              <w:t>Schwerpunkt:</w:t>
            </w:r>
            <w:r>
              <w:rPr>
                <w:rFonts w:cs="Arial"/>
                <w:bCs/>
              </w:rPr>
              <w:t xml:space="preserve"> </w:t>
            </w:r>
            <w:r w:rsidRPr="002233F1">
              <w:rPr>
                <w:rFonts w:cs="Arial"/>
                <w:b/>
              </w:rPr>
              <w:t>...</w:t>
            </w:r>
          </w:p>
          <w:p w14:paraId="6FB0E718" w14:textId="77777777" w:rsidR="0040231A" w:rsidRDefault="0040231A" w:rsidP="007A72B5">
            <w:pPr>
              <w:rPr>
                <w:rFonts w:cs="Arial"/>
                <w:bCs/>
              </w:rPr>
            </w:pPr>
            <w:r>
              <w:rPr>
                <w:rFonts w:cs="Arial"/>
                <w:bCs/>
              </w:rPr>
              <w:t>Fachliche(r) Aspekt(e):</w:t>
            </w:r>
          </w:p>
          <w:p w14:paraId="709E73E2" w14:textId="77777777" w:rsidR="0040231A" w:rsidRPr="00AE7879" w:rsidRDefault="0040231A" w:rsidP="00B932B3">
            <w:pPr>
              <w:pStyle w:val="Listenabsatz"/>
              <w:numPr>
                <w:ilvl w:val="0"/>
                <w:numId w:val="18"/>
              </w:numPr>
              <w:ind w:left="316" w:hanging="142"/>
              <w:jc w:val="left"/>
              <w:rPr>
                <w:rFonts w:cs="Arial"/>
                <w:b/>
              </w:rPr>
            </w:pPr>
            <w:r>
              <w:rPr>
                <w:rFonts w:cs="Arial"/>
                <w:b/>
              </w:rPr>
              <w:t>...</w:t>
            </w:r>
          </w:p>
          <w:p w14:paraId="09D0A229" w14:textId="77777777" w:rsidR="0040231A" w:rsidRDefault="0040231A" w:rsidP="007A72B5">
            <w:pPr>
              <w:rPr>
                <w:rFonts w:cs="Arial"/>
                <w:bCs/>
              </w:rPr>
            </w:pPr>
          </w:p>
          <w:p w14:paraId="23E9B884" w14:textId="77777777" w:rsidR="0040231A" w:rsidRDefault="0040231A" w:rsidP="007A72B5">
            <w:pPr>
              <w:rPr>
                <w:rFonts w:cs="Arial"/>
                <w:bCs/>
              </w:rPr>
            </w:pPr>
            <w:r w:rsidRPr="00711A15">
              <w:rPr>
                <w:rFonts w:cs="Arial"/>
                <w:bCs/>
                <w:u w:val="single"/>
              </w:rPr>
              <w:t xml:space="preserve">INHALTSFELD </w:t>
            </w:r>
            <w:r>
              <w:rPr>
                <w:rFonts w:cs="Arial"/>
                <w:bCs/>
                <w:u w:val="single"/>
              </w:rPr>
              <w:t>...</w:t>
            </w:r>
            <w:r w:rsidRPr="00711A15">
              <w:rPr>
                <w:rFonts w:cs="Arial"/>
                <w:bCs/>
                <w:u w:val="single"/>
              </w:rPr>
              <w:t>:</w:t>
            </w:r>
            <w:r>
              <w:rPr>
                <w:rFonts w:cs="Arial"/>
                <w:bCs/>
              </w:rPr>
              <w:t xml:space="preserve"> </w:t>
            </w:r>
            <w:r>
              <w:rPr>
                <w:rFonts w:cs="Arial"/>
                <w:b/>
              </w:rPr>
              <w:t>....</w:t>
            </w:r>
          </w:p>
          <w:p w14:paraId="58586D94" w14:textId="77777777" w:rsidR="0040231A" w:rsidRPr="00E321C0" w:rsidRDefault="0040231A" w:rsidP="007A72B5">
            <w:pPr>
              <w:ind w:left="1440" w:hanging="1440"/>
              <w:rPr>
                <w:rFonts w:cs="Arial"/>
                <w:bCs/>
              </w:rPr>
            </w:pPr>
            <w:r w:rsidRPr="00711A15">
              <w:rPr>
                <w:rFonts w:cs="Arial"/>
                <w:bCs/>
              </w:rPr>
              <w:t>Schwerpunkt:</w:t>
            </w:r>
            <w:r>
              <w:rPr>
                <w:rFonts w:cs="Arial"/>
                <w:bCs/>
              </w:rPr>
              <w:t xml:space="preserve"> </w:t>
            </w:r>
            <w:r w:rsidRPr="002233F1">
              <w:rPr>
                <w:rFonts w:cs="Arial"/>
                <w:b/>
              </w:rPr>
              <w:t>...</w:t>
            </w:r>
          </w:p>
          <w:p w14:paraId="5370A77F" w14:textId="77777777" w:rsidR="0040231A" w:rsidRDefault="0040231A" w:rsidP="007A72B5">
            <w:pPr>
              <w:rPr>
                <w:rFonts w:cs="Arial"/>
                <w:bCs/>
              </w:rPr>
            </w:pPr>
            <w:r>
              <w:rPr>
                <w:rFonts w:cs="Arial"/>
                <w:bCs/>
              </w:rPr>
              <w:t>Fachliche(r) Aspekt(e):</w:t>
            </w:r>
          </w:p>
          <w:p w14:paraId="23D6A016" w14:textId="77777777" w:rsidR="0040231A" w:rsidRPr="00AE7879" w:rsidRDefault="0040231A" w:rsidP="00B932B3">
            <w:pPr>
              <w:pStyle w:val="Listenabsatz"/>
              <w:numPr>
                <w:ilvl w:val="0"/>
                <w:numId w:val="18"/>
              </w:numPr>
              <w:ind w:left="316" w:hanging="142"/>
              <w:jc w:val="left"/>
              <w:rPr>
                <w:rFonts w:cs="Arial"/>
                <w:b/>
              </w:rPr>
            </w:pPr>
            <w:r>
              <w:rPr>
                <w:rFonts w:cs="Arial"/>
                <w:b/>
              </w:rPr>
              <w:t>...</w:t>
            </w:r>
          </w:p>
          <w:p w14:paraId="7BC82383" w14:textId="77777777" w:rsidR="0040231A" w:rsidRPr="00E321C0" w:rsidRDefault="0040231A" w:rsidP="007A72B5">
            <w:pPr>
              <w:spacing w:before="120"/>
              <w:ind w:left="1440" w:hanging="1440"/>
              <w:rPr>
                <w:rFonts w:cs="Arial"/>
                <w:bCs/>
              </w:rPr>
            </w:pPr>
            <w:r w:rsidRPr="00711A15">
              <w:rPr>
                <w:rFonts w:cs="Arial"/>
                <w:bCs/>
              </w:rPr>
              <w:t>Schwerpunkt:</w:t>
            </w:r>
            <w:r>
              <w:rPr>
                <w:rFonts w:cs="Arial"/>
                <w:bCs/>
              </w:rPr>
              <w:t xml:space="preserve"> </w:t>
            </w:r>
            <w:r>
              <w:rPr>
                <w:rFonts w:cs="Arial"/>
                <w:b/>
              </w:rPr>
              <w:t>...</w:t>
            </w:r>
          </w:p>
          <w:p w14:paraId="48074948" w14:textId="77777777" w:rsidR="0040231A" w:rsidRDefault="0040231A" w:rsidP="007A72B5">
            <w:pPr>
              <w:rPr>
                <w:rFonts w:cs="Arial"/>
                <w:bCs/>
              </w:rPr>
            </w:pPr>
            <w:r>
              <w:rPr>
                <w:rFonts w:cs="Arial"/>
                <w:bCs/>
              </w:rPr>
              <w:t>Fachliche(r) Aspekt(e):</w:t>
            </w:r>
          </w:p>
          <w:p w14:paraId="5A933030" w14:textId="77777777" w:rsidR="0040231A" w:rsidRPr="00AE7879" w:rsidRDefault="0040231A" w:rsidP="00B932B3">
            <w:pPr>
              <w:pStyle w:val="Listenabsatz"/>
              <w:numPr>
                <w:ilvl w:val="0"/>
                <w:numId w:val="18"/>
              </w:numPr>
              <w:ind w:left="316" w:hanging="142"/>
              <w:jc w:val="left"/>
              <w:rPr>
                <w:rFonts w:cs="Arial"/>
                <w:b/>
              </w:rPr>
            </w:pPr>
            <w:r>
              <w:rPr>
                <w:rFonts w:cs="Arial"/>
                <w:b/>
              </w:rPr>
              <w:t>...</w:t>
            </w:r>
          </w:p>
          <w:p w14:paraId="5BAC83E4" w14:textId="77777777" w:rsidR="0040231A" w:rsidRDefault="0040231A" w:rsidP="007A72B5">
            <w:pPr>
              <w:spacing w:before="120"/>
              <w:ind w:left="1440" w:hanging="1440"/>
              <w:rPr>
                <w:rFonts w:cs="Arial"/>
                <w:b/>
              </w:rPr>
            </w:pPr>
            <w:r w:rsidRPr="00711A15">
              <w:rPr>
                <w:rFonts w:cs="Arial"/>
                <w:bCs/>
              </w:rPr>
              <w:t>Schwerpunkt:</w:t>
            </w:r>
            <w:r>
              <w:rPr>
                <w:rFonts w:cs="Arial"/>
                <w:bCs/>
              </w:rPr>
              <w:t xml:space="preserve"> </w:t>
            </w:r>
            <w:r>
              <w:rPr>
                <w:rFonts w:cs="Arial"/>
                <w:b/>
              </w:rPr>
              <w:t>....</w:t>
            </w:r>
          </w:p>
          <w:p w14:paraId="044CB599" w14:textId="77777777" w:rsidR="0040231A" w:rsidRDefault="0040231A" w:rsidP="007A72B5">
            <w:pPr>
              <w:rPr>
                <w:rFonts w:cs="Arial"/>
                <w:bCs/>
              </w:rPr>
            </w:pPr>
            <w:r>
              <w:rPr>
                <w:rFonts w:cs="Arial"/>
                <w:bCs/>
              </w:rPr>
              <w:t>Fachliche(r) Aspekt(e):</w:t>
            </w:r>
          </w:p>
          <w:p w14:paraId="0DDF540D" w14:textId="77777777" w:rsidR="0040231A" w:rsidRPr="001D22F1" w:rsidDel="00B560FD" w:rsidRDefault="0040231A" w:rsidP="00B932B3">
            <w:pPr>
              <w:pStyle w:val="Listenabsatz"/>
              <w:numPr>
                <w:ilvl w:val="0"/>
                <w:numId w:val="18"/>
              </w:numPr>
              <w:ind w:left="316" w:hanging="142"/>
              <w:jc w:val="left"/>
              <w:rPr>
                <w:rFonts w:eastAsia="Calibri" w:cs="Arial"/>
                <w:b/>
                <w:bCs/>
                <w:sz w:val="24"/>
              </w:rPr>
            </w:pPr>
            <w:r>
              <w:rPr>
                <w:rFonts w:cs="Arial"/>
                <w:b/>
              </w:rPr>
              <w:t>....</w:t>
            </w:r>
          </w:p>
          <w:p w14:paraId="4BA8234E" w14:textId="77777777" w:rsidR="0040231A" w:rsidRPr="00EF677B" w:rsidRDefault="0040231A" w:rsidP="007A72B5">
            <w:pPr>
              <w:ind w:left="720" w:hanging="360"/>
            </w:pPr>
          </w:p>
        </w:tc>
        <w:tc>
          <w:tcPr>
            <w:tcW w:w="4912" w:type="dxa"/>
            <w:gridSpan w:val="2"/>
            <w:tcBorders>
              <w:bottom w:val="single" w:sz="4" w:space="0" w:color="auto"/>
            </w:tcBorders>
            <w:shd w:val="clear" w:color="auto" w:fill="auto"/>
          </w:tcPr>
          <w:p w14:paraId="0C5F441A" w14:textId="77777777" w:rsidR="0040231A" w:rsidRPr="0078762B" w:rsidRDefault="0040231A" w:rsidP="007A72B5">
            <w:pPr>
              <w:rPr>
                <w:rFonts w:cs="Arial"/>
                <w:b/>
              </w:rPr>
            </w:pPr>
            <w:r w:rsidRPr="0078762B">
              <w:rPr>
                <w:rFonts w:cs="Arial"/>
                <w:b/>
              </w:rPr>
              <w:t>UVG-...</w:t>
            </w:r>
          </w:p>
          <w:p w14:paraId="3DC447FA" w14:textId="77777777" w:rsidR="0040231A" w:rsidRDefault="0040231A" w:rsidP="007A72B5">
            <w:pPr>
              <w:rPr>
                <w:rFonts w:cs="Arial"/>
                <w:bCs/>
              </w:rPr>
            </w:pPr>
            <w:r w:rsidRPr="00711A15">
              <w:rPr>
                <w:rFonts w:cs="Arial"/>
                <w:bCs/>
                <w:u w:val="single"/>
              </w:rPr>
              <w:t xml:space="preserve">INHALTSFELD </w:t>
            </w:r>
            <w:r>
              <w:rPr>
                <w:rFonts w:cs="Arial"/>
                <w:bCs/>
                <w:u w:val="single"/>
              </w:rPr>
              <w:t>...</w:t>
            </w:r>
            <w:r w:rsidRPr="00711A15">
              <w:rPr>
                <w:rFonts w:cs="Arial"/>
                <w:bCs/>
                <w:u w:val="single"/>
              </w:rPr>
              <w:t>:</w:t>
            </w:r>
            <w:r>
              <w:rPr>
                <w:rFonts w:cs="Arial"/>
                <w:bCs/>
              </w:rPr>
              <w:t xml:space="preserve"> </w:t>
            </w:r>
            <w:r w:rsidRPr="002233F1">
              <w:rPr>
                <w:rFonts w:cs="Arial"/>
                <w:b/>
              </w:rPr>
              <w:t>...</w:t>
            </w:r>
          </w:p>
          <w:p w14:paraId="2E0A13F1" w14:textId="77777777" w:rsidR="0040231A" w:rsidRPr="002233F1" w:rsidRDefault="0040231A" w:rsidP="007A72B5">
            <w:pPr>
              <w:rPr>
                <w:rFonts w:cs="Arial"/>
                <w:b/>
              </w:rPr>
            </w:pPr>
            <w:r w:rsidRPr="00711A15">
              <w:rPr>
                <w:rFonts w:cs="Arial"/>
                <w:bCs/>
              </w:rPr>
              <w:t>Schwerpunkt:</w:t>
            </w:r>
            <w:r>
              <w:rPr>
                <w:rFonts w:cs="Arial"/>
                <w:bCs/>
              </w:rPr>
              <w:t xml:space="preserve"> </w:t>
            </w:r>
            <w:r w:rsidRPr="002233F1">
              <w:rPr>
                <w:rFonts w:cs="Arial"/>
                <w:b/>
              </w:rPr>
              <w:t>...</w:t>
            </w:r>
          </w:p>
          <w:p w14:paraId="53ABE163" w14:textId="77777777" w:rsidR="0040231A" w:rsidRDefault="0040231A" w:rsidP="007A72B5">
            <w:pPr>
              <w:rPr>
                <w:rFonts w:cs="Arial"/>
                <w:bCs/>
              </w:rPr>
            </w:pPr>
            <w:r>
              <w:rPr>
                <w:rFonts w:cs="Arial"/>
                <w:bCs/>
              </w:rPr>
              <w:t>Fachliche(r) Aspekt(e):</w:t>
            </w:r>
          </w:p>
          <w:p w14:paraId="03F26ED5" w14:textId="77777777" w:rsidR="0040231A" w:rsidRPr="00D627F6" w:rsidRDefault="0040231A" w:rsidP="00B932B3">
            <w:pPr>
              <w:pStyle w:val="Listenabsatz"/>
              <w:numPr>
                <w:ilvl w:val="0"/>
                <w:numId w:val="18"/>
              </w:numPr>
              <w:ind w:left="316" w:hanging="142"/>
              <w:jc w:val="left"/>
              <w:rPr>
                <w:rFonts w:cs="Arial"/>
                <w:b/>
              </w:rPr>
            </w:pPr>
            <w:r>
              <w:rPr>
                <w:rFonts w:cs="Arial"/>
                <w:b/>
              </w:rPr>
              <w:t>...</w:t>
            </w:r>
          </w:p>
        </w:tc>
        <w:tc>
          <w:tcPr>
            <w:tcW w:w="4913" w:type="dxa"/>
            <w:tcBorders>
              <w:bottom w:val="single" w:sz="4" w:space="0" w:color="auto"/>
            </w:tcBorders>
            <w:shd w:val="clear" w:color="auto" w:fill="auto"/>
          </w:tcPr>
          <w:p w14:paraId="06928905" w14:textId="77777777" w:rsidR="0040231A" w:rsidRPr="00F843CD" w:rsidRDefault="0040231A" w:rsidP="007A72B5">
            <w:pPr>
              <w:rPr>
                <w:rFonts w:eastAsia="Calibri" w:cs="Arial"/>
                <w:b/>
                <w:sz w:val="24"/>
                <w:szCs w:val="24"/>
              </w:rPr>
            </w:pPr>
            <w:r w:rsidRPr="00F843CD">
              <w:rPr>
                <w:rFonts w:eastAsia="Calibri" w:cs="Arial"/>
                <w:b/>
                <w:sz w:val="24"/>
                <w:szCs w:val="24"/>
              </w:rPr>
              <w:t>Motorik:</w:t>
            </w:r>
          </w:p>
          <w:p w14:paraId="3E9F3BAA" w14:textId="77777777" w:rsidR="0040231A" w:rsidRDefault="0040231A" w:rsidP="007A72B5">
            <w:pPr>
              <w:pStyle w:val="Listenabsatz"/>
              <w:numPr>
                <w:ilvl w:val="0"/>
                <w:numId w:val="6"/>
              </w:numPr>
              <w:ind w:left="552" w:hanging="567"/>
              <w:jc w:val="left"/>
              <w:rPr>
                <w:rFonts w:cs="Arial"/>
              </w:rPr>
            </w:pPr>
            <w:r w:rsidRPr="0095153E">
              <w:rPr>
                <w:rFonts w:cs="Arial"/>
              </w:rPr>
              <w:t xml:space="preserve">Entwicklungsaspekt(e): </w:t>
            </w:r>
          </w:p>
          <w:p w14:paraId="7DC0C118" w14:textId="77777777" w:rsidR="0040231A" w:rsidRPr="00F843CD" w:rsidRDefault="0040231A" w:rsidP="007A72B5">
            <w:pPr>
              <w:rPr>
                <w:rFonts w:cs="Arial"/>
                <w:sz w:val="24"/>
                <w:szCs w:val="24"/>
              </w:rPr>
            </w:pPr>
            <w:r w:rsidRPr="00F843CD">
              <w:rPr>
                <w:rFonts w:cs="Arial"/>
                <w:b/>
                <w:bCs/>
                <w:sz w:val="24"/>
                <w:szCs w:val="24"/>
              </w:rPr>
              <w:t>Wahrnehmung</w:t>
            </w:r>
            <w:r w:rsidRPr="00F843CD">
              <w:rPr>
                <w:rFonts w:cs="Arial"/>
                <w:sz w:val="24"/>
                <w:szCs w:val="24"/>
              </w:rPr>
              <w:t>:</w:t>
            </w:r>
          </w:p>
          <w:p w14:paraId="66BCBBD7" w14:textId="77777777" w:rsidR="0040231A" w:rsidRPr="00C724DE" w:rsidRDefault="0040231A" w:rsidP="007A72B5">
            <w:pPr>
              <w:pStyle w:val="Listenabsatz"/>
              <w:numPr>
                <w:ilvl w:val="0"/>
                <w:numId w:val="6"/>
              </w:numPr>
              <w:ind w:left="552" w:hanging="567"/>
              <w:jc w:val="left"/>
              <w:rPr>
                <w:rFonts w:eastAsia="Calibri" w:cs="Arial"/>
                <w:b/>
                <w:sz w:val="24"/>
                <w:szCs w:val="24"/>
              </w:rPr>
            </w:pPr>
            <w:r w:rsidRPr="00C724DE">
              <w:rPr>
                <w:rFonts w:cs="Arial"/>
              </w:rPr>
              <w:t xml:space="preserve">Entwicklungsaspekt(e): </w:t>
            </w:r>
          </w:p>
          <w:p w14:paraId="717F0656" w14:textId="77777777" w:rsidR="0040231A" w:rsidRPr="00C724DE" w:rsidRDefault="0040231A" w:rsidP="007A72B5">
            <w:pPr>
              <w:ind w:left="-15"/>
              <w:rPr>
                <w:rFonts w:eastAsia="Calibri" w:cs="Arial"/>
                <w:b/>
                <w:sz w:val="24"/>
                <w:szCs w:val="24"/>
              </w:rPr>
            </w:pPr>
            <w:r w:rsidRPr="00C724DE">
              <w:rPr>
                <w:rFonts w:eastAsia="Calibri" w:cs="Arial"/>
                <w:b/>
                <w:sz w:val="24"/>
                <w:szCs w:val="24"/>
              </w:rPr>
              <w:t>Kognition:</w:t>
            </w:r>
          </w:p>
          <w:p w14:paraId="31230C47" w14:textId="77777777" w:rsidR="0040231A" w:rsidRPr="00774AA1" w:rsidRDefault="0040231A" w:rsidP="007A72B5">
            <w:pPr>
              <w:pStyle w:val="Listenabsatz"/>
              <w:numPr>
                <w:ilvl w:val="0"/>
                <w:numId w:val="6"/>
              </w:numPr>
              <w:ind w:left="552" w:hanging="567"/>
              <w:jc w:val="left"/>
              <w:rPr>
                <w:bCs/>
                <w:sz w:val="24"/>
                <w:szCs w:val="24"/>
              </w:rPr>
            </w:pPr>
            <w:r w:rsidRPr="0095153E">
              <w:rPr>
                <w:rFonts w:cs="Arial"/>
              </w:rPr>
              <w:t>Entwicklungsaspekt(e):</w:t>
            </w:r>
            <w:r>
              <w:rPr>
                <w:rFonts w:cs="Arial"/>
                <w:sz w:val="24"/>
                <w:szCs w:val="24"/>
              </w:rPr>
              <w:t xml:space="preserve"> </w:t>
            </w:r>
          </w:p>
          <w:p w14:paraId="289ABD29" w14:textId="77777777" w:rsidR="0040231A" w:rsidRPr="00774AA1" w:rsidRDefault="0040231A" w:rsidP="007A72B5">
            <w:pPr>
              <w:ind w:left="-15"/>
              <w:rPr>
                <w:rFonts w:cs="Arial"/>
                <w:sz w:val="24"/>
                <w:szCs w:val="24"/>
              </w:rPr>
            </w:pPr>
            <w:r w:rsidRPr="00774AA1">
              <w:rPr>
                <w:rFonts w:cs="Arial"/>
                <w:b/>
                <w:bCs/>
                <w:sz w:val="24"/>
                <w:szCs w:val="24"/>
              </w:rPr>
              <w:t>Sozialisation</w:t>
            </w:r>
            <w:r w:rsidRPr="00774AA1">
              <w:rPr>
                <w:rFonts w:cs="Arial"/>
                <w:sz w:val="24"/>
                <w:szCs w:val="24"/>
              </w:rPr>
              <w:t>:</w:t>
            </w:r>
          </w:p>
          <w:p w14:paraId="53579EAB" w14:textId="77777777" w:rsidR="0040231A" w:rsidRPr="0095153E" w:rsidRDefault="0040231A" w:rsidP="007A72B5">
            <w:pPr>
              <w:pStyle w:val="Listenabsatz"/>
              <w:numPr>
                <w:ilvl w:val="0"/>
                <w:numId w:val="6"/>
              </w:numPr>
              <w:ind w:left="552" w:hanging="567"/>
              <w:jc w:val="left"/>
              <w:rPr>
                <w:rFonts w:cs="Arial"/>
              </w:rPr>
            </w:pPr>
            <w:r w:rsidRPr="0095153E">
              <w:rPr>
                <w:rFonts w:cs="Arial"/>
              </w:rPr>
              <w:t>Entwicklungsaspekt(e):</w:t>
            </w:r>
          </w:p>
          <w:p w14:paraId="636ED89E" w14:textId="77777777" w:rsidR="0040231A" w:rsidRPr="00F843CD" w:rsidRDefault="0040231A" w:rsidP="007A72B5">
            <w:pPr>
              <w:rPr>
                <w:rFonts w:eastAsia="Calibri" w:cs="Arial"/>
                <w:b/>
                <w:sz w:val="24"/>
                <w:szCs w:val="24"/>
              </w:rPr>
            </w:pPr>
            <w:r w:rsidRPr="00F843CD">
              <w:rPr>
                <w:rFonts w:eastAsia="Calibri" w:cs="Arial"/>
                <w:b/>
                <w:sz w:val="24"/>
                <w:szCs w:val="24"/>
              </w:rPr>
              <w:t>Kommunikation:</w:t>
            </w:r>
          </w:p>
          <w:p w14:paraId="72D079BC" w14:textId="3DD3D0EB" w:rsidR="0040231A" w:rsidRPr="0054737C" w:rsidRDefault="0040231A" w:rsidP="007A72B5">
            <w:pPr>
              <w:pStyle w:val="Listenabsatz"/>
              <w:numPr>
                <w:ilvl w:val="0"/>
                <w:numId w:val="6"/>
              </w:numPr>
              <w:ind w:left="552" w:hanging="567"/>
              <w:jc w:val="left"/>
              <w:rPr>
                <w:rFonts w:cs="Arial"/>
              </w:rPr>
            </w:pPr>
            <w:r w:rsidRPr="0095153E">
              <w:rPr>
                <w:rFonts w:cs="Arial"/>
              </w:rPr>
              <w:t xml:space="preserve">Entwicklungsaspekt(e): </w:t>
            </w:r>
          </w:p>
          <w:p w14:paraId="42DB1789" w14:textId="77777777" w:rsidR="0040231A" w:rsidRDefault="0040231A" w:rsidP="007A72B5">
            <w:pPr>
              <w:rPr>
                <w:rFonts w:cs="Arial"/>
                <w:b/>
                <w:bCs/>
                <w:sz w:val="28"/>
                <w:szCs w:val="28"/>
              </w:rPr>
            </w:pPr>
            <w:r w:rsidRPr="0036341E">
              <w:rPr>
                <w:rFonts w:cs="Arial"/>
                <w:b/>
                <w:bCs/>
                <w:sz w:val="28"/>
                <w:szCs w:val="28"/>
              </w:rPr>
              <w:t>…</w:t>
            </w:r>
          </w:p>
          <w:p w14:paraId="6A22AE85" w14:textId="77777777" w:rsidR="0040231A" w:rsidRDefault="0040231A" w:rsidP="007A72B5">
            <w:pPr>
              <w:rPr>
                <w:rFonts w:cs="Arial"/>
                <w:b/>
                <w:bCs/>
                <w:sz w:val="28"/>
                <w:szCs w:val="28"/>
              </w:rPr>
            </w:pPr>
          </w:p>
          <w:p w14:paraId="4F8E16A8" w14:textId="77777777" w:rsidR="0040231A" w:rsidRDefault="0040231A" w:rsidP="007A72B5">
            <w:pPr>
              <w:rPr>
                <w:rFonts w:cs="Arial"/>
                <w:sz w:val="20"/>
                <w:szCs w:val="20"/>
              </w:rPr>
            </w:pPr>
            <w:r w:rsidRPr="00731707">
              <w:rPr>
                <w:rFonts w:cs="Arial"/>
                <w:sz w:val="20"/>
                <w:szCs w:val="20"/>
              </w:rPr>
              <w:t xml:space="preserve">Bei den beispielhaften </w:t>
            </w:r>
            <w:r w:rsidR="008976BD">
              <w:rPr>
                <w:rFonts w:cs="Arial"/>
                <w:sz w:val="20"/>
                <w:szCs w:val="20"/>
              </w:rPr>
              <w:t>Schulinternen Lehr</w:t>
            </w:r>
            <w:r w:rsidR="008976BD" w:rsidRPr="00731707">
              <w:rPr>
                <w:rFonts w:cs="Arial"/>
                <w:sz w:val="20"/>
                <w:szCs w:val="20"/>
              </w:rPr>
              <w:t xml:space="preserve">plänen </w:t>
            </w:r>
            <w:r w:rsidRPr="00731707">
              <w:rPr>
                <w:rFonts w:cs="Arial"/>
                <w:sz w:val="20"/>
                <w:szCs w:val="20"/>
              </w:rPr>
              <w:t>markieren drei Punkte (…) den Gestaltungsspielraum der Fachkonferenz, je nach Akzentuierung des Themenfeldes.</w:t>
            </w:r>
          </w:p>
          <w:p w14:paraId="19080BEB" w14:textId="77777777" w:rsidR="0040231A" w:rsidRDefault="0040231A" w:rsidP="007A72B5">
            <w:pPr>
              <w:rPr>
                <w:rFonts w:cs="Arial"/>
                <w:b/>
                <w:bCs/>
                <w:sz w:val="24"/>
                <w:u w:val="single"/>
              </w:rPr>
            </w:pPr>
          </w:p>
          <w:p w14:paraId="05B0C174" w14:textId="1E50E98A" w:rsidR="0054737C" w:rsidRDefault="0040231A" w:rsidP="007A72B5">
            <w:pPr>
              <w:rPr>
                <w:rFonts w:cs="Arial"/>
                <w:b/>
                <w:bCs/>
                <w:u w:val="single"/>
              </w:rPr>
            </w:pPr>
            <w:r w:rsidRPr="006D1651">
              <w:rPr>
                <w:rFonts w:cs="Arial"/>
                <w:b/>
                <w:bCs/>
                <w:u w:val="single"/>
              </w:rPr>
              <w:t>Die konkreten Entwicklungschancen ergeben sich aus der individuellen Lern- und Entwicklungsplanung und finden in der Unterrichtsplanung Berücksichtigung.</w:t>
            </w:r>
          </w:p>
          <w:p w14:paraId="63F4E4AF" w14:textId="77777777" w:rsidR="0040231A" w:rsidRDefault="0040231A" w:rsidP="007A72B5">
            <w:pPr>
              <w:rPr>
                <w:rFonts w:eastAsia="Calibri" w:cs="Arial"/>
                <w:b/>
              </w:rPr>
            </w:pPr>
          </w:p>
          <w:p w14:paraId="44F5FF04" w14:textId="77777777" w:rsidR="0040231A" w:rsidRPr="00805571" w:rsidRDefault="0040231A" w:rsidP="007A72B5">
            <w:pPr>
              <w:spacing w:before="120"/>
              <w:rPr>
                <w:rFonts w:cs="Arial"/>
                <w:sz w:val="20"/>
                <w:szCs w:val="20"/>
              </w:rPr>
            </w:pPr>
            <w:r w:rsidRPr="00731707">
              <w:rPr>
                <w:rFonts w:cs="Arial"/>
                <w:sz w:val="20"/>
                <w:szCs w:val="20"/>
              </w:rPr>
              <w:lastRenderedPageBreak/>
              <w:t>Hier wird eine mögliche Verknüpfung des fachlichen Kompetenzerwerbs mit der Entwicklung in den basalen Entwicklungsbereichen markiert. Exemplarisch werden assoziierte Entwicklungsaspekte beispielhaft vernetzt. Bei der konkreten Unterrichtsplanung finden sie mit den angestrebten Kompetenz</w:t>
            </w:r>
            <w:r>
              <w:rPr>
                <w:rFonts w:cs="Arial"/>
                <w:sz w:val="20"/>
                <w:szCs w:val="20"/>
              </w:rPr>
              <w:t xml:space="preserve">en </w:t>
            </w:r>
            <w:r w:rsidRPr="00731707">
              <w:rPr>
                <w:rFonts w:cs="Arial"/>
                <w:sz w:val="20"/>
                <w:szCs w:val="20"/>
              </w:rPr>
              <w:t>des Aufgabenfeldes einen individuellen, schülerinnen- und schülerorientierten Bezug.</w:t>
            </w:r>
          </w:p>
          <w:p w14:paraId="2C451672" w14:textId="77777777" w:rsidR="0040231A" w:rsidRPr="006D1651" w:rsidRDefault="0040231A" w:rsidP="007A72B5">
            <w:pPr>
              <w:rPr>
                <w:rFonts w:eastAsia="Calibri" w:cs="Arial"/>
                <w:b/>
              </w:rPr>
            </w:pPr>
          </w:p>
        </w:tc>
      </w:tr>
      <w:tr w:rsidR="0040231A" w:rsidRPr="007C037C" w14:paraId="14D83D8A" w14:textId="77777777" w:rsidTr="007A72B5">
        <w:tc>
          <w:tcPr>
            <w:tcW w:w="14737" w:type="dxa"/>
            <w:gridSpan w:val="4"/>
            <w:shd w:val="clear" w:color="auto" w:fill="D9D9D9"/>
          </w:tcPr>
          <w:p w14:paraId="0F0A408C" w14:textId="77777777" w:rsidR="0040231A" w:rsidRDefault="0040231A" w:rsidP="007A72B5">
            <w:pPr>
              <w:rPr>
                <w:rFonts w:eastAsia="Calibri" w:cs="Arial"/>
                <w:sz w:val="24"/>
              </w:rPr>
            </w:pPr>
            <w:r w:rsidRPr="007C037C">
              <w:rPr>
                <w:rFonts w:eastAsia="Calibri" w:cs="Arial"/>
                <w:sz w:val="24"/>
              </w:rPr>
              <w:lastRenderedPageBreak/>
              <w:t>Angestrebte</w:t>
            </w:r>
            <w:r>
              <w:rPr>
                <w:rFonts w:eastAsia="Calibri" w:cs="Arial"/>
                <w:sz w:val="24"/>
              </w:rPr>
              <w:t xml:space="preserve"> </w:t>
            </w:r>
            <w:r w:rsidRPr="007C037C">
              <w:rPr>
                <w:rFonts w:eastAsia="Calibri" w:cs="Arial"/>
                <w:sz w:val="24"/>
              </w:rPr>
              <w:t>Kompetenzen:</w:t>
            </w:r>
          </w:p>
          <w:p w14:paraId="1A142F8A" w14:textId="77777777" w:rsidR="0040231A" w:rsidRDefault="0040231A" w:rsidP="007A72B5">
            <w:pPr>
              <w:rPr>
                <w:rFonts w:eastAsia="Calibri" w:cs="Arial"/>
                <w:b/>
                <w:bCs/>
                <w:sz w:val="24"/>
                <w:u w:val="single"/>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p w14:paraId="175AE38C" w14:textId="5381151F" w:rsidR="0054737C" w:rsidRPr="001D22F1" w:rsidRDefault="0054737C" w:rsidP="007A72B5">
            <w:pPr>
              <w:rPr>
                <w:rFonts w:eastAsia="Calibri" w:cs="Arial"/>
                <w:sz w:val="24"/>
              </w:rPr>
            </w:pPr>
          </w:p>
        </w:tc>
      </w:tr>
      <w:tr w:rsidR="0040231A" w:rsidRPr="007C037C" w14:paraId="1FCF1459" w14:textId="77777777" w:rsidTr="007A72B5">
        <w:trPr>
          <w:trHeight w:val="3300"/>
        </w:trPr>
        <w:tc>
          <w:tcPr>
            <w:tcW w:w="7368" w:type="dxa"/>
            <w:gridSpan w:val="2"/>
            <w:vMerge w:val="restart"/>
            <w:shd w:val="clear" w:color="auto" w:fill="FFFFFF"/>
          </w:tcPr>
          <w:p w14:paraId="46BD9C24" w14:textId="77777777" w:rsidR="0040231A" w:rsidRPr="007E1F2A" w:rsidRDefault="0040231A" w:rsidP="007A72B5">
            <w:pPr>
              <w:rPr>
                <w:rFonts w:eastAsia="Calibri" w:cs="Arial"/>
                <w:b/>
                <w:sz w:val="24"/>
              </w:rPr>
            </w:pPr>
            <w:r w:rsidRPr="007C037C">
              <w:rPr>
                <w:rFonts w:eastAsia="Calibri" w:cs="Arial"/>
                <w:b/>
                <w:sz w:val="24"/>
              </w:rPr>
              <w:t>Didaktisch bzw. methodische Zugänge:</w:t>
            </w:r>
          </w:p>
          <w:p w14:paraId="731BF614" w14:textId="77777777" w:rsidR="0040231A" w:rsidRDefault="0040231A" w:rsidP="007A72B5">
            <w:pPr>
              <w:rPr>
                <w:rFonts w:cs="Arial"/>
              </w:rPr>
            </w:pPr>
            <w:r w:rsidRPr="0095153E">
              <w:rPr>
                <w:rFonts w:cs="Arial"/>
              </w:rPr>
              <w:t>(unter Berücksichtigung der Möglichkeiten der Unterstützten Kommunikation, Assistiven Technologien und unter Beachtung der Richtlinien zur Sicherheit im Unterricht):</w:t>
            </w:r>
          </w:p>
          <w:p w14:paraId="12BC57C7" w14:textId="77777777" w:rsidR="0040231A" w:rsidRDefault="0040231A" w:rsidP="007A72B5">
            <w:pPr>
              <w:rPr>
                <w:rFonts w:cs="Arial"/>
              </w:rPr>
            </w:pPr>
          </w:p>
          <w:p w14:paraId="5E80202B" w14:textId="77777777" w:rsidR="0040231A" w:rsidRDefault="0040231A" w:rsidP="007A72B5">
            <w:pPr>
              <w:rPr>
                <w:rFonts w:cs="Arial"/>
                <w:sz w:val="20"/>
                <w:szCs w:val="20"/>
              </w:rPr>
            </w:pPr>
            <w:r w:rsidRPr="00D820F4">
              <w:rPr>
                <w:rFonts w:cs="Arial"/>
                <w:sz w:val="20"/>
                <w:szCs w:val="20"/>
              </w:rPr>
              <w:t>Hier sollen verbindliche Absprachen festgehalten werden – so viel wie nötig, so wenig wie möglich (pädagogische Freiheit der Lehrkraft).</w:t>
            </w:r>
          </w:p>
          <w:p w14:paraId="745EF845" w14:textId="77777777" w:rsidR="0040231A" w:rsidRDefault="0040231A" w:rsidP="007A72B5">
            <w:pPr>
              <w:rPr>
                <w:rFonts w:cs="Arial"/>
              </w:rPr>
            </w:pPr>
          </w:p>
          <w:p w14:paraId="7A67696C" w14:textId="77777777" w:rsidR="0040231A" w:rsidRPr="00602695" w:rsidRDefault="0040231A" w:rsidP="007A72B5">
            <w:pPr>
              <w:rPr>
                <w:rFonts w:cs="Arial"/>
                <w:b/>
              </w:rPr>
            </w:pPr>
            <w:r w:rsidRPr="00602695">
              <w:rPr>
                <w:rFonts w:cs="Arial"/>
                <w:b/>
              </w:rPr>
              <w:t>Nutzen verschiedener Zugänge bzw. Aneignungsebenen:</w:t>
            </w:r>
          </w:p>
          <w:p w14:paraId="6C4445E6" w14:textId="77777777" w:rsidR="0040231A" w:rsidRPr="00602695" w:rsidRDefault="0040231A" w:rsidP="007A72B5">
            <w:pPr>
              <w:rPr>
                <w:rFonts w:cs="Arial"/>
              </w:rPr>
            </w:pPr>
            <w:r w:rsidRPr="00602695">
              <w:rPr>
                <w:rFonts w:cs="Arial"/>
                <w:u w:val="single"/>
              </w:rPr>
              <w:t>Sinnlich-wahrnehmend (basal-perzeptiv)</w:t>
            </w:r>
            <w:r w:rsidRPr="00602695">
              <w:rPr>
                <w:rFonts w:cs="Arial"/>
              </w:rPr>
              <w:t>:</w:t>
            </w:r>
          </w:p>
          <w:p w14:paraId="123A7787" w14:textId="77777777" w:rsidR="0040231A" w:rsidRPr="00602695" w:rsidRDefault="0040231A" w:rsidP="007A72B5">
            <w:pPr>
              <w:rPr>
                <w:rFonts w:cs="Arial"/>
              </w:rPr>
            </w:pPr>
          </w:p>
          <w:p w14:paraId="680829F7" w14:textId="77777777" w:rsidR="0040231A" w:rsidRPr="00602695" w:rsidRDefault="0040231A" w:rsidP="007A72B5">
            <w:pPr>
              <w:rPr>
                <w:rFonts w:cs="Arial"/>
              </w:rPr>
            </w:pPr>
            <w:r w:rsidRPr="00602695">
              <w:rPr>
                <w:rFonts w:cs="Arial"/>
                <w:u w:val="single"/>
              </w:rPr>
              <w:t>Aktiv-handelnd (enaktiv)</w:t>
            </w:r>
            <w:r w:rsidRPr="00602695">
              <w:rPr>
                <w:rFonts w:cs="Arial"/>
              </w:rPr>
              <w:t xml:space="preserve">: </w:t>
            </w:r>
          </w:p>
          <w:p w14:paraId="1C3EE437" w14:textId="77777777" w:rsidR="0040231A" w:rsidRPr="00602695" w:rsidRDefault="0040231A" w:rsidP="007A72B5">
            <w:pPr>
              <w:rPr>
                <w:rFonts w:cs="Arial"/>
              </w:rPr>
            </w:pPr>
          </w:p>
          <w:p w14:paraId="33C5D2A5" w14:textId="77777777" w:rsidR="0040231A" w:rsidRPr="00602695" w:rsidRDefault="0040231A" w:rsidP="007A72B5">
            <w:pPr>
              <w:rPr>
                <w:rFonts w:cs="Arial"/>
              </w:rPr>
            </w:pPr>
            <w:r w:rsidRPr="00602695">
              <w:rPr>
                <w:rFonts w:cs="Arial"/>
                <w:u w:val="single"/>
              </w:rPr>
              <w:lastRenderedPageBreak/>
              <w:t>Bildlich-darstellend (ikonisch)</w:t>
            </w:r>
            <w:r w:rsidRPr="00602695">
              <w:rPr>
                <w:rFonts w:cs="Arial"/>
              </w:rPr>
              <w:t xml:space="preserve">: </w:t>
            </w:r>
          </w:p>
          <w:p w14:paraId="472ED46A" w14:textId="77777777" w:rsidR="0040231A" w:rsidRPr="00602695" w:rsidRDefault="0040231A" w:rsidP="007A72B5">
            <w:pPr>
              <w:rPr>
                <w:rFonts w:cs="Arial"/>
              </w:rPr>
            </w:pPr>
          </w:p>
          <w:p w14:paraId="6A97C37E" w14:textId="77777777" w:rsidR="0040231A" w:rsidRPr="00602695" w:rsidRDefault="0040231A" w:rsidP="007A72B5">
            <w:pPr>
              <w:rPr>
                <w:rFonts w:cs="Arial"/>
              </w:rPr>
            </w:pPr>
            <w:r w:rsidRPr="00602695">
              <w:rPr>
                <w:rFonts w:cs="Arial"/>
                <w:u w:val="single"/>
              </w:rPr>
              <w:t>Begrifflich-abstrahierend (symbolisch)</w:t>
            </w:r>
            <w:r w:rsidRPr="00602695">
              <w:rPr>
                <w:rFonts w:cs="Arial"/>
              </w:rPr>
              <w:t xml:space="preserve">: </w:t>
            </w:r>
          </w:p>
          <w:p w14:paraId="5B33A292" w14:textId="77777777" w:rsidR="0040231A" w:rsidRDefault="0040231A" w:rsidP="007A72B5">
            <w:pPr>
              <w:rPr>
                <w:rFonts w:cs="Arial"/>
              </w:rPr>
            </w:pPr>
          </w:p>
          <w:p w14:paraId="66F0A729" w14:textId="77777777" w:rsidR="0040231A" w:rsidRDefault="0040231A" w:rsidP="007A72B5">
            <w:pPr>
              <w:rPr>
                <w:rFonts w:cs="Arial"/>
                <w:sz w:val="20"/>
                <w:szCs w:val="20"/>
              </w:rPr>
            </w:pPr>
          </w:p>
          <w:p w14:paraId="3949ADDB" w14:textId="77777777" w:rsidR="0040231A" w:rsidRPr="008E5319" w:rsidRDefault="0040231A" w:rsidP="007A72B5">
            <w:pPr>
              <w:rPr>
                <w:rFonts w:cs="Arial"/>
              </w:rPr>
            </w:pPr>
            <w:r w:rsidRPr="00600D5D">
              <w:rPr>
                <w:rFonts w:cs="Arial"/>
                <w:sz w:val="20"/>
                <w:szCs w:val="20"/>
              </w:rPr>
              <w:t>Die Kompetenzbereiche sind hier zu integrieren.</w:t>
            </w:r>
          </w:p>
          <w:p w14:paraId="5A9F7BDB" w14:textId="77777777" w:rsidR="0040231A" w:rsidRDefault="0040231A" w:rsidP="007A72B5">
            <w:pPr>
              <w:rPr>
                <w:rFonts w:eastAsia="Calibri" w:cs="Arial"/>
                <w:sz w:val="20"/>
                <w:szCs w:val="20"/>
              </w:rPr>
            </w:pPr>
            <w:r>
              <w:rPr>
                <w:rFonts w:eastAsia="Calibri" w:cs="Arial"/>
                <w:b/>
                <w:sz w:val="24"/>
              </w:rPr>
              <w:br/>
            </w:r>
            <w:r w:rsidRPr="00BA1E99">
              <w:rPr>
                <w:rFonts w:eastAsia="Calibri" w:cs="Arial"/>
                <w:sz w:val="20"/>
                <w:szCs w:val="20"/>
              </w:rPr>
              <w:t>Optional können an dieser Stelle weitere didaktische und methodische Zugänge verortet werden. Beispielsweise</w:t>
            </w:r>
            <w:r>
              <w:rPr>
                <w:rFonts w:eastAsia="Calibri" w:cs="Arial"/>
                <w:sz w:val="20"/>
                <w:szCs w:val="20"/>
              </w:rPr>
              <w:t>.</w:t>
            </w:r>
          </w:p>
          <w:p w14:paraId="335F5D79" w14:textId="77777777" w:rsidR="0040231A" w:rsidRPr="00BA1E99" w:rsidRDefault="0040231A" w:rsidP="007A72B5">
            <w:pPr>
              <w:rPr>
                <w:rFonts w:eastAsia="Calibri" w:cs="Arial"/>
                <w:sz w:val="20"/>
                <w:szCs w:val="20"/>
              </w:rPr>
            </w:pPr>
          </w:p>
          <w:p w14:paraId="6C91A76C" w14:textId="77777777" w:rsidR="0040231A" w:rsidRPr="000A11F9" w:rsidRDefault="0040231A" w:rsidP="007A72B5">
            <w:pPr>
              <w:pStyle w:val="Listenabsatz"/>
              <w:numPr>
                <w:ilvl w:val="0"/>
                <w:numId w:val="6"/>
              </w:numPr>
              <w:rPr>
                <w:rFonts w:eastAsia="Calibri" w:cs="Arial"/>
                <w:color w:val="808080" w:themeColor="background1" w:themeShade="80"/>
                <w:sz w:val="20"/>
                <w:szCs w:val="20"/>
              </w:rPr>
            </w:pPr>
            <w:r w:rsidRPr="000A11F9">
              <w:rPr>
                <w:rFonts w:eastAsia="Calibri" w:cs="Arial"/>
                <w:sz w:val="20"/>
                <w:szCs w:val="20"/>
              </w:rPr>
              <w:t>Begriffsentwicklung im Kontext von Fachsprache</w:t>
            </w:r>
          </w:p>
          <w:p w14:paraId="2AD0CA7B" w14:textId="77777777" w:rsidR="0040231A" w:rsidRPr="00BA1E99" w:rsidRDefault="0040231A" w:rsidP="008976BD">
            <w:pPr>
              <w:pStyle w:val="Listenabsatz"/>
              <w:numPr>
                <w:ilvl w:val="0"/>
                <w:numId w:val="6"/>
              </w:numPr>
              <w:rPr>
                <w:rFonts w:eastAsia="Calibri" w:cs="Arial"/>
                <w:b/>
                <w:color w:val="808080" w:themeColor="background1" w:themeShade="80"/>
                <w:sz w:val="24"/>
              </w:rPr>
            </w:pPr>
            <w:r>
              <w:rPr>
                <w:rFonts w:eastAsia="Calibri" w:cs="Arial"/>
                <w:b/>
                <w:color w:val="808080" w:themeColor="background1" w:themeShade="80"/>
                <w:sz w:val="24"/>
              </w:rPr>
              <w:t>...</w:t>
            </w:r>
            <w:r>
              <w:rPr>
                <w:rFonts w:eastAsia="Calibri" w:cs="Arial"/>
                <w:b/>
                <w:color w:val="808080" w:themeColor="background1" w:themeShade="80"/>
                <w:sz w:val="24"/>
              </w:rPr>
              <w:br/>
            </w:r>
          </w:p>
        </w:tc>
        <w:tc>
          <w:tcPr>
            <w:tcW w:w="7369" w:type="dxa"/>
            <w:gridSpan w:val="2"/>
            <w:shd w:val="clear" w:color="auto" w:fill="FFFFFF"/>
          </w:tcPr>
          <w:p w14:paraId="26F4880F" w14:textId="77777777" w:rsidR="0040231A" w:rsidRDefault="0040231A" w:rsidP="007A72B5">
            <w:pPr>
              <w:rPr>
                <w:rFonts w:eastAsia="Calibri" w:cs="Arial"/>
                <w:b/>
                <w:sz w:val="24"/>
              </w:rPr>
            </w:pPr>
            <w:r w:rsidRPr="007C037C">
              <w:rPr>
                <w:rFonts w:eastAsia="Calibri" w:cs="Arial"/>
                <w:b/>
                <w:sz w:val="24"/>
              </w:rPr>
              <w:lastRenderedPageBreak/>
              <w:t>Materialien/Medien/außerschulische Angebote:</w:t>
            </w:r>
          </w:p>
          <w:p w14:paraId="0E1463D8" w14:textId="77777777" w:rsidR="0040231A" w:rsidRDefault="0040231A" w:rsidP="007A72B5">
            <w:pPr>
              <w:rPr>
                <w:rFonts w:eastAsia="Calibri" w:cs="Arial"/>
                <w:sz w:val="20"/>
                <w:szCs w:val="20"/>
              </w:rPr>
            </w:pPr>
          </w:p>
          <w:p w14:paraId="3F471861" w14:textId="77777777" w:rsidR="0040231A" w:rsidRDefault="0040231A" w:rsidP="007A72B5">
            <w:pPr>
              <w:rPr>
                <w:rFonts w:eastAsia="Calibri" w:cs="Arial"/>
                <w:sz w:val="20"/>
                <w:szCs w:val="20"/>
              </w:rPr>
            </w:pPr>
          </w:p>
          <w:p w14:paraId="257F22F2" w14:textId="77777777" w:rsidR="0040231A" w:rsidRPr="00D820F4" w:rsidRDefault="0040231A" w:rsidP="007A72B5">
            <w:pPr>
              <w:rPr>
                <w:rFonts w:cs="Arial"/>
                <w:sz w:val="20"/>
                <w:szCs w:val="20"/>
              </w:rPr>
            </w:pPr>
            <w:r w:rsidRPr="00D820F4">
              <w:rPr>
                <w:rFonts w:cs="Arial"/>
                <w:sz w:val="20"/>
                <w:szCs w:val="20"/>
              </w:rPr>
              <w:t xml:space="preserve">Hier sollen in Orientierung an Kapitel 2.4 </w:t>
            </w:r>
            <w:r w:rsidR="004828E3">
              <w:rPr>
                <w:rFonts w:cs="Arial"/>
                <w:sz w:val="20"/>
                <w:szCs w:val="20"/>
              </w:rPr>
              <w:t>dieses Schulinternen Lehrplans</w:t>
            </w:r>
            <w:r w:rsidRPr="00D820F4">
              <w:rPr>
                <w:rFonts w:cs="Arial"/>
                <w:sz w:val="20"/>
                <w:szCs w:val="20"/>
              </w:rPr>
              <w:t xml:space="preserve"> verbindliche Absprachen zu geeigneten Lehr-/Lernmitteln festgehalten werden. </w:t>
            </w:r>
          </w:p>
          <w:p w14:paraId="196C725C" w14:textId="77777777" w:rsidR="0040231A" w:rsidRDefault="0040231A" w:rsidP="007A72B5">
            <w:pPr>
              <w:rPr>
                <w:rFonts w:cs="Arial"/>
                <w:sz w:val="20"/>
                <w:szCs w:val="20"/>
              </w:rPr>
            </w:pPr>
            <w:r w:rsidRPr="00D820F4">
              <w:rPr>
                <w:rFonts w:cs="Arial"/>
                <w:sz w:val="20"/>
                <w:szCs w:val="20"/>
              </w:rPr>
              <w:t>Beispielhaft werden weitere geeignete, in der Schule genutzte Materialien und Medien aufgeführt sowie Hinweise auf außerschulische Angebote gegeben.</w:t>
            </w:r>
          </w:p>
          <w:p w14:paraId="706C0218" w14:textId="77777777" w:rsidR="0040231A" w:rsidRDefault="0040231A" w:rsidP="007A72B5">
            <w:pPr>
              <w:rPr>
                <w:rFonts w:eastAsia="Calibri" w:cs="Arial"/>
                <w:sz w:val="20"/>
                <w:szCs w:val="20"/>
              </w:rPr>
            </w:pPr>
          </w:p>
          <w:p w14:paraId="7A994847" w14:textId="77777777" w:rsidR="0040231A" w:rsidRDefault="0040231A" w:rsidP="007A72B5">
            <w:pPr>
              <w:rPr>
                <w:rFonts w:eastAsia="Calibri" w:cs="Arial"/>
                <w:sz w:val="20"/>
                <w:szCs w:val="20"/>
              </w:rPr>
            </w:pPr>
          </w:p>
          <w:p w14:paraId="6576CBD8" w14:textId="77777777" w:rsidR="0040231A" w:rsidRDefault="0040231A" w:rsidP="007A72B5">
            <w:pPr>
              <w:rPr>
                <w:rFonts w:eastAsia="Calibri" w:cs="Arial"/>
                <w:sz w:val="20"/>
                <w:szCs w:val="20"/>
              </w:rPr>
            </w:pPr>
          </w:p>
          <w:p w14:paraId="197707A5" w14:textId="77777777" w:rsidR="0040231A" w:rsidRDefault="0040231A" w:rsidP="007A72B5">
            <w:pPr>
              <w:rPr>
                <w:rFonts w:eastAsia="Calibri" w:cs="Arial"/>
                <w:sz w:val="20"/>
                <w:szCs w:val="20"/>
              </w:rPr>
            </w:pPr>
          </w:p>
          <w:p w14:paraId="066D072F" w14:textId="77777777" w:rsidR="0040231A" w:rsidRDefault="0040231A" w:rsidP="007A72B5">
            <w:pPr>
              <w:rPr>
                <w:rFonts w:eastAsia="Calibri" w:cs="Arial"/>
                <w:sz w:val="20"/>
                <w:szCs w:val="20"/>
              </w:rPr>
            </w:pPr>
          </w:p>
          <w:p w14:paraId="1FB93911" w14:textId="77777777" w:rsidR="0040231A" w:rsidRPr="0095153E" w:rsidRDefault="0040231A" w:rsidP="007A72B5">
            <w:pPr>
              <w:rPr>
                <w:rFonts w:eastAsia="Calibri" w:cs="Arial"/>
                <w:sz w:val="20"/>
                <w:szCs w:val="20"/>
              </w:rPr>
            </w:pPr>
          </w:p>
        </w:tc>
      </w:tr>
      <w:tr w:rsidR="0040231A" w:rsidRPr="007C037C" w14:paraId="1D19A509" w14:textId="77777777" w:rsidTr="0054737C">
        <w:trPr>
          <w:trHeight w:val="3300"/>
        </w:trPr>
        <w:tc>
          <w:tcPr>
            <w:tcW w:w="7368" w:type="dxa"/>
            <w:gridSpan w:val="2"/>
            <w:vMerge/>
            <w:tcBorders>
              <w:bottom w:val="single" w:sz="4" w:space="0" w:color="auto"/>
            </w:tcBorders>
            <w:shd w:val="clear" w:color="auto" w:fill="FFFFFF"/>
          </w:tcPr>
          <w:p w14:paraId="664C65A2" w14:textId="77777777" w:rsidR="0040231A" w:rsidRPr="007C037C" w:rsidRDefault="0040231A" w:rsidP="007A72B5">
            <w:pPr>
              <w:rPr>
                <w:rFonts w:eastAsia="Calibri" w:cs="Arial"/>
                <w:b/>
                <w:sz w:val="24"/>
              </w:rPr>
            </w:pPr>
          </w:p>
        </w:tc>
        <w:tc>
          <w:tcPr>
            <w:tcW w:w="7369" w:type="dxa"/>
            <w:gridSpan w:val="2"/>
            <w:tcBorders>
              <w:bottom w:val="single" w:sz="4" w:space="0" w:color="auto"/>
            </w:tcBorders>
            <w:shd w:val="clear" w:color="auto" w:fill="FFFFFF"/>
          </w:tcPr>
          <w:p w14:paraId="1BE3E6BF" w14:textId="77777777" w:rsidR="0040231A" w:rsidRPr="007C037C" w:rsidRDefault="008976BD" w:rsidP="000A11F9">
            <w:pPr>
              <w:jc w:val="left"/>
              <w:rPr>
                <w:rFonts w:eastAsia="Calibri" w:cs="Arial"/>
                <w:b/>
                <w:sz w:val="24"/>
              </w:rPr>
            </w:pPr>
            <w:r>
              <w:rPr>
                <w:rFonts w:eastAsia="Calibri" w:cs="Arial"/>
                <w:b/>
                <w:sz w:val="24"/>
              </w:rPr>
              <w:t>Mögliche ergänzende</w:t>
            </w:r>
            <w:r w:rsidRPr="007C037C">
              <w:rPr>
                <w:rFonts w:eastAsia="Calibri" w:cs="Arial"/>
                <w:b/>
                <w:sz w:val="24"/>
              </w:rPr>
              <w:t xml:space="preserve"> </w:t>
            </w:r>
            <w:r w:rsidR="0040231A" w:rsidRPr="007C037C">
              <w:rPr>
                <w:rFonts w:eastAsia="Calibri" w:cs="Arial"/>
                <w:b/>
                <w:sz w:val="24"/>
              </w:rPr>
              <w:t>Kooperationen:</w:t>
            </w:r>
          </w:p>
          <w:p w14:paraId="111800A3" w14:textId="77777777" w:rsidR="0040231A" w:rsidRDefault="0040231A" w:rsidP="000A11F9">
            <w:pPr>
              <w:jc w:val="left"/>
              <w:rPr>
                <w:rFonts w:eastAsia="Calibri" w:cs="Arial"/>
                <w:b/>
                <w:sz w:val="24"/>
              </w:rPr>
            </w:pPr>
          </w:p>
          <w:p w14:paraId="60DD191F" w14:textId="77777777" w:rsidR="0040231A" w:rsidRPr="007C037C" w:rsidRDefault="0040231A" w:rsidP="000A11F9">
            <w:pPr>
              <w:jc w:val="left"/>
              <w:rPr>
                <w:rFonts w:eastAsia="Calibri" w:cs="Arial"/>
                <w:b/>
                <w:sz w:val="24"/>
              </w:rPr>
            </w:pPr>
            <w:r w:rsidRPr="00602695">
              <w:rPr>
                <w:rFonts w:cs="Arial"/>
                <w:sz w:val="20"/>
                <w:szCs w:val="20"/>
              </w:rPr>
              <w:t>Hier sollen Möglichkeiten der Zusammenarbeit mit anderen Aufgabenfeldern bzw. Fächern dargestellt werden.</w:t>
            </w:r>
          </w:p>
        </w:tc>
      </w:tr>
      <w:tr w:rsidR="0040231A" w:rsidRPr="007C037C" w14:paraId="268129BC" w14:textId="77777777" w:rsidTr="0054737C">
        <w:trPr>
          <w:trHeight w:val="829"/>
        </w:trPr>
        <w:tc>
          <w:tcPr>
            <w:tcW w:w="14737" w:type="dxa"/>
            <w:gridSpan w:val="4"/>
            <w:tcBorders>
              <w:bottom w:val="single" w:sz="4" w:space="0" w:color="auto"/>
            </w:tcBorders>
          </w:tcPr>
          <w:p w14:paraId="7BDD1DE3" w14:textId="77777777" w:rsidR="0040231A" w:rsidRPr="007C037C" w:rsidRDefault="0040231A" w:rsidP="007A72B5">
            <w:pPr>
              <w:rPr>
                <w:rFonts w:eastAsia="Calibri" w:cs="Arial"/>
                <w:b/>
                <w:sz w:val="24"/>
              </w:rPr>
            </w:pPr>
            <w:r w:rsidRPr="007C037C">
              <w:rPr>
                <w:rFonts w:eastAsia="Calibri" w:cs="Arial"/>
                <w:b/>
                <w:sz w:val="24"/>
              </w:rPr>
              <w:t>Ermöglichen, Erkennen, Einschätzen und Rückmelden von Leistungen der Schülerinnen und Schüler:</w:t>
            </w:r>
          </w:p>
          <w:p w14:paraId="6CD08293" w14:textId="77777777" w:rsidR="0040231A" w:rsidRPr="008E5319" w:rsidRDefault="0040231A" w:rsidP="00B932B3">
            <w:pPr>
              <w:pStyle w:val="Listenabsatz"/>
              <w:numPr>
                <w:ilvl w:val="0"/>
                <w:numId w:val="17"/>
              </w:numPr>
              <w:jc w:val="left"/>
              <w:rPr>
                <w:rFonts w:cs="Arial"/>
              </w:rPr>
            </w:pPr>
            <w:r>
              <w:rPr>
                <w:rFonts w:cs="Arial"/>
              </w:rPr>
              <w:t>...</w:t>
            </w:r>
          </w:p>
          <w:p w14:paraId="162E3E03" w14:textId="77777777" w:rsidR="0040231A" w:rsidRDefault="0040231A" w:rsidP="00B932B3">
            <w:pPr>
              <w:pStyle w:val="Listenabsatz"/>
              <w:numPr>
                <w:ilvl w:val="0"/>
                <w:numId w:val="17"/>
              </w:numPr>
              <w:jc w:val="left"/>
              <w:rPr>
                <w:rFonts w:cs="Arial"/>
                <w:sz w:val="20"/>
                <w:szCs w:val="20"/>
              </w:rPr>
            </w:pPr>
            <w:r>
              <w:rPr>
                <w:rFonts w:cs="Arial"/>
                <w:sz w:val="20"/>
                <w:szCs w:val="20"/>
              </w:rPr>
              <w:t>...</w:t>
            </w:r>
          </w:p>
          <w:p w14:paraId="070DAF44" w14:textId="77777777" w:rsidR="0040231A" w:rsidRDefault="0040231A" w:rsidP="007A72B5">
            <w:pPr>
              <w:rPr>
                <w:rFonts w:cs="Arial"/>
                <w:sz w:val="20"/>
                <w:szCs w:val="20"/>
              </w:rPr>
            </w:pPr>
          </w:p>
          <w:p w14:paraId="330983B1" w14:textId="77777777" w:rsidR="0040231A" w:rsidRDefault="0040231A" w:rsidP="007A72B5">
            <w:pPr>
              <w:rPr>
                <w:rFonts w:cs="Arial"/>
                <w:sz w:val="20"/>
                <w:szCs w:val="20"/>
              </w:rPr>
            </w:pPr>
            <w:r w:rsidRPr="00602695">
              <w:rPr>
                <w:rFonts w:cs="Arial"/>
                <w:sz w:val="20"/>
                <w:szCs w:val="20"/>
              </w:rPr>
              <w:t xml:space="preserve">Hier sollen in Orientierung an Kapitel 3 des Lehrplans und Kapitel 2.3 dieses </w:t>
            </w:r>
            <w:r w:rsidR="004828E3">
              <w:rPr>
                <w:rFonts w:cs="Arial"/>
                <w:sz w:val="20"/>
                <w:szCs w:val="20"/>
              </w:rPr>
              <w:t>Schulinternen Lehr</w:t>
            </w:r>
            <w:r w:rsidR="004828E3" w:rsidRPr="00602695">
              <w:rPr>
                <w:rFonts w:cs="Arial"/>
                <w:sz w:val="20"/>
                <w:szCs w:val="20"/>
              </w:rPr>
              <w:t xml:space="preserve">plans </w:t>
            </w:r>
            <w:r w:rsidRPr="00602695">
              <w:rPr>
                <w:rFonts w:cs="Arial"/>
                <w:sz w:val="20"/>
                <w:szCs w:val="20"/>
              </w:rPr>
              <w:t>verbindliche Absprachen festgehalten werden – so viel wie nötig, so wenig wie möglich (pädagogische Freiheit der Lehrkraft).</w:t>
            </w:r>
          </w:p>
          <w:p w14:paraId="0F0DFBCA" w14:textId="77777777" w:rsidR="0040231A" w:rsidRPr="00014A2D" w:rsidRDefault="0040231A" w:rsidP="007A72B5">
            <w:pPr>
              <w:jc w:val="left"/>
              <w:rPr>
                <w:rFonts w:cs="Arial"/>
                <w:sz w:val="20"/>
                <w:szCs w:val="20"/>
              </w:rPr>
            </w:pPr>
          </w:p>
        </w:tc>
      </w:tr>
    </w:tbl>
    <w:p w14:paraId="442AD15C" w14:textId="77777777" w:rsidR="007E1D0B" w:rsidRDefault="007E1D0B">
      <w:pPr>
        <w:jc w:val="left"/>
        <w:rPr>
          <w:b/>
          <w:bCs/>
        </w:rPr>
      </w:pPr>
    </w:p>
    <w:p w14:paraId="39AE9BE0" w14:textId="77777777" w:rsidR="007E1D0B" w:rsidRDefault="007E1D0B">
      <w:pPr>
        <w:jc w:val="left"/>
        <w:rPr>
          <w:b/>
          <w:bCs/>
        </w:rPr>
      </w:pPr>
    </w:p>
    <w:p w14:paraId="7A9EB7F7" w14:textId="77777777" w:rsidR="007E1D0B" w:rsidRDefault="007E1D0B">
      <w:pPr>
        <w:jc w:val="left"/>
        <w:rPr>
          <w:b/>
          <w:bCs/>
        </w:rPr>
      </w:pPr>
    </w:p>
    <w:bookmarkEnd w:id="4"/>
    <w:p w14:paraId="36046588" w14:textId="77777777" w:rsidR="00C503A7" w:rsidRDefault="00C503A7" w:rsidP="00BA0908">
      <w:pPr>
        <w:spacing w:after="0" w:line="240" w:lineRule="auto"/>
      </w:pPr>
    </w:p>
    <w:p w14:paraId="61B7F456" w14:textId="77777777" w:rsidR="006D031D" w:rsidRDefault="006D031D">
      <w:pPr>
        <w:jc w:val="left"/>
      </w:pPr>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05AB5A38" w14:textId="77777777" w:rsidTr="00983EF3">
        <w:trPr>
          <w:cantSplit/>
          <w:trHeight w:val="3147"/>
        </w:trPr>
        <w:tc>
          <w:tcPr>
            <w:tcW w:w="2582" w:type="pct"/>
            <w:tcBorders>
              <w:top w:val="nil"/>
              <w:left w:val="nil"/>
              <w:bottom w:val="single" w:sz="4" w:space="0" w:color="auto"/>
            </w:tcBorders>
            <w:shd w:val="clear" w:color="auto" w:fill="FFFFFF"/>
          </w:tcPr>
          <w:p w14:paraId="69257097" w14:textId="77777777" w:rsidR="006D031D" w:rsidRPr="0028427E" w:rsidRDefault="006D031D" w:rsidP="00983EF3">
            <w:pPr>
              <w:rPr>
                <w:rFonts w:eastAsia="Calibri" w:cs="Times New Roman"/>
                <w:b/>
                <w:bCs/>
              </w:rPr>
            </w:pPr>
            <w:r>
              <w:lastRenderedPageBreak/>
              <w:br w:type="page"/>
            </w:r>
            <w:r>
              <w:br w:type="page"/>
            </w:r>
            <w:r>
              <w:br w:type="page"/>
            </w:r>
          </w:p>
          <w:p w14:paraId="5C5D3987" w14:textId="77777777" w:rsidR="006D031D" w:rsidRPr="0028427E" w:rsidRDefault="006D031D" w:rsidP="00983EF3">
            <w:pPr>
              <w:rPr>
                <w:rFonts w:eastAsia="Calibri" w:cs="Times New Roman"/>
                <w:b/>
                <w:bCs/>
              </w:rPr>
            </w:pPr>
          </w:p>
          <w:p w14:paraId="7F74E6BA" w14:textId="77777777" w:rsidR="006D031D" w:rsidRPr="0028427E" w:rsidRDefault="006D031D" w:rsidP="00983EF3">
            <w:pPr>
              <w:rPr>
                <w:rFonts w:eastAsia="Calibri" w:cs="Times New Roman"/>
                <w:b/>
                <w:bCs/>
              </w:rPr>
            </w:pPr>
          </w:p>
          <w:p w14:paraId="42C462FC" w14:textId="77777777" w:rsidR="006D031D" w:rsidRPr="0028427E" w:rsidRDefault="006D031D" w:rsidP="00983EF3">
            <w:pPr>
              <w:rPr>
                <w:rFonts w:eastAsia="Calibri" w:cs="Times New Roman"/>
                <w:b/>
                <w:bCs/>
              </w:rPr>
            </w:pPr>
          </w:p>
          <w:p w14:paraId="0316294E" w14:textId="77777777" w:rsidR="006D031D" w:rsidRPr="00D50CA8" w:rsidRDefault="006D031D" w:rsidP="00983EF3">
            <w:pPr>
              <w:pStyle w:val="berschrift2"/>
              <w:outlineLvl w:val="1"/>
              <w:rPr>
                <w:rFonts w:eastAsia="Calibri"/>
              </w:rPr>
            </w:pPr>
            <w:bookmarkStart w:id="17" w:name="_Toc208913311"/>
            <w:r>
              <w:rPr>
                <w:rFonts w:eastAsia="Calibri"/>
              </w:rPr>
              <w:t>Spiralcurricular und umfassend über alle Lern</w:t>
            </w:r>
            <w:r w:rsidRPr="00D50CA8">
              <w:rPr>
                <w:rFonts w:eastAsia="Calibri"/>
              </w:rPr>
              <w:t xml:space="preserve">jahre hinweg </w:t>
            </w:r>
            <w:r>
              <w:rPr>
                <w:rFonts w:eastAsia="Calibri"/>
              </w:rPr>
              <w:t>angelegte</w:t>
            </w:r>
            <w:r w:rsidRPr="00D50CA8">
              <w:rPr>
                <w:rFonts w:eastAsia="Calibri"/>
              </w:rPr>
              <w:t xml:space="preserve"> Them</w:t>
            </w:r>
            <w:r>
              <w:rPr>
                <w:rFonts w:eastAsia="Calibri"/>
              </w:rPr>
              <w:t>en</w:t>
            </w:r>
            <w:bookmarkEnd w:id="17"/>
          </w:p>
          <w:p w14:paraId="043B3AF4" w14:textId="77777777" w:rsidR="006D031D" w:rsidRPr="0028427E" w:rsidRDefault="006D031D" w:rsidP="00983EF3">
            <w:pPr>
              <w:rPr>
                <w:rFonts w:eastAsia="Calibri" w:cs="Times New Roman"/>
                <w:b/>
                <w:bCs/>
              </w:rPr>
            </w:pPr>
          </w:p>
        </w:tc>
        <w:tc>
          <w:tcPr>
            <w:tcW w:w="197" w:type="pct"/>
            <w:vMerge w:val="restart"/>
            <w:shd w:val="clear" w:color="auto" w:fill="FFFFFF"/>
            <w:textDirection w:val="btLr"/>
          </w:tcPr>
          <w:p w14:paraId="6F515D29"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1F6FD969"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20F44E83"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5774C85D"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36376A48"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06F52579" w14:textId="77777777" w:rsidR="006D031D" w:rsidRPr="0028427E" w:rsidRDefault="006D031D" w:rsidP="00983EF3">
            <w:pPr>
              <w:ind w:left="113" w:right="113"/>
              <w:jc w:val="center"/>
              <w:rPr>
                <w:rFonts w:eastAsia="Calibri" w:cs="Times New Roman"/>
                <w:sz w:val="20"/>
                <w:szCs w:val="20"/>
              </w:rPr>
            </w:pPr>
          </w:p>
        </w:tc>
      </w:tr>
      <w:tr w:rsidR="006D031D" w:rsidRPr="0028427E" w14:paraId="68DC03B9" w14:textId="77777777" w:rsidTr="00983EF3">
        <w:trPr>
          <w:trHeight w:val="887"/>
        </w:trPr>
        <w:tc>
          <w:tcPr>
            <w:tcW w:w="2582" w:type="pct"/>
            <w:shd w:val="clear" w:color="auto" w:fill="BFBFBF"/>
          </w:tcPr>
          <w:p w14:paraId="19B0BFDB" w14:textId="77777777" w:rsidR="006D031D" w:rsidRPr="0028427E" w:rsidRDefault="006D031D" w:rsidP="00983EF3">
            <w:pPr>
              <w:rPr>
                <w:rFonts w:eastAsia="Calibri" w:cs="Times New Roman"/>
              </w:rPr>
            </w:pPr>
            <w:r w:rsidRPr="0028427E">
              <w:rPr>
                <w:rFonts w:eastAsia="Calibri" w:cs="Times New Roman"/>
                <w:b/>
                <w:bCs/>
              </w:rPr>
              <w:t>Themenfeld</w:t>
            </w:r>
          </w:p>
          <w:p w14:paraId="2CBD002A"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69BC094C" w14:textId="77777777" w:rsidR="006D031D" w:rsidRPr="0028427E" w:rsidRDefault="006D031D" w:rsidP="00983EF3">
            <w:pPr>
              <w:rPr>
                <w:rFonts w:eastAsia="Calibri" w:cs="Times New Roman"/>
              </w:rPr>
            </w:pPr>
          </w:p>
        </w:tc>
        <w:tc>
          <w:tcPr>
            <w:tcW w:w="197" w:type="pct"/>
            <w:vMerge/>
            <w:shd w:val="clear" w:color="auto" w:fill="FFFFFF"/>
          </w:tcPr>
          <w:p w14:paraId="6DBD91BB" w14:textId="77777777" w:rsidR="006D031D" w:rsidRPr="0028427E" w:rsidRDefault="006D031D" w:rsidP="00983EF3">
            <w:pPr>
              <w:rPr>
                <w:rFonts w:eastAsia="Calibri" w:cs="Times New Roman"/>
              </w:rPr>
            </w:pPr>
          </w:p>
        </w:tc>
        <w:tc>
          <w:tcPr>
            <w:tcW w:w="197" w:type="pct"/>
            <w:vMerge/>
            <w:shd w:val="clear" w:color="auto" w:fill="FFFFFF"/>
          </w:tcPr>
          <w:p w14:paraId="1C8CAD12" w14:textId="77777777" w:rsidR="006D031D" w:rsidRPr="0028427E" w:rsidRDefault="006D031D" w:rsidP="00983EF3">
            <w:pPr>
              <w:rPr>
                <w:rFonts w:eastAsia="Calibri" w:cs="Times New Roman"/>
              </w:rPr>
            </w:pPr>
          </w:p>
        </w:tc>
        <w:tc>
          <w:tcPr>
            <w:tcW w:w="197" w:type="pct"/>
            <w:vMerge/>
            <w:shd w:val="clear" w:color="auto" w:fill="FFFFFF"/>
          </w:tcPr>
          <w:p w14:paraId="5BD84203" w14:textId="77777777" w:rsidR="006D031D" w:rsidRPr="0028427E" w:rsidRDefault="006D031D" w:rsidP="00983EF3">
            <w:pPr>
              <w:rPr>
                <w:rFonts w:eastAsia="Calibri" w:cs="Times New Roman"/>
              </w:rPr>
            </w:pPr>
          </w:p>
        </w:tc>
        <w:tc>
          <w:tcPr>
            <w:tcW w:w="197" w:type="pct"/>
            <w:vMerge/>
            <w:shd w:val="clear" w:color="auto" w:fill="FFFFFF"/>
          </w:tcPr>
          <w:p w14:paraId="126948F4"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6C2086A3" w14:textId="77777777" w:rsidR="006D031D" w:rsidRDefault="006D031D" w:rsidP="00983EF3">
            <w:pPr>
              <w:rPr>
                <w:rFonts w:eastAsia="Calibri" w:cs="Times New Roman"/>
                <w:b/>
                <w:bCs/>
              </w:rPr>
            </w:pPr>
            <w:r>
              <w:rPr>
                <w:rFonts w:eastAsia="Calibri" w:cs="Times New Roman"/>
                <w:b/>
                <w:bCs/>
              </w:rPr>
              <w:t>Verknüpfungen zu weiteren Themenfeldern</w:t>
            </w:r>
          </w:p>
          <w:p w14:paraId="36DA1ECA"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4911D900" w14:textId="77777777" w:rsidTr="00983EF3">
        <w:tc>
          <w:tcPr>
            <w:tcW w:w="2582" w:type="pct"/>
            <w:shd w:val="clear" w:color="auto" w:fill="FFFFFF"/>
          </w:tcPr>
          <w:p w14:paraId="5B87AFF7" w14:textId="77777777" w:rsidR="006D031D" w:rsidRPr="009209B1" w:rsidRDefault="006D031D" w:rsidP="00983EF3">
            <w:pPr>
              <w:rPr>
                <w:rFonts w:eastAsia="Calibri" w:cs="Arial"/>
                <w:b/>
                <w:bCs/>
              </w:rPr>
            </w:pPr>
            <w:r w:rsidRPr="009209B1">
              <w:rPr>
                <w:rFonts w:eastAsia="Calibri" w:cs="Arial"/>
                <w:b/>
                <w:bCs/>
              </w:rPr>
              <w:t>Sicheres und sachgerechtes Arbeiten in technischen Arbeitsbereichen</w:t>
            </w:r>
          </w:p>
          <w:p w14:paraId="7F7675D0" w14:textId="77777777" w:rsidR="004A2969" w:rsidRDefault="006D031D" w:rsidP="00983EF3">
            <w:pPr>
              <w:rPr>
                <w:rFonts w:eastAsia="Calibri" w:cs="Arial"/>
                <w:i/>
                <w:iCs/>
              </w:rPr>
            </w:pPr>
            <w:r w:rsidRPr="009209B1">
              <w:rPr>
                <w:rFonts w:eastAsia="Calibri" w:cs="Arial"/>
                <w:i/>
                <w:iCs/>
              </w:rPr>
              <w:t>„Ich arbeite sicher und sachgerecht mit Werkzeugen, Maschinen, Werkstoffen und Materialien!“</w:t>
            </w:r>
          </w:p>
          <w:p w14:paraId="7E9299A8" w14:textId="77777777" w:rsidR="006D031D" w:rsidRPr="00F36CE8" w:rsidRDefault="006D031D" w:rsidP="00983EF3">
            <w:pPr>
              <w:rPr>
                <w:rFonts w:eastAsia="Calibri" w:cs="Times New Roman"/>
              </w:rPr>
            </w:pP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p>
        </w:tc>
        <w:tc>
          <w:tcPr>
            <w:tcW w:w="197" w:type="pct"/>
            <w:shd w:val="clear" w:color="auto" w:fill="FFFFFF"/>
          </w:tcPr>
          <w:p w14:paraId="591DADD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2A36CB8" w14:textId="77777777" w:rsidR="006D031D" w:rsidRPr="0028427E" w:rsidRDefault="006D031D" w:rsidP="00983EF3">
            <w:pPr>
              <w:rPr>
                <w:rFonts w:eastAsia="Calibri" w:cs="Times New Roman"/>
              </w:rPr>
            </w:pPr>
          </w:p>
        </w:tc>
        <w:tc>
          <w:tcPr>
            <w:tcW w:w="197" w:type="pct"/>
            <w:shd w:val="clear" w:color="auto" w:fill="FFFFFF"/>
          </w:tcPr>
          <w:p w14:paraId="328EB798"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28261983"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58AD8184"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134E975F" w14:textId="77777777" w:rsidR="006D031D" w:rsidRPr="0028427E" w:rsidRDefault="006D031D" w:rsidP="00983EF3">
            <w:pPr>
              <w:rPr>
                <w:rFonts w:eastAsia="Calibri" w:cs="Times New Roman"/>
              </w:rPr>
            </w:pPr>
            <w:r w:rsidRPr="00CA59C7">
              <w:rPr>
                <w:rFonts w:eastAsia="Calibri" w:cs="Times New Roman"/>
              </w:rPr>
              <w:t xml:space="preserve">Je nach </w:t>
            </w:r>
            <w:r>
              <w:rPr>
                <w:rFonts w:eastAsia="Calibri" w:cs="Times New Roman"/>
              </w:rPr>
              <w:t>Lern</w:t>
            </w:r>
            <w:r w:rsidRPr="00CA59C7">
              <w:rPr>
                <w:rFonts w:eastAsia="Calibri" w:cs="Times New Roman"/>
              </w:rPr>
              <w:t>jahr und Stufe bieten sich individuelle Verknüpfungen zu den Entwicklungsbereichen, aber auch zu weiteren fachlichen Themenfeldern und Themen an. Diese Verknüpfungen werden individuell durch die Klassenlehrkräfte vorgenommen.</w:t>
            </w:r>
          </w:p>
        </w:tc>
      </w:tr>
      <w:tr w:rsidR="006D031D" w:rsidRPr="0028427E" w14:paraId="3C57B7C1" w14:textId="77777777" w:rsidTr="00983EF3">
        <w:tc>
          <w:tcPr>
            <w:tcW w:w="2582" w:type="pct"/>
            <w:shd w:val="clear" w:color="auto" w:fill="FFFFFF"/>
          </w:tcPr>
          <w:p w14:paraId="4CBEA566" w14:textId="77777777" w:rsidR="006D031D" w:rsidRPr="009209B1" w:rsidRDefault="006D031D" w:rsidP="00983EF3">
            <w:pPr>
              <w:rPr>
                <w:rFonts w:eastAsia="Calibri" w:cs="Arial"/>
                <w:b/>
                <w:bCs/>
              </w:rPr>
            </w:pPr>
            <w:r w:rsidRPr="009209B1">
              <w:rPr>
                <w:rFonts w:eastAsia="Calibri" w:cs="Arial"/>
                <w:b/>
                <w:bCs/>
              </w:rPr>
              <w:t>Sicheres und sachgerechtes Arbeiten in technischen Arbeitsbereichen</w:t>
            </w:r>
          </w:p>
          <w:p w14:paraId="48DC1012" w14:textId="77777777" w:rsidR="006D031D" w:rsidRPr="009209B1" w:rsidRDefault="006D031D" w:rsidP="00983EF3">
            <w:pPr>
              <w:rPr>
                <w:rFonts w:eastAsia="Calibri" w:cs="Arial"/>
                <w:i/>
                <w:iCs/>
              </w:rPr>
            </w:pPr>
            <w:r w:rsidRPr="009209B1">
              <w:rPr>
                <w:rFonts w:eastAsia="Calibri" w:cs="Arial"/>
                <w:i/>
                <w:iCs/>
              </w:rPr>
              <w:t>„Mein technischer Arbeitsplatz im Klassenraum, Werkraum, in der Werkstatt und anderswo.“</w:t>
            </w:r>
          </w:p>
          <w:p w14:paraId="3D617076" w14:textId="77777777" w:rsidR="006D031D" w:rsidRPr="00F36CE8" w:rsidRDefault="006D031D" w:rsidP="00983EF3">
            <w:pPr>
              <w:rPr>
                <w:rFonts w:eastAsia="Calibri" w:cs="Times New Roman"/>
              </w:rPr>
            </w:pPr>
            <w:r>
              <w:rPr>
                <w:rFonts w:eastAsia="Calibri" w:cs="Arial"/>
                <w:b/>
                <w:bCs/>
                <w:i/>
                <w:iCs/>
              </w:rPr>
              <w:t xml:space="preserve"> </w:t>
            </w: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5E242440" w14:textId="77777777" w:rsidR="006D031D" w:rsidRPr="0028427E" w:rsidRDefault="006D031D" w:rsidP="00983EF3">
            <w:pPr>
              <w:rPr>
                <w:rFonts w:eastAsia="Calibri" w:cs="Times New Roman"/>
              </w:rPr>
            </w:pPr>
          </w:p>
        </w:tc>
        <w:tc>
          <w:tcPr>
            <w:tcW w:w="197" w:type="pct"/>
            <w:shd w:val="clear" w:color="auto" w:fill="FFFFFF"/>
          </w:tcPr>
          <w:p w14:paraId="2B8F8CBC" w14:textId="77777777" w:rsidR="006D031D" w:rsidRPr="0028427E" w:rsidRDefault="006D031D" w:rsidP="00983EF3">
            <w:pPr>
              <w:rPr>
                <w:rFonts w:eastAsia="Calibri" w:cs="Times New Roman"/>
              </w:rPr>
            </w:pPr>
          </w:p>
        </w:tc>
        <w:tc>
          <w:tcPr>
            <w:tcW w:w="197" w:type="pct"/>
            <w:shd w:val="clear" w:color="auto" w:fill="FFFFFF"/>
          </w:tcPr>
          <w:p w14:paraId="3D16C7D6"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2DFD37C8"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651C1BB"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6982071C" w14:textId="77777777" w:rsidR="006D031D" w:rsidRPr="0028427E" w:rsidRDefault="006D031D" w:rsidP="00983EF3">
            <w:pPr>
              <w:rPr>
                <w:rFonts w:eastAsia="Calibri" w:cs="Times New Roman"/>
              </w:rPr>
            </w:pPr>
            <w:r w:rsidRPr="00CA59C7">
              <w:rPr>
                <w:rFonts w:eastAsia="Calibri" w:cs="Times New Roman"/>
              </w:rPr>
              <w:t xml:space="preserve">Je nach </w:t>
            </w:r>
            <w:r>
              <w:rPr>
                <w:rFonts w:eastAsia="Calibri" w:cs="Times New Roman"/>
              </w:rPr>
              <w:t>Lern</w:t>
            </w:r>
            <w:r w:rsidRPr="00CA59C7">
              <w:rPr>
                <w:rFonts w:eastAsia="Calibri" w:cs="Times New Roman"/>
              </w:rPr>
              <w:t>jahr und Stufe bieten sich individuelle Verknüpfungen zu den Entwicklungsbereichen, aber auch zu weiteren fachlichen Themenfeldern und Themen an. Diese Verknüpfungen werden individuell durch die Klassenlehrkräfte vorgenommen.</w:t>
            </w:r>
          </w:p>
        </w:tc>
      </w:tr>
    </w:tbl>
    <w:p w14:paraId="0C314740" w14:textId="77777777" w:rsidR="006D031D" w:rsidRDefault="006D031D" w:rsidP="006D031D">
      <w:pPr>
        <w:spacing w:after="0" w:line="240" w:lineRule="auto"/>
      </w:pPr>
    </w:p>
    <w:p w14:paraId="59871773" w14:textId="77777777" w:rsidR="006D031D" w:rsidRDefault="006D031D" w:rsidP="006D031D">
      <w:r>
        <w:br w:type="page"/>
      </w:r>
    </w:p>
    <w:tbl>
      <w:tblPr>
        <w:tblStyle w:val="Tabellenraster"/>
        <w:tblW w:w="14737" w:type="dxa"/>
        <w:tblLook w:val="04A0" w:firstRow="1" w:lastRow="0" w:firstColumn="1" w:lastColumn="0" w:noHBand="0" w:noVBand="1"/>
      </w:tblPr>
      <w:tblGrid>
        <w:gridCol w:w="4912"/>
        <w:gridCol w:w="4912"/>
        <w:gridCol w:w="94"/>
        <w:gridCol w:w="4819"/>
      </w:tblGrid>
      <w:tr w:rsidR="006D031D" w:rsidRPr="007C037C" w14:paraId="2E0E3B0A" w14:textId="77777777" w:rsidTr="00983EF3">
        <w:trPr>
          <w:trHeight w:val="278"/>
        </w:trPr>
        <w:tc>
          <w:tcPr>
            <w:tcW w:w="9918" w:type="dxa"/>
            <w:gridSpan w:val="3"/>
            <w:vMerge w:val="restart"/>
            <w:tcBorders>
              <w:bottom w:val="single" w:sz="4" w:space="0" w:color="auto"/>
              <w:right w:val="single" w:sz="4" w:space="0" w:color="BFBFBF"/>
            </w:tcBorders>
            <w:shd w:val="clear" w:color="auto" w:fill="BFBFBF"/>
          </w:tcPr>
          <w:p w14:paraId="2E9B6F45" w14:textId="7A30F03B" w:rsidR="006D031D" w:rsidRPr="000E3000" w:rsidRDefault="006D031D" w:rsidP="000E3000">
            <w:pPr>
              <w:pStyle w:val="berschrift5"/>
              <w:rPr>
                <w:sz w:val="28"/>
                <w:szCs w:val="28"/>
              </w:rPr>
            </w:pPr>
            <w:r>
              <w:lastRenderedPageBreak/>
              <w:br w:type="page"/>
            </w:r>
            <w:bookmarkStart w:id="18" w:name="_Toc208913312"/>
            <w:r w:rsidRPr="000E3000">
              <w:rPr>
                <w:sz w:val="28"/>
                <w:szCs w:val="28"/>
              </w:rPr>
              <w:t>Themenfeld: Sicheres und sachgerechtes Arbeiten in technischen</w:t>
            </w:r>
            <w:r w:rsidR="000E3000">
              <w:rPr>
                <w:sz w:val="28"/>
                <w:szCs w:val="28"/>
              </w:rPr>
              <w:br/>
            </w:r>
            <w:r w:rsidRPr="000E3000">
              <w:rPr>
                <w:sz w:val="28"/>
                <w:szCs w:val="28"/>
              </w:rPr>
              <w:t xml:space="preserve"> Arbeitsbereichen</w:t>
            </w:r>
            <w:bookmarkEnd w:id="18"/>
          </w:p>
          <w:p w14:paraId="1C087167" w14:textId="77777777" w:rsidR="006D031D" w:rsidRPr="002573AA" w:rsidRDefault="006D031D" w:rsidP="000E3000">
            <w:pPr>
              <w:pStyle w:val="berschrift5"/>
              <w:rPr>
                <w:rFonts w:eastAsia="Calibri" w:cs="Arial"/>
                <w:b/>
                <w:bCs/>
                <w:i w:val="0"/>
                <w:iCs/>
                <w:sz w:val="24"/>
                <w:szCs w:val="24"/>
              </w:rPr>
            </w:pPr>
            <w:bookmarkStart w:id="19" w:name="_Toc208913313"/>
            <w:r w:rsidRPr="000E3000">
              <w:rPr>
                <w:sz w:val="28"/>
                <w:szCs w:val="28"/>
              </w:rPr>
              <w:t>Thema: „Ich arbeite sicher und sachgerecht mit Werkzeugen, Maschinen, Werkstoffen und Materialien!“</w:t>
            </w:r>
            <w:bookmarkEnd w:id="19"/>
          </w:p>
        </w:tc>
        <w:tc>
          <w:tcPr>
            <w:tcW w:w="4819" w:type="dxa"/>
            <w:tcBorders>
              <w:left w:val="single" w:sz="4" w:space="0" w:color="BFBFBF"/>
              <w:bottom w:val="single" w:sz="4" w:space="0" w:color="auto"/>
            </w:tcBorders>
            <w:shd w:val="clear" w:color="auto" w:fill="BFBFBF"/>
          </w:tcPr>
          <w:p w14:paraId="0AF32CE6" w14:textId="77777777" w:rsidR="006D031D" w:rsidRPr="007C037C" w:rsidRDefault="006D031D" w:rsidP="00983EF3">
            <w:pPr>
              <w:spacing w:before="120"/>
              <w:rPr>
                <w:rFonts w:eastAsia="Calibri" w:cs="Times New Roman"/>
                <w:sz w:val="24"/>
                <w:szCs w:val="24"/>
              </w:rPr>
            </w:pPr>
            <w:r>
              <w:rPr>
                <w:sz w:val="24"/>
                <w:szCs w:val="24"/>
              </w:rPr>
              <w:t>SEP bis BPS, alle Lernjahre, jeweils 4 Std. Einführung pro Halbjahr, danach ritualisiert und individuell erweitert</w:t>
            </w:r>
          </w:p>
        </w:tc>
      </w:tr>
      <w:tr w:rsidR="006D031D" w:rsidRPr="007C037C" w14:paraId="4721E4E5" w14:textId="77777777" w:rsidTr="00983EF3">
        <w:trPr>
          <w:trHeight w:val="277"/>
        </w:trPr>
        <w:tc>
          <w:tcPr>
            <w:tcW w:w="9918" w:type="dxa"/>
            <w:gridSpan w:val="3"/>
            <w:vMerge/>
            <w:tcBorders>
              <w:top w:val="single" w:sz="4" w:space="0" w:color="auto"/>
              <w:right w:val="single" w:sz="4" w:space="0" w:color="BFBFBF"/>
            </w:tcBorders>
            <w:shd w:val="clear" w:color="auto" w:fill="BFBFBF"/>
          </w:tcPr>
          <w:p w14:paraId="72FBAD0C"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3C2A8AF6"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30B7C158" w14:textId="77777777" w:rsidTr="00983EF3">
        <w:tc>
          <w:tcPr>
            <w:tcW w:w="4912" w:type="dxa"/>
            <w:vMerge w:val="restart"/>
            <w:shd w:val="clear" w:color="auto" w:fill="auto"/>
            <w:vAlign w:val="center"/>
          </w:tcPr>
          <w:p w14:paraId="7A5703BF"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7737BF6D"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4FA9397E" w14:textId="77777777" w:rsidTr="00983EF3">
        <w:trPr>
          <w:trHeight w:val="742"/>
        </w:trPr>
        <w:tc>
          <w:tcPr>
            <w:tcW w:w="4912" w:type="dxa"/>
            <w:vMerge/>
            <w:tcBorders>
              <w:bottom w:val="single" w:sz="4" w:space="0" w:color="auto"/>
            </w:tcBorders>
            <w:shd w:val="clear" w:color="auto" w:fill="auto"/>
          </w:tcPr>
          <w:p w14:paraId="1481137B" w14:textId="77777777" w:rsidR="006D031D" w:rsidRPr="009F5C3A" w:rsidRDefault="006D031D" w:rsidP="00983EF3">
            <w:pPr>
              <w:rPr>
                <w:rFonts w:eastAsia="Calibri" w:cs="Arial"/>
                <w:b/>
                <w:sz w:val="24"/>
                <w:szCs w:val="24"/>
              </w:rPr>
            </w:pPr>
          </w:p>
        </w:tc>
        <w:tc>
          <w:tcPr>
            <w:tcW w:w="4912" w:type="dxa"/>
            <w:tcBorders>
              <w:bottom w:val="single" w:sz="4" w:space="0" w:color="auto"/>
            </w:tcBorders>
            <w:shd w:val="clear" w:color="auto" w:fill="auto"/>
            <w:vAlign w:val="center"/>
          </w:tcPr>
          <w:p w14:paraId="36D5063D"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255D209D"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00B8E155"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203157FF" w14:textId="77777777" w:rsidTr="00983EF3">
        <w:trPr>
          <w:trHeight w:val="841"/>
        </w:trPr>
        <w:tc>
          <w:tcPr>
            <w:tcW w:w="4912" w:type="dxa"/>
            <w:tcBorders>
              <w:bottom w:val="single" w:sz="4" w:space="0" w:color="auto"/>
            </w:tcBorders>
            <w:shd w:val="clear" w:color="auto" w:fill="auto"/>
          </w:tcPr>
          <w:p w14:paraId="2A0F78C8" w14:textId="77777777" w:rsidR="006D031D" w:rsidRPr="006F26D5" w:rsidRDefault="006D031D" w:rsidP="00983EF3">
            <w:pPr>
              <w:rPr>
                <w:rFonts w:cs="Arial"/>
                <w:b/>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Pr="006F26D5">
              <w:rPr>
                <w:rFonts w:cs="Arial"/>
                <w:b/>
              </w:rPr>
              <w:t>Werkzeuge, technische Systeme und Prozesse in der Lebenswelt</w:t>
            </w:r>
          </w:p>
          <w:p w14:paraId="2E996613"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Werkzeuge und technische Geräte</w:t>
            </w:r>
          </w:p>
          <w:p w14:paraId="4DEDC370" w14:textId="77777777" w:rsidR="006D031D" w:rsidRDefault="006D031D" w:rsidP="00983EF3">
            <w:pPr>
              <w:rPr>
                <w:rFonts w:cs="Arial"/>
                <w:bCs/>
              </w:rPr>
            </w:pPr>
            <w:r>
              <w:rPr>
                <w:rFonts w:cs="Arial"/>
                <w:bCs/>
              </w:rPr>
              <w:t>Fachliche(r) Aspekt(e):</w:t>
            </w:r>
          </w:p>
          <w:p w14:paraId="356F860A" w14:textId="77777777" w:rsidR="006D031D" w:rsidRDefault="006D031D" w:rsidP="00B932B3">
            <w:pPr>
              <w:pStyle w:val="Listenabsatz"/>
              <w:numPr>
                <w:ilvl w:val="0"/>
                <w:numId w:val="18"/>
              </w:numPr>
              <w:ind w:left="316" w:hanging="142"/>
              <w:jc w:val="left"/>
              <w:rPr>
                <w:rFonts w:cs="Arial"/>
                <w:b/>
              </w:rPr>
            </w:pPr>
            <w:r>
              <w:rPr>
                <w:rFonts w:cs="Arial"/>
                <w:b/>
              </w:rPr>
              <w:t>Manuell betriebene Werkzeuge</w:t>
            </w:r>
          </w:p>
          <w:p w14:paraId="12760C1F" w14:textId="77777777" w:rsidR="006D031D" w:rsidRDefault="006D031D" w:rsidP="00B932B3">
            <w:pPr>
              <w:pStyle w:val="Listenabsatz"/>
              <w:numPr>
                <w:ilvl w:val="0"/>
                <w:numId w:val="18"/>
              </w:numPr>
              <w:ind w:left="316" w:hanging="142"/>
              <w:jc w:val="left"/>
              <w:rPr>
                <w:rFonts w:cs="Arial"/>
                <w:b/>
              </w:rPr>
            </w:pPr>
            <w:r>
              <w:rPr>
                <w:rFonts w:cs="Arial"/>
                <w:b/>
              </w:rPr>
              <w:t>Technische Geräte</w:t>
            </w:r>
          </w:p>
          <w:p w14:paraId="55BBB69C" w14:textId="77777777" w:rsidR="006D031D" w:rsidRPr="00CF73F2" w:rsidRDefault="006D031D" w:rsidP="00B932B3">
            <w:pPr>
              <w:pStyle w:val="Listenabsatz"/>
              <w:numPr>
                <w:ilvl w:val="0"/>
                <w:numId w:val="18"/>
              </w:numPr>
              <w:ind w:left="316" w:hanging="142"/>
              <w:jc w:val="left"/>
              <w:rPr>
                <w:rFonts w:cs="Arial"/>
                <w:b/>
              </w:rPr>
            </w:pPr>
            <w:r>
              <w:rPr>
                <w:rFonts w:cs="Arial"/>
                <w:b/>
              </w:rPr>
              <w:t>Assistenzsysteme</w:t>
            </w:r>
            <w:r>
              <w:rPr>
                <w:rFonts w:cs="Arial"/>
                <w:b/>
              </w:rPr>
              <w:br/>
            </w:r>
          </w:p>
          <w:p w14:paraId="1D59651A" w14:textId="77777777" w:rsidR="006D031D" w:rsidRDefault="006D031D" w:rsidP="00983EF3">
            <w:pPr>
              <w:rPr>
                <w:rFonts w:cs="Arial"/>
                <w:bCs/>
              </w:rPr>
            </w:pPr>
            <w:r w:rsidRPr="00711A15">
              <w:rPr>
                <w:rFonts w:cs="Arial"/>
                <w:bCs/>
                <w:u w:val="single"/>
              </w:rPr>
              <w:t xml:space="preserve">INHALTSFELD </w:t>
            </w:r>
            <w:r>
              <w:rPr>
                <w:rFonts w:cs="Arial"/>
                <w:bCs/>
                <w:u w:val="single"/>
              </w:rPr>
              <w:t>3</w:t>
            </w:r>
            <w:r w:rsidRPr="00711A15">
              <w:rPr>
                <w:rFonts w:cs="Arial"/>
                <w:bCs/>
                <w:u w:val="single"/>
              </w:rPr>
              <w:t>:</w:t>
            </w:r>
            <w:r>
              <w:rPr>
                <w:rFonts w:cs="Arial"/>
                <w:bCs/>
              </w:rPr>
              <w:t xml:space="preserve"> </w:t>
            </w:r>
            <w:r>
              <w:rPr>
                <w:rFonts w:cs="Arial"/>
                <w:b/>
              </w:rPr>
              <w:t>Arbeit und Sicherheit im Technikbereich</w:t>
            </w:r>
          </w:p>
          <w:p w14:paraId="0988558A"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Arbeitssicherheit und Gesundheitsschutz</w:t>
            </w:r>
          </w:p>
          <w:p w14:paraId="4E46405C" w14:textId="77777777" w:rsidR="006D031D" w:rsidRDefault="006D031D" w:rsidP="00983EF3">
            <w:pPr>
              <w:rPr>
                <w:rFonts w:cs="Arial"/>
                <w:bCs/>
              </w:rPr>
            </w:pPr>
            <w:r>
              <w:rPr>
                <w:rFonts w:cs="Arial"/>
                <w:bCs/>
              </w:rPr>
              <w:t>Fachliche(r) Aspekt(e):</w:t>
            </w:r>
          </w:p>
          <w:p w14:paraId="781FF038" w14:textId="77777777" w:rsidR="006D031D" w:rsidRDefault="006D031D" w:rsidP="00B932B3">
            <w:pPr>
              <w:pStyle w:val="Listenabsatz"/>
              <w:numPr>
                <w:ilvl w:val="0"/>
                <w:numId w:val="18"/>
              </w:numPr>
              <w:ind w:left="316" w:hanging="142"/>
              <w:jc w:val="left"/>
              <w:rPr>
                <w:rFonts w:cs="Arial"/>
                <w:b/>
              </w:rPr>
            </w:pPr>
            <w:r>
              <w:rPr>
                <w:rFonts w:cs="Arial"/>
                <w:b/>
              </w:rPr>
              <w:t>Gesundheitsschutz</w:t>
            </w:r>
          </w:p>
          <w:p w14:paraId="7C4F9CA3" w14:textId="77777777" w:rsidR="006D031D" w:rsidRDefault="006D031D" w:rsidP="00B932B3">
            <w:pPr>
              <w:pStyle w:val="Listenabsatz"/>
              <w:numPr>
                <w:ilvl w:val="0"/>
                <w:numId w:val="18"/>
              </w:numPr>
              <w:ind w:left="316" w:hanging="142"/>
              <w:jc w:val="left"/>
              <w:rPr>
                <w:rFonts w:cs="Arial"/>
                <w:b/>
              </w:rPr>
            </w:pPr>
            <w:r>
              <w:rPr>
                <w:rFonts w:cs="Arial"/>
                <w:b/>
              </w:rPr>
              <w:t>Arbeitssicherheit</w:t>
            </w:r>
          </w:p>
          <w:p w14:paraId="153902A4" w14:textId="77777777" w:rsidR="006D031D" w:rsidRPr="00AE7879" w:rsidRDefault="006D031D" w:rsidP="004A2969">
            <w:pPr>
              <w:pStyle w:val="Listenabsatz"/>
              <w:numPr>
                <w:ilvl w:val="0"/>
                <w:numId w:val="0"/>
              </w:numPr>
              <w:ind w:left="316"/>
              <w:rPr>
                <w:rFonts w:cs="Arial"/>
                <w:b/>
              </w:rPr>
            </w:pPr>
          </w:p>
          <w:p w14:paraId="472716EF" w14:textId="77777777" w:rsidR="006D031D" w:rsidRPr="006F26D5"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41A7A1FF"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56FE7EF0" w14:textId="77777777" w:rsidR="006D031D" w:rsidRDefault="006D031D" w:rsidP="00983EF3">
            <w:pPr>
              <w:rPr>
                <w:rFonts w:cs="Arial"/>
                <w:bCs/>
              </w:rPr>
            </w:pPr>
            <w:r>
              <w:rPr>
                <w:rFonts w:cs="Arial"/>
                <w:bCs/>
              </w:rPr>
              <w:t>Fachliche(r) Aspekt(e):</w:t>
            </w:r>
          </w:p>
          <w:p w14:paraId="7C58AC14" w14:textId="77777777" w:rsidR="006D031D" w:rsidRDefault="006D031D" w:rsidP="00B932B3">
            <w:pPr>
              <w:pStyle w:val="Listenabsatz"/>
              <w:numPr>
                <w:ilvl w:val="0"/>
                <w:numId w:val="18"/>
              </w:numPr>
              <w:ind w:left="316" w:hanging="142"/>
              <w:jc w:val="left"/>
              <w:rPr>
                <w:rFonts w:cs="Arial"/>
                <w:b/>
              </w:rPr>
            </w:pPr>
            <w:r>
              <w:rPr>
                <w:rFonts w:cs="Arial"/>
                <w:b/>
              </w:rPr>
              <w:t>Einsatz von Werkzeugen</w:t>
            </w:r>
          </w:p>
          <w:p w14:paraId="70CE74DF" w14:textId="77777777" w:rsidR="006D031D" w:rsidRDefault="006D031D" w:rsidP="00B932B3">
            <w:pPr>
              <w:pStyle w:val="Listenabsatz"/>
              <w:numPr>
                <w:ilvl w:val="0"/>
                <w:numId w:val="18"/>
              </w:numPr>
              <w:ind w:left="316" w:hanging="142"/>
              <w:jc w:val="left"/>
              <w:rPr>
                <w:rFonts w:cs="Arial"/>
                <w:b/>
              </w:rPr>
            </w:pPr>
            <w:r>
              <w:rPr>
                <w:rFonts w:cs="Arial"/>
                <w:b/>
              </w:rPr>
              <w:t>Instandhaltung und Pflege</w:t>
            </w:r>
          </w:p>
          <w:p w14:paraId="3B6687B9" w14:textId="77777777" w:rsidR="006D031D" w:rsidRDefault="006D031D" w:rsidP="00B932B3">
            <w:pPr>
              <w:pStyle w:val="Listenabsatz"/>
              <w:numPr>
                <w:ilvl w:val="0"/>
                <w:numId w:val="18"/>
              </w:numPr>
              <w:ind w:left="316" w:hanging="142"/>
              <w:jc w:val="left"/>
              <w:rPr>
                <w:rFonts w:cs="Arial"/>
                <w:b/>
              </w:rPr>
            </w:pPr>
            <w:r>
              <w:rPr>
                <w:rFonts w:cs="Arial"/>
                <w:b/>
              </w:rPr>
              <w:lastRenderedPageBreak/>
              <w:t>Einsatz von Maschinen</w:t>
            </w:r>
          </w:p>
          <w:p w14:paraId="67718FA8" w14:textId="77777777" w:rsidR="006D031D" w:rsidRDefault="006D031D" w:rsidP="00B932B3">
            <w:pPr>
              <w:pStyle w:val="Listenabsatz"/>
              <w:numPr>
                <w:ilvl w:val="0"/>
                <w:numId w:val="18"/>
              </w:numPr>
              <w:ind w:left="316" w:hanging="142"/>
              <w:jc w:val="left"/>
              <w:rPr>
                <w:rFonts w:cs="Arial"/>
                <w:b/>
              </w:rPr>
            </w:pPr>
            <w:r>
              <w:rPr>
                <w:rFonts w:cs="Arial"/>
                <w:b/>
              </w:rPr>
              <w:t>Einsatz von Werkstoffen und Materialien</w:t>
            </w:r>
          </w:p>
          <w:p w14:paraId="0AA11CDE" w14:textId="77777777" w:rsidR="006D031D" w:rsidRPr="002D10D0" w:rsidRDefault="006D031D" w:rsidP="00B932B3">
            <w:pPr>
              <w:pStyle w:val="Listenabsatz"/>
              <w:numPr>
                <w:ilvl w:val="0"/>
                <w:numId w:val="18"/>
              </w:numPr>
              <w:ind w:left="316" w:hanging="142"/>
              <w:jc w:val="left"/>
              <w:rPr>
                <w:rFonts w:cs="Arial"/>
                <w:b/>
                <w:sz w:val="24"/>
                <w:szCs w:val="24"/>
              </w:rPr>
            </w:pPr>
            <w:r>
              <w:rPr>
                <w:rFonts w:cs="Arial"/>
                <w:b/>
              </w:rPr>
              <w:t>Fachsprache</w:t>
            </w:r>
          </w:p>
          <w:p w14:paraId="61DD1549" w14:textId="77777777" w:rsidR="006D031D" w:rsidRPr="00CD5F78" w:rsidRDefault="006D031D" w:rsidP="00B932B3">
            <w:pPr>
              <w:pStyle w:val="Listenabsatz"/>
              <w:numPr>
                <w:ilvl w:val="0"/>
                <w:numId w:val="18"/>
              </w:numPr>
              <w:ind w:left="316" w:hanging="142"/>
              <w:jc w:val="left"/>
              <w:rPr>
                <w:rFonts w:cs="Arial"/>
                <w:b/>
                <w:sz w:val="24"/>
                <w:szCs w:val="24"/>
              </w:rPr>
            </w:pPr>
            <w:r>
              <w:rPr>
                <w:rFonts w:cs="Arial"/>
                <w:b/>
              </w:rPr>
              <w:t>Arbeits- und Berufsfelder</w:t>
            </w:r>
          </w:p>
        </w:tc>
        <w:tc>
          <w:tcPr>
            <w:tcW w:w="4912" w:type="dxa"/>
            <w:tcBorders>
              <w:bottom w:val="single" w:sz="4" w:space="0" w:color="auto"/>
            </w:tcBorders>
            <w:shd w:val="clear" w:color="auto" w:fill="auto"/>
          </w:tcPr>
          <w:p w14:paraId="79868AE6" w14:textId="77777777" w:rsidR="006D031D" w:rsidRPr="00C164A8" w:rsidRDefault="006D031D" w:rsidP="00983EF3">
            <w:pPr>
              <w:rPr>
                <w:rFonts w:cs="Arial"/>
                <w:b/>
                <w:bCs/>
                <w:sz w:val="24"/>
                <w:szCs w:val="24"/>
              </w:rPr>
            </w:pPr>
            <w:r w:rsidRPr="00C164A8">
              <w:rPr>
                <w:rFonts w:cs="Arial"/>
                <w:b/>
                <w:bCs/>
                <w:sz w:val="24"/>
                <w:szCs w:val="24"/>
              </w:rPr>
              <w:lastRenderedPageBreak/>
              <w:t>UVG-Wirtschaft</w:t>
            </w:r>
          </w:p>
          <w:p w14:paraId="398BA3A6" w14:textId="77777777" w:rsidR="006D031D" w:rsidRPr="00C164A8" w:rsidRDefault="006D031D" w:rsidP="00983EF3">
            <w:pPr>
              <w:rPr>
                <w:rFonts w:cs="Arial"/>
                <w:b/>
              </w:rPr>
            </w:pPr>
            <w:r w:rsidRPr="00C164A8">
              <w:rPr>
                <w:rFonts w:cs="Arial"/>
                <w:bCs/>
                <w:u w:val="single"/>
              </w:rPr>
              <w:t>INHALTSFELD 5:</w:t>
            </w:r>
            <w:r w:rsidRPr="00C164A8">
              <w:rPr>
                <w:rFonts w:ascii="Calibri" w:hAnsi="Calibri" w:cs="Calibri"/>
                <w:b/>
                <w:bCs/>
                <w:sz w:val="24"/>
                <w:szCs w:val="24"/>
              </w:rPr>
              <w:t xml:space="preserve"> </w:t>
            </w:r>
            <w:r w:rsidRPr="00C164A8">
              <w:rPr>
                <w:rFonts w:cs="Arial"/>
                <w:b/>
              </w:rPr>
              <w:t>Arbeitsfelder und ihre Anforderungsprofile</w:t>
            </w:r>
          </w:p>
          <w:p w14:paraId="3D11E827" w14:textId="77777777" w:rsidR="006D031D" w:rsidRPr="00C164A8" w:rsidRDefault="006D031D" w:rsidP="00983EF3">
            <w:pPr>
              <w:rPr>
                <w:rFonts w:ascii="Calibri" w:hAnsi="Calibri" w:cs="Calibri"/>
                <w:b/>
                <w:bCs/>
              </w:rPr>
            </w:pPr>
            <w:r w:rsidRPr="00C164A8">
              <w:rPr>
                <w:rFonts w:cs="Arial"/>
                <w:bCs/>
              </w:rPr>
              <w:t xml:space="preserve">Schwerpunkt: </w:t>
            </w:r>
            <w:r w:rsidRPr="00C164A8">
              <w:rPr>
                <w:rFonts w:cs="Arial"/>
                <w:b/>
              </w:rPr>
              <w:t>Arbeitsorganisation und Arbeitsschutz</w:t>
            </w:r>
            <w:r w:rsidRPr="00C164A8">
              <w:rPr>
                <w:rFonts w:ascii="Calibri" w:hAnsi="Calibri" w:cs="Calibri"/>
                <w:b/>
                <w:bCs/>
              </w:rPr>
              <w:t xml:space="preserve"> </w:t>
            </w:r>
          </w:p>
          <w:p w14:paraId="7303F9A1" w14:textId="77777777" w:rsidR="006D031D" w:rsidRPr="00C164A8" w:rsidRDefault="006D031D" w:rsidP="00983EF3">
            <w:pPr>
              <w:rPr>
                <w:rFonts w:cs="Arial"/>
                <w:bCs/>
              </w:rPr>
            </w:pPr>
            <w:r w:rsidRPr="00C164A8">
              <w:rPr>
                <w:rFonts w:cs="Arial"/>
                <w:bCs/>
              </w:rPr>
              <w:t>Fachliche(r) Aspekt(e):</w:t>
            </w:r>
          </w:p>
          <w:p w14:paraId="7A8C910B"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Arbeitsverfahren</w:t>
            </w:r>
          </w:p>
          <w:p w14:paraId="7DA54110"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Arbeitsmaterialien</w:t>
            </w:r>
          </w:p>
          <w:p w14:paraId="47BDFC92"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Arbeitssicherheit</w:t>
            </w:r>
          </w:p>
          <w:p w14:paraId="5E8F4D52" w14:textId="77777777" w:rsidR="006D031D" w:rsidRPr="00C164A8" w:rsidRDefault="006D031D" w:rsidP="00983EF3">
            <w:pPr>
              <w:rPr>
                <w:rFonts w:cs="Arial"/>
                <w:b/>
              </w:rPr>
            </w:pPr>
          </w:p>
          <w:p w14:paraId="3A962C4A" w14:textId="77777777" w:rsidR="006D031D" w:rsidRPr="00C164A8" w:rsidRDefault="006D031D" w:rsidP="00983EF3">
            <w:pPr>
              <w:rPr>
                <w:rFonts w:ascii="Calibri" w:hAnsi="Calibri" w:cs="Calibri"/>
                <w:b/>
                <w:bCs/>
              </w:rPr>
            </w:pPr>
            <w:r w:rsidRPr="00C164A8">
              <w:rPr>
                <w:rFonts w:cs="Arial"/>
                <w:bCs/>
              </w:rPr>
              <w:t xml:space="preserve">Schwerpunkt: </w:t>
            </w:r>
            <w:r w:rsidRPr="00C164A8">
              <w:rPr>
                <w:rFonts w:cs="Arial"/>
                <w:b/>
              </w:rPr>
              <w:t>Verantwortungsübernahme für Arbeit</w:t>
            </w:r>
            <w:r w:rsidRPr="00C164A8">
              <w:rPr>
                <w:rFonts w:ascii="Calibri" w:hAnsi="Calibri" w:cs="Calibri"/>
                <w:b/>
                <w:bCs/>
              </w:rPr>
              <w:t xml:space="preserve"> </w:t>
            </w:r>
          </w:p>
          <w:p w14:paraId="2E2DE322" w14:textId="77777777" w:rsidR="006D031D" w:rsidRPr="00C164A8" w:rsidRDefault="006D031D" w:rsidP="00983EF3">
            <w:pPr>
              <w:rPr>
                <w:rFonts w:cs="Arial"/>
                <w:bCs/>
              </w:rPr>
            </w:pPr>
            <w:r w:rsidRPr="00C164A8">
              <w:rPr>
                <w:rFonts w:cs="Arial"/>
                <w:bCs/>
              </w:rPr>
              <w:t>Fachliche(r) Aspekt(e):</w:t>
            </w:r>
          </w:p>
          <w:p w14:paraId="316F576F"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 xml:space="preserve">Sorgfalt </w:t>
            </w:r>
          </w:p>
          <w:p w14:paraId="177A0D20"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Arbeitsqualität</w:t>
            </w:r>
          </w:p>
          <w:p w14:paraId="40564942"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Flexibilität</w:t>
            </w:r>
          </w:p>
          <w:p w14:paraId="49455180"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Kritikfähigkeit</w:t>
            </w:r>
          </w:p>
        </w:tc>
        <w:tc>
          <w:tcPr>
            <w:tcW w:w="4913" w:type="dxa"/>
            <w:gridSpan w:val="2"/>
            <w:tcBorders>
              <w:bottom w:val="single" w:sz="4" w:space="0" w:color="auto"/>
            </w:tcBorders>
            <w:shd w:val="clear" w:color="auto" w:fill="auto"/>
          </w:tcPr>
          <w:p w14:paraId="03548441" w14:textId="77777777" w:rsidR="006D031D" w:rsidRDefault="006D031D" w:rsidP="00983EF3">
            <w:pPr>
              <w:spacing w:before="120"/>
              <w:rPr>
                <w:rFonts w:cs="Arial"/>
                <w:b/>
                <w:bCs/>
                <w:sz w:val="24"/>
                <w:szCs w:val="24"/>
              </w:rPr>
            </w:pPr>
            <w:r>
              <w:rPr>
                <w:rFonts w:cs="Arial"/>
                <w:b/>
                <w:bCs/>
                <w:sz w:val="24"/>
                <w:szCs w:val="24"/>
              </w:rPr>
              <w:t>Motorik:</w:t>
            </w:r>
          </w:p>
          <w:p w14:paraId="5C62628A" w14:textId="77777777" w:rsidR="006D031D" w:rsidRPr="00CD5F78" w:rsidRDefault="006D031D" w:rsidP="006D031D">
            <w:pPr>
              <w:pStyle w:val="Listenabsatz"/>
              <w:numPr>
                <w:ilvl w:val="0"/>
                <w:numId w:val="6"/>
              </w:numPr>
              <w:ind w:left="266" w:hanging="283"/>
              <w:jc w:val="left"/>
              <w:rPr>
                <w:rFonts w:eastAsia="Calibri" w:cs="Arial"/>
                <w:b/>
              </w:rPr>
            </w:pPr>
            <w:r w:rsidRPr="00CD5F78">
              <w:rPr>
                <w:rFonts w:cs="Arial"/>
              </w:rPr>
              <w:t>Entwicklungsaspekt(e): 1; 2; 3; 4; 5</w:t>
            </w:r>
          </w:p>
          <w:p w14:paraId="456B396D" w14:textId="77777777" w:rsidR="006D031D" w:rsidRPr="005B43C4" w:rsidRDefault="006D031D" w:rsidP="00983EF3">
            <w:pPr>
              <w:rPr>
                <w:rFonts w:cs="Arial"/>
                <w:sz w:val="24"/>
                <w:szCs w:val="24"/>
              </w:rPr>
            </w:pPr>
            <w:r w:rsidRPr="005B43C4">
              <w:rPr>
                <w:rFonts w:cs="Arial"/>
                <w:b/>
                <w:bCs/>
                <w:sz w:val="24"/>
                <w:szCs w:val="24"/>
              </w:rPr>
              <w:t>Wahrnehmung</w:t>
            </w:r>
            <w:r w:rsidRPr="005B43C4">
              <w:rPr>
                <w:rFonts w:cs="Arial"/>
                <w:sz w:val="24"/>
                <w:szCs w:val="24"/>
              </w:rPr>
              <w:t>:</w:t>
            </w:r>
          </w:p>
          <w:p w14:paraId="3D86EDA7" w14:textId="77777777" w:rsidR="006D031D" w:rsidRPr="00CD5F78" w:rsidRDefault="006D031D" w:rsidP="006D031D">
            <w:pPr>
              <w:pStyle w:val="Listenabsatz"/>
              <w:numPr>
                <w:ilvl w:val="0"/>
                <w:numId w:val="6"/>
              </w:numPr>
              <w:ind w:left="266" w:hanging="283"/>
              <w:jc w:val="left"/>
              <w:rPr>
                <w:rFonts w:eastAsia="Calibri" w:cs="Arial"/>
                <w:b/>
              </w:rPr>
            </w:pPr>
            <w:r w:rsidRPr="00CD5F78">
              <w:rPr>
                <w:rFonts w:cs="Arial"/>
              </w:rPr>
              <w:t>Entwicklungsaspekt(e): 1; 2; 3; 4; 6; 7; 8</w:t>
            </w:r>
          </w:p>
          <w:p w14:paraId="7C57FE73" w14:textId="77777777" w:rsidR="006D031D" w:rsidRPr="005B43C4" w:rsidRDefault="006D031D" w:rsidP="00983EF3">
            <w:pPr>
              <w:ind w:left="-15"/>
              <w:rPr>
                <w:rFonts w:eastAsia="Calibri" w:cs="Arial"/>
                <w:b/>
                <w:sz w:val="24"/>
                <w:szCs w:val="24"/>
              </w:rPr>
            </w:pPr>
            <w:r w:rsidRPr="005B43C4">
              <w:rPr>
                <w:rFonts w:eastAsia="Calibri" w:cs="Arial"/>
                <w:b/>
                <w:sz w:val="24"/>
                <w:szCs w:val="24"/>
              </w:rPr>
              <w:t>Kognition:</w:t>
            </w:r>
          </w:p>
          <w:p w14:paraId="56C9795D" w14:textId="77777777" w:rsidR="006D031D" w:rsidRPr="00CD5F78" w:rsidRDefault="006D031D" w:rsidP="006D031D">
            <w:pPr>
              <w:pStyle w:val="Listenabsatz"/>
              <w:numPr>
                <w:ilvl w:val="0"/>
                <w:numId w:val="6"/>
              </w:numPr>
              <w:ind w:left="266" w:hanging="283"/>
              <w:jc w:val="left"/>
              <w:rPr>
                <w:rFonts w:cs="Arial"/>
              </w:rPr>
            </w:pPr>
            <w:r w:rsidRPr="00CD5F78">
              <w:rPr>
                <w:rFonts w:cs="Arial"/>
              </w:rPr>
              <w:t>Entwicklungsaspekt(e): 1.1; 1.3; 1.5; 2; 3; 4.1-5; 5; 6.2-3</w:t>
            </w:r>
          </w:p>
          <w:p w14:paraId="0A41BABB" w14:textId="77777777" w:rsidR="006D031D" w:rsidRPr="005B43C4" w:rsidRDefault="006D031D" w:rsidP="00983EF3">
            <w:pPr>
              <w:rPr>
                <w:rFonts w:eastAsia="Calibri" w:cs="Arial"/>
                <w:b/>
                <w:sz w:val="24"/>
                <w:szCs w:val="24"/>
              </w:rPr>
            </w:pPr>
            <w:r w:rsidRPr="005B43C4">
              <w:rPr>
                <w:rFonts w:eastAsia="Calibri" w:cs="Arial"/>
                <w:b/>
                <w:sz w:val="24"/>
                <w:szCs w:val="24"/>
              </w:rPr>
              <w:t>Kommunikation:</w:t>
            </w:r>
          </w:p>
          <w:p w14:paraId="16A55886" w14:textId="77777777" w:rsidR="006D031D" w:rsidRPr="00CD5F78" w:rsidRDefault="006D031D" w:rsidP="006D031D">
            <w:pPr>
              <w:pStyle w:val="Listenabsatz"/>
              <w:numPr>
                <w:ilvl w:val="0"/>
                <w:numId w:val="6"/>
              </w:numPr>
              <w:spacing w:after="120"/>
              <w:ind w:left="266" w:hanging="283"/>
              <w:jc w:val="left"/>
              <w:rPr>
                <w:rFonts w:cs="Arial"/>
              </w:rPr>
            </w:pPr>
            <w:r w:rsidRPr="00CD5F78">
              <w:rPr>
                <w:rFonts w:cs="Arial"/>
              </w:rPr>
              <w:t>Entwicklungsaspekt(e): 4.4; 4.7</w:t>
            </w:r>
          </w:p>
          <w:p w14:paraId="6041D62F" w14:textId="77777777" w:rsidR="006D031D" w:rsidRPr="006275E9" w:rsidRDefault="006D031D" w:rsidP="00983EF3">
            <w:pPr>
              <w:spacing w:after="120"/>
              <w:rPr>
                <w:rFonts w:cs="Arial"/>
                <w:sz w:val="24"/>
                <w:szCs w:val="24"/>
              </w:rPr>
            </w:pPr>
            <w:r>
              <w:rPr>
                <w:rFonts w:cs="Arial"/>
                <w:sz w:val="24"/>
                <w:szCs w:val="24"/>
              </w:rPr>
              <w:t>…</w:t>
            </w:r>
          </w:p>
          <w:p w14:paraId="58C2AA2E" w14:textId="77777777" w:rsidR="006D031D" w:rsidRPr="005B43C4" w:rsidRDefault="006D031D" w:rsidP="00983EF3">
            <w:pPr>
              <w:rPr>
                <w:rFonts w:cs="Arial"/>
                <w:b/>
                <w:bCs/>
                <w:sz w:val="24"/>
                <w:szCs w:val="24"/>
                <w:u w:val="single"/>
              </w:rPr>
            </w:pPr>
          </w:p>
          <w:p w14:paraId="3F079023" w14:textId="77777777" w:rsidR="006D031D" w:rsidRPr="005B43C4" w:rsidRDefault="006D031D" w:rsidP="00983EF3">
            <w:pPr>
              <w:spacing w:after="120"/>
              <w:rPr>
                <w:rFonts w:eastAsia="Calibri" w:cs="Arial"/>
                <w:b/>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7C037C" w14:paraId="2BF91088" w14:textId="77777777" w:rsidTr="00983EF3">
        <w:trPr>
          <w:trHeight w:val="1137"/>
        </w:trPr>
        <w:tc>
          <w:tcPr>
            <w:tcW w:w="14737" w:type="dxa"/>
            <w:gridSpan w:val="4"/>
            <w:shd w:val="clear" w:color="auto" w:fill="D9D9D9"/>
            <w:vAlign w:val="center"/>
          </w:tcPr>
          <w:p w14:paraId="20099DD7" w14:textId="77777777" w:rsidR="006D031D" w:rsidRPr="001D22F1" w:rsidRDefault="006D031D" w:rsidP="00DA38EE">
            <w:pPr>
              <w:jc w:val="left"/>
              <w:rPr>
                <w:rFonts w:eastAsia="Calibri" w:cs="Arial"/>
                <w:sz w:val="24"/>
              </w:rPr>
            </w:pPr>
            <w:r w:rsidRPr="007C037C">
              <w:rPr>
                <w:rFonts w:eastAsia="Calibri" w:cs="Arial"/>
                <w:sz w:val="24"/>
              </w:rPr>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tbl>
      <w:tblPr>
        <w:tblStyle w:val="Tabellenraster"/>
        <w:tblpPr w:leftFromText="141" w:rightFromText="141" w:vertAnchor="text" w:horzAnchor="margin" w:tblpY="17"/>
        <w:tblW w:w="14737" w:type="dxa"/>
        <w:tblLook w:val="04A0" w:firstRow="1" w:lastRow="0" w:firstColumn="1" w:lastColumn="0" w:noHBand="0" w:noVBand="1"/>
      </w:tblPr>
      <w:tblGrid>
        <w:gridCol w:w="9493"/>
        <w:gridCol w:w="5244"/>
      </w:tblGrid>
      <w:tr w:rsidR="006D031D" w:rsidRPr="007C037C" w14:paraId="05479A51" w14:textId="77777777" w:rsidTr="00983EF3">
        <w:tc>
          <w:tcPr>
            <w:tcW w:w="9493" w:type="dxa"/>
            <w:vMerge w:val="restart"/>
            <w:shd w:val="clear" w:color="auto" w:fill="FFFFFF"/>
          </w:tcPr>
          <w:p w14:paraId="0CFBF991"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39A1E015"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121E4625" w14:textId="77777777" w:rsidR="006D031D" w:rsidRDefault="006D031D" w:rsidP="00B932B3">
            <w:pPr>
              <w:pStyle w:val="Listenabsatz"/>
              <w:numPr>
                <w:ilvl w:val="0"/>
                <w:numId w:val="18"/>
              </w:numPr>
              <w:ind w:left="316" w:hanging="142"/>
              <w:jc w:val="left"/>
              <w:rPr>
                <w:rFonts w:cs="Arial"/>
              </w:rPr>
            </w:pPr>
            <w:r w:rsidRPr="00EC6A99">
              <w:rPr>
                <w:rFonts w:cs="Arial"/>
              </w:rPr>
              <w:t xml:space="preserve">Systematische Einführung in </w:t>
            </w:r>
            <w:r>
              <w:rPr>
                <w:rFonts w:cs="Arial"/>
              </w:rPr>
              <w:t xml:space="preserve">den Umgang mit </w:t>
            </w:r>
            <w:r w:rsidRPr="00EC6A99">
              <w:rPr>
                <w:rFonts w:cs="Arial"/>
              </w:rPr>
              <w:t>technische</w:t>
            </w:r>
            <w:r>
              <w:rPr>
                <w:rFonts w:cs="Arial"/>
              </w:rPr>
              <w:t>n</w:t>
            </w:r>
            <w:r w:rsidRPr="00EC6A99">
              <w:rPr>
                <w:rFonts w:cs="Arial"/>
              </w:rPr>
              <w:t xml:space="preserve"> Werkzeuge</w:t>
            </w:r>
            <w:r>
              <w:rPr>
                <w:rFonts w:cs="Arial"/>
              </w:rPr>
              <w:t>n</w:t>
            </w:r>
            <w:r w:rsidRPr="00EC6A99">
              <w:rPr>
                <w:rFonts w:cs="Arial"/>
              </w:rPr>
              <w:t xml:space="preserve">, </w:t>
            </w:r>
            <w:r>
              <w:rPr>
                <w:rFonts w:cs="Arial"/>
              </w:rPr>
              <w:t xml:space="preserve">Maschinen, </w:t>
            </w:r>
            <w:r w:rsidRPr="00EC6A99">
              <w:rPr>
                <w:rFonts w:cs="Arial"/>
              </w:rPr>
              <w:t>Werkstoffe</w:t>
            </w:r>
            <w:r>
              <w:rPr>
                <w:rFonts w:cs="Arial"/>
              </w:rPr>
              <w:t>n</w:t>
            </w:r>
            <w:r w:rsidRPr="00EC6A99">
              <w:rPr>
                <w:rFonts w:cs="Arial"/>
              </w:rPr>
              <w:t xml:space="preserve"> und Materialien</w:t>
            </w:r>
            <w:r>
              <w:rPr>
                <w:rFonts w:cs="Arial"/>
              </w:rPr>
              <w:t>, differenziert nach Schulstufe, Lernjahr, Arbeitsumgebung, Thema und Klassensituation, je nach Material auch einfache Werkstoffkunde</w:t>
            </w:r>
          </w:p>
          <w:p w14:paraId="2E75BBFB" w14:textId="77777777" w:rsidR="006D031D" w:rsidRDefault="006D031D" w:rsidP="00B932B3">
            <w:pPr>
              <w:pStyle w:val="Listenabsatz"/>
              <w:numPr>
                <w:ilvl w:val="0"/>
                <w:numId w:val="18"/>
              </w:numPr>
              <w:ind w:left="316" w:hanging="142"/>
              <w:jc w:val="left"/>
              <w:rPr>
                <w:rFonts w:cs="Arial"/>
              </w:rPr>
            </w:pPr>
            <w:r>
              <w:rPr>
                <w:rFonts w:cs="Arial"/>
              </w:rPr>
              <w:t>Systematische Einführung der Regeln im Umgang mit Werkzeugen, Maschinen, Werkstoffen und Materialien, differenziert nach Schulstufe, Lernjahr, Arbeitsumgebung, Thema und Klassensituation</w:t>
            </w:r>
          </w:p>
          <w:p w14:paraId="75B94B0C" w14:textId="77777777" w:rsidR="006D031D" w:rsidRPr="00B82D52" w:rsidRDefault="006D031D" w:rsidP="00B932B3">
            <w:pPr>
              <w:pStyle w:val="Listenabsatz"/>
              <w:numPr>
                <w:ilvl w:val="0"/>
                <w:numId w:val="18"/>
              </w:numPr>
              <w:ind w:left="316" w:hanging="142"/>
              <w:jc w:val="left"/>
              <w:rPr>
                <w:rFonts w:cs="Arial"/>
              </w:rPr>
            </w:pPr>
            <w:r>
              <w:rPr>
                <w:rFonts w:cs="Arial"/>
              </w:rPr>
              <w:t xml:space="preserve">Ritualisierter Umgang mit allen Hinweisen und Bestimmungen für eine sichere und sachgerechte Nutzung von Werkzeugen, Maschinen, Werkstoffen und Materialien in allen </w:t>
            </w:r>
            <w:r w:rsidRPr="00B82D52">
              <w:rPr>
                <w:rFonts w:cs="Arial"/>
              </w:rPr>
              <w:t>technischen Unterrichtsvorhaben</w:t>
            </w:r>
          </w:p>
          <w:p w14:paraId="6080F468" w14:textId="77777777" w:rsidR="006D031D" w:rsidRPr="00EC6A99" w:rsidRDefault="006D031D" w:rsidP="00B932B3">
            <w:pPr>
              <w:pStyle w:val="Listenabsatz"/>
              <w:numPr>
                <w:ilvl w:val="0"/>
                <w:numId w:val="18"/>
              </w:numPr>
              <w:ind w:left="316" w:hanging="142"/>
              <w:jc w:val="left"/>
              <w:rPr>
                <w:rFonts w:cs="Arial"/>
              </w:rPr>
            </w:pPr>
            <w:r w:rsidRPr="00B82D52">
              <w:rPr>
                <w:rFonts w:cs="Arial"/>
              </w:rPr>
              <w:t xml:space="preserve">Ritualisierte Reflexion des individuellen Umgangs mit Werkzeugen, </w:t>
            </w:r>
            <w:r>
              <w:rPr>
                <w:rFonts w:cs="Arial"/>
              </w:rPr>
              <w:t xml:space="preserve">Maschinen, </w:t>
            </w:r>
            <w:r w:rsidRPr="00B82D52">
              <w:rPr>
                <w:rFonts w:cs="Arial"/>
              </w:rPr>
              <w:t>Werkstoffen und Materialien integriert in alle technischen Unterrichtsvorhaben, Dokumentation über Führerscheine (z.</w:t>
            </w:r>
            <w:r>
              <w:rPr>
                <w:rFonts w:cs="Arial"/>
              </w:rPr>
              <w:t xml:space="preserve"> </w:t>
            </w:r>
            <w:r w:rsidRPr="00B82D52">
              <w:rPr>
                <w:rFonts w:cs="Arial"/>
              </w:rPr>
              <w:t>B. Scherenführerschein in der</w:t>
            </w:r>
            <w:r>
              <w:rPr>
                <w:rFonts w:cs="Arial"/>
              </w:rPr>
              <w:t xml:space="preserve"> Primarstufe) und den Technikchecker </w:t>
            </w:r>
          </w:p>
          <w:p w14:paraId="4E2D2D18" w14:textId="77777777" w:rsidR="006D031D" w:rsidRPr="00543FCA" w:rsidRDefault="006D031D" w:rsidP="00B932B3">
            <w:pPr>
              <w:pStyle w:val="Listenabsatz"/>
              <w:numPr>
                <w:ilvl w:val="0"/>
                <w:numId w:val="18"/>
              </w:numPr>
              <w:ind w:left="316" w:hanging="142"/>
              <w:jc w:val="left"/>
              <w:rPr>
                <w:rFonts w:cs="Arial"/>
                <w:b/>
              </w:rPr>
            </w:pPr>
            <w:r w:rsidRPr="00543FCA">
              <w:rPr>
                <w:rFonts w:cs="Arial"/>
                <w:b/>
              </w:rPr>
              <w:t>Nutzen verschiedener Zugänge bzw. Aneignungsebenen:</w:t>
            </w:r>
          </w:p>
          <w:p w14:paraId="3627E077"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32DAFA8A" w14:textId="77777777" w:rsidR="006D031D" w:rsidRDefault="006D031D" w:rsidP="00B932B3">
            <w:pPr>
              <w:pStyle w:val="Listenabsatz"/>
              <w:numPr>
                <w:ilvl w:val="0"/>
                <w:numId w:val="22"/>
              </w:numPr>
              <w:spacing w:after="120"/>
              <w:jc w:val="left"/>
              <w:rPr>
                <w:rFonts w:cs="Arial"/>
              </w:rPr>
            </w:pPr>
            <w:r>
              <w:rPr>
                <w:rFonts w:cs="Arial"/>
              </w:rPr>
              <w:t>Sensorische Wahrnehmungsübungen zu den eingesetzten Werkzeugen, Maschinen, Werkstoffen und Materialien (z.</w:t>
            </w:r>
            <w:r w:rsidR="004A2969">
              <w:rPr>
                <w:rFonts w:cs="Arial"/>
              </w:rPr>
              <w:t xml:space="preserve"> </w:t>
            </w:r>
            <w:r>
              <w:rPr>
                <w:rFonts w:cs="Arial"/>
              </w:rPr>
              <w:t xml:space="preserve">B. Gerüche, Materialbeschaffenheit, Formen, Vibrationen) </w:t>
            </w:r>
          </w:p>
          <w:p w14:paraId="15CA5AA6" w14:textId="77777777" w:rsidR="006D031D" w:rsidRPr="00CC411F" w:rsidRDefault="006D031D" w:rsidP="00B932B3">
            <w:pPr>
              <w:pStyle w:val="Listenabsatz"/>
              <w:numPr>
                <w:ilvl w:val="0"/>
                <w:numId w:val="22"/>
              </w:numPr>
              <w:jc w:val="left"/>
              <w:rPr>
                <w:rFonts w:cs="Arial"/>
              </w:rPr>
            </w:pPr>
            <w:r>
              <w:rPr>
                <w:rFonts w:cs="Arial"/>
              </w:rPr>
              <w:t>Gefahrenquellen rezeptiv in Situationen wahrnehmen</w:t>
            </w:r>
          </w:p>
          <w:p w14:paraId="0F0455F8"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3462BF65" w14:textId="77777777" w:rsidR="006D031D" w:rsidRPr="004C628C" w:rsidRDefault="006D031D" w:rsidP="00B932B3">
            <w:pPr>
              <w:pStyle w:val="Listenabsatz"/>
              <w:numPr>
                <w:ilvl w:val="0"/>
                <w:numId w:val="22"/>
              </w:numPr>
              <w:jc w:val="left"/>
              <w:rPr>
                <w:rFonts w:cs="Arial"/>
              </w:rPr>
            </w:pPr>
            <w:r w:rsidRPr="004C628C">
              <w:rPr>
                <w:rFonts w:cs="Arial"/>
              </w:rPr>
              <w:t>Hantieren mit unterschiedlichen Materialqualitäten</w:t>
            </w:r>
          </w:p>
          <w:p w14:paraId="4B55574A" w14:textId="77777777" w:rsidR="006D031D" w:rsidRDefault="006D031D" w:rsidP="00B932B3">
            <w:pPr>
              <w:pStyle w:val="Listenabsatz"/>
              <w:numPr>
                <w:ilvl w:val="0"/>
                <w:numId w:val="22"/>
              </w:numPr>
              <w:spacing w:after="120"/>
              <w:jc w:val="left"/>
              <w:rPr>
                <w:rFonts w:cs="Arial"/>
              </w:rPr>
            </w:pPr>
            <w:r>
              <w:rPr>
                <w:rFonts w:cs="Arial"/>
              </w:rPr>
              <w:t>Bedienungshinweise ausführen</w:t>
            </w:r>
          </w:p>
          <w:p w14:paraId="2402844E" w14:textId="77777777" w:rsidR="006D031D" w:rsidRDefault="006D031D" w:rsidP="00B932B3">
            <w:pPr>
              <w:pStyle w:val="Listenabsatz"/>
              <w:numPr>
                <w:ilvl w:val="0"/>
                <w:numId w:val="22"/>
              </w:numPr>
              <w:spacing w:after="120"/>
              <w:jc w:val="left"/>
              <w:rPr>
                <w:rFonts w:cs="Arial"/>
              </w:rPr>
            </w:pPr>
            <w:r>
              <w:rPr>
                <w:rFonts w:cs="Arial"/>
              </w:rPr>
              <w:t>Einfache Anleitungen praktisch erproben</w:t>
            </w:r>
          </w:p>
          <w:p w14:paraId="0F9A76AF" w14:textId="77777777" w:rsidR="006D031D" w:rsidRDefault="006D031D" w:rsidP="00B932B3">
            <w:pPr>
              <w:pStyle w:val="Listenabsatz"/>
              <w:numPr>
                <w:ilvl w:val="0"/>
                <w:numId w:val="22"/>
              </w:numPr>
              <w:spacing w:after="120"/>
              <w:jc w:val="left"/>
              <w:rPr>
                <w:rFonts w:cs="Arial"/>
              </w:rPr>
            </w:pPr>
            <w:r>
              <w:rPr>
                <w:rFonts w:cs="Arial"/>
              </w:rPr>
              <w:lastRenderedPageBreak/>
              <w:t>Überprüfung, Wartung und Pflege von Werkzeugen und Maschinen, ggf. Störungsbeseitigung im Rahmen der Anleitung durchführen</w:t>
            </w:r>
          </w:p>
          <w:p w14:paraId="33C7E2F4" w14:textId="77777777" w:rsidR="006D031D" w:rsidRDefault="006D031D" w:rsidP="00B932B3">
            <w:pPr>
              <w:pStyle w:val="Listenabsatz"/>
              <w:numPr>
                <w:ilvl w:val="0"/>
                <w:numId w:val="22"/>
              </w:numPr>
              <w:spacing w:after="120"/>
              <w:jc w:val="left"/>
              <w:rPr>
                <w:rFonts w:cs="Arial"/>
              </w:rPr>
            </w:pPr>
            <w:r>
              <w:rPr>
                <w:rFonts w:cs="Arial"/>
              </w:rPr>
              <w:t>Sicherheitsbestimmungen und Sorgfaltsregeln im Umgang mit Werkzeugen, Materialien und Werkstoffen beachten</w:t>
            </w:r>
          </w:p>
          <w:p w14:paraId="165A7A24" w14:textId="77777777" w:rsidR="006D031D" w:rsidRDefault="006D031D" w:rsidP="00B932B3">
            <w:pPr>
              <w:pStyle w:val="Listenabsatz"/>
              <w:numPr>
                <w:ilvl w:val="0"/>
                <w:numId w:val="22"/>
              </w:numPr>
              <w:spacing w:after="120"/>
              <w:jc w:val="left"/>
              <w:rPr>
                <w:rFonts w:cs="Arial"/>
              </w:rPr>
            </w:pPr>
            <w:r>
              <w:rPr>
                <w:rFonts w:cs="Arial"/>
              </w:rPr>
              <w:t>Unfallschutz praktizieren</w:t>
            </w:r>
          </w:p>
          <w:p w14:paraId="280C8634" w14:textId="77777777" w:rsidR="006D031D" w:rsidRDefault="006D031D" w:rsidP="00B932B3">
            <w:pPr>
              <w:pStyle w:val="Listenabsatz"/>
              <w:numPr>
                <w:ilvl w:val="0"/>
                <w:numId w:val="22"/>
              </w:numPr>
              <w:spacing w:after="120"/>
              <w:jc w:val="left"/>
              <w:rPr>
                <w:rFonts w:cs="Arial"/>
              </w:rPr>
            </w:pPr>
            <w:r>
              <w:rPr>
                <w:rFonts w:cs="Arial"/>
              </w:rPr>
              <w:t>Angemessenes Verhalten in Gefahrensituationen zeigen, z. B. Notausknopf im Werkraum bedienen</w:t>
            </w:r>
          </w:p>
          <w:p w14:paraId="03854B8A" w14:textId="77777777" w:rsidR="006D031D" w:rsidRDefault="006D031D" w:rsidP="00B932B3">
            <w:pPr>
              <w:pStyle w:val="Listenabsatz"/>
              <w:numPr>
                <w:ilvl w:val="0"/>
                <w:numId w:val="22"/>
              </w:numPr>
              <w:spacing w:after="120"/>
              <w:jc w:val="left"/>
              <w:rPr>
                <w:rFonts w:cs="Arial"/>
              </w:rPr>
            </w:pPr>
            <w:r>
              <w:rPr>
                <w:rFonts w:cs="Arial"/>
              </w:rPr>
              <w:t>Materialregel umsetzen: zuerst Reststücke nutzen</w:t>
            </w:r>
          </w:p>
          <w:p w14:paraId="2BAFAE06" w14:textId="77777777" w:rsidR="006D031D" w:rsidRPr="00CC411F" w:rsidRDefault="006D031D" w:rsidP="00B932B3">
            <w:pPr>
              <w:pStyle w:val="Listenabsatz"/>
              <w:numPr>
                <w:ilvl w:val="0"/>
                <w:numId w:val="22"/>
              </w:numPr>
              <w:jc w:val="left"/>
              <w:rPr>
                <w:rFonts w:cs="Arial"/>
              </w:rPr>
            </w:pPr>
            <w:r>
              <w:rPr>
                <w:rFonts w:cs="Arial"/>
              </w:rPr>
              <w:t>Ergonomischen Umgang mit Werkzeugen, Maschinen und Materialien erproben</w:t>
            </w:r>
          </w:p>
          <w:p w14:paraId="0DB3DB33"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47ECDDC9" w14:textId="77777777" w:rsidR="006D031D" w:rsidRDefault="006D031D" w:rsidP="00B932B3">
            <w:pPr>
              <w:pStyle w:val="Listenabsatz"/>
              <w:numPr>
                <w:ilvl w:val="0"/>
                <w:numId w:val="22"/>
              </w:numPr>
              <w:jc w:val="left"/>
              <w:rPr>
                <w:rFonts w:cs="Arial"/>
              </w:rPr>
            </w:pPr>
            <w:r>
              <w:rPr>
                <w:rFonts w:cs="Arial"/>
              </w:rPr>
              <w:t>Bildanleitungen lesen und verstehen</w:t>
            </w:r>
          </w:p>
          <w:p w14:paraId="650552F1" w14:textId="77777777" w:rsidR="006D031D" w:rsidRDefault="006D031D" w:rsidP="00B932B3">
            <w:pPr>
              <w:pStyle w:val="Listenabsatz"/>
              <w:numPr>
                <w:ilvl w:val="0"/>
                <w:numId w:val="22"/>
              </w:numPr>
              <w:jc w:val="left"/>
              <w:rPr>
                <w:rFonts w:cs="Arial"/>
              </w:rPr>
            </w:pPr>
            <w:r>
              <w:rPr>
                <w:rFonts w:cs="Arial"/>
              </w:rPr>
              <w:t>Eigene Bildanleitungen gestalten, z. B. zur Handhabung eines Werkzeugs, zu Pflegeprozessen</w:t>
            </w:r>
          </w:p>
          <w:p w14:paraId="184BC91C" w14:textId="77777777" w:rsidR="006D031D" w:rsidRDefault="006D031D" w:rsidP="00B932B3">
            <w:pPr>
              <w:pStyle w:val="Listenabsatz"/>
              <w:numPr>
                <w:ilvl w:val="0"/>
                <w:numId w:val="22"/>
              </w:numPr>
              <w:jc w:val="left"/>
              <w:rPr>
                <w:rFonts w:cs="Arial"/>
              </w:rPr>
            </w:pPr>
            <w:r>
              <w:rPr>
                <w:rFonts w:cs="Arial"/>
              </w:rPr>
              <w:t>Gefahrensymbole und Hinweisschilder kennen und beachten</w:t>
            </w:r>
          </w:p>
          <w:p w14:paraId="2E6EFDAE" w14:textId="77777777" w:rsidR="006D031D" w:rsidRPr="00C65380" w:rsidRDefault="006D031D" w:rsidP="00B932B3">
            <w:pPr>
              <w:pStyle w:val="Listenabsatz"/>
              <w:numPr>
                <w:ilvl w:val="0"/>
                <w:numId w:val="22"/>
              </w:numPr>
              <w:jc w:val="left"/>
              <w:rPr>
                <w:rFonts w:cs="Arial"/>
              </w:rPr>
            </w:pPr>
            <w:r w:rsidRPr="00C65380">
              <w:rPr>
                <w:rFonts w:cs="Arial"/>
              </w:rPr>
              <w:t>Handeln in Gefahrsituationen im Rollenspiel darstellen</w:t>
            </w:r>
          </w:p>
          <w:p w14:paraId="7306D320"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67DE6770" w14:textId="77777777" w:rsidR="006D031D" w:rsidRDefault="006D031D" w:rsidP="00B932B3">
            <w:pPr>
              <w:pStyle w:val="Listenabsatz"/>
              <w:numPr>
                <w:ilvl w:val="0"/>
                <w:numId w:val="22"/>
              </w:numPr>
              <w:jc w:val="left"/>
              <w:rPr>
                <w:rFonts w:cs="Arial"/>
              </w:rPr>
            </w:pPr>
            <w:r>
              <w:rPr>
                <w:rFonts w:cs="Arial"/>
              </w:rPr>
              <w:t>Bedienungsanleitungen lesen und verstehen</w:t>
            </w:r>
          </w:p>
          <w:p w14:paraId="5A33146B" w14:textId="77777777" w:rsidR="006D031D" w:rsidRDefault="006D031D" w:rsidP="00B932B3">
            <w:pPr>
              <w:pStyle w:val="Listenabsatz"/>
              <w:numPr>
                <w:ilvl w:val="0"/>
                <w:numId w:val="22"/>
              </w:numPr>
              <w:jc w:val="left"/>
              <w:rPr>
                <w:rFonts w:cs="Arial"/>
              </w:rPr>
            </w:pPr>
            <w:r>
              <w:rPr>
                <w:rFonts w:cs="Arial"/>
              </w:rPr>
              <w:t>Sicherheitsvorschriften, Gefahrensymbole und Hinweisschilder erklären</w:t>
            </w:r>
          </w:p>
          <w:p w14:paraId="74A339D0" w14:textId="77777777" w:rsidR="006D031D" w:rsidRPr="005E0278" w:rsidRDefault="006D031D" w:rsidP="00B932B3">
            <w:pPr>
              <w:pStyle w:val="Listenabsatz"/>
              <w:numPr>
                <w:ilvl w:val="0"/>
                <w:numId w:val="22"/>
              </w:numPr>
              <w:jc w:val="left"/>
              <w:rPr>
                <w:rFonts w:cs="Arial"/>
              </w:rPr>
            </w:pPr>
            <w:r>
              <w:rPr>
                <w:rFonts w:cs="Arial"/>
              </w:rPr>
              <w:t>Gefahrsituationen beschreiben</w:t>
            </w:r>
          </w:p>
          <w:p w14:paraId="34EDE4D0" w14:textId="77777777" w:rsidR="006D031D" w:rsidRDefault="006D031D" w:rsidP="00B932B3">
            <w:pPr>
              <w:pStyle w:val="Listenabsatz"/>
              <w:numPr>
                <w:ilvl w:val="0"/>
                <w:numId w:val="22"/>
              </w:numPr>
              <w:jc w:val="left"/>
              <w:rPr>
                <w:rFonts w:cs="Arial"/>
              </w:rPr>
            </w:pPr>
            <w:r>
              <w:rPr>
                <w:rFonts w:cs="Arial"/>
              </w:rPr>
              <w:t>Bedienungsanleitungen oder Anleitungen zum Umgang mit Gefahrsituationen selbst entwerfen</w:t>
            </w:r>
          </w:p>
          <w:p w14:paraId="256FC9F8" w14:textId="77777777" w:rsidR="006D031D" w:rsidRDefault="006D031D" w:rsidP="00B932B3">
            <w:pPr>
              <w:pStyle w:val="Listenabsatz"/>
              <w:numPr>
                <w:ilvl w:val="0"/>
                <w:numId w:val="22"/>
              </w:numPr>
              <w:jc w:val="left"/>
              <w:rPr>
                <w:rFonts w:cs="Arial"/>
              </w:rPr>
            </w:pPr>
            <w:r>
              <w:rPr>
                <w:rFonts w:cs="Arial"/>
              </w:rPr>
              <w:t>Erkundung von technischen Arbeits- und Berufsfeldern mit einem Fokus auf Werkzeuge, Maschinen, Materialien und Werkstoffe</w:t>
            </w:r>
          </w:p>
          <w:p w14:paraId="4CA3F0BB" w14:textId="77777777" w:rsidR="006D031D" w:rsidRPr="00B05151" w:rsidRDefault="006D031D" w:rsidP="00B932B3">
            <w:pPr>
              <w:pStyle w:val="Listenabsatz"/>
              <w:numPr>
                <w:ilvl w:val="0"/>
                <w:numId w:val="18"/>
              </w:numPr>
              <w:ind w:left="316" w:hanging="142"/>
              <w:jc w:val="left"/>
              <w:rPr>
                <w:rFonts w:eastAsia="Calibri" w:cs="Arial"/>
              </w:rPr>
            </w:pPr>
            <w:r w:rsidRPr="00A61E9C">
              <w:rPr>
                <w:rFonts w:cs="Arial"/>
              </w:rPr>
              <w:t xml:space="preserve"> </w:t>
            </w:r>
            <w:r w:rsidRPr="00B50252">
              <w:rPr>
                <w:rFonts w:cs="Arial"/>
                <w:b/>
              </w:rPr>
              <w:t>Begriffsentwicklung im Kontext von Fachsprache:</w:t>
            </w:r>
            <w:r w:rsidRPr="00A61E9C">
              <w:rPr>
                <w:rFonts w:cs="Arial"/>
              </w:rPr>
              <w:t xml:space="preserve"> Begriffe</w:t>
            </w:r>
            <w:r>
              <w:rPr>
                <w:rFonts w:cs="Arial"/>
              </w:rPr>
              <w:t xml:space="preserve"> zu den verbindlich einzusetzenden</w:t>
            </w:r>
            <w:r w:rsidRPr="00A61E9C">
              <w:rPr>
                <w:rFonts w:cs="Arial"/>
              </w:rPr>
              <w:t xml:space="preserve"> </w:t>
            </w:r>
            <w:r>
              <w:rPr>
                <w:rFonts w:cs="Arial"/>
              </w:rPr>
              <w:t xml:space="preserve">Werkzeugen, Maschinen, Materialien und Werkstoffen; Wartung, Pflege, Kontrolle, Gefahrenhinweis, Materialregeln, Verantwortungsregel, Ergonomie </w:t>
            </w:r>
          </w:p>
          <w:p w14:paraId="48571445" w14:textId="77777777" w:rsidR="006D031D" w:rsidRPr="00B05151" w:rsidRDefault="006D031D" w:rsidP="00B932B3">
            <w:pPr>
              <w:pStyle w:val="Listenabsatz"/>
              <w:numPr>
                <w:ilvl w:val="0"/>
                <w:numId w:val="18"/>
              </w:numPr>
              <w:ind w:left="316" w:hanging="142"/>
              <w:jc w:val="left"/>
              <w:rPr>
                <w:rFonts w:eastAsia="Calibri" w:cs="Arial"/>
              </w:rPr>
            </w:pPr>
            <w:r>
              <w:rPr>
                <w:rFonts w:cs="Arial"/>
              </w:rPr>
              <w:t>…</w:t>
            </w:r>
          </w:p>
        </w:tc>
        <w:tc>
          <w:tcPr>
            <w:tcW w:w="5244" w:type="dxa"/>
            <w:shd w:val="clear" w:color="auto" w:fill="FFFFFF"/>
          </w:tcPr>
          <w:p w14:paraId="4FB168D7"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640FEEC6" w14:textId="77777777" w:rsidR="006D031D" w:rsidRPr="00B50252" w:rsidRDefault="006D031D" w:rsidP="00B932B3">
            <w:pPr>
              <w:pStyle w:val="Listenabsatz"/>
              <w:numPr>
                <w:ilvl w:val="0"/>
                <w:numId w:val="24"/>
              </w:numPr>
              <w:ind w:left="460"/>
              <w:jc w:val="left"/>
              <w:rPr>
                <w:rFonts w:eastAsia="Calibri" w:cs="Arial"/>
              </w:rPr>
            </w:pPr>
            <w:r w:rsidRPr="00B50252">
              <w:rPr>
                <w:rFonts w:eastAsia="Calibri" w:cs="Arial"/>
              </w:rPr>
              <w:t>R</w:t>
            </w:r>
            <w:r>
              <w:t xml:space="preserve">ichtlinien zur Sicherheit im Unterricht in NRW: </w:t>
            </w:r>
            <w:r w:rsidR="00B50252">
              <w:t xml:space="preserve"> </w:t>
            </w:r>
            <w:hyperlink r:id="rId12" w:history="1">
              <w:r w:rsidR="00B50252" w:rsidRPr="00B232BD">
                <w:rPr>
                  <w:rStyle w:val="Hyperlink"/>
                </w:rPr>
                <w:t>https://www.schulministerium.nrw/risu-nrw</w:t>
              </w:r>
            </w:hyperlink>
            <w:r w:rsidR="00B50252">
              <w:t xml:space="preserve"> </w:t>
            </w:r>
          </w:p>
          <w:p w14:paraId="524806A2" w14:textId="77777777" w:rsidR="006D031D" w:rsidRDefault="006D031D" w:rsidP="00B932B3">
            <w:pPr>
              <w:pStyle w:val="Listenabsatz"/>
              <w:numPr>
                <w:ilvl w:val="0"/>
                <w:numId w:val="18"/>
              </w:numPr>
              <w:ind w:left="453" w:hanging="426"/>
              <w:jc w:val="left"/>
              <w:rPr>
                <w:rFonts w:eastAsia="Calibri" w:cs="Arial"/>
              </w:rPr>
            </w:pPr>
            <w:r>
              <w:rPr>
                <w:rFonts w:eastAsia="Calibri" w:cs="Arial"/>
              </w:rPr>
              <w:t>Wort-/Bildkarten zu den verbindlichen Werkzeugen, Werkstoffen und Materialien, sortiert nach Schulstufen auf dem Server</w:t>
            </w:r>
          </w:p>
          <w:p w14:paraId="3033537D" w14:textId="77777777" w:rsidR="006D031D" w:rsidRDefault="006D031D" w:rsidP="00B932B3">
            <w:pPr>
              <w:pStyle w:val="Listenabsatz"/>
              <w:numPr>
                <w:ilvl w:val="0"/>
                <w:numId w:val="18"/>
              </w:numPr>
              <w:ind w:left="453" w:hanging="426"/>
              <w:jc w:val="left"/>
              <w:rPr>
                <w:rFonts w:eastAsia="Calibri" w:cs="Arial"/>
              </w:rPr>
            </w:pPr>
            <w:r>
              <w:rPr>
                <w:rFonts w:eastAsia="Calibri" w:cs="Arial"/>
              </w:rPr>
              <w:t>Material zur einfachen Werkstoffkunde für die Materialien Papier, Holz, Metall</w:t>
            </w:r>
          </w:p>
          <w:p w14:paraId="3C16A5B2" w14:textId="77777777" w:rsidR="006D031D" w:rsidRDefault="006D031D" w:rsidP="00B932B3">
            <w:pPr>
              <w:pStyle w:val="Listenabsatz"/>
              <w:numPr>
                <w:ilvl w:val="0"/>
                <w:numId w:val="18"/>
              </w:numPr>
              <w:ind w:left="453" w:hanging="426"/>
              <w:jc w:val="left"/>
              <w:rPr>
                <w:rFonts w:eastAsia="Calibri" w:cs="Arial"/>
              </w:rPr>
            </w:pPr>
            <w:r>
              <w:rPr>
                <w:rFonts w:eastAsia="Calibri" w:cs="Arial"/>
              </w:rPr>
              <w:t>Plakate, Piktogramme und Kurzvideos zur Visualisierung der Regeln, Schutzmaßnahmen und Sicherheitsbestimmungen auf dem Server</w:t>
            </w:r>
          </w:p>
          <w:p w14:paraId="4BDF7BD9" w14:textId="77777777" w:rsidR="006D031D" w:rsidRDefault="006D031D" w:rsidP="00B932B3">
            <w:pPr>
              <w:pStyle w:val="Listenabsatz"/>
              <w:numPr>
                <w:ilvl w:val="0"/>
                <w:numId w:val="18"/>
              </w:numPr>
              <w:ind w:left="453" w:hanging="426"/>
              <w:jc w:val="left"/>
              <w:rPr>
                <w:rFonts w:eastAsia="Calibri" w:cs="Arial"/>
              </w:rPr>
            </w:pPr>
            <w:r>
              <w:rPr>
                <w:rFonts w:eastAsia="Calibri" w:cs="Arial"/>
              </w:rPr>
              <w:t>Verschiedene beispielhafte Anleitungen für den Umgang mit Werkzeugen auf dem Server</w:t>
            </w:r>
          </w:p>
          <w:p w14:paraId="579F1A08" w14:textId="77777777" w:rsidR="006D031D" w:rsidRDefault="006D031D" w:rsidP="00B932B3">
            <w:pPr>
              <w:pStyle w:val="Listenabsatz"/>
              <w:numPr>
                <w:ilvl w:val="0"/>
                <w:numId w:val="18"/>
              </w:numPr>
              <w:ind w:left="453" w:hanging="426"/>
              <w:jc w:val="left"/>
              <w:rPr>
                <w:rFonts w:eastAsia="Calibri" w:cs="Arial"/>
              </w:rPr>
            </w:pPr>
            <w:r>
              <w:rPr>
                <w:rFonts w:eastAsia="Calibri" w:cs="Arial"/>
              </w:rPr>
              <w:t>Material für den Scherenführerschein (Primarstufe)</w:t>
            </w:r>
          </w:p>
          <w:p w14:paraId="0DB69BD2" w14:textId="77777777" w:rsidR="006D031D" w:rsidRDefault="006D031D" w:rsidP="00B932B3">
            <w:pPr>
              <w:pStyle w:val="Listenabsatz"/>
              <w:numPr>
                <w:ilvl w:val="0"/>
                <w:numId w:val="18"/>
              </w:numPr>
              <w:ind w:left="453" w:hanging="426"/>
              <w:jc w:val="left"/>
              <w:rPr>
                <w:rFonts w:eastAsia="Calibri" w:cs="Arial"/>
              </w:rPr>
            </w:pPr>
            <w:r>
              <w:rPr>
                <w:rFonts w:eastAsia="Calibri" w:cs="Arial"/>
              </w:rPr>
              <w:t>SchlüsselkomPASS (ab Sek. I, 8-10)</w:t>
            </w:r>
          </w:p>
          <w:p w14:paraId="318484E2" w14:textId="77777777" w:rsidR="006D031D" w:rsidRDefault="006D031D" w:rsidP="00B932B3">
            <w:pPr>
              <w:pStyle w:val="Listenabsatz"/>
              <w:numPr>
                <w:ilvl w:val="0"/>
                <w:numId w:val="18"/>
              </w:numPr>
              <w:ind w:left="453" w:hanging="426"/>
              <w:jc w:val="left"/>
              <w:rPr>
                <w:rFonts w:eastAsia="Calibri" w:cs="Arial"/>
              </w:rPr>
            </w:pPr>
            <w:r w:rsidRPr="004F432A">
              <w:rPr>
                <w:rFonts w:eastAsia="Calibri" w:cs="Arial"/>
                <w:bCs/>
              </w:rPr>
              <w:t>Technikchecker</w:t>
            </w:r>
            <w:r>
              <w:rPr>
                <w:rFonts w:eastAsia="Calibri" w:cs="Arial"/>
              </w:rPr>
              <w:t xml:space="preserve"> zur kontinuierlichen Dokumentation und Reflexion technisch orientierter Aufgaben (liegt auf dem Schulserver)</w:t>
            </w:r>
          </w:p>
          <w:p w14:paraId="43EA916B" w14:textId="77777777" w:rsidR="006D031D" w:rsidRPr="00F30173" w:rsidRDefault="006D031D" w:rsidP="00B932B3">
            <w:pPr>
              <w:pStyle w:val="Listenabsatz"/>
              <w:numPr>
                <w:ilvl w:val="0"/>
                <w:numId w:val="18"/>
              </w:numPr>
              <w:ind w:left="453" w:hanging="426"/>
              <w:jc w:val="left"/>
              <w:rPr>
                <w:rFonts w:eastAsia="Calibri" w:cs="Arial"/>
              </w:rPr>
            </w:pPr>
            <w:r w:rsidRPr="00F30173">
              <w:rPr>
                <w:rFonts w:eastAsia="Calibri" w:cs="Arial"/>
              </w:rPr>
              <w:t xml:space="preserve"> …</w:t>
            </w:r>
          </w:p>
          <w:p w14:paraId="18D97C02" w14:textId="77777777" w:rsidR="006D031D" w:rsidRPr="002D10D0" w:rsidRDefault="006D031D" w:rsidP="00983EF3">
            <w:pPr>
              <w:ind w:left="27"/>
              <w:rPr>
                <w:rFonts w:eastAsia="Calibri" w:cs="Arial"/>
              </w:rPr>
            </w:pPr>
          </w:p>
          <w:p w14:paraId="6A770CCD" w14:textId="77777777" w:rsidR="006D031D" w:rsidRPr="00F53FB5" w:rsidRDefault="006D031D" w:rsidP="00983EF3">
            <w:pPr>
              <w:ind w:left="170" w:hanging="170"/>
              <w:rPr>
                <w:rFonts w:eastAsia="Calibri" w:cs="Arial"/>
              </w:rPr>
            </w:pPr>
          </w:p>
          <w:p w14:paraId="7432F786"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624ED4D3" w14:textId="77777777" w:rsidR="006D031D" w:rsidRPr="0095153E" w:rsidRDefault="006D031D" w:rsidP="00983EF3">
            <w:pPr>
              <w:spacing w:after="120"/>
              <w:ind w:left="170" w:hanging="170"/>
              <w:rPr>
                <w:rFonts w:eastAsia="Calibri" w:cs="Arial"/>
                <w:sz w:val="20"/>
                <w:szCs w:val="20"/>
              </w:rPr>
            </w:pPr>
          </w:p>
        </w:tc>
      </w:tr>
      <w:tr w:rsidR="006D031D" w:rsidRPr="007C037C" w14:paraId="3870D7DC" w14:textId="77777777" w:rsidTr="00983EF3">
        <w:tc>
          <w:tcPr>
            <w:tcW w:w="9493" w:type="dxa"/>
            <w:vMerge/>
            <w:shd w:val="clear" w:color="auto" w:fill="FFFFFF"/>
          </w:tcPr>
          <w:p w14:paraId="26F7CBFA" w14:textId="77777777" w:rsidR="006D031D" w:rsidRPr="007C037C" w:rsidRDefault="006D031D" w:rsidP="00983EF3">
            <w:pPr>
              <w:rPr>
                <w:rFonts w:eastAsia="Calibri" w:cs="Arial"/>
                <w:b/>
                <w:sz w:val="24"/>
              </w:rPr>
            </w:pPr>
          </w:p>
        </w:tc>
        <w:tc>
          <w:tcPr>
            <w:tcW w:w="5244" w:type="dxa"/>
            <w:shd w:val="clear" w:color="auto" w:fill="FFFFFF"/>
          </w:tcPr>
          <w:p w14:paraId="0B58F24A"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6E53CAC2" w14:textId="77777777" w:rsidR="006D031D" w:rsidRPr="004C628C" w:rsidRDefault="006D031D" w:rsidP="00B932B3">
            <w:pPr>
              <w:pStyle w:val="Listenabsatz"/>
              <w:numPr>
                <w:ilvl w:val="0"/>
                <w:numId w:val="18"/>
              </w:numPr>
              <w:ind w:left="453" w:hanging="426"/>
              <w:jc w:val="left"/>
              <w:rPr>
                <w:rFonts w:eastAsia="Calibri" w:cs="Arial"/>
              </w:rPr>
            </w:pPr>
            <w:r w:rsidRPr="004C628C">
              <w:rPr>
                <w:rFonts w:eastAsia="Calibri" w:cs="Arial"/>
              </w:rPr>
              <w:t>Hauswirtschaft</w:t>
            </w:r>
          </w:p>
          <w:p w14:paraId="1F96786D" w14:textId="77777777" w:rsidR="006D031D" w:rsidRPr="004C628C" w:rsidRDefault="006D031D" w:rsidP="00B932B3">
            <w:pPr>
              <w:pStyle w:val="Listenabsatz"/>
              <w:numPr>
                <w:ilvl w:val="0"/>
                <w:numId w:val="18"/>
              </w:numPr>
              <w:ind w:left="453" w:hanging="426"/>
              <w:jc w:val="left"/>
              <w:rPr>
                <w:rFonts w:eastAsia="Calibri" w:cs="Arial"/>
              </w:rPr>
            </w:pPr>
            <w:r w:rsidRPr="004C628C">
              <w:rPr>
                <w:rFonts w:eastAsia="Calibri" w:cs="Arial"/>
              </w:rPr>
              <w:t>Physik</w:t>
            </w:r>
          </w:p>
          <w:p w14:paraId="6A96C27D" w14:textId="77777777" w:rsidR="006D031D" w:rsidRPr="004C628C" w:rsidRDefault="006D031D" w:rsidP="00B932B3">
            <w:pPr>
              <w:pStyle w:val="Listenabsatz"/>
              <w:numPr>
                <w:ilvl w:val="0"/>
                <w:numId w:val="18"/>
              </w:numPr>
              <w:ind w:left="453" w:hanging="426"/>
              <w:jc w:val="left"/>
              <w:rPr>
                <w:rFonts w:eastAsia="Calibri" w:cs="Arial"/>
              </w:rPr>
            </w:pPr>
            <w:r w:rsidRPr="004C628C">
              <w:rPr>
                <w:rFonts w:eastAsia="Calibri" w:cs="Arial"/>
              </w:rPr>
              <w:t>Chemie</w:t>
            </w:r>
          </w:p>
          <w:p w14:paraId="34B02DE5" w14:textId="77777777" w:rsidR="006D031D" w:rsidRPr="004C628C" w:rsidRDefault="006D031D" w:rsidP="00B932B3">
            <w:pPr>
              <w:pStyle w:val="Listenabsatz"/>
              <w:numPr>
                <w:ilvl w:val="0"/>
                <w:numId w:val="18"/>
              </w:numPr>
              <w:ind w:left="453" w:hanging="426"/>
              <w:jc w:val="left"/>
              <w:rPr>
                <w:rFonts w:eastAsia="Calibri" w:cs="Arial"/>
              </w:rPr>
            </w:pPr>
            <w:r w:rsidRPr="004C628C">
              <w:rPr>
                <w:rFonts w:eastAsia="Calibri" w:cs="Arial"/>
              </w:rPr>
              <w:t>Biologie</w:t>
            </w:r>
          </w:p>
          <w:p w14:paraId="65DD8707" w14:textId="77777777" w:rsidR="006D031D" w:rsidRPr="004C628C" w:rsidRDefault="006D031D" w:rsidP="00B932B3">
            <w:pPr>
              <w:pStyle w:val="Listenabsatz"/>
              <w:numPr>
                <w:ilvl w:val="0"/>
                <w:numId w:val="18"/>
              </w:numPr>
              <w:ind w:left="453" w:hanging="426"/>
              <w:jc w:val="left"/>
              <w:rPr>
                <w:rFonts w:eastAsia="Calibri" w:cs="Arial"/>
              </w:rPr>
            </w:pPr>
            <w:r w:rsidRPr="004C628C">
              <w:rPr>
                <w:rFonts w:eastAsia="Calibri" w:cs="Arial"/>
              </w:rPr>
              <w:t>Textilgestaltung</w:t>
            </w:r>
          </w:p>
          <w:p w14:paraId="7E91F367" w14:textId="77777777" w:rsidR="006D031D" w:rsidRDefault="006D031D" w:rsidP="00B932B3">
            <w:pPr>
              <w:pStyle w:val="Listenabsatz"/>
              <w:numPr>
                <w:ilvl w:val="0"/>
                <w:numId w:val="18"/>
              </w:numPr>
              <w:ind w:left="453" w:hanging="426"/>
              <w:jc w:val="left"/>
              <w:rPr>
                <w:rFonts w:eastAsia="Calibri" w:cs="Arial"/>
              </w:rPr>
            </w:pPr>
            <w:r w:rsidRPr="004C628C">
              <w:rPr>
                <w:rFonts w:eastAsia="Calibri" w:cs="Arial"/>
              </w:rPr>
              <w:t>Kunst</w:t>
            </w:r>
          </w:p>
          <w:p w14:paraId="4033AAC8" w14:textId="77777777" w:rsidR="006D031D" w:rsidRPr="004C628C" w:rsidRDefault="006D031D" w:rsidP="00B932B3">
            <w:pPr>
              <w:pStyle w:val="Listenabsatz"/>
              <w:numPr>
                <w:ilvl w:val="0"/>
                <w:numId w:val="18"/>
              </w:numPr>
              <w:ind w:left="453" w:hanging="426"/>
              <w:jc w:val="left"/>
              <w:rPr>
                <w:rFonts w:eastAsia="Calibri" w:cs="Arial"/>
              </w:rPr>
            </w:pPr>
            <w:r>
              <w:rPr>
                <w:rFonts w:eastAsia="Calibri" w:cs="Arial"/>
              </w:rPr>
              <w:t>Projekt Gesundheit</w:t>
            </w:r>
          </w:p>
          <w:p w14:paraId="192B97F2" w14:textId="77777777" w:rsidR="006D031D" w:rsidRPr="007C037C" w:rsidRDefault="006D031D" w:rsidP="00983EF3">
            <w:pPr>
              <w:rPr>
                <w:rFonts w:eastAsia="Calibri" w:cs="Arial"/>
                <w:b/>
                <w:sz w:val="24"/>
              </w:rPr>
            </w:pPr>
            <w:r>
              <w:rPr>
                <w:rFonts w:eastAsia="Calibri" w:cs="Arial"/>
                <w:bCs/>
              </w:rPr>
              <w:t>…</w:t>
            </w:r>
          </w:p>
        </w:tc>
      </w:tr>
      <w:tr w:rsidR="006D031D" w:rsidRPr="007C037C" w14:paraId="69969AFF" w14:textId="77777777" w:rsidTr="00983EF3">
        <w:trPr>
          <w:trHeight w:val="829"/>
        </w:trPr>
        <w:tc>
          <w:tcPr>
            <w:tcW w:w="14737" w:type="dxa"/>
            <w:gridSpan w:val="2"/>
          </w:tcPr>
          <w:p w14:paraId="5C15EE8F"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506DC368" w14:textId="77777777" w:rsidR="006D031D" w:rsidRDefault="006D031D" w:rsidP="00B932B3">
            <w:pPr>
              <w:pStyle w:val="Listenabsatz"/>
              <w:numPr>
                <w:ilvl w:val="0"/>
                <w:numId w:val="17"/>
              </w:numPr>
              <w:jc w:val="left"/>
              <w:rPr>
                <w:rFonts w:cs="Arial"/>
              </w:rPr>
            </w:pPr>
            <w:r>
              <w:rPr>
                <w:rFonts w:cs="Arial"/>
              </w:rPr>
              <w:t>Beobachtung des Umgangs mit Werkzeugen, Werkstoffen und Materialien fortlaufend integriert in alle technischen Unterrichtsvorhaben</w:t>
            </w:r>
          </w:p>
          <w:p w14:paraId="1DEE565C" w14:textId="77777777" w:rsidR="006D031D" w:rsidRPr="004D4237" w:rsidRDefault="006D031D" w:rsidP="00B932B3">
            <w:pPr>
              <w:pStyle w:val="Listenabsatz"/>
              <w:numPr>
                <w:ilvl w:val="0"/>
                <w:numId w:val="17"/>
              </w:numPr>
              <w:jc w:val="left"/>
              <w:rPr>
                <w:rFonts w:cs="Arial"/>
              </w:rPr>
            </w:pPr>
            <w:r>
              <w:rPr>
                <w:rFonts w:cs="Arial"/>
              </w:rPr>
              <w:t>Werkzeugführerscheine als Zertifikate</w:t>
            </w:r>
          </w:p>
          <w:p w14:paraId="5B73B846" w14:textId="77777777" w:rsidR="006D031D" w:rsidRDefault="006D031D" w:rsidP="00B932B3">
            <w:pPr>
              <w:pStyle w:val="Listenabsatz"/>
              <w:numPr>
                <w:ilvl w:val="0"/>
                <w:numId w:val="17"/>
              </w:numPr>
              <w:jc w:val="left"/>
              <w:rPr>
                <w:rFonts w:cs="Arial"/>
              </w:rPr>
            </w:pPr>
            <w:r>
              <w:rPr>
                <w:rFonts w:cs="Arial"/>
              </w:rPr>
              <w:t>Dokumentation, z. B. Plakatgestaltung zu Sicherheitsbestimmungen und Regeln oder Fotodokumentation zu Pflegeprozessen</w:t>
            </w:r>
          </w:p>
          <w:p w14:paraId="01713FC2" w14:textId="77777777" w:rsidR="006D031D" w:rsidRDefault="006D031D" w:rsidP="00B932B3">
            <w:pPr>
              <w:pStyle w:val="Listenabsatz"/>
              <w:numPr>
                <w:ilvl w:val="0"/>
                <w:numId w:val="17"/>
              </w:numPr>
              <w:jc w:val="left"/>
              <w:rPr>
                <w:rFonts w:cs="Arial"/>
              </w:rPr>
            </w:pPr>
            <w:r>
              <w:rPr>
                <w:rFonts w:cs="Arial"/>
              </w:rPr>
              <w:t>Dokumentation über den Technikchecker</w:t>
            </w:r>
          </w:p>
          <w:p w14:paraId="70A79F49" w14:textId="77777777" w:rsidR="006D031D" w:rsidRPr="004D4237" w:rsidRDefault="006D031D" w:rsidP="00B932B3">
            <w:pPr>
              <w:pStyle w:val="Listenabsatz"/>
              <w:numPr>
                <w:ilvl w:val="0"/>
                <w:numId w:val="17"/>
              </w:numPr>
              <w:jc w:val="left"/>
              <w:rPr>
                <w:rFonts w:cs="Arial"/>
              </w:rPr>
            </w:pPr>
            <w:r>
              <w:rPr>
                <w:rFonts w:cs="Arial"/>
              </w:rPr>
              <w:t>…</w:t>
            </w:r>
          </w:p>
        </w:tc>
      </w:tr>
    </w:tbl>
    <w:tbl>
      <w:tblPr>
        <w:tblStyle w:val="Tabellenraster"/>
        <w:tblW w:w="14737" w:type="dxa"/>
        <w:tblLook w:val="04A0" w:firstRow="1" w:lastRow="0" w:firstColumn="1" w:lastColumn="0" w:noHBand="0" w:noVBand="1"/>
      </w:tblPr>
      <w:tblGrid>
        <w:gridCol w:w="4912"/>
        <w:gridCol w:w="4912"/>
        <w:gridCol w:w="94"/>
        <w:gridCol w:w="4819"/>
      </w:tblGrid>
      <w:tr w:rsidR="006D031D" w:rsidRPr="007C037C" w14:paraId="162B6765" w14:textId="77777777" w:rsidTr="00983EF3">
        <w:trPr>
          <w:trHeight w:val="278"/>
        </w:trPr>
        <w:tc>
          <w:tcPr>
            <w:tcW w:w="9918" w:type="dxa"/>
            <w:gridSpan w:val="3"/>
            <w:vMerge w:val="restart"/>
            <w:tcBorders>
              <w:bottom w:val="single" w:sz="4" w:space="0" w:color="auto"/>
              <w:right w:val="single" w:sz="4" w:space="0" w:color="BFBFBF"/>
            </w:tcBorders>
            <w:shd w:val="clear" w:color="auto" w:fill="BFBFBF"/>
          </w:tcPr>
          <w:p w14:paraId="51C5082B" w14:textId="532D14B1" w:rsidR="006D031D" w:rsidRPr="00F16CB6" w:rsidRDefault="006D031D" w:rsidP="00F16CB6">
            <w:pPr>
              <w:pStyle w:val="berschrift5"/>
              <w:rPr>
                <w:sz w:val="28"/>
                <w:szCs w:val="28"/>
              </w:rPr>
            </w:pPr>
            <w:bookmarkStart w:id="20" w:name="_Toc208913314"/>
            <w:r w:rsidRPr="00F16CB6">
              <w:rPr>
                <w:sz w:val="28"/>
                <w:szCs w:val="28"/>
              </w:rPr>
              <w:lastRenderedPageBreak/>
              <w:t>Themenfeld: Sicheres und sachgerechtes Arbeiten in technischen Arbeitsbereichen</w:t>
            </w:r>
            <w:bookmarkEnd w:id="20"/>
          </w:p>
          <w:p w14:paraId="0ED74A2B" w14:textId="77777777" w:rsidR="006D031D" w:rsidRPr="002573AA" w:rsidRDefault="006D031D" w:rsidP="00F16CB6">
            <w:pPr>
              <w:pStyle w:val="berschrift5"/>
              <w:rPr>
                <w:rFonts w:eastAsia="Calibri" w:cs="Arial"/>
                <w:b/>
                <w:bCs/>
                <w:i w:val="0"/>
                <w:iCs/>
                <w:sz w:val="24"/>
                <w:szCs w:val="24"/>
              </w:rPr>
            </w:pPr>
            <w:bookmarkStart w:id="21" w:name="_Toc208913315"/>
            <w:r w:rsidRPr="00F16CB6">
              <w:rPr>
                <w:sz w:val="28"/>
                <w:szCs w:val="28"/>
              </w:rPr>
              <w:t>Thema: Mein technischer Arbeitsplatz im Klassenraum, Werkraum, in der Werkstatt und anderswo</w:t>
            </w:r>
            <w:bookmarkEnd w:id="21"/>
          </w:p>
        </w:tc>
        <w:tc>
          <w:tcPr>
            <w:tcW w:w="4819" w:type="dxa"/>
            <w:tcBorders>
              <w:left w:val="single" w:sz="4" w:space="0" w:color="BFBFBF"/>
              <w:bottom w:val="single" w:sz="4" w:space="0" w:color="auto"/>
            </w:tcBorders>
            <w:shd w:val="clear" w:color="auto" w:fill="BFBFBF"/>
          </w:tcPr>
          <w:p w14:paraId="7445005A" w14:textId="77777777" w:rsidR="006D031D" w:rsidRPr="007C037C" w:rsidRDefault="006D031D" w:rsidP="00983EF3">
            <w:pPr>
              <w:spacing w:before="120"/>
              <w:rPr>
                <w:rFonts w:eastAsia="Calibri" w:cs="Times New Roman"/>
                <w:sz w:val="24"/>
                <w:szCs w:val="24"/>
              </w:rPr>
            </w:pPr>
            <w:r>
              <w:rPr>
                <w:sz w:val="24"/>
                <w:szCs w:val="24"/>
              </w:rPr>
              <w:t>SEP bis BPS, alle Lernjahre, jeweils 4 Std. Einführung pro Halbjahr, danach ritualisiert und individuell erweitert</w:t>
            </w:r>
          </w:p>
        </w:tc>
      </w:tr>
      <w:tr w:rsidR="006D031D" w:rsidRPr="007C037C" w14:paraId="459E71E6" w14:textId="77777777" w:rsidTr="00983EF3">
        <w:trPr>
          <w:trHeight w:val="277"/>
        </w:trPr>
        <w:tc>
          <w:tcPr>
            <w:tcW w:w="9918" w:type="dxa"/>
            <w:gridSpan w:val="3"/>
            <w:vMerge/>
            <w:tcBorders>
              <w:top w:val="single" w:sz="4" w:space="0" w:color="auto"/>
              <w:right w:val="single" w:sz="4" w:space="0" w:color="BFBFBF"/>
            </w:tcBorders>
            <w:shd w:val="clear" w:color="auto" w:fill="BFBFBF"/>
          </w:tcPr>
          <w:p w14:paraId="1A2A5A58"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65D8B4D6"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5AC7AE60" w14:textId="77777777" w:rsidTr="00983EF3">
        <w:tc>
          <w:tcPr>
            <w:tcW w:w="4912" w:type="dxa"/>
            <w:vMerge w:val="restart"/>
            <w:shd w:val="clear" w:color="auto" w:fill="auto"/>
            <w:vAlign w:val="center"/>
          </w:tcPr>
          <w:p w14:paraId="6A845D91"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73067BC8"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23025747" w14:textId="77777777" w:rsidTr="00983EF3">
        <w:trPr>
          <w:trHeight w:val="742"/>
        </w:trPr>
        <w:tc>
          <w:tcPr>
            <w:tcW w:w="4912" w:type="dxa"/>
            <w:vMerge/>
            <w:tcBorders>
              <w:bottom w:val="single" w:sz="4" w:space="0" w:color="auto"/>
            </w:tcBorders>
            <w:shd w:val="clear" w:color="auto" w:fill="auto"/>
          </w:tcPr>
          <w:p w14:paraId="3979897E" w14:textId="77777777" w:rsidR="006D031D" w:rsidRPr="009F5C3A" w:rsidRDefault="006D031D" w:rsidP="00983EF3">
            <w:pPr>
              <w:rPr>
                <w:rFonts w:eastAsia="Calibri" w:cs="Arial"/>
                <w:b/>
                <w:sz w:val="24"/>
                <w:szCs w:val="24"/>
              </w:rPr>
            </w:pPr>
          </w:p>
        </w:tc>
        <w:tc>
          <w:tcPr>
            <w:tcW w:w="4912" w:type="dxa"/>
            <w:tcBorders>
              <w:bottom w:val="single" w:sz="4" w:space="0" w:color="auto"/>
            </w:tcBorders>
            <w:shd w:val="clear" w:color="auto" w:fill="auto"/>
            <w:vAlign w:val="center"/>
          </w:tcPr>
          <w:p w14:paraId="069C80D7"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3D077852"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629FAED0"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281A68E2" w14:textId="77777777" w:rsidTr="00983EF3">
        <w:trPr>
          <w:trHeight w:val="841"/>
        </w:trPr>
        <w:tc>
          <w:tcPr>
            <w:tcW w:w="4912" w:type="dxa"/>
            <w:tcBorders>
              <w:bottom w:val="single" w:sz="4" w:space="0" w:color="auto"/>
            </w:tcBorders>
            <w:shd w:val="clear" w:color="auto" w:fill="auto"/>
          </w:tcPr>
          <w:p w14:paraId="2BDAFFFB" w14:textId="77777777" w:rsidR="006D031D" w:rsidRDefault="006D031D" w:rsidP="00983EF3">
            <w:pPr>
              <w:rPr>
                <w:rFonts w:cs="Arial"/>
                <w:bCs/>
              </w:rPr>
            </w:pPr>
            <w:r w:rsidRPr="00711A15">
              <w:rPr>
                <w:rFonts w:cs="Arial"/>
                <w:bCs/>
                <w:u w:val="single"/>
              </w:rPr>
              <w:t xml:space="preserve">INHALTSFELD </w:t>
            </w:r>
            <w:r>
              <w:rPr>
                <w:rFonts w:cs="Arial"/>
                <w:bCs/>
                <w:u w:val="single"/>
              </w:rPr>
              <w:t>3</w:t>
            </w:r>
            <w:r w:rsidRPr="00711A15">
              <w:rPr>
                <w:rFonts w:cs="Arial"/>
                <w:bCs/>
                <w:u w:val="single"/>
              </w:rPr>
              <w:t>:</w:t>
            </w:r>
            <w:r>
              <w:rPr>
                <w:rFonts w:cs="Arial"/>
                <w:bCs/>
              </w:rPr>
              <w:t xml:space="preserve"> </w:t>
            </w:r>
            <w:r>
              <w:rPr>
                <w:rFonts w:cs="Arial"/>
                <w:b/>
              </w:rPr>
              <w:t>Arbeit und Sicherheit im Technikbereich</w:t>
            </w:r>
          </w:p>
          <w:p w14:paraId="0B9B1B13"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Arbeitssicherheit und Gesundheitsschutz</w:t>
            </w:r>
          </w:p>
          <w:p w14:paraId="586A680A" w14:textId="77777777" w:rsidR="006D031D" w:rsidRDefault="006D031D" w:rsidP="00983EF3">
            <w:pPr>
              <w:rPr>
                <w:rFonts w:cs="Arial"/>
                <w:bCs/>
              </w:rPr>
            </w:pPr>
            <w:r>
              <w:rPr>
                <w:rFonts w:cs="Arial"/>
                <w:bCs/>
              </w:rPr>
              <w:t>Fachliche(r) Aspekt(e):</w:t>
            </w:r>
          </w:p>
          <w:p w14:paraId="0526340F" w14:textId="77777777" w:rsidR="006D031D" w:rsidRDefault="006D031D" w:rsidP="00B932B3">
            <w:pPr>
              <w:pStyle w:val="Listenabsatz"/>
              <w:numPr>
                <w:ilvl w:val="0"/>
                <w:numId w:val="18"/>
              </w:numPr>
              <w:ind w:left="316" w:hanging="142"/>
              <w:jc w:val="left"/>
              <w:rPr>
                <w:rFonts w:cs="Arial"/>
                <w:b/>
              </w:rPr>
            </w:pPr>
            <w:r>
              <w:rPr>
                <w:rFonts w:cs="Arial"/>
                <w:b/>
              </w:rPr>
              <w:t>Gesundheitsschutz</w:t>
            </w:r>
          </w:p>
          <w:p w14:paraId="25A7D08F" w14:textId="77777777" w:rsidR="006D031D" w:rsidRPr="00AE7879" w:rsidRDefault="006D031D" w:rsidP="00B932B3">
            <w:pPr>
              <w:pStyle w:val="Listenabsatz"/>
              <w:numPr>
                <w:ilvl w:val="0"/>
                <w:numId w:val="18"/>
              </w:numPr>
              <w:ind w:left="316" w:hanging="142"/>
              <w:jc w:val="left"/>
              <w:rPr>
                <w:rFonts w:cs="Arial"/>
                <w:b/>
              </w:rPr>
            </w:pPr>
            <w:r>
              <w:rPr>
                <w:rFonts w:cs="Arial"/>
                <w:b/>
              </w:rPr>
              <w:t>Arbeitssicherheit</w:t>
            </w:r>
          </w:p>
          <w:p w14:paraId="31F8BEC3" w14:textId="77777777" w:rsidR="006D031D" w:rsidRDefault="006D031D" w:rsidP="00B50252">
            <w:pPr>
              <w:pStyle w:val="Listenabsatz"/>
              <w:numPr>
                <w:ilvl w:val="0"/>
                <w:numId w:val="0"/>
              </w:numPr>
              <w:ind w:left="316"/>
              <w:rPr>
                <w:rFonts w:eastAsia="Calibri" w:cs="Arial"/>
                <w:b/>
                <w:bCs/>
                <w:sz w:val="24"/>
              </w:rPr>
            </w:pPr>
          </w:p>
          <w:p w14:paraId="2EBB1D40" w14:textId="77777777" w:rsidR="006D031D" w:rsidRPr="00E321C0" w:rsidRDefault="006D031D" w:rsidP="004A2969">
            <w:pPr>
              <w:ind w:left="1440" w:hanging="1440"/>
              <w:jc w:val="left"/>
              <w:rPr>
                <w:rFonts w:cs="Arial"/>
                <w:bCs/>
              </w:rPr>
            </w:pPr>
            <w:r w:rsidRPr="00711A15">
              <w:rPr>
                <w:rFonts w:cs="Arial"/>
                <w:bCs/>
              </w:rPr>
              <w:t>Schwerpunkt:</w:t>
            </w:r>
            <w:r>
              <w:rPr>
                <w:rFonts w:cs="Arial"/>
                <w:bCs/>
              </w:rPr>
              <w:t xml:space="preserve"> </w:t>
            </w:r>
            <w:r>
              <w:rPr>
                <w:rFonts w:cs="Arial"/>
                <w:b/>
              </w:rPr>
              <w:t>Organisationsstrukturen in technischen Arbeitsbereichen</w:t>
            </w:r>
          </w:p>
          <w:p w14:paraId="5B5DF4FE" w14:textId="77777777" w:rsidR="006D031D" w:rsidRDefault="006D031D" w:rsidP="00983EF3">
            <w:pPr>
              <w:rPr>
                <w:rFonts w:cs="Arial"/>
                <w:bCs/>
              </w:rPr>
            </w:pPr>
            <w:r>
              <w:rPr>
                <w:rFonts w:cs="Arial"/>
                <w:bCs/>
              </w:rPr>
              <w:t>Fachliche(r) Aspekt(e):</w:t>
            </w:r>
          </w:p>
          <w:p w14:paraId="3E8C9ED2" w14:textId="77777777" w:rsidR="006D031D" w:rsidRDefault="006D031D" w:rsidP="00B932B3">
            <w:pPr>
              <w:pStyle w:val="Listenabsatz"/>
              <w:numPr>
                <w:ilvl w:val="0"/>
                <w:numId w:val="18"/>
              </w:numPr>
              <w:ind w:left="316" w:hanging="142"/>
              <w:jc w:val="left"/>
              <w:rPr>
                <w:rFonts w:cs="Arial"/>
                <w:b/>
              </w:rPr>
            </w:pPr>
            <w:r>
              <w:rPr>
                <w:rFonts w:cs="Arial"/>
                <w:b/>
              </w:rPr>
              <w:t>Orientierung in technischen Arbeitsbereichen</w:t>
            </w:r>
          </w:p>
          <w:p w14:paraId="33B5C35E" w14:textId="77777777" w:rsidR="006D031D" w:rsidRDefault="006D031D" w:rsidP="00B932B3">
            <w:pPr>
              <w:pStyle w:val="Listenabsatz"/>
              <w:numPr>
                <w:ilvl w:val="0"/>
                <w:numId w:val="18"/>
              </w:numPr>
              <w:ind w:left="316" w:hanging="142"/>
              <w:jc w:val="left"/>
              <w:rPr>
                <w:rFonts w:cs="Arial"/>
                <w:b/>
              </w:rPr>
            </w:pPr>
            <w:r>
              <w:rPr>
                <w:rFonts w:cs="Arial"/>
                <w:b/>
              </w:rPr>
              <w:t>Arbeitsplatzorganisation</w:t>
            </w:r>
          </w:p>
          <w:p w14:paraId="5F14C842" w14:textId="77777777" w:rsidR="006D031D" w:rsidRDefault="006D031D" w:rsidP="00B932B3">
            <w:pPr>
              <w:pStyle w:val="Listenabsatz"/>
              <w:numPr>
                <w:ilvl w:val="0"/>
                <w:numId w:val="18"/>
              </w:numPr>
              <w:ind w:left="316" w:hanging="142"/>
              <w:jc w:val="left"/>
              <w:rPr>
                <w:rFonts w:cs="Arial"/>
                <w:b/>
              </w:rPr>
            </w:pPr>
            <w:r>
              <w:rPr>
                <w:rFonts w:cs="Arial"/>
                <w:b/>
              </w:rPr>
              <w:t>Arbeitsabläufe</w:t>
            </w:r>
          </w:p>
          <w:p w14:paraId="3B538762" w14:textId="77777777" w:rsidR="006D031D" w:rsidRPr="0021719D" w:rsidRDefault="006D031D" w:rsidP="00983EF3">
            <w:pPr>
              <w:ind w:left="174"/>
              <w:rPr>
                <w:rFonts w:cs="Arial"/>
                <w:b/>
              </w:rPr>
            </w:pPr>
          </w:p>
          <w:p w14:paraId="0E7D9AAA" w14:textId="77777777" w:rsidR="006D031D" w:rsidRPr="006F26D5"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03A319FE"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2328DB86" w14:textId="77777777" w:rsidR="006D031D" w:rsidRDefault="006D031D" w:rsidP="00983EF3">
            <w:pPr>
              <w:rPr>
                <w:rFonts w:cs="Arial"/>
                <w:bCs/>
              </w:rPr>
            </w:pPr>
            <w:r>
              <w:rPr>
                <w:rFonts w:cs="Arial"/>
                <w:bCs/>
              </w:rPr>
              <w:t>Fachliche(r) Aspekt(e):</w:t>
            </w:r>
          </w:p>
          <w:p w14:paraId="717A6AA2" w14:textId="77777777" w:rsidR="006D031D" w:rsidRDefault="006D031D" w:rsidP="00B932B3">
            <w:pPr>
              <w:pStyle w:val="Listenabsatz"/>
              <w:numPr>
                <w:ilvl w:val="0"/>
                <w:numId w:val="18"/>
              </w:numPr>
              <w:ind w:left="316" w:hanging="142"/>
              <w:jc w:val="left"/>
              <w:rPr>
                <w:rFonts w:cs="Arial"/>
                <w:b/>
              </w:rPr>
            </w:pPr>
            <w:r>
              <w:rPr>
                <w:rFonts w:cs="Arial"/>
                <w:b/>
              </w:rPr>
              <w:t>Einsatz von Werkzeugen</w:t>
            </w:r>
          </w:p>
          <w:p w14:paraId="0059C995" w14:textId="77777777" w:rsidR="006D031D" w:rsidRDefault="006D031D" w:rsidP="00B932B3">
            <w:pPr>
              <w:pStyle w:val="Listenabsatz"/>
              <w:numPr>
                <w:ilvl w:val="0"/>
                <w:numId w:val="18"/>
              </w:numPr>
              <w:ind w:left="316" w:hanging="142"/>
              <w:jc w:val="left"/>
              <w:rPr>
                <w:rFonts w:cs="Arial"/>
                <w:b/>
              </w:rPr>
            </w:pPr>
            <w:r>
              <w:rPr>
                <w:rFonts w:cs="Arial"/>
                <w:b/>
              </w:rPr>
              <w:t>Instandhaltung und Pflege</w:t>
            </w:r>
          </w:p>
          <w:p w14:paraId="0F970F01" w14:textId="77777777" w:rsidR="006D031D" w:rsidRDefault="006D031D" w:rsidP="00B932B3">
            <w:pPr>
              <w:pStyle w:val="Listenabsatz"/>
              <w:numPr>
                <w:ilvl w:val="0"/>
                <w:numId w:val="18"/>
              </w:numPr>
              <w:ind w:left="316" w:hanging="142"/>
              <w:jc w:val="left"/>
              <w:rPr>
                <w:rFonts w:cs="Arial"/>
                <w:b/>
              </w:rPr>
            </w:pPr>
            <w:r>
              <w:rPr>
                <w:rFonts w:cs="Arial"/>
                <w:b/>
              </w:rPr>
              <w:t>Einsatz von Maschinen</w:t>
            </w:r>
          </w:p>
          <w:p w14:paraId="312763D8" w14:textId="77777777" w:rsidR="006D031D" w:rsidRDefault="006D031D" w:rsidP="00B932B3">
            <w:pPr>
              <w:pStyle w:val="Listenabsatz"/>
              <w:numPr>
                <w:ilvl w:val="0"/>
                <w:numId w:val="18"/>
              </w:numPr>
              <w:ind w:left="316" w:hanging="142"/>
              <w:jc w:val="left"/>
              <w:rPr>
                <w:rFonts w:cs="Arial"/>
                <w:b/>
              </w:rPr>
            </w:pPr>
            <w:r>
              <w:rPr>
                <w:rFonts w:cs="Arial"/>
                <w:b/>
              </w:rPr>
              <w:lastRenderedPageBreak/>
              <w:t>Einsatz von Werkstoffen und Materialien</w:t>
            </w:r>
          </w:p>
          <w:p w14:paraId="4F2E2C71" w14:textId="77777777" w:rsidR="006D031D" w:rsidRPr="00C103B4" w:rsidRDefault="006D031D" w:rsidP="00B932B3">
            <w:pPr>
              <w:pStyle w:val="Listenabsatz"/>
              <w:numPr>
                <w:ilvl w:val="0"/>
                <w:numId w:val="18"/>
              </w:numPr>
              <w:ind w:left="316" w:hanging="142"/>
              <w:jc w:val="left"/>
              <w:rPr>
                <w:rFonts w:cs="Arial"/>
                <w:b/>
                <w:sz w:val="24"/>
                <w:szCs w:val="24"/>
              </w:rPr>
            </w:pPr>
            <w:r w:rsidRPr="00333C3F">
              <w:rPr>
                <w:rFonts w:cs="Arial"/>
                <w:b/>
              </w:rPr>
              <w:t>Fachsprache</w:t>
            </w:r>
          </w:p>
        </w:tc>
        <w:tc>
          <w:tcPr>
            <w:tcW w:w="4912" w:type="dxa"/>
            <w:tcBorders>
              <w:bottom w:val="single" w:sz="4" w:space="0" w:color="auto"/>
            </w:tcBorders>
            <w:shd w:val="clear" w:color="auto" w:fill="auto"/>
          </w:tcPr>
          <w:p w14:paraId="396BC856" w14:textId="77777777" w:rsidR="006D031D" w:rsidRPr="00C164A8" w:rsidRDefault="006D031D" w:rsidP="00983EF3">
            <w:pPr>
              <w:rPr>
                <w:rFonts w:cs="Arial"/>
                <w:b/>
                <w:bCs/>
                <w:sz w:val="24"/>
                <w:szCs w:val="24"/>
              </w:rPr>
            </w:pPr>
            <w:bookmarkStart w:id="22" w:name="_Hlk173240559"/>
            <w:bookmarkStart w:id="23" w:name="_Hlk173236470"/>
            <w:r w:rsidRPr="00C164A8">
              <w:rPr>
                <w:rFonts w:cs="Arial"/>
                <w:b/>
                <w:bCs/>
                <w:sz w:val="24"/>
                <w:szCs w:val="24"/>
              </w:rPr>
              <w:lastRenderedPageBreak/>
              <w:t>UVG-Wirtschaft</w:t>
            </w:r>
          </w:p>
          <w:p w14:paraId="76F16A8C" w14:textId="77777777" w:rsidR="006D031D" w:rsidRPr="00C164A8" w:rsidRDefault="006D031D" w:rsidP="00983EF3">
            <w:pPr>
              <w:rPr>
                <w:rFonts w:cs="Arial"/>
                <w:b/>
              </w:rPr>
            </w:pPr>
            <w:r w:rsidRPr="00C164A8">
              <w:rPr>
                <w:rFonts w:cs="Arial"/>
                <w:bCs/>
                <w:u w:val="single"/>
              </w:rPr>
              <w:t>INHALTSFELD 5:</w:t>
            </w:r>
            <w:r w:rsidRPr="00C164A8">
              <w:rPr>
                <w:rFonts w:ascii="Calibri" w:hAnsi="Calibri" w:cs="Calibri"/>
                <w:b/>
                <w:bCs/>
                <w:sz w:val="24"/>
                <w:szCs w:val="24"/>
              </w:rPr>
              <w:t xml:space="preserve"> </w:t>
            </w:r>
            <w:r w:rsidRPr="00C164A8">
              <w:rPr>
                <w:rFonts w:cs="Arial"/>
                <w:b/>
              </w:rPr>
              <w:t>Arbeitsfelder und ihre Anforderungsprofile</w:t>
            </w:r>
          </w:p>
          <w:p w14:paraId="26917EDD" w14:textId="77777777" w:rsidR="006D031D" w:rsidRPr="00C164A8" w:rsidRDefault="006D031D" w:rsidP="00983EF3">
            <w:pPr>
              <w:rPr>
                <w:rFonts w:cs="Arial"/>
                <w:bCs/>
              </w:rPr>
            </w:pPr>
            <w:r w:rsidRPr="00C164A8">
              <w:rPr>
                <w:rFonts w:cs="Arial"/>
                <w:bCs/>
              </w:rPr>
              <w:t xml:space="preserve">Schwerpunkt: </w:t>
            </w:r>
            <w:r w:rsidRPr="00C164A8">
              <w:rPr>
                <w:rFonts w:cs="Arial"/>
                <w:b/>
              </w:rPr>
              <w:t>Arbeits- und Berufsfelder</w:t>
            </w:r>
            <w:r w:rsidRPr="00C164A8">
              <w:rPr>
                <w:rFonts w:ascii="Calibri" w:hAnsi="Calibri" w:cs="Calibri"/>
                <w:i/>
                <w:iCs/>
              </w:rPr>
              <w:t xml:space="preserve"> </w:t>
            </w:r>
            <w:r w:rsidRPr="00C164A8">
              <w:rPr>
                <w:rFonts w:cs="Arial"/>
                <w:bCs/>
              </w:rPr>
              <w:t>Fachliche(r) Aspekt(e):</w:t>
            </w:r>
          </w:p>
          <w:p w14:paraId="36BC9D75"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 und Berufsfelder</w:t>
            </w:r>
          </w:p>
          <w:p w14:paraId="7CF15BAE"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Arbeitsorte</w:t>
            </w:r>
          </w:p>
          <w:bookmarkEnd w:id="22"/>
          <w:p w14:paraId="52571BAB"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Exkursionen und Praktika</w:t>
            </w:r>
          </w:p>
          <w:p w14:paraId="72CD59E4" w14:textId="77777777" w:rsidR="006D031D" w:rsidRPr="00C164A8" w:rsidRDefault="006D031D" w:rsidP="00B50252">
            <w:pPr>
              <w:pStyle w:val="Listenabsatz"/>
              <w:numPr>
                <w:ilvl w:val="0"/>
                <w:numId w:val="0"/>
              </w:numPr>
              <w:ind w:left="316"/>
              <w:rPr>
                <w:rFonts w:cs="Arial"/>
                <w:b/>
              </w:rPr>
            </w:pPr>
          </w:p>
          <w:p w14:paraId="4AFE79D0" w14:textId="77777777" w:rsidR="006D031D" w:rsidRPr="00C164A8" w:rsidRDefault="006D031D" w:rsidP="00983EF3">
            <w:pPr>
              <w:rPr>
                <w:rFonts w:ascii="Calibri" w:hAnsi="Calibri" w:cs="Calibri"/>
                <w:b/>
                <w:bCs/>
              </w:rPr>
            </w:pPr>
            <w:r w:rsidRPr="00C164A8">
              <w:rPr>
                <w:rFonts w:cs="Arial"/>
                <w:bCs/>
              </w:rPr>
              <w:t xml:space="preserve">Schwerpunkt: </w:t>
            </w:r>
            <w:r w:rsidRPr="00C164A8">
              <w:rPr>
                <w:rFonts w:cs="Arial"/>
                <w:b/>
              </w:rPr>
              <w:t>Arbeitsorganisation und Arbeitsschutz</w:t>
            </w:r>
            <w:r w:rsidRPr="00C164A8">
              <w:rPr>
                <w:rFonts w:ascii="Calibri" w:hAnsi="Calibri" w:cs="Calibri"/>
                <w:b/>
                <w:bCs/>
              </w:rPr>
              <w:t xml:space="preserve"> </w:t>
            </w:r>
          </w:p>
          <w:p w14:paraId="1F93EF50" w14:textId="77777777" w:rsidR="006D031D" w:rsidRPr="00C164A8" w:rsidRDefault="006D031D" w:rsidP="00983EF3">
            <w:pPr>
              <w:rPr>
                <w:rFonts w:cs="Arial"/>
                <w:bCs/>
              </w:rPr>
            </w:pPr>
            <w:r w:rsidRPr="00C164A8">
              <w:rPr>
                <w:rFonts w:cs="Arial"/>
                <w:bCs/>
              </w:rPr>
              <w:t>Fachliche(r) Aspekt(e):</w:t>
            </w:r>
          </w:p>
          <w:p w14:paraId="0950A63C"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Arbeitsverfahren</w:t>
            </w:r>
          </w:p>
          <w:p w14:paraId="7605FAEC"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Arbeitsmaterialien</w:t>
            </w:r>
          </w:p>
          <w:p w14:paraId="5E78399A"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Arbeitssicherheit</w:t>
            </w:r>
          </w:p>
          <w:p w14:paraId="4546AB2D" w14:textId="77777777" w:rsidR="006D031D" w:rsidRPr="00C164A8" w:rsidRDefault="006D031D" w:rsidP="00B50252">
            <w:pPr>
              <w:pStyle w:val="Listenabsatz"/>
              <w:numPr>
                <w:ilvl w:val="0"/>
                <w:numId w:val="0"/>
              </w:numPr>
              <w:ind w:left="316"/>
              <w:rPr>
                <w:rFonts w:cs="Arial"/>
                <w:b/>
              </w:rPr>
            </w:pPr>
          </w:p>
          <w:bookmarkEnd w:id="23"/>
          <w:p w14:paraId="4321BC35" w14:textId="77777777" w:rsidR="006D031D" w:rsidRPr="00C164A8" w:rsidRDefault="006D031D" w:rsidP="00983EF3">
            <w:pPr>
              <w:rPr>
                <w:rFonts w:ascii="Calibri" w:hAnsi="Calibri" w:cs="Calibri"/>
                <w:i/>
                <w:iCs/>
              </w:rPr>
            </w:pPr>
            <w:r w:rsidRPr="00C164A8">
              <w:rPr>
                <w:rFonts w:cs="Arial"/>
                <w:bCs/>
              </w:rPr>
              <w:t xml:space="preserve">Schwerpunkt: </w:t>
            </w:r>
            <w:r w:rsidRPr="00C164A8">
              <w:rPr>
                <w:rFonts w:cs="Arial"/>
                <w:b/>
              </w:rPr>
              <w:t>Verantwortungsübernahme für Arbeit</w:t>
            </w:r>
            <w:r w:rsidRPr="00C164A8">
              <w:rPr>
                <w:rFonts w:ascii="Calibri" w:hAnsi="Calibri" w:cs="Calibri"/>
                <w:i/>
                <w:iCs/>
              </w:rPr>
              <w:t xml:space="preserve"> </w:t>
            </w:r>
          </w:p>
          <w:p w14:paraId="003E1573" w14:textId="77777777" w:rsidR="006D031D" w:rsidRPr="00C164A8" w:rsidRDefault="006D031D" w:rsidP="00983EF3">
            <w:pPr>
              <w:rPr>
                <w:rFonts w:cs="Arial"/>
                <w:bCs/>
              </w:rPr>
            </w:pPr>
            <w:r w:rsidRPr="00C164A8">
              <w:rPr>
                <w:rFonts w:cs="Arial"/>
                <w:bCs/>
              </w:rPr>
              <w:t>Fachliche(r) Aspekt(e):</w:t>
            </w:r>
          </w:p>
          <w:p w14:paraId="68C9883C"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Sozialverhalten</w:t>
            </w:r>
          </w:p>
          <w:p w14:paraId="167C4D21"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Ordnung</w:t>
            </w:r>
          </w:p>
          <w:p w14:paraId="39A798FF"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Sorgfalt</w:t>
            </w:r>
          </w:p>
          <w:p w14:paraId="6DA53657"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Arbeitsplanung</w:t>
            </w:r>
          </w:p>
          <w:p w14:paraId="7622A149"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Flexibilität</w:t>
            </w:r>
          </w:p>
          <w:p w14:paraId="29926D20" w14:textId="77777777" w:rsidR="006D031D" w:rsidRPr="00C164A8" w:rsidRDefault="006D031D" w:rsidP="00B932B3">
            <w:pPr>
              <w:pStyle w:val="Listenabsatz"/>
              <w:numPr>
                <w:ilvl w:val="0"/>
                <w:numId w:val="18"/>
              </w:numPr>
              <w:ind w:left="316" w:hanging="142"/>
              <w:jc w:val="left"/>
              <w:rPr>
                <w:rFonts w:cs="Arial"/>
                <w:b/>
              </w:rPr>
            </w:pPr>
            <w:r w:rsidRPr="00C164A8">
              <w:rPr>
                <w:rFonts w:cs="Arial"/>
                <w:b/>
              </w:rPr>
              <w:t>Kritikfähigkeit</w:t>
            </w:r>
          </w:p>
          <w:p w14:paraId="717124FC" w14:textId="77777777" w:rsidR="006D031D" w:rsidRDefault="006D031D" w:rsidP="00983EF3">
            <w:pPr>
              <w:rPr>
                <w:rFonts w:cs="Arial"/>
                <w:bCs/>
              </w:rPr>
            </w:pPr>
          </w:p>
          <w:p w14:paraId="1CA4D8E0" w14:textId="77777777" w:rsidR="006D031D" w:rsidRPr="005B43C4" w:rsidRDefault="006D031D" w:rsidP="00B50252">
            <w:pPr>
              <w:pStyle w:val="Listenabsatz"/>
              <w:numPr>
                <w:ilvl w:val="0"/>
                <w:numId w:val="0"/>
              </w:numPr>
              <w:ind w:left="316"/>
              <w:rPr>
                <w:rFonts w:cs="Arial"/>
                <w:b/>
                <w:sz w:val="24"/>
                <w:szCs w:val="24"/>
              </w:rPr>
            </w:pPr>
          </w:p>
        </w:tc>
        <w:tc>
          <w:tcPr>
            <w:tcW w:w="4913" w:type="dxa"/>
            <w:gridSpan w:val="2"/>
            <w:tcBorders>
              <w:bottom w:val="single" w:sz="4" w:space="0" w:color="auto"/>
            </w:tcBorders>
            <w:shd w:val="clear" w:color="auto" w:fill="auto"/>
          </w:tcPr>
          <w:p w14:paraId="7B20D0A1" w14:textId="77777777" w:rsidR="006D031D" w:rsidRPr="009B3F52" w:rsidRDefault="006D031D" w:rsidP="00983EF3">
            <w:pPr>
              <w:spacing w:before="120"/>
              <w:rPr>
                <w:rFonts w:cs="Arial"/>
                <w:b/>
                <w:bCs/>
                <w:sz w:val="24"/>
                <w:szCs w:val="24"/>
              </w:rPr>
            </w:pPr>
            <w:r w:rsidRPr="009B3F52">
              <w:rPr>
                <w:rFonts w:cs="Arial"/>
                <w:b/>
                <w:bCs/>
                <w:sz w:val="24"/>
                <w:szCs w:val="24"/>
              </w:rPr>
              <w:lastRenderedPageBreak/>
              <w:t>Motorik:</w:t>
            </w:r>
          </w:p>
          <w:p w14:paraId="34F0A6BA" w14:textId="77777777" w:rsidR="006D031D" w:rsidRPr="00C103B4" w:rsidRDefault="006D031D" w:rsidP="006D031D">
            <w:pPr>
              <w:pStyle w:val="Listenabsatz"/>
              <w:numPr>
                <w:ilvl w:val="0"/>
                <w:numId w:val="6"/>
              </w:numPr>
              <w:ind w:left="266" w:hanging="283"/>
              <w:jc w:val="left"/>
              <w:rPr>
                <w:rFonts w:eastAsia="Calibri" w:cs="Arial"/>
                <w:b/>
              </w:rPr>
            </w:pPr>
            <w:r w:rsidRPr="00C103B4">
              <w:rPr>
                <w:rFonts w:cs="Arial"/>
              </w:rPr>
              <w:t xml:space="preserve">Entwicklungsaspekt(e): 1.4; 2 </w:t>
            </w:r>
          </w:p>
          <w:p w14:paraId="0F38F953" w14:textId="77777777" w:rsidR="006D031D" w:rsidRPr="009B3F52" w:rsidRDefault="006D031D" w:rsidP="00983EF3">
            <w:pPr>
              <w:rPr>
                <w:rFonts w:cs="Arial"/>
                <w:sz w:val="24"/>
                <w:szCs w:val="24"/>
              </w:rPr>
            </w:pPr>
            <w:r w:rsidRPr="009B3F52">
              <w:rPr>
                <w:rFonts w:cs="Arial"/>
                <w:b/>
                <w:bCs/>
                <w:sz w:val="24"/>
                <w:szCs w:val="24"/>
              </w:rPr>
              <w:t>Wahrnehmung</w:t>
            </w:r>
            <w:r w:rsidRPr="009B3F52">
              <w:rPr>
                <w:rFonts w:cs="Arial"/>
                <w:sz w:val="24"/>
                <w:szCs w:val="24"/>
              </w:rPr>
              <w:t>:</w:t>
            </w:r>
          </w:p>
          <w:p w14:paraId="17C1B122" w14:textId="77777777" w:rsidR="006D031D" w:rsidRPr="00C103B4" w:rsidRDefault="006D031D" w:rsidP="006D031D">
            <w:pPr>
              <w:pStyle w:val="Listenabsatz"/>
              <w:numPr>
                <w:ilvl w:val="0"/>
                <w:numId w:val="6"/>
              </w:numPr>
              <w:ind w:left="266" w:hanging="283"/>
              <w:jc w:val="left"/>
              <w:rPr>
                <w:rFonts w:eastAsia="Calibri" w:cs="Arial"/>
                <w:b/>
              </w:rPr>
            </w:pPr>
            <w:r w:rsidRPr="00C103B4">
              <w:rPr>
                <w:rFonts w:cs="Arial"/>
              </w:rPr>
              <w:t>Entwicklungsaspekt(e): 2.1; 3; 4; 6; 7; 8</w:t>
            </w:r>
          </w:p>
          <w:p w14:paraId="7CB51FDE" w14:textId="77777777" w:rsidR="006D031D" w:rsidRPr="009B3F52" w:rsidRDefault="006D031D" w:rsidP="00983EF3">
            <w:pPr>
              <w:ind w:left="-15"/>
              <w:rPr>
                <w:rFonts w:eastAsia="Calibri" w:cs="Arial"/>
                <w:b/>
                <w:sz w:val="24"/>
                <w:szCs w:val="24"/>
              </w:rPr>
            </w:pPr>
            <w:r w:rsidRPr="009B3F52">
              <w:rPr>
                <w:rFonts w:eastAsia="Calibri" w:cs="Arial"/>
                <w:b/>
                <w:sz w:val="24"/>
                <w:szCs w:val="24"/>
              </w:rPr>
              <w:t>Kognition:</w:t>
            </w:r>
          </w:p>
          <w:p w14:paraId="4B948288" w14:textId="77777777" w:rsidR="006D031D" w:rsidRPr="00C103B4" w:rsidRDefault="006D031D" w:rsidP="006D031D">
            <w:pPr>
              <w:pStyle w:val="Listenabsatz"/>
              <w:numPr>
                <w:ilvl w:val="0"/>
                <w:numId w:val="6"/>
              </w:numPr>
              <w:ind w:left="266" w:hanging="283"/>
              <w:jc w:val="left"/>
              <w:rPr>
                <w:rFonts w:cs="Arial"/>
              </w:rPr>
            </w:pPr>
            <w:r w:rsidRPr="00C103B4">
              <w:rPr>
                <w:rFonts w:cs="Arial"/>
              </w:rPr>
              <w:t>Entwicklungsaspekt(e): 1.1; 1.3-5; 2; 3; 4; 5; 6.2-4</w:t>
            </w:r>
          </w:p>
          <w:p w14:paraId="1B60710D" w14:textId="77777777" w:rsidR="006D031D" w:rsidRPr="009B3F52" w:rsidRDefault="006D031D" w:rsidP="00983EF3">
            <w:pPr>
              <w:rPr>
                <w:rFonts w:cs="Arial"/>
                <w:b/>
                <w:bCs/>
                <w:sz w:val="24"/>
                <w:szCs w:val="24"/>
              </w:rPr>
            </w:pPr>
            <w:r w:rsidRPr="009B3F52">
              <w:rPr>
                <w:rFonts w:cs="Arial"/>
                <w:b/>
                <w:bCs/>
                <w:sz w:val="24"/>
                <w:szCs w:val="24"/>
              </w:rPr>
              <w:t>Sozialisation:</w:t>
            </w:r>
          </w:p>
          <w:p w14:paraId="5DDDCACD" w14:textId="77777777" w:rsidR="006D031D" w:rsidRPr="00C103B4" w:rsidRDefault="006D031D" w:rsidP="006D031D">
            <w:pPr>
              <w:pStyle w:val="Listenabsatz"/>
              <w:numPr>
                <w:ilvl w:val="0"/>
                <w:numId w:val="6"/>
              </w:numPr>
              <w:ind w:left="266" w:hanging="283"/>
              <w:jc w:val="left"/>
              <w:rPr>
                <w:rFonts w:cs="Arial"/>
              </w:rPr>
            </w:pPr>
            <w:r w:rsidRPr="00C103B4">
              <w:rPr>
                <w:rFonts w:cs="Arial"/>
              </w:rPr>
              <w:t>Entwicklungsaspekt(e): 1.5; 4.2; 5.1; 5.4; 5.9</w:t>
            </w:r>
          </w:p>
          <w:p w14:paraId="20B9F477" w14:textId="77777777" w:rsidR="006D031D" w:rsidRPr="009B3F52" w:rsidRDefault="006D031D" w:rsidP="00983EF3">
            <w:pPr>
              <w:rPr>
                <w:rFonts w:eastAsia="Calibri" w:cs="Arial"/>
                <w:b/>
                <w:sz w:val="24"/>
                <w:szCs w:val="24"/>
              </w:rPr>
            </w:pPr>
            <w:r w:rsidRPr="009B3F52">
              <w:rPr>
                <w:rFonts w:eastAsia="Calibri" w:cs="Arial"/>
                <w:b/>
                <w:sz w:val="24"/>
                <w:szCs w:val="24"/>
              </w:rPr>
              <w:t>Kommunikation:</w:t>
            </w:r>
          </w:p>
          <w:p w14:paraId="18E4327A" w14:textId="77777777" w:rsidR="006D031D" w:rsidRPr="00C103B4" w:rsidRDefault="006D031D" w:rsidP="006D031D">
            <w:pPr>
              <w:pStyle w:val="Listenabsatz"/>
              <w:numPr>
                <w:ilvl w:val="0"/>
                <w:numId w:val="6"/>
              </w:numPr>
              <w:spacing w:after="120"/>
              <w:ind w:left="266" w:hanging="283"/>
              <w:jc w:val="left"/>
              <w:rPr>
                <w:rFonts w:cs="Arial"/>
              </w:rPr>
            </w:pPr>
            <w:r w:rsidRPr="00C103B4">
              <w:rPr>
                <w:rFonts w:cs="Arial"/>
              </w:rPr>
              <w:t>Entwicklungsaspekt(e): 4.4; 4.6; 4.7</w:t>
            </w:r>
          </w:p>
          <w:p w14:paraId="05714379" w14:textId="77777777" w:rsidR="006D031D" w:rsidRPr="006275E9" w:rsidRDefault="006D031D" w:rsidP="00983EF3">
            <w:pPr>
              <w:spacing w:after="120"/>
              <w:rPr>
                <w:rFonts w:cs="Arial"/>
                <w:sz w:val="24"/>
                <w:szCs w:val="24"/>
              </w:rPr>
            </w:pPr>
            <w:r>
              <w:rPr>
                <w:rFonts w:cs="Arial"/>
                <w:sz w:val="24"/>
                <w:szCs w:val="24"/>
              </w:rPr>
              <w:t>…</w:t>
            </w:r>
          </w:p>
          <w:p w14:paraId="65362191" w14:textId="77777777" w:rsidR="006D031D" w:rsidRPr="005B43C4" w:rsidRDefault="006D031D" w:rsidP="00983EF3">
            <w:pPr>
              <w:rPr>
                <w:rFonts w:cs="Arial"/>
                <w:b/>
                <w:bCs/>
                <w:sz w:val="24"/>
                <w:szCs w:val="24"/>
                <w:u w:val="single"/>
              </w:rPr>
            </w:pPr>
          </w:p>
          <w:p w14:paraId="68B2A2BF" w14:textId="77777777" w:rsidR="006D031D" w:rsidRPr="005B43C4" w:rsidRDefault="006D031D" w:rsidP="00983EF3">
            <w:pPr>
              <w:spacing w:after="120"/>
              <w:rPr>
                <w:rFonts w:eastAsia="Calibri" w:cs="Arial"/>
                <w:b/>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7C037C" w14:paraId="39AAB655" w14:textId="77777777" w:rsidTr="00983EF3">
        <w:trPr>
          <w:trHeight w:val="1137"/>
        </w:trPr>
        <w:tc>
          <w:tcPr>
            <w:tcW w:w="14737" w:type="dxa"/>
            <w:gridSpan w:val="4"/>
            <w:shd w:val="clear" w:color="auto" w:fill="D9D9D9"/>
            <w:vAlign w:val="center"/>
          </w:tcPr>
          <w:p w14:paraId="1836645F" w14:textId="77777777" w:rsidR="00A81E79" w:rsidRDefault="006D031D" w:rsidP="00983EF3">
            <w:pPr>
              <w:rPr>
                <w:rFonts w:eastAsia="Calibri" w:cs="Arial"/>
                <w:sz w:val="24"/>
              </w:rPr>
            </w:pPr>
            <w:r w:rsidRPr="007C037C">
              <w:rPr>
                <w:rFonts w:eastAsia="Calibri" w:cs="Arial"/>
                <w:sz w:val="24"/>
              </w:rPr>
              <w:t>Angestrebte Kompetenzen:</w:t>
            </w:r>
          </w:p>
          <w:p w14:paraId="79B541D0"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tbl>
      <w:tblPr>
        <w:tblStyle w:val="Tabellenraster"/>
        <w:tblpPr w:leftFromText="141" w:rightFromText="141" w:vertAnchor="text" w:horzAnchor="margin" w:tblpY="17"/>
        <w:tblW w:w="14737" w:type="dxa"/>
        <w:tblLook w:val="04A0" w:firstRow="1" w:lastRow="0" w:firstColumn="1" w:lastColumn="0" w:noHBand="0" w:noVBand="1"/>
      </w:tblPr>
      <w:tblGrid>
        <w:gridCol w:w="9493"/>
        <w:gridCol w:w="5244"/>
      </w:tblGrid>
      <w:tr w:rsidR="006D031D" w:rsidRPr="007C037C" w14:paraId="76A46098" w14:textId="77777777" w:rsidTr="00983EF3">
        <w:tc>
          <w:tcPr>
            <w:tcW w:w="9493" w:type="dxa"/>
            <w:vMerge w:val="restart"/>
            <w:shd w:val="clear" w:color="auto" w:fill="FFFFFF"/>
          </w:tcPr>
          <w:p w14:paraId="6521B8C3"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59BA0188"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4FD99F70" w14:textId="77777777" w:rsidR="006D031D" w:rsidRDefault="006D031D" w:rsidP="00B932B3">
            <w:pPr>
              <w:pStyle w:val="Listenabsatz"/>
              <w:numPr>
                <w:ilvl w:val="0"/>
                <w:numId w:val="18"/>
              </w:numPr>
              <w:ind w:left="316" w:hanging="142"/>
              <w:jc w:val="left"/>
              <w:rPr>
                <w:rFonts w:cs="Arial"/>
              </w:rPr>
            </w:pPr>
            <w:r w:rsidRPr="00EC6A99">
              <w:rPr>
                <w:rFonts w:cs="Arial"/>
              </w:rPr>
              <w:t xml:space="preserve">Systematische Einführung </w:t>
            </w:r>
            <w:r>
              <w:rPr>
                <w:rFonts w:cs="Arial"/>
              </w:rPr>
              <w:t xml:space="preserve">der Ordnungs- und Sicherheitsregeln </w:t>
            </w:r>
            <w:r w:rsidRPr="00EC6A99">
              <w:rPr>
                <w:rFonts w:cs="Arial"/>
              </w:rPr>
              <w:t>in technische</w:t>
            </w:r>
            <w:r>
              <w:rPr>
                <w:rFonts w:cs="Arial"/>
              </w:rPr>
              <w:t>n</w:t>
            </w:r>
            <w:r w:rsidRPr="00EC6A99">
              <w:rPr>
                <w:rFonts w:cs="Arial"/>
              </w:rPr>
              <w:t xml:space="preserve"> Arbeitsumgebungen </w:t>
            </w:r>
            <w:r>
              <w:rPr>
                <w:rFonts w:cs="Arial"/>
              </w:rPr>
              <w:t>differenziert nach konkreter Arbeitsumgebung (Klassenraum, Werkraum, Werkstatt oder anderswo), Schulstufe, Lernjahr, Arbeitsvorhaben und Klassensituation</w:t>
            </w:r>
          </w:p>
          <w:p w14:paraId="6AC66E24" w14:textId="77777777" w:rsidR="006D031D" w:rsidRDefault="006D031D" w:rsidP="00B932B3">
            <w:pPr>
              <w:pStyle w:val="Listenabsatz"/>
              <w:numPr>
                <w:ilvl w:val="0"/>
                <w:numId w:val="18"/>
              </w:numPr>
              <w:ind w:left="316" w:hanging="142"/>
              <w:jc w:val="left"/>
              <w:rPr>
                <w:rFonts w:cs="Arial"/>
              </w:rPr>
            </w:pPr>
            <w:r>
              <w:rPr>
                <w:rFonts w:cs="Arial"/>
              </w:rPr>
              <w:t>Systematische Einführung in die Ordnungssysteme innerhalb des Werkraums (ab Sekundarstufe)</w:t>
            </w:r>
          </w:p>
          <w:p w14:paraId="597C4ED7" w14:textId="77777777" w:rsidR="006D031D" w:rsidRDefault="006D031D" w:rsidP="00B932B3">
            <w:pPr>
              <w:pStyle w:val="Listenabsatz"/>
              <w:numPr>
                <w:ilvl w:val="0"/>
                <w:numId w:val="18"/>
              </w:numPr>
              <w:ind w:left="316" w:hanging="142"/>
              <w:jc w:val="left"/>
              <w:rPr>
                <w:rFonts w:cs="Arial"/>
              </w:rPr>
            </w:pPr>
            <w:r>
              <w:rPr>
                <w:rFonts w:cs="Arial"/>
              </w:rPr>
              <w:t>Systematische Einführung in die Sicherheitsregeln, die im Werkraum gelten (ab Sekundarstufe)</w:t>
            </w:r>
          </w:p>
          <w:p w14:paraId="10E98060" w14:textId="77777777" w:rsidR="006D031D" w:rsidRDefault="006D031D" w:rsidP="00B932B3">
            <w:pPr>
              <w:pStyle w:val="Listenabsatz"/>
              <w:numPr>
                <w:ilvl w:val="0"/>
                <w:numId w:val="18"/>
              </w:numPr>
              <w:ind w:left="316" w:hanging="142"/>
              <w:jc w:val="left"/>
              <w:rPr>
                <w:rFonts w:cs="Arial"/>
              </w:rPr>
            </w:pPr>
            <w:r>
              <w:rPr>
                <w:rFonts w:cs="Arial"/>
              </w:rPr>
              <w:t>Systematische Anbahnung einer sorgfältigen und verantwortungsvollen Arbeitsplanung für alle technischen Vorhaben, auch unter ergonomischen Gesichtspunkten</w:t>
            </w:r>
          </w:p>
          <w:p w14:paraId="68EE966C" w14:textId="77777777" w:rsidR="006D031D" w:rsidRDefault="006D031D" w:rsidP="00B932B3">
            <w:pPr>
              <w:pStyle w:val="Listenabsatz"/>
              <w:numPr>
                <w:ilvl w:val="0"/>
                <w:numId w:val="18"/>
              </w:numPr>
              <w:ind w:left="316" w:hanging="142"/>
              <w:jc w:val="left"/>
              <w:rPr>
                <w:rFonts w:cs="Arial"/>
              </w:rPr>
            </w:pPr>
            <w:r>
              <w:rPr>
                <w:rFonts w:cs="Arial"/>
              </w:rPr>
              <w:t xml:space="preserve">Ritualisierter Umgang mit allen Hinweisen und Bestimmungen für eine sichere, sachgerechte und strukturierte technische Arbeitsumgebung sowie eine sorgfältige und verantwortungsvolle Arbeitsplanung und -ausführung </w:t>
            </w:r>
            <w:r w:rsidRPr="006D68B8">
              <w:rPr>
                <w:rFonts w:cs="Arial"/>
              </w:rPr>
              <w:t>in allen technischen Unterrichtsvorhaben</w:t>
            </w:r>
          </w:p>
          <w:p w14:paraId="240DAC3D" w14:textId="77777777" w:rsidR="006D031D" w:rsidRDefault="006D031D" w:rsidP="00B932B3">
            <w:pPr>
              <w:pStyle w:val="Listenabsatz"/>
              <w:numPr>
                <w:ilvl w:val="0"/>
                <w:numId w:val="18"/>
              </w:numPr>
              <w:ind w:left="316" w:hanging="142"/>
              <w:jc w:val="left"/>
              <w:rPr>
                <w:rFonts w:cs="Arial"/>
              </w:rPr>
            </w:pPr>
            <w:r w:rsidRPr="006D68B8">
              <w:rPr>
                <w:rFonts w:cs="Arial"/>
              </w:rPr>
              <w:t xml:space="preserve">Übertragung der </w:t>
            </w:r>
            <w:r>
              <w:rPr>
                <w:rFonts w:cs="Arial"/>
              </w:rPr>
              <w:t>Or</w:t>
            </w:r>
            <w:r w:rsidRPr="006D68B8">
              <w:rPr>
                <w:rFonts w:cs="Arial"/>
              </w:rPr>
              <w:t>dnungsregeln, Sorgfaltsregel</w:t>
            </w:r>
            <w:r>
              <w:rPr>
                <w:rFonts w:cs="Arial"/>
              </w:rPr>
              <w:t xml:space="preserve"> und</w:t>
            </w:r>
            <w:r w:rsidRPr="006D68B8">
              <w:rPr>
                <w:rFonts w:cs="Arial"/>
              </w:rPr>
              <w:t xml:space="preserve"> Verantwortungsregel</w:t>
            </w:r>
            <w:r>
              <w:rPr>
                <w:rFonts w:cs="Arial"/>
              </w:rPr>
              <w:t xml:space="preserve"> auf alle technischen Arbeitsvorhaben in verschiedenen technischen Arbeitsumgebungen, in der Sekundarstufe auch bezogen auf Exkursionen und/oder Praktika</w:t>
            </w:r>
          </w:p>
          <w:p w14:paraId="3B95756E" w14:textId="77777777" w:rsidR="006D031D" w:rsidRDefault="006D031D" w:rsidP="00B932B3">
            <w:pPr>
              <w:pStyle w:val="Listenabsatz"/>
              <w:numPr>
                <w:ilvl w:val="0"/>
                <w:numId w:val="18"/>
              </w:numPr>
              <w:ind w:left="316" w:hanging="142"/>
              <w:jc w:val="left"/>
              <w:rPr>
                <w:rFonts w:cs="Arial"/>
              </w:rPr>
            </w:pPr>
            <w:r w:rsidRPr="00B82D52">
              <w:rPr>
                <w:rFonts w:cs="Arial"/>
              </w:rPr>
              <w:t xml:space="preserve">Ritualisierte Reflexion des individuellen Umgangs mit </w:t>
            </w:r>
            <w:r>
              <w:rPr>
                <w:rFonts w:cs="Arial"/>
              </w:rPr>
              <w:t xml:space="preserve">den Regeln zu Ordnung, Sicherheit, Sorgfalt und Verantwortung </w:t>
            </w:r>
            <w:r w:rsidRPr="00B82D52">
              <w:rPr>
                <w:rFonts w:cs="Arial"/>
              </w:rPr>
              <w:t>integriert in alle technischen Unterrichtsvorhaben</w:t>
            </w:r>
          </w:p>
          <w:p w14:paraId="6FC6CB8F" w14:textId="77777777" w:rsidR="006D031D" w:rsidRPr="00EC6A99" w:rsidRDefault="006D031D" w:rsidP="00B932B3">
            <w:pPr>
              <w:pStyle w:val="Listenabsatz"/>
              <w:numPr>
                <w:ilvl w:val="0"/>
                <w:numId w:val="18"/>
              </w:numPr>
              <w:ind w:left="316" w:hanging="142"/>
              <w:jc w:val="left"/>
              <w:rPr>
                <w:rFonts w:cs="Arial"/>
              </w:rPr>
            </w:pPr>
            <w:r>
              <w:rPr>
                <w:rFonts w:cs="Arial"/>
              </w:rPr>
              <w:t>Systematische Einführung des Technikcheckers</w:t>
            </w:r>
          </w:p>
          <w:p w14:paraId="387C1B8B" w14:textId="77777777" w:rsidR="006D031D" w:rsidRPr="00B50252" w:rsidRDefault="006D031D" w:rsidP="00B932B3">
            <w:pPr>
              <w:pStyle w:val="Listenabsatz"/>
              <w:numPr>
                <w:ilvl w:val="0"/>
                <w:numId w:val="18"/>
              </w:numPr>
              <w:ind w:left="316" w:hanging="142"/>
              <w:jc w:val="left"/>
              <w:rPr>
                <w:rFonts w:cs="Arial"/>
                <w:b/>
              </w:rPr>
            </w:pPr>
            <w:r w:rsidRPr="00B50252">
              <w:rPr>
                <w:rFonts w:cs="Arial"/>
                <w:b/>
              </w:rPr>
              <w:t>Nutzen verschiedener Zugänge bzw. Aneignungsebenen:</w:t>
            </w:r>
          </w:p>
          <w:p w14:paraId="0C39813C"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151F9731" w14:textId="77777777" w:rsidR="006D031D" w:rsidRDefault="006D031D" w:rsidP="00B932B3">
            <w:pPr>
              <w:pStyle w:val="Listenabsatz"/>
              <w:numPr>
                <w:ilvl w:val="0"/>
                <w:numId w:val="22"/>
              </w:numPr>
              <w:spacing w:after="120"/>
              <w:jc w:val="left"/>
              <w:rPr>
                <w:rFonts w:cs="Arial"/>
              </w:rPr>
            </w:pPr>
            <w:r>
              <w:rPr>
                <w:rFonts w:cs="Arial"/>
              </w:rPr>
              <w:t>Technische Arbeitsbereiche und Fachräume mit allen Sinnen erkunden</w:t>
            </w:r>
          </w:p>
          <w:p w14:paraId="77F7F5B5" w14:textId="77777777" w:rsidR="006D031D" w:rsidRDefault="006D031D" w:rsidP="00B932B3">
            <w:pPr>
              <w:pStyle w:val="Listenabsatz"/>
              <w:numPr>
                <w:ilvl w:val="0"/>
                <w:numId w:val="22"/>
              </w:numPr>
              <w:spacing w:after="120"/>
              <w:jc w:val="left"/>
              <w:rPr>
                <w:rFonts w:cs="Arial"/>
              </w:rPr>
            </w:pPr>
            <w:r>
              <w:rPr>
                <w:rFonts w:cs="Arial"/>
              </w:rPr>
              <w:t>Tragen von Arbeitsschutzbekleidung bei einzelnen Tätigkeiten (z. B. Kittel, Handschuhe, Schutzbrille)</w:t>
            </w:r>
          </w:p>
          <w:p w14:paraId="7E9A28D2" w14:textId="77777777" w:rsidR="006D031D" w:rsidRPr="0086062E" w:rsidRDefault="006D031D" w:rsidP="00B932B3">
            <w:pPr>
              <w:pStyle w:val="Listenabsatz"/>
              <w:numPr>
                <w:ilvl w:val="0"/>
                <w:numId w:val="22"/>
              </w:numPr>
              <w:jc w:val="left"/>
              <w:rPr>
                <w:rFonts w:cs="Arial"/>
              </w:rPr>
            </w:pPr>
            <w:r>
              <w:rPr>
                <w:rFonts w:cs="Arial"/>
              </w:rPr>
              <w:t>Erprobungen zur ergonomischen Arbeitsplatzgestaltung erleben</w:t>
            </w:r>
          </w:p>
          <w:p w14:paraId="7B1CFB18" w14:textId="77777777" w:rsidR="006D031D" w:rsidRPr="00F53FB5" w:rsidRDefault="006D031D" w:rsidP="00983EF3">
            <w:pPr>
              <w:ind w:left="316"/>
              <w:rPr>
                <w:rFonts w:cs="Arial"/>
              </w:rPr>
            </w:pPr>
            <w:r w:rsidRPr="00F53FB5">
              <w:rPr>
                <w:rFonts w:cs="Arial"/>
                <w:u w:val="single"/>
              </w:rPr>
              <w:lastRenderedPageBreak/>
              <w:t>Aktiv-handelnd (enaktiv)</w:t>
            </w:r>
            <w:r w:rsidRPr="00F53FB5">
              <w:rPr>
                <w:rFonts w:cs="Arial"/>
              </w:rPr>
              <w:t xml:space="preserve">: </w:t>
            </w:r>
          </w:p>
          <w:p w14:paraId="21D9BCD5" w14:textId="77777777" w:rsidR="006D031D" w:rsidRDefault="006D031D" w:rsidP="00B932B3">
            <w:pPr>
              <w:pStyle w:val="Listenabsatz"/>
              <w:numPr>
                <w:ilvl w:val="0"/>
                <w:numId w:val="22"/>
              </w:numPr>
              <w:jc w:val="left"/>
              <w:rPr>
                <w:rFonts w:cs="Arial"/>
              </w:rPr>
            </w:pPr>
            <w:r>
              <w:rPr>
                <w:rFonts w:cs="Arial"/>
              </w:rPr>
              <w:t>Arbeitsplatz nach Sicherheitsregeln einrichten</w:t>
            </w:r>
            <w:r w:rsidR="009C1596">
              <w:rPr>
                <w:rFonts w:cs="Arial"/>
              </w:rPr>
              <w:t>.</w:t>
            </w:r>
          </w:p>
          <w:p w14:paraId="392E0D9F" w14:textId="77777777" w:rsidR="006D031D" w:rsidRDefault="006D031D" w:rsidP="00B932B3">
            <w:pPr>
              <w:pStyle w:val="Listenabsatz"/>
              <w:numPr>
                <w:ilvl w:val="0"/>
                <w:numId w:val="22"/>
              </w:numPr>
              <w:jc w:val="left"/>
              <w:rPr>
                <w:rFonts w:cs="Arial"/>
              </w:rPr>
            </w:pPr>
            <w:r>
              <w:rPr>
                <w:rFonts w:cs="Arial"/>
              </w:rPr>
              <w:t>Schutzausrüstung für den Arbeitsplatz nutzen</w:t>
            </w:r>
            <w:r w:rsidR="009C1596">
              <w:rPr>
                <w:rFonts w:cs="Arial"/>
              </w:rPr>
              <w:t>.</w:t>
            </w:r>
          </w:p>
          <w:p w14:paraId="36CD6939" w14:textId="77777777" w:rsidR="006D031D" w:rsidRDefault="006D031D" w:rsidP="00B932B3">
            <w:pPr>
              <w:pStyle w:val="Listenabsatz"/>
              <w:numPr>
                <w:ilvl w:val="0"/>
                <w:numId w:val="22"/>
              </w:numPr>
              <w:jc w:val="left"/>
              <w:rPr>
                <w:rFonts w:cs="Arial"/>
              </w:rPr>
            </w:pPr>
            <w:r>
              <w:rPr>
                <w:rFonts w:cs="Arial"/>
              </w:rPr>
              <w:t>Arbeitsplatz nach Ordnungsstrukturen einrichten</w:t>
            </w:r>
            <w:r w:rsidR="009C1596">
              <w:rPr>
                <w:rFonts w:cs="Arial"/>
              </w:rPr>
              <w:t>.</w:t>
            </w:r>
          </w:p>
          <w:p w14:paraId="014A8F18" w14:textId="77777777" w:rsidR="006D031D" w:rsidRDefault="006D031D" w:rsidP="00B932B3">
            <w:pPr>
              <w:pStyle w:val="Listenabsatz"/>
              <w:numPr>
                <w:ilvl w:val="0"/>
                <w:numId w:val="22"/>
              </w:numPr>
              <w:jc w:val="left"/>
              <w:rPr>
                <w:rFonts w:cs="Arial"/>
              </w:rPr>
            </w:pPr>
            <w:r>
              <w:rPr>
                <w:rFonts w:cs="Arial"/>
              </w:rPr>
              <w:t>Zuordnungsübungen von Arbeitsmitteln in bestehende Ordnungssysteme</w:t>
            </w:r>
            <w:r w:rsidR="009C1596">
              <w:rPr>
                <w:rFonts w:cs="Arial"/>
              </w:rPr>
              <w:t>.</w:t>
            </w:r>
          </w:p>
          <w:p w14:paraId="246047F7" w14:textId="77777777" w:rsidR="006D031D" w:rsidRDefault="006D031D" w:rsidP="00B932B3">
            <w:pPr>
              <w:pStyle w:val="Listenabsatz"/>
              <w:numPr>
                <w:ilvl w:val="0"/>
                <w:numId w:val="22"/>
              </w:numPr>
              <w:jc w:val="left"/>
              <w:rPr>
                <w:rFonts w:cs="Arial"/>
              </w:rPr>
            </w:pPr>
            <w:r>
              <w:rPr>
                <w:rFonts w:cs="Arial"/>
              </w:rPr>
              <w:t>Verantwortliche und sorgfältige sachgerechte Pflege und Wartung von Arbeitsmitteln</w:t>
            </w:r>
            <w:r w:rsidR="009C1596">
              <w:rPr>
                <w:rFonts w:cs="Arial"/>
              </w:rPr>
              <w:t>.</w:t>
            </w:r>
          </w:p>
          <w:p w14:paraId="1CB583B5" w14:textId="77777777" w:rsidR="006D031D" w:rsidRDefault="006D031D" w:rsidP="00B932B3">
            <w:pPr>
              <w:pStyle w:val="Listenabsatz"/>
              <w:numPr>
                <w:ilvl w:val="0"/>
                <w:numId w:val="22"/>
              </w:numPr>
              <w:jc w:val="left"/>
              <w:rPr>
                <w:rFonts w:cs="Arial"/>
              </w:rPr>
            </w:pPr>
            <w:r>
              <w:rPr>
                <w:rFonts w:cs="Arial"/>
              </w:rPr>
              <w:t>Einrichtung von Arbeitsplätzen nach Ordnungskriterien</w:t>
            </w:r>
            <w:r w:rsidR="009C1596">
              <w:rPr>
                <w:rFonts w:cs="Arial"/>
              </w:rPr>
              <w:t>.</w:t>
            </w:r>
          </w:p>
          <w:p w14:paraId="7A8A85D6" w14:textId="77777777" w:rsidR="006D031D" w:rsidRDefault="006D031D" w:rsidP="00B932B3">
            <w:pPr>
              <w:pStyle w:val="Listenabsatz"/>
              <w:numPr>
                <w:ilvl w:val="0"/>
                <w:numId w:val="22"/>
              </w:numPr>
              <w:jc w:val="left"/>
              <w:rPr>
                <w:rFonts w:cs="Arial"/>
              </w:rPr>
            </w:pPr>
            <w:r>
              <w:rPr>
                <w:rFonts w:cs="Arial"/>
              </w:rPr>
              <w:t>Einrichtung von Arbeitsplätzen nach ergonomischen Kriterien</w:t>
            </w:r>
            <w:r w:rsidR="009C1596">
              <w:rPr>
                <w:rFonts w:cs="Arial"/>
              </w:rPr>
              <w:t>.</w:t>
            </w:r>
          </w:p>
          <w:p w14:paraId="2F3D6B73" w14:textId="77777777" w:rsidR="006D031D" w:rsidRDefault="006D031D" w:rsidP="00B932B3">
            <w:pPr>
              <w:pStyle w:val="Listenabsatz"/>
              <w:numPr>
                <w:ilvl w:val="0"/>
                <w:numId w:val="22"/>
              </w:numPr>
              <w:jc w:val="left"/>
              <w:rPr>
                <w:rFonts w:cs="Arial"/>
              </w:rPr>
            </w:pPr>
            <w:r>
              <w:rPr>
                <w:rFonts w:cs="Arial"/>
              </w:rPr>
              <w:t>Einrichtung von Arbeitsplätzen nach Fertigungskriterien (Einzelarbeit bis zur Serienfertigung)</w:t>
            </w:r>
            <w:r w:rsidR="009C1596">
              <w:rPr>
                <w:rFonts w:cs="Arial"/>
              </w:rPr>
              <w:t>.</w:t>
            </w:r>
          </w:p>
          <w:p w14:paraId="624FF105" w14:textId="77777777" w:rsidR="006D031D" w:rsidRDefault="006D031D" w:rsidP="00B932B3">
            <w:pPr>
              <w:pStyle w:val="Listenabsatz"/>
              <w:numPr>
                <w:ilvl w:val="0"/>
                <w:numId w:val="22"/>
              </w:numPr>
              <w:spacing w:after="120"/>
              <w:jc w:val="left"/>
              <w:rPr>
                <w:rFonts w:cs="Arial"/>
              </w:rPr>
            </w:pPr>
            <w:r>
              <w:rPr>
                <w:rFonts w:cs="Arial"/>
              </w:rPr>
              <w:t>Einhaltung von Sicherheitsbestimmungen und Sorgfaltsregeln in technischen Arbeitsumgebungen</w:t>
            </w:r>
            <w:r w:rsidR="009C1596">
              <w:rPr>
                <w:rFonts w:cs="Arial"/>
              </w:rPr>
              <w:t>.</w:t>
            </w:r>
          </w:p>
          <w:p w14:paraId="2FDE2947" w14:textId="77777777" w:rsidR="006D031D" w:rsidRDefault="006D031D" w:rsidP="00B932B3">
            <w:pPr>
              <w:pStyle w:val="Listenabsatz"/>
              <w:numPr>
                <w:ilvl w:val="0"/>
                <w:numId w:val="22"/>
              </w:numPr>
              <w:spacing w:after="120"/>
              <w:jc w:val="left"/>
              <w:rPr>
                <w:rFonts w:cs="Arial"/>
              </w:rPr>
            </w:pPr>
            <w:r>
              <w:rPr>
                <w:rFonts w:cs="Arial"/>
              </w:rPr>
              <w:t>Beachtung und Einplanung von Unfallgefahren / Gefahrenquellen in technischen Arbeitsumgebungen</w:t>
            </w:r>
            <w:r w:rsidR="009C1596">
              <w:rPr>
                <w:rFonts w:cs="Arial"/>
              </w:rPr>
              <w:t>.</w:t>
            </w:r>
          </w:p>
          <w:p w14:paraId="78E2682C" w14:textId="77777777" w:rsidR="006D031D" w:rsidRDefault="006D031D" w:rsidP="00B932B3">
            <w:pPr>
              <w:pStyle w:val="Listenabsatz"/>
              <w:numPr>
                <w:ilvl w:val="0"/>
                <w:numId w:val="22"/>
              </w:numPr>
              <w:spacing w:after="120"/>
              <w:jc w:val="left"/>
              <w:rPr>
                <w:rFonts w:cs="Arial"/>
              </w:rPr>
            </w:pPr>
            <w:r w:rsidRPr="0086062E">
              <w:rPr>
                <w:rFonts w:cs="Arial"/>
              </w:rPr>
              <w:t xml:space="preserve">Material- und Ordnungsregeln umsetzen: </w:t>
            </w:r>
            <w:r>
              <w:rPr>
                <w:rFonts w:cs="Arial"/>
              </w:rPr>
              <w:t xml:space="preserve">z-B. </w:t>
            </w:r>
            <w:r w:rsidRPr="0086062E">
              <w:rPr>
                <w:rFonts w:cs="Arial"/>
              </w:rPr>
              <w:t>am richtigen Ort einsortieren/lagern, Reinigung der Materialien und Arbeitstische</w:t>
            </w:r>
            <w:r w:rsidR="009C1596">
              <w:rPr>
                <w:rFonts w:cs="Arial"/>
              </w:rPr>
              <w:t>.</w:t>
            </w:r>
          </w:p>
          <w:p w14:paraId="20C368F5" w14:textId="77777777" w:rsidR="006D031D" w:rsidRPr="0086062E" w:rsidRDefault="006D031D" w:rsidP="00B932B3">
            <w:pPr>
              <w:pStyle w:val="Listenabsatz"/>
              <w:numPr>
                <w:ilvl w:val="0"/>
                <w:numId w:val="22"/>
              </w:numPr>
              <w:jc w:val="left"/>
              <w:rPr>
                <w:rFonts w:cs="Arial"/>
              </w:rPr>
            </w:pPr>
            <w:r>
              <w:rPr>
                <w:rFonts w:cs="Arial"/>
              </w:rPr>
              <w:t>Betriebsbesichtigung unter dem Aspekt „Der Arbeitsplatz“ durchführen und dokumentieren</w:t>
            </w:r>
            <w:r w:rsidR="009C1596">
              <w:rPr>
                <w:rFonts w:cs="Arial"/>
              </w:rPr>
              <w:t>.</w:t>
            </w:r>
          </w:p>
          <w:p w14:paraId="039E33FB"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673CE7C4" w14:textId="77777777" w:rsidR="006D031D" w:rsidRDefault="006D031D" w:rsidP="00B932B3">
            <w:pPr>
              <w:pStyle w:val="Listenabsatz"/>
              <w:numPr>
                <w:ilvl w:val="0"/>
                <w:numId w:val="22"/>
              </w:numPr>
              <w:jc w:val="left"/>
              <w:rPr>
                <w:rFonts w:cs="Arial"/>
              </w:rPr>
            </w:pPr>
            <w:r>
              <w:rPr>
                <w:rFonts w:cs="Arial"/>
              </w:rPr>
              <w:t xml:space="preserve">Bildanleitungen zur Einrichtung eines Arbeitsplatzes nach Sicherheitsregeln und/oder Ordnungsstrukturen </w:t>
            </w:r>
            <w:r w:rsidR="009D371A">
              <w:rPr>
                <w:rFonts w:cs="Arial"/>
              </w:rPr>
              <w:t>l</w:t>
            </w:r>
            <w:r w:rsidR="0076005D">
              <w:rPr>
                <w:rFonts w:cs="Arial"/>
              </w:rPr>
              <w:t>esen.</w:t>
            </w:r>
          </w:p>
          <w:p w14:paraId="26944443" w14:textId="77777777" w:rsidR="006D031D" w:rsidRDefault="009C1596" w:rsidP="00B932B3">
            <w:pPr>
              <w:pStyle w:val="Listenabsatz"/>
              <w:numPr>
                <w:ilvl w:val="0"/>
                <w:numId w:val="22"/>
              </w:numPr>
              <w:jc w:val="left"/>
              <w:rPr>
                <w:rFonts w:cs="Arial"/>
              </w:rPr>
            </w:pPr>
            <w:r>
              <w:rPr>
                <w:rFonts w:cs="Arial"/>
              </w:rPr>
              <w:t>E</w:t>
            </w:r>
            <w:r w:rsidR="006D031D">
              <w:rPr>
                <w:rFonts w:cs="Arial"/>
              </w:rPr>
              <w:t>igene Foto-/Bildanleitungen gestalten, z.B. zu Ordnungssystemen oder zur Einrichtung eines technischen Arbeitsplatzes im Klassenraum oder im Werkraum</w:t>
            </w:r>
            <w:r>
              <w:rPr>
                <w:rFonts w:cs="Arial"/>
              </w:rPr>
              <w:t>.</w:t>
            </w:r>
          </w:p>
          <w:p w14:paraId="210B940F" w14:textId="77777777" w:rsidR="006D031D" w:rsidRPr="00C65380" w:rsidRDefault="006D031D" w:rsidP="00B932B3">
            <w:pPr>
              <w:pStyle w:val="Listenabsatz"/>
              <w:numPr>
                <w:ilvl w:val="0"/>
                <w:numId w:val="22"/>
              </w:numPr>
              <w:jc w:val="left"/>
              <w:rPr>
                <w:rFonts w:cs="Arial"/>
              </w:rPr>
            </w:pPr>
            <w:r w:rsidRPr="00C65380">
              <w:rPr>
                <w:rFonts w:cs="Arial"/>
              </w:rPr>
              <w:t>Foto-/Bildanleitung für Arbeitsabläufe bei Produktionsprozessen entwickeln</w:t>
            </w:r>
            <w:r w:rsidR="009C1596">
              <w:rPr>
                <w:rFonts w:cs="Arial"/>
              </w:rPr>
              <w:t>.</w:t>
            </w:r>
          </w:p>
          <w:p w14:paraId="543BD57F"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167A3F02" w14:textId="77777777" w:rsidR="006D031D" w:rsidRDefault="006D031D" w:rsidP="00B932B3">
            <w:pPr>
              <w:pStyle w:val="Listenabsatz"/>
              <w:numPr>
                <w:ilvl w:val="0"/>
                <w:numId w:val="22"/>
              </w:numPr>
              <w:jc w:val="left"/>
              <w:rPr>
                <w:rFonts w:cs="Arial"/>
              </w:rPr>
            </w:pPr>
            <w:r>
              <w:rPr>
                <w:rFonts w:cs="Arial"/>
              </w:rPr>
              <w:t>Sicherheitsregeln, Ordnungssysteme und Hinweisschilder erklären</w:t>
            </w:r>
            <w:r w:rsidR="009C1596">
              <w:rPr>
                <w:rFonts w:cs="Arial"/>
              </w:rPr>
              <w:t>.</w:t>
            </w:r>
          </w:p>
          <w:p w14:paraId="6ACFE958" w14:textId="77777777" w:rsidR="006D031D" w:rsidRDefault="009C1596" w:rsidP="00B932B3">
            <w:pPr>
              <w:pStyle w:val="Listenabsatz"/>
              <w:numPr>
                <w:ilvl w:val="0"/>
                <w:numId w:val="22"/>
              </w:numPr>
              <w:jc w:val="left"/>
              <w:rPr>
                <w:rFonts w:cs="Arial"/>
              </w:rPr>
            </w:pPr>
            <w:r>
              <w:rPr>
                <w:rFonts w:cs="Arial"/>
              </w:rPr>
              <w:t>E</w:t>
            </w:r>
            <w:r w:rsidR="006D031D">
              <w:rPr>
                <w:rFonts w:cs="Arial"/>
              </w:rPr>
              <w:t>igene Ordnungssysteme entwerfen</w:t>
            </w:r>
            <w:r>
              <w:rPr>
                <w:rFonts w:cs="Arial"/>
              </w:rPr>
              <w:t>.</w:t>
            </w:r>
          </w:p>
          <w:p w14:paraId="4537C8F5" w14:textId="77777777" w:rsidR="006D031D" w:rsidRDefault="006D031D" w:rsidP="00B932B3">
            <w:pPr>
              <w:pStyle w:val="Listenabsatz"/>
              <w:numPr>
                <w:ilvl w:val="0"/>
                <w:numId w:val="22"/>
              </w:numPr>
              <w:jc w:val="left"/>
              <w:rPr>
                <w:rFonts w:cs="Arial"/>
              </w:rPr>
            </w:pPr>
            <w:r>
              <w:rPr>
                <w:rFonts w:cs="Arial"/>
              </w:rPr>
              <w:t>Anleitungen für sorgfältige, verantwortungsbewusste und sichere Arbeitsabläufe bei Produktionsprozessen schreiben</w:t>
            </w:r>
            <w:r w:rsidR="009C1596">
              <w:rPr>
                <w:rFonts w:cs="Arial"/>
              </w:rPr>
              <w:t>.</w:t>
            </w:r>
          </w:p>
          <w:p w14:paraId="08253FBD" w14:textId="77777777" w:rsidR="006D031D" w:rsidRDefault="006D031D" w:rsidP="00B932B3">
            <w:pPr>
              <w:pStyle w:val="Listenabsatz"/>
              <w:numPr>
                <w:ilvl w:val="0"/>
                <w:numId w:val="22"/>
              </w:numPr>
              <w:jc w:val="left"/>
              <w:rPr>
                <w:rFonts w:cs="Arial"/>
              </w:rPr>
            </w:pPr>
            <w:r>
              <w:rPr>
                <w:rFonts w:cs="Arial"/>
              </w:rPr>
              <w:t xml:space="preserve">Erkundung von Arbeitsumgebungen von Dienstleistungsberufen in den Bereichen </w:t>
            </w:r>
            <w:r w:rsidR="009C1596">
              <w:rPr>
                <w:rFonts w:cs="Arial"/>
              </w:rPr>
              <w:t>Wartung, Pflege und Reparatur.</w:t>
            </w:r>
          </w:p>
          <w:p w14:paraId="180AFC3F" w14:textId="77777777" w:rsidR="006D031D" w:rsidRDefault="006D031D" w:rsidP="00B932B3">
            <w:pPr>
              <w:pStyle w:val="Listenabsatz"/>
              <w:numPr>
                <w:ilvl w:val="0"/>
                <w:numId w:val="22"/>
              </w:numPr>
              <w:jc w:val="left"/>
              <w:rPr>
                <w:rFonts w:cs="Arial"/>
              </w:rPr>
            </w:pPr>
            <w:r>
              <w:rPr>
                <w:rFonts w:cs="Arial"/>
              </w:rPr>
              <w:t>Arbeitsprozesse in Produktion oder Dienstleistung unter ergonomischen Gesichtspunkten (Griffbereich, Licht, Sitz, Belastung, Pause) beschreiben</w:t>
            </w:r>
            <w:r w:rsidR="009C1596">
              <w:rPr>
                <w:rFonts w:cs="Arial"/>
              </w:rPr>
              <w:t>.</w:t>
            </w:r>
          </w:p>
          <w:p w14:paraId="787BB468" w14:textId="77777777" w:rsidR="006D031D" w:rsidRDefault="006D031D" w:rsidP="00B932B3">
            <w:pPr>
              <w:pStyle w:val="Listenabsatz"/>
              <w:numPr>
                <w:ilvl w:val="0"/>
                <w:numId w:val="22"/>
              </w:numPr>
              <w:jc w:val="left"/>
              <w:rPr>
                <w:rFonts w:cs="Arial"/>
              </w:rPr>
            </w:pPr>
            <w:r>
              <w:rPr>
                <w:rFonts w:cs="Arial"/>
              </w:rPr>
              <w:t>Befragung zur Auswertung und Ermittlung der Arbeitsplatzqualität</w:t>
            </w:r>
            <w:r w:rsidR="009C1596">
              <w:rPr>
                <w:rFonts w:cs="Arial"/>
              </w:rPr>
              <w:t>.</w:t>
            </w:r>
          </w:p>
          <w:p w14:paraId="3CC4EA79" w14:textId="77777777" w:rsidR="006D031D" w:rsidRPr="00B05151" w:rsidRDefault="006D031D" w:rsidP="00B932B3">
            <w:pPr>
              <w:pStyle w:val="Listenabsatz"/>
              <w:numPr>
                <w:ilvl w:val="0"/>
                <w:numId w:val="18"/>
              </w:numPr>
              <w:ind w:left="316" w:hanging="142"/>
              <w:jc w:val="left"/>
              <w:rPr>
                <w:rFonts w:eastAsia="Calibri" w:cs="Arial"/>
              </w:rPr>
            </w:pPr>
            <w:r w:rsidRPr="00B50252">
              <w:rPr>
                <w:rFonts w:cs="Arial"/>
                <w:b/>
              </w:rPr>
              <w:lastRenderedPageBreak/>
              <w:t>Begriffsentwicklung im Kontext von Fachsprache</w:t>
            </w:r>
            <w:r w:rsidRPr="00A61E9C">
              <w:rPr>
                <w:rFonts w:cs="Arial"/>
              </w:rPr>
              <w:t>: Begriffe</w:t>
            </w:r>
            <w:r>
              <w:rPr>
                <w:rFonts w:cs="Arial"/>
              </w:rPr>
              <w:t xml:space="preserve"> zu den verbindlich einzusetzenden</w:t>
            </w:r>
            <w:r w:rsidRPr="00A61E9C">
              <w:rPr>
                <w:rFonts w:cs="Arial"/>
              </w:rPr>
              <w:t xml:space="preserve"> </w:t>
            </w:r>
            <w:r>
              <w:rPr>
                <w:rFonts w:cs="Arial"/>
              </w:rPr>
              <w:t xml:space="preserve">Werkzeugen, Maschinen, Materialien und Werkstoffen; Wartung, Pflege, Kontrolle, Gefahrenhinweis, Ordnungsregeln, Sorgfaltsregel, Verantwortungsregel, Ergonomie </w:t>
            </w:r>
          </w:p>
          <w:p w14:paraId="696404FD" w14:textId="77777777" w:rsidR="006D031D" w:rsidRPr="00B05151" w:rsidRDefault="006D031D" w:rsidP="00B932B3">
            <w:pPr>
              <w:pStyle w:val="Listenabsatz"/>
              <w:numPr>
                <w:ilvl w:val="0"/>
                <w:numId w:val="18"/>
              </w:numPr>
              <w:ind w:left="316" w:hanging="142"/>
              <w:jc w:val="left"/>
              <w:rPr>
                <w:rFonts w:eastAsia="Calibri" w:cs="Arial"/>
              </w:rPr>
            </w:pPr>
            <w:r>
              <w:rPr>
                <w:rFonts w:cs="Arial"/>
              </w:rPr>
              <w:t>…</w:t>
            </w:r>
          </w:p>
        </w:tc>
        <w:tc>
          <w:tcPr>
            <w:tcW w:w="5244" w:type="dxa"/>
            <w:shd w:val="clear" w:color="auto" w:fill="FFFFFF"/>
          </w:tcPr>
          <w:p w14:paraId="3D20405E"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1952238D" w14:textId="77777777" w:rsidR="006D031D" w:rsidRDefault="006D031D" w:rsidP="00B932B3">
            <w:pPr>
              <w:pStyle w:val="Listenabsatz"/>
              <w:numPr>
                <w:ilvl w:val="0"/>
                <w:numId w:val="18"/>
              </w:numPr>
              <w:ind w:left="460"/>
              <w:jc w:val="left"/>
              <w:rPr>
                <w:rFonts w:eastAsia="Calibri" w:cs="Arial"/>
              </w:rPr>
            </w:pPr>
            <w:r w:rsidRPr="00EC6A99">
              <w:rPr>
                <w:rFonts w:eastAsia="Calibri" w:cs="Arial"/>
              </w:rPr>
              <w:t>R</w:t>
            </w:r>
            <w:r>
              <w:t xml:space="preserve">ichtlinien zur Sicherheit im Unterricht in NRW: </w:t>
            </w:r>
            <w:r w:rsidR="00B50252">
              <w:t xml:space="preserve"> </w:t>
            </w:r>
            <w:hyperlink r:id="rId13" w:history="1">
              <w:r w:rsidR="00B50252" w:rsidRPr="00B232BD">
                <w:rPr>
                  <w:rStyle w:val="Hyperlink"/>
                </w:rPr>
                <w:t>https://www.schulministerium.nrw/risu-nrw</w:t>
              </w:r>
            </w:hyperlink>
            <w:r w:rsidR="00B50252">
              <w:t xml:space="preserve"> </w:t>
            </w:r>
          </w:p>
          <w:p w14:paraId="7F2AA40C" w14:textId="77777777" w:rsidR="006D031D" w:rsidRDefault="006D031D" w:rsidP="00B932B3">
            <w:pPr>
              <w:pStyle w:val="Listenabsatz"/>
              <w:numPr>
                <w:ilvl w:val="0"/>
                <w:numId w:val="18"/>
              </w:numPr>
              <w:ind w:left="453" w:hanging="426"/>
              <w:jc w:val="left"/>
              <w:rPr>
                <w:rFonts w:eastAsia="Calibri" w:cs="Arial"/>
              </w:rPr>
            </w:pPr>
            <w:r>
              <w:rPr>
                <w:rFonts w:eastAsia="Calibri" w:cs="Arial"/>
              </w:rPr>
              <w:t>Plakate, Piktogramme und Kurzvideos zur Visualisierung der Sicherheitsregeln und Ordnungssysteme in den technischen Bereichen auf dem Server</w:t>
            </w:r>
          </w:p>
          <w:p w14:paraId="21E459AC" w14:textId="77777777" w:rsidR="006D031D" w:rsidRDefault="006D031D" w:rsidP="00B932B3">
            <w:pPr>
              <w:pStyle w:val="Listenabsatz"/>
              <w:numPr>
                <w:ilvl w:val="0"/>
                <w:numId w:val="18"/>
              </w:numPr>
              <w:ind w:left="453" w:hanging="426"/>
              <w:jc w:val="left"/>
              <w:rPr>
                <w:rFonts w:eastAsia="Calibri" w:cs="Arial"/>
              </w:rPr>
            </w:pPr>
            <w:r w:rsidRPr="004F432A">
              <w:rPr>
                <w:rFonts w:eastAsia="Calibri" w:cs="Arial"/>
                <w:bCs/>
              </w:rPr>
              <w:t>Technikchecker</w:t>
            </w:r>
            <w:r>
              <w:rPr>
                <w:rFonts w:eastAsia="Calibri" w:cs="Arial"/>
              </w:rPr>
              <w:t xml:space="preserve"> zur kontinuierlichen Dokumentation und Reflexion technisch orientierter Aufgaben (liegt auf dem Schulserver)</w:t>
            </w:r>
          </w:p>
          <w:p w14:paraId="5050D1F5" w14:textId="77777777" w:rsidR="006D031D" w:rsidRPr="00266707" w:rsidRDefault="006D031D" w:rsidP="00B932B3">
            <w:pPr>
              <w:pStyle w:val="Listenabsatz"/>
              <w:numPr>
                <w:ilvl w:val="0"/>
                <w:numId w:val="18"/>
              </w:numPr>
              <w:ind w:left="453" w:hanging="426"/>
              <w:jc w:val="left"/>
              <w:rPr>
                <w:rFonts w:eastAsia="Calibri" w:cs="Arial"/>
              </w:rPr>
            </w:pPr>
            <w:r w:rsidRPr="00266707">
              <w:rPr>
                <w:rFonts w:eastAsia="Calibri" w:cs="Arial"/>
              </w:rPr>
              <w:t>Betriebsbesichtigung</w:t>
            </w:r>
          </w:p>
          <w:p w14:paraId="47937FDE" w14:textId="77777777" w:rsidR="006D031D" w:rsidRPr="00F30173" w:rsidRDefault="006D031D" w:rsidP="00B932B3">
            <w:pPr>
              <w:pStyle w:val="Listenabsatz"/>
              <w:numPr>
                <w:ilvl w:val="0"/>
                <w:numId w:val="18"/>
              </w:numPr>
              <w:ind w:left="453" w:hanging="426"/>
              <w:jc w:val="left"/>
              <w:rPr>
                <w:rFonts w:eastAsia="Calibri" w:cs="Arial"/>
              </w:rPr>
            </w:pPr>
            <w:r w:rsidRPr="00F30173">
              <w:rPr>
                <w:rFonts w:eastAsia="Calibri" w:cs="Arial"/>
              </w:rPr>
              <w:t>…</w:t>
            </w:r>
          </w:p>
          <w:p w14:paraId="009D35A7" w14:textId="77777777" w:rsidR="006D031D" w:rsidRPr="0021719D" w:rsidRDefault="006D031D" w:rsidP="00983EF3">
            <w:pPr>
              <w:ind w:left="27"/>
              <w:rPr>
                <w:rFonts w:eastAsia="Calibri" w:cs="Arial"/>
              </w:rPr>
            </w:pPr>
          </w:p>
          <w:p w14:paraId="2A1FFE84" w14:textId="77777777" w:rsidR="006D031D" w:rsidRPr="00F53FB5" w:rsidRDefault="006D031D" w:rsidP="00983EF3">
            <w:pPr>
              <w:ind w:left="170" w:hanging="170"/>
              <w:rPr>
                <w:rFonts w:eastAsia="Calibri" w:cs="Arial"/>
              </w:rPr>
            </w:pPr>
          </w:p>
          <w:p w14:paraId="2873E64C" w14:textId="77777777" w:rsidR="006D031D" w:rsidRPr="0095153E" w:rsidRDefault="006D031D" w:rsidP="00983EF3">
            <w:pPr>
              <w:rPr>
                <w:rFonts w:eastAsia="Calibri" w:cs="Arial"/>
                <w:sz w:val="20"/>
                <w:szCs w:val="20"/>
              </w:rPr>
            </w:pPr>
          </w:p>
          <w:p w14:paraId="0156B683" w14:textId="77777777" w:rsidR="006D031D" w:rsidRPr="0095153E" w:rsidRDefault="006D031D" w:rsidP="00983EF3">
            <w:pPr>
              <w:spacing w:after="120"/>
              <w:ind w:left="170" w:hanging="170"/>
              <w:rPr>
                <w:rFonts w:eastAsia="Calibri" w:cs="Arial"/>
                <w:sz w:val="20"/>
                <w:szCs w:val="20"/>
              </w:rPr>
            </w:pPr>
          </w:p>
        </w:tc>
      </w:tr>
      <w:tr w:rsidR="006D031D" w:rsidRPr="007C037C" w14:paraId="1339228E" w14:textId="77777777" w:rsidTr="00983EF3">
        <w:tc>
          <w:tcPr>
            <w:tcW w:w="9493" w:type="dxa"/>
            <w:vMerge/>
            <w:shd w:val="clear" w:color="auto" w:fill="FFFFFF"/>
          </w:tcPr>
          <w:p w14:paraId="1B1A94BB" w14:textId="77777777" w:rsidR="006D031D" w:rsidRPr="007C037C" w:rsidRDefault="006D031D" w:rsidP="00983EF3">
            <w:pPr>
              <w:rPr>
                <w:rFonts w:eastAsia="Calibri" w:cs="Arial"/>
                <w:b/>
                <w:sz w:val="24"/>
              </w:rPr>
            </w:pPr>
          </w:p>
        </w:tc>
        <w:tc>
          <w:tcPr>
            <w:tcW w:w="5244" w:type="dxa"/>
            <w:shd w:val="clear" w:color="auto" w:fill="FFFFFF"/>
          </w:tcPr>
          <w:p w14:paraId="65C887BF"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590CA4F8" w14:textId="77777777" w:rsidR="006D031D" w:rsidRDefault="006D031D" w:rsidP="00B932B3">
            <w:pPr>
              <w:pStyle w:val="Listenabsatz"/>
              <w:numPr>
                <w:ilvl w:val="0"/>
                <w:numId w:val="18"/>
              </w:numPr>
              <w:ind w:left="453" w:hanging="426"/>
              <w:jc w:val="left"/>
              <w:rPr>
                <w:rFonts w:eastAsia="Calibri" w:cs="Arial"/>
              </w:rPr>
            </w:pPr>
            <w:r>
              <w:rPr>
                <w:rFonts w:eastAsia="Calibri" w:cs="Arial"/>
              </w:rPr>
              <w:t>Hauswirtschaft</w:t>
            </w:r>
          </w:p>
          <w:p w14:paraId="55219E3A" w14:textId="77777777" w:rsidR="006D031D" w:rsidRPr="00333C3F" w:rsidRDefault="006D031D" w:rsidP="00B932B3">
            <w:pPr>
              <w:pStyle w:val="Listenabsatz"/>
              <w:numPr>
                <w:ilvl w:val="0"/>
                <w:numId w:val="18"/>
              </w:numPr>
              <w:ind w:left="453" w:hanging="426"/>
              <w:jc w:val="left"/>
              <w:rPr>
                <w:rFonts w:eastAsia="Calibri" w:cs="Arial"/>
              </w:rPr>
            </w:pPr>
            <w:r w:rsidRPr="00333C3F">
              <w:rPr>
                <w:rFonts w:eastAsia="Calibri" w:cs="Arial"/>
              </w:rPr>
              <w:t>Erdkunde</w:t>
            </w:r>
          </w:p>
          <w:p w14:paraId="05BFF2A3" w14:textId="77777777" w:rsidR="006D031D" w:rsidRDefault="006D031D" w:rsidP="00B932B3">
            <w:pPr>
              <w:pStyle w:val="Listenabsatz"/>
              <w:numPr>
                <w:ilvl w:val="0"/>
                <w:numId w:val="18"/>
              </w:numPr>
              <w:ind w:left="453" w:hanging="426"/>
              <w:jc w:val="left"/>
              <w:rPr>
                <w:rFonts w:eastAsia="Calibri" w:cs="Arial"/>
              </w:rPr>
            </w:pPr>
            <w:r w:rsidRPr="00333C3F">
              <w:rPr>
                <w:rFonts w:eastAsia="Calibri" w:cs="Arial"/>
              </w:rPr>
              <w:t>Physik</w:t>
            </w:r>
          </w:p>
          <w:p w14:paraId="2FCC0958" w14:textId="77777777" w:rsidR="006D031D" w:rsidRPr="00333C3F" w:rsidRDefault="006D031D" w:rsidP="00B932B3">
            <w:pPr>
              <w:pStyle w:val="Listenabsatz"/>
              <w:numPr>
                <w:ilvl w:val="0"/>
                <w:numId w:val="18"/>
              </w:numPr>
              <w:ind w:left="453" w:hanging="426"/>
              <w:jc w:val="left"/>
              <w:rPr>
                <w:rFonts w:eastAsia="Calibri" w:cs="Arial"/>
              </w:rPr>
            </w:pPr>
            <w:r>
              <w:rPr>
                <w:rFonts w:eastAsia="Calibri" w:cs="Arial"/>
              </w:rPr>
              <w:t>Chemie</w:t>
            </w:r>
          </w:p>
          <w:p w14:paraId="418F3C4D" w14:textId="77777777" w:rsidR="006D031D" w:rsidRPr="009B3F52" w:rsidRDefault="006D031D" w:rsidP="00B932B3">
            <w:pPr>
              <w:pStyle w:val="Listenabsatz"/>
              <w:numPr>
                <w:ilvl w:val="0"/>
                <w:numId w:val="18"/>
              </w:numPr>
              <w:ind w:left="453" w:hanging="426"/>
              <w:jc w:val="left"/>
              <w:rPr>
                <w:rFonts w:eastAsia="Calibri" w:cs="Arial"/>
                <w:b/>
                <w:sz w:val="24"/>
              </w:rPr>
            </w:pPr>
            <w:r w:rsidRPr="00333C3F">
              <w:rPr>
                <w:rFonts w:eastAsia="Calibri" w:cs="Arial"/>
              </w:rPr>
              <w:t>Biologie</w:t>
            </w:r>
          </w:p>
          <w:p w14:paraId="2F092CD1" w14:textId="77777777" w:rsidR="006D031D" w:rsidRPr="009B3F52" w:rsidRDefault="006D031D" w:rsidP="00B932B3">
            <w:pPr>
              <w:pStyle w:val="Listenabsatz"/>
              <w:numPr>
                <w:ilvl w:val="0"/>
                <w:numId w:val="18"/>
              </w:numPr>
              <w:ind w:left="453" w:hanging="426"/>
              <w:jc w:val="left"/>
              <w:rPr>
                <w:rFonts w:eastAsia="Calibri" w:cs="Arial"/>
                <w:bCs/>
                <w:sz w:val="24"/>
              </w:rPr>
            </w:pPr>
            <w:r w:rsidRPr="009B3F52">
              <w:rPr>
                <w:rFonts w:eastAsia="Calibri" w:cs="Arial"/>
                <w:bCs/>
              </w:rPr>
              <w:t xml:space="preserve">Textilgestaltung </w:t>
            </w:r>
          </w:p>
          <w:p w14:paraId="0E091569" w14:textId="77777777" w:rsidR="006D031D" w:rsidRPr="009B3F52" w:rsidRDefault="006D031D" w:rsidP="00B932B3">
            <w:pPr>
              <w:pStyle w:val="Listenabsatz"/>
              <w:numPr>
                <w:ilvl w:val="0"/>
                <w:numId w:val="18"/>
              </w:numPr>
              <w:ind w:left="453" w:hanging="426"/>
              <w:jc w:val="left"/>
              <w:rPr>
                <w:rFonts w:eastAsia="Calibri" w:cs="Arial"/>
                <w:b/>
                <w:sz w:val="24"/>
              </w:rPr>
            </w:pPr>
            <w:r w:rsidRPr="009B3F52">
              <w:rPr>
                <w:rFonts w:eastAsia="Calibri" w:cs="Arial"/>
                <w:bCs/>
              </w:rPr>
              <w:t>Kunst</w:t>
            </w:r>
          </w:p>
          <w:p w14:paraId="0D871B90" w14:textId="77777777" w:rsidR="006D031D" w:rsidRPr="009B3F52" w:rsidRDefault="006D031D" w:rsidP="00983EF3">
            <w:pPr>
              <w:ind w:left="27"/>
              <w:rPr>
                <w:rFonts w:eastAsia="Calibri" w:cs="Arial"/>
                <w:sz w:val="24"/>
              </w:rPr>
            </w:pPr>
            <w:r w:rsidRPr="009B3F52">
              <w:rPr>
                <w:rFonts w:eastAsia="Calibri" w:cs="Arial"/>
              </w:rPr>
              <w:lastRenderedPageBreak/>
              <w:t>…</w:t>
            </w:r>
          </w:p>
        </w:tc>
      </w:tr>
      <w:tr w:rsidR="006D031D" w:rsidRPr="007C037C" w14:paraId="43F56E53" w14:textId="77777777" w:rsidTr="00983EF3">
        <w:trPr>
          <w:trHeight w:val="829"/>
        </w:trPr>
        <w:tc>
          <w:tcPr>
            <w:tcW w:w="14737" w:type="dxa"/>
            <w:gridSpan w:val="2"/>
          </w:tcPr>
          <w:p w14:paraId="11EF60C1" w14:textId="77777777" w:rsidR="006D031D" w:rsidRPr="007C037C" w:rsidRDefault="006D031D" w:rsidP="00983EF3">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275F8450" w14:textId="77777777" w:rsidR="006D031D" w:rsidRPr="00DB4EA9" w:rsidRDefault="006D031D" w:rsidP="00B932B3">
            <w:pPr>
              <w:pStyle w:val="Listenabsatz"/>
              <w:numPr>
                <w:ilvl w:val="0"/>
                <w:numId w:val="17"/>
              </w:numPr>
              <w:jc w:val="left"/>
              <w:rPr>
                <w:rFonts w:cs="Arial"/>
              </w:rPr>
            </w:pPr>
            <w:r w:rsidRPr="00DB4EA9">
              <w:rPr>
                <w:rFonts w:cs="Arial"/>
              </w:rPr>
              <w:t>Beobachtung der Einrichtung eines technischen Arbeitsplatzes unter Beachtung von Sicherheit, Ordnung, Sorgfalt, Verantwortung und Ergonomie, Dokumentation über den Technikchecker</w:t>
            </w:r>
          </w:p>
          <w:p w14:paraId="1663AD62" w14:textId="77777777" w:rsidR="006D031D" w:rsidRDefault="006D031D" w:rsidP="00B932B3">
            <w:pPr>
              <w:pStyle w:val="Listenabsatz"/>
              <w:numPr>
                <w:ilvl w:val="0"/>
                <w:numId w:val="17"/>
              </w:numPr>
              <w:jc w:val="left"/>
              <w:rPr>
                <w:rFonts w:cs="Arial"/>
              </w:rPr>
            </w:pPr>
            <w:r w:rsidRPr="00DB4EA9">
              <w:rPr>
                <w:rFonts w:cs="Arial"/>
              </w:rPr>
              <w:t>Entwurf einer beispielhaften Anleitung zur Ausgestaltung einer technischen Arbeitsumgebung und eines sicheren Arbeitsablaufs für einen Produktionsprozess</w:t>
            </w:r>
          </w:p>
          <w:p w14:paraId="08FF448C" w14:textId="77777777" w:rsidR="006D031D" w:rsidRPr="004D4237" w:rsidRDefault="006D031D" w:rsidP="00B932B3">
            <w:pPr>
              <w:pStyle w:val="Listenabsatz"/>
              <w:numPr>
                <w:ilvl w:val="0"/>
                <w:numId w:val="17"/>
              </w:numPr>
              <w:jc w:val="left"/>
              <w:rPr>
                <w:rFonts w:cs="Arial"/>
              </w:rPr>
            </w:pPr>
            <w:r>
              <w:rPr>
                <w:rFonts w:cs="Arial"/>
              </w:rPr>
              <w:t>…</w:t>
            </w:r>
          </w:p>
        </w:tc>
      </w:tr>
    </w:tbl>
    <w:p w14:paraId="39963A39" w14:textId="77777777" w:rsidR="006D031D" w:rsidRDefault="006D031D" w:rsidP="006D031D">
      <w:pPr>
        <w:spacing w:after="0" w:line="240" w:lineRule="auto"/>
      </w:pPr>
    </w:p>
    <w:p w14:paraId="53446EE7" w14:textId="77777777" w:rsidR="006D031D" w:rsidRDefault="006D031D" w:rsidP="006D031D">
      <w:pPr>
        <w:spacing w:after="0" w:line="240" w:lineRule="auto"/>
      </w:pPr>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35E556BC" w14:textId="77777777" w:rsidTr="00983EF3">
        <w:trPr>
          <w:cantSplit/>
          <w:trHeight w:val="3147"/>
        </w:trPr>
        <w:tc>
          <w:tcPr>
            <w:tcW w:w="2582" w:type="pct"/>
            <w:tcBorders>
              <w:top w:val="nil"/>
              <w:left w:val="nil"/>
              <w:bottom w:val="single" w:sz="4" w:space="0" w:color="auto"/>
            </w:tcBorders>
            <w:shd w:val="clear" w:color="auto" w:fill="FFFFFF"/>
          </w:tcPr>
          <w:p w14:paraId="035F77BA" w14:textId="77777777" w:rsidR="006D031D" w:rsidRPr="0028427E" w:rsidRDefault="006D031D" w:rsidP="00983EF3">
            <w:pPr>
              <w:rPr>
                <w:rFonts w:eastAsia="Calibri" w:cs="Times New Roman"/>
                <w:b/>
                <w:bCs/>
              </w:rPr>
            </w:pPr>
            <w:r>
              <w:lastRenderedPageBreak/>
              <w:br w:type="page"/>
            </w:r>
            <w:r>
              <w:br w:type="page"/>
            </w:r>
          </w:p>
          <w:p w14:paraId="0080CBF4" w14:textId="77777777" w:rsidR="006D031D" w:rsidRPr="0028427E" w:rsidRDefault="006D031D" w:rsidP="00983EF3">
            <w:pPr>
              <w:rPr>
                <w:rFonts w:eastAsia="Calibri" w:cs="Times New Roman"/>
                <w:b/>
                <w:bCs/>
              </w:rPr>
            </w:pPr>
          </w:p>
          <w:p w14:paraId="681CF7A6" w14:textId="77777777" w:rsidR="006D031D" w:rsidRPr="0028427E" w:rsidRDefault="006D031D" w:rsidP="00983EF3">
            <w:pPr>
              <w:rPr>
                <w:rFonts w:eastAsia="Calibri" w:cs="Times New Roman"/>
                <w:b/>
                <w:bCs/>
              </w:rPr>
            </w:pPr>
          </w:p>
          <w:p w14:paraId="3A559B5C" w14:textId="77777777" w:rsidR="006D031D" w:rsidRPr="0028427E" w:rsidRDefault="006D031D" w:rsidP="00983EF3">
            <w:pPr>
              <w:rPr>
                <w:rFonts w:eastAsia="Calibri" w:cs="Times New Roman"/>
                <w:b/>
                <w:bCs/>
              </w:rPr>
            </w:pPr>
          </w:p>
          <w:p w14:paraId="0135E7A0" w14:textId="77777777" w:rsidR="006D031D" w:rsidRPr="0028427E" w:rsidRDefault="006D031D" w:rsidP="003A2833">
            <w:pPr>
              <w:pStyle w:val="berschrift2"/>
              <w:outlineLvl w:val="1"/>
              <w:rPr>
                <w:rFonts w:eastAsia="Calibri"/>
              </w:rPr>
            </w:pPr>
            <w:bookmarkStart w:id="24" w:name="_Toc208913316"/>
            <w:r w:rsidRPr="0028427E">
              <w:rPr>
                <w:rFonts w:eastAsia="Calibri"/>
              </w:rPr>
              <w:t>Primarstufe</w:t>
            </w:r>
            <w:bookmarkEnd w:id="24"/>
          </w:p>
          <w:p w14:paraId="0C039861" w14:textId="77777777" w:rsidR="006D031D" w:rsidRPr="0028427E" w:rsidRDefault="006D031D" w:rsidP="003A2833">
            <w:pPr>
              <w:pStyle w:val="berschrift2"/>
              <w:outlineLvl w:val="1"/>
              <w:rPr>
                <w:rFonts w:eastAsia="Calibri"/>
              </w:rPr>
            </w:pPr>
            <w:bookmarkStart w:id="25" w:name="_Toc208913317"/>
            <w:r w:rsidRPr="0028427E">
              <w:rPr>
                <w:rFonts w:eastAsia="Calibri"/>
              </w:rPr>
              <w:t>Schuleingangsphase</w:t>
            </w:r>
            <w:bookmarkEnd w:id="25"/>
          </w:p>
          <w:p w14:paraId="00F97E03" w14:textId="77777777" w:rsidR="006D031D" w:rsidRPr="0028427E" w:rsidRDefault="006D031D" w:rsidP="003A2833">
            <w:pPr>
              <w:pStyle w:val="berschrift2"/>
              <w:outlineLvl w:val="1"/>
              <w:rPr>
                <w:rFonts w:eastAsia="Calibri"/>
              </w:rPr>
            </w:pPr>
            <w:bookmarkStart w:id="26" w:name="_Toc208913318"/>
            <w:r w:rsidRPr="0028427E">
              <w:rPr>
                <w:rFonts w:eastAsia="Calibri"/>
              </w:rPr>
              <w:t>Jahr A</w:t>
            </w:r>
            <w:bookmarkEnd w:id="26"/>
            <w:r w:rsidRPr="0028427E">
              <w:rPr>
                <w:rFonts w:eastAsia="Calibri"/>
              </w:rPr>
              <w:t xml:space="preserve"> </w:t>
            </w:r>
          </w:p>
        </w:tc>
        <w:tc>
          <w:tcPr>
            <w:tcW w:w="197" w:type="pct"/>
            <w:vMerge w:val="restart"/>
            <w:shd w:val="clear" w:color="auto" w:fill="FFFFFF"/>
            <w:textDirection w:val="btLr"/>
          </w:tcPr>
          <w:p w14:paraId="7E63DD9D"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5839D226"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3D3FDE09"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5635DE21"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6B97702D"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2BB76689" w14:textId="77777777" w:rsidR="006D031D" w:rsidRPr="0028427E" w:rsidRDefault="006D031D" w:rsidP="00983EF3">
            <w:pPr>
              <w:ind w:left="113" w:right="113"/>
              <w:jc w:val="center"/>
              <w:rPr>
                <w:rFonts w:eastAsia="Calibri" w:cs="Times New Roman"/>
                <w:sz w:val="20"/>
                <w:szCs w:val="20"/>
              </w:rPr>
            </w:pPr>
          </w:p>
        </w:tc>
      </w:tr>
      <w:tr w:rsidR="006D031D" w:rsidRPr="0028427E" w14:paraId="32B7B7C9" w14:textId="77777777" w:rsidTr="00983EF3">
        <w:trPr>
          <w:trHeight w:val="887"/>
        </w:trPr>
        <w:tc>
          <w:tcPr>
            <w:tcW w:w="2582" w:type="pct"/>
            <w:shd w:val="clear" w:color="auto" w:fill="BFBFBF"/>
          </w:tcPr>
          <w:p w14:paraId="3A3D3048" w14:textId="77777777" w:rsidR="006D031D" w:rsidRPr="0028427E" w:rsidRDefault="006D031D" w:rsidP="00983EF3">
            <w:pPr>
              <w:rPr>
                <w:rFonts w:eastAsia="Calibri" w:cs="Times New Roman"/>
              </w:rPr>
            </w:pPr>
            <w:r w:rsidRPr="0028427E">
              <w:rPr>
                <w:rFonts w:eastAsia="Calibri" w:cs="Times New Roman"/>
                <w:b/>
                <w:bCs/>
              </w:rPr>
              <w:t>Themenfeld</w:t>
            </w:r>
          </w:p>
          <w:p w14:paraId="587206A8"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29764655" w14:textId="77777777" w:rsidR="006D031D" w:rsidRPr="0028427E" w:rsidRDefault="006D031D" w:rsidP="00983EF3">
            <w:pPr>
              <w:rPr>
                <w:rFonts w:eastAsia="Calibri" w:cs="Times New Roman"/>
              </w:rPr>
            </w:pPr>
          </w:p>
        </w:tc>
        <w:tc>
          <w:tcPr>
            <w:tcW w:w="197" w:type="pct"/>
            <w:vMerge/>
            <w:shd w:val="clear" w:color="auto" w:fill="FFFFFF"/>
          </w:tcPr>
          <w:p w14:paraId="3974E28D" w14:textId="77777777" w:rsidR="006D031D" w:rsidRPr="0028427E" w:rsidRDefault="006D031D" w:rsidP="00983EF3">
            <w:pPr>
              <w:rPr>
                <w:rFonts w:eastAsia="Calibri" w:cs="Times New Roman"/>
              </w:rPr>
            </w:pPr>
          </w:p>
        </w:tc>
        <w:tc>
          <w:tcPr>
            <w:tcW w:w="197" w:type="pct"/>
            <w:vMerge/>
            <w:shd w:val="clear" w:color="auto" w:fill="FFFFFF"/>
          </w:tcPr>
          <w:p w14:paraId="5424137D" w14:textId="77777777" w:rsidR="006D031D" w:rsidRPr="0028427E" w:rsidRDefault="006D031D" w:rsidP="00983EF3">
            <w:pPr>
              <w:rPr>
                <w:rFonts w:eastAsia="Calibri" w:cs="Times New Roman"/>
              </w:rPr>
            </w:pPr>
          </w:p>
        </w:tc>
        <w:tc>
          <w:tcPr>
            <w:tcW w:w="197" w:type="pct"/>
            <w:vMerge/>
            <w:shd w:val="clear" w:color="auto" w:fill="FFFFFF"/>
          </w:tcPr>
          <w:p w14:paraId="070C7B34" w14:textId="77777777" w:rsidR="006D031D" w:rsidRPr="0028427E" w:rsidRDefault="006D031D" w:rsidP="00983EF3">
            <w:pPr>
              <w:rPr>
                <w:rFonts w:eastAsia="Calibri" w:cs="Times New Roman"/>
              </w:rPr>
            </w:pPr>
          </w:p>
        </w:tc>
        <w:tc>
          <w:tcPr>
            <w:tcW w:w="197" w:type="pct"/>
            <w:vMerge/>
            <w:shd w:val="clear" w:color="auto" w:fill="FFFFFF"/>
          </w:tcPr>
          <w:p w14:paraId="04DF36BD"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024390A9"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75114602"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1A30430F" w14:textId="77777777" w:rsidTr="00983EF3">
        <w:tc>
          <w:tcPr>
            <w:tcW w:w="2582" w:type="pct"/>
            <w:shd w:val="clear" w:color="auto" w:fill="FFFFFF"/>
          </w:tcPr>
          <w:p w14:paraId="4D126A91" w14:textId="77777777" w:rsidR="006D031D" w:rsidRPr="00F16CB6" w:rsidRDefault="006D031D" w:rsidP="00F16CB6">
            <w:pPr>
              <w:pStyle w:val="berschrift5"/>
              <w:rPr>
                <w:sz w:val="28"/>
                <w:szCs w:val="28"/>
              </w:rPr>
            </w:pPr>
            <w:bookmarkStart w:id="27" w:name="_Toc208913319"/>
            <w:r w:rsidRPr="00F16CB6">
              <w:rPr>
                <w:sz w:val="28"/>
                <w:szCs w:val="28"/>
              </w:rPr>
              <w:t>Sicheres und sachgerechtes Arbeiten in technischen Arbeitsbereichen</w:t>
            </w:r>
            <w:bookmarkEnd w:id="27"/>
          </w:p>
          <w:p w14:paraId="568F20A1" w14:textId="77777777" w:rsidR="006D031D" w:rsidRPr="00F36CE8" w:rsidRDefault="006D031D" w:rsidP="00F16CB6">
            <w:pPr>
              <w:pStyle w:val="berschrift5"/>
              <w:rPr>
                <w:rFonts w:eastAsia="Calibri" w:cs="Times New Roman"/>
              </w:rPr>
            </w:pPr>
            <w:bookmarkStart w:id="28" w:name="_Toc208913320"/>
            <w:r w:rsidRPr="00F16CB6">
              <w:rPr>
                <w:sz w:val="28"/>
                <w:szCs w:val="28"/>
              </w:rPr>
              <w:t>„Ich arbeite sicher und sachgerecht mit Werkzeugen, Werkstoffen und Materialien!“</w:t>
            </w:r>
            <w:r w:rsidRPr="00F16CB6">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28"/>
          </w:p>
        </w:tc>
        <w:tc>
          <w:tcPr>
            <w:tcW w:w="197" w:type="pct"/>
            <w:shd w:val="clear" w:color="auto" w:fill="FFFFFF"/>
          </w:tcPr>
          <w:p w14:paraId="4BE3A62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76A85C0" w14:textId="77777777" w:rsidR="006D031D" w:rsidRPr="0028427E" w:rsidRDefault="006D031D" w:rsidP="00983EF3">
            <w:pPr>
              <w:rPr>
                <w:rFonts w:eastAsia="Calibri" w:cs="Times New Roman"/>
              </w:rPr>
            </w:pPr>
          </w:p>
        </w:tc>
        <w:tc>
          <w:tcPr>
            <w:tcW w:w="197" w:type="pct"/>
            <w:shd w:val="clear" w:color="auto" w:fill="FFFFFF"/>
          </w:tcPr>
          <w:p w14:paraId="4C9A178D"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E865F5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404E573"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1AE339E2" w14:textId="77777777" w:rsidR="006D031D" w:rsidRPr="0028427E" w:rsidRDefault="006D031D" w:rsidP="00983EF3">
            <w:pPr>
              <w:rPr>
                <w:rFonts w:eastAsia="Calibri" w:cs="Times New Roman"/>
              </w:rPr>
            </w:pPr>
          </w:p>
        </w:tc>
      </w:tr>
      <w:tr w:rsidR="006D031D" w:rsidRPr="0028427E" w14:paraId="5D27CC24" w14:textId="77777777" w:rsidTr="00983EF3">
        <w:tc>
          <w:tcPr>
            <w:tcW w:w="2582" w:type="pct"/>
            <w:shd w:val="clear" w:color="auto" w:fill="FFFFFF"/>
          </w:tcPr>
          <w:p w14:paraId="48895384" w14:textId="77777777" w:rsidR="006D031D" w:rsidRPr="00F16CB6" w:rsidRDefault="006D031D" w:rsidP="00F16CB6">
            <w:pPr>
              <w:pStyle w:val="berschrift5"/>
              <w:rPr>
                <w:sz w:val="28"/>
                <w:szCs w:val="28"/>
              </w:rPr>
            </w:pPr>
            <w:bookmarkStart w:id="29" w:name="_Toc208913321"/>
            <w:r w:rsidRPr="00F16CB6">
              <w:rPr>
                <w:sz w:val="28"/>
                <w:szCs w:val="28"/>
              </w:rPr>
              <w:t>Sicheres und sachgerechtes Arbeiten in technischen Arbeitsbereichen</w:t>
            </w:r>
            <w:bookmarkEnd w:id="29"/>
          </w:p>
          <w:p w14:paraId="5755CA37" w14:textId="77777777" w:rsidR="006D031D" w:rsidRPr="00F16CB6" w:rsidRDefault="006D031D" w:rsidP="00F16CB6">
            <w:pPr>
              <w:pStyle w:val="berschrift5"/>
              <w:rPr>
                <w:sz w:val="28"/>
                <w:szCs w:val="28"/>
              </w:rPr>
            </w:pPr>
            <w:bookmarkStart w:id="30" w:name="_Toc208913322"/>
            <w:r w:rsidRPr="00F16CB6">
              <w:rPr>
                <w:sz w:val="28"/>
                <w:szCs w:val="28"/>
              </w:rPr>
              <w:t>„Mein Arbeitsplatz im Klassenraum, Werkraum, in der Werkstatt und anderswo.“</w:t>
            </w:r>
            <w:bookmarkEnd w:id="30"/>
            <w:r w:rsidRPr="00F16CB6">
              <w:rPr>
                <w:sz w:val="28"/>
                <w:szCs w:val="28"/>
              </w:rPr>
              <w:t xml:space="preserve"> </w:t>
            </w:r>
          </w:p>
          <w:p w14:paraId="113B82F7"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331BEF2F" w14:textId="77777777" w:rsidR="006D031D" w:rsidRPr="0028427E" w:rsidRDefault="006D031D" w:rsidP="00983EF3">
            <w:pPr>
              <w:rPr>
                <w:rFonts w:eastAsia="Calibri" w:cs="Times New Roman"/>
              </w:rPr>
            </w:pPr>
          </w:p>
        </w:tc>
        <w:tc>
          <w:tcPr>
            <w:tcW w:w="197" w:type="pct"/>
            <w:shd w:val="clear" w:color="auto" w:fill="FFFFFF"/>
          </w:tcPr>
          <w:p w14:paraId="51B3B36B" w14:textId="77777777" w:rsidR="006D031D" w:rsidRPr="0028427E" w:rsidRDefault="006D031D" w:rsidP="00983EF3">
            <w:pPr>
              <w:rPr>
                <w:rFonts w:eastAsia="Calibri" w:cs="Times New Roman"/>
              </w:rPr>
            </w:pPr>
          </w:p>
        </w:tc>
        <w:tc>
          <w:tcPr>
            <w:tcW w:w="197" w:type="pct"/>
            <w:shd w:val="clear" w:color="auto" w:fill="FFFFFF"/>
          </w:tcPr>
          <w:p w14:paraId="75F6E570"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BCCE42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E59D715"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779D0077" w14:textId="77777777" w:rsidR="006D031D" w:rsidRPr="0028427E" w:rsidRDefault="006D031D" w:rsidP="00983EF3">
            <w:pPr>
              <w:rPr>
                <w:rFonts w:eastAsia="Calibri" w:cs="Times New Roman"/>
              </w:rPr>
            </w:pPr>
          </w:p>
        </w:tc>
      </w:tr>
      <w:tr w:rsidR="006D031D" w:rsidRPr="0028427E" w14:paraId="1B76E215" w14:textId="77777777" w:rsidTr="00983EF3">
        <w:tc>
          <w:tcPr>
            <w:tcW w:w="2582" w:type="pct"/>
            <w:shd w:val="clear" w:color="auto" w:fill="FFFFFF"/>
          </w:tcPr>
          <w:p w14:paraId="5ACF651B" w14:textId="77777777" w:rsidR="006D031D" w:rsidRPr="009209B1" w:rsidRDefault="006D031D" w:rsidP="00983EF3">
            <w:pPr>
              <w:rPr>
                <w:rFonts w:eastAsia="Calibri" w:cs="Arial"/>
                <w:b/>
                <w:bCs/>
              </w:rPr>
            </w:pPr>
            <w:r w:rsidRPr="009209B1">
              <w:rPr>
                <w:rFonts w:eastAsia="Calibri" w:cs="Arial"/>
                <w:b/>
                <w:bCs/>
              </w:rPr>
              <w:lastRenderedPageBreak/>
              <w:t>Technische Funktionen und Handlungszusammenhänge</w:t>
            </w:r>
          </w:p>
          <w:p w14:paraId="6166A974" w14:textId="77777777" w:rsidR="006D031D" w:rsidRPr="009209B1" w:rsidRDefault="006D031D" w:rsidP="00983EF3">
            <w:pPr>
              <w:rPr>
                <w:rFonts w:eastAsia="Calibri" w:cs="Times New Roman"/>
              </w:rPr>
            </w:pPr>
            <w:r w:rsidRPr="009209B1">
              <w:rPr>
                <w:rFonts w:eastAsia="Calibri" w:cs="Arial"/>
                <w:i/>
                <w:iCs/>
              </w:rPr>
              <w:t>„So viele tolle Sachen!“ - Spielzeug</w:t>
            </w:r>
          </w:p>
        </w:tc>
        <w:tc>
          <w:tcPr>
            <w:tcW w:w="197" w:type="pct"/>
            <w:shd w:val="clear" w:color="auto" w:fill="FFFFFF"/>
          </w:tcPr>
          <w:p w14:paraId="3A7FAF84"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F7D35C4" w14:textId="77777777" w:rsidR="006D031D" w:rsidRPr="0028427E" w:rsidRDefault="006D031D" w:rsidP="00983EF3">
            <w:pPr>
              <w:rPr>
                <w:rFonts w:eastAsia="Calibri" w:cs="Times New Roman"/>
              </w:rPr>
            </w:pPr>
          </w:p>
        </w:tc>
        <w:tc>
          <w:tcPr>
            <w:tcW w:w="197" w:type="pct"/>
            <w:shd w:val="clear" w:color="auto" w:fill="FFFFFF"/>
          </w:tcPr>
          <w:p w14:paraId="11847FBD" w14:textId="77777777" w:rsidR="006D031D" w:rsidRPr="0028427E" w:rsidRDefault="006D031D" w:rsidP="00983EF3">
            <w:pPr>
              <w:rPr>
                <w:rFonts w:eastAsia="Calibri" w:cs="Times New Roman"/>
              </w:rPr>
            </w:pPr>
          </w:p>
        </w:tc>
        <w:tc>
          <w:tcPr>
            <w:tcW w:w="197" w:type="pct"/>
            <w:shd w:val="clear" w:color="auto" w:fill="FFFFFF"/>
          </w:tcPr>
          <w:p w14:paraId="23253FD7" w14:textId="77777777" w:rsidR="006D031D" w:rsidRPr="0028427E" w:rsidRDefault="006D031D" w:rsidP="00983EF3">
            <w:pPr>
              <w:rPr>
                <w:rFonts w:eastAsia="Calibri" w:cs="Times New Roman"/>
              </w:rPr>
            </w:pPr>
          </w:p>
        </w:tc>
        <w:tc>
          <w:tcPr>
            <w:tcW w:w="197" w:type="pct"/>
            <w:shd w:val="clear" w:color="auto" w:fill="FFFFFF"/>
          </w:tcPr>
          <w:p w14:paraId="670EEE33"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42D5053A" w14:textId="77777777" w:rsidR="006D031D" w:rsidRPr="007832B9" w:rsidRDefault="006D031D" w:rsidP="00983EF3">
            <w:pPr>
              <w:ind w:left="708" w:hanging="708"/>
              <w:rPr>
                <w:rFonts w:eastAsia="Calibri" w:cs="Arial"/>
                <w:b/>
                <w:bCs/>
              </w:rPr>
            </w:pPr>
            <w:r w:rsidRPr="0029200E">
              <w:rPr>
                <w:rFonts w:eastAsia="Calibri" w:cs="Arial"/>
                <w:b/>
                <w:bCs/>
                <w:u w:val="single"/>
              </w:rPr>
              <w:t>Physik</w:t>
            </w:r>
            <w:r>
              <w:rPr>
                <w:rFonts w:eastAsia="Calibri" w:cs="Arial"/>
                <w:b/>
                <w:bCs/>
                <w:u w:val="single"/>
              </w:rPr>
              <w:t xml:space="preserve">: </w:t>
            </w:r>
            <w:r w:rsidRPr="007832B9">
              <w:rPr>
                <w:rFonts w:eastAsia="Calibri" w:cs="Arial"/>
                <w:b/>
                <w:bCs/>
              </w:rPr>
              <w:t>Magnet und Kompass</w:t>
            </w:r>
          </w:p>
          <w:p w14:paraId="01364EBA" w14:textId="77777777" w:rsidR="006D031D" w:rsidRPr="0028427E" w:rsidRDefault="006D031D" w:rsidP="00983EF3">
            <w:pPr>
              <w:rPr>
                <w:rFonts w:eastAsia="Calibri" w:cs="Times New Roman"/>
              </w:rPr>
            </w:pPr>
            <w:r w:rsidRPr="007832B9">
              <w:rPr>
                <w:rFonts w:eastAsia="Calibri" w:cs="Arial"/>
                <w:i/>
                <w:iCs/>
              </w:rPr>
              <w:t>Magnetismus – eine unsichtbare Kraft</w:t>
            </w:r>
          </w:p>
        </w:tc>
      </w:tr>
    </w:tbl>
    <w:p w14:paraId="3ACBEF0F" w14:textId="77777777" w:rsidR="006D031D" w:rsidRDefault="006D031D" w:rsidP="006D031D">
      <w:pPr>
        <w:spacing w:after="0" w:line="240" w:lineRule="auto"/>
        <w:sectPr w:rsidR="006D031D" w:rsidSect="00983EF3">
          <w:pgSz w:w="16838" w:h="11906" w:orient="landscape"/>
          <w:pgMar w:top="1417" w:right="1417" w:bottom="1417" w:left="1134" w:header="708" w:footer="708" w:gutter="0"/>
          <w:cols w:space="708"/>
          <w:docGrid w:linePitch="360"/>
        </w:sectPr>
      </w:pP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45B718FF"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3C9EF6F7" w14:textId="4EDCD9DD" w:rsidR="006D031D" w:rsidRPr="00F16CB6" w:rsidRDefault="006D031D" w:rsidP="00F16CB6">
            <w:pPr>
              <w:pStyle w:val="berschrift5"/>
              <w:rPr>
                <w:sz w:val="28"/>
                <w:szCs w:val="28"/>
              </w:rPr>
            </w:pPr>
            <w:r>
              <w:rPr>
                <w:sz w:val="10"/>
                <w:szCs w:val="10"/>
              </w:rPr>
              <w:lastRenderedPageBreak/>
              <w:br w:type="page"/>
            </w:r>
            <w:bookmarkStart w:id="31" w:name="_Toc208913323"/>
            <w:r w:rsidRPr="00F16CB6">
              <w:rPr>
                <w:sz w:val="28"/>
                <w:szCs w:val="28"/>
              </w:rPr>
              <w:t>Themenfeld: Technische Funktionen und Handlungszusammenhänge</w:t>
            </w:r>
            <w:bookmarkEnd w:id="31"/>
          </w:p>
          <w:p w14:paraId="39754217" w14:textId="77777777" w:rsidR="006D031D" w:rsidRPr="002573AA" w:rsidRDefault="006D031D" w:rsidP="00F16CB6">
            <w:pPr>
              <w:pStyle w:val="berschrift5"/>
              <w:rPr>
                <w:rFonts w:eastAsia="Calibri" w:cs="Arial"/>
                <w:b/>
                <w:bCs/>
                <w:i w:val="0"/>
                <w:iCs/>
                <w:sz w:val="24"/>
                <w:szCs w:val="24"/>
              </w:rPr>
            </w:pPr>
            <w:bookmarkStart w:id="32" w:name="_Toc208913324"/>
            <w:r w:rsidRPr="00F16CB6">
              <w:rPr>
                <w:sz w:val="28"/>
                <w:szCs w:val="28"/>
              </w:rPr>
              <w:t>Thema: „So viele tolle Sachen!“ - Spielzeug</w:t>
            </w:r>
            <w:bookmarkEnd w:id="32"/>
          </w:p>
        </w:tc>
        <w:tc>
          <w:tcPr>
            <w:tcW w:w="4819" w:type="dxa"/>
            <w:tcBorders>
              <w:left w:val="single" w:sz="4" w:space="0" w:color="BFBFBF"/>
              <w:bottom w:val="single" w:sz="4" w:space="0" w:color="auto"/>
            </w:tcBorders>
            <w:shd w:val="clear" w:color="auto" w:fill="BFBFBF"/>
          </w:tcPr>
          <w:p w14:paraId="62753675" w14:textId="77777777" w:rsidR="006D031D" w:rsidRPr="007C037C" w:rsidRDefault="006D031D" w:rsidP="00983EF3">
            <w:pPr>
              <w:spacing w:before="120" w:line="360" w:lineRule="auto"/>
              <w:rPr>
                <w:rFonts w:eastAsia="Calibri" w:cs="Times New Roman"/>
                <w:sz w:val="24"/>
                <w:szCs w:val="24"/>
              </w:rPr>
            </w:pPr>
            <w:r>
              <w:rPr>
                <w:sz w:val="24"/>
                <w:szCs w:val="24"/>
              </w:rPr>
              <w:t>SEP    Std.: 34   Jahr: A</w:t>
            </w:r>
          </w:p>
        </w:tc>
      </w:tr>
      <w:tr w:rsidR="006D031D" w:rsidRPr="007C037C" w14:paraId="50A01007"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1C46B718"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5FEADFFE"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265C83A8" w14:textId="77777777" w:rsidTr="00983EF3">
        <w:tc>
          <w:tcPr>
            <w:tcW w:w="4912" w:type="dxa"/>
            <w:vMerge w:val="restart"/>
            <w:shd w:val="clear" w:color="auto" w:fill="auto"/>
            <w:vAlign w:val="center"/>
          </w:tcPr>
          <w:p w14:paraId="2793C6F1"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6B43E2B1"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6B205830" w14:textId="77777777" w:rsidTr="00983EF3">
        <w:trPr>
          <w:trHeight w:val="742"/>
        </w:trPr>
        <w:tc>
          <w:tcPr>
            <w:tcW w:w="4912" w:type="dxa"/>
            <w:vMerge/>
            <w:tcBorders>
              <w:bottom w:val="single" w:sz="4" w:space="0" w:color="auto"/>
            </w:tcBorders>
            <w:shd w:val="clear" w:color="auto" w:fill="auto"/>
          </w:tcPr>
          <w:p w14:paraId="4633987A"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446D4EFF"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307C5BD6"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2DDBFA5C"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40C37794" w14:textId="77777777" w:rsidTr="00983EF3">
        <w:trPr>
          <w:trHeight w:val="841"/>
        </w:trPr>
        <w:tc>
          <w:tcPr>
            <w:tcW w:w="4912" w:type="dxa"/>
            <w:tcBorders>
              <w:bottom w:val="single" w:sz="4" w:space="0" w:color="auto"/>
            </w:tcBorders>
            <w:shd w:val="clear" w:color="auto" w:fill="auto"/>
          </w:tcPr>
          <w:p w14:paraId="52E40F30" w14:textId="77777777" w:rsidR="006D031D" w:rsidRPr="00AC1FC6" w:rsidRDefault="006D031D" w:rsidP="00983EF3">
            <w:pPr>
              <w:rPr>
                <w:rFonts w:cs="Arial"/>
                <w:bCs/>
                <w:sz w:val="20"/>
                <w:szCs w:val="20"/>
              </w:rPr>
            </w:pPr>
            <w:r w:rsidRPr="00AC1FC6">
              <w:rPr>
                <w:rFonts w:cs="Arial"/>
                <w:bCs/>
                <w:sz w:val="20"/>
                <w:szCs w:val="20"/>
              </w:rPr>
              <w:t xml:space="preserve">Die eingeführten Aspekte zur </w:t>
            </w:r>
            <w:r w:rsidR="00B50252">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gridSpan w:val="2"/>
            <w:vMerge w:val="restart"/>
            <w:shd w:val="clear" w:color="auto" w:fill="auto"/>
          </w:tcPr>
          <w:p w14:paraId="1227980E" w14:textId="77777777" w:rsidR="006D031D" w:rsidRPr="0029200E" w:rsidRDefault="006D031D" w:rsidP="00983EF3">
            <w:pPr>
              <w:rPr>
                <w:rFonts w:cs="Arial"/>
                <w:b/>
              </w:rPr>
            </w:pPr>
            <w:r>
              <w:rPr>
                <w:rFonts w:cs="Arial"/>
                <w:b/>
              </w:rPr>
              <w:t>UVG-Physik</w:t>
            </w:r>
          </w:p>
          <w:p w14:paraId="14010EFB" w14:textId="77777777" w:rsidR="006D031D" w:rsidRDefault="006D031D" w:rsidP="00983EF3">
            <w:pPr>
              <w:rPr>
                <w:rFonts w:cs="Arial"/>
                <w:bCs/>
              </w:rPr>
            </w:pPr>
            <w:r w:rsidRPr="00711A15">
              <w:rPr>
                <w:rFonts w:cs="Arial"/>
                <w:bCs/>
                <w:u w:val="single"/>
              </w:rPr>
              <w:t xml:space="preserve">INHALTSFELD </w:t>
            </w:r>
            <w:r>
              <w:rPr>
                <w:rFonts w:cs="Arial"/>
                <w:bCs/>
                <w:u w:val="single"/>
              </w:rPr>
              <w:t>4:</w:t>
            </w:r>
            <w:r>
              <w:rPr>
                <w:rFonts w:cs="Arial"/>
                <w:b/>
              </w:rPr>
              <w:t xml:space="preserve"> Kraft und Bewegung</w:t>
            </w:r>
          </w:p>
          <w:p w14:paraId="07A86803" w14:textId="77777777" w:rsidR="006D031D" w:rsidRPr="00295B56" w:rsidRDefault="006D031D" w:rsidP="00983EF3">
            <w:pPr>
              <w:ind w:left="1440" w:hanging="1440"/>
              <w:rPr>
                <w:rFonts w:cs="Arial"/>
                <w:b/>
              </w:rPr>
            </w:pPr>
            <w:r w:rsidRPr="00711A15">
              <w:rPr>
                <w:rFonts w:cs="Arial"/>
                <w:bCs/>
              </w:rPr>
              <w:t>Schwerpunkt:</w:t>
            </w:r>
            <w:r>
              <w:rPr>
                <w:rFonts w:cs="Arial"/>
                <w:bCs/>
              </w:rPr>
              <w:t xml:space="preserve"> </w:t>
            </w:r>
            <w:r>
              <w:rPr>
                <w:rFonts w:cs="Arial"/>
                <w:b/>
              </w:rPr>
              <w:t>Magnet und Kompass</w:t>
            </w:r>
          </w:p>
          <w:p w14:paraId="62AAF0BD" w14:textId="77777777" w:rsidR="006D031D" w:rsidRDefault="006D031D" w:rsidP="00983EF3">
            <w:pPr>
              <w:rPr>
                <w:rFonts w:cs="Arial"/>
                <w:bCs/>
              </w:rPr>
            </w:pPr>
            <w:r>
              <w:rPr>
                <w:rFonts w:cs="Arial"/>
                <w:bCs/>
              </w:rPr>
              <w:t>Fachliche(r) Aspekt(e):</w:t>
            </w:r>
          </w:p>
          <w:p w14:paraId="52E25E99" w14:textId="77777777" w:rsidR="006D031D" w:rsidRPr="0029200E" w:rsidRDefault="006D031D" w:rsidP="00B932B3">
            <w:pPr>
              <w:pStyle w:val="Listenabsatz"/>
              <w:numPr>
                <w:ilvl w:val="0"/>
                <w:numId w:val="18"/>
              </w:numPr>
              <w:ind w:left="316" w:hanging="142"/>
              <w:jc w:val="left"/>
              <w:rPr>
                <w:rFonts w:cs="Arial"/>
                <w:bCs/>
              </w:rPr>
            </w:pPr>
            <w:r w:rsidRPr="0029200E">
              <w:rPr>
                <w:rFonts w:cs="Arial"/>
                <w:b/>
              </w:rPr>
              <w:t>Magnete im Alltag</w:t>
            </w:r>
          </w:p>
          <w:p w14:paraId="5153E88D" w14:textId="77777777" w:rsidR="006D031D" w:rsidRPr="0029200E" w:rsidRDefault="006D031D" w:rsidP="00B932B3">
            <w:pPr>
              <w:pStyle w:val="Listenabsatz"/>
              <w:numPr>
                <w:ilvl w:val="0"/>
                <w:numId w:val="18"/>
              </w:numPr>
              <w:ind w:left="316" w:hanging="142"/>
              <w:jc w:val="left"/>
              <w:rPr>
                <w:rFonts w:cs="Arial"/>
                <w:bCs/>
              </w:rPr>
            </w:pPr>
            <w:r w:rsidRPr="0029200E">
              <w:rPr>
                <w:rFonts w:cs="Arial"/>
                <w:b/>
              </w:rPr>
              <w:t>Magnetisch oder nicht magnetisch</w:t>
            </w:r>
          </w:p>
          <w:p w14:paraId="1B0D4251" w14:textId="77777777" w:rsidR="006D031D" w:rsidRPr="004B59AC" w:rsidRDefault="006D031D" w:rsidP="00B50252">
            <w:pPr>
              <w:pStyle w:val="Listenabsatz"/>
              <w:numPr>
                <w:ilvl w:val="0"/>
                <w:numId w:val="0"/>
              </w:numPr>
              <w:ind w:left="316"/>
              <w:rPr>
                <w:rFonts w:cs="Arial"/>
                <w:b/>
                <w:bCs/>
                <w:sz w:val="24"/>
                <w:szCs w:val="24"/>
              </w:rPr>
            </w:pPr>
          </w:p>
        </w:tc>
        <w:tc>
          <w:tcPr>
            <w:tcW w:w="4913" w:type="dxa"/>
            <w:gridSpan w:val="2"/>
            <w:vMerge w:val="restart"/>
            <w:shd w:val="clear" w:color="auto" w:fill="auto"/>
          </w:tcPr>
          <w:p w14:paraId="66B5CFC7" w14:textId="77777777" w:rsidR="006D031D" w:rsidRDefault="006D031D" w:rsidP="00983EF3">
            <w:pPr>
              <w:spacing w:before="120"/>
              <w:rPr>
                <w:rFonts w:cs="Arial"/>
                <w:b/>
                <w:bCs/>
                <w:sz w:val="24"/>
                <w:szCs w:val="24"/>
              </w:rPr>
            </w:pPr>
            <w:r>
              <w:rPr>
                <w:rFonts w:cs="Arial"/>
                <w:b/>
                <w:bCs/>
                <w:sz w:val="24"/>
                <w:szCs w:val="24"/>
              </w:rPr>
              <w:t>Motorik:</w:t>
            </w:r>
          </w:p>
          <w:p w14:paraId="67F0E187" w14:textId="77777777" w:rsidR="006D031D" w:rsidRPr="00C103B4" w:rsidRDefault="006D031D" w:rsidP="006D031D">
            <w:pPr>
              <w:pStyle w:val="Listenabsatz"/>
              <w:numPr>
                <w:ilvl w:val="0"/>
                <w:numId w:val="6"/>
              </w:numPr>
              <w:ind w:left="266" w:hanging="283"/>
              <w:jc w:val="left"/>
              <w:rPr>
                <w:rFonts w:eastAsia="Calibri" w:cs="Arial"/>
                <w:b/>
              </w:rPr>
            </w:pPr>
            <w:r w:rsidRPr="00C103B4">
              <w:rPr>
                <w:rFonts w:cs="Arial"/>
              </w:rPr>
              <w:t>Entwicklungsaspekt(e): 2</w:t>
            </w:r>
          </w:p>
          <w:p w14:paraId="1F08E8E3" w14:textId="77777777" w:rsidR="006D031D" w:rsidRPr="00386CE0" w:rsidRDefault="006D031D" w:rsidP="00983EF3">
            <w:pPr>
              <w:rPr>
                <w:rFonts w:cs="Arial"/>
                <w:sz w:val="24"/>
                <w:szCs w:val="24"/>
              </w:rPr>
            </w:pPr>
            <w:r w:rsidRPr="00386CE0">
              <w:rPr>
                <w:rFonts w:cs="Arial"/>
                <w:b/>
                <w:bCs/>
                <w:sz w:val="24"/>
                <w:szCs w:val="24"/>
              </w:rPr>
              <w:t>Wahrnehmung</w:t>
            </w:r>
            <w:r w:rsidRPr="00386CE0">
              <w:rPr>
                <w:rFonts w:cs="Arial"/>
                <w:sz w:val="24"/>
                <w:szCs w:val="24"/>
              </w:rPr>
              <w:t>:</w:t>
            </w:r>
          </w:p>
          <w:p w14:paraId="33DB1512" w14:textId="77777777" w:rsidR="006D031D" w:rsidRPr="00C103B4" w:rsidRDefault="006D031D" w:rsidP="006D031D">
            <w:pPr>
              <w:pStyle w:val="Listenabsatz"/>
              <w:numPr>
                <w:ilvl w:val="0"/>
                <w:numId w:val="6"/>
              </w:numPr>
              <w:ind w:left="266" w:hanging="283"/>
              <w:jc w:val="left"/>
              <w:rPr>
                <w:rFonts w:eastAsia="Calibri" w:cs="Arial"/>
                <w:b/>
              </w:rPr>
            </w:pPr>
            <w:r w:rsidRPr="00C103B4">
              <w:rPr>
                <w:rFonts w:cs="Arial"/>
              </w:rPr>
              <w:t>Entwicklungsaspekt(e): 1; 2; 3; 4; 7; 8</w:t>
            </w:r>
          </w:p>
          <w:p w14:paraId="76C42DC0" w14:textId="77777777" w:rsidR="006D031D" w:rsidRPr="00386CE0" w:rsidRDefault="006D031D" w:rsidP="00983EF3">
            <w:pPr>
              <w:ind w:left="-15"/>
              <w:rPr>
                <w:rFonts w:eastAsia="Calibri" w:cs="Arial"/>
                <w:b/>
                <w:sz w:val="24"/>
                <w:szCs w:val="24"/>
              </w:rPr>
            </w:pPr>
            <w:r w:rsidRPr="00386CE0">
              <w:rPr>
                <w:rFonts w:eastAsia="Calibri" w:cs="Arial"/>
                <w:b/>
                <w:sz w:val="24"/>
                <w:szCs w:val="24"/>
              </w:rPr>
              <w:t>Kognition:</w:t>
            </w:r>
          </w:p>
          <w:p w14:paraId="5F1C1343" w14:textId="77777777" w:rsidR="006D031D" w:rsidRPr="00C103B4" w:rsidRDefault="006D031D" w:rsidP="006D031D">
            <w:pPr>
              <w:pStyle w:val="Listenabsatz"/>
              <w:numPr>
                <w:ilvl w:val="0"/>
                <w:numId w:val="6"/>
              </w:numPr>
              <w:ind w:left="266" w:hanging="283"/>
              <w:jc w:val="left"/>
              <w:rPr>
                <w:rFonts w:cs="Arial"/>
              </w:rPr>
            </w:pPr>
            <w:r w:rsidRPr="00C103B4">
              <w:rPr>
                <w:rFonts w:cs="Arial"/>
              </w:rPr>
              <w:t>Entwicklungsaspekt(e): 1.1-3; 1.5; 2; 3; 4.1; 4.3; 4.5; 5.5</w:t>
            </w:r>
          </w:p>
          <w:p w14:paraId="531BDC90" w14:textId="77777777" w:rsidR="006D031D" w:rsidRPr="00386CE0" w:rsidRDefault="006D031D" w:rsidP="00983EF3">
            <w:pPr>
              <w:rPr>
                <w:rFonts w:cs="Arial"/>
                <w:b/>
                <w:bCs/>
                <w:sz w:val="24"/>
                <w:szCs w:val="24"/>
              </w:rPr>
            </w:pPr>
            <w:r w:rsidRPr="00386CE0">
              <w:rPr>
                <w:rFonts w:cs="Arial"/>
                <w:b/>
                <w:bCs/>
                <w:sz w:val="24"/>
                <w:szCs w:val="24"/>
              </w:rPr>
              <w:t>Sozialisation:</w:t>
            </w:r>
          </w:p>
          <w:p w14:paraId="6EE95760" w14:textId="77777777" w:rsidR="006D031D" w:rsidRPr="00C103B4" w:rsidRDefault="006D031D" w:rsidP="006D031D">
            <w:pPr>
              <w:pStyle w:val="Listenabsatz"/>
              <w:numPr>
                <w:ilvl w:val="0"/>
                <w:numId w:val="6"/>
              </w:numPr>
              <w:ind w:left="266" w:hanging="283"/>
              <w:jc w:val="left"/>
              <w:rPr>
                <w:rFonts w:cs="Arial"/>
              </w:rPr>
            </w:pPr>
            <w:r w:rsidRPr="00C103B4">
              <w:rPr>
                <w:rFonts w:cs="Arial"/>
              </w:rPr>
              <w:t>Entwicklungsaspekt(e): 4</w:t>
            </w:r>
          </w:p>
          <w:p w14:paraId="08CA00A1" w14:textId="77777777" w:rsidR="006D031D" w:rsidRPr="00386CE0" w:rsidRDefault="006D031D" w:rsidP="00983EF3">
            <w:pPr>
              <w:rPr>
                <w:rFonts w:eastAsia="Calibri" w:cs="Arial"/>
                <w:b/>
                <w:sz w:val="24"/>
                <w:szCs w:val="24"/>
              </w:rPr>
            </w:pPr>
            <w:r w:rsidRPr="00386CE0">
              <w:rPr>
                <w:rFonts w:eastAsia="Calibri" w:cs="Arial"/>
                <w:b/>
                <w:sz w:val="24"/>
                <w:szCs w:val="24"/>
              </w:rPr>
              <w:t>Kommunikation:</w:t>
            </w:r>
          </w:p>
          <w:p w14:paraId="4886D29D" w14:textId="77777777" w:rsidR="006D031D" w:rsidRPr="00C103B4" w:rsidRDefault="006D031D" w:rsidP="006D031D">
            <w:pPr>
              <w:pStyle w:val="Listenabsatz"/>
              <w:numPr>
                <w:ilvl w:val="0"/>
                <w:numId w:val="6"/>
              </w:numPr>
              <w:ind w:left="266" w:hanging="283"/>
              <w:jc w:val="left"/>
              <w:rPr>
                <w:rFonts w:cs="Arial"/>
              </w:rPr>
            </w:pPr>
            <w:r w:rsidRPr="00C103B4">
              <w:rPr>
                <w:rFonts w:cs="Arial"/>
              </w:rPr>
              <w:t>Entwicklungsaspekt(e): 4.4; 4.7</w:t>
            </w:r>
          </w:p>
          <w:p w14:paraId="774ABEBA" w14:textId="77777777" w:rsidR="006D031D" w:rsidRPr="006275E9" w:rsidRDefault="006D031D" w:rsidP="00983EF3">
            <w:pPr>
              <w:rPr>
                <w:rFonts w:cs="Arial"/>
                <w:sz w:val="24"/>
                <w:szCs w:val="24"/>
              </w:rPr>
            </w:pPr>
            <w:r>
              <w:rPr>
                <w:rFonts w:cs="Arial"/>
                <w:sz w:val="24"/>
                <w:szCs w:val="24"/>
              </w:rPr>
              <w:t>…</w:t>
            </w:r>
          </w:p>
          <w:p w14:paraId="0983E2C7" w14:textId="77777777" w:rsidR="006D031D" w:rsidRPr="005B43C4" w:rsidRDefault="006D031D" w:rsidP="00983EF3">
            <w:pPr>
              <w:rPr>
                <w:rFonts w:cs="Arial"/>
                <w:b/>
                <w:bCs/>
                <w:sz w:val="24"/>
                <w:szCs w:val="24"/>
                <w:u w:val="single"/>
              </w:rPr>
            </w:pPr>
          </w:p>
          <w:p w14:paraId="239FB3DA" w14:textId="77777777" w:rsidR="006D031D" w:rsidRDefault="006D031D" w:rsidP="00983EF3">
            <w:pPr>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56D27FE6" w14:textId="77777777" w:rsidTr="00983EF3">
        <w:trPr>
          <w:trHeight w:val="841"/>
        </w:trPr>
        <w:tc>
          <w:tcPr>
            <w:tcW w:w="4912" w:type="dxa"/>
            <w:tcBorders>
              <w:bottom w:val="single" w:sz="4" w:space="0" w:color="auto"/>
            </w:tcBorders>
            <w:shd w:val="clear" w:color="auto" w:fill="auto"/>
          </w:tcPr>
          <w:p w14:paraId="25CF4A40" w14:textId="77777777" w:rsidR="006D031D" w:rsidRPr="00AE7879" w:rsidRDefault="006D031D" w:rsidP="00983EF3">
            <w:pPr>
              <w:rPr>
                <w:rFonts w:cs="Arial"/>
                <w:b/>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Pr>
                <w:rFonts w:cs="Arial"/>
                <w:b/>
                <w:bCs/>
              </w:rPr>
              <w:t>Werkzeuge, technische Systeme und Prozesse in der Lebenswelt</w:t>
            </w:r>
          </w:p>
          <w:p w14:paraId="1C6038CB"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Technische Funktionen und Handlungszusammenhänge</w:t>
            </w:r>
          </w:p>
          <w:p w14:paraId="326F786C" w14:textId="77777777" w:rsidR="006D031D" w:rsidRDefault="006D031D" w:rsidP="00983EF3">
            <w:pPr>
              <w:rPr>
                <w:rFonts w:cs="Arial"/>
                <w:bCs/>
              </w:rPr>
            </w:pPr>
            <w:r>
              <w:rPr>
                <w:rFonts w:cs="Arial"/>
                <w:bCs/>
              </w:rPr>
              <w:t>Fachliche(r) Aspekt(e):</w:t>
            </w:r>
          </w:p>
          <w:p w14:paraId="796B954E" w14:textId="77777777" w:rsidR="006D031D" w:rsidRDefault="006D031D" w:rsidP="00B932B3">
            <w:pPr>
              <w:pStyle w:val="Listenabsatz"/>
              <w:numPr>
                <w:ilvl w:val="0"/>
                <w:numId w:val="18"/>
              </w:numPr>
              <w:ind w:left="316" w:hanging="142"/>
              <w:jc w:val="left"/>
              <w:rPr>
                <w:rFonts w:cs="Arial"/>
                <w:b/>
              </w:rPr>
            </w:pPr>
            <w:r>
              <w:rPr>
                <w:rFonts w:cs="Arial"/>
                <w:b/>
              </w:rPr>
              <w:t>Technische Funktionen</w:t>
            </w:r>
          </w:p>
          <w:p w14:paraId="2F4BDBE1" w14:textId="77777777" w:rsidR="006D031D" w:rsidRDefault="006D031D" w:rsidP="00B932B3">
            <w:pPr>
              <w:pStyle w:val="Listenabsatz"/>
              <w:numPr>
                <w:ilvl w:val="0"/>
                <w:numId w:val="18"/>
              </w:numPr>
              <w:ind w:left="316" w:hanging="142"/>
              <w:jc w:val="left"/>
              <w:rPr>
                <w:rFonts w:cs="Arial"/>
                <w:b/>
              </w:rPr>
            </w:pPr>
            <w:r>
              <w:rPr>
                <w:rFonts w:cs="Arial"/>
                <w:b/>
              </w:rPr>
              <w:t>Bauen und Konstruieren</w:t>
            </w:r>
          </w:p>
          <w:p w14:paraId="0C3F1B09" w14:textId="77777777" w:rsidR="006D031D" w:rsidRDefault="006D031D" w:rsidP="00B932B3">
            <w:pPr>
              <w:pStyle w:val="Listenabsatz"/>
              <w:numPr>
                <w:ilvl w:val="0"/>
                <w:numId w:val="18"/>
              </w:numPr>
              <w:ind w:left="316" w:hanging="142"/>
              <w:jc w:val="left"/>
              <w:rPr>
                <w:rFonts w:cs="Arial"/>
                <w:b/>
              </w:rPr>
            </w:pPr>
            <w:r>
              <w:rPr>
                <w:rFonts w:cs="Arial"/>
                <w:b/>
              </w:rPr>
              <w:t>Demontieren und Montieren</w:t>
            </w:r>
          </w:p>
          <w:p w14:paraId="6BFCE901" w14:textId="77777777" w:rsidR="006D031D" w:rsidRDefault="006D031D" w:rsidP="00983EF3">
            <w:pPr>
              <w:rPr>
                <w:rFonts w:cs="Arial"/>
                <w:bCs/>
              </w:rPr>
            </w:pPr>
          </w:p>
          <w:p w14:paraId="6083C92B"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Werkzeuge und technische Geräte</w:t>
            </w:r>
          </w:p>
          <w:p w14:paraId="3AC94F90" w14:textId="77777777" w:rsidR="006D031D" w:rsidRDefault="006D031D" w:rsidP="00983EF3">
            <w:pPr>
              <w:rPr>
                <w:rFonts w:cs="Arial"/>
                <w:bCs/>
              </w:rPr>
            </w:pPr>
            <w:r>
              <w:rPr>
                <w:rFonts w:cs="Arial"/>
                <w:bCs/>
              </w:rPr>
              <w:t>Fachliche(r) Aspekt(e):</w:t>
            </w:r>
          </w:p>
          <w:p w14:paraId="57FE1217" w14:textId="77777777" w:rsidR="006D031D" w:rsidRDefault="006D031D" w:rsidP="00B932B3">
            <w:pPr>
              <w:pStyle w:val="Listenabsatz"/>
              <w:numPr>
                <w:ilvl w:val="0"/>
                <w:numId w:val="18"/>
              </w:numPr>
              <w:ind w:left="316" w:hanging="142"/>
              <w:jc w:val="left"/>
              <w:rPr>
                <w:rFonts w:cs="Arial"/>
                <w:b/>
              </w:rPr>
            </w:pPr>
            <w:r>
              <w:rPr>
                <w:rFonts w:cs="Arial"/>
                <w:b/>
              </w:rPr>
              <w:t>Manuell betriebene Werkzeuge</w:t>
            </w:r>
          </w:p>
          <w:p w14:paraId="4908E0D6" w14:textId="77777777" w:rsidR="006D031D" w:rsidRPr="00F20667" w:rsidRDefault="006D031D" w:rsidP="00983EF3">
            <w:pPr>
              <w:rPr>
                <w:rFonts w:cs="Arial"/>
                <w:b/>
              </w:rPr>
            </w:pPr>
            <w:r>
              <w:rPr>
                <w:rFonts w:cs="Arial"/>
                <w:bCs/>
              </w:rPr>
              <w:br/>
            </w:r>
            <w:r w:rsidRPr="00F25851">
              <w:rPr>
                <w:rFonts w:cs="Arial"/>
                <w:bCs/>
              </w:rPr>
              <w:t xml:space="preserve">Schwerpunkt: </w:t>
            </w:r>
            <w:r w:rsidRPr="00F20667">
              <w:rPr>
                <w:rFonts w:cs="Arial"/>
                <w:b/>
              </w:rPr>
              <w:t xml:space="preserve">Technische Entwicklungen </w:t>
            </w:r>
          </w:p>
          <w:p w14:paraId="74A63B78" w14:textId="77777777" w:rsidR="006D031D" w:rsidRPr="00F25851" w:rsidRDefault="006D031D" w:rsidP="00983EF3">
            <w:pPr>
              <w:rPr>
                <w:rFonts w:cs="Arial"/>
                <w:bCs/>
              </w:rPr>
            </w:pPr>
            <w:r w:rsidRPr="00F25851">
              <w:rPr>
                <w:rFonts w:cs="Arial"/>
                <w:bCs/>
              </w:rPr>
              <w:t>Fachliche(r) Aspekt(e):</w:t>
            </w:r>
          </w:p>
          <w:p w14:paraId="2844609C" w14:textId="77777777" w:rsidR="006D031D" w:rsidRPr="006C1460" w:rsidRDefault="006D031D" w:rsidP="00B932B3">
            <w:pPr>
              <w:pStyle w:val="Listenabsatz"/>
              <w:numPr>
                <w:ilvl w:val="0"/>
                <w:numId w:val="18"/>
              </w:numPr>
              <w:ind w:left="316" w:hanging="142"/>
              <w:jc w:val="left"/>
              <w:rPr>
                <w:rFonts w:cs="Arial"/>
                <w:b/>
              </w:rPr>
            </w:pPr>
            <w:r w:rsidRPr="00F20667">
              <w:rPr>
                <w:rFonts w:cs="Arial"/>
                <w:b/>
              </w:rPr>
              <w:t>Technische Entwicklungen in der Lebenswelt</w:t>
            </w:r>
          </w:p>
        </w:tc>
        <w:tc>
          <w:tcPr>
            <w:tcW w:w="4912" w:type="dxa"/>
            <w:gridSpan w:val="2"/>
            <w:vMerge/>
            <w:tcBorders>
              <w:bottom w:val="single" w:sz="4" w:space="0" w:color="auto"/>
            </w:tcBorders>
            <w:shd w:val="clear" w:color="auto" w:fill="auto"/>
          </w:tcPr>
          <w:p w14:paraId="623AF771"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0B33A1CA" w14:textId="77777777" w:rsidR="006D031D" w:rsidRPr="005B43C4" w:rsidRDefault="006D031D" w:rsidP="00983EF3">
            <w:pPr>
              <w:spacing w:after="120"/>
              <w:rPr>
                <w:rFonts w:eastAsia="Calibri" w:cs="Arial"/>
                <w:b/>
                <w:sz w:val="24"/>
                <w:szCs w:val="24"/>
              </w:rPr>
            </w:pPr>
          </w:p>
        </w:tc>
      </w:tr>
      <w:tr w:rsidR="006D031D" w:rsidRPr="007C037C" w14:paraId="5615EFF5" w14:textId="77777777" w:rsidTr="00983EF3">
        <w:trPr>
          <w:trHeight w:val="1137"/>
        </w:trPr>
        <w:tc>
          <w:tcPr>
            <w:tcW w:w="14737" w:type="dxa"/>
            <w:gridSpan w:val="5"/>
            <w:shd w:val="clear" w:color="auto" w:fill="D9D9D9"/>
            <w:vAlign w:val="center"/>
          </w:tcPr>
          <w:p w14:paraId="64817943" w14:textId="77777777" w:rsidR="006D031D" w:rsidRPr="001D22F1" w:rsidRDefault="006D031D" w:rsidP="00DA38EE">
            <w:pPr>
              <w:jc w:val="left"/>
              <w:rPr>
                <w:rFonts w:eastAsia="Calibri" w:cs="Arial"/>
                <w:sz w:val="24"/>
              </w:rPr>
            </w:pPr>
            <w:r w:rsidRPr="007C037C">
              <w:rPr>
                <w:rFonts w:eastAsia="Calibri" w:cs="Arial"/>
                <w:sz w:val="24"/>
              </w:rPr>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48B02B9E" w14:textId="77777777" w:rsidTr="00983EF3">
        <w:tc>
          <w:tcPr>
            <w:tcW w:w="9493" w:type="dxa"/>
            <w:gridSpan w:val="2"/>
            <w:vMerge w:val="restart"/>
            <w:shd w:val="clear" w:color="auto" w:fill="FFFFFF"/>
          </w:tcPr>
          <w:p w14:paraId="22A36412" w14:textId="77777777" w:rsidR="006D031D" w:rsidRPr="007E1F2A" w:rsidRDefault="006D031D" w:rsidP="00983EF3">
            <w:pPr>
              <w:rPr>
                <w:rFonts w:eastAsia="Calibri" w:cs="Arial"/>
                <w:b/>
                <w:sz w:val="24"/>
              </w:rPr>
            </w:pPr>
            <w:r w:rsidRPr="007C037C">
              <w:rPr>
                <w:rFonts w:eastAsia="Calibri" w:cs="Arial"/>
                <w:b/>
                <w:sz w:val="24"/>
              </w:rPr>
              <w:lastRenderedPageBreak/>
              <w:t>Didaktisch bzw. methodische Zugänge:</w:t>
            </w:r>
          </w:p>
          <w:p w14:paraId="7142C6C0"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29CFA724" w14:textId="77777777" w:rsidR="006D031D" w:rsidRDefault="006D031D" w:rsidP="00B932B3">
            <w:pPr>
              <w:pStyle w:val="Listenabsatz"/>
              <w:numPr>
                <w:ilvl w:val="0"/>
                <w:numId w:val="18"/>
              </w:numPr>
              <w:ind w:left="316" w:hanging="142"/>
              <w:jc w:val="left"/>
              <w:rPr>
                <w:rFonts w:cs="Arial"/>
              </w:rPr>
            </w:pPr>
            <w:r w:rsidRPr="00B50252">
              <w:rPr>
                <w:rFonts w:cs="Arial"/>
                <w:b/>
              </w:rPr>
              <w:t>Inhaltlicher Fokus:</w:t>
            </w:r>
            <w:r>
              <w:rPr>
                <w:rFonts w:cs="Arial"/>
              </w:rPr>
              <w:t xml:space="preserve"> </w:t>
            </w:r>
            <w:r w:rsidRPr="00724E1D">
              <w:rPr>
                <w:rFonts w:cs="Arial"/>
              </w:rPr>
              <w:t>Verständnis der grundlegenden technischen Eigenschaften und Funktionsweisen von Spiel</w:t>
            </w:r>
            <w:r>
              <w:rPr>
                <w:rFonts w:cs="Arial"/>
              </w:rPr>
              <w:t xml:space="preserve">zeugen </w:t>
            </w:r>
          </w:p>
          <w:p w14:paraId="1E4BDF6E" w14:textId="77777777" w:rsidR="006D031D" w:rsidRDefault="006D031D" w:rsidP="00B932B3">
            <w:pPr>
              <w:pStyle w:val="Listenabsatz"/>
              <w:numPr>
                <w:ilvl w:val="0"/>
                <w:numId w:val="18"/>
              </w:numPr>
              <w:ind w:left="316" w:hanging="142"/>
              <w:jc w:val="left"/>
              <w:rPr>
                <w:rFonts w:cs="Arial"/>
              </w:rPr>
            </w:pPr>
            <w:r>
              <w:rPr>
                <w:rFonts w:cs="Arial"/>
              </w:rPr>
              <w:t>Kennenlernen und Erkunden des im Klassenraum vorhandenen Spielzeugs</w:t>
            </w:r>
          </w:p>
          <w:p w14:paraId="5FC74026" w14:textId="77777777" w:rsidR="006D031D" w:rsidRDefault="006D031D" w:rsidP="00B932B3">
            <w:pPr>
              <w:pStyle w:val="Listenabsatz"/>
              <w:numPr>
                <w:ilvl w:val="0"/>
                <w:numId w:val="18"/>
              </w:numPr>
              <w:ind w:left="316" w:hanging="142"/>
              <w:jc w:val="left"/>
              <w:rPr>
                <w:rFonts w:cs="Arial"/>
              </w:rPr>
            </w:pPr>
            <w:r>
              <w:rPr>
                <w:rFonts w:cs="Arial"/>
              </w:rPr>
              <w:t>Kennenlernen und Erkunden des in der Schule vorhandenen Spielzeugs</w:t>
            </w:r>
          </w:p>
          <w:p w14:paraId="79F4CCB1" w14:textId="77777777" w:rsidR="006D031D" w:rsidRDefault="006D031D" w:rsidP="00B932B3">
            <w:pPr>
              <w:pStyle w:val="Listenabsatz"/>
              <w:numPr>
                <w:ilvl w:val="0"/>
                <w:numId w:val="18"/>
              </w:numPr>
              <w:ind w:left="316" w:hanging="142"/>
              <w:jc w:val="left"/>
              <w:rPr>
                <w:rFonts w:cs="Arial"/>
              </w:rPr>
            </w:pPr>
            <w:r>
              <w:rPr>
                <w:rFonts w:cs="Arial"/>
              </w:rPr>
              <w:t>Vorstellung von persönlichen Spielzeugen der Kinder im Morgenkreis, z.</w:t>
            </w:r>
            <w:r w:rsidR="004A2969">
              <w:rPr>
                <w:rFonts w:cs="Arial"/>
              </w:rPr>
              <w:t xml:space="preserve"> </w:t>
            </w:r>
            <w:r>
              <w:rPr>
                <w:rFonts w:cs="Arial"/>
              </w:rPr>
              <w:t>B. am wöchentlichen Spielzeugtag</w:t>
            </w:r>
          </w:p>
          <w:p w14:paraId="3F5D88CE" w14:textId="77777777" w:rsidR="006D031D" w:rsidRPr="00A61E9C" w:rsidRDefault="006D031D" w:rsidP="00B932B3">
            <w:pPr>
              <w:pStyle w:val="Listenabsatz"/>
              <w:numPr>
                <w:ilvl w:val="0"/>
                <w:numId w:val="18"/>
              </w:numPr>
              <w:ind w:left="316" w:hanging="142"/>
              <w:jc w:val="left"/>
              <w:rPr>
                <w:rFonts w:cs="Arial"/>
              </w:rPr>
            </w:pPr>
            <w:r>
              <w:rPr>
                <w:rFonts w:cs="Arial"/>
              </w:rPr>
              <w:t>Demontage und Montage von technischen Spielzeugen</w:t>
            </w:r>
          </w:p>
          <w:p w14:paraId="02560CE6" w14:textId="77777777" w:rsidR="006D031D" w:rsidRPr="00B50252" w:rsidRDefault="006D031D" w:rsidP="00B932B3">
            <w:pPr>
              <w:pStyle w:val="Listenabsatz"/>
              <w:numPr>
                <w:ilvl w:val="0"/>
                <w:numId w:val="18"/>
              </w:numPr>
              <w:ind w:left="316" w:hanging="142"/>
              <w:jc w:val="left"/>
              <w:rPr>
                <w:rFonts w:cs="Arial"/>
                <w:b/>
              </w:rPr>
            </w:pPr>
            <w:r w:rsidRPr="00B50252">
              <w:rPr>
                <w:rFonts w:cs="Arial"/>
                <w:b/>
              </w:rPr>
              <w:t>Nutzen verschiedener Zugänge bzw. Aneignungsebenen:</w:t>
            </w:r>
          </w:p>
          <w:p w14:paraId="3A3980AA"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4B09BA93" w14:textId="77777777" w:rsidR="006D031D" w:rsidRDefault="006D031D" w:rsidP="00B932B3">
            <w:pPr>
              <w:pStyle w:val="Listenabsatz"/>
              <w:numPr>
                <w:ilvl w:val="0"/>
                <w:numId w:val="22"/>
              </w:numPr>
              <w:spacing w:after="120"/>
              <w:jc w:val="left"/>
              <w:rPr>
                <w:rFonts w:cs="Arial"/>
              </w:rPr>
            </w:pPr>
            <w:r>
              <w:rPr>
                <w:rFonts w:cs="Arial"/>
              </w:rPr>
              <w:t>Erkunden von Spielzeug durch sinnliche Wahrnehmung von Materialqualitäten</w:t>
            </w:r>
          </w:p>
          <w:p w14:paraId="4F476873" w14:textId="77777777" w:rsidR="006D031D" w:rsidRPr="00CC411F" w:rsidRDefault="006D031D" w:rsidP="00B932B3">
            <w:pPr>
              <w:pStyle w:val="Listenabsatz"/>
              <w:numPr>
                <w:ilvl w:val="0"/>
                <w:numId w:val="22"/>
              </w:numPr>
              <w:jc w:val="left"/>
              <w:rPr>
                <w:rFonts w:cs="Arial"/>
              </w:rPr>
            </w:pPr>
            <w:r>
              <w:rPr>
                <w:rFonts w:cs="Arial"/>
              </w:rPr>
              <w:t>Freies Hantieren mit selbstgewähltem Spielzeug</w:t>
            </w:r>
          </w:p>
          <w:p w14:paraId="017EF5D3"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7EA93E4B" w14:textId="77777777" w:rsidR="006D031D" w:rsidRDefault="006D031D" w:rsidP="00B932B3">
            <w:pPr>
              <w:pStyle w:val="Listenabsatz"/>
              <w:numPr>
                <w:ilvl w:val="0"/>
                <w:numId w:val="22"/>
              </w:numPr>
              <w:spacing w:after="120"/>
              <w:jc w:val="left"/>
              <w:rPr>
                <w:rFonts w:cs="Arial"/>
              </w:rPr>
            </w:pPr>
            <w:r w:rsidRPr="00724E1D">
              <w:rPr>
                <w:rFonts w:cs="Arial"/>
              </w:rPr>
              <w:t>Zeigen von verschiedenen Spiel</w:t>
            </w:r>
            <w:r>
              <w:rPr>
                <w:rFonts w:cs="Arial"/>
              </w:rPr>
              <w:t>zeugen</w:t>
            </w:r>
            <w:r w:rsidR="0076005D">
              <w:rPr>
                <w:rFonts w:cs="Arial"/>
              </w:rPr>
              <w:t>.</w:t>
            </w:r>
          </w:p>
          <w:p w14:paraId="3DC7CE9D" w14:textId="77777777" w:rsidR="006D031D" w:rsidRDefault="006D031D" w:rsidP="00B932B3">
            <w:pPr>
              <w:pStyle w:val="Listenabsatz"/>
              <w:numPr>
                <w:ilvl w:val="0"/>
                <w:numId w:val="22"/>
              </w:numPr>
              <w:spacing w:after="120"/>
              <w:jc w:val="left"/>
              <w:rPr>
                <w:rFonts w:cs="Arial"/>
              </w:rPr>
            </w:pPr>
            <w:r w:rsidRPr="00386CE0">
              <w:rPr>
                <w:rFonts w:cs="Arial"/>
              </w:rPr>
              <w:t>Ordnen von Spielzeugen hinsichtlich ihrer technischen</w:t>
            </w:r>
            <w:r>
              <w:rPr>
                <w:rFonts w:cs="Arial"/>
              </w:rPr>
              <w:t xml:space="preserve"> Funktionen</w:t>
            </w:r>
            <w:r w:rsidR="0076005D">
              <w:rPr>
                <w:rFonts w:cs="Arial"/>
              </w:rPr>
              <w:t>.</w:t>
            </w:r>
          </w:p>
          <w:p w14:paraId="354E3CB8" w14:textId="77777777" w:rsidR="006D031D" w:rsidRDefault="006D031D" w:rsidP="00B932B3">
            <w:pPr>
              <w:pStyle w:val="Listenabsatz"/>
              <w:numPr>
                <w:ilvl w:val="0"/>
                <w:numId w:val="22"/>
              </w:numPr>
              <w:spacing w:after="120"/>
              <w:jc w:val="left"/>
              <w:rPr>
                <w:rFonts w:cs="Arial"/>
              </w:rPr>
            </w:pPr>
            <w:r>
              <w:rPr>
                <w:rFonts w:cs="Arial"/>
              </w:rPr>
              <w:t>Ordnen von technischen Spielzeugen nach selbstgewählten Oberkategorien</w:t>
            </w:r>
            <w:r w:rsidR="0076005D">
              <w:rPr>
                <w:rFonts w:cs="Arial"/>
              </w:rPr>
              <w:t>.</w:t>
            </w:r>
          </w:p>
          <w:p w14:paraId="157C36F6" w14:textId="77777777" w:rsidR="006D031D" w:rsidRDefault="006D031D" w:rsidP="00B932B3">
            <w:pPr>
              <w:pStyle w:val="Listenabsatz"/>
              <w:numPr>
                <w:ilvl w:val="0"/>
                <w:numId w:val="22"/>
              </w:numPr>
              <w:spacing w:after="120"/>
              <w:jc w:val="left"/>
              <w:rPr>
                <w:rFonts w:cs="Arial"/>
              </w:rPr>
            </w:pPr>
            <w:r>
              <w:rPr>
                <w:rFonts w:cs="Arial"/>
              </w:rPr>
              <w:t>Erkundung technischer Eigenschaften von verschiedenen Spielzeugen</w:t>
            </w:r>
            <w:r w:rsidR="0076005D">
              <w:rPr>
                <w:rFonts w:cs="Arial"/>
              </w:rPr>
              <w:t>.</w:t>
            </w:r>
            <w:r w:rsidRPr="00724E1D">
              <w:rPr>
                <w:rFonts w:cs="Arial"/>
              </w:rPr>
              <w:t xml:space="preserve"> </w:t>
            </w:r>
          </w:p>
          <w:p w14:paraId="59554638" w14:textId="77777777" w:rsidR="006D031D" w:rsidRDefault="006D031D" w:rsidP="00B932B3">
            <w:pPr>
              <w:pStyle w:val="Listenabsatz"/>
              <w:numPr>
                <w:ilvl w:val="0"/>
                <w:numId w:val="22"/>
              </w:numPr>
              <w:spacing w:after="120"/>
              <w:jc w:val="left"/>
              <w:rPr>
                <w:rFonts w:cs="Arial"/>
              </w:rPr>
            </w:pPr>
            <w:r w:rsidRPr="00724E1D">
              <w:rPr>
                <w:rFonts w:cs="Arial"/>
              </w:rPr>
              <w:t xml:space="preserve">Zerlegen </w:t>
            </w:r>
            <w:r>
              <w:rPr>
                <w:rFonts w:cs="Arial"/>
              </w:rPr>
              <w:t>von Spielzeugen in Einzelteile</w:t>
            </w:r>
            <w:r w:rsidR="0076005D">
              <w:rPr>
                <w:rFonts w:cs="Arial"/>
              </w:rPr>
              <w:t>.</w:t>
            </w:r>
          </w:p>
          <w:p w14:paraId="3773BDCB" w14:textId="77777777" w:rsidR="006D031D" w:rsidRDefault="006D031D" w:rsidP="00B932B3">
            <w:pPr>
              <w:pStyle w:val="Listenabsatz"/>
              <w:numPr>
                <w:ilvl w:val="0"/>
                <w:numId w:val="22"/>
              </w:numPr>
              <w:spacing w:after="120"/>
              <w:jc w:val="left"/>
              <w:rPr>
                <w:rFonts w:cs="Arial"/>
              </w:rPr>
            </w:pPr>
            <w:r>
              <w:rPr>
                <w:rFonts w:cs="Arial"/>
              </w:rPr>
              <w:t>Sammeln und sicheres Aufbewahren von Kleinteilen</w:t>
            </w:r>
            <w:r w:rsidR="0076005D">
              <w:rPr>
                <w:rFonts w:cs="Arial"/>
              </w:rPr>
              <w:t>.</w:t>
            </w:r>
          </w:p>
          <w:p w14:paraId="6E44DA5A" w14:textId="77777777" w:rsidR="006D031D" w:rsidRDefault="006D031D" w:rsidP="00B932B3">
            <w:pPr>
              <w:pStyle w:val="Listenabsatz"/>
              <w:numPr>
                <w:ilvl w:val="0"/>
                <w:numId w:val="22"/>
              </w:numPr>
              <w:spacing w:after="120"/>
              <w:jc w:val="left"/>
              <w:rPr>
                <w:rFonts w:cs="Arial"/>
              </w:rPr>
            </w:pPr>
            <w:r>
              <w:rPr>
                <w:rFonts w:cs="Arial"/>
              </w:rPr>
              <w:t>Erkundung der Hauptkomponenten des Spielzeugs</w:t>
            </w:r>
            <w:r w:rsidR="0076005D">
              <w:rPr>
                <w:rFonts w:cs="Arial"/>
              </w:rPr>
              <w:t>.</w:t>
            </w:r>
          </w:p>
          <w:p w14:paraId="6279A515" w14:textId="77777777" w:rsidR="006D031D" w:rsidRDefault="006D031D" w:rsidP="00B932B3">
            <w:pPr>
              <w:pStyle w:val="Listenabsatz"/>
              <w:numPr>
                <w:ilvl w:val="0"/>
                <w:numId w:val="22"/>
              </w:numPr>
              <w:spacing w:after="120"/>
              <w:jc w:val="left"/>
              <w:rPr>
                <w:rFonts w:cs="Arial"/>
              </w:rPr>
            </w:pPr>
            <w:r>
              <w:rPr>
                <w:rFonts w:cs="Arial"/>
              </w:rPr>
              <w:t>Zusammenbauen von Spielzeugen</w:t>
            </w:r>
            <w:r w:rsidR="0076005D">
              <w:rPr>
                <w:rFonts w:cs="Arial"/>
              </w:rPr>
              <w:t>.</w:t>
            </w:r>
          </w:p>
          <w:p w14:paraId="6FBEF02A" w14:textId="77777777" w:rsidR="006D031D" w:rsidRPr="00CC411F" w:rsidRDefault="006D031D" w:rsidP="00B932B3">
            <w:pPr>
              <w:pStyle w:val="Listenabsatz"/>
              <w:numPr>
                <w:ilvl w:val="0"/>
                <w:numId w:val="22"/>
              </w:numPr>
              <w:jc w:val="left"/>
              <w:rPr>
                <w:rFonts w:cs="Arial"/>
              </w:rPr>
            </w:pPr>
            <w:r>
              <w:rPr>
                <w:rFonts w:cs="Arial"/>
              </w:rPr>
              <w:t>Überprüfung der korrekten Montage</w:t>
            </w:r>
            <w:r w:rsidR="0076005D">
              <w:rPr>
                <w:rFonts w:cs="Arial"/>
              </w:rPr>
              <w:t>.</w:t>
            </w:r>
          </w:p>
          <w:p w14:paraId="0B107DC9"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12B64BAF" w14:textId="77777777" w:rsidR="006D031D" w:rsidRDefault="006D031D" w:rsidP="00B932B3">
            <w:pPr>
              <w:pStyle w:val="Listenabsatz"/>
              <w:numPr>
                <w:ilvl w:val="0"/>
                <w:numId w:val="22"/>
              </w:numPr>
              <w:jc w:val="left"/>
              <w:rPr>
                <w:rFonts w:cs="Arial"/>
              </w:rPr>
            </w:pPr>
            <w:r>
              <w:rPr>
                <w:rFonts w:cs="Arial"/>
              </w:rPr>
              <w:t xml:space="preserve">Zusammenstellung einer Spielzeug-Mindmap </w:t>
            </w:r>
            <w:r w:rsidR="00A0615D">
              <w:rPr>
                <w:rFonts w:cs="Arial"/>
              </w:rPr>
              <w:t xml:space="preserve">zunächst mit Realiter und dann </w:t>
            </w:r>
            <w:r>
              <w:rPr>
                <w:rFonts w:cs="Arial"/>
              </w:rPr>
              <w:t>in Bildern</w:t>
            </w:r>
            <w:r w:rsidR="0076005D">
              <w:rPr>
                <w:rFonts w:cs="Arial"/>
              </w:rPr>
              <w:t>.</w:t>
            </w:r>
          </w:p>
          <w:p w14:paraId="76822CDF" w14:textId="77777777" w:rsidR="006D031D" w:rsidRDefault="006D031D" w:rsidP="00B932B3">
            <w:pPr>
              <w:pStyle w:val="Listenabsatz"/>
              <w:numPr>
                <w:ilvl w:val="0"/>
                <w:numId w:val="22"/>
              </w:numPr>
              <w:jc w:val="left"/>
              <w:rPr>
                <w:rFonts w:cs="Arial"/>
              </w:rPr>
            </w:pPr>
            <w:r>
              <w:rPr>
                <w:rFonts w:cs="Arial"/>
              </w:rPr>
              <w:t>Entwicklung einer technischen Spielzeug-Collage</w:t>
            </w:r>
            <w:r w:rsidR="0076005D">
              <w:rPr>
                <w:rFonts w:cs="Arial"/>
              </w:rPr>
              <w:t>.</w:t>
            </w:r>
          </w:p>
          <w:p w14:paraId="7B005EF8" w14:textId="77777777" w:rsidR="006D031D" w:rsidRPr="00CC411F" w:rsidRDefault="006D031D" w:rsidP="00B932B3">
            <w:pPr>
              <w:pStyle w:val="Listenabsatz"/>
              <w:numPr>
                <w:ilvl w:val="0"/>
                <w:numId w:val="22"/>
              </w:numPr>
              <w:jc w:val="left"/>
              <w:rPr>
                <w:rFonts w:cs="Arial"/>
              </w:rPr>
            </w:pPr>
            <w:r>
              <w:rPr>
                <w:rFonts w:cs="Arial"/>
              </w:rPr>
              <w:t>Fotodokumentation der einzelnen Schritte und Komponenten der Demontage und Montage</w:t>
            </w:r>
            <w:r w:rsidR="0076005D">
              <w:rPr>
                <w:rFonts w:cs="Arial"/>
              </w:rPr>
              <w:t>.</w:t>
            </w:r>
          </w:p>
          <w:p w14:paraId="584848F4" w14:textId="77777777" w:rsidR="00A0615D" w:rsidRDefault="00A0615D" w:rsidP="00983EF3">
            <w:pPr>
              <w:ind w:left="316"/>
              <w:rPr>
                <w:rFonts w:cs="Arial"/>
                <w:u w:val="single"/>
              </w:rPr>
            </w:pPr>
          </w:p>
          <w:p w14:paraId="68239207"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37A60B22" w14:textId="77777777" w:rsidR="006D031D" w:rsidRDefault="006D031D" w:rsidP="00B932B3">
            <w:pPr>
              <w:pStyle w:val="Listenabsatz"/>
              <w:numPr>
                <w:ilvl w:val="0"/>
                <w:numId w:val="22"/>
              </w:numPr>
              <w:spacing w:after="120"/>
              <w:jc w:val="left"/>
              <w:rPr>
                <w:rFonts w:cs="Arial"/>
              </w:rPr>
            </w:pPr>
            <w:r w:rsidRPr="00724E1D">
              <w:rPr>
                <w:rFonts w:cs="Arial"/>
              </w:rPr>
              <w:t>Erklärung der grundlegenden Funktionsweisen</w:t>
            </w:r>
            <w:r>
              <w:rPr>
                <w:rFonts w:cs="Arial"/>
              </w:rPr>
              <w:t xml:space="preserve"> von Spielzeugen</w:t>
            </w:r>
            <w:r w:rsidR="0076005D">
              <w:rPr>
                <w:rFonts w:cs="Arial"/>
              </w:rPr>
              <w:t>.</w:t>
            </w:r>
          </w:p>
          <w:p w14:paraId="7805E31A" w14:textId="77777777" w:rsidR="006D031D" w:rsidRDefault="006D031D" w:rsidP="00B932B3">
            <w:pPr>
              <w:pStyle w:val="Listenabsatz"/>
              <w:numPr>
                <w:ilvl w:val="0"/>
                <w:numId w:val="22"/>
              </w:numPr>
              <w:jc w:val="left"/>
              <w:rPr>
                <w:rFonts w:cs="Arial"/>
              </w:rPr>
            </w:pPr>
            <w:r>
              <w:rPr>
                <w:rFonts w:cs="Arial"/>
              </w:rPr>
              <w:t xml:space="preserve">Skizzierung eines </w:t>
            </w:r>
            <w:r w:rsidRPr="006D54B7">
              <w:rPr>
                <w:rFonts w:cs="Arial"/>
              </w:rPr>
              <w:t>verantwortungsvollen Umgang</w:t>
            </w:r>
            <w:r>
              <w:rPr>
                <w:rFonts w:cs="Arial"/>
              </w:rPr>
              <w:t>s</w:t>
            </w:r>
            <w:r w:rsidRPr="006D54B7">
              <w:rPr>
                <w:rFonts w:cs="Arial"/>
              </w:rPr>
              <w:t xml:space="preserve"> mit Spiel</w:t>
            </w:r>
            <w:r>
              <w:rPr>
                <w:rFonts w:cs="Arial"/>
              </w:rPr>
              <w:t>zeug</w:t>
            </w:r>
            <w:r w:rsidR="0076005D">
              <w:rPr>
                <w:rFonts w:cs="Arial"/>
              </w:rPr>
              <w:t>.</w:t>
            </w:r>
          </w:p>
          <w:p w14:paraId="14E64ECA" w14:textId="77777777" w:rsidR="006D031D" w:rsidRDefault="006D031D" w:rsidP="00B932B3">
            <w:pPr>
              <w:pStyle w:val="Listenabsatz"/>
              <w:numPr>
                <w:ilvl w:val="0"/>
                <w:numId w:val="22"/>
              </w:numPr>
              <w:jc w:val="left"/>
              <w:rPr>
                <w:rFonts w:cs="Arial"/>
              </w:rPr>
            </w:pPr>
            <w:r>
              <w:rPr>
                <w:rFonts w:cs="Arial"/>
              </w:rPr>
              <w:t xml:space="preserve">Beschreibung der nötigen </w:t>
            </w:r>
            <w:r w:rsidRPr="006D54B7">
              <w:rPr>
                <w:rFonts w:cs="Arial"/>
              </w:rPr>
              <w:t>Pflege</w:t>
            </w:r>
            <w:r>
              <w:rPr>
                <w:rFonts w:cs="Arial"/>
              </w:rPr>
              <w:t xml:space="preserve"> von Spielzeugen</w:t>
            </w:r>
            <w:r w:rsidR="0076005D">
              <w:rPr>
                <w:rFonts w:cs="Arial"/>
              </w:rPr>
              <w:t>.</w:t>
            </w:r>
          </w:p>
          <w:p w14:paraId="6269560D" w14:textId="77777777" w:rsidR="006D031D" w:rsidRDefault="006D031D" w:rsidP="00B932B3">
            <w:pPr>
              <w:pStyle w:val="Listenabsatz"/>
              <w:numPr>
                <w:ilvl w:val="0"/>
                <w:numId w:val="22"/>
              </w:numPr>
              <w:jc w:val="left"/>
              <w:rPr>
                <w:rFonts w:cs="Arial"/>
              </w:rPr>
            </w:pPr>
            <w:r w:rsidRPr="00F91DCA">
              <w:rPr>
                <w:rFonts w:cs="Arial"/>
              </w:rPr>
              <w:lastRenderedPageBreak/>
              <w:t>Identifi</w:t>
            </w:r>
            <w:r>
              <w:rPr>
                <w:rFonts w:cs="Arial"/>
              </w:rPr>
              <w:t>kation</w:t>
            </w:r>
            <w:r w:rsidRPr="00F91DCA">
              <w:rPr>
                <w:rFonts w:cs="Arial"/>
              </w:rPr>
              <w:t xml:space="preserve"> der Hauptkomponenten </w:t>
            </w:r>
            <w:r>
              <w:rPr>
                <w:rFonts w:cs="Arial"/>
              </w:rPr>
              <w:t xml:space="preserve">eines Spielzeugs </w:t>
            </w:r>
            <w:r w:rsidRPr="00F91DCA">
              <w:rPr>
                <w:rFonts w:cs="Arial"/>
              </w:rPr>
              <w:t>(</w:t>
            </w:r>
            <w:r>
              <w:rPr>
                <w:rFonts w:cs="Arial"/>
              </w:rPr>
              <w:t>z.</w:t>
            </w:r>
            <w:r w:rsidR="00A0615D">
              <w:rPr>
                <w:rFonts w:cs="Arial"/>
              </w:rPr>
              <w:t xml:space="preserve"> </w:t>
            </w:r>
            <w:r>
              <w:rPr>
                <w:rFonts w:cs="Arial"/>
              </w:rPr>
              <w:t xml:space="preserve">B. </w:t>
            </w:r>
            <w:r w:rsidRPr="00F91DCA">
              <w:rPr>
                <w:rFonts w:cs="Arial"/>
              </w:rPr>
              <w:t>Motor, Zahnräder, Batterien, Schaltkreise)</w:t>
            </w:r>
            <w:r w:rsidR="0076005D">
              <w:rPr>
                <w:rFonts w:cs="Arial"/>
              </w:rPr>
              <w:t>.</w:t>
            </w:r>
          </w:p>
          <w:p w14:paraId="7E17132D" w14:textId="77777777" w:rsidR="006D031D" w:rsidRDefault="006D031D" w:rsidP="00B932B3">
            <w:pPr>
              <w:pStyle w:val="Listenabsatz"/>
              <w:numPr>
                <w:ilvl w:val="0"/>
                <w:numId w:val="22"/>
              </w:numPr>
              <w:jc w:val="left"/>
              <w:rPr>
                <w:rFonts w:cs="Arial"/>
              </w:rPr>
            </w:pPr>
            <w:r>
              <w:rPr>
                <w:rFonts w:cs="Arial"/>
              </w:rPr>
              <w:t>Beschreibung der Funktionen der Hauptkomponenten des Spielzeugs (z.B. Motor, Batterie)</w:t>
            </w:r>
            <w:r w:rsidR="0076005D">
              <w:rPr>
                <w:rFonts w:cs="Arial"/>
              </w:rPr>
              <w:t>.</w:t>
            </w:r>
          </w:p>
          <w:p w14:paraId="5647991C" w14:textId="77777777" w:rsidR="006D031D" w:rsidRDefault="006D031D" w:rsidP="00B932B3">
            <w:pPr>
              <w:pStyle w:val="Listenabsatz"/>
              <w:numPr>
                <w:ilvl w:val="0"/>
                <w:numId w:val="22"/>
              </w:numPr>
              <w:jc w:val="left"/>
              <w:rPr>
                <w:rFonts w:cs="Arial"/>
              </w:rPr>
            </w:pPr>
            <w:r w:rsidRPr="00383749">
              <w:rPr>
                <w:rFonts w:cs="Arial"/>
              </w:rPr>
              <w:t>Vergleich der gefundenen Komponenten in verschiedenen Spiel</w:t>
            </w:r>
            <w:r>
              <w:rPr>
                <w:rFonts w:cs="Arial"/>
              </w:rPr>
              <w:t>zeugen</w:t>
            </w:r>
            <w:r w:rsidR="0076005D">
              <w:rPr>
                <w:rFonts w:cs="Arial"/>
              </w:rPr>
              <w:t>.</w:t>
            </w:r>
          </w:p>
          <w:p w14:paraId="13C9B971" w14:textId="77777777" w:rsidR="006D031D" w:rsidRPr="00383749" w:rsidRDefault="006D031D" w:rsidP="00B932B3">
            <w:pPr>
              <w:pStyle w:val="Listenabsatz"/>
              <w:numPr>
                <w:ilvl w:val="0"/>
                <w:numId w:val="22"/>
              </w:numPr>
              <w:jc w:val="left"/>
              <w:rPr>
                <w:rFonts w:cs="Arial"/>
              </w:rPr>
            </w:pPr>
            <w:r>
              <w:rPr>
                <w:rFonts w:cs="Arial"/>
              </w:rPr>
              <w:t xml:space="preserve">Unterrichtsgespräch zu </w:t>
            </w:r>
            <w:r w:rsidRPr="00383749">
              <w:rPr>
                <w:rFonts w:cs="Arial"/>
              </w:rPr>
              <w:t>Unterschiede</w:t>
            </w:r>
            <w:r>
              <w:rPr>
                <w:rFonts w:cs="Arial"/>
              </w:rPr>
              <w:t>n</w:t>
            </w:r>
            <w:r w:rsidRPr="00383749">
              <w:rPr>
                <w:rFonts w:cs="Arial"/>
              </w:rPr>
              <w:t xml:space="preserve"> und Gemeinsamkeiten der Spielzeuge</w:t>
            </w:r>
            <w:r w:rsidR="0076005D">
              <w:rPr>
                <w:rFonts w:cs="Arial"/>
              </w:rPr>
              <w:t>.</w:t>
            </w:r>
          </w:p>
          <w:p w14:paraId="3CDBD79A" w14:textId="77777777" w:rsidR="006D031D" w:rsidRPr="00A61E9C" w:rsidRDefault="006D031D" w:rsidP="00B932B3">
            <w:pPr>
              <w:pStyle w:val="Listenabsatz"/>
              <w:numPr>
                <w:ilvl w:val="0"/>
                <w:numId w:val="18"/>
              </w:numPr>
              <w:ind w:left="316" w:hanging="142"/>
              <w:jc w:val="left"/>
              <w:rPr>
                <w:rFonts w:eastAsia="Calibri" w:cs="Arial"/>
              </w:rPr>
            </w:pPr>
            <w:r w:rsidRPr="00B50252">
              <w:rPr>
                <w:rFonts w:cs="Arial"/>
                <w:b/>
              </w:rPr>
              <w:t>Begriffsentwicklung im Kontext von Fachsprache:</w:t>
            </w:r>
            <w:r w:rsidRPr="00A61E9C">
              <w:rPr>
                <w:rFonts w:cs="Arial"/>
              </w:rPr>
              <w:t xml:space="preserve"> </w:t>
            </w:r>
            <w:r>
              <w:rPr>
                <w:rFonts w:cs="Arial"/>
              </w:rPr>
              <w:t>Spielzeug, technisch, mechanisch, elektrisch, elektronisch, Schraubendreher, Batterie, Motor, Zahnrad, Schaltkreis</w:t>
            </w:r>
          </w:p>
          <w:p w14:paraId="58EB0796" w14:textId="77777777" w:rsidR="006D031D" w:rsidRPr="00B05151" w:rsidRDefault="006D031D" w:rsidP="00DA38EE">
            <w:pPr>
              <w:pStyle w:val="Listenabsatz"/>
              <w:numPr>
                <w:ilvl w:val="0"/>
                <w:numId w:val="18"/>
              </w:numPr>
              <w:ind w:left="447" w:hanging="218"/>
              <w:jc w:val="left"/>
              <w:rPr>
                <w:rFonts w:eastAsia="Calibri" w:cs="Arial"/>
              </w:rPr>
            </w:pPr>
            <w:r w:rsidRPr="00B05151">
              <w:rPr>
                <w:rFonts w:cs="Arial"/>
              </w:rPr>
              <w:t>…</w:t>
            </w:r>
          </w:p>
        </w:tc>
        <w:tc>
          <w:tcPr>
            <w:tcW w:w="5244" w:type="dxa"/>
            <w:gridSpan w:val="3"/>
            <w:shd w:val="clear" w:color="auto" w:fill="FFFFFF"/>
          </w:tcPr>
          <w:p w14:paraId="4B8EDAC3"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426B3971" w14:textId="77777777" w:rsidR="006D031D" w:rsidRDefault="006D031D" w:rsidP="00B932B3">
            <w:pPr>
              <w:pStyle w:val="Listenabsatz"/>
              <w:numPr>
                <w:ilvl w:val="0"/>
                <w:numId w:val="18"/>
              </w:numPr>
              <w:ind w:left="453" w:hanging="426"/>
              <w:jc w:val="left"/>
              <w:rPr>
                <w:rFonts w:eastAsia="Calibri" w:cs="Arial"/>
                <w:bCs/>
              </w:rPr>
            </w:pPr>
            <w:r w:rsidRPr="007E156C">
              <w:rPr>
                <w:rFonts w:eastAsia="Calibri" w:cs="Arial"/>
                <w:bCs/>
              </w:rPr>
              <w:t>Vorlage zum Spielzeugportfolio (auf dem Schulserver)</w:t>
            </w:r>
          </w:p>
          <w:p w14:paraId="26876C49"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v</w:t>
            </w:r>
            <w:r w:rsidRPr="006D54B7">
              <w:rPr>
                <w:rFonts w:eastAsia="Calibri" w:cs="Arial"/>
                <w:bCs/>
              </w:rPr>
              <w:t>erschiedene Arten von Spiel</w:t>
            </w:r>
            <w:r>
              <w:rPr>
                <w:rFonts w:eastAsia="Calibri" w:cs="Arial"/>
                <w:bCs/>
              </w:rPr>
              <w:t>zeug</w:t>
            </w:r>
            <w:r w:rsidRPr="006D54B7">
              <w:rPr>
                <w:rFonts w:eastAsia="Calibri" w:cs="Arial"/>
                <w:bCs/>
              </w:rPr>
              <w:t xml:space="preserve"> (mechanisch, elektrisch, elektronisch)</w:t>
            </w:r>
          </w:p>
          <w:p w14:paraId="3451E3E5" w14:textId="77777777" w:rsidR="006D031D" w:rsidRPr="006D54B7" w:rsidRDefault="006D031D" w:rsidP="00B932B3">
            <w:pPr>
              <w:pStyle w:val="Listenabsatz"/>
              <w:numPr>
                <w:ilvl w:val="0"/>
                <w:numId w:val="18"/>
              </w:numPr>
              <w:ind w:left="453" w:hanging="426"/>
              <w:jc w:val="left"/>
              <w:rPr>
                <w:rFonts w:eastAsia="Calibri" w:cs="Arial"/>
                <w:bCs/>
              </w:rPr>
            </w:pPr>
            <w:r w:rsidRPr="006D54B7">
              <w:rPr>
                <w:rFonts w:cs="Arial"/>
              </w:rPr>
              <w:t>Werkzeuge zum Öffnen von Spielsachen (Schraubendreher, Hebelwerkzeuge)</w:t>
            </w:r>
          </w:p>
          <w:p w14:paraId="44A08495" w14:textId="77777777" w:rsidR="006D031D" w:rsidRPr="006D54B7" w:rsidRDefault="006D031D" w:rsidP="00B932B3">
            <w:pPr>
              <w:pStyle w:val="Listenabsatz"/>
              <w:numPr>
                <w:ilvl w:val="0"/>
                <w:numId w:val="18"/>
              </w:numPr>
              <w:ind w:left="453" w:hanging="426"/>
              <w:jc w:val="left"/>
              <w:rPr>
                <w:rFonts w:eastAsia="Calibri" w:cs="Arial"/>
                <w:bCs/>
              </w:rPr>
            </w:pPr>
            <w:r w:rsidRPr="006D54B7">
              <w:rPr>
                <w:rFonts w:cs="Arial"/>
              </w:rPr>
              <w:t>Schutzmatten für die Arbeitsfläche</w:t>
            </w:r>
          </w:p>
          <w:p w14:paraId="5D0B3167" w14:textId="77777777" w:rsidR="006D031D" w:rsidRPr="006D54B7" w:rsidRDefault="006D031D" w:rsidP="00B932B3">
            <w:pPr>
              <w:pStyle w:val="Listenabsatz"/>
              <w:numPr>
                <w:ilvl w:val="0"/>
                <w:numId w:val="18"/>
              </w:numPr>
              <w:ind w:left="453" w:hanging="426"/>
              <w:jc w:val="left"/>
              <w:rPr>
                <w:rFonts w:eastAsia="Calibri" w:cs="Arial"/>
                <w:bCs/>
              </w:rPr>
            </w:pPr>
            <w:r w:rsidRPr="00724E1D">
              <w:rPr>
                <w:rFonts w:cs="Arial"/>
              </w:rPr>
              <w:t>Aufbewahrungsbehälter für Kleinteile</w:t>
            </w:r>
          </w:p>
          <w:p w14:paraId="11731E21" w14:textId="77777777" w:rsidR="006D031D" w:rsidRPr="006D54B7" w:rsidRDefault="006D031D" w:rsidP="00B932B3">
            <w:pPr>
              <w:pStyle w:val="Listenabsatz"/>
              <w:numPr>
                <w:ilvl w:val="0"/>
                <w:numId w:val="18"/>
              </w:numPr>
              <w:ind w:left="453" w:hanging="426"/>
              <w:jc w:val="left"/>
              <w:rPr>
                <w:rFonts w:eastAsia="Calibri" w:cs="Arial"/>
                <w:bCs/>
              </w:rPr>
            </w:pPr>
            <w:r>
              <w:rPr>
                <w:rFonts w:cs="Arial"/>
              </w:rPr>
              <w:t xml:space="preserve">ggf. </w:t>
            </w:r>
            <w:r w:rsidRPr="006D54B7">
              <w:rPr>
                <w:rFonts w:cs="Arial"/>
              </w:rPr>
              <w:t>Batterien</w:t>
            </w:r>
            <w:r>
              <w:rPr>
                <w:rFonts w:cs="Arial"/>
              </w:rPr>
              <w:t>/</w:t>
            </w:r>
            <w:r w:rsidRPr="006D54B7">
              <w:rPr>
                <w:rFonts w:cs="Arial"/>
              </w:rPr>
              <w:t>Ladegeräte</w:t>
            </w:r>
          </w:p>
          <w:p w14:paraId="08578613" w14:textId="77777777" w:rsidR="006D031D" w:rsidRPr="006D54B7" w:rsidRDefault="006D031D" w:rsidP="00B932B3">
            <w:pPr>
              <w:pStyle w:val="Listenabsatz"/>
              <w:numPr>
                <w:ilvl w:val="0"/>
                <w:numId w:val="18"/>
              </w:numPr>
              <w:ind w:left="453" w:hanging="426"/>
              <w:jc w:val="left"/>
              <w:rPr>
                <w:rFonts w:eastAsia="Calibri" w:cs="Arial"/>
                <w:bCs/>
              </w:rPr>
            </w:pPr>
            <w:r w:rsidRPr="006D54B7">
              <w:rPr>
                <w:rFonts w:cs="Arial"/>
              </w:rPr>
              <w:t>Kamera oder Smartphone für die Dokumentation der Arbeitsschritte</w:t>
            </w:r>
          </w:p>
          <w:p w14:paraId="20BF2F37" w14:textId="77777777" w:rsidR="006D031D" w:rsidRPr="006D54B7" w:rsidRDefault="006D031D" w:rsidP="00B932B3">
            <w:pPr>
              <w:pStyle w:val="Listenabsatz"/>
              <w:numPr>
                <w:ilvl w:val="0"/>
                <w:numId w:val="18"/>
              </w:numPr>
              <w:ind w:left="453" w:hanging="426"/>
              <w:jc w:val="left"/>
              <w:rPr>
                <w:rFonts w:eastAsia="Calibri" w:cs="Arial"/>
                <w:bCs/>
              </w:rPr>
            </w:pPr>
            <w:r w:rsidRPr="006D54B7">
              <w:rPr>
                <w:rFonts w:eastAsia="Calibri" w:cs="Arial"/>
                <w:bCs/>
              </w:rPr>
              <w:t>Technikchecker zur kontinuierlichen Dokumentation und Reflexion technisch orientierter Aufgaben (liegt auf dem Schulserver)</w:t>
            </w:r>
          </w:p>
          <w:p w14:paraId="6183202E" w14:textId="77777777" w:rsidR="006D031D" w:rsidRPr="007E156C" w:rsidRDefault="006D031D" w:rsidP="00B932B3">
            <w:pPr>
              <w:pStyle w:val="Listenabsatz"/>
              <w:numPr>
                <w:ilvl w:val="0"/>
                <w:numId w:val="18"/>
              </w:numPr>
              <w:ind w:left="453" w:hanging="426"/>
              <w:jc w:val="left"/>
              <w:rPr>
                <w:rFonts w:eastAsia="Calibri" w:cs="Arial"/>
                <w:bCs/>
              </w:rPr>
            </w:pPr>
            <w:r>
              <w:rPr>
                <w:rFonts w:eastAsia="Calibri" w:cs="Arial"/>
                <w:bCs/>
              </w:rPr>
              <w:t>…</w:t>
            </w:r>
          </w:p>
          <w:p w14:paraId="7E765E52" w14:textId="77777777" w:rsidR="006D031D" w:rsidRPr="00F53FB5" w:rsidRDefault="006D031D" w:rsidP="00983EF3">
            <w:pPr>
              <w:ind w:left="170" w:hanging="170"/>
              <w:rPr>
                <w:rFonts w:eastAsia="Calibri" w:cs="Arial"/>
              </w:rPr>
            </w:pPr>
          </w:p>
          <w:p w14:paraId="1E0D7949"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05F2A4FD" w14:textId="77777777" w:rsidR="006D031D" w:rsidRPr="0095153E" w:rsidRDefault="006D031D" w:rsidP="00983EF3">
            <w:pPr>
              <w:spacing w:after="120"/>
              <w:ind w:left="170" w:hanging="170"/>
              <w:rPr>
                <w:rFonts w:eastAsia="Calibri" w:cs="Arial"/>
                <w:sz w:val="20"/>
                <w:szCs w:val="20"/>
              </w:rPr>
            </w:pPr>
          </w:p>
        </w:tc>
      </w:tr>
      <w:tr w:rsidR="006D031D" w:rsidRPr="007C037C" w14:paraId="22FF3D55" w14:textId="77777777" w:rsidTr="00983EF3">
        <w:tc>
          <w:tcPr>
            <w:tcW w:w="9493" w:type="dxa"/>
            <w:gridSpan w:val="2"/>
            <w:vMerge/>
            <w:shd w:val="clear" w:color="auto" w:fill="FFFFFF"/>
          </w:tcPr>
          <w:p w14:paraId="29861E99" w14:textId="77777777" w:rsidR="006D031D" w:rsidRPr="007C037C" w:rsidRDefault="006D031D" w:rsidP="00983EF3">
            <w:pPr>
              <w:rPr>
                <w:rFonts w:eastAsia="Calibri" w:cs="Arial"/>
                <w:b/>
                <w:sz w:val="24"/>
              </w:rPr>
            </w:pPr>
          </w:p>
        </w:tc>
        <w:tc>
          <w:tcPr>
            <w:tcW w:w="5244" w:type="dxa"/>
            <w:gridSpan w:val="3"/>
            <w:shd w:val="clear" w:color="auto" w:fill="FFFFFF"/>
          </w:tcPr>
          <w:p w14:paraId="19509107"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42D86AEC"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Kooperation mit der Parallelklasse</w:t>
            </w:r>
          </w:p>
          <w:p w14:paraId="038AAE1D" w14:textId="77777777" w:rsidR="006D031D" w:rsidRDefault="006D031D" w:rsidP="00B932B3">
            <w:pPr>
              <w:pStyle w:val="Listenabsatz"/>
              <w:numPr>
                <w:ilvl w:val="0"/>
                <w:numId w:val="18"/>
              </w:numPr>
              <w:ind w:left="453" w:hanging="426"/>
              <w:jc w:val="left"/>
              <w:rPr>
                <w:rFonts w:eastAsia="Calibri" w:cs="Arial"/>
                <w:bCs/>
              </w:rPr>
            </w:pPr>
            <w:r w:rsidRPr="004F432A">
              <w:rPr>
                <w:rFonts w:eastAsia="Calibri" w:cs="Arial"/>
                <w:bCs/>
              </w:rPr>
              <w:t>Sprache und Kommunikation</w:t>
            </w:r>
          </w:p>
          <w:p w14:paraId="7A4641DC"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Wirtschaft</w:t>
            </w:r>
          </w:p>
          <w:p w14:paraId="74597F04" w14:textId="77777777" w:rsidR="006D031D" w:rsidRPr="004F432A" w:rsidRDefault="006D031D" w:rsidP="00B932B3">
            <w:pPr>
              <w:pStyle w:val="Listenabsatz"/>
              <w:numPr>
                <w:ilvl w:val="0"/>
                <w:numId w:val="18"/>
              </w:numPr>
              <w:ind w:left="453" w:hanging="426"/>
              <w:jc w:val="left"/>
              <w:rPr>
                <w:rFonts w:eastAsia="Calibri" w:cs="Arial"/>
                <w:bCs/>
              </w:rPr>
            </w:pPr>
            <w:r>
              <w:rPr>
                <w:rFonts w:eastAsia="Calibri" w:cs="Arial"/>
                <w:bCs/>
              </w:rPr>
              <w:t>…</w:t>
            </w:r>
          </w:p>
          <w:p w14:paraId="286AC473" w14:textId="77777777" w:rsidR="006D031D" w:rsidRPr="007C037C" w:rsidRDefault="006D031D" w:rsidP="00983EF3">
            <w:pPr>
              <w:rPr>
                <w:rFonts w:eastAsia="Calibri" w:cs="Arial"/>
                <w:b/>
                <w:sz w:val="24"/>
              </w:rPr>
            </w:pPr>
          </w:p>
        </w:tc>
      </w:tr>
      <w:tr w:rsidR="006D031D" w:rsidRPr="007C037C" w14:paraId="505F5F4A" w14:textId="77777777" w:rsidTr="00983EF3">
        <w:trPr>
          <w:trHeight w:val="829"/>
        </w:trPr>
        <w:tc>
          <w:tcPr>
            <w:tcW w:w="14737" w:type="dxa"/>
            <w:gridSpan w:val="5"/>
          </w:tcPr>
          <w:p w14:paraId="34E09948"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276529DD" w14:textId="77777777" w:rsidR="006D031D" w:rsidRDefault="006D031D" w:rsidP="00B932B3">
            <w:pPr>
              <w:pStyle w:val="Listenabsatz"/>
              <w:numPr>
                <w:ilvl w:val="0"/>
                <w:numId w:val="17"/>
              </w:numPr>
              <w:jc w:val="left"/>
              <w:rPr>
                <w:rFonts w:cs="Arial"/>
              </w:rPr>
            </w:pPr>
            <w:r>
              <w:rPr>
                <w:rFonts w:cs="Arial"/>
              </w:rPr>
              <w:t>Dokumentation und Reflexion im Technikchecker</w:t>
            </w:r>
          </w:p>
          <w:p w14:paraId="6F03BA6E" w14:textId="77777777" w:rsidR="006D031D" w:rsidRDefault="006D031D" w:rsidP="00B932B3">
            <w:pPr>
              <w:pStyle w:val="Listenabsatz"/>
              <w:numPr>
                <w:ilvl w:val="0"/>
                <w:numId w:val="17"/>
              </w:numPr>
              <w:jc w:val="left"/>
              <w:rPr>
                <w:rFonts w:cs="Arial"/>
              </w:rPr>
            </w:pPr>
            <w:r>
              <w:rPr>
                <w:rFonts w:cs="Arial"/>
              </w:rPr>
              <w:t>Kriteriengeleitete Präsentation des Lieblingsspielzeugs</w:t>
            </w:r>
          </w:p>
          <w:p w14:paraId="7D14022C" w14:textId="77777777" w:rsidR="006D031D" w:rsidRDefault="006D031D" w:rsidP="00B932B3">
            <w:pPr>
              <w:pStyle w:val="Listenabsatz"/>
              <w:numPr>
                <w:ilvl w:val="0"/>
                <w:numId w:val="17"/>
              </w:numPr>
              <w:jc w:val="left"/>
              <w:rPr>
                <w:rFonts w:cs="Arial"/>
              </w:rPr>
            </w:pPr>
            <w:r>
              <w:rPr>
                <w:rFonts w:cs="Arial"/>
              </w:rPr>
              <w:t>Dokumentation der Demontage/Montage eines Spielzeugs</w:t>
            </w:r>
          </w:p>
          <w:p w14:paraId="03A447B3" w14:textId="77777777" w:rsidR="006D031D" w:rsidRPr="004D4237" w:rsidRDefault="006D031D" w:rsidP="00B932B3">
            <w:pPr>
              <w:pStyle w:val="Listenabsatz"/>
              <w:numPr>
                <w:ilvl w:val="0"/>
                <w:numId w:val="17"/>
              </w:numPr>
              <w:jc w:val="left"/>
              <w:rPr>
                <w:rFonts w:cs="Arial"/>
              </w:rPr>
            </w:pPr>
            <w:r>
              <w:rPr>
                <w:rFonts w:cs="Arial"/>
              </w:rPr>
              <w:t>…</w:t>
            </w:r>
          </w:p>
        </w:tc>
      </w:tr>
    </w:tbl>
    <w:p w14:paraId="75D77BBC" w14:textId="77777777" w:rsidR="006D031D" w:rsidRDefault="006D031D" w:rsidP="006D031D">
      <w:pPr>
        <w:spacing w:after="0" w:line="240" w:lineRule="auto"/>
        <w:rPr>
          <w:sz w:val="10"/>
          <w:szCs w:val="10"/>
        </w:rPr>
      </w:pPr>
    </w:p>
    <w:p w14:paraId="66B2E40A" w14:textId="77777777" w:rsidR="006D031D" w:rsidRDefault="006D031D" w:rsidP="006D031D">
      <w:pPr>
        <w:spacing w:after="0" w:line="240" w:lineRule="auto"/>
        <w:rPr>
          <w:sz w:val="10"/>
          <w:szCs w:val="10"/>
        </w:rPr>
      </w:pPr>
      <w:r>
        <w:rPr>
          <w:sz w:val="10"/>
          <w:szCs w:val="10"/>
        </w:rP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0E15AF8F" w14:textId="77777777" w:rsidTr="00983EF3">
        <w:trPr>
          <w:cantSplit/>
          <w:trHeight w:val="3147"/>
        </w:trPr>
        <w:tc>
          <w:tcPr>
            <w:tcW w:w="2582" w:type="pct"/>
            <w:tcBorders>
              <w:top w:val="nil"/>
              <w:left w:val="nil"/>
              <w:bottom w:val="single" w:sz="4" w:space="0" w:color="auto"/>
            </w:tcBorders>
            <w:shd w:val="clear" w:color="auto" w:fill="FFFFFF"/>
          </w:tcPr>
          <w:p w14:paraId="77E34080" w14:textId="77777777" w:rsidR="006D031D" w:rsidRPr="0028427E" w:rsidRDefault="006D031D" w:rsidP="00983EF3">
            <w:pPr>
              <w:rPr>
                <w:rFonts w:eastAsia="Calibri" w:cs="Times New Roman"/>
                <w:b/>
                <w:bCs/>
              </w:rPr>
            </w:pPr>
            <w:r>
              <w:lastRenderedPageBreak/>
              <w:br w:type="page"/>
            </w:r>
            <w:r>
              <w:br w:type="page"/>
            </w:r>
            <w:r>
              <w:br w:type="page"/>
            </w:r>
          </w:p>
          <w:p w14:paraId="642E6BC7" w14:textId="77777777" w:rsidR="006D031D" w:rsidRPr="0028427E" w:rsidRDefault="006D031D" w:rsidP="00983EF3">
            <w:pPr>
              <w:rPr>
                <w:rFonts w:eastAsia="Calibri" w:cs="Times New Roman"/>
                <w:b/>
                <w:bCs/>
              </w:rPr>
            </w:pPr>
          </w:p>
          <w:p w14:paraId="63E9A61B" w14:textId="77777777" w:rsidR="006D031D" w:rsidRPr="0028427E" w:rsidRDefault="006D031D" w:rsidP="00983EF3">
            <w:pPr>
              <w:rPr>
                <w:rFonts w:eastAsia="Calibri" w:cs="Times New Roman"/>
                <w:b/>
                <w:bCs/>
              </w:rPr>
            </w:pPr>
          </w:p>
          <w:p w14:paraId="15963A78" w14:textId="77777777" w:rsidR="006D031D" w:rsidRPr="0028427E" w:rsidRDefault="006D031D" w:rsidP="00983EF3">
            <w:pPr>
              <w:rPr>
                <w:rFonts w:eastAsia="Calibri" w:cs="Times New Roman"/>
                <w:b/>
                <w:bCs/>
              </w:rPr>
            </w:pPr>
          </w:p>
          <w:p w14:paraId="3F4DCD35" w14:textId="77777777" w:rsidR="006D031D" w:rsidRPr="0028427E" w:rsidRDefault="006D031D" w:rsidP="006673F9">
            <w:pPr>
              <w:pStyle w:val="berschrift2"/>
              <w:outlineLvl w:val="1"/>
              <w:rPr>
                <w:rFonts w:eastAsia="Calibri"/>
              </w:rPr>
            </w:pPr>
            <w:bookmarkStart w:id="33" w:name="_Toc208913325"/>
            <w:r w:rsidRPr="0028427E">
              <w:rPr>
                <w:rFonts w:eastAsia="Calibri"/>
              </w:rPr>
              <w:t>Primarstufe</w:t>
            </w:r>
            <w:bookmarkEnd w:id="33"/>
          </w:p>
          <w:p w14:paraId="26C64C43" w14:textId="77777777" w:rsidR="006D031D" w:rsidRPr="0028427E" w:rsidRDefault="006D031D" w:rsidP="006673F9">
            <w:pPr>
              <w:pStyle w:val="berschrift2"/>
              <w:outlineLvl w:val="1"/>
              <w:rPr>
                <w:rFonts w:eastAsia="Calibri"/>
              </w:rPr>
            </w:pPr>
            <w:bookmarkStart w:id="34" w:name="_Toc208913326"/>
            <w:r w:rsidRPr="0028427E">
              <w:rPr>
                <w:rFonts w:eastAsia="Calibri"/>
              </w:rPr>
              <w:t>Schuleingangsphase</w:t>
            </w:r>
            <w:bookmarkEnd w:id="34"/>
          </w:p>
          <w:p w14:paraId="2068704C" w14:textId="77777777" w:rsidR="006D031D" w:rsidRPr="0028427E" w:rsidRDefault="006D031D" w:rsidP="006673F9">
            <w:pPr>
              <w:pStyle w:val="berschrift2"/>
              <w:outlineLvl w:val="1"/>
              <w:rPr>
                <w:rFonts w:eastAsia="Calibri"/>
              </w:rPr>
            </w:pPr>
            <w:bookmarkStart w:id="35" w:name="_Toc208913327"/>
            <w:r>
              <w:rPr>
                <w:rFonts w:eastAsia="Calibri"/>
              </w:rPr>
              <w:t>Jahr B</w:t>
            </w:r>
            <w:bookmarkEnd w:id="35"/>
            <w:r w:rsidRPr="0028427E">
              <w:rPr>
                <w:rFonts w:eastAsia="Calibri"/>
              </w:rPr>
              <w:t xml:space="preserve"> </w:t>
            </w:r>
          </w:p>
        </w:tc>
        <w:tc>
          <w:tcPr>
            <w:tcW w:w="197" w:type="pct"/>
            <w:vMerge w:val="restart"/>
            <w:shd w:val="clear" w:color="auto" w:fill="FFFFFF"/>
            <w:textDirection w:val="btLr"/>
          </w:tcPr>
          <w:p w14:paraId="61A8D1CC"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2485762C"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2F134183"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10C51C07"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74D0FF6C"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10E3CBFF" w14:textId="77777777" w:rsidR="006D031D" w:rsidRPr="0028427E" w:rsidRDefault="006D031D" w:rsidP="00983EF3">
            <w:pPr>
              <w:ind w:left="113" w:right="113"/>
              <w:jc w:val="center"/>
              <w:rPr>
                <w:rFonts w:eastAsia="Calibri" w:cs="Times New Roman"/>
                <w:sz w:val="20"/>
                <w:szCs w:val="20"/>
              </w:rPr>
            </w:pPr>
          </w:p>
        </w:tc>
      </w:tr>
      <w:tr w:rsidR="006D031D" w:rsidRPr="0028427E" w14:paraId="5434998D" w14:textId="77777777" w:rsidTr="00983EF3">
        <w:trPr>
          <w:trHeight w:val="887"/>
        </w:trPr>
        <w:tc>
          <w:tcPr>
            <w:tcW w:w="2582" w:type="pct"/>
            <w:shd w:val="clear" w:color="auto" w:fill="BFBFBF"/>
          </w:tcPr>
          <w:p w14:paraId="70FCC415" w14:textId="77777777" w:rsidR="006D031D" w:rsidRPr="0028427E" w:rsidRDefault="006D031D" w:rsidP="00983EF3">
            <w:pPr>
              <w:rPr>
                <w:rFonts w:eastAsia="Calibri" w:cs="Times New Roman"/>
              </w:rPr>
            </w:pPr>
            <w:r w:rsidRPr="0028427E">
              <w:rPr>
                <w:rFonts w:eastAsia="Calibri" w:cs="Times New Roman"/>
                <w:b/>
                <w:bCs/>
              </w:rPr>
              <w:t>Themenfeld</w:t>
            </w:r>
          </w:p>
          <w:p w14:paraId="2BFB503E"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634222AD" w14:textId="77777777" w:rsidR="006D031D" w:rsidRPr="0028427E" w:rsidRDefault="006D031D" w:rsidP="00983EF3">
            <w:pPr>
              <w:rPr>
                <w:rFonts w:eastAsia="Calibri" w:cs="Times New Roman"/>
              </w:rPr>
            </w:pPr>
          </w:p>
        </w:tc>
        <w:tc>
          <w:tcPr>
            <w:tcW w:w="197" w:type="pct"/>
            <w:vMerge/>
            <w:shd w:val="clear" w:color="auto" w:fill="FFFFFF"/>
          </w:tcPr>
          <w:p w14:paraId="7B3943FA" w14:textId="77777777" w:rsidR="006D031D" w:rsidRPr="0028427E" w:rsidRDefault="006D031D" w:rsidP="00983EF3">
            <w:pPr>
              <w:rPr>
                <w:rFonts w:eastAsia="Calibri" w:cs="Times New Roman"/>
              </w:rPr>
            </w:pPr>
          </w:p>
        </w:tc>
        <w:tc>
          <w:tcPr>
            <w:tcW w:w="197" w:type="pct"/>
            <w:vMerge/>
            <w:shd w:val="clear" w:color="auto" w:fill="FFFFFF"/>
          </w:tcPr>
          <w:p w14:paraId="5EF1B4B2" w14:textId="77777777" w:rsidR="006D031D" w:rsidRPr="0028427E" w:rsidRDefault="006D031D" w:rsidP="00983EF3">
            <w:pPr>
              <w:rPr>
                <w:rFonts w:eastAsia="Calibri" w:cs="Times New Roman"/>
              </w:rPr>
            </w:pPr>
          </w:p>
        </w:tc>
        <w:tc>
          <w:tcPr>
            <w:tcW w:w="197" w:type="pct"/>
            <w:vMerge/>
            <w:shd w:val="clear" w:color="auto" w:fill="FFFFFF"/>
          </w:tcPr>
          <w:p w14:paraId="79ADF9A3" w14:textId="77777777" w:rsidR="006D031D" w:rsidRPr="0028427E" w:rsidRDefault="006D031D" w:rsidP="00983EF3">
            <w:pPr>
              <w:rPr>
                <w:rFonts w:eastAsia="Calibri" w:cs="Times New Roman"/>
              </w:rPr>
            </w:pPr>
          </w:p>
        </w:tc>
        <w:tc>
          <w:tcPr>
            <w:tcW w:w="197" w:type="pct"/>
            <w:vMerge/>
            <w:shd w:val="clear" w:color="auto" w:fill="FFFFFF"/>
          </w:tcPr>
          <w:p w14:paraId="224ECE6A"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44517713"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0451E115"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2147B8D1" w14:textId="77777777" w:rsidTr="00983EF3">
        <w:tc>
          <w:tcPr>
            <w:tcW w:w="2582" w:type="pct"/>
            <w:shd w:val="clear" w:color="auto" w:fill="FFFFFF"/>
          </w:tcPr>
          <w:p w14:paraId="00F39589" w14:textId="77777777" w:rsidR="006D031D" w:rsidRPr="00F16CB6" w:rsidRDefault="006D031D" w:rsidP="00F16CB6">
            <w:pPr>
              <w:pStyle w:val="berschrift5"/>
              <w:rPr>
                <w:sz w:val="28"/>
                <w:szCs w:val="28"/>
              </w:rPr>
            </w:pPr>
            <w:bookmarkStart w:id="36" w:name="_Toc208913328"/>
            <w:r w:rsidRPr="00F16CB6">
              <w:rPr>
                <w:sz w:val="28"/>
                <w:szCs w:val="28"/>
              </w:rPr>
              <w:t>Sicheres und sachgerechtes Arbeiten in technischen Arbeitsbereichen</w:t>
            </w:r>
            <w:bookmarkEnd w:id="36"/>
          </w:p>
          <w:p w14:paraId="1BBC5E0C" w14:textId="77777777" w:rsidR="006D031D" w:rsidRPr="00F36CE8" w:rsidRDefault="006D031D" w:rsidP="00F16CB6">
            <w:pPr>
              <w:pStyle w:val="berschrift5"/>
              <w:rPr>
                <w:rFonts w:eastAsia="Calibri" w:cs="Times New Roman"/>
              </w:rPr>
            </w:pPr>
            <w:bookmarkStart w:id="37" w:name="_Toc208913329"/>
            <w:r w:rsidRPr="00F16CB6">
              <w:rPr>
                <w:sz w:val="28"/>
                <w:szCs w:val="28"/>
              </w:rPr>
              <w:t>„Ich arbeite sicher und sachgerecht mit Werkzeugen, Werkstoffen und Materialien!“</w:t>
            </w:r>
            <w:r w:rsidRPr="00F16CB6">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37"/>
          </w:p>
        </w:tc>
        <w:tc>
          <w:tcPr>
            <w:tcW w:w="197" w:type="pct"/>
            <w:shd w:val="clear" w:color="auto" w:fill="FFFFFF"/>
          </w:tcPr>
          <w:p w14:paraId="2470AB75"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16E7638" w14:textId="77777777" w:rsidR="006D031D" w:rsidRPr="0028427E" w:rsidRDefault="006D031D" w:rsidP="00983EF3">
            <w:pPr>
              <w:rPr>
                <w:rFonts w:eastAsia="Calibri" w:cs="Times New Roman"/>
              </w:rPr>
            </w:pPr>
          </w:p>
        </w:tc>
        <w:tc>
          <w:tcPr>
            <w:tcW w:w="197" w:type="pct"/>
            <w:shd w:val="clear" w:color="auto" w:fill="FFFFFF"/>
          </w:tcPr>
          <w:p w14:paraId="55BA01D8"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5BE5A634"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425FC40"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104AD12F" w14:textId="77777777" w:rsidR="006D031D" w:rsidRPr="0028427E" w:rsidRDefault="006D031D" w:rsidP="00983EF3">
            <w:pPr>
              <w:rPr>
                <w:rFonts w:eastAsia="Calibri" w:cs="Times New Roman"/>
              </w:rPr>
            </w:pPr>
          </w:p>
        </w:tc>
      </w:tr>
      <w:tr w:rsidR="006D031D" w:rsidRPr="0028427E" w14:paraId="4C1808C1" w14:textId="77777777" w:rsidTr="00983EF3">
        <w:tc>
          <w:tcPr>
            <w:tcW w:w="2582" w:type="pct"/>
            <w:shd w:val="clear" w:color="auto" w:fill="FFFFFF"/>
          </w:tcPr>
          <w:p w14:paraId="5789DB01" w14:textId="77777777" w:rsidR="006D031D" w:rsidRPr="00F16CB6" w:rsidRDefault="006D031D" w:rsidP="00F16CB6">
            <w:pPr>
              <w:pStyle w:val="berschrift5"/>
              <w:rPr>
                <w:sz w:val="28"/>
                <w:szCs w:val="28"/>
              </w:rPr>
            </w:pPr>
            <w:bookmarkStart w:id="38" w:name="_Toc208913330"/>
            <w:r w:rsidRPr="00F16CB6">
              <w:rPr>
                <w:sz w:val="28"/>
                <w:szCs w:val="28"/>
              </w:rPr>
              <w:t>Sicheres und sachgerechtes Arbeiten in technischen Arbeitsbereichen</w:t>
            </w:r>
            <w:bookmarkEnd w:id="38"/>
          </w:p>
          <w:p w14:paraId="5EA38E3A" w14:textId="77777777" w:rsidR="006D031D" w:rsidRPr="00F16CB6" w:rsidRDefault="006D031D" w:rsidP="00F16CB6">
            <w:pPr>
              <w:pStyle w:val="berschrift5"/>
              <w:rPr>
                <w:sz w:val="28"/>
                <w:szCs w:val="28"/>
              </w:rPr>
            </w:pPr>
            <w:bookmarkStart w:id="39" w:name="_Toc208913331"/>
            <w:r w:rsidRPr="00F16CB6">
              <w:rPr>
                <w:sz w:val="28"/>
                <w:szCs w:val="28"/>
              </w:rPr>
              <w:t>„Mein Arbeitsplatz im Klassenraum, Werkraum, in der Werkstatt und anderswo.“</w:t>
            </w:r>
            <w:bookmarkEnd w:id="39"/>
          </w:p>
          <w:p w14:paraId="4394313E"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27320020" w14:textId="77777777" w:rsidR="006D031D" w:rsidRPr="0028427E" w:rsidRDefault="006D031D" w:rsidP="00983EF3">
            <w:pPr>
              <w:rPr>
                <w:rFonts w:eastAsia="Calibri" w:cs="Times New Roman"/>
              </w:rPr>
            </w:pPr>
          </w:p>
        </w:tc>
        <w:tc>
          <w:tcPr>
            <w:tcW w:w="197" w:type="pct"/>
            <w:shd w:val="clear" w:color="auto" w:fill="FFFFFF"/>
          </w:tcPr>
          <w:p w14:paraId="443B94FB" w14:textId="77777777" w:rsidR="006D031D" w:rsidRPr="0028427E" w:rsidRDefault="006D031D" w:rsidP="00983EF3">
            <w:pPr>
              <w:rPr>
                <w:rFonts w:eastAsia="Calibri" w:cs="Times New Roman"/>
              </w:rPr>
            </w:pPr>
          </w:p>
        </w:tc>
        <w:tc>
          <w:tcPr>
            <w:tcW w:w="197" w:type="pct"/>
            <w:shd w:val="clear" w:color="auto" w:fill="FFFFFF"/>
          </w:tcPr>
          <w:p w14:paraId="3CCF345B"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418525C"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41C8250"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34C030AC" w14:textId="77777777" w:rsidR="006D031D" w:rsidRPr="0028427E" w:rsidRDefault="006D031D" w:rsidP="00983EF3">
            <w:pPr>
              <w:rPr>
                <w:rFonts w:eastAsia="Calibri" w:cs="Times New Roman"/>
              </w:rPr>
            </w:pPr>
          </w:p>
        </w:tc>
      </w:tr>
      <w:tr w:rsidR="006D031D" w:rsidRPr="0028427E" w14:paraId="7906A842" w14:textId="77777777" w:rsidTr="00983EF3">
        <w:tc>
          <w:tcPr>
            <w:tcW w:w="2582" w:type="pct"/>
            <w:shd w:val="clear" w:color="auto" w:fill="FFFFFF"/>
          </w:tcPr>
          <w:p w14:paraId="5114BEE3" w14:textId="77777777" w:rsidR="006D031D" w:rsidRPr="009209B1" w:rsidRDefault="006D031D" w:rsidP="00983EF3">
            <w:pPr>
              <w:rPr>
                <w:rFonts w:eastAsia="Calibri" w:cs="Arial"/>
                <w:b/>
                <w:bCs/>
              </w:rPr>
            </w:pPr>
            <w:r w:rsidRPr="009209B1">
              <w:rPr>
                <w:rFonts w:eastAsia="Calibri" w:cs="Arial"/>
                <w:b/>
                <w:bCs/>
              </w:rPr>
              <w:lastRenderedPageBreak/>
              <w:t>Technische Funktionen und Handlungszusammenhänge</w:t>
            </w:r>
          </w:p>
          <w:p w14:paraId="23EBDE16" w14:textId="77777777" w:rsidR="006D031D" w:rsidRPr="009209B1" w:rsidRDefault="006D031D" w:rsidP="00983EF3">
            <w:pPr>
              <w:rPr>
                <w:rFonts w:eastAsia="Calibri" w:cs="Times New Roman"/>
              </w:rPr>
            </w:pPr>
            <w:r w:rsidRPr="009209B1">
              <w:rPr>
                <w:rFonts w:eastAsia="Calibri" w:cs="Arial"/>
                <w:i/>
                <w:iCs/>
              </w:rPr>
              <w:t>„So viele tolle Sachen!“ – Material im Klassenraum</w:t>
            </w:r>
          </w:p>
        </w:tc>
        <w:tc>
          <w:tcPr>
            <w:tcW w:w="197" w:type="pct"/>
            <w:shd w:val="clear" w:color="auto" w:fill="FFFFFF"/>
          </w:tcPr>
          <w:p w14:paraId="2AB3C0BE"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CF60F31" w14:textId="77777777" w:rsidR="006D031D" w:rsidRPr="0028427E" w:rsidRDefault="006D031D" w:rsidP="00983EF3">
            <w:pPr>
              <w:rPr>
                <w:rFonts w:eastAsia="Calibri" w:cs="Times New Roman"/>
              </w:rPr>
            </w:pPr>
          </w:p>
        </w:tc>
        <w:tc>
          <w:tcPr>
            <w:tcW w:w="197" w:type="pct"/>
            <w:shd w:val="clear" w:color="auto" w:fill="FFFFFF"/>
          </w:tcPr>
          <w:p w14:paraId="16B1A04C" w14:textId="77777777" w:rsidR="006D031D" w:rsidRPr="0028427E" w:rsidRDefault="006D031D" w:rsidP="00983EF3">
            <w:pPr>
              <w:rPr>
                <w:rFonts w:eastAsia="Calibri" w:cs="Times New Roman"/>
              </w:rPr>
            </w:pPr>
          </w:p>
        </w:tc>
        <w:tc>
          <w:tcPr>
            <w:tcW w:w="197" w:type="pct"/>
            <w:shd w:val="clear" w:color="auto" w:fill="FFFFFF"/>
          </w:tcPr>
          <w:p w14:paraId="375F40C0" w14:textId="77777777" w:rsidR="006D031D" w:rsidRPr="0028427E" w:rsidRDefault="006D031D" w:rsidP="00983EF3">
            <w:pPr>
              <w:rPr>
                <w:rFonts w:eastAsia="Calibri" w:cs="Times New Roman"/>
              </w:rPr>
            </w:pPr>
          </w:p>
        </w:tc>
        <w:tc>
          <w:tcPr>
            <w:tcW w:w="197" w:type="pct"/>
            <w:shd w:val="clear" w:color="auto" w:fill="FFFFFF"/>
          </w:tcPr>
          <w:p w14:paraId="5C43E7FB" w14:textId="77777777" w:rsidR="006D031D" w:rsidRPr="0028427E" w:rsidRDefault="006D031D"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3427670B" w14:textId="77777777" w:rsidR="006D031D" w:rsidRPr="0041353A" w:rsidRDefault="006D031D" w:rsidP="00983EF3">
            <w:pPr>
              <w:rPr>
                <w:rFonts w:cs="Arial"/>
                <w:b/>
                <w:bCs/>
              </w:rPr>
            </w:pPr>
            <w:r>
              <w:rPr>
                <w:rFonts w:cs="Arial"/>
                <w:b/>
                <w:bCs/>
                <w:u w:val="single"/>
              </w:rPr>
              <w:t xml:space="preserve">Erdkunde: </w:t>
            </w:r>
            <w:r>
              <w:rPr>
                <w:rFonts w:cs="Arial"/>
                <w:b/>
                <w:bCs/>
              </w:rPr>
              <w:t>Meine Klasse</w:t>
            </w:r>
          </w:p>
          <w:p w14:paraId="66A8E92F" w14:textId="77777777" w:rsidR="006D031D" w:rsidRPr="009209B1" w:rsidRDefault="006D031D" w:rsidP="00983EF3">
            <w:pPr>
              <w:rPr>
                <w:rFonts w:cs="Arial"/>
                <w:i/>
                <w:iCs/>
              </w:rPr>
            </w:pPr>
            <w:r>
              <w:rPr>
                <w:rFonts w:cs="Arial"/>
                <w:i/>
                <w:iCs/>
              </w:rPr>
              <w:t>„Wo ist…?“</w:t>
            </w:r>
          </w:p>
        </w:tc>
      </w:tr>
    </w:tbl>
    <w:p w14:paraId="0F71D34E" w14:textId="77777777" w:rsidR="006D031D" w:rsidRDefault="006D031D" w:rsidP="006D031D">
      <w:pPr>
        <w:spacing w:after="0" w:line="240" w:lineRule="auto"/>
        <w:sectPr w:rsidR="006D031D" w:rsidSect="00983EF3">
          <w:pgSz w:w="16838" w:h="11906" w:orient="landscape"/>
          <w:pgMar w:top="1417" w:right="1417" w:bottom="1417" w:left="1134" w:header="708" w:footer="708" w:gutter="0"/>
          <w:cols w:space="708"/>
          <w:docGrid w:linePitch="360"/>
        </w:sectPr>
      </w:pP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69D1A3F2"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1CC41D65" w14:textId="20FB36B2" w:rsidR="006D031D" w:rsidRPr="00F16CB6" w:rsidRDefault="006D031D" w:rsidP="00F16CB6">
            <w:pPr>
              <w:pStyle w:val="berschrift5"/>
              <w:rPr>
                <w:sz w:val="28"/>
                <w:szCs w:val="28"/>
              </w:rPr>
            </w:pPr>
            <w:bookmarkStart w:id="40" w:name="_Toc208913332"/>
            <w:r w:rsidRPr="00F16CB6">
              <w:rPr>
                <w:sz w:val="28"/>
                <w:szCs w:val="28"/>
              </w:rPr>
              <w:lastRenderedPageBreak/>
              <w:t>Themenfeld: Technische Funktionen und Handlungszusammenhänge</w:t>
            </w:r>
            <w:bookmarkEnd w:id="40"/>
          </w:p>
          <w:p w14:paraId="2AA87F2A" w14:textId="77777777" w:rsidR="006D031D" w:rsidRPr="002573AA" w:rsidRDefault="006D031D" w:rsidP="00F16CB6">
            <w:pPr>
              <w:pStyle w:val="berschrift5"/>
              <w:rPr>
                <w:rFonts w:eastAsia="Calibri" w:cs="Arial"/>
                <w:b/>
                <w:bCs/>
                <w:i w:val="0"/>
                <w:iCs/>
                <w:sz w:val="24"/>
                <w:szCs w:val="24"/>
              </w:rPr>
            </w:pPr>
            <w:bookmarkStart w:id="41" w:name="_Toc208913333"/>
            <w:r w:rsidRPr="00F16CB6">
              <w:rPr>
                <w:sz w:val="28"/>
                <w:szCs w:val="28"/>
              </w:rPr>
              <w:t>Thema: „So viele tolle Sachen!“ – Material im Klassenraum</w:t>
            </w:r>
            <w:bookmarkEnd w:id="41"/>
          </w:p>
        </w:tc>
        <w:tc>
          <w:tcPr>
            <w:tcW w:w="4819" w:type="dxa"/>
            <w:tcBorders>
              <w:left w:val="single" w:sz="4" w:space="0" w:color="BFBFBF"/>
              <w:bottom w:val="single" w:sz="4" w:space="0" w:color="auto"/>
            </w:tcBorders>
            <w:shd w:val="clear" w:color="auto" w:fill="BFBFBF"/>
          </w:tcPr>
          <w:p w14:paraId="1D232F13" w14:textId="77777777" w:rsidR="006D031D" w:rsidRPr="007C037C" w:rsidRDefault="006D031D" w:rsidP="00983EF3">
            <w:pPr>
              <w:spacing w:before="120" w:line="360" w:lineRule="auto"/>
              <w:rPr>
                <w:rFonts w:eastAsia="Calibri" w:cs="Times New Roman"/>
                <w:sz w:val="24"/>
                <w:szCs w:val="24"/>
              </w:rPr>
            </w:pPr>
            <w:r>
              <w:rPr>
                <w:sz w:val="24"/>
                <w:szCs w:val="24"/>
              </w:rPr>
              <w:t>Primarstufe (SEP) Std.:50    Jahr: B</w:t>
            </w:r>
          </w:p>
        </w:tc>
      </w:tr>
      <w:tr w:rsidR="006D031D" w:rsidRPr="007C037C" w14:paraId="5DEB3CDD"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2A8B7606"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433B885D"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40213224" w14:textId="77777777" w:rsidTr="00983EF3">
        <w:tc>
          <w:tcPr>
            <w:tcW w:w="4912" w:type="dxa"/>
            <w:vMerge w:val="restart"/>
            <w:shd w:val="clear" w:color="auto" w:fill="auto"/>
            <w:vAlign w:val="center"/>
          </w:tcPr>
          <w:p w14:paraId="248AC566"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7AC3AF18"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65244E76" w14:textId="77777777" w:rsidTr="00983EF3">
        <w:trPr>
          <w:trHeight w:val="742"/>
        </w:trPr>
        <w:tc>
          <w:tcPr>
            <w:tcW w:w="4912" w:type="dxa"/>
            <w:vMerge/>
            <w:tcBorders>
              <w:bottom w:val="single" w:sz="4" w:space="0" w:color="auto"/>
            </w:tcBorders>
            <w:shd w:val="clear" w:color="auto" w:fill="auto"/>
          </w:tcPr>
          <w:p w14:paraId="548D63D2"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4F3B59D6"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32F24BD2"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14539268"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7D7C199F" w14:textId="77777777" w:rsidTr="006673F9">
        <w:trPr>
          <w:trHeight w:val="841"/>
        </w:trPr>
        <w:tc>
          <w:tcPr>
            <w:tcW w:w="4912" w:type="dxa"/>
            <w:tcBorders>
              <w:bottom w:val="single" w:sz="4" w:space="0" w:color="auto"/>
            </w:tcBorders>
            <w:shd w:val="clear" w:color="auto" w:fill="auto"/>
          </w:tcPr>
          <w:p w14:paraId="3CE2E4ED" w14:textId="77777777" w:rsidR="006D031D" w:rsidRDefault="006D031D" w:rsidP="00983EF3">
            <w:pPr>
              <w:rPr>
                <w:rFonts w:cs="Arial"/>
                <w:bCs/>
                <w:u w:val="single"/>
              </w:rPr>
            </w:pPr>
            <w:r w:rsidRPr="00AC1FC6">
              <w:rPr>
                <w:rFonts w:cs="Arial"/>
                <w:bCs/>
                <w:sz w:val="20"/>
                <w:szCs w:val="20"/>
              </w:rPr>
              <w:t xml:space="preserve">Die eingeführten Aspekte zur </w:t>
            </w:r>
            <w:r w:rsidR="00B50252">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gridSpan w:val="2"/>
            <w:vMerge w:val="restart"/>
            <w:shd w:val="clear" w:color="auto" w:fill="auto"/>
          </w:tcPr>
          <w:p w14:paraId="67752CB1" w14:textId="77777777" w:rsidR="006D031D" w:rsidRPr="009209B1" w:rsidRDefault="006D031D" w:rsidP="00983EF3">
            <w:pPr>
              <w:rPr>
                <w:rFonts w:cs="Arial"/>
                <w:b/>
              </w:rPr>
            </w:pPr>
            <w:r w:rsidRPr="009209B1">
              <w:rPr>
                <w:rFonts w:cs="Arial"/>
                <w:b/>
              </w:rPr>
              <w:t>UVG-Erdkunde</w:t>
            </w:r>
          </w:p>
          <w:p w14:paraId="15405EEA" w14:textId="77777777" w:rsidR="006D031D" w:rsidRDefault="006D031D" w:rsidP="00983EF3">
            <w:pPr>
              <w:rPr>
                <w:rFonts w:cs="Arial"/>
                <w:bCs/>
              </w:rPr>
            </w:pPr>
            <w:r w:rsidRPr="00711A15">
              <w:rPr>
                <w:rFonts w:cs="Arial"/>
                <w:bCs/>
                <w:u w:val="single"/>
              </w:rPr>
              <w:t>INHALTSFELD</w:t>
            </w:r>
            <w:r>
              <w:rPr>
                <w:rFonts w:cs="Arial"/>
                <w:bCs/>
                <w:u w:val="single"/>
              </w:rPr>
              <w:t xml:space="preserve"> 1</w:t>
            </w:r>
            <w:r w:rsidRPr="00711A15">
              <w:rPr>
                <w:rFonts w:cs="Arial"/>
                <w:bCs/>
                <w:u w:val="single"/>
              </w:rPr>
              <w:t>:</w:t>
            </w:r>
            <w:r>
              <w:rPr>
                <w:rFonts w:cs="Arial"/>
                <w:bCs/>
              </w:rPr>
              <w:t xml:space="preserve"> </w:t>
            </w:r>
            <w:r w:rsidRPr="00072502">
              <w:rPr>
                <w:rStyle w:val="normaltextrun"/>
                <w:rFonts w:cs="Arial"/>
                <w:b/>
              </w:rPr>
              <w:t>Unterschiedlich strukturierte Räume</w:t>
            </w:r>
          </w:p>
          <w:p w14:paraId="6185FDF7" w14:textId="77777777" w:rsidR="006D031D" w:rsidRPr="00E321C0" w:rsidRDefault="006D031D" w:rsidP="00983EF3">
            <w:pPr>
              <w:ind w:left="1440" w:hanging="1440"/>
              <w:rPr>
                <w:rFonts w:cs="Arial"/>
                <w:b/>
              </w:rPr>
            </w:pPr>
            <w:r w:rsidRPr="00711A15">
              <w:rPr>
                <w:rFonts w:cs="Arial"/>
                <w:bCs/>
              </w:rPr>
              <w:t>Schwerpunkt:</w:t>
            </w:r>
            <w:r>
              <w:rPr>
                <w:rFonts w:cs="Arial"/>
                <w:bCs/>
              </w:rPr>
              <w:t xml:space="preserve"> </w:t>
            </w:r>
            <w:r w:rsidRPr="006F6897">
              <w:rPr>
                <w:rFonts w:cs="Arial"/>
                <w:b/>
                <w:bCs/>
              </w:rPr>
              <w:t>Orientierung im Nah- und Fernraum</w:t>
            </w:r>
          </w:p>
          <w:p w14:paraId="6C6CC717" w14:textId="77777777" w:rsidR="006D031D" w:rsidRDefault="006D031D" w:rsidP="00983EF3">
            <w:pPr>
              <w:rPr>
                <w:rFonts w:cs="Arial"/>
                <w:bCs/>
              </w:rPr>
            </w:pPr>
            <w:r>
              <w:rPr>
                <w:rFonts w:cs="Arial"/>
                <w:bCs/>
              </w:rPr>
              <w:t>Fachliche(r) Aspekt(e):</w:t>
            </w:r>
          </w:p>
          <w:p w14:paraId="241EBFCF" w14:textId="77777777" w:rsidR="006D031D" w:rsidRPr="009209B1" w:rsidRDefault="006D031D" w:rsidP="00B932B3">
            <w:pPr>
              <w:pStyle w:val="Listenabsatz"/>
              <w:numPr>
                <w:ilvl w:val="0"/>
                <w:numId w:val="18"/>
              </w:numPr>
              <w:ind w:left="316" w:hanging="142"/>
              <w:jc w:val="left"/>
              <w:rPr>
                <w:rFonts w:cs="Arial"/>
                <w:b/>
              </w:rPr>
            </w:pPr>
            <w:r>
              <w:rPr>
                <w:rFonts w:cs="Arial"/>
                <w:b/>
              </w:rPr>
              <w:t>Der Klassenraum</w:t>
            </w:r>
          </w:p>
        </w:tc>
        <w:tc>
          <w:tcPr>
            <w:tcW w:w="4913" w:type="dxa"/>
            <w:gridSpan w:val="2"/>
            <w:vMerge w:val="restart"/>
            <w:shd w:val="clear" w:color="auto" w:fill="auto"/>
          </w:tcPr>
          <w:p w14:paraId="4AB124D1" w14:textId="77777777" w:rsidR="006D031D" w:rsidRPr="00AF6545" w:rsidRDefault="006D031D" w:rsidP="00983EF3">
            <w:pPr>
              <w:spacing w:before="120"/>
              <w:rPr>
                <w:rFonts w:cs="Arial"/>
                <w:b/>
                <w:bCs/>
                <w:sz w:val="24"/>
                <w:szCs w:val="24"/>
              </w:rPr>
            </w:pPr>
            <w:r w:rsidRPr="00AF6545">
              <w:rPr>
                <w:rFonts w:cs="Arial"/>
                <w:b/>
                <w:bCs/>
                <w:sz w:val="24"/>
                <w:szCs w:val="24"/>
              </w:rPr>
              <w:t>Motorik:</w:t>
            </w:r>
          </w:p>
          <w:p w14:paraId="08DE3DBF" w14:textId="77777777" w:rsidR="006D031D" w:rsidRPr="00C103B4" w:rsidRDefault="006D031D" w:rsidP="006D031D">
            <w:pPr>
              <w:pStyle w:val="Listenabsatz"/>
              <w:numPr>
                <w:ilvl w:val="0"/>
                <w:numId w:val="6"/>
              </w:numPr>
              <w:ind w:left="266" w:hanging="283"/>
              <w:jc w:val="left"/>
              <w:rPr>
                <w:rFonts w:eastAsia="Calibri" w:cs="Arial"/>
                <w:b/>
              </w:rPr>
            </w:pPr>
            <w:r w:rsidRPr="00C103B4">
              <w:rPr>
                <w:rFonts w:cs="Arial"/>
              </w:rPr>
              <w:t>Entwicklungsaspekt(e): 1; 2; 3; 4; 5</w:t>
            </w:r>
          </w:p>
          <w:p w14:paraId="50F3775E" w14:textId="77777777" w:rsidR="006D031D" w:rsidRPr="00AF6545" w:rsidRDefault="006D031D" w:rsidP="00983EF3">
            <w:pPr>
              <w:rPr>
                <w:rFonts w:cs="Arial"/>
                <w:sz w:val="24"/>
                <w:szCs w:val="24"/>
              </w:rPr>
            </w:pPr>
            <w:r w:rsidRPr="00AF6545">
              <w:rPr>
                <w:rFonts w:cs="Arial"/>
                <w:b/>
                <w:bCs/>
                <w:sz w:val="24"/>
                <w:szCs w:val="24"/>
              </w:rPr>
              <w:t>Wahrnehmung</w:t>
            </w:r>
            <w:r w:rsidRPr="00AF6545">
              <w:rPr>
                <w:rFonts w:cs="Arial"/>
                <w:sz w:val="24"/>
                <w:szCs w:val="24"/>
              </w:rPr>
              <w:t>:</w:t>
            </w:r>
          </w:p>
          <w:p w14:paraId="273726B8" w14:textId="77777777" w:rsidR="006D031D" w:rsidRPr="00C103B4" w:rsidRDefault="006D031D" w:rsidP="006D031D">
            <w:pPr>
              <w:pStyle w:val="Listenabsatz"/>
              <w:numPr>
                <w:ilvl w:val="0"/>
                <w:numId w:val="6"/>
              </w:numPr>
              <w:ind w:left="266" w:hanging="283"/>
              <w:jc w:val="left"/>
              <w:rPr>
                <w:rFonts w:eastAsia="Calibri" w:cs="Arial"/>
                <w:b/>
              </w:rPr>
            </w:pPr>
            <w:r w:rsidRPr="00C103B4">
              <w:rPr>
                <w:rFonts w:cs="Arial"/>
              </w:rPr>
              <w:t>Entwicklungsaspekt(e): 1; 2; 3; 4; 6; 7; 8</w:t>
            </w:r>
          </w:p>
          <w:p w14:paraId="09D524F5" w14:textId="77777777" w:rsidR="006D031D" w:rsidRPr="00AF6545" w:rsidRDefault="006D031D" w:rsidP="00983EF3">
            <w:pPr>
              <w:ind w:left="-15"/>
              <w:rPr>
                <w:rFonts w:eastAsia="Calibri" w:cs="Arial"/>
                <w:b/>
                <w:sz w:val="24"/>
                <w:szCs w:val="24"/>
              </w:rPr>
            </w:pPr>
            <w:r w:rsidRPr="00AF6545">
              <w:rPr>
                <w:rFonts w:eastAsia="Calibri" w:cs="Arial"/>
                <w:b/>
                <w:sz w:val="24"/>
                <w:szCs w:val="24"/>
              </w:rPr>
              <w:t>Kognition:</w:t>
            </w:r>
          </w:p>
          <w:p w14:paraId="50F782C0" w14:textId="77777777" w:rsidR="006D031D" w:rsidRPr="00C103B4" w:rsidRDefault="006D031D" w:rsidP="006D031D">
            <w:pPr>
              <w:pStyle w:val="Listenabsatz"/>
              <w:numPr>
                <w:ilvl w:val="0"/>
                <w:numId w:val="6"/>
              </w:numPr>
              <w:ind w:left="266" w:hanging="283"/>
              <w:jc w:val="left"/>
              <w:rPr>
                <w:rFonts w:cs="Arial"/>
              </w:rPr>
            </w:pPr>
            <w:r w:rsidRPr="00C103B4">
              <w:rPr>
                <w:rFonts w:cs="Arial"/>
              </w:rPr>
              <w:t>Entwicklungsaspekt(e): 1.1-3; 1.5; 2; 3; 4.1; 4.3-5; 5</w:t>
            </w:r>
          </w:p>
          <w:p w14:paraId="425FDEFC" w14:textId="77777777" w:rsidR="006D031D" w:rsidRPr="00AF6545" w:rsidRDefault="006D031D" w:rsidP="00983EF3">
            <w:pPr>
              <w:rPr>
                <w:rFonts w:cs="Arial"/>
                <w:b/>
                <w:bCs/>
                <w:sz w:val="24"/>
                <w:szCs w:val="24"/>
              </w:rPr>
            </w:pPr>
            <w:r w:rsidRPr="00AF6545">
              <w:rPr>
                <w:rFonts w:cs="Arial"/>
                <w:b/>
                <w:bCs/>
                <w:sz w:val="24"/>
                <w:szCs w:val="24"/>
              </w:rPr>
              <w:t>Sozialisation:</w:t>
            </w:r>
          </w:p>
          <w:p w14:paraId="72FA3E37" w14:textId="77777777" w:rsidR="006D031D" w:rsidRPr="00C103B4" w:rsidRDefault="006D031D" w:rsidP="006D031D">
            <w:pPr>
              <w:pStyle w:val="Listenabsatz"/>
              <w:numPr>
                <w:ilvl w:val="0"/>
                <w:numId w:val="6"/>
              </w:numPr>
              <w:ind w:left="266" w:hanging="283"/>
              <w:jc w:val="left"/>
              <w:rPr>
                <w:rFonts w:cs="Arial"/>
              </w:rPr>
            </w:pPr>
            <w:r w:rsidRPr="00C103B4">
              <w:rPr>
                <w:rFonts w:cs="Arial"/>
              </w:rPr>
              <w:t>Entwicklungsaspekt(e): 4.2</w:t>
            </w:r>
          </w:p>
          <w:p w14:paraId="0531A790" w14:textId="77777777" w:rsidR="006D031D" w:rsidRPr="00AF6545" w:rsidRDefault="006D031D" w:rsidP="00983EF3">
            <w:pPr>
              <w:rPr>
                <w:rFonts w:eastAsia="Calibri" w:cs="Arial"/>
                <w:b/>
                <w:sz w:val="24"/>
                <w:szCs w:val="24"/>
              </w:rPr>
            </w:pPr>
            <w:r w:rsidRPr="00AF6545">
              <w:rPr>
                <w:rFonts w:eastAsia="Calibri" w:cs="Arial"/>
                <w:b/>
                <w:sz w:val="24"/>
                <w:szCs w:val="24"/>
              </w:rPr>
              <w:t>Kommunikation:</w:t>
            </w:r>
          </w:p>
          <w:p w14:paraId="5CF60239" w14:textId="77777777" w:rsidR="006D031D" w:rsidRPr="00C103B4" w:rsidRDefault="006D031D" w:rsidP="006D031D">
            <w:pPr>
              <w:pStyle w:val="Listenabsatz"/>
              <w:numPr>
                <w:ilvl w:val="0"/>
                <w:numId w:val="6"/>
              </w:numPr>
              <w:spacing w:after="120"/>
              <w:ind w:left="266" w:hanging="283"/>
              <w:jc w:val="left"/>
              <w:rPr>
                <w:rFonts w:cs="Arial"/>
              </w:rPr>
            </w:pPr>
            <w:r w:rsidRPr="00C103B4">
              <w:rPr>
                <w:rFonts w:cs="Arial"/>
              </w:rPr>
              <w:t>Entwicklungsaspekt(e): 4.4; 4.7</w:t>
            </w:r>
          </w:p>
          <w:p w14:paraId="64C02669" w14:textId="77777777" w:rsidR="006D031D" w:rsidRPr="006275E9" w:rsidRDefault="006D031D" w:rsidP="00983EF3">
            <w:pPr>
              <w:spacing w:after="120"/>
              <w:rPr>
                <w:rFonts w:cs="Arial"/>
                <w:sz w:val="24"/>
                <w:szCs w:val="24"/>
              </w:rPr>
            </w:pPr>
            <w:r>
              <w:rPr>
                <w:rFonts w:cs="Arial"/>
                <w:sz w:val="24"/>
                <w:szCs w:val="24"/>
              </w:rPr>
              <w:t>…</w:t>
            </w:r>
          </w:p>
          <w:p w14:paraId="3A8E84F4" w14:textId="77777777" w:rsidR="006D031D" w:rsidRPr="005B43C4" w:rsidRDefault="006D031D" w:rsidP="00983EF3">
            <w:pPr>
              <w:rPr>
                <w:rFonts w:cs="Arial"/>
                <w:b/>
                <w:bCs/>
                <w:sz w:val="24"/>
                <w:szCs w:val="24"/>
                <w:u w:val="single"/>
              </w:rPr>
            </w:pPr>
          </w:p>
          <w:p w14:paraId="088F5352"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650B5117" w14:textId="77777777" w:rsidTr="006673F9">
        <w:trPr>
          <w:trHeight w:val="841"/>
        </w:trPr>
        <w:tc>
          <w:tcPr>
            <w:tcW w:w="4912" w:type="dxa"/>
            <w:tcBorders>
              <w:left w:val="single" w:sz="4" w:space="0" w:color="auto"/>
              <w:bottom w:val="single" w:sz="4" w:space="0" w:color="auto"/>
            </w:tcBorders>
            <w:shd w:val="clear" w:color="auto" w:fill="auto"/>
          </w:tcPr>
          <w:p w14:paraId="1CEFE8BE" w14:textId="77777777" w:rsidR="006D031D" w:rsidRPr="00AE7879" w:rsidRDefault="006D031D" w:rsidP="00983EF3">
            <w:pPr>
              <w:rPr>
                <w:rFonts w:cs="Arial"/>
                <w:b/>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Pr>
                <w:rFonts w:cs="Arial"/>
                <w:b/>
                <w:bCs/>
              </w:rPr>
              <w:t>Werkzeuge, technische Systeme und Prozesse in der Lebenswelt</w:t>
            </w:r>
          </w:p>
          <w:p w14:paraId="3AC07DCA"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Technische Funktionen und Handlungszusammenhänge</w:t>
            </w:r>
          </w:p>
          <w:p w14:paraId="05A69424" w14:textId="77777777" w:rsidR="006D031D" w:rsidRDefault="006D031D" w:rsidP="00983EF3">
            <w:pPr>
              <w:rPr>
                <w:rFonts w:cs="Arial"/>
                <w:bCs/>
              </w:rPr>
            </w:pPr>
            <w:r>
              <w:rPr>
                <w:rFonts w:cs="Arial"/>
                <w:bCs/>
              </w:rPr>
              <w:t>Fachliche(r) Aspekt(e):</w:t>
            </w:r>
          </w:p>
          <w:p w14:paraId="628DCFD0" w14:textId="77777777" w:rsidR="006D031D" w:rsidRDefault="006D031D" w:rsidP="00B932B3">
            <w:pPr>
              <w:pStyle w:val="Listenabsatz"/>
              <w:numPr>
                <w:ilvl w:val="0"/>
                <w:numId w:val="18"/>
              </w:numPr>
              <w:ind w:left="316" w:hanging="142"/>
              <w:jc w:val="left"/>
              <w:rPr>
                <w:rFonts w:cs="Arial"/>
                <w:b/>
              </w:rPr>
            </w:pPr>
            <w:r>
              <w:rPr>
                <w:rFonts w:cs="Arial"/>
                <w:b/>
              </w:rPr>
              <w:t>Technische Funktionen</w:t>
            </w:r>
          </w:p>
          <w:p w14:paraId="756A5B3E" w14:textId="77777777" w:rsidR="006D031D" w:rsidRDefault="006D031D" w:rsidP="00983EF3">
            <w:pPr>
              <w:rPr>
                <w:rFonts w:cs="Arial"/>
                <w:b/>
              </w:rPr>
            </w:pPr>
          </w:p>
          <w:p w14:paraId="0C3B3CF5" w14:textId="77777777" w:rsidR="006D031D" w:rsidRPr="00F20667" w:rsidRDefault="006D031D" w:rsidP="00983EF3">
            <w:pPr>
              <w:rPr>
                <w:rFonts w:cs="Arial"/>
                <w:b/>
              </w:rPr>
            </w:pPr>
            <w:r w:rsidRPr="00F25851">
              <w:rPr>
                <w:rFonts w:cs="Arial"/>
                <w:bCs/>
              </w:rPr>
              <w:t xml:space="preserve">Schwerpunkt: </w:t>
            </w:r>
            <w:r w:rsidRPr="00F20667">
              <w:rPr>
                <w:rFonts w:cs="Arial"/>
                <w:b/>
              </w:rPr>
              <w:t xml:space="preserve">Technische Entwicklungen </w:t>
            </w:r>
          </w:p>
          <w:p w14:paraId="579E37FA" w14:textId="77777777" w:rsidR="006D031D" w:rsidRPr="00F25851" w:rsidRDefault="006D031D" w:rsidP="00983EF3">
            <w:pPr>
              <w:rPr>
                <w:rFonts w:cs="Arial"/>
                <w:bCs/>
              </w:rPr>
            </w:pPr>
            <w:r w:rsidRPr="00F25851">
              <w:rPr>
                <w:rFonts w:cs="Arial"/>
                <w:bCs/>
              </w:rPr>
              <w:t>Fachliche(r) Aspekt(e):</w:t>
            </w:r>
          </w:p>
          <w:p w14:paraId="6BD65BC4" w14:textId="77777777" w:rsidR="006D031D" w:rsidRDefault="006D031D" w:rsidP="00B932B3">
            <w:pPr>
              <w:pStyle w:val="Listenabsatz"/>
              <w:numPr>
                <w:ilvl w:val="0"/>
                <w:numId w:val="18"/>
              </w:numPr>
              <w:ind w:left="316" w:hanging="142"/>
              <w:jc w:val="left"/>
              <w:rPr>
                <w:rFonts w:cs="Arial"/>
                <w:b/>
              </w:rPr>
            </w:pPr>
            <w:r w:rsidRPr="00F20667">
              <w:rPr>
                <w:rFonts w:cs="Arial"/>
                <w:b/>
              </w:rPr>
              <w:t>Technische Entwicklungen in der Lebenswelt</w:t>
            </w:r>
          </w:p>
          <w:p w14:paraId="198B6844" w14:textId="77777777" w:rsidR="006D031D" w:rsidRPr="008D254B" w:rsidRDefault="006D031D" w:rsidP="00983EF3">
            <w:pPr>
              <w:rPr>
                <w:rFonts w:cs="Arial"/>
                <w:b/>
              </w:rPr>
            </w:pPr>
          </w:p>
          <w:p w14:paraId="142BA823"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Werkzeuge und technische Geräte</w:t>
            </w:r>
          </w:p>
          <w:p w14:paraId="69DDF95D" w14:textId="77777777" w:rsidR="006D031D" w:rsidRDefault="006D031D" w:rsidP="00983EF3">
            <w:pPr>
              <w:rPr>
                <w:rFonts w:cs="Arial"/>
                <w:bCs/>
              </w:rPr>
            </w:pPr>
            <w:r>
              <w:rPr>
                <w:rFonts w:cs="Arial"/>
                <w:bCs/>
              </w:rPr>
              <w:t>Fachliche(r) Aspekt(e):</w:t>
            </w:r>
          </w:p>
          <w:p w14:paraId="03B45CE6" w14:textId="77777777" w:rsidR="006D031D" w:rsidRDefault="006D031D" w:rsidP="00B932B3">
            <w:pPr>
              <w:pStyle w:val="Listenabsatz"/>
              <w:numPr>
                <w:ilvl w:val="0"/>
                <w:numId w:val="18"/>
              </w:numPr>
              <w:ind w:left="316" w:hanging="142"/>
              <w:jc w:val="left"/>
              <w:rPr>
                <w:rFonts w:cs="Arial"/>
                <w:b/>
              </w:rPr>
            </w:pPr>
            <w:r>
              <w:rPr>
                <w:rFonts w:cs="Arial"/>
                <w:b/>
              </w:rPr>
              <w:t>Manuell betriebene Werkzeuge</w:t>
            </w:r>
          </w:p>
          <w:p w14:paraId="395C9D8D" w14:textId="77777777" w:rsidR="006D031D" w:rsidRDefault="006D031D" w:rsidP="00B932B3">
            <w:pPr>
              <w:pStyle w:val="Listenabsatz"/>
              <w:numPr>
                <w:ilvl w:val="0"/>
                <w:numId w:val="18"/>
              </w:numPr>
              <w:ind w:left="316" w:hanging="142"/>
              <w:jc w:val="left"/>
              <w:rPr>
                <w:rFonts w:cs="Arial"/>
                <w:b/>
              </w:rPr>
            </w:pPr>
            <w:r>
              <w:rPr>
                <w:rFonts w:cs="Arial"/>
                <w:b/>
              </w:rPr>
              <w:t>Technische Geräte</w:t>
            </w:r>
          </w:p>
          <w:p w14:paraId="3114F454" w14:textId="77777777" w:rsidR="006D031D" w:rsidRPr="00BC2442" w:rsidRDefault="006D031D" w:rsidP="00B932B3">
            <w:pPr>
              <w:pStyle w:val="Listenabsatz"/>
              <w:numPr>
                <w:ilvl w:val="0"/>
                <w:numId w:val="18"/>
              </w:numPr>
              <w:ind w:left="316" w:hanging="142"/>
              <w:jc w:val="left"/>
              <w:rPr>
                <w:rFonts w:cs="Arial"/>
                <w:b/>
              </w:rPr>
            </w:pPr>
            <w:r>
              <w:rPr>
                <w:rFonts w:cs="Arial"/>
                <w:b/>
              </w:rPr>
              <w:t>Assistenzsysteme</w:t>
            </w:r>
          </w:p>
          <w:p w14:paraId="0BEE06A5" w14:textId="77777777" w:rsidR="006D031D" w:rsidRDefault="006D031D" w:rsidP="00983EF3">
            <w:pPr>
              <w:rPr>
                <w:rFonts w:cs="Arial"/>
                <w:bCs/>
              </w:rPr>
            </w:pPr>
          </w:p>
          <w:p w14:paraId="4581B066" w14:textId="77777777" w:rsidR="006D031D" w:rsidRPr="008D254B" w:rsidRDefault="006D031D" w:rsidP="00983EF3">
            <w:pPr>
              <w:rPr>
                <w:rFonts w:cs="Arial"/>
                <w:b/>
              </w:rPr>
            </w:pPr>
            <w:r w:rsidRPr="008D254B">
              <w:rPr>
                <w:rFonts w:cs="Arial"/>
                <w:bCs/>
                <w:u w:val="single"/>
              </w:rPr>
              <w:t>INHALTSFELD 5</w:t>
            </w:r>
            <w:r w:rsidRPr="008D254B">
              <w:rPr>
                <w:rFonts w:cs="Arial"/>
                <w:bCs/>
              </w:rPr>
              <w:t xml:space="preserve">: </w:t>
            </w:r>
            <w:r w:rsidRPr="008D254B">
              <w:rPr>
                <w:rFonts w:cs="Arial"/>
                <w:b/>
              </w:rPr>
              <w:t>Informations- und Kommunikationstechnologien (IKT)</w:t>
            </w:r>
          </w:p>
          <w:p w14:paraId="1B590556" w14:textId="77777777" w:rsidR="006D031D" w:rsidRDefault="006D031D" w:rsidP="00983EF3">
            <w:pPr>
              <w:rPr>
                <w:rFonts w:cs="Arial"/>
                <w:bCs/>
              </w:rPr>
            </w:pPr>
            <w:r w:rsidRPr="008D254B">
              <w:rPr>
                <w:rFonts w:cs="Arial"/>
                <w:bCs/>
              </w:rPr>
              <w:lastRenderedPageBreak/>
              <w:t>Schwerpunkt:</w:t>
            </w:r>
            <w:r>
              <w:rPr>
                <w:rFonts w:cs="Arial"/>
                <w:bCs/>
              </w:rPr>
              <w:t xml:space="preserve"> </w:t>
            </w:r>
            <w:r w:rsidRPr="008D254B">
              <w:rPr>
                <w:rFonts w:cs="Arial"/>
                <w:b/>
              </w:rPr>
              <w:t>Hardware und digitale Werkzeuge</w:t>
            </w:r>
          </w:p>
          <w:p w14:paraId="412E6445" w14:textId="77777777" w:rsidR="006D031D" w:rsidRPr="008D254B" w:rsidRDefault="006D031D" w:rsidP="00983EF3">
            <w:pPr>
              <w:rPr>
                <w:rFonts w:cs="Arial"/>
                <w:bCs/>
              </w:rPr>
            </w:pPr>
            <w:r>
              <w:rPr>
                <w:rFonts w:cs="Arial"/>
                <w:bCs/>
              </w:rPr>
              <w:t>F</w:t>
            </w:r>
            <w:r w:rsidRPr="008D254B">
              <w:rPr>
                <w:rFonts w:cs="Arial"/>
                <w:bCs/>
              </w:rPr>
              <w:t>achliche</w:t>
            </w:r>
            <w:r>
              <w:rPr>
                <w:rFonts w:cs="Arial"/>
                <w:bCs/>
              </w:rPr>
              <w:t>(r)</w:t>
            </w:r>
            <w:r w:rsidRPr="008D254B">
              <w:rPr>
                <w:rFonts w:cs="Arial"/>
                <w:bCs/>
              </w:rPr>
              <w:t xml:space="preserve"> Aspekt</w:t>
            </w:r>
            <w:r>
              <w:rPr>
                <w:rFonts w:cs="Arial"/>
                <w:bCs/>
              </w:rPr>
              <w:t>(</w:t>
            </w:r>
            <w:r w:rsidRPr="008D254B">
              <w:rPr>
                <w:rFonts w:cs="Arial"/>
                <w:bCs/>
              </w:rPr>
              <w:t>e</w:t>
            </w:r>
            <w:r>
              <w:rPr>
                <w:rFonts w:cs="Arial"/>
                <w:bCs/>
              </w:rPr>
              <w:t>)</w:t>
            </w:r>
            <w:r w:rsidRPr="008D254B">
              <w:rPr>
                <w:rFonts w:cs="Arial"/>
                <w:bCs/>
              </w:rPr>
              <w:t>:</w:t>
            </w:r>
          </w:p>
          <w:p w14:paraId="2BC99577" w14:textId="77777777" w:rsidR="006D031D" w:rsidRPr="00F1286A" w:rsidRDefault="006D031D" w:rsidP="00B932B3">
            <w:pPr>
              <w:pStyle w:val="Listenabsatz"/>
              <w:numPr>
                <w:ilvl w:val="0"/>
                <w:numId w:val="18"/>
              </w:numPr>
              <w:ind w:left="316" w:hanging="142"/>
              <w:jc w:val="left"/>
              <w:rPr>
                <w:rFonts w:cs="Arial"/>
                <w:b/>
              </w:rPr>
            </w:pPr>
            <w:r w:rsidRPr="008D254B">
              <w:rPr>
                <w:rFonts w:cs="Arial"/>
                <w:b/>
              </w:rPr>
              <w:t>Hardware (Medienausstattung)</w:t>
            </w:r>
          </w:p>
        </w:tc>
        <w:tc>
          <w:tcPr>
            <w:tcW w:w="4912" w:type="dxa"/>
            <w:gridSpan w:val="2"/>
            <w:vMerge/>
            <w:tcBorders>
              <w:bottom w:val="single" w:sz="4" w:space="0" w:color="auto"/>
            </w:tcBorders>
            <w:shd w:val="clear" w:color="auto" w:fill="auto"/>
          </w:tcPr>
          <w:p w14:paraId="6F77CD5F"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620E98DD" w14:textId="77777777" w:rsidR="006D031D" w:rsidRPr="005B43C4" w:rsidRDefault="006D031D" w:rsidP="00983EF3">
            <w:pPr>
              <w:spacing w:after="120"/>
              <w:rPr>
                <w:rFonts w:eastAsia="Calibri" w:cs="Arial"/>
                <w:b/>
                <w:sz w:val="24"/>
                <w:szCs w:val="24"/>
              </w:rPr>
            </w:pPr>
          </w:p>
        </w:tc>
      </w:tr>
      <w:tr w:rsidR="006D031D" w:rsidRPr="007C037C" w14:paraId="7F0AF5E3" w14:textId="77777777" w:rsidTr="00983EF3">
        <w:trPr>
          <w:trHeight w:val="1137"/>
        </w:trPr>
        <w:tc>
          <w:tcPr>
            <w:tcW w:w="14737" w:type="dxa"/>
            <w:gridSpan w:val="5"/>
            <w:shd w:val="clear" w:color="auto" w:fill="D9D9D9"/>
            <w:vAlign w:val="center"/>
          </w:tcPr>
          <w:p w14:paraId="7E32D464" w14:textId="77777777" w:rsidR="006D031D" w:rsidRPr="001D22F1" w:rsidRDefault="006D031D" w:rsidP="00DA38EE">
            <w:pPr>
              <w:jc w:val="left"/>
              <w:rPr>
                <w:rFonts w:eastAsia="Calibri" w:cs="Arial"/>
                <w:sz w:val="24"/>
              </w:rPr>
            </w:pPr>
            <w:r w:rsidRPr="007C037C">
              <w:rPr>
                <w:rFonts w:eastAsia="Calibri" w:cs="Arial"/>
                <w:sz w:val="24"/>
              </w:rPr>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529B995D" w14:textId="77777777" w:rsidTr="00983EF3">
        <w:tc>
          <w:tcPr>
            <w:tcW w:w="9493" w:type="dxa"/>
            <w:gridSpan w:val="2"/>
            <w:vMerge w:val="restart"/>
            <w:shd w:val="clear" w:color="auto" w:fill="FFFFFF"/>
          </w:tcPr>
          <w:p w14:paraId="62880584"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17488321"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53DB4B39" w14:textId="77777777" w:rsidR="006D031D" w:rsidRPr="0016663B" w:rsidRDefault="006D031D" w:rsidP="00B932B3">
            <w:pPr>
              <w:pStyle w:val="Listenabsatz"/>
              <w:numPr>
                <w:ilvl w:val="0"/>
                <w:numId w:val="18"/>
              </w:numPr>
              <w:ind w:left="316" w:hanging="142"/>
              <w:jc w:val="left"/>
              <w:rPr>
                <w:rFonts w:cs="Arial"/>
              </w:rPr>
            </w:pPr>
            <w:r w:rsidRPr="00B50252">
              <w:rPr>
                <w:rFonts w:cs="Arial"/>
                <w:b/>
              </w:rPr>
              <w:t>Inhaltlicher Fokus:</w:t>
            </w:r>
            <w:r w:rsidRPr="0016663B">
              <w:rPr>
                <w:rFonts w:cs="Arial"/>
              </w:rPr>
              <w:t xml:space="preserve"> Entdecken der alltäglichen technischen Materialien und ihre</w:t>
            </w:r>
            <w:r>
              <w:rPr>
                <w:rFonts w:cs="Arial"/>
              </w:rPr>
              <w:t>r</w:t>
            </w:r>
            <w:r w:rsidRPr="0016663B">
              <w:rPr>
                <w:rFonts w:cs="Arial"/>
              </w:rPr>
              <w:t xml:space="preserve"> Funktionen </w:t>
            </w:r>
            <w:r>
              <w:rPr>
                <w:rFonts w:cs="Arial"/>
              </w:rPr>
              <w:t xml:space="preserve">und Orte </w:t>
            </w:r>
            <w:r w:rsidRPr="0016663B">
              <w:rPr>
                <w:rFonts w:cs="Arial"/>
              </w:rPr>
              <w:t>im Klassenraum</w:t>
            </w:r>
            <w:r>
              <w:rPr>
                <w:rFonts w:cs="Arial"/>
              </w:rPr>
              <w:t xml:space="preserve"> und Einführung in die Nutzung der schuleigenen Tablets</w:t>
            </w:r>
            <w:r w:rsidR="0076005D">
              <w:rPr>
                <w:rFonts w:cs="Arial"/>
              </w:rPr>
              <w:t>.</w:t>
            </w:r>
          </w:p>
          <w:p w14:paraId="1EE1B96D" w14:textId="77777777" w:rsidR="006D031D" w:rsidRPr="004842E5" w:rsidRDefault="006D031D" w:rsidP="00B932B3">
            <w:pPr>
              <w:pStyle w:val="Listenabsatz"/>
              <w:numPr>
                <w:ilvl w:val="0"/>
                <w:numId w:val="18"/>
              </w:numPr>
              <w:ind w:left="316" w:hanging="142"/>
              <w:jc w:val="left"/>
              <w:rPr>
                <w:rFonts w:cs="Arial"/>
              </w:rPr>
            </w:pPr>
            <w:r w:rsidRPr="004842E5">
              <w:rPr>
                <w:rFonts w:cs="Arial"/>
              </w:rPr>
              <w:t>Kennenlernen und Erkunden der im Klassenraum vorhandenen Materialien (</w:t>
            </w:r>
            <w:r>
              <w:rPr>
                <w:rFonts w:cs="Arial"/>
              </w:rPr>
              <w:t>z.</w:t>
            </w:r>
            <w:r w:rsidR="00746303">
              <w:rPr>
                <w:rFonts w:cs="Arial"/>
              </w:rPr>
              <w:t xml:space="preserve"> </w:t>
            </w:r>
            <w:r>
              <w:rPr>
                <w:rFonts w:cs="Arial"/>
              </w:rPr>
              <w:t xml:space="preserve">B. </w:t>
            </w:r>
            <w:r w:rsidRPr="004842E5">
              <w:rPr>
                <w:rFonts w:cs="Arial"/>
              </w:rPr>
              <w:t>Möbel, Tafel/ Whiteboard, Computer, Tablets, Bücher, Spiel</w:t>
            </w:r>
            <w:r>
              <w:rPr>
                <w:rFonts w:cs="Arial"/>
              </w:rPr>
              <w:t>zeug</w:t>
            </w:r>
            <w:r w:rsidRPr="004842E5">
              <w:rPr>
                <w:rFonts w:cs="Arial"/>
              </w:rPr>
              <w:t>, Kreativmaterialien, Dekoration, Organisationshilfen</w:t>
            </w:r>
            <w:r>
              <w:rPr>
                <w:rFonts w:cs="Arial"/>
              </w:rPr>
              <w:t xml:space="preserve"> wie</w:t>
            </w:r>
            <w:r w:rsidRPr="004842E5">
              <w:rPr>
                <w:rFonts w:cs="Arial"/>
              </w:rPr>
              <w:t xml:space="preserve"> Stundenpl</w:t>
            </w:r>
            <w:r>
              <w:rPr>
                <w:rFonts w:cs="Arial"/>
              </w:rPr>
              <w:t>an</w:t>
            </w:r>
            <w:r w:rsidRPr="004842E5">
              <w:rPr>
                <w:rFonts w:cs="Arial"/>
              </w:rPr>
              <w:t xml:space="preserve">, Namensschilder, </w:t>
            </w:r>
            <w:r>
              <w:rPr>
                <w:rFonts w:cs="Arial"/>
              </w:rPr>
              <w:t xml:space="preserve">Fächer, </w:t>
            </w:r>
            <w:r w:rsidRPr="004842E5">
              <w:rPr>
                <w:rFonts w:cs="Arial"/>
              </w:rPr>
              <w:t>Aufbewahrungsboxen</w:t>
            </w:r>
            <w:r>
              <w:rPr>
                <w:rFonts w:cs="Arial"/>
              </w:rPr>
              <w:t>)</w:t>
            </w:r>
            <w:r w:rsidR="0076005D">
              <w:rPr>
                <w:rFonts w:cs="Arial"/>
              </w:rPr>
              <w:t>.</w:t>
            </w:r>
          </w:p>
          <w:p w14:paraId="54935DC4" w14:textId="77777777" w:rsidR="006D031D" w:rsidRDefault="006D031D" w:rsidP="00B932B3">
            <w:pPr>
              <w:pStyle w:val="Listenabsatz"/>
              <w:numPr>
                <w:ilvl w:val="0"/>
                <w:numId w:val="18"/>
              </w:numPr>
              <w:ind w:left="316" w:hanging="142"/>
              <w:jc w:val="left"/>
              <w:rPr>
                <w:rFonts w:cs="Arial"/>
              </w:rPr>
            </w:pPr>
            <w:r w:rsidRPr="0016663B">
              <w:rPr>
                <w:rFonts w:cs="Arial"/>
              </w:rPr>
              <w:t xml:space="preserve">Kennenlernen der Funktionsweisen </w:t>
            </w:r>
            <w:r>
              <w:rPr>
                <w:rFonts w:cs="Arial"/>
              </w:rPr>
              <w:t xml:space="preserve">und Einsatzmöglichkeiten </w:t>
            </w:r>
            <w:r w:rsidRPr="0016663B">
              <w:rPr>
                <w:rFonts w:cs="Arial"/>
              </w:rPr>
              <w:t>der technischen Materialien im Klassenraum</w:t>
            </w:r>
            <w:r w:rsidR="0076005D">
              <w:rPr>
                <w:rFonts w:cs="Arial"/>
              </w:rPr>
              <w:t>.</w:t>
            </w:r>
          </w:p>
          <w:p w14:paraId="348119DF" w14:textId="77777777" w:rsidR="006D031D" w:rsidRDefault="006D031D" w:rsidP="00B932B3">
            <w:pPr>
              <w:pStyle w:val="Listenabsatz"/>
              <w:numPr>
                <w:ilvl w:val="0"/>
                <w:numId w:val="18"/>
              </w:numPr>
              <w:ind w:left="316" w:hanging="142"/>
              <w:jc w:val="left"/>
              <w:rPr>
                <w:rFonts w:cs="Arial"/>
              </w:rPr>
            </w:pPr>
            <w:r>
              <w:rPr>
                <w:rFonts w:cs="Arial"/>
              </w:rPr>
              <w:t>Systematische Einführung in die Tablet-Nutzung</w:t>
            </w:r>
            <w:r w:rsidR="0076005D">
              <w:rPr>
                <w:rFonts w:cs="Arial"/>
              </w:rPr>
              <w:t>.</w:t>
            </w:r>
          </w:p>
          <w:p w14:paraId="57CA488B" w14:textId="77777777" w:rsidR="006D031D" w:rsidRPr="00B50252" w:rsidRDefault="006D031D" w:rsidP="00B932B3">
            <w:pPr>
              <w:pStyle w:val="Listenabsatz"/>
              <w:numPr>
                <w:ilvl w:val="0"/>
                <w:numId w:val="18"/>
              </w:numPr>
              <w:ind w:left="316" w:hanging="142"/>
              <w:jc w:val="left"/>
              <w:rPr>
                <w:rFonts w:cs="Arial"/>
                <w:b/>
              </w:rPr>
            </w:pPr>
            <w:r w:rsidRPr="00B50252">
              <w:rPr>
                <w:rFonts w:cs="Arial"/>
                <w:b/>
              </w:rPr>
              <w:t>Nutzen verschiedener Zugänge bzw. Aneignungsebenen:</w:t>
            </w:r>
          </w:p>
          <w:p w14:paraId="064DCFBF"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72277E4B" w14:textId="77777777" w:rsidR="006D031D" w:rsidRPr="003113B4" w:rsidRDefault="006D031D" w:rsidP="00B932B3">
            <w:pPr>
              <w:pStyle w:val="Listenabsatz"/>
              <w:numPr>
                <w:ilvl w:val="0"/>
                <w:numId w:val="22"/>
              </w:numPr>
              <w:spacing w:after="120"/>
              <w:jc w:val="left"/>
              <w:rPr>
                <w:rFonts w:cs="Arial"/>
              </w:rPr>
            </w:pPr>
            <w:r w:rsidRPr="003113B4">
              <w:rPr>
                <w:rFonts w:cs="Arial"/>
              </w:rPr>
              <w:t>Erkunden von Materialien im Klassenraum durch sinnliche Wahrnehmung von Materialqualitäten</w:t>
            </w:r>
            <w:r w:rsidR="0076005D">
              <w:rPr>
                <w:rFonts w:cs="Arial"/>
              </w:rPr>
              <w:t>.</w:t>
            </w:r>
          </w:p>
          <w:p w14:paraId="7024EE04" w14:textId="77777777" w:rsidR="006D031D" w:rsidRPr="003113B4" w:rsidRDefault="006D031D" w:rsidP="00B932B3">
            <w:pPr>
              <w:pStyle w:val="Listenabsatz"/>
              <w:numPr>
                <w:ilvl w:val="0"/>
                <w:numId w:val="22"/>
              </w:numPr>
              <w:jc w:val="left"/>
              <w:rPr>
                <w:rFonts w:cs="Arial"/>
              </w:rPr>
            </w:pPr>
            <w:r w:rsidRPr="003113B4">
              <w:rPr>
                <w:rFonts w:cs="Arial"/>
              </w:rPr>
              <w:t>Freies Hantieren mit selbstgewählten Materialien</w:t>
            </w:r>
            <w:r w:rsidR="0076005D">
              <w:rPr>
                <w:rFonts w:cs="Arial"/>
              </w:rPr>
              <w:t>.</w:t>
            </w:r>
          </w:p>
          <w:p w14:paraId="53CC0983" w14:textId="77777777" w:rsidR="006D031D" w:rsidRPr="003113B4" w:rsidRDefault="006D031D" w:rsidP="00983EF3">
            <w:pPr>
              <w:ind w:left="316"/>
              <w:rPr>
                <w:rFonts w:cs="Arial"/>
              </w:rPr>
            </w:pPr>
            <w:r w:rsidRPr="003113B4">
              <w:rPr>
                <w:rFonts w:cs="Arial"/>
                <w:u w:val="single"/>
              </w:rPr>
              <w:t>Aktiv-handelnd (enaktiv)</w:t>
            </w:r>
            <w:r w:rsidRPr="003113B4">
              <w:rPr>
                <w:rFonts w:cs="Arial"/>
              </w:rPr>
              <w:t xml:space="preserve">: </w:t>
            </w:r>
          </w:p>
          <w:p w14:paraId="5595BC62" w14:textId="77777777" w:rsidR="006D031D" w:rsidRPr="003113B4" w:rsidRDefault="006D031D" w:rsidP="00B932B3">
            <w:pPr>
              <w:pStyle w:val="Listenabsatz"/>
              <w:numPr>
                <w:ilvl w:val="0"/>
                <w:numId w:val="22"/>
              </w:numPr>
              <w:spacing w:after="120"/>
              <w:jc w:val="left"/>
              <w:rPr>
                <w:rFonts w:cs="Arial"/>
              </w:rPr>
            </w:pPr>
            <w:r w:rsidRPr="003113B4">
              <w:rPr>
                <w:rFonts w:cs="Arial"/>
              </w:rPr>
              <w:t>Zeigen von verschiedenen Funktionsecken und Materialien im Klassenraum</w:t>
            </w:r>
            <w:r w:rsidR="0076005D">
              <w:rPr>
                <w:rFonts w:cs="Arial"/>
              </w:rPr>
              <w:t>.</w:t>
            </w:r>
          </w:p>
          <w:p w14:paraId="6C68D49D" w14:textId="77777777" w:rsidR="006D031D" w:rsidRPr="003113B4" w:rsidRDefault="006D031D" w:rsidP="00B932B3">
            <w:pPr>
              <w:pStyle w:val="Listenabsatz"/>
              <w:numPr>
                <w:ilvl w:val="0"/>
                <w:numId w:val="22"/>
              </w:numPr>
              <w:spacing w:after="120"/>
              <w:jc w:val="left"/>
              <w:rPr>
                <w:rFonts w:cs="Arial"/>
              </w:rPr>
            </w:pPr>
            <w:r w:rsidRPr="003113B4">
              <w:rPr>
                <w:rFonts w:cs="Arial"/>
              </w:rPr>
              <w:t xml:space="preserve">Ordnen von Materialien im Klassenraum </w:t>
            </w:r>
            <w:r>
              <w:rPr>
                <w:rFonts w:cs="Arial"/>
              </w:rPr>
              <w:t>hinsichtlich ihrer technischen Funktionen</w:t>
            </w:r>
            <w:r w:rsidR="0076005D">
              <w:rPr>
                <w:rFonts w:cs="Arial"/>
              </w:rPr>
              <w:t>.</w:t>
            </w:r>
            <w:r>
              <w:rPr>
                <w:rFonts w:cs="Arial"/>
              </w:rPr>
              <w:t xml:space="preserve"> </w:t>
            </w:r>
          </w:p>
          <w:p w14:paraId="0CB18326" w14:textId="77777777" w:rsidR="006D031D" w:rsidRPr="003113B4" w:rsidRDefault="006D031D" w:rsidP="00B932B3">
            <w:pPr>
              <w:pStyle w:val="Listenabsatz"/>
              <w:numPr>
                <w:ilvl w:val="0"/>
                <w:numId w:val="22"/>
              </w:numPr>
              <w:spacing w:after="120"/>
              <w:jc w:val="left"/>
              <w:rPr>
                <w:rFonts w:cs="Arial"/>
              </w:rPr>
            </w:pPr>
            <w:r w:rsidRPr="003113B4">
              <w:rPr>
                <w:rFonts w:cs="Arial"/>
              </w:rPr>
              <w:t>Erkundung technischer Eigenschaften von technischen Materialien im Klassenraum</w:t>
            </w:r>
            <w:r w:rsidR="0076005D">
              <w:rPr>
                <w:rFonts w:cs="Arial"/>
              </w:rPr>
              <w:t>.</w:t>
            </w:r>
          </w:p>
          <w:p w14:paraId="110102E1" w14:textId="77777777" w:rsidR="006D031D" w:rsidRPr="003113B4" w:rsidRDefault="006D031D" w:rsidP="00B932B3">
            <w:pPr>
              <w:pStyle w:val="Listenabsatz"/>
              <w:numPr>
                <w:ilvl w:val="0"/>
                <w:numId w:val="22"/>
              </w:numPr>
              <w:spacing w:after="120"/>
              <w:jc w:val="left"/>
              <w:rPr>
                <w:rFonts w:cs="Arial"/>
              </w:rPr>
            </w:pPr>
            <w:r w:rsidRPr="003113B4">
              <w:rPr>
                <w:rFonts w:cs="Arial"/>
              </w:rPr>
              <w:t>Erkundung der Funktionsweisen von technischen Materialien im Klassenraum</w:t>
            </w:r>
            <w:r w:rsidR="0076005D">
              <w:rPr>
                <w:rFonts w:cs="Arial"/>
              </w:rPr>
              <w:t>.</w:t>
            </w:r>
          </w:p>
          <w:p w14:paraId="6ED81C72" w14:textId="77777777" w:rsidR="006D031D" w:rsidRDefault="006D031D" w:rsidP="00B932B3">
            <w:pPr>
              <w:pStyle w:val="Listenabsatz"/>
              <w:numPr>
                <w:ilvl w:val="0"/>
                <w:numId w:val="22"/>
              </w:numPr>
              <w:spacing w:after="120"/>
              <w:jc w:val="left"/>
              <w:rPr>
                <w:rFonts w:cs="Arial"/>
              </w:rPr>
            </w:pPr>
            <w:r w:rsidRPr="003113B4">
              <w:rPr>
                <w:rFonts w:cs="Arial"/>
              </w:rPr>
              <w:t>Erprobung von Einsatzmöglichkeiten der technischen Materialien im Klassenraum</w:t>
            </w:r>
            <w:r w:rsidR="0076005D">
              <w:rPr>
                <w:rFonts w:cs="Arial"/>
              </w:rPr>
              <w:t>.</w:t>
            </w:r>
          </w:p>
          <w:p w14:paraId="73C82FC8" w14:textId="77777777" w:rsidR="006D031D" w:rsidRPr="003113B4" w:rsidRDefault="006D031D" w:rsidP="00B932B3">
            <w:pPr>
              <w:pStyle w:val="Listenabsatz"/>
              <w:numPr>
                <w:ilvl w:val="0"/>
                <w:numId w:val="22"/>
              </w:numPr>
              <w:jc w:val="left"/>
              <w:rPr>
                <w:rFonts w:cs="Arial"/>
              </w:rPr>
            </w:pPr>
            <w:r>
              <w:rPr>
                <w:rFonts w:cs="Arial"/>
              </w:rPr>
              <w:t>Erkundung der Funktionen und der Arbeit mit den schuleigenen Tablets</w:t>
            </w:r>
            <w:r w:rsidR="0076005D">
              <w:rPr>
                <w:rFonts w:cs="Arial"/>
              </w:rPr>
              <w:t>.</w:t>
            </w:r>
          </w:p>
          <w:p w14:paraId="61DDFAEC"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1BF025E6" w14:textId="77777777" w:rsidR="006D031D" w:rsidRPr="003113B4" w:rsidRDefault="006D031D" w:rsidP="00B932B3">
            <w:pPr>
              <w:pStyle w:val="Listenabsatz"/>
              <w:numPr>
                <w:ilvl w:val="0"/>
                <w:numId w:val="22"/>
              </w:numPr>
              <w:jc w:val="left"/>
              <w:rPr>
                <w:rFonts w:cs="Arial"/>
              </w:rPr>
            </w:pPr>
            <w:r w:rsidRPr="003113B4">
              <w:rPr>
                <w:rFonts w:cs="Arial"/>
              </w:rPr>
              <w:t>Zuordnung von Bild-/Wortkarten zur Beschriftung von Funktionsecken und Materialien im Klassenraum</w:t>
            </w:r>
            <w:r w:rsidR="0076005D">
              <w:rPr>
                <w:rFonts w:cs="Arial"/>
              </w:rPr>
              <w:t>.</w:t>
            </w:r>
          </w:p>
          <w:p w14:paraId="66EAAD30" w14:textId="77777777" w:rsidR="006D031D" w:rsidRPr="003113B4" w:rsidRDefault="006D031D" w:rsidP="00B932B3">
            <w:pPr>
              <w:pStyle w:val="Listenabsatz"/>
              <w:numPr>
                <w:ilvl w:val="0"/>
                <w:numId w:val="22"/>
              </w:numPr>
              <w:jc w:val="left"/>
              <w:rPr>
                <w:rFonts w:cs="Arial"/>
              </w:rPr>
            </w:pPr>
            <w:r w:rsidRPr="003113B4">
              <w:rPr>
                <w:rFonts w:cs="Arial"/>
              </w:rPr>
              <w:lastRenderedPageBreak/>
              <w:t>Zusammenstellung eines Plakats zu den technischen Materialien im Klassenraum</w:t>
            </w:r>
            <w:r w:rsidR="0076005D">
              <w:rPr>
                <w:rFonts w:cs="Arial"/>
              </w:rPr>
              <w:t>.</w:t>
            </w:r>
          </w:p>
          <w:p w14:paraId="5402F2F6" w14:textId="77777777" w:rsidR="006D031D" w:rsidRPr="003113B4" w:rsidRDefault="006D031D" w:rsidP="00B932B3">
            <w:pPr>
              <w:pStyle w:val="Listenabsatz"/>
              <w:numPr>
                <w:ilvl w:val="0"/>
                <w:numId w:val="22"/>
              </w:numPr>
              <w:jc w:val="left"/>
              <w:rPr>
                <w:rFonts w:cs="Arial"/>
              </w:rPr>
            </w:pPr>
            <w:r w:rsidRPr="003113B4">
              <w:rPr>
                <w:rFonts w:cs="Arial"/>
              </w:rPr>
              <w:t xml:space="preserve">Fotodokumentation zur Bedienung von technischen Materialien </w:t>
            </w:r>
            <w:r>
              <w:rPr>
                <w:rFonts w:cs="Arial"/>
              </w:rPr>
              <w:t xml:space="preserve">(Fokus Tablets) </w:t>
            </w:r>
            <w:r w:rsidRPr="003113B4">
              <w:rPr>
                <w:rFonts w:cs="Arial"/>
              </w:rPr>
              <w:t>im Klassenraum</w:t>
            </w:r>
            <w:r w:rsidR="0076005D">
              <w:rPr>
                <w:rFonts w:cs="Arial"/>
              </w:rPr>
              <w:t>.</w:t>
            </w:r>
          </w:p>
          <w:p w14:paraId="102FB01F" w14:textId="77777777" w:rsidR="006D031D" w:rsidRPr="003113B4" w:rsidRDefault="006D031D" w:rsidP="00983EF3">
            <w:pPr>
              <w:ind w:left="316"/>
              <w:rPr>
                <w:rFonts w:cs="Arial"/>
              </w:rPr>
            </w:pPr>
            <w:r w:rsidRPr="003113B4">
              <w:rPr>
                <w:rFonts w:cs="Arial"/>
                <w:u w:val="single"/>
              </w:rPr>
              <w:t>Begrifflich-abstrahierend (symbolisch)</w:t>
            </w:r>
            <w:r w:rsidRPr="003113B4">
              <w:rPr>
                <w:rFonts w:cs="Arial"/>
              </w:rPr>
              <w:t xml:space="preserve">: </w:t>
            </w:r>
          </w:p>
          <w:p w14:paraId="10844631" w14:textId="77777777" w:rsidR="006D031D" w:rsidRPr="003113B4" w:rsidRDefault="006D031D" w:rsidP="00B932B3">
            <w:pPr>
              <w:pStyle w:val="Listenabsatz"/>
              <w:numPr>
                <w:ilvl w:val="0"/>
                <w:numId w:val="22"/>
              </w:numPr>
              <w:spacing w:after="120"/>
              <w:jc w:val="left"/>
              <w:rPr>
                <w:rFonts w:cs="Arial"/>
              </w:rPr>
            </w:pPr>
            <w:r w:rsidRPr="003113B4">
              <w:rPr>
                <w:rFonts w:cs="Arial"/>
              </w:rPr>
              <w:t>Erklärung der grundlegenden Funktionsweisen von technischen Materialien im Klassenraum</w:t>
            </w:r>
            <w:r w:rsidR="0076005D">
              <w:rPr>
                <w:rFonts w:cs="Arial"/>
              </w:rPr>
              <w:t>.</w:t>
            </w:r>
          </w:p>
          <w:p w14:paraId="3D8590BB" w14:textId="77777777" w:rsidR="006D031D" w:rsidRPr="003113B4" w:rsidRDefault="006D031D" w:rsidP="00B932B3">
            <w:pPr>
              <w:pStyle w:val="Listenabsatz"/>
              <w:numPr>
                <w:ilvl w:val="0"/>
                <w:numId w:val="22"/>
              </w:numPr>
              <w:jc w:val="left"/>
              <w:rPr>
                <w:rFonts w:cs="Arial"/>
              </w:rPr>
            </w:pPr>
            <w:r w:rsidRPr="003113B4">
              <w:rPr>
                <w:rFonts w:cs="Arial"/>
              </w:rPr>
              <w:t>Skizzierung eines verantwortungsvollen Umgangs mit den technischen Materialien im Klassenraum</w:t>
            </w:r>
            <w:r w:rsidR="0076005D">
              <w:rPr>
                <w:rFonts w:cs="Arial"/>
              </w:rPr>
              <w:t>.</w:t>
            </w:r>
          </w:p>
          <w:p w14:paraId="480E21FC" w14:textId="77777777" w:rsidR="006D031D" w:rsidRPr="003113B4" w:rsidRDefault="006D031D" w:rsidP="00B932B3">
            <w:pPr>
              <w:pStyle w:val="Listenabsatz"/>
              <w:numPr>
                <w:ilvl w:val="0"/>
                <w:numId w:val="22"/>
              </w:numPr>
              <w:jc w:val="left"/>
              <w:rPr>
                <w:rFonts w:cs="Arial"/>
              </w:rPr>
            </w:pPr>
            <w:r w:rsidRPr="003113B4">
              <w:rPr>
                <w:rFonts w:cs="Arial"/>
              </w:rPr>
              <w:t>Beschreibung der nötigen Pflege der technischen Materialien im Klassenraum</w:t>
            </w:r>
            <w:r w:rsidR="0076005D">
              <w:rPr>
                <w:rFonts w:cs="Arial"/>
              </w:rPr>
              <w:t>.</w:t>
            </w:r>
          </w:p>
          <w:p w14:paraId="613AA865" w14:textId="77777777" w:rsidR="006D031D" w:rsidRPr="003113B4" w:rsidRDefault="006D031D" w:rsidP="00B932B3">
            <w:pPr>
              <w:pStyle w:val="Listenabsatz"/>
              <w:numPr>
                <w:ilvl w:val="0"/>
                <w:numId w:val="22"/>
              </w:numPr>
              <w:jc w:val="left"/>
              <w:rPr>
                <w:rFonts w:cs="Arial"/>
              </w:rPr>
            </w:pPr>
            <w:r w:rsidRPr="003113B4">
              <w:rPr>
                <w:rFonts w:cs="Arial"/>
              </w:rPr>
              <w:t>Beschreibung der Einsatzmöglichkeiten für die technischen Materialien</w:t>
            </w:r>
            <w:r>
              <w:rPr>
                <w:rFonts w:cs="Arial"/>
              </w:rPr>
              <w:t xml:space="preserve"> (Fokus Tablets)</w:t>
            </w:r>
            <w:r w:rsidRPr="003113B4">
              <w:rPr>
                <w:rFonts w:cs="Arial"/>
              </w:rPr>
              <w:t xml:space="preserve"> im Klassenraum</w:t>
            </w:r>
            <w:r w:rsidR="0076005D">
              <w:rPr>
                <w:rFonts w:cs="Arial"/>
              </w:rPr>
              <w:t>.</w:t>
            </w:r>
          </w:p>
          <w:p w14:paraId="225B2174" w14:textId="77777777" w:rsidR="006D031D" w:rsidRDefault="006D031D" w:rsidP="00B932B3">
            <w:pPr>
              <w:pStyle w:val="Listenabsatz"/>
              <w:numPr>
                <w:ilvl w:val="0"/>
                <w:numId w:val="18"/>
              </w:numPr>
              <w:ind w:left="316" w:hanging="142"/>
              <w:jc w:val="left"/>
              <w:rPr>
                <w:rFonts w:cs="Arial"/>
              </w:rPr>
            </w:pPr>
            <w:r w:rsidRPr="00B50252">
              <w:rPr>
                <w:rFonts w:cs="Arial"/>
                <w:b/>
              </w:rPr>
              <w:t>Begriffsentwickl</w:t>
            </w:r>
            <w:r w:rsidR="00B50252">
              <w:rPr>
                <w:rFonts w:cs="Arial"/>
                <w:b/>
              </w:rPr>
              <w:t>ung im Kontext von Fachsprache:</w:t>
            </w:r>
            <w:r w:rsidRPr="004842E5">
              <w:rPr>
                <w:rFonts w:cs="Arial"/>
              </w:rPr>
              <w:t xml:space="preserve"> Whiteboard, Computer, Tablet</w:t>
            </w:r>
            <w:r>
              <w:rPr>
                <w:rFonts w:cs="Arial"/>
              </w:rPr>
              <w:t>, Ladegerät</w:t>
            </w:r>
          </w:p>
          <w:p w14:paraId="1D1F3529" w14:textId="77777777" w:rsidR="006D031D" w:rsidRPr="00CD5F78" w:rsidRDefault="00A0615D" w:rsidP="00B932B3">
            <w:pPr>
              <w:pStyle w:val="Listenabsatz"/>
              <w:numPr>
                <w:ilvl w:val="0"/>
                <w:numId w:val="18"/>
              </w:numPr>
              <w:ind w:left="316" w:hanging="142"/>
              <w:jc w:val="left"/>
              <w:rPr>
                <w:rFonts w:cs="Arial"/>
              </w:rPr>
            </w:pPr>
            <w:r>
              <w:rPr>
                <w:rFonts w:cs="Arial"/>
              </w:rPr>
              <w:t>…</w:t>
            </w:r>
          </w:p>
        </w:tc>
        <w:tc>
          <w:tcPr>
            <w:tcW w:w="5244" w:type="dxa"/>
            <w:gridSpan w:val="3"/>
            <w:shd w:val="clear" w:color="auto" w:fill="FFFFFF"/>
          </w:tcPr>
          <w:p w14:paraId="51472D73"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32A78086"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v</w:t>
            </w:r>
            <w:r w:rsidRPr="006D54B7">
              <w:rPr>
                <w:rFonts w:eastAsia="Calibri" w:cs="Arial"/>
                <w:bCs/>
              </w:rPr>
              <w:t xml:space="preserve">erschiedene Arten von </w:t>
            </w:r>
            <w:r>
              <w:rPr>
                <w:rFonts w:eastAsia="Calibri" w:cs="Arial"/>
                <w:bCs/>
              </w:rPr>
              <w:t>Material im Klassenraum</w:t>
            </w:r>
            <w:r w:rsidRPr="006D54B7">
              <w:rPr>
                <w:rFonts w:eastAsia="Calibri" w:cs="Arial"/>
                <w:bCs/>
              </w:rPr>
              <w:t xml:space="preserve"> (mechanisch, elektrisch, elektronisch)</w:t>
            </w:r>
          </w:p>
          <w:p w14:paraId="5EFA7629" w14:textId="77777777" w:rsidR="006D031D" w:rsidRPr="004842E5" w:rsidRDefault="006D031D" w:rsidP="00B932B3">
            <w:pPr>
              <w:pStyle w:val="Listenabsatz"/>
              <w:numPr>
                <w:ilvl w:val="0"/>
                <w:numId w:val="18"/>
              </w:numPr>
              <w:ind w:left="453" w:hanging="426"/>
              <w:jc w:val="left"/>
              <w:rPr>
                <w:rFonts w:eastAsia="Calibri" w:cs="Arial"/>
                <w:bCs/>
              </w:rPr>
            </w:pPr>
            <w:r>
              <w:rPr>
                <w:rFonts w:cs="Arial"/>
              </w:rPr>
              <w:t xml:space="preserve">ggf. </w:t>
            </w:r>
            <w:r w:rsidRPr="006D54B7">
              <w:rPr>
                <w:rFonts w:cs="Arial"/>
              </w:rPr>
              <w:t>Batterien</w:t>
            </w:r>
            <w:r>
              <w:rPr>
                <w:rFonts w:cs="Arial"/>
              </w:rPr>
              <w:t>/</w:t>
            </w:r>
            <w:r w:rsidRPr="006D54B7">
              <w:rPr>
                <w:rFonts w:cs="Arial"/>
              </w:rPr>
              <w:t>Ladegeräte</w:t>
            </w:r>
          </w:p>
          <w:p w14:paraId="4993E8CC" w14:textId="77777777" w:rsidR="006D031D" w:rsidRPr="006D54B7" w:rsidRDefault="006D031D" w:rsidP="00B932B3">
            <w:pPr>
              <w:pStyle w:val="Listenabsatz"/>
              <w:numPr>
                <w:ilvl w:val="0"/>
                <w:numId w:val="18"/>
              </w:numPr>
              <w:ind w:left="453" w:hanging="426"/>
              <w:jc w:val="left"/>
              <w:rPr>
                <w:rFonts w:eastAsia="Calibri" w:cs="Arial"/>
                <w:bCs/>
              </w:rPr>
            </w:pPr>
            <w:r>
              <w:rPr>
                <w:rFonts w:cs="Arial"/>
              </w:rPr>
              <w:t>Tablet-Einführung (siehe Schulserver)</w:t>
            </w:r>
          </w:p>
          <w:p w14:paraId="4A56B526" w14:textId="77777777" w:rsidR="006D031D" w:rsidRPr="006D54B7" w:rsidRDefault="006D031D" w:rsidP="00B932B3">
            <w:pPr>
              <w:pStyle w:val="Listenabsatz"/>
              <w:numPr>
                <w:ilvl w:val="0"/>
                <w:numId w:val="18"/>
              </w:numPr>
              <w:ind w:left="453" w:hanging="426"/>
              <w:jc w:val="left"/>
              <w:rPr>
                <w:rFonts w:eastAsia="Calibri" w:cs="Arial"/>
                <w:bCs/>
              </w:rPr>
            </w:pPr>
            <w:r w:rsidRPr="006D54B7">
              <w:rPr>
                <w:rFonts w:eastAsia="Calibri" w:cs="Arial"/>
                <w:bCs/>
              </w:rPr>
              <w:t>Technikchecker zur kontinuierlichen Dokumentation und Reflexion technisch orientierter Aufgaben (liegt auf dem Schulserver)</w:t>
            </w:r>
          </w:p>
          <w:p w14:paraId="7B7040E0" w14:textId="77777777" w:rsidR="006D031D" w:rsidRPr="007E156C" w:rsidRDefault="006D031D" w:rsidP="00B932B3">
            <w:pPr>
              <w:pStyle w:val="Listenabsatz"/>
              <w:numPr>
                <w:ilvl w:val="0"/>
                <w:numId w:val="18"/>
              </w:numPr>
              <w:ind w:left="453" w:hanging="426"/>
              <w:jc w:val="left"/>
              <w:rPr>
                <w:rFonts w:eastAsia="Calibri" w:cs="Arial"/>
                <w:bCs/>
              </w:rPr>
            </w:pPr>
            <w:r>
              <w:rPr>
                <w:rFonts w:eastAsia="Calibri" w:cs="Arial"/>
                <w:bCs/>
              </w:rPr>
              <w:t>…</w:t>
            </w:r>
          </w:p>
          <w:p w14:paraId="1C75DBEB" w14:textId="77777777" w:rsidR="006D031D" w:rsidRPr="00F53FB5" w:rsidRDefault="006D031D" w:rsidP="00983EF3">
            <w:pPr>
              <w:ind w:left="170" w:hanging="170"/>
              <w:rPr>
                <w:rFonts w:eastAsia="Calibri" w:cs="Arial"/>
              </w:rPr>
            </w:pPr>
          </w:p>
          <w:p w14:paraId="70829AAA"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5D7452DC" w14:textId="77777777" w:rsidR="006D031D" w:rsidRPr="0095153E" w:rsidRDefault="006D031D" w:rsidP="00983EF3">
            <w:pPr>
              <w:spacing w:after="120"/>
              <w:ind w:left="170" w:hanging="170"/>
              <w:rPr>
                <w:rFonts w:eastAsia="Calibri" w:cs="Arial"/>
                <w:sz w:val="20"/>
                <w:szCs w:val="20"/>
              </w:rPr>
            </w:pPr>
          </w:p>
        </w:tc>
      </w:tr>
      <w:tr w:rsidR="006D031D" w:rsidRPr="007C037C" w14:paraId="605543AD" w14:textId="77777777" w:rsidTr="00983EF3">
        <w:tc>
          <w:tcPr>
            <w:tcW w:w="9493" w:type="dxa"/>
            <w:gridSpan w:val="2"/>
            <w:vMerge/>
            <w:shd w:val="clear" w:color="auto" w:fill="FFFFFF"/>
          </w:tcPr>
          <w:p w14:paraId="36575DA7" w14:textId="77777777" w:rsidR="006D031D" w:rsidRPr="007C037C" w:rsidRDefault="006D031D" w:rsidP="00983EF3">
            <w:pPr>
              <w:rPr>
                <w:rFonts w:eastAsia="Calibri" w:cs="Arial"/>
                <w:b/>
                <w:sz w:val="24"/>
              </w:rPr>
            </w:pPr>
          </w:p>
        </w:tc>
        <w:tc>
          <w:tcPr>
            <w:tcW w:w="5244" w:type="dxa"/>
            <w:gridSpan w:val="3"/>
            <w:shd w:val="clear" w:color="auto" w:fill="FFFFFF"/>
          </w:tcPr>
          <w:p w14:paraId="50B0937A"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211697EC"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Geschichte</w:t>
            </w:r>
          </w:p>
          <w:p w14:paraId="7ACF0216"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Kunst</w:t>
            </w:r>
          </w:p>
          <w:p w14:paraId="728FFF86" w14:textId="77777777" w:rsidR="006D031D" w:rsidRPr="004842E5" w:rsidRDefault="006D031D" w:rsidP="00B932B3">
            <w:pPr>
              <w:pStyle w:val="Listenabsatz"/>
              <w:numPr>
                <w:ilvl w:val="0"/>
                <w:numId w:val="18"/>
              </w:numPr>
              <w:ind w:left="453" w:hanging="426"/>
              <w:jc w:val="left"/>
              <w:rPr>
                <w:rFonts w:eastAsia="Calibri" w:cs="Arial"/>
                <w:bCs/>
              </w:rPr>
            </w:pPr>
            <w:r>
              <w:rPr>
                <w:rFonts w:eastAsia="Calibri" w:cs="Arial"/>
                <w:bCs/>
              </w:rPr>
              <w:t>…</w:t>
            </w:r>
          </w:p>
          <w:p w14:paraId="194AA980" w14:textId="77777777" w:rsidR="006D031D" w:rsidRPr="007C037C" w:rsidRDefault="006D031D" w:rsidP="00983EF3">
            <w:pPr>
              <w:rPr>
                <w:rFonts w:eastAsia="Calibri" w:cs="Arial"/>
                <w:b/>
                <w:sz w:val="24"/>
              </w:rPr>
            </w:pPr>
          </w:p>
        </w:tc>
      </w:tr>
      <w:tr w:rsidR="006D031D" w:rsidRPr="007C037C" w14:paraId="72C6C2A4" w14:textId="77777777" w:rsidTr="00983EF3">
        <w:trPr>
          <w:trHeight w:val="829"/>
        </w:trPr>
        <w:tc>
          <w:tcPr>
            <w:tcW w:w="14737" w:type="dxa"/>
            <w:gridSpan w:val="5"/>
          </w:tcPr>
          <w:p w14:paraId="42123C2F"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509BA5F9" w14:textId="77777777" w:rsidR="006D031D" w:rsidRDefault="006D031D" w:rsidP="00B932B3">
            <w:pPr>
              <w:pStyle w:val="Listenabsatz"/>
              <w:numPr>
                <w:ilvl w:val="0"/>
                <w:numId w:val="17"/>
              </w:numPr>
              <w:jc w:val="left"/>
              <w:rPr>
                <w:rFonts w:cs="Arial"/>
              </w:rPr>
            </w:pPr>
            <w:r>
              <w:rPr>
                <w:rFonts w:cs="Arial"/>
              </w:rPr>
              <w:t>Dokumentation und Reflexion im Technikchecker</w:t>
            </w:r>
          </w:p>
          <w:p w14:paraId="7E3B258F" w14:textId="77777777" w:rsidR="006D031D" w:rsidRDefault="006D031D" w:rsidP="00B932B3">
            <w:pPr>
              <w:pStyle w:val="Listenabsatz"/>
              <w:numPr>
                <w:ilvl w:val="0"/>
                <w:numId w:val="17"/>
              </w:numPr>
              <w:spacing w:after="120"/>
              <w:ind w:left="714" w:hanging="357"/>
              <w:jc w:val="left"/>
              <w:rPr>
                <w:rFonts w:cs="Arial"/>
              </w:rPr>
            </w:pPr>
            <w:r>
              <w:rPr>
                <w:rFonts w:cs="Arial"/>
              </w:rPr>
              <w:t>Fotodokumentation oder Präsentation bzgl. Nutzung und Funktionsweisen der Tablets</w:t>
            </w:r>
          </w:p>
          <w:p w14:paraId="3E1CD290" w14:textId="77777777" w:rsidR="006D031D" w:rsidRPr="004D4237" w:rsidRDefault="006D031D" w:rsidP="00B932B3">
            <w:pPr>
              <w:pStyle w:val="Listenabsatz"/>
              <w:numPr>
                <w:ilvl w:val="0"/>
                <w:numId w:val="17"/>
              </w:numPr>
              <w:spacing w:after="120"/>
              <w:ind w:left="714" w:hanging="357"/>
              <w:jc w:val="left"/>
              <w:rPr>
                <w:rFonts w:cs="Arial"/>
              </w:rPr>
            </w:pPr>
            <w:r>
              <w:rPr>
                <w:rFonts w:cs="Arial"/>
              </w:rPr>
              <w:t>…</w:t>
            </w:r>
          </w:p>
        </w:tc>
      </w:tr>
    </w:tbl>
    <w:p w14:paraId="4E25EFBC" w14:textId="77777777" w:rsidR="006D031D" w:rsidRDefault="006D031D" w:rsidP="006D031D">
      <w:pPr>
        <w:spacing w:after="0" w:line="240" w:lineRule="auto"/>
        <w:rPr>
          <w:sz w:val="10"/>
          <w:szCs w:val="10"/>
        </w:rPr>
      </w:pPr>
    </w:p>
    <w:p w14:paraId="206AD757" w14:textId="77777777" w:rsidR="006D031D" w:rsidRDefault="006D031D" w:rsidP="006D031D">
      <w:pPr>
        <w:spacing w:after="0" w:line="240" w:lineRule="auto"/>
        <w:rPr>
          <w:sz w:val="10"/>
          <w:szCs w:val="10"/>
        </w:rPr>
      </w:pPr>
      <w:r>
        <w:rPr>
          <w:sz w:val="10"/>
          <w:szCs w:val="10"/>
        </w:rPr>
        <w:br w:type="page"/>
      </w:r>
    </w:p>
    <w:p w14:paraId="3DD3E87E" w14:textId="77777777" w:rsidR="006D031D" w:rsidRDefault="006D031D" w:rsidP="006D031D">
      <w:pPr>
        <w:spacing w:after="0" w:line="240" w:lineRule="auto"/>
        <w:rPr>
          <w:sz w:val="10"/>
          <w:szCs w:val="10"/>
        </w:rPr>
      </w:pP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50312FF4" w14:textId="77777777" w:rsidTr="00983EF3">
        <w:trPr>
          <w:cantSplit/>
          <w:trHeight w:val="3147"/>
        </w:trPr>
        <w:tc>
          <w:tcPr>
            <w:tcW w:w="2582" w:type="pct"/>
            <w:tcBorders>
              <w:top w:val="nil"/>
              <w:left w:val="nil"/>
              <w:bottom w:val="single" w:sz="4" w:space="0" w:color="auto"/>
            </w:tcBorders>
            <w:shd w:val="clear" w:color="auto" w:fill="FFFFFF"/>
          </w:tcPr>
          <w:p w14:paraId="058AF2FB" w14:textId="77777777" w:rsidR="006D031D" w:rsidRPr="0028427E" w:rsidRDefault="006D031D" w:rsidP="00983EF3">
            <w:pPr>
              <w:rPr>
                <w:rFonts w:eastAsia="Calibri" w:cs="Times New Roman"/>
                <w:b/>
                <w:bCs/>
              </w:rPr>
            </w:pPr>
            <w:r>
              <w:br w:type="page"/>
            </w:r>
            <w:r>
              <w:br w:type="page"/>
            </w:r>
            <w:r>
              <w:br w:type="page"/>
            </w:r>
          </w:p>
          <w:p w14:paraId="3E984C6B" w14:textId="77777777" w:rsidR="006D031D" w:rsidRPr="0028427E" w:rsidRDefault="006D031D" w:rsidP="00983EF3">
            <w:pPr>
              <w:rPr>
                <w:rFonts w:eastAsia="Calibri" w:cs="Times New Roman"/>
                <w:b/>
                <w:bCs/>
              </w:rPr>
            </w:pPr>
          </w:p>
          <w:p w14:paraId="73B8786A" w14:textId="77777777" w:rsidR="006D031D" w:rsidRPr="0028427E" w:rsidRDefault="006D031D" w:rsidP="00983EF3">
            <w:pPr>
              <w:rPr>
                <w:rFonts w:eastAsia="Calibri" w:cs="Times New Roman"/>
                <w:b/>
                <w:bCs/>
              </w:rPr>
            </w:pPr>
          </w:p>
          <w:p w14:paraId="06F068A8" w14:textId="77777777" w:rsidR="006D031D" w:rsidRPr="0028427E" w:rsidRDefault="006D031D" w:rsidP="00983EF3">
            <w:pPr>
              <w:rPr>
                <w:rFonts w:eastAsia="Calibri" w:cs="Times New Roman"/>
                <w:b/>
                <w:bCs/>
              </w:rPr>
            </w:pPr>
          </w:p>
          <w:p w14:paraId="4FEBA91B" w14:textId="77777777" w:rsidR="006D031D" w:rsidRPr="0028427E" w:rsidRDefault="006D031D" w:rsidP="006673F9">
            <w:pPr>
              <w:pStyle w:val="berschrift2"/>
              <w:outlineLvl w:val="1"/>
              <w:rPr>
                <w:rFonts w:eastAsia="Calibri"/>
              </w:rPr>
            </w:pPr>
            <w:bookmarkStart w:id="42" w:name="_Toc208913334"/>
            <w:r w:rsidRPr="0028427E">
              <w:rPr>
                <w:rFonts w:eastAsia="Calibri"/>
              </w:rPr>
              <w:t>Primarstufe</w:t>
            </w:r>
            <w:bookmarkEnd w:id="42"/>
          </w:p>
          <w:p w14:paraId="1EC353DE" w14:textId="77777777" w:rsidR="006D031D" w:rsidRPr="0028427E" w:rsidRDefault="006D031D" w:rsidP="006673F9">
            <w:pPr>
              <w:pStyle w:val="berschrift2"/>
              <w:outlineLvl w:val="1"/>
              <w:rPr>
                <w:rFonts w:eastAsia="Calibri"/>
              </w:rPr>
            </w:pPr>
            <w:bookmarkStart w:id="43" w:name="_Toc208913335"/>
            <w:r w:rsidRPr="0028427E">
              <w:rPr>
                <w:rFonts w:eastAsia="Calibri"/>
              </w:rPr>
              <w:t>Schuleingangsphase</w:t>
            </w:r>
            <w:bookmarkEnd w:id="43"/>
          </w:p>
          <w:p w14:paraId="46752412" w14:textId="77777777" w:rsidR="006D031D" w:rsidRPr="0028427E" w:rsidRDefault="006D031D" w:rsidP="006673F9">
            <w:pPr>
              <w:pStyle w:val="berschrift2"/>
              <w:outlineLvl w:val="1"/>
              <w:rPr>
                <w:rFonts w:eastAsia="Calibri"/>
              </w:rPr>
            </w:pPr>
            <w:bookmarkStart w:id="44" w:name="_Toc208913336"/>
            <w:r>
              <w:rPr>
                <w:rFonts w:eastAsia="Calibri"/>
              </w:rPr>
              <w:t>Jahr C</w:t>
            </w:r>
            <w:bookmarkEnd w:id="44"/>
            <w:r w:rsidRPr="0028427E">
              <w:rPr>
                <w:rFonts w:eastAsia="Calibri"/>
              </w:rPr>
              <w:t xml:space="preserve"> </w:t>
            </w:r>
          </w:p>
        </w:tc>
        <w:tc>
          <w:tcPr>
            <w:tcW w:w="197" w:type="pct"/>
            <w:vMerge w:val="restart"/>
            <w:shd w:val="clear" w:color="auto" w:fill="FFFFFF"/>
            <w:textDirection w:val="btLr"/>
          </w:tcPr>
          <w:p w14:paraId="16F597C4"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66CBE9C8"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37D4849C"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6EF01E2D"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0CC28575"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1D869C91" w14:textId="77777777" w:rsidR="006D031D" w:rsidRPr="0028427E" w:rsidRDefault="006D031D" w:rsidP="00983EF3">
            <w:pPr>
              <w:ind w:left="113" w:right="113"/>
              <w:jc w:val="center"/>
              <w:rPr>
                <w:rFonts w:eastAsia="Calibri" w:cs="Times New Roman"/>
                <w:sz w:val="20"/>
                <w:szCs w:val="20"/>
              </w:rPr>
            </w:pPr>
          </w:p>
        </w:tc>
      </w:tr>
      <w:tr w:rsidR="006D031D" w:rsidRPr="0028427E" w14:paraId="4266A083" w14:textId="77777777" w:rsidTr="00983EF3">
        <w:trPr>
          <w:trHeight w:val="887"/>
        </w:trPr>
        <w:tc>
          <w:tcPr>
            <w:tcW w:w="2582" w:type="pct"/>
            <w:shd w:val="clear" w:color="auto" w:fill="BFBFBF"/>
          </w:tcPr>
          <w:p w14:paraId="0A099636" w14:textId="77777777" w:rsidR="006D031D" w:rsidRPr="0028427E" w:rsidRDefault="006D031D" w:rsidP="00983EF3">
            <w:pPr>
              <w:rPr>
                <w:rFonts w:eastAsia="Calibri" w:cs="Times New Roman"/>
              </w:rPr>
            </w:pPr>
            <w:r w:rsidRPr="0028427E">
              <w:rPr>
                <w:rFonts w:eastAsia="Calibri" w:cs="Times New Roman"/>
                <w:b/>
                <w:bCs/>
              </w:rPr>
              <w:t>Themenfeld</w:t>
            </w:r>
          </w:p>
          <w:p w14:paraId="2CD43EAE"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6575615D" w14:textId="77777777" w:rsidR="006D031D" w:rsidRPr="0028427E" w:rsidRDefault="006D031D" w:rsidP="00983EF3">
            <w:pPr>
              <w:rPr>
                <w:rFonts w:eastAsia="Calibri" w:cs="Times New Roman"/>
              </w:rPr>
            </w:pPr>
          </w:p>
        </w:tc>
        <w:tc>
          <w:tcPr>
            <w:tcW w:w="197" w:type="pct"/>
            <w:vMerge/>
            <w:shd w:val="clear" w:color="auto" w:fill="FFFFFF"/>
          </w:tcPr>
          <w:p w14:paraId="632529EA" w14:textId="77777777" w:rsidR="006D031D" w:rsidRPr="0028427E" w:rsidRDefault="006D031D" w:rsidP="00983EF3">
            <w:pPr>
              <w:rPr>
                <w:rFonts w:eastAsia="Calibri" w:cs="Times New Roman"/>
              </w:rPr>
            </w:pPr>
          </w:p>
        </w:tc>
        <w:tc>
          <w:tcPr>
            <w:tcW w:w="197" w:type="pct"/>
            <w:vMerge/>
            <w:shd w:val="clear" w:color="auto" w:fill="FFFFFF"/>
          </w:tcPr>
          <w:p w14:paraId="23C5DCE3" w14:textId="77777777" w:rsidR="006D031D" w:rsidRPr="0028427E" w:rsidRDefault="006D031D" w:rsidP="00983EF3">
            <w:pPr>
              <w:rPr>
                <w:rFonts w:eastAsia="Calibri" w:cs="Times New Roman"/>
              </w:rPr>
            </w:pPr>
          </w:p>
        </w:tc>
        <w:tc>
          <w:tcPr>
            <w:tcW w:w="197" w:type="pct"/>
            <w:vMerge/>
            <w:shd w:val="clear" w:color="auto" w:fill="FFFFFF"/>
          </w:tcPr>
          <w:p w14:paraId="78B7B2FF" w14:textId="77777777" w:rsidR="006D031D" w:rsidRPr="0028427E" w:rsidRDefault="006D031D" w:rsidP="00983EF3">
            <w:pPr>
              <w:rPr>
                <w:rFonts w:eastAsia="Calibri" w:cs="Times New Roman"/>
              </w:rPr>
            </w:pPr>
          </w:p>
        </w:tc>
        <w:tc>
          <w:tcPr>
            <w:tcW w:w="197" w:type="pct"/>
            <w:vMerge/>
            <w:shd w:val="clear" w:color="auto" w:fill="FFFFFF"/>
          </w:tcPr>
          <w:p w14:paraId="3A5AEC3B"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4D255632"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2C688FEF"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35595AE8" w14:textId="77777777" w:rsidTr="00983EF3">
        <w:tc>
          <w:tcPr>
            <w:tcW w:w="2582" w:type="pct"/>
            <w:shd w:val="clear" w:color="auto" w:fill="FFFFFF"/>
          </w:tcPr>
          <w:p w14:paraId="76288F83" w14:textId="77777777" w:rsidR="006D031D" w:rsidRPr="00F16CB6" w:rsidRDefault="006D031D" w:rsidP="00F16CB6">
            <w:pPr>
              <w:pStyle w:val="berschrift5"/>
              <w:rPr>
                <w:sz w:val="28"/>
                <w:szCs w:val="28"/>
              </w:rPr>
            </w:pPr>
            <w:bookmarkStart w:id="45" w:name="_Toc208913337"/>
            <w:r w:rsidRPr="00F16CB6">
              <w:rPr>
                <w:sz w:val="28"/>
                <w:szCs w:val="28"/>
              </w:rPr>
              <w:t>Sicheres und sachgerechtes Arbeiten in technischen Arbeitsbereichen</w:t>
            </w:r>
            <w:bookmarkEnd w:id="45"/>
          </w:p>
          <w:p w14:paraId="0D169133" w14:textId="77777777" w:rsidR="006D031D" w:rsidRPr="00F36CE8" w:rsidRDefault="006D031D" w:rsidP="00F16CB6">
            <w:pPr>
              <w:pStyle w:val="berschrift5"/>
              <w:rPr>
                <w:rFonts w:eastAsia="Calibri" w:cs="Times New Roman"/>
              </w:rPr>
            </w:pPr>
            <w:bookmarkStart w:id="46" w:name="_Toc208913338"/>
            <w:r w:rsidRPr="00F16CB6">
              <w:rPr>
                <w:sz w:val="28"/>
                <w:szCs w:val="28"/>
              </w:rPr>
              <w:t>„Ich arbeite sicher und sachgerecht mit Werkzeugen, Werkstoffen und Materialien!“</w:t>
            </w:r>
            <w:r w:rsidRPr="00F16CB6">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46"/>
          </w:p>
        </w:tc>
        <w:tc>
          <w:tcPr>
            <w:tcW w:w="197" w:type="pct"/>
            <w:shd w:val="clear" w:color="auto" w:fill="FFFFFF"/>
          </w:tcPr>
          <w:p w14:paraId="35CD07B4"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5AD4462" w14:textId="77777777" w:rsidR="006D031D" w:rsidRPr="0028427E" w:rsidRDefault="006D031D" w:rsidP="00983EF3">
            <w:pPr>
              <w:rPr>
                <w:rFonts w:eastAsia="Calibri" w:cs="Times New Roman"/>
              </w:rPr>
            </w:pPr>
          </w:p>
        </w:tc>
        <w:tc>
          <w:tcPr>
            <w:tcW w:w="197" w:type="pct"/>
            <w:shd w:val="clear" w:color="auto" w:fill="FFFFFF"/>
          </w:tcPr>
          <w:p w14:paraId="33251BB9"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1A563EC"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0F714CD"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11E5BB91" w14:textId="77777777" w:rsidR="006D031D" w:rsidRPr="0028427E" w:rsidRDefault="006D031D" w:rsidP="00983EF3">
            <w:pPr>
              <w:rPr>
                <w:rFonts w:eastAsia="Calibri" w:cs="Times New Roman"/>
              </w:rPr>
            </w:pPr>
          </w:p>
        </w:tc>
      </w:tr>
      <w:tr w:rsidR="006D031D" w:rsidRPr="0028427E" w14:paraId="29DA16A6" w14:textId="77777777" w:rsidTr="00AE5812">
        <w:tc>
          <w:tcPr>
            <w:tcW w:w="2582" w:type="pct"/>
            <w:tcBorders>
              <w:bottom w:val="single" w:sz="4" w:space="0" w:color="auto"/>
            </w:tcBorders>
            <w:shd w:val="clear" w:color="auto" w:fill="FFFFFF"/>
          </w:tcPr>
          <w:p w14:paraId="400136B8" w14:textId="77777777" w:rsidR="006D031D" w:rsidRPr="00F16CB6" w:rsidRDefault="006D031D" w:rsidP="00F16CB6">
            <w:pPr>
              <w:pStyle w:val="berschrift5"/>
              <w:rPr>
                <w:sz w:val="28"/>
                <w:szCs w:val="28"/>
              </w:rPr>
            </w:pPr>
            <w:bookmarkStart w:id="47" w:name="_Toc208913339"/>
            <w:r w:rsidRPr="00F16CB6">
              <w:rPr>
                <w:sz w:val="28"/>
                <w:szCs w:val="28"/>
              </w:rPr>
              <w:t>Sicheres und sachgerechtes Arbeiten in technischen Arbeitsbereichen</w:t>
            </w:r>
            <w:bookmarkEnd w:id="47"/>
          </w:p>
          <w:p w14:paraId="099D12C7" w14:textId="77777777" w:rsidR="006D031D" w:rsidRPr="00F16CB6" w:rsidRDefault="006D031D" w:rsidP="00F16CB6">
            <w:pPr>
              <w:pStyle w:val="berschrift5"/>
              <w:rPr>
                <w:sz w:val="28"/>
                <w:szCs w:val="28"/>
              </w:rPr>
            </w:pPr>
            <w:bookmarkStart w:id="48" w:name="_Toc208913340"/>
            <w:r w:rsidRPr="00F16CB6">
              <w:rPr>
                <w:sz w:val="28"/>
                <w:szCs w:val="28"/>
              </w:rPr>
              <w:t>„Mein Arbeitsplatz im Klassenraum, Werkraum, in der Werkstatt und anderswo.“</w:t>
            </w:r>
            <w:bookmarkEnd w:id="48"/>
          </w:p>
          <w:p w14:paraId="69E61F47"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3C4ACF78" w14:textId="77777777" w:rsidR="006D031D" w:rsidRPr="0028427E" w:rsidRDefault="006D031D" w:rsidP="00983EF3">
            <w:pPr>
              <w:rPr>
                <w:rFonts w:eastAsia="Calibri" w:cs="Times New Roman"/>
              </w:rPr>
            </w:pPr>
          </w:p>
        </w:tc>
        <w:tc>
          <w:tcPr>
            <w:tcW w:w="197" w:type="pct"/>
            <w:shd w:val="clear" w:color="auto" w:fill="FFFFFF"/>
          </w:tcPr>
          <w:p w14:paraId="1D05FEEB" w14:textId="77777777" w:rsidR="006D031D" w:rsidRPr="0028427E" w:rsidRDefault="006D031D" w:rsidP="00983EF3">
            <w:pPr>
              <w:rPr>
                <w:rFonts w:eastAsia="Calibri" w:cs="Times New Roman"/>
              </w:rPr>
            </w:pPr>
          </w:p>
        </w:tc>
        <w:tc>
          <w:tcPr>
            <w:tcW w:w="197" w:type="pct"/>
            <w:shd w:val="clear" w:color="auto" w:fill="FFFFFF"/>
          </w:tcPr>
          <w:p w14:paraId="0A114C6D"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54AD96E9"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22835405"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233B0275" w14:textId="77777777" w:rsidR="006D031D" w:rsidRPr="0028427E" w:rsidRDefault="006D031D" w:rsidP="00983EF3">
            <w:pPr>
              <w:rPr>
                <w:rFonts w:eastAsia="Calibri" w:cs="Times New Roman"/>
              </w:rPr>
            </w:pPr>
          </w:p>
        </w:tc>
      </w:tr>
      <w:tr w:rsidR="006D031D" w:rsidRPr="0028427E" w14:paraId="29020677" w14:textId="77777777" w:rsidTr="00AE5812">
        <w:tc>
          <w:tcPr>
            <w:tcW w:w="2582" w:type="pct"/>
            <w:tcBorders>
              <w:bottom w:val="single" w:sz="4" w:space="0" w:color="auto"/>
            </w:tcBorders>
            <w:shd w:val="clear" w:color="auto" w:fill="FFFFFF"/>
          </w:tcPr>
          <w:p w14:paraId="2EA3B779" w14:textId="77777777" w:rsidR="006D031D" w:rsidRPr="009209B1" w:rsidRDefault="006D031D" w:rsidP="00983EF3">
            <w:pPr>
              <w:rPr>
                <w:rFonts w:eastAsia="Calibri" w:cs="Arial"/>
                <w:b/>
                <w:bCs/>
              </w:rPr>
            </w:pPr>
            <w:r w:rsidRPr="009209B1">
              <w:rPr>
                <w:rFonts w:eastAsia="Calibri" w:cs="Arial"/>
                <w:b/>
                <w:bCs/>
              </w:rPr>
              <w:lastRenderedPageBreak/>
              <w:t>Technische Funktionen und Handlungszusammenhänge</w:t>
            </w:r>
          </w:p>
          <w:p w14:paraId="59C25647" w14:textId="58DA6165" w:rsidR="006D031D" w:rsidRDefault="006D031D" w:rsidP="00983EF3">
            <w:pPr>
              <w:rPr>
                <w:rFonts w:eastAsia="Calibri" w:cs="Arial"/>
                <w:i/>
                <w:iCs/>
              </w:rPr>
            </w:pPr>
            <w:r w:rsidRPr="009209B1">
              <w:rPr>
                <w:rFonts w:eastAsia="Calibri" w:cs="Arial"/>
                <w:i/>
                <w:iCs/>
              </w:rPr>
              <w:t>„So viele tolle Sachen!“ – Mein Schulmaterial</w:t>
            </w:r>
            <w:r w:rsidR="00F44B32">
              <w:rPr>
                <w:rFonts w:eastAsia="Calibri" w:cs="Arial"/>
                <w:i/>
                <w:iCs/>
              </w:rPr>
              <w:t>: Bauen eines Stiftehalters.</w:t>
            </w:r>
          </w:p>
          <w:p w14:paraId="0F74B9E9" w14:textId="77777777" w:rsidR="00AE5812" w:rsidRPr="009209B1" w:rsidRDefault="00AE5812" w:rsidP="00983EF3">
            <w:pPr>
              <w:rPr>
                <w:rFonts w:eastAsia="Calibri" w:cs="Times New Roman"/>
              </w:rPr>
            </w:pPr>
          </w:p>
        </w:tc>
        <w:tc>
          <w:tcPr>
            <w:tcW w:w="197" w:type="pct"/>
            <w:shd w:val="clear" w:color="auto" w:fill="FFFFFF"/>
          </w:tcPr>
          <w:p w14:paraId="0C0CEA80"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68CF595" w14:textId="77777777" w:rsidR="006D031D" w:rsidRPr="0028427E" w:rsidRDefault="006D031D" w:rsidP="00983EF3">
            <w:pPr>
              <w:rPr>
                <w:rFonts w:eastAsia="Calibri" w:cs="Times New Roman"/>
              </w:rPr>
            </w:pPr>
          </w:p>
        </w:tc>
        <w:tc>
          <w:tcPr>
            <w:tcW w:w="197" w:type="pct"/>
            <w:shd w:val="clear" w:color="auto" w:fill="FFFFFF"/>
          </w:tcPr>
          <w:p w14:paraId="48B6411A" w14:textId="77777777" w:rsidR="006D031D" w:rsidRPr="0028427E" w:rsidRDefault="006D031D" w:rsidP="00983EF3">
            <w:pPr>
              <w:rPr>
                <w:rFonts w:eastAsia="Calibri" w:cs="Times New Roman"/>
              </w:rPr>
            </w:pPr>
          </w:p>
        </w:tc>
        <w:tc>
          <w:tcPr>
            <w:tcW w:w="197" w:type="pct"/>
            <w:shd w:val="clear" w:color="auto" w:fill="FFFFFF"/>
          </w:tcPr>
          <w:p w14:paraId="12EC5279"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0F249F23"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0AF9B784" w14:textId="77777777" w:rsidR="006D031D" w:rsidRPr="0028427E" w:rsidRDefault="006D031D" w:rsidP="00983EF3">
            <w:pPr>
              <w:rPr>
                <w:rFonts w:eastAsia="Calibri" w:cs="Times New Roman"/>
              </w:rPr>
            </w:pPr>
          </w:p>
        </w:tc>
      </w:tr>
      <w:tr w:rsidR="006D031D" w:rsidRPr="0028427E" w14:paraId="3F5BE620" w14:textId="77777777" w:rsidTr="00AE5812">
        <w:tc>
          <w:tcPr>
            <w:tcW w:w="2582" w:type="pct"/>
            <w:tcBorders>
              <w:top w:val="single" w:sz="4" w:space="0" w:color="auto"/>
            </w:tcBorders>
            <w:shd w:val="clear" w:color="auto" w:fill="FFFFFF"/>
          </w:tcPr>
          <w:p w14:paraId="4DBECFF5" w14:textId="77777777" w:rsidR="006D031D" w:rsidRPr="00751CBA" w:rsidRDefault="00AE5812" w:rsidP="00983EF3">
            <w:pPr>
              <w:rPr>
                <w:rFonts w:eastAsia="Calibri" w:cs="Arial"/>
                <w:b/>
                <w:bCs/>
              </w:rPr>
            </w:pPr>
            <w:r>
              <w:rPr>
                <w:rFonts w:eastAsia="Calibri" w:cs="Arial"/>
                <w:b/>
                <w:bCs/>
              </w:rPr>
              <w:br/>
            </w:r>
            <w:r w:rsidR="006D031D" w:rsidRPr="00751CBA">
              <w:rPr>
                <w:rFonts w:eastAsia="Calibri" w:cs="Arial"/>
                <w:b/>
                <w:bCs/>
              </w:rPr>
              <w:t>Technische Funktionen und Handlungszusammenhänge</w:t>
            </w:r>
          </w:p>
          <w:p w14:paraId="2C3CC3D8" w14:textId="77777777" w:rsidR="006D031D" w:rsidRPr="00751CBA" w:rsidRDefault="006D031D" w:rsidP="00983EF3">
            <w:pPr>
              <w:rPr>
                <w:rFonts w:eastAsia="Calibri" w:cs="Arial"/>
                <w:i/>
                <w:iCs/>
              </w:rPr>
            </w:pPr>
            <w:r w:rsidRPr="00751CBA">
              <w:rPr>
                <w:rFonts w:eastAsia="Calibri" w:cs="Arial"/>
                <w:i/>
                <w:iCs/>
              </w:rPr>
              <w:t>„So viele tolle Sachen!“ – Fahrzeuge in unserer Schule und auf dem Schulhof.</w:t>
            </w:r>
          </w:p>
        </w:tc>
        <w:tc>
          <w:tcPr>
            <w:tcW w:w="197" w:type="pct"/>
            <w:shd w:val="clear" w:color="auto" w:fill="FFFFFF"/>
          </w:tcPr>
          <w:p w14:paraId="32320724"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448C978"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765CED2" w14:textId="77777777" w:rsidR="006D031D" w:rsidRPr="0028427E" w:rsidRDefault="006D031D" w:rsidP="00983EF3">
            <w:pPr>
              <w:rPr>
                <w:rFonts w:eastAsia="Calibri" w:cs="Times New Roman"/>
              </w:rPr>
            </w:pPr>
          </w:p>
        </w:tc>
        <w:tc>
          <w:tcPr>
            <w:tcW w:w="197" w:type="pct"/>
            <w:shd w:val="clear" w:color="auto" w:fill="FFFFFF"/>
          </w:tcPr>
          <w:p w14:paraId="57BC1A0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63FE3F9"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3C19A857" w14:textId="77777777" w:rsidR="006D031D" w:rsidRPr="0028427E" w:rsidRDefault="006D031D" w:rsidP="00983EF3">
            <w:pPr>
              <w:rPr>
                <w:rFonts w:eastAsia="Calibri" w:cs="Times New Roman"/>
              </w:rPr>
            </w:pPr>
          </w:p>
        </w:tc>
      </w:tr>
    </w:tbl>
    <w:p w14:paraId="43982F45" w14:textId="77777777" w:rsidR="006D031D" w:rsidRDefault="006D031D" w:rsidP="006D031D">
      <w:pPr>
        <w:spacing w:after="0" w:line="240" w:lineRule="auto"/>
      </w:pPr>
    </w:p>
    <w:p w14:paraId="405A3525" w14:textId="77777777" w:rsidR="006D031D" w:rsidRDefault="006D031D" w:rsidP="006D031D">
      <w:r>
        <w:br w:type="page"/>
      </w:r>
    </w:p>
    <w:p w14:paraId="5FB5A66E" w14:textId="77777777" w:rsidR="006D031D" w:rsidRDefault="006D031D" w:rsidP="006D031D">
      <w:pPr>
        <w:spacing w:after="0" w:line="240" w:lineRule="auto"/>
        <w:sectPr w:rsidR="006D031D" w:rsidSect="00983EF3">
          <w:pgSz w:w="16838" w:h="11906" w:orient="landscape"/>
          <w:pgMar w:top="1417" w:right="1417" w:bottom="1417" w:left="1134" w:header="708" w:footer="708" w:gutter="0"/>
          <w:cols w:space="708"/>
          <w:docGrid w:linePitch="360"/>
        </w:sectPr>
      </w:pP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13C9B65F"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56BEA992" w14:textId="64DA4F2D" w:rsidR="006D031D" w:rsidRPr="00F16CB6" w:rsidRDefault="006D031D" w:rsidP="00F16CB6">
            <w:pPr>
              <w:pStyle w:val="berschrift5"/>
              <w:rPr>
                <w:sz w:val="28"/>
                <w:szCs w:val="28"/>
              </w:rPr>
            </w:pPr>
            <w:bookmarkStart w:id="49" w:name="_Toc208913341"/>
            <w:r w:rsidRPr="00F16CB6">
              <w:rPr>
                <w:sz w:val="28"/>
                <w:szCs w:val="28"/>
              </w:rPr>
              <w:lastRenderedPageBreak/>
              <w:t>Themenfeld: Technische Funktionen und Handlungszusammenhänge</w:t>
            </w:r>
            <w:bookmarkEnd w:id="49"/>
          </w:p>
          <w:p w14:paraId="6B7C172F" w14:textId="261C5D8C" w:rsidR="006D031D" w:rsidRPr="002573AA" w:rsidRDefault="006D031D" w:rsidP="00F16CB6">
            <w:pPr>
              <w:pStyle w:val="berschrift5"/>
              <w:rPr>
                <w:rFonts w:eastAsia="Calibri" w:cs="Arial"/>
                <w:b/>
                <w:bCs/>
                <w:i w:val="0"/>
                <w:iCs/>
                <w:sz w:val="24"/>
                <w:szCs w:val="24"/>
              </w:rPr>
            </w:pPr>
            <w:bookmarkStart w:id="50" w:name="_Toc208913342"/>
            <w:r w:rsidRPr="00F16CB6">
              <w:rPr>
                <w:sz w:val="28"/>
                <w:szCs w:val="28"/>
              </w:rPr>
              <w:t>Thema: „So viele tolle Sachen!“ – Mein Schulmaterial</w:t>
            </w:r>
            <w:r w:rsidR="00F44B32" w:rsidRPr="00F16CB6">
              <w:rPr>
                <w:sz w:val="28"/>
                <w:szCs w:val="28"/>
              </w:rPr>
              <w:t>:</w:t>
            </w:r>
            <w:r w:rsidR="00A0615D" w:rsidRPr="00F16CB6">
              <w:rPr>
                <w:sz w:val="28"/>
                <w:szCs w:val="28"/>
              </w:rPr>
              <w:t xml:space="preserve"> Bauen eines Stiftehalters</w:t>
            </w:r>
            <w:bookmarkEnd w:id="50"/>
          </w:p>
        </w:tc>
        <w:tc>
          <w:tcPr>
            <w:tcW w:w="4819" w:type="dxa"/>
            <w:tcBorders>
              <w:left w:val="single" w:sz="4" w:space="0" w:color="BFBFBF"/>
              <w:bottom w:val="single" w:sz="4" w:space="0" w:color="auto"/>
            </w:tcBorders>
            <w:shd w:val="clear" w:color="auto" w:fill="BFBFBF"/>
          </w:tcPr>
          <w:p w14:paraId="12925B6A" w14:textId="77777777" w:rsidR="006D031D" w:rsidRPr="007C037C" w:rsidRDefault="006D031D" w:rsidP="00983EF3">
            <w:pPr>
              <w:spacing w:before="120" w:line="360" w:lineRule="auto"/>
              <w:rPr>
                <w:rFonts w:eastAsia="Calibri" w:cs="Times New Roman"/>
                <w:sz w:val="24"/>
                <w:szCs w:val="24"/>
              </w:rPr>
            </w:pPr>
            <w:r>
              <w:rPr>
                <w:sz w:val="24"/>
                <w:szCs w:val="24"/>
              </w:rPr>
              <w:t>Primarstufe (SEP) Std.:14    Jahr: C</w:t>
            </w:r>
          </w:p>
        </w:tc>
      </w:tr>
      <w:tr w:rsidR="006D031D" w:rsidRPr="007C037C" w14:paraId="0ADF0391"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3C660B37"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31C9195E"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024B08B1" w14:textId="77777777" w:rsidTr="00983EF3">
        <w:tc>
          <w:tcPr>
            <w:tcW w:w="4912" w:type="dxa"/>
            <w:vMerge w:val="restart"/>
            <w:shd w:val="clear" w:color="auto" w:fill="auto"/>
            <w:vAlign w:val="center"/>
          </w:tcPr>
          <w:p w14:paraId="2898920A" w14:textId="77777777" w:rsidR="006D031D" w:rsidRPr="00992FAE" w:rsidRDefault="006D031D" w:rsidP="00983EF3">
            <w:pPr>
              <w:spacing w:before="120"/>
              <w:rPr>
                <w:rFonts w:eastAsia="Calibri" w:cs="Arial"/>
                <w:b/>
                <w:sz w:val="24"/>
                <w:szCs w:val="24"/>
              </w:rPr>
            </w:pPr>
            <w:r w:rsidRPr="00992FAE">
              <w:rPr>
                <w:rFonts w:eastAsia="Calibri" w:cs="Arial"/>
                <w:b/>
                <w:sz w:val="24"/>
                <w:szCs w:val="24"/>
              </w:rPr>
              <w:t>UVG-Technik</w:t>
            </w:r>
          </w:p>
        </w:tc>
        <w:tc>
          <w:tcPr>
            <w:tcW w:w="9825" w:type="dxa"/>
            <w:gridSpan w:val="4"/>
            <w:tcBorders>
              <w:bottom w:val="single" w:sz="4" w:space="0" w:color="auto"/>
            </w:tcBorders>
            <w:shd w:val="clear" w:color="auto" w:fill="auto"/>
            <w:vAlign w:val="center"/>
          </w:tcPr>
          <w:p w14:paraId="0027649A" w14:textId="77777777" w:rsidR="006D031D" w:rsidRPr="00992FAE" w:rsidRDefault="006D031D" w:rsidP="00983EF3">
            <w:pPr>
              <w:spacing w:before="120"/>
              <w:jc w:val="center"/>
              <w:rPr>
                <w:rFonts w:eastAsia="Calibri" w:cs="Arial"/>
                <w:b/>
                <w:sz w:val="24"/>
                <w:szCs w:val="24"/>
              </w:rPr>
            </w:pPr>
            <w:r w:rsidRPr="00992FAE">
              <w:rPr>
                <w:rFonts w:eastAsia="Calibri" w:cs="Arial"/>
                <w:b/>
                <w:sz w:val="24"/>
                <w:szCs w:val="24"/>
              </w:rPr>
              <w:t>Verknüpfungen zu weiteren Unterrichtsvorgaben</w:t>
            </w:r>
          </w:p>
        </w:tc>
      </w:tr>
      <w:tr w:rsidR="006D031D" w:rsidRPr="009F5C3A" w14:paraId="78BE2F06" w14:textId="77777777" w:rsidTr="00983EF3">
        <w:trPr>
          <w:trHeight w:val="742"/>
        </w:trPr>
        <w:tc>
          <w:tcPr>
            <w:tcW w:w="4912" w:type="dxa"/>
            <w:vMerge/>
            <w:tcBorders>
              <w:bottom w:val="single" w:sz="4" w:space="0" w:color="auto"/>
            </w:tcBorders>
            <w:shd w:val="clear" w:color="auto" w:fill="auto"/>
          </w:tcPr>
          <w:p w14:paraId="1399303E" w14:textId="77777777" w:rsidR="006D031D" w:rsidRPr="00992FAE"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76DC7660" w14:textId="77777777" w:rsidR="006D031D" w:rsidRPr="00992FAE" w:rsidRDefault="006D031D" w:rsidP="00983EF3">
            <w:pPr>
              <w:rPr>
                <w:rFonts w:eastAsia="Calibri" w:cs="Arial"/>
                <w:b/>
                <w:sz w:val="24"/>
                <w:szCs w:val="24"/>
              </w:rPr>
            </w:pPr>
            <w:r w:rsidRPr="00992FAE">
              <w:rPr>
                <w:rFonts w:eastAsia="Calibri" w:cs="Arial"/>
                <w:b/>
                <w:sz w:val="24"/>
                <w:szCs w:val="24"/>
              </w:rPr>
              <w:t>zu weiteren Fächern:</w:t>
            </w:r>
          </w:p>
          <w:p w14:paraId="02B64637" w14:textId="77777777" w:rsidR="006D031D" w:rsidRPr="00992FAE"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25B0551E"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2E6E4801" w14:textId="77777777" w:rsidTr="00983EF3">
        <w:trPr>
          <w:trHeight w:val="841"/>
        </w:trPr>
        <w:tc>
          <w:tcPr>
            <w:tcW w:w="4912" w:type="dxa"/>
            <w:tcBorders>
              <w:bottom w:val="single" w:sz="4" w:space="0" w:color="auto"/>
            </w:tcBorders>
            <w:shd w:val="clear" w:color="auto" w:fill="auto"/>
          </w:tcPr>
          <w:p w14:paraId="331EE2D4" w14:textId="77777777" w:rsidR="006D031D" w:rsidRDefault="006D031D" w:rsidP="00983EF3">
            <w:pPr>
              <w:rPr>
                <w:rFonts w:cs="Arial"/>
                <w:bCs/>
                <w:u w:val="single"/>
              </w:rPr>
            </w:pPr>
            <w:r w:rsidRPr="00AC1FC6">
              <w:rPr>
                <w:rFonts w:cs="Arial"/>
                <w:bCs/>
                <w:sz w:val="20"/>
                <w:szCs w:val="20"/>
              </w:rPr>
              <w:t xml:space="preserve">Die eingeführten Aspekte zur </w:t>
            </w:r>
            <w:r w:rsidR="00B50252">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gridSpan w:val="2"/>
            <w:vMerge w:val="restart"/>
            <w:shd w:val="clear" w:color="auto" w:fill="auto"/>
          </w:tcPr>
          <w:p w14:paraId="42F0BD5A" w14:textId="77777777" w:rsidR="006D031D" w:rsidRPr="002718E2" w:rsidRDefault="006D031D" w:rsidP="00983EF3">
            <w:pPr>
              <w:rPr>
                <w:rFonts w:cs="Arial"/>
                <w:b/>
              </w:rPr>
            </w:pPr>
          </w:p>
        </w:tc>
        <w:tc>
          <w:tcPr>
            <w:tcW w:w="4913" w:type="dxa"/>
            <w:gridSpan w:val="2"/>
            <w:vMerge w:val="restart"/>
            <w:shd w:val="clear" w:color="auto" w:fill="auto"/>
          </w:tcPr>
          <w:p w14:paraId="289CF379" w14:textId="77777777" w:rsidR="006D031D" w:rsidRPr="00CD5F78" w:rsidRDefault="006D031D" w:rsidP="00983EF3">
            <w:pPr>
              <w:spacing w:before="120"/>
              <w:rPr>
                <w:rFonts w:cs="Arial"/>
                <w:b/>
                <w:bCs/>
                <w:sz w:val="24"/>
                <w:szCs w:val="24"/>
              </w:rPr>
            </w:pPr>
            <w:r w:rsidRPr="00CD5F78">
              <w:rPr>
                <w:rFonts w:cs="Arial"/>
                <w:b/>
                <w:bCs/>
                <w:sz w:val="24"/>
                <w:szCs w:val="24"/>
              </w:rPr>
              <w:t>Motorik:</w:t>
            </w:r>
          </w:p>
          <w:p w14:paraId="28353144" w14:textId="77777777" w:rsidR="006D031D" w:rsidRPr="003235AB" w:rsidRDefault="006D031D" w:rsidP="006D031D">
            <w:pPr>
              <w:pStyle w:val="Listenabsatz"/>
              <w:numPr>
                <w:ilvl w:val="0"/>
                <w:numId w:val="6"/>
              </w:numPr>
              <w:ind w:left="266" w:hanging="283"/>
              <w:jc w:val="left"/>
              <w:rPr>
                <w:rFonts w:eastAsia="Calibri" w:cs="Arial"/>
                <w:b/>
              </w:rPr>
            </w:pPr>
            <w:r w:rsidRPr="003235AB">
              <w:rPr>
                <w:rFonts w:cs="Arial"/>
              </w:rPr>
              <w:t>Entwicklungsaspekt(e): 1; 2; 3; 4; 5</w:t>
            </w:r>
          </w:p>
          <w:p w14:paraId="1BAFBC0C" w14:textId="77777777" w:rsidR="006D031D" w:rsidRPr="00C103B4" w:rsidRDefault="006D031D" w:rsidP="00983EF3">
            <w:pPr>
              <w:rPr>
                <w:rFonts w:cs="Arial"/>
                <w:sz w:val="24"/>
                <w:szCs w:val="24"/>
              </w:rPr>
            </w:pPr>
            <w:r w:rsidRPr="00C103B4">
              <w:rPr>
                <w:rFonts w:cs="Arial"/>
                <w:b/>
                <w:bCs/>
                <w:sz w:val="24"/>
                <w:szCs w:val="24"/>
              </w:rPr>
              <w:t>Wahrnehmung</w:t>
            </w:r>
            <w:r w:rsidRPr="00C103B4">
              <w:rPr>
                <w:rFonts w:cs="Arial"/>
                <w:sz w:val="24"/>
                <w:szCs w:val="24"/>
              </w:rPr>
              <w:t>:</w:t>
            </w:r>
          </w:p>
          <w:p w14:paraId="3FCDD0A2" w14:textId="77777777" w:rsidR="006D031D" w:rsidRPr="003235AB" w:rsidRDefault="006D031D" w:rsidP="006D031D">
            <w:pPr>
              <w:pStyle w:val="Listenabsatz"/>
              <w:numPr>
                <w:ilvl w:val="0"/>
                <w:numId w:val="6"/>
              </w:numPr>
              <w:ind w:left="266" w:hanging="283"/>
              <w:jc w:val="left"/>
              <w:rPr>
                <w:rFonts w:eastAsia="Calibri" w:cs="Arial"/>
                <w:b/>
              </w:rPr>
            </w:pPr>
            <w:r w:rsidRPr="003235AB">
              <w:rPr>
                <w:rFonts w:cs="Arial"/>
              </w:rPr>
              <w:t>Entwicklungsaspekt(e): 1; 2; 3; 4; 6; 7; 8</w:t>
            </w:r>
          </w:p>
          <w:p w14:paraId="55C99A23" w14:textId="77777777" w:rsidR="006D031D" w:rsidRPr="00C103B4" w:rsidRDefault="006D031D" w:rsidP="00983EF3">
            <w:pPr>
              <w:ind w:left="-15"/>
              <w:rPr>
                <w:rFonts w:eastAsia="Calibri" w:cs="Arial"/>
                <w:b/>
                <w:sz w:val="24"/>
                <w:szCs w:val="24"/>
              </w:rPr>
            </w:pPr>
            <w:r w:rsidRPr="00C103B4">
              <w:rPr>
                <w:rFonts w:eastAsia="Calibri" w:cs="Arial"/>
                <w:b/>
                <w:sz w:val="24"/>
                <w:szCs w:val="24"/>
              </w:rPr>
              <w:t>Kognition:</w:t>
            </w:r>
          </w:p>
          <w:p w14:paraId="322B0EE7" w14:textId="77777777" w:rsidR="006D031D" w:rsidRPr="003235AB" w:rsidRDefault="006D031D" w:rsidP="006D031D">
            <w:pPr>
              <w:pStyle w:val="Listenabsatz"/>
              <w:numPr>
                <w:ilvl w:val="0"/>
                <w:numId w:val="6"/>
              </w:numPr>
              <w:ind w:left="266" w:hanging="283"/>
              <w:jc w:val="left"/>
              <w:rPr>
                <w:rFonts w:cs="Arial"/>
              </w:rPr>
            </w:pPr>
            <w:r w:rsidRPr="003235AB">
              <w:rPr>
                <w:rFonts w:cs="Arial"/>
              </w:rPr>
              <w:t>Entwicklungsaspekt(e): 1.1-3; 1.5; 2; 3; 4; 5; 6.2-3; 6.8</w:t>
            </w:r>
          </w:p>
          <w:p w14:paraId="38E773C2" w14:textId="77777777" w:rsidR="006D031D" w:rsidRPr="00C103B4" w:rsidRDefault="006D031D" w:rsidP="00983EF3">
            <w:pPr>
              <w:rPr>
                <w:rFonts w:cs="Arial"/>
                <w:b/>
                <w:bCs/>
                <w:sz w:val="24"/>
                <w:szCs w:val="24"/>
              </w:rPr>
            </w:pPr>
            <w:r w:rsidRPr="00C103B4">
              <w:rPr>
                <w:rFonts w:cs="Arial"/>
                <w:b/>
                <w:bCs/>
                <w:sz w:val="24"/>
                <w:szCs w:val="24"/>
              </w:rPr>
              <w:t>Sozialisation:</w:t>
            </w:r>
          </w:p>
          <w:p w14:paraId="2250AA07" w14:textId="77777777" w:rsidR="006D031D" w:rsidRPr="003235AB" w:rsidRDefault="006D031D" w:rsidP="006D031D">
            <w:pPr>
              <w:pStyle w:val="Listenabsatz"/>
              <w:numPr>
                <w:ilvl w:val="0"/>
                <w:numId w:val="6"/>
              </w:numPr>
              <w:ind w:left="266" w:hanging="283"/>
              <w:jc w:val="left"/>
              <w:rPr>
                <w:rFonts w:cs="Arial"/>
              </w:rPr>
            </w:pPr>
            <w:r w:rsidRPr="003235AB">
              <w:rPr>
                <w:rFonts w:cs="Arial"/>
              </w:rPr>
              <w:t>Entwicklungsaspekt(e): 1.3-5; 5.6</w:t>
            </w:r>
          </w:p>
          <w:p w14:paraId="0B978C23" w14:textId="77777777" w:rsidR="006D031D" w:rsidRPr="00C103B4" w:rsidRDefault="006D031D" w:rsidP="00983EF3">
            <w:pPr>
              <w:rPr>
                <w:rFonts w:eastAsia="Calibri" w:cs="Arial"/>
                <w:b/>
                <w:sz w:val="24"/>
                <w:szCs w:val="24"/>
              </w:rPr>
            </w:pPr>
            <w:r w:rsidRPr="00C103B4">
              <w:rPr>
                <w:rFonts w:eastAsia="Calibri" w:cs="Arial"/>
                <w:b/>
                <w:sz w:val="24"/>
                <w:szCs w:val="24"/>
              </w:rPr>
              <w:t>Kommunikation:</w:t>
            </w:r>
          </w:p>
          <w:p w14:paraId="4FE7DA07" w14:textId="77777777" w:rsidR="006D031D" w:rsidRPr="003235AB" w:rsidRDefault="006D031D" w:rsidP="006D031D">
            <w:pPr>
              <w:pStyle w:val="Listenabsatz"/>
              <w:numPr>
                <w:ilvl w:val="0"/>
                <w:numId w:val="6"/>
              </w:numPr>
              <w:spacing w:after="120"/>
              <w:ind w:left="266" w:hanging="283"/>
              <w:jc w:val="left"/>
              <w:rPr>
                <w:rFonts w:cs="Arial"/>
              </w:rPr>
            </w:pPr>
            <w:r w:rsidRPr="003235AB">
              <w:rPr>
                <w:rFonts w:cs="Arial"/>
              </w:rPr>
              <w:t>Entwicklungsaspekt(e): 4.4; 4.7</w:t>
            </w:r>
          </w:p>
          <w:p w14:paraId="0CA42B0B" w14:textId="77777777" w:rsidR="006D031D" w:rsidRPr="006275E9" w:rsidRDefault="006D031D" w:rsidP="00983EF3">
            <w:pPr>
              <w:spacing w:after="120"/>
              <w:rPr>
                <w:rFonts w:cs="Arial"/>
                <w:sz w:val="24"/>
                <w:szCs w:val="24"/>
              </w:rPr>
            </w:pPr>
            <w:r>
              <w:rPr>
                <w:rFonts w:cs="Arial"/>
                <w:sz w:val="24"/>
                <w:szCs w:val="24"/>
              </w:rPr>
              <w:t>…</w:t>
            </w:r>
          </w:p>
          <w:p w14:paraId="1113F913" w14:textId="77777777" w:rsidR="006D031D" w:rsidRPr="003235AB" w:rsidRDefault="006D031D" w:rsidP="00983EF3">
            <w:pPr>
              <w:rPr>
                <w:rFonts w:cs="Arial"/>
                <w:b/>
                <w:bCs/>
                <w:u w:val="single"/>
              </w:rPr>
            </w:pPr>
          </w:p>
          <w:p w14:paraId="46470A98" w14:textId="77777777" w:rsidR="006D031D" w:rsidRDefault="006D031D" w:rsidP="00983EF3">
            <w:pPr>
              <w:spacing w:after="120"/>
              <w:rPr>
                <w:rFonts w:cs="Arial"/>
                <w:b/>
                <w:bCs/>
                <w:sz w:val="24"/>
                <w:szCs w:val="24"/>
              </w:rPr>
            </w:pPr>
            <w:r w:rsidRPr="003235AB">
              <w:rPr>
                <w:rFonts w:cs="Arial"/>
                <w:b/>
                <w:bCs/>
                <w:u w:val="single"/>
              </w:rPr>
              <w:t>Die konkreten Entwicklungschancen ergeben sich aus der individuellen Lern- und Entwicklungsplanung und finden in der Unterrichtsplanung Berücksichtigung.</w:t>
            </w:r>
          </w:p>
        </w:tc>
      </w:tr>
      <w:tr w:rsidR="006D031D" w:rsidRPr="005B43C4" w14:paraId="2D763AB8" w14:textId="77777777" w:rsidTr="00983EF3">
        <w:trPr>
          <w:trHeight w:val="841"/>
        </w:trPr>
        <w:tc>
          <w:tcPr>
            <w:tcW w:w="4912" w:type="dxa"/>
            <w:tcBorders>
              <w:bottom w:val="single" w:sz="4" w:space="0" w:color="auto"/>
            </w:tcBorders>
            <w:shd w:val="clear" w:color="auto" w:fill="auto"/>
          </w:tcPr>
          <w:p w14:paraId="57CD1F96" w14:textId="77777777" w:rsidR="006D031D" w:rsidRPr="00AE7879" w:rsidRDefault="006D031D" w:rsidP="00983EF3">
            <w:pPr>
              <w:rPr>
                <w:rFonts w:cs="Arial"/>
                <w:b/>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Pr>
                <w:rFonts w:cs="Arial"/>
                <w:b/>
                <w:bCs/>
              </w:rPr>
              <w:t>Werkzeuge, technische Systeme und Prozesse in der Lebenswelt</w:t>
            </w:r>
          </w:p>
          <w:p w14:paraId="7341936F"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Technische Funktionen und Handlungszusammenhänge</w:t>
            </w:r>
          </w:p>
          <w:p w14:paraId="35C1F047" w14:textId="77777777" w:rsidR="006D031D" w:rsidRDefault="006D031D" w:rsidP="00983EF3">
            <w:pPr>
              <w:rPr>
                <w:rFonts w:cs="Arial"/>
                <w:bCs/>
              </w:rPr>
            </w:pPr>
            <w:r>
              <w:rPr>
                <w:rFonts w:cs="Arial"/>
                <w:bCs/>
              </w:rPr>
              <w:t>Fachliche(r) Aspekt(e):</w:t>
            </w:r>
          </w:p>
          <w:p w14:paraId="6C2B9D72" w14:textId="77777777" w:rsidR="006D031D" w:rsidRDefault="006D031D" w:rsidP="00B932B3">
            <w:pPr>
              <w:pStyle w:val="Listenabsatz"/>
              <w:numPr>
                <w:ilvl w:val="0"/>
                <w:numId w:val="18"/>
              </w:numPr>
              <w:ind w:left="316" w:hanging="142"/>
              <w:jc w:val="left"/>
              <w:rPr>
                <w:rFonts w:cs="Arial"/>
                <w:b/>
              </w:rPr>
            </w:pPr>
            <w:r>
              <w:rPr>
                <w:rFonts w:cs="Arial"/>
                <w:b/>
              </w:rPr>
              <w:t>Technische Funktionen</w:t>
            </w:r>
          </w:p>
          <w:p w14:paraId="60440D75" w14:textId="77777777" w:rsidR="006D031D" w:rsidRDefault="006D031D" w:rsidP="00B932B3">
            <w:pPr>
              <w:pStyle w:val="Listenabsatz"/>
              <w:numPr>
                <w:ilvl w:val="0"/>
                <w:numId w:val="18"/>
              </w:numPr>
              <w:ind w:left="316" w:hanging="142"/>
              <w:jc w:val="left"/>
              <w:rPr>
                <w:rFonts w:cs="Arial"/>
                <w:b/>
              </w:rPr>
            </w:pPr>
            <w:r>
              <w:rPr>
                <w:rFonts w:cs="Arial"/>
                <w:b/>
              </w:rPr>
              <w:t>Bauen und Konstruieren</w:t>
            </w:r>
          </w:p>
          <w:p w14:paraId="2DC522D6" w14:textId="77777777" w:rsidR="006D031D" w:rsidRDefault="006D031D" w:rsidP="00B932B3">
            <w:pPr>
              <w:pStyle w:val="Listenabsatz"/>
              <w:numPr>
                <w:ilvl w:val="0"/>
                <w:numId w:val="18"/>
              </w:numPr>
              <w:ind w:left="316" w:hanging="142"/>
              <w:jc w:val="left"/>
              <w:rPr>
                <w:rFonts w:cs="Arial"/>
                <w:b/>
              </w:rPr>
            </w:pPr>
            <w:r>
              <w:rPr>
                <w:rFonts w:cs="Arial"/>
                <w:b/>
              </w:rPr>
              <w:t>Demontieren und Montieren</w:t>
            </w:r>
          </w:p>
          <w:p w14:paraId="7ED643B4" w14:textId="77777777" w:rsidR="006D031D" w:rsidRPr="000D474C" w:rsidRDefault="006D031D" w:rsidP="00983EF3">
            <w:pPr>
              <w:rPr>
                <w:rFonts w:cs="Arial"/>
                <w:b/>
              </w:rPr>
            </w:pPr>
          </w:p>
          <w:p w14:paraId="7CF05A08" w14:textId="77777777" w:rsidR="006D031D" w:rsidRPr="00F20667" w:rsidRDefault="006D031D" w:rsidP="00983EF3">
            <w:pPr>
              <w:rPr>
                <w:rFonts w:cs="Arial"/>
                <w:b/>
              </w:rPr>
            </w:pPr>
            <w:r w:rsidRPr="00F25851">
              <w:rPr>
                <w:rFonts w:cs="Arial"/>
                <w:bCs/>
              </w:rPr>
              <w:t xml:space="preserve">Schwerpunkt: </w:t>
            </w:r>
            <w:r w:rsidRPr="00F20667">
              <w:rPr>
                <w:rFonts w:cs="Arial"/>
                <w:b/>
              </w:rPr>
              <w:t xml:space="preserve">Technische Entwicklungen </w:t>
            </w:r>
          </w:p>
          <w:p w14:paraId="2BBAD8AC" w14:textId="77777777" w:rsidR="006D031D" w:rsidRPr="00F25851" w:rsidRDefault="006D031D" w:rsidP="00983EF3">
            <w:pPr>
              <w:rPr>
                <w:rFonts w:cs="Arial"/>
                <w:bCs/>
              </w:rPr>
            </w:pPr>
            <w:r w:rsidRPr="00F25851">
              <w:rPr>
                <w:rFonts w:cs="Arial"/>
                <w:bCs/>
              </w:rPr>
              <w:t>Fachliche(r) Aspekt(e):</w:t>
            </w:r>
          </w:p>
          <w:p w14:paraId="3A170A63" w14:textId="77777777" w:rsidR="006D031D" w:rsidRDefault="006D031D" w:rsidP="00B932B3">
            <w:pPr>
              <w:pStyle w:val="Listenabsatz"/>
              <w:numPr>
                <w:ilvl w:val="0"/>
                <w:numId w:val="18"/>
              </w:numPr>
              <w:ind w:left="316" w:hanging="142"/>
              <w:jc w:val="left"/>
              <w:rPr>
                <w:rFonts w:cs="Arial"/>
                <w:b/>
              </w:rPr>
            </w:pPr>
            <w:r w:rsidRPr="00F20667">
              <w:rPr>
                <w:rFonts w:cs="Arial"/>
                <w:b/>
              </w:rPr>
              <w:t>Technische Entwicklungen in der Lebenswelt</w:t>
            </w:r>
          </w:p>
          <w:p w14:paraId="20F651E2" w14:textId="77777777" w:rsidR="006D031D" w:rsidRPr="002718E2" w:rsidRDefault="006D031D" w:rsidP="00983EF3">
            <w:pPr>
              <w:ind w:left="174"/>
              <w:rPr>
                <w:rFonts w:cs="Arial"/>
                <w:b/>
              </w:rPr>
            </w:pPr>
          </w:p>
          <w:p w14:paraId="24AFFD61"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Werkzeuge und technische Geräte</w:t>
            </w:r>
          </w:p>
          <w:p w14:paraId="0E984783" w14:textId="77777777" w:rsidR="006D031D" w:rsidRDefault="006D031D" w:rsidP="00983EF3">
            <w:pPr>
              <w:rPr>
                <w:rFonts w:cs="Arial"/>
                <w:bCs/>
              </w:rPr>
            </w:pPr>
            <w:r>
              <w:rPr>
                <w:rFonts w:cs="Arial"/>
                <w:bCs/>
              </w:rPr>
              <w:t>Fachliche(r) Aspekt(e):</w:t>
            </w:r>
          </w:p>
          <w:p w14:paraId="02FC14D5" w14:textId="77777777" w:rsidR="006D031D" w:rsidRDefault="006D031D" w:rsidP="00B932B3">
            <w:pPr>
              <w:pStyle w:val="Listenabsatz"/>
              <w:numPr>
                <w:ilvl w:val="0"/>
                <w:numId w:val="18"/>
              </w:numPr>
              <w:ind w:left="316" w:hanging="142"/>
              <w:jc w:val="left"/>
              <w:rPr>
                <w:rFonts w:cs="Arial"/>
                <w:b/>
              </w:rPr>
            </w:pPr>
            <w:r>
              <w:rPr>
                <w:rFonts w:cs="Arial"/>
                <w:b/>
              </w:rPr>
              <w:t>Manuell betriebene Werkzeuge</w:t>
            </w:r>
          </w:p>
          <w:p w14:paraId="1BB7D140" w14:textId="77777777" w:rsidR="006D031D" w:rsidRDefault="006D031D" w:rsidP="00B932B3">
            <w:pPr>
              <w:pStyle w:val="Listenabsatz"/>
              <w:numPr>
                <w:ilvl w:val="0"/>
                <w:numId w:val="18"/>
              </w:numPr>
              <w:ind w:left="316" w:hanging="142"/>
              <w:jc w:val="left"/>
              <w:rPr>
                <w:rFonts w:cs="Arial"/>
                <w:b/>
              </w:rPr>
            </w:pPr>
            <w:r>
              <w:rPr>
                <w:rFonts w:cs="Arial"/>
                <w:b/>
              </w:rPr>
              <w:t>Assistenzsysteme</w:t>
            </w:r>
          </w:p>
          <w:p w14:paraId="75E33B9F" w14:textId="77777777" w:rsidR="006D031D" w:rsidRPr="00BC2442" w:rsidRDefault="006D031D" w:rsidP="00B50252">
            <w:pPr>
              <w:pStyle w:val="Listenabsatz"/>
              <w:numPr>
                <w:ilvl w:val="0"/>
                <w:numId w:val="0"/>
              </w:numPr>
              <w:ind w:left="316"/>
              <w:rPr>
                <w:rFonts w:cs="Arial"/>
                <w:b/>
              </w:rPr>
            </w:pPr>
          </w:p>
          <w:p w14:paraId="29733C86" w14:textId="77777777" w:rsidR="00A0615D" w:rsidRDefault="00A0615D" w:rsidP="00983EF3">
            <w:pPr>
              <w:rPr>
                <w:rFonts w:cs="Arial"/>
                <w:bCs/>
                <w:u w:val="single"/>
              </w:rPr>
            </w:pPr>
            <w:bookmarkStart w:id="51" w:name="_Hlk173265683"/>
            <w:bookmarkStart w:id="52" w:name="_Hlk173265684"/>
          </w:p>
          <w:p w14:paraId="44E59A99" w14:textId="77777777" w:rsidR="006D031D" w:rsidRDefault="006D031D" w:rsidP="00983EF3">
            <w:pPr>
              <w:rPr>
                <w:rFonts w:cs="Arial"/>
                <w:b/>
                <w:bCs/>
              </w:rPr>
            </w:pPr>
            <w:r>
              <w:rPr>
                <w:rFonts w:cs="Arial"/>
                <w:bCs/>
                <w:u w:val="single"/>
              </w:rPr>
              <w:t>INHALTSFELD</w:t>
            </w:r>
            <w:r w:rsidRPr="00F0302B">
              <w:rPr>
                <w:rFonts w:cs="Arial"/>
                <w:bCs/>
                <w:u w:val="single"/>
              </w:rPr>
              <w:t xml:space="preserve"> 4</w:t>
            </w:r>
            <w:r w:rsidRPr="00D27606">
              <w:rPr>
                <w:rFonts w:ascii="Calibri" w:hAnsi="Calibri" w:cs="Calibri"/>
                <w:b/>
                <w:bCs/>
                <w:sz w:val="24"/>
                <w:szCs w:val="24"/>
              </w:rPr>
              <w:t xml:space="preserve">: </w:t>
            </w:r>
            <w:r w:rsidRPr="003E6EF7">
              <w:rPr>
                <w:rFonts w:cs="Arial"/>
                <w:b/>
                <w:bCs/>
              </w:rPr>
              <w:t>Produktion</w:t>
            </w:r>
          </w:p>
          <w:p w14:paraId="3768C915" w14:textId="77777777" w:rsidR="006D031D" w:rsidRDefault="006D031D" w:rsidP="00983EF3">
            <w:pPr>
              <w:rPr>
                <w:rFonts w:cs="Arial"/>
                <w:b/>
              </w:rPr>
            </w:pPr>
            <w:r w:rsidRPr="00711A15">
              <w:rPr>
                <w:rFonts w:cs="Arial"/>
                <w:bCs/>
              </w:rPr>
              <w:lastRenderedPageBreak/>
              <w:t>Schwerpunkt</w:t>
            </w:r>
            <w:r>
              <w:rPr>
                <w:rFonts w:cs="Arial"/>
                <w:bCs/>
              </w:rPr>
              <w:t>:</w:t>
            </w:r>
            <w:r w:rsidRPr="003E6EF7">
              <w:rPr>
                <w:rFonts w:ascii="Calibri" w:hAnsi="Calibri" w:cs="Calibri"/>
                <w:b/>
                <w:bCs/>
              </w:rPr>
              <w:t xml:space="preserve"> </w:t>
            </w:r>
            <w:r w:rsidRPr="003E6EF7">
              <w:rPr>
                <w:rFonts w:cs="Arial"/>
                <w:b/>
              </w:rPr>
              <w:t>Einsatz von Werkzeugen, Maschinen, Werkstoffen und Materialien in technischen Arbeitsfeldern</w:t>
            </w:r>
          </w:p>
          <w:p w14:paraId="49F6FAE0" w14:textId="77777777" w:rsidR="006D031D" w:rsidRPr="0035749F" w:rsidRDefault="006D031D" w:rsidP="00983EF3">
            <w:pPr>
              <w:rPr>
                <w:rFonts w:ascii="Calibri" w:hAnsi="Calibri" w:cs="Calibri"/>
                <w:b/>
                <w:bCs/>
              </w:rPr>
            </w:pPr>
            <w:r w:rsidRPr="00F25851">
              <w:rPr>
                <w:rFonts w:cs="Arial"/>
                <w:bCs/>
              </w:rPr>
              <w:t>Fachliche(r) Aspekt(e):</w:t>
            </w:r>
          </w:p>
          <w:p w14:paraId="230351D2" w14:textId="77777777" w:rsidR="006D031D" w:rsidRDefault="006D031D" w:rsidP="00B932B3">
            <w:pPr>
              <w:pStyle w:val="Listenabsatz"/>
              <w:numPr>
                <w:ilvl w:val="0"/>
                <w:numId w:val="18"/>
              </w:numPr>
              <w:ind w:left="316" w:hanging="142"/>
              <w:jc w:val="left"/>
              <w:rPr>
                <w:rFonts w:cs="Arial"/>
                <w:b/>
              </w:rPr>
            </w:pPr>
            <w:r w:rsidRPr="003E6EF7">
              <w:rPr>
                <w:rFonts w:cs="Arial"/>
                <w:b/>
              </w:rPr>
              <w:t>Einsatz von Werkzeugen</w:t>
            </w:r>
          </w:p>
          <w:p w14:paraId="5166B516" w14:textId="77777777" w:rsidR="006D031D" w:rsidRPr="003E6EF7" w:rsidRDefault="006D031D" w:rsidP="00B932B3">
            <w:pPr>
              <w:pStyle w:val="Listenabsatz"/>
              <w:numPr>
                <w:ilvl w:val="0"/>
                <w:numId w:val="18"/>
              </w:numPr>
              <w:ind w:left="316" w:hanging="142"/>
              <w:jc w:val="left"/>
              <w:rPr>
                <w:rFonts w:cs="Arial"/>
                <w:b/>
              </w:rPr>
            </w:pPr>
            <w:r>
              <w:rPr>
                <w:rFonts w:cs="Arial"/>
                <w:b/>
              </w:rPr>
              <w:t>Instandhaltung und Pflege</w:t>
            </w:r>
          </w:p>
          <w:p w14:paraId="6C3DF7FD" w14:textId="77777777" w:rsidR="006D031D" w:rsidRPr="00D27606" w:rsidRDefault="006D031D" w:rsidP="00B50252">
            <w:pPr>
              <w:pStyle w:val="Listenabsatz"/>
              <w:numPr>
                <w:ilvl w:val="0"/>
                <w:numId w:val="0"/>
              </w:numPr>
              <w:ind w:left="360"/>
              <w:rPr>
                <w:rFonts w:ascii="Calibri" w:hAnsi="Calibri" w:cs="Calibri"/>
              </w:rPr>
            </w:pPr>
          </w:p>
          <w:p w14:paraId="205F8D70" w14:textId="77777777" w:rsidR="006D031D" w:rsidRDefault="006D031D" w:rsidP="00983EF3">
            <w:pPr>
              <w:rPr>
                <w:rFonts w:cs="Arial"/>
                <w:bCs/>
              </w:rPr>
            </w:pPr>
            <w:r w:rsidRPr="003E6EF7">
              <w:rPr>
                <w:rFonts w:cs="Arial"/>
                <w:bCs/>
              </w:rPr>
              <w:t>Schwerpunkt:</w:t>
            </w:r>
            <w:r w:rsidRPr="003E6EF7">
              <w:rPr>
                <w:rFonts w:cs="Arial"/>
                <w:b/>
              </w:rPr>
              <w:t xml:space="preserve"> Produktionsabläufe</w:t>
            </w:r>
            <w:r w:rsidRPr="00F25851">
              <w:rPr>
                <w:rFonts w:cs="Arial"/>
                <w:bCs/>
              </w:rPr>
              <w:t xml:space="preserve"> </w:t>
            </w:r>
          </w:p>
          <w:p w14:paraId="0CC1C427" w14:textId="77777777" w:rsidR="006D031D" w:rsidRPr="00F25851" w:rsidRDefault="006D031D" w:rsidP="00983EF3">
            <w:pPr>
              <w:rPr>
                <w:rFonts w:cs="Arial"/>
                <w:bCs/>
              </w:rPr>
            </w:pPr>
            <w:r w:rsidRPr="00F25851">
              <w:rPr>
                <w:rFonts w:cs="Arial"/>
                <w:bCs/>
              </w:rPr>
              <w:t>Fachliche(r) Aspekt(e):</w:t>
            </w:r>
          </w:p>
          <w:p w14:paraId="008EC412" w14:textId="77777777" w:rsidR="006D031D" w:rsidRPr="003E6EF7" w:rsidRDefault="006D031D" w:rsidP="00B932B3">
            <w:pPr>
              <w:pStyle w:val="Listenabsatz"/>
              <w:numPr>
                <w:ilvl w:val="0"/>
                <w:numId w:val="18"/>
              </w:numPr>
              <w:ind w:left="316" w:hanging="142"/>
              <w:jc w:val="left"/>
              <w:rPr>
                <w:rFonts w:cs="Arial"/>
                <w:b/>
              </w:rPr>
            </w:pPr>
            <w:r w:rsidRPr="003E6EF7">
              <w:rPr>
                <w:rFonts w:cs="Arial"/>
                <w:b/>
              </w:rPr>
              <w:t>Planung</w:t>
            </w:r>
          </w:p>
          <w:p w14:paraId="000486FD" w14:textId="77777777" w:rsidR="006D031D" w:rsidRPr="003E6EF7" w:rsidRDefault="006D031D" w:rsidP="00B932B3">
            <w:pPr>
              <w:pStyle w:val="Listenabsatz"/>
              <w:numPr>
                <w:ilvl w:val="0"/>
                <w:numId w:val="18"/>
              </w:numPr>
              <w:ind w:left="316" w:hanging="142"/>
              <w:jc w:val="left"/>
              <w:rPr>
                <w:rFonts w:cs="Arial"/>
                <w:b/>
              </w:rPr>
            </w:pPr>
            <w:r w:rsidRPr="003E6EF7">
              <w:rPr>
                <w:rFonts w:cs="Arial"/>
                <w:b/>
              </w:rPr>
              <w:t>Ausführung</w:t>
            </w:r>
          </w:p>
          <w:p w14:paraId="48BB3DFA" w14:textId="77777777" w:rsidR="006D031D" w:rsidRPr="003E6EF7" w:rsidRDefault="006D031D" w:rsidP="00B932B3">
            <w:pPr>
              <w:pStyle w:val="Listenabsatz"/>
              <w:numPr>
                <w:ilvl w:val="0"/>
                <w:numId w:val="18"/>
              </w:numPr>
              <w:ind w:left="316" w:hanging="142"/>
              <w:jc w:val="left"/>
              <w:rPr>
                <w:rFonts w:cs="Arial"/>
                <w:b/>
              </w:rPr>
            </w:pPr>
            <w:r w:rsidRPr="003E6EF7">
              <w:rPr>
                <w:rFonts w:cs="Arial"/>
                <w:b/>
              </w:rPr>
              <w:t>Kontrolle und Optimierung</w:t>
            </w:r>
          </w:p>
          <w:p w14:paraId="52456949" w14:textId="77777777" w:rsidR="006D031D" w:rsidRPr="00F1286A" w:rsidRDefault="006D031D" w:rsidP="00B932B3">
            <w:pPr>
              <w:pStyle w:val="Listenabsatz"/>
              <w:numPr>
                <w:ilvl w:val="0"/>
                <w:numId w:val="18"/>
              </w:numPr>
              <w:ind w:left="316" w:hanging="142"/>
              <w:jc w:val="left"/>
              <w:rPr>
                <w:rFonts w:cs="Arial"/>
                <w:b/>
              </w:rPr>
            </w:pPr>
            <w:r w:rsidRPr="003E6EF7">
              <w:rPr>
                <w:rFonts w:cs="Arial"/>
                <w:b/>
              </w:rPr>
              <w:t>Beurteilung</w:t>
            </w:r>
            <w:bookmarkEnd w:id="51"/>
            <w:bookmarkEnd w:id="52"/>
          </w:p>
        </w:tc>
        <w:tc>
          <w:tcPr>
            <w:tcW w:w="4912" w:type="dxa"/>
            <w:gridSpan w:val="2"/>
            <w:vMerge/>
            <w:tcBorders>
              <w:bottom w:val="single" w:sz="4" w:space="0" w:color="auto"/>
            </w:tcBorders>
            <w:shd w:val="clear" w:color="auto" w:fill="auto"/>
          </w:tcPr>
          <w:p w14:paraId="4BE4F1AE"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29188A16" w14:textId="77777777" w:rsidR="006D031D" w:rsidRPr="005B43C4" w:rsidRDefault="006D031D" w:rsidP="00983EF3">
            <w:pPr>
              <w:spacing w:after="120"/>
              <w:rPr>
                <w:rFonts w:eastAsia="Calibri" w:cs="Arial"/>
                <w:b/>
                <w:sz w:val="24"/>
                <w:szCs w:val="24"/>
              </w:rPr>
            </w:pPr>
          </w:p>
        </w:tc>
      </w:tr>
      <w:tr w:rsidR="006D031D" w:rsidRPr="007C037C" w14:paraId="3983D13F" w14:textId="77777777" w:rsidTr="00983EF3">
        <w:trPr>
          <w:trHeight w:val="1137"/>
        </w:trPr>
        <w:tc>
          <w:tcPr>
            <w:tcW w:w="14737" w:type="dxa"/>
            <w:gridSpan w:val="5"/>
            <w:shd w:val="clear" w:color="auto" w:fill="D9D9D9"/>
            <w:vAlign w:val="center"/>
          </w:tcPr>
          <w:p w14:paraId="2BB77EAF" w14:textId="77777777" w:rsidR="006D031D" w:rsidRPr="001D22F1" w:rsidRDefault="006D031D" w:rsidP="00DA38EE">
            <w:pPr>
              <w:jc w:val="left"/>
              <w:rPr>
                <w:rFonts w:eastAsia="Calibri" w:cs="Arial"/>
                <w:sz w:val="24"/>
              </w:rPr>
            </w:pPr>
            <w:r w:rsidRPr="007C037C">
              <w:rPr>
                <w:rFonts w:eastAsia="Calibri" w:cs="Arial"/>
                <w:sz w:val="24"/>
              </w:rPr>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3A227064" w14:textId="77777777" w:rsidTr="00983EF3">
        <w:trPr>
          <w:trHeight w:val="1137"/>
        </w:trPr>
        <w:tc>
          <w:tcPr>
            <w:tcW w:w="9493" w:type="dxa"/>
            <w:gridSpan w:val="2"/>
            <w:shd w:val="clear" w:color="auto" w:fill="auto"/>
          </w:tcPr>
          <w:p w14:paraId="10FF3748" w14:textId="77777777" w:rsidR="006D031D" w:rsidRDefault="006D031D" w:rsidP="00983EF3">
            <w:pPr>
              <w:rPr>
                <w:rFonts w:cs="Arial"/>
              </w:rPr>
            </w:pPr>
            <w:r w:rsidRPr="007C037C">
              <w:rPr>
                <w:rFonts w:eastAsia="Calibri" w:cs="Arial"/>
                <w:b/>
                <w:sz w:val="24"/>
              </w:rPr>
              <w:t>Didaktisch bzw. methodische Zugänge:</w:t>
            </w:r>
            <w:r w:rsidRPr="0095153E">
              <w:rPr>
                <w:rFonts w:cs="Arial"/>
              </w:rPr>
              <w:t xml:space="preserve"> (unter Berücksichtigung der Möglichkeiten der Unterstützten Kommunikation, Assistiven Technologien und unter Beachtung der Richtlinien zur Sicherheit im Unterricht):</w:t>
            </w:r>
          </w:p>
          <w:p w14:paraId="29F86D05" w14:textId="77777777" w:rsidR="006D031D" w:rsidRDefault="006D031D" w:rsidP="00B932B3">
            <w:pPr>
              <w:pStyle w:val="Listenabsatz"/>
              <w:numPr>
                <w:ilvl w:val="0"/>
                <w:numId w:val="18"/>
              </w:numPr>
              <w:ind w:left="316" w:hanging="142"/>
              <w:jc w:val="left"/>
              <w:rPr>
                <w:rFonts w:cs="Arial"/>
              </w:rPr>
            </w:pPr>
            <w:r w:rsidRPr="00B50252">
              <w:rPr>
                <w:rFonts w:cs="Arial"/>
                <w:b/>
              </w:rPr>
              <w:t>Inhaltlicher Fokus</w:t>
            </w:r>
            <w:r w:rsidRPr="0016663B">
              <w:rPr>
                <w:rFonts w:cs="Arial"/>
              </w:rPr>
              <w:t>: Entdecken de</w:t>
            </w:r>
            <w:r>
              <w:rPr>
                <w:rFonts w:cs="Arial"/>
              </w:rPr>
              <w:t>s</w:t>
            </w:r>
            <w:r w:rsidRPr="0016663B">
              <w:rPr>
                <w:rFonts w:cs="Arial"/>
              </w:rPr>
              <w:t xml:space="preserve"> </w:t>
            </w:r>
            <w:r>
              <w:rPr>
                <w:rFonts w:cs="Arial"/>
              </w:rPr>
              <w:t>individuellen Schulma</w:t>
            </w:r>
            <w:r w:rsidRPr="0016663B">
              <w:rPr>
                <w:rFonts w:cs="Arial"/>
              </w:rPr>
              <w:t>terial</w:t>
            </w:r>
            <w:r>
              <w:rPr>
                <w:rFonts w:cs="Arial"/>
              </w:rPr>
              <w:t>s</w:t>
            </w:r>
            <w:r w:rsidRPr="0016663B">
              <w:rPr>
                <w:rFonts w:cs="Arial"/>
              </w:rPr>
              <w:t xml:space="preserve"> und </w:t>
            </w:r>
            <w:r>
              <w:rPr>
                <w:rFonts w:cs="Arial"/>
              </w:rPr>
              <w:t>seiner</w:t>
            </w:r>
            <w:r w:rsidRPr="0016663B">
              <w:rPr>
                <w:rFonts w:cs="Arial"/>
              </w:rPr>
              <w:t xml:space="preserve"> Funktionen im </w:t>
            </w:r>
            <w:r>
              <w:rPr>
                <w:rFonts w:cs="Arial"/>
              </w:rPr>
              <w:t>Schulalltag, Produktion eines Stiftehalters</w:t>
            </w:r>
            <w:r w:rsidR="003776F1">
              <w:rPr>
                <w:rFonts w:cs="Arial"/>
              </w:rPr>
              <w:t>.</w:t>
            </w:r>
          </w:p>
          <w:p w14:paraId="3A7B2492" w14:textId="77777777" w:rsidR="006D031D" w:rsidRPr="005E03B0" w:rsidRDefault="006D031D" w:rsidP="00B932B3">
            <w:pPr>
              <w:pStyle w:val="Listenabsatz"/>
              <w:numPr>
                <w:ilvl w:val="0"/>
                <w:numId w:val="18"/>
              </w:numPr>
              <w:ind w:left="316" w:hanging="142"/>
              <w:jc w:val="left"/>
              <w:rPr>
                <w:rFonts w:cs="Arial"/>
              </w:rPr>
            </w:pPr>
            <w:r w:rsidRPr="005E03B0">
              <w:rPr>
                <w:rFonts w:cs="Arial"/>
              </w:rPr>
              <w:t>Erkunden der individuell vorhandenen Schulmaterialien (z.</w:t>
            </w:r>
            <w:r w:rsidR="00A0615D">
              <w:rPr>
                <w:rFonts w:cs="Arial"/>
              </w:rPr>
              <w:t xml:space="preserve"> </w:t>
            </w:r>
            <w:r w:rsidRPr="005E03B0">
              <w:rPr>
                <w:rFonts w:cs="Arial"/>
              </w:rPr>
              <w:t>B. Schul</w:t>
            </w:r>
            <w:r>
              <w:rPr>
                <w:rFonts w:cs="Arial"/>
              </w:rPr>
              <w:t>tasche,</w:t>
            </w:r>
            <w:r w:rsidRPr="005E03B0">
              <w:rPr>
                <w:rFonts w:cs="Arial"/>
              </w:rPr>
              <w:t xml:space="preserve"> Federmappe</w:t>
            </w:r>
            <w:r>
              <w:rPr>
                <w:rFonts w:cs="Arial"/>
              </w:rPr>
              <w:t xml:space="preserve">, </w:t>
            </w:r>
            <w:r w:rsidRPr="005E03B0">
              <w:rPr>
                <w:rFonts w:cs="Arial"/>
              </w:rPr>
              <w:t>Buntstifte, Bleistift, Radiergummi, Anspitzer, Lineal, Schere, Kleber</w:t>
            </w:r>
            <w:r>
              <w:rPr>
                <w:rFonts w:cs="Arial"/>
              </w:rPr>
              <w:t>,</w:t>
            </w:r>
            <w:r w:rsidRPr="005E03B0">
              <w:rPr>
                <w:rFonts w:cs="Arial"/>
              </w:rPr>
              <w:t xml:space="preserve"> Heft, </w:t>
            </w:r>
            <w:r>
              <w:rPr>
                <w:rFonts w:cs="Arial"/>
              </w:rPr>
              <w:t>(Zeichen-)</w:t>
            </w:r>
            <w:r w:rsidRPr="005E03B0">
              <w:rPr>
                <w:rFonts w:cs="Arial"/>
              </w:rPr>
              <w:t>Bl</w:t>
            </w:r>
            <w:r>
              <w:rPr>
                <w:rFonts w:cs="Arial"/>
              </w:rPr>
              <w:t>o</w:t>
            </w:r>
            <w:r w:rsidRPr="005E03B0">
              <w:rPr>
                <w:rFonts w:cs="Arial"/>
              </w:rPr>
              <w:t xml:space="preserve">ck, </w:t>
            </w:r>
            <w:r>
              <w:rPr>
                <w:rFonts w:cs="Arial"/>
              </w:rPr>
              <w:t>(Sammel-)</w:t>
            </w:r>
            <w:r w:rsidRPr="005E03B0">
              <w:rPr>
                <w:rFonts w:cs="Arial"/>
              </w:rPr>
              <w:t>Mappe, Malkasten</w:t>
            </w:r>
            <w:r>
              <w:rPr>
                <w:rFonts w:cs="Arial"/>
              </w:rPr>
              <w:t>,</w:t>
            </w:r>
            <w:r w:rsidRPr="005E03B0">
              <w:rPr>
                <w:rFonts w:cs="Arial"/>
              </w:rPr>
              <w:t xml:space="preserve"> Pinsel, Turnbeutel</w:t>
            </w:r>
            <w:r>
              <w:rPr>
                <w:rFonts w:cs="Arial"/>
              </w:rPr>
              <w:t>,</w:t>
            </w:r>
            <w:r w:rsidRPr="005E03B0">
              <w:rPr>
                <w:rFonts w:cs="Arial"/>
              </w:rPr>
              <w:t xml:space="preserve"> Sportkleidung</w:t>
            </w:r>
            <w:r>
              <w:rPr>
                <w:rFonts w:cs="Arial"/>
              </w:rPr>
              <w:t>,</w:t>
            </w:r>
            <w:r w:rsidRPr="005E03B0">
              <w:rPr>
                <w:rFonts w:cs="Arial"/>
              </w:rPr>
              <w:t xml:space="preserve"> Sportschuhe, Trinkflasche</w:t>
            </w:r>
            <w:r>
              <w:rPr>
                <w:rFonts w:cs="Arial"/>
              </w:rPr>
              <w:t>,</w:t>
            </w:r>
            <w:r w:rsidRPr="005E03B0">
              <w:rPr>
                <w:rFonts w:cs="Arial"/>
              </w:rPr>
              <w:t xml:space="preserve"> Brotdose</w:t>
            </w:r>
            <w:r>
              <w:rPr>
                <w:rFonts w:cs="Arial"/>
              </w:rPr>
              <w:t xml:space="preserve">, </w:t>
            </w:r>
            <w:r w:rsidRPr="005E03B0">
              <w:rPr>
                <w:rFonts w:cs="Arial"/>
              </w:rPr>
              <w:t>Mitteilungsheft)</w:t>
            </w:r>
            <w:r w:rsidR="003776F1">
              <w:rPr>
                <w:rFonts w:cs="Arial"/>
              </w:rPr>
              <w:t>.</w:t>
            </w:r>
          </w:p>
          <w:p w14:paraId="2136C105" w14:textId="77777777" w:rsidR="006D031D" w:rsidRDefault="006D031D" w:rsidP="00B932B3">
            <w:pPr>
              <w:pStyle w:val="Listenabsatz"/>
              <w:numPr>
                <w:ilvl w:val="0"/>
                <w:numId w:val="18"/>
              </w:numPr>
              <w:ind w:left="316" w:hanging="142"/>
              <w:jc w:val="left"/>
              <w:rPr>
                <w:rFonts w:cs="Arial"/>
              </w:rPr>
            </w:pPr>
            <w:r w:rsidRPr="00B05151">
              <w:rPr>
                <w:rFonts w:cs="Arial"/>
              </w:rPr>
              <w:t>Kennenlernen der Funktionsweisen und Einsatzmöglichkeiten der individuellen Schulmaterialien im Schulalltag</w:t>
            </w:r>
            <w:r w:rsidR="003776F1">
              <w:rPr>
                <w:rFonts w:cs="Arial"/>
              </w:rPr>
              <w:t>.</w:t>
            </w:r>
          </w:p>
          <w:p w14:paraId="4C979756" w14:textId="77777777" w:rsidR="006D031D" w:rsidRPr="00B05151" w:rsidRDefault="006D031D" w:rsidP="00B932B3">
            <w:pPr>
              <w:pStyle w:val="Listenabsatz"/>
              <w:numPr>
                <w:ilvl w:val="0"/>
                <w:numId w:val="18"/>
              </w:numPr>
              <w:ind w:left="316" w:hanging="142"/>
              <w:jc w:val="left"/>
              <w:rPr>
                <w:rFonts w:cs="Arial"/>
              </w:rPr>
            </w:pPr>
            <w:r w:rsidRPr="00B05151">
              <w:rPr>
                <w:rFonts w:cs="Arial"/>
              </w:rPr>
              <w:t>Einführung in die Nutzung und Pflege der Schulmaterialien mit einem Fokus auf Bleistift, Buntstifte, Radiergummi, Anspitzer, Lineal, Schere und Kleber sowie die Funktionsweisen von Trinkflasche und Brotdose und ggf. individuelle</w:t>
            </w:r>
            <w:r w:rsidR="00A0615D">
              <w:rPr>
                <w:rFonts w:cs="Arial"/>
              </w:rPr>
              <w:t>r</w:t>
            </w:r>
            <w:r w:rsidRPr="00B05151">
              <w:rPr>
                <w:rFonts w:cs="Arial"/>
              </w:rPr>
              <w:t xml:space="preserve"> Assistenzsysteme</w:t>
            </w:r>
            <w:r w:rsidR="003776F1">
              <w:rPr>
                <w:rFonts w:cs="Arial"/>
              </w:rPr>
              <w:t>.</w:t>
            </w:r>
          </w:p>
          <w:p w14:paraId="6E9592C2" w14:textId="77777777" w:rsidR="006D031D" w:rsidRPr="004503B8" w:rsidRDefault="006D031D" w:rsidP="00B932B3">
            <w:pPr>
              <w:pStyle w:val="Listenabsatz"/>
              <w:numPr>
                <w:ilvl w:val="0"/>
                <w:numId w:val="18"/>
              </w:numPr>
              <w:ind w:left="316" w:hanging="142"/>
              <w:jc w:val="left"/>
              <w:rPr>
                <w:rFonts w:cs="Arial"/>
              </w:rPr>
            </w:pPr>
            <w:r w:rsidRPr="004503B8">
              <w:rPr>
                <w:rFonts w:cs="Arial"/>
              </w:rPr>
              <w:t>Im Sinne der vollständigen Handlung bei der Produktion eines Stiftehalters werden folgende Phasen angelegt:</w:t>
            </w:r>
          </w:p>
          <w:p w14:paraId="7B2C187B" w14:textId="77777777" w:rsidR="006D031D" w:rsidRPr="004503B8" w:rsidRDefault="006D031D" w:rsidP="00B932B3">
            <w:pPr>
              <w:pStyle w:val="Listenabsatz"/>
              <w:numPr>
                <w:ilvl w:val="0"/>
                <w:numId w:val="23"/>
              </w:numPr>
              <w:jc w:val="left"/>
              <w:rPr>
                <w:rFonts w:cs="Arial"/>
              </w:rPr>
            </w:pPr>
            <w:r w:rsidRPr="004503B8">
              <w:rPr>
                <w:rFonts w:cs="Arial"/>
                <w:b/>
              </w:rPr>
              <w:t>Information</w:t>
            </w:r>
            <w:r w:rsidRPr="004503B8">
              <w:rPr>
                <w:rFonts w:cs="Arial"/>
              </w:rPr>
              <w:t xml:space="preserve"> über und </w:t>
            </w:r>
            <w:r w:rsidRPr="004503B8">
              <w:rPr>
                <w:rFonts w:cs="Arial"/>
                <w:b/>
                <w:bCs/>
              </w:rPr>
              <w:t>Verstehen</w:t>
            </w:r>
            <w:r w:rsidRPr="004503B8">
              <w:rPr>
                <w:rFonts w:cs="Arial"/>
              </w:rPr>
              <w:t xml:space="preserve"> des Arbeitsauftrags</w:t>
            </w:r>
          </w:p>
          <w:p w14:paraId="65B41833" w14:textId="77777777" w:rsidR="006D031D" w:rsidRPr="004503B8" w:rsidRDefault="006D031D" w:rsidP="00B932B3">
            <w:pPr>
              <w:pStyle w:val="Listenabsatz"/>
              <w:numPr>
                <w:ilvl w:val="0"/>
                <w:numId w:val="23"/>
              </w:numPr>
              <w:jc w:val="left"/>
              <w:rPr>
                <w:rFonts w:cs="Arial"/>
              </w:rPr>
            </w:pPr>
            <w:r w:rsidRPr="004503B8">
              <w:rPr>
                <w:rFonts w:cs="Arial"/>
                <w:b/>
              </w:rPr>
              <w:lastRenderedPageBreak/>
              <w:t xml:space="preserve">Entscheidungsfindungen, </w:t>
            </w:r>
            <w:r w:rsidRPr="004503B8">
              <w:rPr>
                <w:rFonts w:cs="Arial"/>
              </w:rPr>
              <w:t>u.a. bzgl. der Materialien, Werkzeuge, Werkstoffe, Arbeitsprozesse</w:t>
            </w:r>
          </w:p>
          <w:p w14:paraId="49113D8F" w14:textId="77777777" w:rsidR="006D031D" w:rsidRPr="004503B8" w:rsidRDefault="006D031D" w:rsidP="00B932B3">
            <w:pPr>
              <w:pStyle w:val="Listenabsatz"/>
              <w:numPr>
                <w:ilvl w:val="0"/>
                <w:numId w:val="23"/>
              </w:numPr>
              <w:jc w:val="left"/>
              <w:rPr>
                <w:rFonts w:cs="Arial"/>
              </w:rPr>
            </w:pPr>
            <w:r w:rsidRPr="004503B8">
              <w:rPr>
                <w:rFonts w:cs="Arial"/>
                <w:b/>
              </w:rPr>
              <w:t>Demontage- bzw. Montageprozesse</w:t>
            </w:r>
            <w:r w:rsidRPr="004503B8">
              <w:rPr>
                <w:rFonts w:cs="Arial"/>
              </w:rPr>
              <w:t xml:space="preserve"> durchführen</w:t>
            </w:r>
          </w:p>
          <w:p w14:paraId="35737968" w14:textId="77777777" w:rsidR="006D031D" w:rsidRPr="004503B8" w:rsidRDefault="006D031D" w:rsidP="00B932B3">
            <w:pPr>
              <w:pStyle w:val="Listenabsatz"/>
              <w:numPr>
                <w:ilvl w:val="0"/>
                <w:numId w:val="23"/>
              </w:numPr>
              <w:jc w:val="left"/>
              <w:rPr>
                <w:rFonts w:cs="Arial"/>
              </w:rPr>
            </w:pPr>
            <w:r w:rsidRPr="004503B8">
              <w:rPr>
                <w:rFonts w:cs="Arial"/>
                <w:b/>
              </w:rPr>
              <w:t>Ergebnisse kontrollieren, reflektieren, dokumentieren</w:t>
            </w:r>
          </w:p>
          <w:p w14:paraId="2A05582F" w14:textId="77777777" w:rsidR="006D031D" w:rsidRPr="00B50252" w:rsidRDefault="006D031D" w:rsidP="00B932B3">
            <w:pPr>
              <w:pStyle w:val="Listenabsatz"/>
              <w:numPr>
                <w:ilvl w:val="0"/>
                <w:numId w:val="18"/>
              </w:numPr>
              <w:ind w:left="316" w:hanging="142"/>
              <w:jc w:val="left"/>
              <w:rPr>
                <w:rFonts w:cs="Arial"/>
                <w:b/>
              </w:rPr>
            </w:pPr>
            <w:r w:rsidRPr="00B50252">
              <w:rPr>
                <w:rFonts w:cs="Arial"/>
                <w:b/>
              </w:rPr>
              <w:t>Nutzen verschiedener Zugänge bzw. Aneignungsebenen:</w:t>
            </w:r>
          </w:p>
          <w:p w14:paraId="2A14CEE7"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7B5246DC" w14:textId="77777777" w:rsidR="006D031D" w:rsidRPr="003113B4" w:rsidRDefault="006D031D" w:rsidP="00B932B3">
            <w:pPr>
              <w:pStyle w:val="Listenabsatz"/>
              <w:numPr>
                <w:ilvl w:val="0"/>
                <w:numId w:val="22"/>
              </w:numPr>
              <w:spacing w:after="120"/>
              <w:jc w:val="left"/>
              <w:rPr>
                <w:rFonts w:cs="Arial"/>
              </w:rPr>
            </w:pPr>
            <w:r w:rsidRPr="003113B4">
              <w:rPr>
                <w:rFonts w:cs="Arial"/>
              </w:rPr>
              <w:t xml:space="preserve">Erkunden von </w:t>
            </w:r>
            <w:r>
              <w:rPr>
                <w:rFonts w:cs="Arial"/>
              </w:rPr>
              <w:t>individuellen Schulm</w:t>
            </w:r>
            <w:r w:rsidRPr="003113B4">
              <w:rPr>
                <w:rFonts w:cs="Arial"/>
              </w:rPr>
              <w:t>aterialien durch sinnliche Wahrnehmung von Materialqualitäten</w:t>
            </w:r>
            <w:r w:rsidR="003776F1">
              <w:rPr>
                <w:rFonts w:cs="Arial"/>
              </w:rPr>
              <w:t>.</w:t>
            </w:r>
          </w:p>
          <w:p w14:paraId="1E75690C" w14:textId="77777777" w:rsidR="006D031D" w:rsidRPr="003113B4" w:rsidRDefault="006D031D" w:rsidP="00B932B3">
            <w:pPr>
              <w:pStyle w:val="Listenabsatz"/>
              <w:numPr>
                <w:ilvl w:val="0"/>
                <w:numId w:val="22"/>
              </w:numPr>
              <w:jc w:val="left"/>
              <w:rPr>
                <w:rFonts w:cs="Arial"/>
              </w:rPr>
            </w:pPr>
            <w:r w:rsidRPr="003113B4">
              <w:rPr>
                <w:rFonts w:cs="Arial"/>
              </w:rPr>
              <w:t xml:space="preserve">Freies Hantieren mit </w:t>
            </w:r>
            <w:r>
              <w:rPr>
                <w:rFonts w:cs="Arial"/>
              </w:rPr>
              <w:t>den individuellen Schulm</w:t>
            </w:r>
            <w:r w:rsidRPr="003113B4">
              <w:rPr>
                <w:rFonts w:cs="Arial"/>
              </w:rPr>
              <w:t>aterialien</w:t>
            </w:r>
            <w:r w:rsidR="003776F1">
              <w:rPr>
                <w:rFonts w:cs="Arial"/>
              </w:rPr>
              <w:t>.</w:t>
            </w:r>
          </w:p>
          <w:p w14:paraId="194BC668" w14:textId="77777777" w:rsidR="006D031D" w:rsidRPr="003113B4" w:rsidRDefault="006D031D" w:rsidP="00983EF3">
            <w:pPr>
              <w:ind w:left="316"/>
              <w:rPr>
                <w:rFonts w:cs="Arial"/>
              </w:rPr>
            </w:pPr>
            <w:r w:rsidRPr="003113B4">
              <w:rPr>
                <w:rFonts w:cs="Arial"/>
                <w:u w:val="single"/>
              </w:rPr>
              <w:t>Aktiv-handelnd (enaktiv)</w:t>
            </w:r>
            <w:r w:rsidRPr="003113B4">
              <w:rPr>
                <w:rFonts w:cs="Arial"/>
              </w:rPr>
              <w:t xml:space="preserve">: </w:t>
            </w:r>
          </w:p>
          <w:p w14:paraId="0B073D7B" w14:textId="77777777" w:rsidR="006D031D" w:rsidRPr="003113B4" w:rsidRDefault="006D031D" w:rsidP="00B932B3">
            <w:pPr>
              <w:pStyle w:val="Listenabsatz"/>
              <w:numPr>
                <w:ilvl w:val="0"/>
                <w:numId w:val="22"/>
              </w:numPr>
              <w:spacing w:after="120"/>
              <w:jc w:val="left"/>
              <w:rPr>
                <w:rFonts w:cs="Arial"/>
              </w:rPr>
            </w:pPr>
            <w:r w:rsidRPr="003113B4">
              <w:rPr>
                <w:rFonts w:cs="Arial"/>
              </w:rPr>
              <w:t xml:space="preserve">Zeigen von verschiedenen Materialien </w:t>
            </w:r>
            <w:r>
              <w:rPr>
                <w:rFonts w:cs="Arial"/>
              </w:rPr>
              <w:t>und ihren Funktionen</w:t>
            </w:r>
            <w:r w:rsidR="003776F1">
              <w:rPr>
                <w:rFonts w:cs="Arial"/>
              </w:rPr>
              <w:t>.</w:t>
            </w:r>
            <w:r>
              <w:rPr>
                <w:rFonts w:cs="Arial"/>
              </w:rPr>
              <w:t xml:space="preserve"> </w:t>
            </w:r>
          </w:p>
          <w:p w14:paraId="2FCE45EA" w14:textId="77777777" w:rsidR="006D031D" w:rsidRDefault="006D031D" w:rsidP="00B932B3">
            <w:pPr>
              <w:pStyle w:val="Listenabsatz"/>
              <w:numPr>
                <w:ilvl w:val="0"/>
                <w:numId w:val="22"/>
              </w:numPr>
              <w:spacing w:after="120"/>
              <w:jc w:val="left"/>
              <w:rPr>
                <w:rFonts w:cs="Arial"/>
              </w:rPr>
            </w:pPr>
            <w:r w:rsidRPr="003113B4">
              <w:rPr>
                <w:rFonts w:cs="Arial"/>
              </w:rPr>
              <w:t xml:space="preserve">Ordnen </w:t>
            </w:r>
            <w:r>
              <w:rPr>
                <w:rFonts w:cs="Arial"/>
              </w:rPr>
              <w:t xml:space="preserve">den individuellen </w:t>
            </w:r>
            <w:r w:rsidRPr="003113B4">
              <w:rPr>
                <w:rFonts w:cs="Arial"/>
              </w:rPr>
              <w:t xml:space="preserve">Materialien </w:t>
            </w:r>
            <w:r>
              <w:rPr>
                <w:rFonts w:cs="Arial"/>
              </w:rPr>
              <w:t>in die bestehenden Ordnungssysteme</w:t>
            </w:r>
            <w:r w:rsidR="003776F1">
              <w:rPr>
                <w:rFonts w:cs="Arial"/>
              </w:rPr>
              <w:t>.</w:t>
            </w:r>
          </w:p>
          <w:p w14:paraId="175CFE9F" w14:textId="77777777" w:rsidR="006D031D" w:rsidRPr="003113B4" w:rsidRDefault="006D031D" w:rsidP="00B932B3">
            <w:pPr>
              <w:pStyle w:val="Listenabsatz"/>
              <w:numPr>
                <w:ilvl w:val="0"/>
                <w:numId w:val="22"/>
              </w:numPr>
              <w:spacing w:after="120"/>
              <w:jc w:val="left"/>
              <w:rPr>
                <w:rFonts w:cs="Arial"/>
              </w:rPr>
            </w:pPr>
            <w:r>
              <w:rPr>
                <w:rFonts w:cs="Arial"/>
              </w:rPr>
              <w:t>Ordnen der individuellen Materialien hinsichtlich ihrer technischen Funktionen</w:t>
            </w:r>
            <w:r w:rsidR="003776F1">
              <w:rPr>
                <w:rFonts w:cs="Arial"/>
              </w:rPr>
              <w:t>.</w:t>
            </w:r>
          </w:p>
          <w:p w14:paraId="65A0E0B8" w14:textId="77777777" w:rsidR="006D031D" w:rsidRPr="003113B4" w:rsidRDefault="006D031D" w:rsidP="00B932B3">
            <w:pPr>
              <w:pStyle w:val="Listenabsatz"/>
              <w:numPr>
                <w:ilvl w:val="0"/>
                <w:numId w:val="22"/>
              </w:numPr>
              <w:spacing w:after="120"/>
              <w:jc w:val="left"/>
              <w:rPr>
                <w:rFonts w:cs="Arial"/>
              </w:rPr>
            </w:pPr>
            <w:r w:rsidRPr="003113B4">
              <w:rPr>
                <w:rFonts w:cs="Arial"/>
              </w:rPr>
              <w:t xml:space="preserve">Erkundung technischer Eigenschaften von </w:t>
            </w:r>
            <w:r>
              <w:rPr>
                <w:rFonts w:cs="Arial"/>
              </w:rPr>
              <w:t>individuellem Schulma</w:t>
            </w:r>
            <w:r w:rsidRPr="003113B4">
              <w:rPr>
                <w:rFonts w:cs="Arial"/>
              </w:rPr>
              <w:t>terial</w:t>
            </w:r>
            <w:r w:rsidR="003776F1">
              <w:rPr>
                <w:rFonts w:cs="Arial"/>
              </w:rPr>
              <w:t>.</w:t>
            </w:r>
          </w:p>
          <w:p w14:paraId="67D9CD35" w14:textId="77777777" w:rsidR="006D031D" w:rsidRPr="003113B4" w:rsidRDefault="006D031D" w:rsidP="00B932B3">
            <w:pPr>
              <w:pStyle w:val="Listenabsatz"/>
              <w:numPr>
                <w:ilvl w:val="0"/>
                <w:numId w:val="22"/>
              </w:numPr>
              <w:spacing w:after="120"/>
              <w:jc w:val="left"/>
              <w:rPr>
                <w:rFonts w:cs="Arial"/>
              </w:rPr>
            </w:pPr>
            <w:r w:rsidRPr="003113B4">
              <w:rPr>
                <w:rFonts w:cs="Arial"/>
              </w:rPr>
              <w:t xml:space="preserve">Erkundung der Funktionsweisen </w:t>
            </w:r>
            <w:r>
              <w:rPr>
                <w:rFonts w:cs="Arial"/>
              </w:rPr>
              <w:t>des individuellen Schulm</w:t>
            </w:r>
            <w:r w:rsidRPr="003113B4">
              <w:rPr>
                <w:rFonts w:cs="Arial"/>
              </w:rPr>
              <w:t>aterial</w:t>
            </w:r>
            <w:r>
              <w:rPr>
                <w:rFonts w:cs="Arial"/>
              </w:rPr>
              <w:t>s</w:t>
            </w:r>
            <w:r w:rsidR="003776F1">
              <w:rPr>
                <w:rFonts w:cs="Arial"/>
              </w:rPr>
              <w:t>.</w:t>
            </w:r>
            <w:r w:rsidRPr="003113B4">
              <w:rPr>
                <w:rFonts w:cs="Arial"/>
              </w:rPr>
              <w:t xml:space="preserve"> </w:t>
            </w:r>
          </w:p>
          <w:p w14:paraId="29A24658" w14:textId="77777777" w:rsidR="006D031D" w:rsidRDefault="006D031D" w:rsidP="00B932B3">
            <w:pPr>
              <w:pStyle w:val="Listenabsatz"/>
              <w:numPr>
                <w:ilvl w:val="0"/>
                <w:numId w:val="22"/>
              </w:numPr>
              <w:spacing w:after="120"/>
              <w:jc w:val="left"/>
              <w:rPr>
                <w:rFonts w:cs="Arial"/>
              </w:rPr>
            </w:pPr>
            <w:r w:rsidRPr="003C4A2B">
              <w:rPr>
                <w:rFonts w:cs="Arial"/>
              </w:rPr>
              <w:t>Erprobung von Einsatzmöglichkeiten de</w:t>
            </w:r>
            <w:r>
              <w:rPr>
                <w:rFonts w:cs="Arial"/>
              </w:rPr>
              <w:t>s</w:t>
            </w:r>
            <w:r w:rsidRPr="003C4A2B">
              <w:rPr>
                <w:rFonts w:cs="Arial"/>
              </w:rPr>
              <w:t xml:space="preserve"> individuellen Schulmaterial</w:t>
            </w:r>
            <w:r>
              <w:rPr>
                <w:rFonts w:cs="Arial"/>
              </w:rPr>
              <w:t>s</w:t>
            </w:r>
            <w:r w:rsidR="003776F1">
              <w:rPr>
                <w:rFonts w:cs="Arial"/>
              </w:rPr>
              <w:t>.</w:t>
            </w:r>
            <w:r w:rsidRPr="003C4A2B">
              <w:rPr>
                <w:rFonts w:cs="Arial"/>
              </w:rPr>
              <w:t xml:space="preserve"> </w:t>
            </w:r>
          </w:p>
          <w:p w14:paraId="51715A83" w14:textId="77777777" w:rsidR="006D031D" w:rsidRPr="003E6EF7" w:rsidRDefault="006D031D" w:rsidP="00B932B3">
            <w:pPr>
              <w:pStyle w:val="Listenabsatz"/>
              <w:numPr>
                <w:ilvl w:val="0"/>
                <w:numId w:val="22"/>
              </w:numPr>
              <w:jc w:val="left"/>
              <w:rPr>
                <w:rFonts w:cs="Arial"/>
              </w:rPr>
            </w:pPr>
            <w:r w:rsidRPr="003E6EF7">
              <w:rPr>
                <w:rFonts w:cs="Arial"/>
              </w:rPr>
              <w:t>Bauen und Gestalten eines Stift</w:t>
            </w:r>
            <w:r>
              <w:rPr>
                <w:rFonts w:cs="Arial"/>
              </w:rPr>
              <w:t>e</w:t>
            </w:r>
            <w:r w:rsidRPr="003E6EF7">
              <w:rPr>
                <w:rFonts w:cs="Arial"/>
              </w:rPr>
              <w:t>halters aus Papier und Pappe (unter Verwendung von Schere, Kleber, Malkasten, Pinsel, Stifte</w:t>
            </w:r>
            <w:r>
              <w:rPr>
                <w:rFonts w:cs="Arial"/>
              </w:rPr>
              <w:t>, Anspitzer, Radiergummi, Schablone</w:t>
            </w:r>
            <w:r w:rsidRPr="003E6EF7">
              <w:rPr>
                <w:rFonts w:cs="Arial"/>
              </w:rPr>
              <w:t>) für den Arbeitsplatz</w:t>
            </w:r>
            <w:r w:rsidR="003776F1">
              <w:rPr>
                <w:rFonts w:cs="Arial"/>
              </w:rPr>
              <w:t>.</w:t>
            </w:r>
          </w:p>
          <w:p w14:paraId="04AA2471"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0E44B628" w14:textId="77777777" w:rsidR="006D031D" w:rsidRPr="003C4A2B" w:rsidRDefault="006D031D" w:rsidP="00B932B3">
            <w:pPr>
              <w:pStyle w:val="Listenabsatz"/>
              <w:numPr>
                <w:ilvl w:val="0"/>
                <w:numId w:val="22"/>
              </w:numPr>
              <w:jc w:val="left"/>
              <w:rPr>
                <w:rFonts w:cs="Arial"/>
              </w:rPr>
            </w:pPr>
            <w:r w:rsidRPr="003C4A2B">
              <w:rPr>
                <w:rFonts w:cs="Arial"/>
              </w:rPr>
              <w:t>Zuordnung von Bild-/Wortkarten mithilfe der Checkliste zum individuellen Schulmaterial</w:t>
            </w:r>
            <w:r w:rsidR="003776F1">
              <w:rPr>
                <w:rFonts w:cs="Arial"/>
              </w:rPr>
              <w:t>.</w:t>
            </w:r>
          </w:p>
          <w:p w14:paraId="7D0CCB5C" w14:textId="77777777" w:rsidR="006D031D" w:rsidRDefault="006D031D" w:rsidP="00B932B3">
            <w:pPr>
              <w:pStyle w:val="Listenabsatz"/>
              <w:numPr>
                <w:ilvl w:val="0"/>
                <w:numId w:val="22"/>
              </w:numPr>
              <w:jc w:val="left"/>
              <w:rPr>
                <w:rFonts w:cs="Arial"/>
              </w:rPr>
            </w:pPr>
            <w:r>
              <w:rPr>
                <w:rFonts w:cs="Arial"/>
              </w:rPr>
              <w:t xml:space="preserve">nach Bedarf </w:t>
            </w:r>
            <w:r w:rsidRPr="003113B4">
              <w:rPr>
                <w:rFonts w:cs="Arial"/>
              </w:rPr>
              <w:t xml:space="preserve">Fotodokumentation zur Bedienung von </w:t>
            </w:r>
            <w:r>
              <w:rPr>
                <w:rFonts w:cs="Arial"/>
              </w:rPr>
              <w:t xml:space="preserve">individuellen </w:t>
            </w:r>
            <w:r w:rsidRPr="003113B4">
              <w:rPr>
                <w:rFonts w:cs="Arial"/>
              </w:rPr>
              <w:t>technisch</w:t>
            </w:r>
            <w:r>
              <w:rPr>
                <w:rFonts w:cs="Arial"/>
              </w:rPr>
              <w:t xml:space="preserve"> orientierten</w:t>
            </w:r>
            <w:r w:rsidRPr="003113B4">
              <w:rPr>
                <w:rFonts w:cs="Arial"/>
              </w:rPr>
              <w:t xml:space="preserve"> </w:t>
            </w:r>
            <w:r>
              <w:rPr>
                <w:rFonts w:cs="Arial"/>
              </w:rPr>
              <w:t>Schulm</w:t>
            </w:r>
            <w:r w:rsidRPr="003113B4">
              <w:rPr>
                <w:rFonts w:cs="Arial"/>
              </w:rPr>
              <w:t>aterialie</w:t>
            </w:r>
            <w:r>
              <w:rPr>
                <w:rFonts w:cs="Arial"/>
              </w:rPr>
              <w:t>n</w:t>
            </w:r>
            <w:r w:rsidR="003776F1">
              <w:rPr>
                <w:rFonts w:cs="Arial"/>
              </w:rPr>
              <w:t>.</w:t>
            </w:r>
          </w:p>
          <w:p w14:paraId="6EE2766A" w14:textId="77777777" w:rsidR="006D031D" w:rsidRPr="003113B4" w:rsidRDefault="006D031D" w:rsidP="00B932B3">
            <w:pPr>
              <w:pStyle w:val="Listenabsatz"/>
              <w:numPr>
                <w:ilvl w:val="0"/>
                <w:numId w:val="22"/>
              </w:numPr>
              <w:jc w:val="left"/>
              <w:rPr>
                <w:rFonts w:cs="Arial"/>
              </w:rPr>
            </w:pPr>
            <w:r>
              <w:rPr>
                <w:rFonts w:cs="Arial"/>
              </w:rPr>
              <w:t>Fotodokumentation des Produktionsprozesses des Stiftehalters</w:t>
            </w:r>
          </w:p>
          <w:p w14:paraId="00E5B33A" w14:textId="77777777" w:rsidR="006D031D" w:rsidRPr="003113B4" w:rsidRDefault="006D031D" w:rsidP="00983EF3">
            <w:pPr>
              <w:ind w:left="316"/>
              <w:rPr>
                <w:rFonts w:cs="Arial"/>
              </w:rPr>
            </w:pPr>
            <w:r w:rsidRPr="003113B4">
              <w:rPr>
                <w:rFonts w:cs="Arial"/>
                <w:u w:val="single"/>
              </w:rPr>
              <w:t>Begrifflich-abstrahierend (symbolisch)</w:t>
            </w:r>
            <w:r w:rsidRPr="003113B4">
              <w:rPr>
                <w:rFonts w:cs="Arial"/>
              </w:rPr>
              <w:t xml:space="preserve">: </w:t>
            </w:r>
          </w:p>
          <w:p w14:paraId="07196F25" w14:textId="77777777" w:rsidR="006D031D" w:rsidRPr="003113B4" w:rsidRDefault="006D031D" w:rsidP="00B932B3">
            <w:pPr>
              <w:pStyle w:val="Listenabsatz"/>
              <w:numPr>
                <w:ilvl w:val="0"/>
                <w:numId w:val="22"/>
              </w:numPr>
              <w:spacing w:after="120"/>
              <w:jc w:val="left"/>
              <w:rPr>
                <w:rFonts w:cs="Arial"/>
              </w:rPr>
            </w:pPr>
            <w:r w:rsidRPr="003113B4">
              <w:rPr>
                <w:rFonts w:cs="Arial"/>
              </w:rPr>
              <w:t xml:space="preserve">Erklärung der grundlegenden Funktionsweisen </w:t>
            </w:r>
            <w:r>
              <w:rPr>
                <w:rFonts w:cs="Arial"/>
              </w:rPr>
              <w:t xml:space="preserve">der individuellen </w:t>
            </w:r>
            <w:r w:rsidRPr="003113B4">
              <w:rPr>
                <w:rFonts w:cs="Arial"/>
              </w:rPr>
              <w:t>technischen Materialien</w:t>
            </w:r>
            <w:r w:rsidR="003776F1">
              <w:rPr>
                <w:rFonts w:cs="Arial"/>
              </w:rPr>
              <w:t>.</w:t>
            </w:r>
          </w:p>
          <w:p w14:paraId="75C9A552" w14:textId="77777777" w:rsidR="006D031D" w:rsidRPr="003113B4" w:rsidRDefault="006D031D" w:rsidP="00B932B3">
            <w:pPr>
              <w:pStyle w:val="Listenabsatz"/>
              <w:numPr>
                <w:ilvl w:val="0"/>
                <w:numId w:val="22"/>
              </w:numPr>
              <w:jc w:val="left"/>
              <w:rPr>
                <w:rFonts w:cs="Arial"/>
              </w:rPr>
            </w:pPr>
            <w:r>
              <w:rPr>
                <w:rFonts w:cs="Arial"/>
              </w:rPr>
              <w:t>Beschreibung</w:t>
            </w:r>
            <w:r w:rsidRPr="003113B4">
              <w:rPr>
                <w:rFonts w:cs="Arial"/>
              </w:rPr>
              <w:t xml:space="preserve"> eines verantwortungsvollen Umgangs mit den</w:t>
            </w:r>
            <w:r>
              <w:rPr>
                <w:rFonts w:cs="Arial"/>
              </w:rPr>
              <w:t xml:space="preserve"> individuellen</w:t>
            </w:r>
            <w:r w:rsidRPr="003113B4">
              <w:rPr>
                <w:rFonts w:cs="Arial"/>
              </w:rPr>
              <w:t xml:space="preserve"> technischen Materialien</w:t>
            </w:r>
            <w:r w:rsidR="003776F1">
              <w:rPr>
                <w:rFonts w:cs="Arial"/>
              </w:rPr>
              <w:t>.</w:t>
            </w:r>
            <w:r w:rsidRPr="003113B4">
              <w:rPr>
                <w:rFonts w:cs="Arial"/>
              </w:rPr>
              <w:t xml:space="preserve"> </w:t>
            </w:r>
          </w:p>
          <w:p w14:paraId="53D8400C" w14:textId="77777777" w:rsidR="006D031D" w:rsidRDefault="006D031D" w:rsidP="00B932B3">
            <w:pPr>
              <w:pStyle w:val="Listenabsatz"/>
              <w:numPr>
                <w:ilvl w:val="0"/>
                <w:numId w:val="22"/>
              </w:numPr>
              <w:jc w:val="left"/>
              <w:rPr>
                <w:rFonts w:cs="Arial"/>
              </w:rPr>
            </w:pPr>
            <w:r w:rsidRPr="003113B4">
              <w:rPr>
                <w:rFonts w:cs="Arial"/>
              </w:rPr>
              <w:t xml:space="preserve">Beschreibung der nötigen Pflege der </w:t>
            </w:r>
            <w:r>
              <w:rPr>
                <w:rFonts w:cs="Arial"/>
              </w:rPr>
              <w:t xml:space="preserve">individuellen </w:t>
            </w:r>
            <w:r w:rsidRPr="003113B4">
              <w:rPr>
                <w:rFonts w:cs="Arial"/>
              </w:rPr>
              <w:t>technischen Materialien</w:t>
            </w:r>
            <w:r w:rsidR="003776F1">
              <w:rPr>
                <w:rFonts w:cs="Arial"/>
              </w:rPr>
              <w:t>.</w:t>
            </w:r>
            <w:r w:rsidRPr="003113B4">
              <w:rPr>
                <w:rFonts w:cs="Arial"/>
              </w:rPr>
              <w:t xml:space="preserve"> </w:t>
            </w:r>
          </w:p>
          <w:p w14:paraId="2A1DFB54" w14:textId="77777777" w:rsidR="006D031D" w:rsidRDefault="006D031D" w:rsidP="00B932B3">
            <w:pPr>
              <w:pStyle w:val="Listenabsatz"/>
              <w:numPr>
                <w:ilvl w:val="0"/>
                <w:numId w:val="22"/>
              </w:numPr>
              <w:jc w:val="left"/>
              <w:rPr>
                <w:rFonts w:cs="Arial"/>
              </w:rPr>
            </w:pPr>
            <w:r w:rsidRPr="009E3984">
              <w:rPr>
                <w:rFonts w:cs="Arial"/>
              </w:rPr>
              <w:t>Beschreibung der Einsatzmöglichkeiten für die individuellen Schulmaterialien im Schulalltag</w:t>
            </w:r>
            <w:r w:rsidR="003776F1">
              <w:rPr>
                <w:rFonts w:cs="Arial"/>
              </w:rPr>
              <w:t>.</w:t>
            </w:r>
          </w:p>
          <w:p w14:paraId="5B3F9FBA" w14:textId="77777777" w:rsidR="006D031D" w:rsidRPr="00B05151" w:rsidRDefault="006D031D" w:rsidP="00B932B3">
            <w:pPr>
              <w:pStyle w:val="Listenabsatz"/>
              <w:numPr>
                <w:ilvl w:val="0"/>
                <w:numId w:val="22"/>
              </w:numPr>
              <w:jc w:val="left"/>
              <w:rPr>
                <w:rFonts w:cs="Arial"/>
              </w:rPr>
            </w:pPr>
            <w:r>
              <w:rPr>
                <w:rFonts w:cs="Arial"/>
              </w:rPr>
              <w:t>Dokumentation des Produktionsprozesses des Stiftehalters</w:t>
            </w:r>
            <w:r w:rsidR="003776F1">
              <w:rPr>
                <w:rFonts w:cs="Arial"/>
              </w:rPr>
              <w:t>.</w:t>
            </w:r>
          </w:p>
          <w:p w14:paraId="32DF9716" w14:textId="77777777" w:rsidR="006D031D" w:rsidRDefault="006D031D" w:rsidP="00B932B3">
            <w:pPr>
              <w:pStyle w:val="Listenabsatz"/>
              <w:numPr>
                <w:ilvl w:val="0"/>
                <w:numId w:val="18"/>
              </w:numPr>
              <w:ind w:left="316" w:hanging="142"/>
              <w:jc w:val="left"/>
              <w:rPr>
                <w:rFonts w:cs="Arial"/>
              </w:rPr>
            </w:pPr>
            <w:r w:rsidRPr="00B50252">
              <w:rPr>
                <w:rFonts w:cs="Arial"/>
                <w:b/>
              </w:rPr>
              <w:lastRenderedPageBreak/>
              <w:t>Begriffsentwicklung im Kontext von Fachsprache</w:t>
            </w:r>
            <w:r w:rsidR="00B50252">
              <w:rPr>
                <w:rFonts w:cs="Arial"/>
              </w:rPr>
              <w:t>:</w:t>
            </w:r>
            <w:r w:rsidRPr="004842E5">
              <w:rPr>
                <w:rFonts w:cs="Arial"/>
              </w:rPr>
              <w:t xml:space="preserve"> </w:t>
            </w:r>
            <w:r w:rsidRPr="005E03B0">
              <w:rPr>
                <w:rFonts w:cs="Arial"/>
              </w:rPr>
              <w:t>Buntstifte, Bleistift, Radiergummi, Anspitzer, Lineal, Schere, Kleber</w:t>
            </w:r>
            <w:r>
              <w:rPr>
                <w:rFonts w:cs="Arial"/>
              </w:rPr>
              <w:t>,</w:t>
            </w:r>
            <w:r w:rsidRPr="005E03B0">
              <w:rPr>
                <w:rFonts w:cs="Arial"/>
              </w:rPr>
              <w:t xml:space="preserve"> Pinsel, Trinkflasche</w:t>
            </w:r>
            <w:r>
              <w:rPr>
                <w:rFonts w:cs="Arial"/>
              </w:rPr>
              <w:t xml:space="preserve">, </w:t>
            </w:r>
            <w:r w:rsidRPr="005E03B0">
              <w:rPr>
                <w:rFonts w:cs="Arial"/>
              </w:rPr>
              <w:t>Brotdose</w:t>
            </w:r>
            <w:r>
              <w:rPr>
                <w:rFonts w:cs="Arial"/>
              </w:rPr>
              <w:t>, ggf. individuelle Ergänzungen wie Talker o.ä.</w:t>
            </w:r>
          </w:p>
          <w:p w14:paraId="46B3EBC7" w14:textId="11D7D00B" w:rsidR="006D031D" w:rsidRPr="00B05151" w:rsidRDefault="00DA38EE" w:rsidP="00B932B3">
            <w:pPr>
              <w:pStyle w:val="Listenabsatz"/>
              <w:numPr>
                <w:ilvl w:val="0"/>
                <w:numId w:val="18"/>
              </w:numPr>
              <w:ind w:left="316" w:hanging="142"/>
              <w:jc w:val="left"/>
              <w:rPr>
                <w:rFonts w:cs="Arial"/>
              </w:rPr>
            </w:pPr>
            <w:r>
              <w:rPr>
                <w:rFonts w:cs="Arial"/>
              </w:rPr>
              <w:t>...</w:t>
            </w:r>
          </w:p>
        </w:tc>
        <w:tc>
          <w:tcPr>
            <w:tcW w:w="5244" w:type="dxa"/>
            <w:gridSpan w:val="3"/>
            <w:shd w:val="clear" w:color="auto" w:fill="auto"/>
          </w:tcPr>
          <w:p w14:paraId="7F690163"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7A6739D5"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v</w:t>
            </w:r>
            <w:r w:rsidRPr="006D54B7">
              <w:rPr>
                <w:rFonts w:eastAsia="Calibri" w:cs="Arial"/>
                <w:bCs/>
              </w:rPr>
              <w:t xml:space="preserve">erschiedene Arten von </w:t>
            </w:r>
            <w:r>
              <w:rPr>
                <w:rFonts w:eastAsia="Calibri" w:cs="Arial"/>
                <w:bCs/>
              </w:rPr>
              <w:t xml:space="preserve">Material für den Schulalltag </w:t>
            </w:r>
            <w:r w:rsidRPr="006D54B7">
              <w:rPr>
                <w:rFonts w:eastAsia="Calibri" w:cs="Arial"/>
                <w:bCs/>
              </w:rPr>
              <w:t>(mechanisch</w:t>
            </w:r>
            <w:r>
              <w:rPr>
                <w:rFonts w:eastAsia="Calibri" w:cs="Arial"/>
                <w:bCs/>
              </w:rPr>
              <w:t>e Werkzeuge, ggf. individuelle technische Geräte)</w:t>
            </w:r>
          </w:p>
          <w:p w14:paraId="65229EC8"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Checkliste „Mein Schulmaterial“ mir Übungsaufgaben (auf dem Schulserver)</w:t>
            </w:r>
          </w:p>
          <w:p w14:paraId="7C3248FA" w14:textId="77777777" w:rsidR="006D031D" w:rsidRPr="006D54B7" w:rsidRDefault="006D031D" w:rsidP="00B932B3">
            <w:pPr>
              <w:pStyle w:val="Listenabsatz"/>
              <w:numPr>
                <w:ilvl w:val="0"/>
                <w:numId w:val="18"/>
              </w:numPr>
              <w:ind w:left="453" w:hanging="426"/>
              <w:jc w:val="left"/>
              <w:rPr>
                <w:rFonts w:eastAsia="Calibri" w:cs="Arial"/>
                <w:bCs/>
              </w:rPr>
            </w:pPr>
            <w:r w:rsidRPr="006D54B7">
              <w:rPr>
                <w:rFonts w:cs="Arial"/>
              </w:rPr>
              <w:t>Schutzmatten für die Arbeitsfläche</w:t>
            </w:r>
          </w:p>
          <w:p w14:paraId="3026955C" w14:textId="77777777" w:rsidR="006D031D" w:rsidRDefault="006D031D" w:rsidP="00B932B3">
            <w:pPr>
              <w:pStyle w:val="Listenabsatz"/>
              <w:numPr>
                <w:ilvl w:val="0"/>
                <w:numId w:val="18"/>
              </w:numPr>
              <w:ind w:left="453" w:hanging="426"/>
              <w:jc w:val="left"/>
              <w:rPr>
                <w:rFonts w:eastAsia="Calibri" w:cs="Arial"/>
                <w:bCs/>
              </w:rPr>
            </w:pPr>
            <w:r w:rsidRPr="006D54B7">
              <w:rPr>
                <w:rFonts w:eastAsia="Calibri" w:cs="Arial"/>
                <w:bCs/>
              </w:rPr>
              <w:t>Technikchecker zur kontinuierlichen Dokumentation und Reflexion technisch</w:t>
            </w:r>
          </w:p>
          <w:p w14:paraId="533CABAF" w14:textId="77777777" w:rsidR="006D031D" w:rsidRPr="006D54B7" w:rsidRDefault="006D031D" w:rsidP="00B932B3">
            <w:pPr>
              <w:pStyle w:val="Listenabsatz"/>
              <w:numPr>
                <w:ilvl w:val="0"/>
                <w:numId w:val="18"/>
              </w:numPr>
              <w:ind w:left="453" w:hanging="426"/>
              <w:jc w:val="left"/>
              <w:rPr>
                <w:rFonts w:eastAsia="Calibri" w:cs="Arial"/>
                <w:bCs/>
              </w:rPr>
            </w:pPr>
            <w:r w:rsidRPr="006D54B7">
              <w:rPr>
                <w:rFonts w:eastAsia="Calibri" w:cs="Arial"/>
                <w:bCs/>
              </w:rPr>
              <w:t>orientierter Aufgaben (liegt auf dem Schulserver)</w:t>
            </w:r>
          </w:p>
          <w:p w14:paraId="59933A6E"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w:t>
            </w:r>
          </w:p>
          <w:p w14:paraId="00357059" w14:textId="77777777" w:rsidR="006D031D" w:rsidRDefault="006D031D" w:rsidP="00983EF3">
            <w:pPr>
              <w:rPr>
                <w:rFonts w:eastAsia="Calibri" w:cs="Arial"/>
                <w:sz w:val="24"/>
              </w:rPr>
            </w:pPr>
          </w:p>
          <w:p w14:paraId="1D23A667" w14:textId="77777777" w:rsidR="006D031D" w:rsidRDefault="006D031D" w:rsidP="00983EF3">
            <w:pPr>
              <w:rPr>
                <w:rFonts w:eastAsia="Calibri" w:cs="Arial"/>
                <w:sz w:val="24"/>
              </w:rPr>
            </w:pPr>
          </w:p>
          <w:p w14:paraId="7BB38D5D" w14:textId="77777777" w:rsidR="006D031D" w:rsidRDefault="006D031D" w:rsidP="00983EF3">
            <w:pPr>
              <w:rPr>
                <w:rFonts w:eastAsia="Calibri" w:cs="Arial"/>
                <w:sz w:val="24"/>
              </w:rPr>
            </w:pPr>
          </w:p>
          <w:p w14:paraId="3243301B" w14:textId="77777777" w:rsidR="006D031D" w:rsidRDefault="006D031D" w:rsidP="00983EF3">
            <w:pPr>
              <w:rPr>
                <w:rFonts w:eastAsia="Calibri" w:cs="Arial"/>
                <w:b/>
                <w:sz w:val="24"/>
              </w:rPr>
            </w:pPr>
            <w:r>
              <w:rPr>
                <w:rFonts w:eastAsia="Calibri" w:cs="Arial"/>
                <w:b/>
                <w:sz w:val="24"/>
              </w:rPr>
              <w:lastRenderedPageBreak/>
              <w:t>Mögliche ergänzende</w:t>
            </w:r>
            <w:r w:rsidRPr="007C037C">
              <w:rPr>
                <w:rFonts w:eastAsia="Calibri" w:cs="Arial"/>
                <w:b/>
                <w:sz w:val="24"/>
              </w:rPr>
              <w:t xml:space="preserve"> Kooperationen:</w:t>
            </w:r>
          </w:p>
          <w:p w14:paraId="56995772" w14:textId="77777777" w:rsidR="006D031D" w:rsidRDefault="006D031D" w:rsidP="00B932B3">
            <w:pPr>
              <w:pStyle w:val="Listenabsatz"/>
              <w:numPr>
                <w:ilvl w:val="0"/>
                <w:numId w:val="18"/>
              </w:numPr>
              <w:ind w:left="453" w:hanging="426"/>
              <w:jc w:val="left"/>
              <w:rPr>
                <w:rFonts w:cs="Arial"/>
              </w:rPr>
            </w:pPr>
            <w:r>
              <w:rPr>
                <w:rFonts w:cs="Arial"/>
              </w:rPr>
              <w:t>Wirtschaft</w:t>
            </w:r>
          </w:p>
          <w:p w14:paraId="53BC8FDF" w14:textId="77777777" w:rsidR="006D031D" w:rsidRDefault="006D031D" w:rsidP="00B932B3">
            <w:pPr>
              <w:pStyle w:val="Listenabsatz"/>
              <w:numPr>
                <w:ilvl w:val="0"/>
                <w:numId w:val="18"/>
              </w:numPr>
              <w:ind w:left="453" w:hanging="426"/>
              <w:jc w:val="left"/>
              <w:rPr>
                <w:rFonts w:cs="Arial"/>
              </w:rPr>
            </w:pPr>
            <w:r>
              <w:rPr>
                <w:rFonts w:cs="Arial"/>
              </w:rPr>
              <w:t>Sprache und Kommunikation</w:t>
            </w:r>
          </w:p>
          <w:p w14:paraId="03E84797" w14:textId="77777777" w:rsidR="006D031D" w:rsidRDefault="006D031D" w:rsidP="00B932B3">
            <w:pPr>
              <w:pStyle w:val="Listenabsatz"/>
              <w:numPr>
                <w:ilvl w:val="0"/>
                <w:numId w:val="18"/>
              </w:numPr>
              <w:ind w:left="453" w:hanging="426"/>
              <w:jc w:val="left"/>
              <w:rPr>
                <w:rFonts w:cs="Arial"/>
              </w:rPr>
            </w:pPr>
            <w:r>
              <w:rPr>
                <w:rFonts w:cs="Arial"/>
              </w:rPr>
              <w:t>Mathematik</w:t>
            </w:r>
          </w:p>
          <w:p w14:paraId="010F1CB6" w14:textId="77777777" w:rsidR="006D031D" w:rsidRPr="00600922" w:rsidRDefault="006D031D" w:rsidP="00B932B3">
            <w:pPr>
              <w:pStyle w:val="Listenabsatz"/>
              <w:numPr>
                <w:ilvl w:val="0"/>
                <w:numId w:val="18"/>
              </w:numPr>
              <w:ind w:left="453" w:hanging="426"/>
              <w:jc w:val="left"/>
              <w:rPr>
                <w:rFonts w:cs="Arial"/>
              </w:rPr>
            </w:pPr>
            <w:r>
              <w:rPr>
                <w:rFonts w:cs="Arial"/>
              </w:rPr>
              <w:t>Kunst</w:t>
            </w:r>
          </w:p>
          <w:p w14:paraId="3BCD3614" w14:textId="77777777" w:rsidR="006D031D" w:rsidRPr="00600922" w:rsidRDefault="006D031D" w:rsidP="00B932B3">
            <w:pPr>
              <w:pStyle w:val="Listenabsatz"/>
              <w:numPr>
                <w:ilvl w:val="0"/>
                <w:numId w:val="18"/>
              </w:numPr>
              <w:ind w:left="453" w:hanging="426"/>
              <w:jc w:val="left"/>
              <w:rPr>
                <w:rFonts w:cs="Arial"/>
              </w:rPr>
            </w:pPr>
            <w:r>
              <w:rPr>
                <w:rFonts w:cs="Arial"/>
              </w:rPr>
              <w:t>…</w:t>
            </w:r>
          </w:p>
          <w:p w14:paraId="4AA06D71" w14:textId="77777777" w:rsidR="006D031D" w:rsidRDefault="006D031D" w:rsidP="00983EF3">
            <w:pPr>
              <w:rPr>
                <w:rFonts w:eastAsia="Calibri" w:cs="Arial"/>
                <w:sz w:val="24"/>
              </w:rPr>
            </w:pPr>
          </w:p>
          <w:p w14:paraId="079354A2" w14:textId="77777777" w:rsidR="006D031D" w:rsidRPr="007C037C" w:rsidRDefault="006D031D" w:rsidP="00983EF3">
            <w:pPr>
              <w:rPr>
                <w:rFonts w:eastAsia="Calibri" w:cs="Arial"/>
                <w:sz w:val="24"/>
              </w:rPr>
            </w:pPr>
          </w:p>
        </w:tc>
      </w:tr>
      <w:tr w:rsidR="006D031D" w:rsidRPr="007C037C" w14:paraId="046601B9" w14:textId="77777777" w:rsidTr="00983EF3">
        <w:trPr>
          <w:trHeight w:val="1137"/>
        </w:trPr>
        <w:tc>
          <w:tcPr>
            <w:tcW w:w="14737" w:type="dxa"/>
            <w:gridSpan w:val="5"/>
            <w:shd w:val="clear" w:color="auto" w:fill="auto"/>
          </w:tcPr>
          <w:p w14:paraId="563E863E" w14:textId="77777777" w:rsidR="006D031D" w:rsidRPr="007C037C" w:rsidRDefault="006D031D" w:rsidP="00983EF3">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37B0D12A" w14:textId="77777777" w:rsidR="006D031D" w:rsidRDefault="006D031D" w:rsidP="00B932B3">
            <w:pPr>
              <w:pStyle w:val="Listenabsatz"/>
              <w:numPr>
                <w:ilvl w:val="0"/>
                <w:numId w:val="17"/>
              </w:numPr>
              <w:jc w:val="left"/>
              <w:rPr>
                <w:rFonts w:cs="Arial"/>
              </w:rPr>
            </w:pPr>
            <w:r>
              <w:rPr>
                <w:rFonts w:cs="Arial"/>
              </w:rPr>
              <w:t>Dokumentation und Reflexion im Technikchecker</w:t>
            </w:r>
          </w:p>
          <w:p w14:paraId="15550D87" w14:textId="77777777" w:rsidR="006D031D" w:rsidRDefault="006D031D" w:rsidP="00B932B3">
            <w:pPr>
              <w:pStyle w:val="Listenabsatz"/>
              <w:numPr>
                <w:ilvl w:val="0"/>
                <w:numId w:val="17"/>
              </w:numPr>
              <w:jc w:val="left"/>
              <w:rPr>
                <w:rFonts w:cs="Arial"/>
              </w:rPr>
            </w:pPr>
            <w:r>
              <w:rPr>
                <w:rFonts w:cs="Arial"/>
              </w:rPr>
              <w:t>Analyse der Übungsaufgaben</w:t>
            </w:r>
          </w:p>
          <w:p w14:paraId="7AF4C2A4" w14:textId="77777777" w:rsidR="006D031D" w:rsidRDefault="00780D93" w:rsidP="00B932B3">
            <w:pPr>
              <w:pStyle w:val="Listenabsatz"/>
              <w:numPr>
                <w:ilvl w:val="0"/>
                <w:numId w:val="17"/>
              </w:numPr>
              <w:spacing w:after="120"/>
              <w:ind w:left="714" w:hanging="357"/>
              <w:jc w:val="left"/>
              <w:rPr>
                <w:rFonts w:cs="Arial"/>
              </w:rPr>
            </w:pPr>
            <w:r>
              <w:rPr>
                <w:rFonts w:cs="Arial"/>
              </w:rPr>
              <w:t xml:space="preserve">Kriterienorientierte </w:t>
            </w:r>
            <w:r w:rsidR="006D031D">
              <w:rPr>
                <w:rFonts w:cs="Arial"/>
              </w:rPr>
              <w:t>Produktbewertung Stiftehalter</w:t>
            </w:r>
          </w:p>
          <w:p w14:paraId="1ADBFC2D" w14:textId="77777777" w:rsidR="006D031D" w:rsidRPr="00B05151" w:rsidRDefault="006D031D" w:rsidP="00B932B3">
            <w:pPr>
              <w:pStyle w:val="Listenabsatz"/>
              <w:numPr>
                <w:ilvl w:val="0"/>
                <w:numId w:val="17"/>
              </w:numPr>
              <w:spacing w:after="120"/>
              <w:ind w:left="714" w:hanging="357"/>
              <w:jc w:val="left"/>
              <w:rPr>
                <w:rFonts w:cs="Arial"/>
              </w:rPr>
            </w:pPr>
            <w:r>
              <w:rPr>
                <w:rFonts w:cs="Arial"/>
              </w:rPr>
              <w:t>…</w:t>
            </w:r>
          </w:p>
        </w:tc>
      </w:tr>
    </w:tbl>
    <w:p w14:paraId="585CD299" w14:textId="77777777" w:rsidR="006D031D" w:rsidRDefault="006D031D" w:rsidP="006D031D">
      <w:r>
        <w:br w:type="page"/>
      </w:r>
    </w:p>
    <w:tbl>
      <w:tblPr>
        <w:tblStyle w:val="Tabellenraster"/>
        <w:tblW w:w="14737" w:type="dxa"/>
        <w:tblLook w:val="04A0" w:firstRow="1" w:lastRow="0" w:firstColumn="1" w:lastColumn="0" w:noHBand="0" w:noVBand="1"/>
      </w:tblPr>
      <w:tblGrid>
        <w:gridCol w:w="4912"/>
        <w:gridCol w:w="4912"/>
        <w:gridCol w:w="94"/>
        <w:gridCol w:w="4819"/>
      </w:tblGrid>
      <w:tr w:rsidR="006D031D" w:rsidRPr="007C037C" w14:paraId="235E7C7B" w14:textId="77777777" w:rsidTr="00983EF3">
        <w:trPr>
          <w:trHeight w:val="278"/>
        </w:trPr>
        <w:tc>
          <w:tcPr>
            <w:tcW w:w="9918" w:type="dxa"/>
            <w:gridSpan w:val="3"/>
            <w:vMerge w:val="restart"/>
            <w:tcBorders>
              <w:bottom w:val="single" w:sz="4" w:space="0" w:color="auto"/>
              <w:right w:val="single" w:sz="4" w:space="0" w:color="BFBFBF"/>
            </w:tcBorders>
            <w:shd w:val="clear" w:color="auto" w:fill="BFBFBF"/>
          </w:tcPr>
          <w:p w14:paraId="7C0820DA" w14:textId="2DAD4BF2" w:rsidR="006D031D" w:rsidRPr="00F16CB6" w:rsidRDefault="006D031D" w:rsidP="00F16CB6">
            <w:pPr>
              <w:pStyle w:val="berschrift5"/>
              <w:rPr>
                <w:sz w:val="28"/>
                <w:szCs w:val="28"/>
              </w:rPr>
            </w:pPr>
            <w:r w:rsidRPr="00F16CB6">
              <w:rPr>
                <w:sz w:val="28"/>
                <w:szCs w:val="28"/>
              </w:rPr>
              <w:lastRenderedPageBreak/>
              <w:br w:type="page"/>
            </w:r>
            <w:bookmarkStart w:id="53" w:name="_Toc208913343"/>
            <w:r w:rsidRPr="00F16CB6">
              <w:rPr>
                <w:sz w:val="28"/>
                <w:szCs w:val="28"/>
              </w:rPr>
              <w:t>Themenfeld: Technische Funktionen und Handlungszusammenhänge</w:t>
            </w:r>
            <w:bookmarkEnd w:id="53"/>
          </w:p>
          <w:p w14:paraId="5EE15343" w14:textId="77777777" w:rsidR="006D031D" w:rsidRPr="00F16CB6" w:rsidRDefault="006D031D" w:rsidP="00F16CB6">
            <w:pPr>
              <w:pStyle w:val="berschrift5"/>
              <w:rPr>
                <w:sz w:val="28"/>
                <w:szCs w:val="28"/>
              </w:rPr>
            </w:pPr>
            <w:bookmarkStart w:id="54" w:name="_Toc208913344"/>
            <w:r w:rsidRPr="00F16CB6">
              <w:rPr>
                <w:sz w:val="28"/>
                <w:szCs w:val="28"/>
              </w:rPr>
              <w:t>Thema: „So viele tolle Sachen!“ – Fahrzeuge in unserer Schule und auf dem Schulhof</w:t>
            </w:r>
            <w:bookmarkEnd w:id="54"/>
          </w:p>
        </w:tc>
        <w:tc>
          <w:tcPr>
            <w:tcW w:w="4819" w:type="dxa"/>
            <w:tcBorders>
              <w:left w:val="single" w:sz="4" w:space="0" w:color="BFBFBF"/>
              <w:bottom w:val="single" w:sz="4" w:space="0" w:color="auto"/>
            </w:tcBorders>
            <w:shd w:val="clear" w:color="auto" w:fill="BFBFBF"/>
          </w:tcPr>
          <w:p w14:paraId="05442C27" w14:textId="77777777" w:rsidR="006D031D" w:rsidRPr="007C037C" w:rsidRDefault="006D031D" w:rsidP="00983EF3">
            <w:pPr>
              <w:spacing w:before="120" w:line="360" w:lineRule="auto"/>
              <w:rPr>
                <w:rFonts w:eastAsia="Calibri" w:cs="Times New Roman"/>
                <w:sz w:val="24"/>
                <w:szCs w:val="24"/>
              </w:rPr>
            </w:pPr>
            <w:r>
              <w:rPr>
                <w:sz w:val="24"/>
                <w:szCs w:val="24"/>
              </w:rPr>
              <w:t xml:space="preserve">Primarstufe (SEP) </w:t>
            </w:r>
            <w:r w:rsidRPr="00F16F52">
              <w:rPr>
                <w:sz w:val="24"/>
                <w:szCs w:val="24"/>
              </w:rPr>
              <w:t>Std.:30</w:t>
            </w:r>
            <w:r>
              <w:rPr>
                <w:sz w:val="24"/>
                <w:szCs w:val="24"/>
              </w:rPr>
              <w:t xml:space="preserve">   Jahr: C</w:t>
            </w:r>
          </w:p>
        </w:tc>
      </w:tr>
      <w:tr w:rsidR="006D031D" w:rsidRPr="007C037C" w14:paraId="7E931B9B" w14:textId="77777777" w:rsidTr="00983EF3">
        <w:trPr>
          <w:trHeight w:val="277"/>
        </w:trPr>
        <w:tc>
          <w:tcPr>
            <w:tcW w:w="9918" w:type="dxa"/>
            <w:gridSpan w:val="3"/>
            <w:vMerge/>
            <w:tcBorders>
              <w:top w:val="single" w:sz="4" w:space="0" w:color="auto"/>
              <w:right w:val="single" w:sz="4" w:space="0" w:color="BFBFBF"/>
            </w:tcBorders>
            <w:shd w:val="clear" w:color="auto" w:fill="BFBFBF"/>
          </w:tcPr>
          <w:p w14:paraId="7ADA49E1"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23513CB8"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3FEF4029" w14:textId="77777777" w:rsidTr="00983EF3">
        <w:tc>
          <w:tcPr>
            <w:tcW w:w="4912" w:type="dxa"/>
            <w:vMerge w:val="restart"/>
            <w:shd w:val="clear" w:color="auto" w:fill="auto"/>
            <w:vAlign w:val="center"/>
          </w:tcPr>
          <w:p w14:paraId="6C97156C"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7B1DC3D8"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7EB06382" w14:textId="77777777" w:rsidTr="00983EF3">
        <w:trPr>
          <w:trHeight w:val="742"/>
        </w:trPr>
        <w:tc>
          <w:tcPr>
            <w:tcW w:w="4912" w:type="dxa"/>
            <w:vMerge/>
            <w:tcBorders>
              <w:bottom w:val="single" w:sz="4" w:space="0" w:color="auto"/>
            </w:tcBorders>
            <w:shd w:val="clear" w:color="auto" w:fill="auto"/>
          </w:tcPr>
          <w:p w14:paraId="587D4720" w14:textId="77777777" w:rsidR="006D031D" w:rsidRPr="009F5C3A" w:rsidRDefault="006D031D" w:rsidP="00983EF3">
            <w:pPr>
              <w:rPr>
                <w:rFonts w:eastAsia="Calibri" w:cs="Arial"/>
                <w:b/>
                <w:sz w:val="24"/>
                <w:szCs w:val="24"/>
              </w:rPr>
            </w:pPr>
          </w:p>
        </w:tc>
        <w:tc>
          <w:tcPr>
            <w:tcW w:w="4912" w:type="dxa"/>
            <w:tcBorders>
              <w:bottom w:val="single" w:sz="4" w:space="0" w:color="auto"/>
            </w:tcBorders>
            <w:shd w:val="clear" w:color="auto" w:fill="auto"/>
            <w:vAlign w:val="center"/>
          </w:tcPr>
          <w:p w14:paraId="591E757C"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008DEE3E"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5FF96BFB"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07D0E668" w14:textId="77777777" w:rsidTr="00983EF3">
        <w:trPr>
          <w:trHeight w:val="841"/>
        </w:trPr>
        <w:tc>
          <w:tcPr>
            <w:tcW w:w="4912" w:type="dxa"/>
            <w:tcBorders>
              <w:bottom w:val="single" w:sz="4" w:space="0" w:color="auto"/>
            </w:tcBorders>
            <w:shd w:val="clear" w:color="auto" w:fill="auto"/>
          </w:tcPr>
          <w:p w14:paraId="4FE66A09" w14:textId="77777777" w:rsidR="006D031D" w:rsidRDefault="006D031D" w:rsidP="00983EF3">
            <w:pPr>
              <w:rPr>
                <w:rFonts w:cs="Arial"/>
                <w:bCs/>
                <w:u w:val="single"/>
              </w:rPr>
            </w:pPr>
            <w:r w:rsidRPr="00AC1FC6">
              <w:rPr>
                <w:rFonts w:cs="Arial"/>
                <w:bCs/>
                <w:sz w:val="20"/>
                <w:szCs w:val="20"/>
              </w:rPr>
              <w:t xml:space="preserve">Die eingeführten Aspekte zur </w:t>
            </w:r>
            <w:r w:rsidR="00B50252">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vMerge w:val="restart"/>
            <w:shd w:val="clear" w:color="auto" w:fill="auto"/>
          </w:tcPr>
          <w:p w14:paraId="557EC631" w14:textId="77777777" w:rsidR="006D031D" w:rsidRPr="004B59AC" w:rsidRDefault="006D031D" w:rsidP="00983EF3">
            <w:pPr>
              <w:rPr>
                <w:rFonts w:cs="Arial"/>
                <w:b/>
                <w:bCs/>
                <w:sz w:val="24"/>
                <w:szCs w:val="24"/>
              </w:rPr>
            </w:pPr>
          </w:p>
        </w:tc>
        <w:tc>
          <w:tcPr>
            <w:tcW w:w="4913" w:type="dxa"/>
            <w:gridSpan w:val="2"/>
            <w:vMerge w:val="restart"/>
            <w:shd w:val="clear" w:color="auto" w:fill="auto"/>
          </w:tcPr>
          <w:p w14:paraId="7B86275B" w14:textId="77777777" w:rsidR="006D031D" w:rsidRPr="00C103B4" w:rsidRDefault="006D031D" w:rsidP="00983EF3">
            <w:pPr>
              <w:spacing w:before="120"/>
              <w:rPr>
                <w:rFonts w:cs="Arial"/>
                <w:b/>
                <w:bCs/>
                <w:sz w:val="24"/>
                <w:szCs w:val="24"/>
              </w:rPr>
            </w:pPr>
            <w:r w:rsidRPr="00C103B4">
              <w:rPr>
                <w:rFonts w:cs="Arial"/>
                <w:b/>
                <w:bCs/>
                <w:sz w:val="24"/>
                <w:szCs w:val="24"/>
              </w:rPr>
              <w:t>Motorik:</w:t>
            </w:r>
          </w:p>
          <w:p w14:paraId="64A0BAED" w14:textId="77777777" w:rsidR="006D031D" w:rsidRPr="003235AB" w:rsidRDefault="006D031D" w:rsidP="006D031D">
            <w:pPr>
              <w:pStyle w:val="Listenabsatz"/>
              <w:numPr>
                <w:ilvl w:val="0"/>
                <w:numId w:val="6"/>
              </w:numPr>
              <w:ind w:left="266" w:hanging="283"/>
              <w:jc w:val="left"/>
              <w:rPr>
                <w:rFonts w:eastAsia="Calibri" w:cs="Arial"/>
                <w:b/>
              </w:rPr>
            </w:pPr>
            <w:r w:rsidRPr="003235AB">
              <w:rPr>
                <w:rFonts w:cs="Arial"/>
              </w:rPr>
              <w:t>Entwicklungsaspekt(e): 1; 2; 3; 4; 5</w:t>
            </w:r>
          </w:p>
          <w:p w14:paraId="05301375" w14:textId="77777777" w:rsidR="006D031D" w:rsidRPr="00C103B4" w:rsidRDefault="006D031D" w:rsidP="00983EF3">
            <w:pPr>
              <w:rPr>
                <w:rFonts w:cs="Arial"/>
                <w:sz w:val="24"/>
                <w:szCs w:val="24"/>
              </w:rPr>
            </w:pPr>
            <w:r w:rsidRPr="00C103B4">
              <w:rPr>
                <w:rFonts w:cs="Arial"/>
                <w:b/>
                <w:bCs/>
                <w:sz w:val="24"/>
                <w:szCs w:val="24"/>
              </w:rPr>
              <w:t>Wahrnehmung</w:t>
            </w:r>
            <w:r w:rsidRPr="00C103B4">
              <w:rPr>
                <w:rFonts w:cs="Arial"/>
                <w:sz w:val="24"/>
                <w:szCs w:val="24"/>
              </w:rPr>
              <w:t>:</w:t>
            </w:r>
          </w:p>
          <w:p w14:paraId="20671E90" w14:textId="77777777" w:rsidR="006D031D" w:rsidRPr="003235AB" w:rsidRDefault="006D031D" w:rsidP="006D031D">
            <w:pPr>
              <w:pStyle w:val="Listenabsatz"/>
              <w:numPr>
                <w:ilvl w:val="0"/>
                <w:numId w:val="6"/>
              </w:numPr>
              <w:ind w:left="266" w:hanging="283"/>
              <w:jc w:val="left"/>
              <w:rPr>
                <w:rFonts w:eastAsia="Calibri" w:cs="Arial"/>
                <w:b/>
              </w:rPr>
            </w:pPr>
            <w:r w:rsidRPr="003235AB">
              <w:rPr>
                <w:rFonts w:cs="Arial"/>
              </w:rPr>
              <w:t>Entwicklungsaspekt(e): 1.1; 2; 3; 4; 7; 8</w:t>
            </w:r>
          </w:p>
          <w:p w14:paraId="2F0C307D" w14:textId="77777777" w:rsidR="006D031D" w:rsidRPr="00C103B4" w:rsidRDefault="006D031D" w:rsidP="00983EF3">
            <w:pPr>
              <w:ind w:left="-15"/>
              <w:rPr>
                <w:rFonts w:eastAsia="Calibri" w:cs="Arial"/>
                <w:b/>
                <w:sz w:val="24"/>
                <w:szCs w:val="24"/>
              </w:rPr>
            </w:pPr>
            <w:r w:rsidRPr="00C103B4">
              <w:rPr>
                <w:rFonts w:eastAsia="Calibri" w:cs="Arial"/>
                <w:b/>
                <w:sz w:val="24"/>
                <w:szCs w:val="24"/>
              </w:rPr>
              <w:t>Kognition:</w:t>
            </w:r>
          </w:p>
          <w:p w14:paraId="01ACEB67" w14:textId="77777777" w:rsidR="006D031D" w:rsidRPr="003235AB" w:rsidRDefault="006D031D" w:rsidP="006D031D">
            <w:pPr>
              <w:pStyle w:val="Listenabsatz"/>
              <w:numPr>
                <w:ilvl w:val="0"/>
                <w:numId w:val="6"/>
              </w:numPr>
              <w:ind w:left="266" w:hanging="283"/>
              <w:jc w:val="left"/>
              <w:rPr>
                <w:rFonts w:cs="Arial"/>
              </w:rPr>
            </w:pPr>
            <w:r w:rsidRPr="003235AB">
              <w:rPr>
                <w:rFonts w:cs="Arial"/>
              </w:rPr>
              <w:t>Entwicklungsaspekt(e): 1.1-3; 1.5; 2; 3; 4; 5; 6.2; 6.8</w:t>
            </w:r>
          </w:p>
          <w:p w14:paraId="61CF868A" w14:textId="77777777" w:rsidR="006D031D" w:rsidRPr="00C103B4" w:rsidRDefault="006D031D" w:rsidP="00983EF3">
            <w:pPr>
              <w:rPr>
                <w:rFonts w:cs="Arial"/>
                <w:b/>
                <w:bCs/>
                <w:sz w:val="24"/>
                <w:szCs w:val="24"/>
              </w:rPr>
            </w:pPr>
            <w:r w:rsidRPr="00C103B4">
              <w:rPr>
                <w:rFonts w:cs="Arial"/>
                <w:b/>
                <w:bCs/>
                <w:sz w:val="24"/>
                <w:szCs w:val="24"/>
              </w:rPr>
              <w:t>Sozialisation:</w:t>
            </w:r>
          </w:p>
          <w:p w14:paraId="716937D8" w14:textId="77777777" w:rsidR="006D031D" w:rsidRPr="003235AB" w:rsidRDefault="006D031D" w:rsidP="006D031D">
            <w:pPr>
              <w:pStyle w:val="Listenabsatz"/>
              <w:numPr>
                <w:ilvl w:val="0"/>
                <w:numId w:val="6"/>
              </w:numPr>
              <w:ind w:left="266" w:hanging="283"/>
              <w:jc w:val="left"/>
              <w:rPr>
                <w:rFonts w:cs="Arial"/>
              </w:rPr>
            </w:pPr>
            <w:r w:rsidRPr="003235AB">
              <w:rPr>
                <w:rFonts w:cs="Arial"/>
              </w:rPr>
              <w:t>Entwicklungsaspekt(e): 1.3-5; 5.6</w:t>
            </w:r>
          </w:p>
          <w:p w14:paraId="6C9056E5" w14:textId="77777777" w:rsidR="006D031D" w:rsidRPr="00C103B4" w:rsidRDefault="006D031D" w:rsidP="00983EF3">
            <w:pPr>
              <w:rPr>
                <w:rFonts w:eastAsia="Calibri" w:cs="Arial"/>
                <w:b/>
                <w:sz w:val="24"/>
                <w:szCs w:val="24"/>
              </w:rPr>
            </w:pPr>
            <w:r w:rsidRPr="00C103B4">
              <w:rPr>
                <w:rFonts w:eastAsia="Calibri" w:cs="Arial"/>
                <w:b/>
                <w:sz w:val="24"/>
                <w:szCs w:val="24"/>
              </w:rPr>
              <w:t>Kommunikation:</w:t>
            </w:r>
          </w:p>
          <w:p w14:paraId="78629217" w14:textId="77777777" w:rsidR="006D031D" w:rsidRPr="003235AB" w:rsidRDefault="006D031D" w:rsidP="006D031D">
            <w:pPr>
              <w:pStyle w:val="Listenabsatz"/>
              <w:numPr>
                <w:ilvl w:val="0"/>
                <w:numId w:val="6"/>
              </w:numPr>
              <w:spacing w:after="120"/>
              <w:ind w:left="266" w:hanging="283"/>
              <w:jc w:val="left"/>
              <w:rPr>
                <w:rFonts w:cs="Arial"/>
              </w:rPr>
            </w:pPr>
            <w:r w:rsidRPr="003235AB">
              <w:rPr>
                <w:rFonts w:cs="Arial"/>
              </w:rPr>
              <w:t>Entwicklungsaspekt(e): 4.4; 4.7</w:t>
            </w:r>
          </w:p>
          <w:p w14:paraId="788B62C8" w14:textId="77777777" w:rsidR="006D031D" w:rsidRPr="003235AB" w:rsidRDefault="006D031D" w:rsidP="00983EF3">
            <w:pPr>
              <w:spacing w:after="120"/>
              <w:ind w:left="-17"/>
              <w:rPr>
                <w:rFonts w:cs="Arial"/>
              </w:rPr>
            </w:pPr>
            <w:r w:rsidRPr="003235AB">
              <w:rPr>
                <w:rFonts w:cs="Arial"/>
              </w:rPr>
              <w:t>…</w:t>
            </w:r>
          </w:p>
          <w:p w14:paraId="16597830" w14:textId="77777777" w:rsidR="006D031D" w:rsidRPr="003235AB" w:rsidRDefault="006D031D" w:rsidP="00983EF3">
            <w:pPr>
              <w:rPr>
                <w:rFonts w:cs="Arial"/>
                <w:b/>
                <w:bCs/>
                <w:u w:val="single"/>
              </w:rPr>
            </w:pPr>
          </w:p>
          <w:p w14:paraId="016481B6" w14:textId="77777777" w:rsidR="006D031D" w:rsidRDefault="006D031D" w:rsidP="00983EF3">
            <w:pPr>
              <w:spacing w:after="120"/>
              <w:rPr>
                <w:rFonts w:cs="Arial"/>
                <w:b/>
                <w:bCs/>
                <w:sz w:val="24"/>
                <w:szCs w:val="24"/>
              </w:rPr>
            </w:pPr>
            <w:r w:rsidRPr="003235AB">
              <w:rPr>
                <w:rFonts w:cs="Arial"/>
                <w:b/>
                <w:bCs/>
                <w:u w:val="single"/>
              </w:rPr>
              <w:t>Die konkreten Entwicklungschancen ergeben sich aus der individuellen Lern- und Entwicklungsplanung und finden in der Unterrichtsplanung Berücksichtigung.</w:t>
            </w:r>
          </w:p>
        </w:tc>
      </w:tr>
      <w:tr w:rsidR="006D031D" w:rsidRPr="005B43C4" w14:paraId="3E506AC9" w14:textId="77777777" w:rsidTr="00983EF3">
        <w:trPr>
          <w:trHeight w:val="841"/>
        </w:trPr>
        <w:tc>
          <w:tcPr>
            <w:tcW w:w="4912" w:type="dxa"/>
            <w:tcBorders>
              <w:bottom w:val="single" w:sz="4" w:space="0" w:color="auto"/>
            </w:tcBorders>
            <w:shd w:val="clear" w:color="auto" w:fill="auto"/>
          </w:tcPr>
          <w:p w14:paraId="7423DB9A" w14:textId="77777777" w:rsidR="006D031D" w:rsidRPr="00AE7879" w:rsidRDefault="006D031D" w:rsidP="00983EF3">
            <w:pPr>
              <w:rPr>
                <w:rFonts w:cs="Arial"/>
                <w:b/>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Pr>
                <w:rFonts w:cs="Arial"/>
                <w:b/>
                <w:bCs/>
              </w:rPr>
              <w:t>Werkzeuge, technische Systeme und Prozesse in der Lebenswelt</w:t>
            </w:r>
          </w:p>
          <w:p w14:paraId="1EAC94A7"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Technische Funktionen und Handlungszusammenhänge</w:t>
            </w:r>
          </w:p>
          <w:p w14:paraId="5DCF8389" w14:textId="77777777" w:rsidR="006D031D" w:rsidRDefault="006D031D" w:rsidP="00983EF3">
            <w:pPr>
              <w:rPr>
                <w:rFonts w:cs="Arial"/>
                <w:bCs/>
              </w:rPr>
            </w:pPr>
            <w:r>
              <w:rPr>
                <w:rFonts w:cs="Arial"/>
                <w:bCs/>
              </w:rPr>
              <w:t>Fachliche(r) Aspekt(e):</w:t>
            </w:r>
          </w:p>
          <w:p w14:paraId="7CF619CC" w14:textId="77777777" w:rsidR="006D031D" w:rsidRDefault="006D031D" w:rsidP="00B932B3">
            <w:pPr>
              <w:pStyle w:val="Listenabsatz"/>
              <w:numPr>
                <w:ilvl w:val="0"/>
                <w:numId w:val="18"/>
              </w:numPr>
              <w:ind w:left="316" w:hanging="142"/>
              <w:jc w:val="left"/>
              <w:rPr>
                <w:rFonts w:cs="Arial"/>
                <w:b/>
              </w:rPr>
            </w:pPr>
            <w:r>
              <w:rPr>
                <w:rFonts w:cs="Arial"/>
                <w:b/>
              </w:rPr>
              <w:t>Technische Funktionen</w:t>
            </w:r>
          </w:p>
          <w:p w14:paraId="0848B10E" w14:textId="77777777" w:rsidR="006D031D" w:rsidRPr="00B7524A" w:rsidRDefault="006D031D" w:rsidP="00B932B3">
            <w:pPr>
              <w:pStyle w:val="Listenabsatz"/>
              <w:numPr>
                <w:ilvl w:val="0"/>
                <w:numId w:val="18"/>
              </w:numPr>
              <w:ind w:left="316" w:hanging="142"/>
              <w:jc w:val="left"/>
              <w:rPr>
                <w:rFonts w:cs="Arial"/>
                <w:b/>
              </w:rPr>
            </w:pPr>
            <w:r>
              <w:rPr>
                <w:rFonts w:cs="Arial"/>
                <w:b/>
              </w:rPr>
              <w:t>Bauen und Konstruieren</w:t>
            </w:r>
          </w:p>
          <w:p w14:paraId="67BD28FF" w14:textId="77777777" w:rsidR="006D031D" w:rsidRDefault="006D031D" w:rsidP="00B932B3">
            <w:pPr>
              <w:pStyle w:val="Listenabsatz"/>
              <w:numPr>
                <w:ilvl w:val="0"/>
                <w:numId w:val="18"/>
              </w:numPr>
              <w:ind w:left="316" w:hanging="142"/>
              <w:jc w:val="left"/>
              <w:rPr>
                <w:rFonts w:cs="Arial"/>
                <w:b/>
              </w:rPr>
            </w:pPr>
            <w:r>
              <w:rPr>
                <w:rFonts w:cs="Arial"/>
                <w:b/>
              </w:rPr>
              <w:t>Demontieren und Montieren</w:t>
            </w:r>
          </w:p>
          <w:p w14:paraId="5EDAA057" w14:textId="77777777" w:rsidR="006D031D" w:rsidRDefault="006D031D" w:rsidP="00983EF3">
            <w:pPr>
              <w:rPr>
                <w:rFonts w:cs="Arial"/>
                <w:bCs/>
              </w:rPr>
            </w:pPr>
          </w:p>
          <w:p w14:paraId="0446246B" w14:textId="77777777" w:rsidR="006D031D" w:rsidRPr="00F20667" w:rsidRDefault="006D031D" w:rsidP="00983EF3">
            <w:pPr>
              <w:rPr>
                <w:rFonts w:cs="Arial"/>
                <w:b/>
              </w:rPr>
            </w:pPr>
            <w:r w:rsidRPr="00F25851">
              <w:rPr>
                <w:rFonts w:cs="Arial"/>
                <w:bCs/>
              </w:rPr>
              <w:t xml:space="preserve">Schwerpunkt: </w:t>
            </w:r>
            <w:r w:rsidRPr="00F20667">
              <w:rPr>
                <w:rFonts w:cs="Arial"/>
                <w:b/>
              </w:rPr>
              <w:t xml:space="preserve">Technische Entwicklungen </w:t>
            </w:r>
          </w:p>
          <w:p w14:paraId="11EFC530" w14:textId="77777777" w:rsidR="006D031D" w:rsidRPr="00F25851" w:rsidRDefault="006D031D" w:rsidP="00983EF3">
            <w:pPr>
              <w:rPr>
                <w:rFonts w:cs="Arial"/>
                <w:bCs/>
              </w:rPr>
            </w:pPr>
            <w:r w:rsidRPr="00F25851">
              <w:rPr>
                <w:rFonts w:cs="Arial"/>
                <w:bCs/>
              </w:rPr>
              <w:t>Fachliche(r) Aspekt(e):</w:t>
            </w:r>
          </w:p>
          <w:p w14:paraId="366C6B46" w14:textId="77777777" w:rsidR="006D031D" w:rsidRDefault="006D031D" w:rsidP="00B932B3">
            <w:pPr>
              <w:pStyle w:val="Listenabsatz"/>
              <w:numPr>
                <w:ilvl w:val="0"/>
                <w:numId w:val="18"/>
              </w:numPr>
              <w:ind w:left="316" w:hanging="142"/>
              <w:jc w:val="left"/>
              <w:rPr>
                <w:rFonts w:cs="Arial"/>
                <w:b/>
              </w:rPr>
            </w:pPr>
            <w:r w:rsidRPr="00F20667">
              <w:rPr>
                <w:rFonts w:cs="Arial"/>
                <w:b/>
              </w:rPr>
              <w:t>Technische Entwicklungen in der Lebenswelt</w:t>
            </w:r>
          </w:p>
          <w:p w14:paraId="785C360A" w14:textId="77777777" w:rsidR="006D031D" w:rsidRPr="001317D1" w:rsidRDefault="006D031D" w:rsidP="00983EF3">
            <w:pPr>
              <w:rPr>
                <w:rFonts w:cs="Arial"/>
                <w:b/>
              </w:rPr>
            </w:pPr>
          </w:p>
          <w:p w14:paraId="04922721"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Werkzeuge und technische Geräte</w:t>
            </w:r>
          </w:p>
          <w:p w14:paraId="75F3DC73" w14:textId="77777777" w:rsidR="006D031D" w:rsidRDefault="006D031D" w:rsidP="00983EF3">
            <w:pPr>
              <w:rPr>
                <w:rFonts w:cs="Arial"/>
                <w:bCs/>
              </w:rPr>
            </w:pPr>
            <w:r>
              <w:rPr>
                <w:rFonts w:cs="Arial"/>
                <w:bCs/>
              </w:rPr>
              <w:t>Fachliche(r) Aspekt(e):</w:t>
            </w:r>
          </w:p>
          <w:p w14:paraId="275D2236" w14:textId="77777777" w:rsidR="006D031D" w:rsidRDefault="006D031D" w:rsidP="00B932B3">
            <w:pPr>
              <w:pStyle w:val="Listenabsatz"/>
              <w:numPr>
                <w:ilvl w:val="0"/>
                <w:numId w:val="18"/>
              </w:numPr>
              <w:ind w:left="316" w:hanging="142"/>
              <w:jc w:val="left"/>
              <w:rPr>
                <w:rFonts w:cs="Arial"/>
                <w:b/>
              </w:rPr>
            </w:pPr>
            <w:r>
              <w:rPr>
                <w:rFonts w:cs="Arial"/>
                <w:b/>
              </w:rPr>
              <w:t>Manuell betriebene Werkzeuge</w:t>
            </w:r>
          </w:p>
          <w:p w14:paraId="3AF643F7" w14:textId="77777777" w:rsidR="006D031D" w:rsidRDefault="006D031D" w:rsidP="00B932B3">
            <w:pPr>
              <w:pStyle w:val="Listenabsatz"/>
              <w:numPr>
                <w:ilvl w:val="0"/>
                <w:numId w:val="18"/>
              </w:numPr>
              <w:ind w:left="316" w:hanging="142"/>
              <w:jc w:val="left"/>
              <w:rPr>
                <w:rFonts w:cs="Arial"/>
                <w:b/>
              </w:rPr>
            </w:pPr>
            <w:r>
              <w:rPr>
                <w:rFonts w:cs="Arial"/>
                <w:b/>
              </w:rPr>
              <w:t>Technische Geräte</w:t>
            </w:r>
          </w:p>
          <w:p w14:paraId="149A261C" w14:textId="77777777" w:rsidR="006D031D" w:rsidRDefault="006D031D" w:rsidP="00B932B3">
            <w:pPr>
              <w:pStyle w:val="Listenabsatz"/>
              <w:numPr>
                <w:ilvl w:val="0"/>
                <w:numId w:val="18"/>
              </w:numPr>
              <w:ind w:left="316" w:hanging="142"/>
              <w:jc w:val="left"/>
              <w:rPr>
                <w:rFonts w:cs="Arial"/>
                <w:b/>
              </w:rPr>
            </w:pPr>
            <w:r>
              <w:rPr>
                <w:rFonts w:cs="Arial"/>
                <w:b/>
              </w:rPr>
              <w:t>Assistenzsysteme</w:t>
            </w:r>
          </w:p>
          <w:p w14:paraId="78B4CFAB" w14:textId="77777777" w:rsidR="006D031D" w:rsidRDefault="006D031D" w:rsidP="00983EF3">
            <w:pPr>
              <w:rPr>
                <w:rFonts w:cs="Arial"/>
                <w:bCs/>
              </w:rPr>
            </w:pPr>
          </w:p>
          <w:p w14:paraId="4B8FC89C" w14:textId="77777777" w:rsidR="006D031D" w:rsidRPr="00AE7879" w:rsidRDefault="006D031D" w:rsidP="00983EF3">
            <w:pPr>
              <w:rPr>
                <w:rFonts w:cs="Arial"/>
                <w:b/>
              </w:rPr>
            </w:pPr>
            <w:r w:rsidRPr="00711A15">
              <w:rPr>
                <w:rFonts w:cs="Arial"/>
                <w:bCs/>
                <w:u w:val="single"/>
              </w:rPr>
              <w:t xml:space="preserve">INHALTSFELD </w:t>
            </w:r>
            <w:r>
              <w:rPr>
                <w:rFonts w:cs="Arial"/>
                <w:bCs/>
                <w:u w:val="single"/>
              </w:rPr>
              <w:t>2</w:t>
            </w:r>
            <w:r w:rsidRPr="00711A15">
              <w:rPr>
                <w:rFonts w:cs="Arial"/>
                <w:bCs/>
                <w:u w:val="single"/>
              </w:rPr>
              <w:t>:</w:t>
            </w:r>
            <w:r>
              <w:rPr>
                <w:rFonts w:cs="Arial"/>
                <w:bCs/>
              </w:rPr>
              <w:t xml:space="preserve"> </w:t>
            </w:r>
            <w:r>
              <w:rPr>
                <w:rFonts w:cs="Arial"/>
                <w:b/>
                <w:bCs/>
              </w:rPr>
              <w:t>Transport und Verkehr</w:t>
            </w:r>
          </w:p>
          <w:p w14:paraId="660FDB51" w14:textId="77777777" w:rsidR="006D031D" w:rsidRPr="00E321C0" w:rsidRDefault="006D031D" w:rsidP="00983EF3">
            <w:pPr>
              <w:ind w:left="1440" w:hanging="1440"/>
              <w:rPr>
                <w:rFonts w:cs="Arial"/>
                <w:bCs/>
              </w:rPr>
            </w:pPr>
            <w:r w:rsidRPr="00711A15">
              <w:rPr>
                <w:rFonts w:cs="Arial"/>
                <w:bCs/>
              </w:rPr>
              <w:lastRenderedPageBreak/>
              <w:t>Schwerpunkt:</w:t>
            </w:r>
            <w:r>
              <w:rPr>
                <w:rFonts w:cs="Arial"/>
                <w:bCs/>
              </w:rPr>
              <w:t xml:space="preserve"> </w:t>
            </w:r>
            <w:r>
              <w:rPr>
                <w:rFonts w:cs="Arial"/>
                <w:b/>
              </w:rPr>
              <w:t>Mobilität im Straßenverkehr</w:t>
            </w:r>
          </w:p>
          <w:p w14:paraId="095D99AE" w14:textId="77777777" w:rsidR="006D031D" w:rsidRDefault="006D031D" w:rsidP="00983EF3">
            <w:pPr>
              <w:rPr>
                <w:rFonts w:cs="Arial"/>
                <w:bCs/>
              </w:rPr>
            </w:pPr>
            <w:r>
              <w:rPr>
                <w:rFonts w:cs="Arial"/>
                <w:bCs/>
              </w:rPr>
              <w:t>Fachliche(r) Aspekt(e):</w:t>
            </w:r>
          </w:p>
          <w:p w14:paraId="66DD6739" w14:textId="77777777" w:rsidR="006D031D" w:rsidRPr="00B7524A" w:rsidRDefault="006D031D" w:rsidP="00B932B3">
            <w:pPr>
              <w:pStyle w:val="Listenabsatz"/>
              <w:numPr>
                <w:ilvl w:val="0"/>
                <w:numId w:val="18"/>
              </w:numPr>
              <w:ind w:left="316" w:hanging="142"/>
              <w:jc w:val="left"/>
              <w:rPr>
                <w:rFonts w:cs="Arial"/>
                <w:b/>
              </w:rPr>
            </w:pPr>
            <w:r>
              <w:rPr>
                <w:rFonts w:cs="Arial"/>
                <w:b/>
              </w:rPr>
              <w:t>Fortbewegung</w:t>
            </w:r>
          </w:p>
          <w:p w14:paraId="56CDECB1" w14:textId="77777777" w:rsidR="006D031D" w:rsidRDefault="006D031D" w:rsidP="00983EF3">
            <w:pPr>
              <w:ind w:left="1440" w:hanging="1440"/>
              <w:rPr>
                <w:rFonts w:cs="Arial"/>
                <w:bCs/>
              </w:rPr>
            </w:pPr>
          </w:p>
          <w:p w14:paraId="34FE2D39"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Fahrzeugtechnik</w:t>
            </w:r>
          </w:p>
          <w:p w14:paraId="1619C544" w14:textId="77777777" w:rsidR="006D031D" w:rsidRDefault="006D031D" w:rsidP="00983EF3">
            <w:pPr>
              <w:rPr>
                <w:rFonts w:cs="Arial"/>
                <w:bCs/>
              </w:rPr>
            </w:pPr>
            <w:r>
              <w:rPr>
                <w:rFonts w:cs="Arial"/>
                <w:bCs/>
              </w:rPr>
              <w:t>Fachliche(r) Aspekt(e):</w:t>
            </w:r>
          </w:p>
          <w:p w14:paraId="75B18835" w14:textId="77777777" w:rsidR="006D031D" w:rsidRDefault="006D031D" w:rsidP="00B932B3">
            <w:pPr>
              <w:pStyle w:val="Listenabsatz"/>
              <w:numPr>
                <w:ilvl w:val="0"/>
                <w:numId w:val="18"/>
              </w:numPr>
              <w:ind w:left="316" w:hanging="142"/>
              <w:jc w:val="left"/>
              <w:rPr>
                <w:rFonts w:cs="Arial"/>
                <w:b/>
              </w:rPr>
            </w:pPr>
            <w:r>
              <w:rPr>
                <w:rFonts w:cs="Arial"/>
                <w:b/>
              </w:rPr>
              <w:t>Muskelkraftbetriebene Fahrzeuge</w:t>
            </w:r>
          </w:p>
          <w:p w14:paraId="36C35689" w14:textId="77777777" w:rsidR="006D031D" w:rsidRDefault="006D031D" w:rsidP="00B932B3">
            <w:pPr>
              <w:pStyle w:val="Listenabsatz"/>
              <w:numPr>
                <w:ilvl w:val="0"/>
                <w:numId w:val="18"/>
              </w:numPr>
              <w:ind w:left="316" w:hanging="142"/>
              <w:jc w:val="left"/>
              <w:rPr>
                <w:rFonts w:cs="Arial"/>
                <w:b/>
              </w:rPr>
            </w:pPr>
            <w:r>
              <w:rPr>
                <w:rFonts w:cs="Arial"/>
                <w:b/>
              </w:rPr>
              <w:t>Konstruktion</w:t>
            </w:r>
          </w:p>
          <w:p w14:paraId="7EDB9437" w14:textId="77777777" w:rsidR="006D031D" w:rsidRDefault="006D031D" w:rsidP="00B932B3">
            <w:pPr>
              <w:pStyle w:val="Listenabsatz"/>
              <w:numPr>
                <w:ilvl w:val="0"/>
                <w:numId w:val="18"/>
              </w:numPr>
              <w:ind w:left="316" w:hanging="142"/>
              <w:jc w:val="left"/>
              <w:rPr>
                <w:rFonts w:cs="Arial"/>
                <w:b/>
              </w:rPr>
            </w:pPr>
            <w:r>
              <w:rPr>
                <w:rFonts w:cs="Arial"/>
                <w:b/>
              </w:rPr>
              <w:t>Pflege, Wartung und Reparatur</w:t>
            </w:r>
          </w:p>
          <w:p w14:paraId="48D20900" w14:textId="77777777" w:rsidR="006D031D" w:rsidRDefault="006D031D" w:rsidP="00983EF3">
            <w:pPr>
              <w:rPr>
                <w:rFonts w:cs="Arial"/>
                <w:b/>
              </w:rPr>
            </w:pPr>
          </w:p>
          <w:p w14:paraId="3CB02B21" w14:textId="77777777" w:rsidR="006D031D" w:rsidRDefault="006D031D" w:rsidP="00983EF3">
            <w:pPr>
              <w:rPr>
                <w:rFonts w:cs="Arial"/>
                <w:b/>
                <w:bCs/>
              </w:rPr>
            </w:pPr>
            <w:r>
              <w:rPr>
                <w:rFonts w:cs="Arial"/>
                <w:bCs/>
                <w:u w:val="single"/>
              </w:rPr>
              <w:t>INHALTSFELD</w:t>
            </w:r>
            <w:r w:rsidRPr="00F0302B">
              <w:rPr>
                <w:rFonts w:cs="Arial"/>
                <w:bCs/>
                <w:u w:val="single"/>
              </w:rPr>
              <w:t xml:space="preserve"> 4</w:t>
            </w:r>
            <w:r w:rsidRPr="00D27606">
              <w:rPr>
                <w:rFonts w:ascii="Calibri" w:hAnsi="Calibri" w:cs="Calibri"/>
                <w:b/>
                <w:bCs/>
                <w:sz w:val="24"/>
                <w:szCs w:val="24"/>
              </w:rPr>
              <w:t xml:space="preserve">: </w:t>
            </w:r>
            <w:r w:rsidRPr="003E6EF7">
              <w:rPr>
                <w:rFonts w:cs="Arial"/>
                <w:b/>
                <w:bCs/>
              </w:rPr>
              <w:t>Produktion</w:t>
            </w:r>
          </w:p>
          <w:p w14:paraId="4D735A91" w14:textId="77777777" w:rsidR="006D031D" w:rsidRDefault="006D031D" w:rsidP="00983EF3">
            <w:pPr>
              <w:rPr>
                <w:rFonts w:ascii="Calibri" w:hAnsi="Calibri" w:cs="Calibri"/>
                <w:b/>
                <w:bCs/>
              </w:rPr>
            </w:pPr>
            <w:r w:rsidRPr="00711A15">
              <w:rPr>
                <w:rFonts w:cs="Arial"/>
                <w:bCs/>
              </w:rPr>
              <w:t>Schwerpunkt</w:t>
            </w:r>
            <w:r>
              <w:rPr>
                <w:rFonts w:cs="Arial"/>
                <w:bCs/>
              </w:rPr>
              <w:t>:</w:t>
            </w:r>
            <w:r w:rsidRPr="003E6EF7">
              <w:rPr>
                <w:rFonts w:ascii="Calibri" w:hAnsi="Calibri" w:cs="Calibri"/>
                <w:b/>
                <w:bCs/>
              </w:rPr>
              <w:t xml:space="preserve"> </w:t>
            </w:r>
            <w:r w:rsidRPr="003E6EF7">
              <w:rPr>
                <w:rFonts w:cs="Arial"/>
                <w:b/>
              </w:rPr>
              <w:t>Einsatz von Werkzeugen, Maschinen, Werkstoffen und Materialien in technischen Arbeitsfeldern</w:t>
            </w:r>
          </w:p>
          <w:p w14:paraId="5D6654C0" w14:textId="77777777" w:rsidR="006D031D" w:rsidRPr="00F25851" w:rsidRDefault="006D031D" w:rsidP="00983EF3">
            <w:pPr>
              <w:rPr>
                <w:rFonts w:cs="Arial"/>
                <w:bCs/>
              </w:rPr>
            </w:pPr>
            <w:r w:rsidRPr="00F25851">
              <w:rPr>
                <w:rFonts w:cs="Arial"/>
                <w:bCs/>
              </w:rPr>
              <w:t>Fachliche(r) Aspekt(e):</w:t>
            </w:r>
          </w:p>
          <w:p w14:paraId="39CE2F0E" w14:textId="77777777" w:rsidR="006D031D" w:rsidRPr="003E6EF7" w:rsidRDefault="006D031D" w:rsidP="00B932B3">
            <w:pPr>
              <w:pStyle w:val="Listenabsatz"/>
              <w:numPr>
                <w:ilvl w:val="0"/>
                <w:numId w:val="18"/>
              </w:numPr>
              <w:ind w:left="316" w:hanging="142"/>
              <w:jc w:val="left"/>
              <w:rPr>
                <w:rFonts w:cs="Arial"/>
                <w:b/>
              </w:rPr>
            </w:pPr>
            <w:r w:rsidRPr="003E6EF7">
              <w:rPr>
                <w:rFonts w:cs="Arial"/>
                <w:b/>
              </w:rPr>
              <w:t>Einsatz von Werkzeugen</w:t>
            </w:r>
          </w:p>
          <w:p w14:paraId="35EFF5BE" w14:textId="77777777" w:rsidR="006D031D" w:rsidRPr="00D27606" w:rsidRDefault="006D031D" w:rsidP="00B50252">
            <w:pPr>
              <w:pStyle w:val="Listenabsatz"/>
              <w:numPr>
                <w:ilvl w:val="0"/>
                <w:numId w:val="0"/>
              </w:numPr>
              <w:ind w:left="360"/>
              <w:rPr>
                <w:rFonts w:ascii="Calibri" w:hAnsi="Calibri" w:cs="Calibri"/>
              </w:rPr>
            </w:pPr>
          </w:p>
          <w:p w14:paraId="51B342B4" w14:textId="77777777" w:rsidR="006D031D" w:rsidRDefault="006D031D" w:rsidP="00983EF3">
            <w:pPr>
              <w:rPr>
                <w:rFonts w:cs="Arial"/>
                <w:bCs/>
              </w:rPr>
            </w:pPr>
            <w:r w:rsidRPr="003E6EF7">
              <w:rPr>
                <w:rFonts w:cs="Arial"/>
                <w:bCs/>
              </w:rPr>
              <w:t>Schwerpunkt:</w:t>
            </w:r>
            <w:r w:rsidRPr="003E6EF7">
              <w:rPr>
                <w:rFonts w:cs="Arial"/>
                <w:b/>
              </w:rPr>
              <w:t xml:space="preserve"> Produktionsabläufe</w:t>
            </w:r>
            <w:r w:rsidRPr="00F25851">
              <w:rPr>
                <w:rFonts w:cs="Arial"/>
                <w:bCs/>
              </w:rPr>
              <w:t xml:space="preserve"> </w:t>
            </w:r>
          </w:p>
          <w:p w14:paraId="6512D492" w14:textId="77777777" w:rsidR="006D031D" w:rsidRPr="00F25851" w:rsidRDefault="006D031D" w:rsidP="00983EF3">
            <w:pPr>
              <w:rPr>
                <w:rFonts w:cs="Arial"/>
                <w:bCs/>
              </w:rPr>
            </w:pPr>
            <w:r w:rsidRPr="00F25851">
              <w:rPr>
                <w:rFonts w:cs="Arial"/>
                <w:bCs/>
              </w:rPr>
              <w:t>Fachliche(r) Aspekt(e):</w:t>
            </w:r>
          </w:p>
          <w:p w14:paraId="1E71D56F" w14:textId="77777777" w:rsidR="006D031D" w:rsidRPr="003E6EF7" w:rsidRDefault="006D031D" w:rsidP="00B932B3">
            <w:pPr>
              <w:pStyle w:val="Listenabsatz"/>
              <w:numPr>
                <w:ilvl w:val="0"/>
                <w:numId w:val="18"/>
              </w:numPr>
              <w:ind w:left="316" w:hanging="142"/>
              <w:jc w:val="left"/>
              <w:rPr>
                <w:rFonts w:cs="Arial"/>
                <w:b/>
              </w:rPr>
            </w:pPr>
            <w:r w:rsidRPr="003E6EF7">
              <w:rPr>
                <w:rFonts w:cs="Arial"/>
                <w:b/>
              </w:rPr>
              <w:t>Planung</w:t>
            </w:r>
          </w:p>
          <w:p w14:paraId="1015C87C" w14:textId="77777777" w:rsidR="006D031D" w:rsidRPr="003E6EF7" w:rsidRDefault="006D031D" w:rsidP="00B932B3">
            <w:pPr>
              <w:pStyle w:val="Listenabsatz"/>
              <w:numPr>
                <w:ilvl w:val="0"/>
                <w:numId w:val="18"/>
              </w:numPr>
              <w:ind w:left="316" w:hanging="142"/>
              <w:jc w:val="left"/>
              <w:rPr>
                <w:rFonts w:cs="Arial"/>
                <w:b/>
              </w:rPr>
            </w:pPr>
            <w:r w:rsidRPr="003E6EF7">
              <w:rPr>
                <w:rFonts w:cs="Arial"/>
                <w:b/>
              </w:rPr>
              <w:t>Ausführung</w:t>
            </w:r>
          </w:p>
          <w:p w14:paraId="2EB909A0" w14:textId="77777777" w:rsidR="006D031D" w:rsidRPr="003E6EF7" w:rsidRDefault="006D031D" w:rsidP="00B932B3">
            <w:pPr>
              <w:pStyle w:val="Listenabsatz"/>
              <w:numPr>
                <w:ilvl w:val="0"/>
                <w:numId w:val="18"/>
              </w:numPr>
              <w:ind w:left="316" w:hanging="142"/>
              <w:jc w:val="left"/>
              <w:rPr>
                <w:rFonts w:cs="Arial"/>
                <w:b/>
              </w:rPr>
            </w:pPr>
            <w:r w:rsidRPr="003E6EF7">
              <w:rPr>
                <w:rFonts w:cs="Arial"/>
                <w:b/>
              </w:rPr>
              <w:t>Kontrolle und Optimierung</w:t>
            </w:r>
          </w:p>
          <w:p w14:paraId="0BB30B08" w14:textId="77777777" w:rsidR="006D031D" w:rsidRPr="00B05151" w:rsidRDefault="006D031D" w:rsidP="00B932B3">
            <w:pPr>
              <w:pStyle w:val="Listenabsatz"/>
              <w:numPr>
                <w:ilvl w:val="0"/>
                <w:numId w:val="18"/>
              </w:numPr>
              <w:ind w:left="316" w:hanging="142"/>
              <w:jc w:val="left"/>
              <w:rPr>
                <w:rFonts w:cs="Arial"/>
                <w:b/>
              </w:rPr>
            </w:pPr>
            <w:r w:rsidRPr="003E6EF7">
              <w:rPr>
                <w:rFonts w:cs="Arial"/>
                <w:b/>
              </w:rPr>
              <w:t>Beurteilung</w:t>
            </w:r>
          </w:p>
        </w:tc>
        <w:tc>
          <w:tcPr>
            <w:tcW w:w="4912" w:type="dxa"/>
            <w:vMerge/>
            <w:tcBorders>
              <w:bottom w:val="single" w:sz="4" w:space="0" w:color="auto"/>
            </w:tcBorders>
            <w:shd w:val="clear" w:color="auto" w:fill="auto"/>
          </w:tcPr>
          <w:p w14:paraId="6EBAE574"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13019226" w14:textId="77777777" w:rsidR="006D031D" w:rsidRPr="005B43C4" w:rsidRDefault="006D031D" w:rsidP="00983EF3">
            <w:pPr>
              <w:spacing w:after="120"/>
              <w:rPr>
                <w:rFonts w:eastAsia="Calibri" w:cs="Arial"/>
                <w:b/>
                <w:sz w:val="24"/>
                <w:szCs w:val="24"/>
              </w:rPr>
            </w:pPr>
          </w:p>
        </w:tc>
      </w:tr>
      <w:tr w:rsidR="006D031D" w:rsidRPr="007C037C" w14:paraId="3724DBD7" w14:textId="77777777" w:rsidTr="00983EF3">
        <w:trPr>
          <w:trHeight w:val="1137"/>
        </w:trPr>
        <w:tc>
          <w:tcPr>
            <w:tcW w:w="14737" w:type="dxa"/>
            <w:gridSpan w:val="4"/>
            <w:shd w:val="clear" w:color="auto" w:fill="D9D9D9"/>
            <w:vAlign w:val="center"/>
          </w:tcPr>
          <w:p w14:paraId="2E1D7697" w14:textId="77777777" w:rsidR="00B50252" w:rsidRDefault="006D031D" w:rsidP="00983EF3">
            <w:pPr>
              <w:rPr>
                <w:rFonts w:eastAsia="Calibri" w:cs="Arial"/>
                <w:sz w:val="24"/>
              </w:rPr>
            </w:pPr>
            <w:r w:rsidRPr="007C037C">
              <w:rPr>
                <w:rFonts w:eastAsia="Calibri" w:cs="Arial"/>
                <w:sz w:val="24"/>
              </w:rPr>
              <w:t>Angestrebte Kompetenzen:</w:t>
            </w:r>
          </w:p>
          <w:p w14:paraId="3B5B42F7"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p w14:paraId="1C12A658" w14:textId="77777777" w:rsidR="006D031D" w:rsidRDefault="006D031D" w:rsidP="006D031D">
      <w:r>
        <w:br w:type="page"/>
      </w:r>
    </w:p>
    <w:tbl>
      <w:tblPr>
        <w:tblStyle w:val="Tabellenraster"/>
        <w:tblpPr w:leftFromText="141" w:rightFromText="141" w:vertAnchor="text" w:horzAnchor="margin" w:tblpY="167"/>
        <w:tblW w:w="14737" w:type="dxa"/>
        <w:tblLook w:val="04A0" w:firstRow="1" w:lastRow="0" w:firstColumn="1" w:lastColumn="0" w:noHBand="0" w:noVBand="1"/>
      </w:tblPr>
      <w:tblGrid>
        <w:gridCol w:w="9493"/>
        <w:gridCol w:w="5244"/>
      </w:tblGrid>
      <w:tr w:rsidR="006D031D" w:rsidRPr="007C037C" w14:paraId="070FC0F2" w14:textId="77777777" w:rsidTr="00983EF3">
        <w:tc>
          <w:tcPr>
            <w:tcW w:w="9493" w:type="dxa"/>
            <w:vMerge w:val="restart"/>
            <w:shd w:val="clear" w:color="auto" w:fill="FFFFFF"/>
          </w:tcPr>
          <w:p w14:paraId="12842C47" w14:textId="77777777" w:rsidR="006D031D" w:rsidRPr="007E1F2A" w:rsidRDefault="006D031D" w:rsidP="00983EF3">
            <w:pPr>
              <w:rPr>
                <w:rFonts w:eastAsia="Calibri" w:cs="Arial"/>
                <w:b/>
                <w:sz w:val="24"/>
              </w:rPr>
            </w:pPr>
            <w:r w:rsidRPr="007C037C">
              <w:rPr>
                <w:rFonts w:eastAsia="Calibri" w:cs="Arial"/>
                <w:b/>
                <w:sz w:val="24"/>
              </w:rPr>
              <w:lastRenderedPageBreak/>
              <w:t>Didaktisch bzw. methodische Zugänge:</w:t>
            </w:r>
          </w:p>
          <w:p w14:paraId="73A35D02"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5D33FEED" w14:textId="77777777" w:rsidR="006D031D" w:rsidRDefault="006D031D" w:rsidP="00B932B3">
            <w:pPr>
              <w:pStyle w:val="Listenabsatz"/>
              <w:numPr>
                <w:ilvl w:val="0"/>
                <w:numId w:val="18"/>
              </w:numPr>
              <w:ind w:left="316" w:hanging="142"/>
              <w:jc w:val="left"/>
              <w:rPr>
                <w:rFonts w:cs="Arial"/>
              </w:rPr>
            </w:pPr>
            <w:r w:rsidRPr="00B50252">
              <w:rPr>
                <w:rFonts w:cs="Arial"/>
                <w:b/>
              </w:rPr>
              <w:t>Inhaltlicher Fokus:</w:t>
            </w:r>
            <w:r w:rsidRPr="0016663B">
              <w:rPr>
                <w:rFonts w:cs="Arial"/>
              </w:rPr>
              <w:t xml:space="preserve"> Entdecken </w:t>
            </w:r>
            <w:r>
              <w:rPr>
                <w:rFonts w:cs="Arial"/>
              </w:rPr>
              <w:t xml:space="preserve">und Erproben </w:t>
            </w:r>
            <w:r w:rsidRPr="0016663B">
              <w:rPr>
                <w:rFonts w:cs="Arial"/>
              </w:rPr>
              <w:t>de</w:t>
            </w:r>
            <w:r>
              <w:rPr>
                <w:rFonts w:cs="Arial"/>
              </w:rPr>
              <w:t>r schuleigenen Fahrzeuge unter technischen Gesichtspunkten, Fahrzeugführerschein und Konstruktion eines Fahrzeugs aus Alltagsmaterialien</w:t>
            </w:r>
            <w:r w:rsidR="003776F1">
              <w:rPr>
                <w:rFonts w:cs="Arial"/>
              </w:rPr>
              <w:t>.</w:t>
            </w:r>
          </w:p>
          <w:p w14:paraId="2EC7A4D6" w14:textId="77777777" w:rsidR="006D031D" w:rsidRPr="005E03B0" w:rsidRDefault="006D031D" w:rsidP="00B932B3">
            <w:pPr>
              <w:pStyle w:val="Listenabsatz"/>
              <w:numPr>
                <w:ilvl w:val="0"/>
                <w:numId w:val="18"/>
              </w:numPr>
              <w:ind w:left="316" w:hanging="142"/>
              <w:jc w:val="left"/>
              <w:rPr>
                <w:rFonts w:cs="Arial"/>
              </w:rPr>
            </w:pPr>
            <w:r w:rsidRPr="005E03B0">
              <w:rPr>
                <w:rFonts w:cs="Arial"/>
              </w:rPr>
              <w:t>Erkunden de</w:t>
            </w:r>
            <w:r>
              <w:rPr>
                <w:rFonts w:cs="Arial"/>
              </w:rPr>
              <w:t xml:space="preserve">r schuleigenen </w:t>
            </w:r>
            <w:r w:rsidRPr="0081490E">
              <w:rPr>
                <w:rFonts w:cs="Arial"/>
              </w:rPr>
              <w:t xml:space="preserve">Fahrzeuge (Roller, Dreiräder, Fahrräder, </w:t>
            </w:r>
            <w:r>
              <w:rPr>
                <w:rFonts w:cs="Arial"/>
              </w:rPr>
              <w:t>Kettcar</w:t>
            </w:r>
            <w:r w:rsidRPr="0081490E">
              <w:rPr>
                <w:rFonts w:cs="Arial"/>
              </w:rPr>
              <w:t>)</w:t>
            </w:r>
            <w:r w:rsidR="003776F1">
              <w:rPr>
                <w:rFonts w:cs="Arial"/>
              </w:rPr>
              <w:t>.</w:t>
            </w:r>
          </w:p>
          <w:p w14:paraId="3C0B7E4F" w14:textId="77777777" w:rsidR="006D031D" w:rsidRDefault="006D031D" w:rsidP="00B932B3">
            <w:pPr>
              <w:pStyle w:val="Listenabsatz"/>
              <w:numPr>
                <w:ilvl w:val="0"/>
                <w:numId w:val="18"/>
              </w:numPr>
              <w:ind w:left="316" w:hanging="142"/>
              <w:jc w:val="left"/>
              <w:rPr>
                <w:rFonts w:cs="Arial"/>
              </w:rPr>
            </w:pPr>
            <w:r w:rsidRPr="003C4A2B">
              <w:rPr>
                <w:rFonts w:cs="Arial"/>
              </w:rPr>
              <w:t>Kennenlernen der</w:t>
            </w:r>
            <w:r>
              <w:rPr>
                <w:rFonts w:cs="Arial"/>
              </w:rPr>
              <w:t xml:space="preserve"> Bedien- und </w:t>
            </w:r>
            <w:r w:rsidRPr="003C4A2B">
              <w:rPr>
                <w:rFonts w:cs="Arial"/>
              </w:rPr>
              <w:t xml:space="preserve">Funktionsweisen der </w:t>
            </w:r>
            <w:r>
              <w:rPr>
                <w:rFonts w:cs="Arial"/>
              </w:rPr>
              <w:t>schuleigenen Fahrzeuge</w:t>
            </w:r>
            <w:r w:rsidR="003776F1">
              <w:rPr>
                <w:rFonts w:cs="Arial"/>
              </w:rPr>
              <w:t>.</w:t>
            </w:r>
          </w:p>
          <w:p w14:paraId="1FF96B00" w14:textId="77777777" w:rsidR="006D031D" w:rsidRDefault="006D031D" w:rsidP="00B932B3">
            <w:pPr>
              <w:pStyle w:val="Listenabsatz"/>
              <w:numPr>
                <w:ilvl w:val="0"/>
                <w:numId w:val="18"/>
              </w:numPr>
              <w:ind w:left="316" w:hanging="142"/>
              <w:jc w:val="left"/>
              <w:rPr>
                <w:rFonts w:cs="Arial"/>
              </w:rPr>
            </w:pPr>
            <w:r>
              <w:rPr>
                <w:rFonts w:cs="Arial"/>
              </w:rPr>
              <w:t>Erwerb eines Fahrzeugführerscheins</w:t>
            </w:r>
            <w:r w:rsidR="003776F1">
              <w:rPr>
                <w:rFonts w:cs="Arial"/>
              </w:rPr>
              <w:t>.</w:t>
            </w:r>
          </w:p>
          <w:p w14:paraId="3E8AB1B9" w14:textId="77777777" w:rsidR="006D031D" w:rsidRDefault="006D031D" w:rsidP="00B932B3">
            <w:pPr>
              <w:pStyle w:val="Listenabsatz"/>
              <w:numPr>
                <w:ilvl w:val="0"/>
                <w:numId w:val="18"/>
              </w:numPr>
              <w:ind w:left="316" w:hanging="142"/>
              <w:jc w:val="left"/>
              <w:rPr>
                <w:rFonts w:cs="Arial"/>
              </w:rPr>
            </w:pPr>
            <w:r>
              <w:rPr>
                <w:rFonts w:cs="Arial"/>
              </w:rPr>
              <w:t xml:space="preserve">Planung und Konstruktion eines Fahrzeugs mit Rädern (Fahrgestell und Karosserie), das mit einem Gummiantrieb möglichst weit fahren kann. </w:t>
            </w:r>
          </w:p>
          <w:p w14:paraId="69D0CE10" w14:textId="77777777" w:rsidR="006D031D" w:rsidRPr="001317D1" w:rsidRDefault="006D031D" w:rsidP="00B932B3">
            <w:pPr>
              <w:pStyle w:val="Listenabsatz"/>
              <w:numPr>
                <w:ilvl w:val="0"/>
                <w:numId w:val="18"/>
              </w:numPr>
              <w:ind w:left="316" w:hanging="142"/>
              <w:jc w:val="left"/>
              <w:rPr>
                <w:rFonts w:cs="Arial"/>
              </w:rPr>
            </w:pPr>
            <w:r w:rsidRPr="001317D1">
              <w:rPr>
                <w:rFonts w:cs="Arial"/>
              </w:rPr>
              <w:t>Im Sinne der vollständigen Handlung bei der Produktion eines Fahrzeugs mit Rädern werden folgende Phasen angelegt:</w:t>
            </w:r>
          </w:p>
          <w:p w14:paraId="0A7E1D13" w14:textId="77777777" w:rsidR="006D031D" w:rsidRPr="001317D1" w:rsidRDefault="006D031D" w:rsidP="00B932B3">
            <w:pPr>
              <w:pStyle w:val="Listenabsatz"/>
              <w:numPr>
                <w:ilvl w:val="0"/>
                <w:numId w:val="23"/>
              </w:numPr>
              <w:jc w:val="left"/>
              <w:rPr>
                <w:rFonts w:cs="Arial"/>
              </w:rPr>
            </w:pPr>
            <w:r w:rsidRPr="001317D1">
              <w:rPr>
                <w:rFonts w:cs="Arial"/>
                <w:b/>
              </w:rPr>
              <w:t>Information</w:t>
            </w:r>
            <w:r w:rsidRPr="001317D1">
              <w:rPr>
                <w:rFonts w:cs="Arial"/>
              </w:rPr>
              <w:t xml:space="preserve"> über und </w:t>
            </w:r>
            <w:r w:rsidRPr="001317D1">
              <w:rPr>
                <w:rFonts w:cs="Arial"/>
                <w:b/>
                <w:bCs/>
              </w:rPr>
              <w:t>Verstehen</w:t>
            </w:r>
            <w:r w:rsidRPr="001317D1">
              <w:rPr>
                <w:rFonts w:cs="Arial"/>
              </w:rPr>
              <w:t xml:space="preserve"> des Arbeitsauftrags</w:t>
            </w:r>
          </w:p>
          <w:p w14:paraId="232E0C8A" w14:textId="77777777" w:rsidR="006D031D" w:rsidRPr="001317D1" w:rsidRDefault="006D031D" w:rsidP="00B932B3">
            <w:pPr>
              <w:pStyle w:val="Listenabsatz"/>
              <w:numPr>
                <w:ilvl w:val="0"/>
                <w:numId w:val="23"/>
              </w:numPr>
              <w:jc w:val="left"/>
              <w:rPr>
                <w:rFonts w:cs="Arial"/>
              </w:rPr>
            </w:pPr>
            <w:r w:rsidRPr="001317D1">
              <w:rPr>
                <w:rFonts w:cs="Arial"/>
                <w:b/>
              </w:rPr>
              <w:t xml:space="preserve">Entscheidungsfindungen, </w:t>
            </w:r>
            <w:r w:rsidRPr="001317D1">
              <w:rPr>
                <w:rFonts w:cs="Arial"/>
              </w:rPr>
              <w:t>u.a. bzgl. der Materialien, Werkzeuge, Werkstoffe, Arbeitsprozesse</w:t>
            </w:r>
          </w:p>
          <w:p w14:paraId="38A3CB2C" w14:textId="77777777" w:rsidR="006D031D" w:rsidRPr="001317D1" w:rsidRDefault="006D031D" w:rsidP="00B932B3">
            <w:pPr>
              <w:pStyle w:val="Listenabsatz"/>
              <w:numPr>
                <w:ilvl w:val="0"/>
                <w:numId w:val="23"/>
              </w:numPr>
              <w:jc w:val="left"/>
              <w:rPr>
                <w:rFonts w:cs="Arial"/>
              </w:rPr>
            </w:pPr>
            <w:r w:rsidRPr="001317D1">
              <w:rPr>
                <w:rFonts w:cs="Arial"/>
                <w:b/>
              </w:rPr>
              <w:t>Demontage- bzw. Montageprozesse</w:t>
            </w:r>
            <w:r w:rsidRPr="001317D1">
              <w:rPr>
                <w:rFonts w:cs="Arial"/>
              </w:rPr>
              <w:t xml:space="preserve"> durchführen</w:t>
            </w:r>
          </w:p>
          <w:p w14:paraId="7EB623EF" w14:textId="77777777" w:rsidR="006D031D" w:rsidRPr="001317D1" w:rsidRDefault="006D031D" w:rsidP="00B932B3">
            <w:pPr>
              <w:pStyle w:val="Listenabsatz"/>
              <w:numPr>
                <w:ilvl w:val="0"/>
                <w:numId w:val="23"/>
              </w:numPr>
              <w:jc w:val="left"/>
              <w:rPr>
                <w:rFonts w:cs="Arial"/>
              </w:rPr>
            </w:pPr>
            <w:r w:rsidRPr="001317D1">
              <w:rPr>
                <w:rFonts w:cs="Arial"/>
                <w:b/>
              </w:rPr>
              <w:t>Ergebnisse kontrollieren, reflektieren, dokumentieren</w:t>
            </w:r>
          </w:p>
          <w:p w14:paraId="2C8D7692" w14:textId="77777777" w:rsidR="006D031D" w:rsidRPr="00B50252" w:rsidRDefault="006D031D" w:rsidP="00B932B3">
            <w:pPr>
              <w:pStyle w:val="Listenabsatz"/>
              <w:numPr>
                <w:ilvl w:val="0"/>
                <w:numId w:val="18"/>
              </w:numPr>
              <w:ind w:left="316" w:hanging="142"/>
              <w:jc w:val="left"/>
              <w:rPr>
                <w:rFonts w:cs="Arial"/>
                <w:b/>
              </w:rPr>
            </w:pPr>
            <w:r w:rsidRPr="00B50252">
              <w:rPr>
                <w:rFonts w:cs="Arial"/>
                <w:b/>
              </w:rPr>
              <w:t>Nutzen verschiedener Zugänge bzw. Aneignungsebenen:</w:t>
            </w:r>
          </w:p>
          <w:p w14:paraId="4A0A847F"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1089E497" w14:textId="77777777" w:rsidR="006D031D" w:rsidRDefault="006D031D" w:rsidP="00B932B3">
            <w:pPr>
              <w:pStyle w:val="Listenabsatz"/>
              <w:numPr>
                <w:ilvl w:val="0"/>
                <w:numId w:val="22"/>
              </w:numPr>
              <w:spacing w:after="120"/>
              <w:jc w:val="left"/>
              <w:rPr>
                <w:rFonts w:cs="Arial"/>
              </w:rPr>
            </w:pPr>
            <w:r w:rsidRPr="003113B4">
              <w:rPr>
                <w:rFonts w:cs="Arial"/>
              </w:rPr>
              <w:t xml:space="preserve">Erkunden </w:t>
            </w:r>
            <w:r>
              <w:rPr>
                <w:rFonts w:cs="Arial"/>
              </w:rPr>
              <w:t>der schuleigenen Fahrzeuge durch Bewegen und Bewegt-werden</w:t>
            </w:r>
            <w:r w:rsidR="003776F1">
              <w:rPr>
                <w:rFonts w:cs="Arial"/>
              </w:rPr>
              <w:t>.</w:t>
            </w:r>
          </w:p>
          <w:p w14:paraId="15133047" w14:textId="77777777" w:rsidR="006D031D" w:rsidRDefault="006D031D" w:rsidP="00B932B3">
            <w:pPr>
              <w:pStyle w:val="Listenabsatz"/>
              <w:numPr>
                <w:ilvl w:val="0"/>
                <w:numId w:val="22"/>
              </w:numPr>
              <w:spacing w:after="120"/>
              <w:jc w:val="left"/>
              <w:rPr>
                <w:rFonts w:cs="Arial"/>
              </w:rPr>
            </w:pPr>
            <w:r w:rsidRPr="003113B4">
              <w:rPr>
                <w:rFonts w:cs="Arial"/>
              </w:rPr>
              <w:t xml:space="preserve">Freies Hantieren mit </w:t>
            </w:r>
            <w:r>
              <w:rPr>
                <w:rFonts w:cs="Arial"/>
              </w:rPr>
              <w:t>den schuleigenen Fahrzeugen</w:t>
            </w:r>
            <w:r w:rsidR="003776F1">
              <w:rPr>
                <w:rFonts w:cs="Arial"/>
              </w:rPr>
              <w:t>.</w:t>
            </w:r>
          </w:p>
          <w:p w14:paraId="1C2FC8D8" w14:textId="77777777" w:rsidR="006D031D" w:rsidRPr="003113B4" w:rsidRDefault="006D031D" w:rsidP="00B932B3">
            <w:pPr>
              <w:pStyle w:val="Listenabsatz"/>
              <w:numPr>
                <w:ilvl w:val="0"/>
                <w:numId w:val="22"/>
              </w:numPr>
              <w:jc w:val="left"/>
              <w:rPr>
                <w:rFonts w:cs="Arial"/>
              </w:rPr>
            </w:pPr>
            <w:r>
              <w:rPr>
                <w:rFonts w:cs="Arial"/>
              </w:rPr>
              <w:t>Sinnliche Erkundung von Alltagsmaterialien und Werkzeugen zur Produktherstellung</w:t>
            </w:r>
            <w:r w:rsidR="003776F1">
              <w:rPr>
                <w:rFonts w:cs="Arial"/>
              </w:rPr>
              <w:t>.</w:t>
            </w:r>
          </w:p>
          <w:p w14:paraId="7038D105" w14:textId="77777777" w:rsidR="006D031D" w:rsidRPr="003113B4" w:rsidRDefault="006D031D" w:rsidP="00983EF3">
            <w:pPr>
              <w:ind w:left="316"/>
              <w:rPr>
                <w:rFonts w:cs="Arial"/>
              </w:rPr>
            </w:pPr>
            <w:r w:rsidRPr="003113B4">
              <w:rPr>
                <w:rFonts w:cs="Arial"/>
                <w:u w:val="single"/>
              </w:rPr>
              <w:t>Aktiv-handelnd (enaktiv)</w:t>
            </w:r>
            <w:r w:rsidRPr="003113B4">
              <w:rPr>
                <w:rFonts w:cs="Arial"/>
              </w:rPr>
              <w:t xml:space="preserve">: </w:t>
            </w:r>
          </w:p>
          <w:p w14:paraId="4EB7A2C1" w14:textId="77777777" w:rsidR="006D031D" w:rsidRDefault="006D031D" w:rsidP="00B932B3">
            <w:pPr>
              <w:pStyle w:val="Listenabsatz"/>
              <w:numPr>
                <w:ilvl w:val="0"/>
                <w:numId w:val="22"/>
              </w:numPr>
              <w:spacing w:after="120"/>
              <w:jc w:val="left"/>
              <w:rPr>
                <w:rFonts w:cs="Arial"/>
              </w:rPr>
            </w:pPr>
            <w:r>
              <w:rPr>
                <w:rFonts w:cs="Arial"/>
              </w:rPr>
              <w:t>Erprobung der Funktionen und Funktionsweisen der schuleigenen Fahrzeuge</w:t>
            </w:r>
            <w:r w:rsidR="003776F1">
              <w:rPr>
                <w:rFonts w:cs="Arial"/>
              </w:rPr>
              <w:t>.</w:t>
            </w:r>
          </w:p>
          <w:p w14:paraId="75EB9C5A" w14:textId="77777777" w:rsidR="006D031D" w:rsidRPr="003113B4" w:rsidRDefault="006D031D" w:rsidP="00B932B3">
            <w:pPr>
              <w:pStyle w:val="Listenabsatz"/>
              <w:numPr>
                <w:ilvl w:val="0"/>
                <w:numId w:val="22"/>
              </w:numPr>
              <w:spacing w:after="120"/>
              <w:jc w:val="left"/>
              <w:rPr>
                <w:rFonts w:cs="Arial"/>
              </w:rPr>
            </w:pPr>
            <w:r w:rsidRPr="003113B4">
              <w:rPr>
                <w:rFonts w:cs="Arial"/>
              </w:rPr>
              <w:t xml:space="preserve">Zeigen von verschiedenen </w:t>
            </w:r>
            <w:r>
              <w:rPr>
                <w:rFonts w:cs="Arial"/>
              </w:rPr>
              <w:t>Bauteilen der Fahrzeuge</w:t>
            </w:r>
            <w:r w:rsidR="003776F1">
              <w:rPr>
                <w:rFonts w:cs="Arial"/>
              </w:rPr>
              <w:t>.</w:t>
            </w:r>
            <w:r>
              <w:rPr>
                <w:rFonts w:cs="Arial"/>
              </w:rPr>
              <w:t xml:space="preserve"> </w:t>
            </w:r>
          </w:p>
          <w:p w14:paraId="6ADA2B85" w14:textId="77777777" w:rsidR="006D031D" w:rsidRDefault="006D031D" w:rsidP="00B932B3">
            <w:pPr>
              <w:pStyle w:val="Listenabsatz"/>
              <w:numPr>
                <w:ilvl w:val="0"/>
                <w:numId w:val="22"/>
              </w:numPr>
              <w:spacing w:after="120"/>
              <w:jc w:val="left"/>
              <w:rPr>
                <w:rFonts w:cs="Arial"/>
              </w:rPr>
            </w:pPr>
            <w:r w:rsidRPr="003113B4">
              <w:rPr>
                <w:rFonts w:cs="Arial"/>
              </w:rPr>
              <w:t xml:space="preserve">Erkundung </w:t>
            </w:r>
            <w:r>
              <w:rPr>
                <w:rFonts w:cs="Arial"/>
              </w:rPr>
              <w:t>und Demonstration verschiedener Funktionen der Fahrzeuge und ihrer Bauteile</w:t>
            </w:r>
            <w:r w:rsidR="003776F1">
              <w:rPr>
                <w:rFonts w:cs="Arial"/>
              </w:rPr>
              <w:t>.</w:t>
            </w:r>
          </w:p>
          <w:p w14:paraId="4EC46CD9" w14:textId="77777777" w:rsidR="006D031D" w:rsidRDefault="006D031D" w:rsidP="00B932B3">
            <w:pPr>
              <w:pStyle w:val="Listenabsatz"/>
              <w:numPr>
                <w:ilvl w:val="0"/>
                <w:numId w:val="22"/>
              </w:numPr>
              <w:spacing w:after="120"/>
              <w:jc w:val="left"/>
              <w:rPr>
                <w:rFonts w:cs="Arial"/>
              </w:rPr>
            </w:pPr>
            <w:r>
              <w:rPr>
                <w:rFonts w:cs="Arial"/>
              </w:rPr>
              <w:t>Untersuchungen von ausgewählten Funktionseinheiten (Rad und Lager, Bremse, Klingel, Beleuchtung)</w:t>
            </w:r>
            <w:r w:rsidR="003776F1">
              <w:rPr>
                <w:rFonts w:cs="Arial"/>
              </w:rPr>
              <w:t>.</w:t>
            </w:r>
            <w:r w:rsidRPr="003C4A2B">
              <w:rPr>
                <w:rFonts w:cs="Arial"/>
              </w:rPr>
              <w:t xml:space="preserve"> </w:t>
            </w:r>
          </w:p>
          <w:p w14:paraId="6090B173" w14:textId="77777777" w:rsidR="006D031D" w:rsidRPr="001317D1" w:rsidRDefault="006D031D" w:rsidP="00B932B3">
            <w:pPr>
              <w:pStyle w:val="Listenabsatz"/>
              <w:numPr>
                <w:ilvl w:val="0"/>
                <w:numId w:val="22"/>
              </w:numPr>
              <w:spacing w:after="120"/>
              <w:jc w:val="left"/>
              <w:rPr>
                <w:rFonts w:cs="Arial"/>
              </w:rPr>
            </w:pPr>
            <w:r w:rsidRPr="001317D1">
              <w:rPr>
                <w:rFonts w:cs="Arial"/>
              </w:rPr>
              <w:t>Durchführung einfacher Fahrzeug-Wartungsarbeiten (Aufpumpen, Schlauch flicken)</w:t>
            </w:r>
            <w:r w:rsidR="003776F1">
              <w:rPr>
                <w:rFonts w:cs="Arial"/>
              </w:rPr>
              <w:t>.</w:t>
            </w:r>
          </w:p>
          <w:p w14:paraId="29F462D8" w14:textId="77777777" w:rsidR="006D031D" w:rsidRPr="001317D1" w:rsidRDefault="006D031D" w:rsidP="00B932B3">
            <w:pPr>
              <w:pStyle w:val="Listenabsatz"/>
              <w:numPr>
                <w:ilvl w:val="0"/>
                <w:numId w:val="22"/>
              </w:numPr>
              <w:spacing w:after="120"/>
              <w:jc w:val="left"/>
              <w:rPr>
                <w:rFonts w:cs="Arial"/>
              </w:rPr>
            </w:pPr>
            <w:r w:rsidRPr="001317D1">
              <w:rPr>
                <w:rFonts w:cs="Arial"/>
              </w:rPr>
              <w:t>Fahrradfahren erlernen</w:t>
            </w:r>
            <w:r w:rsidR="003776F1">
              <w:rPr>
                <w:rFonts w:cs="Arial"/>
              </w:rPr>
              <w:t>.</w:t>
            </w:r>
          </w:p>
          <w:p w14:paraId="1F80B8AF" w14:textId="77777777" w:rsidR="006D031D" w:rsidRPr="001317D1" w:rsidRDefault="006D031D" w:rsidP="00B932B3">
            <w:pPr>
              <w:pStyle w:val="Listenabsatz"/>
              <w:numPr>
                <w:ilvl w:val="0"/>
                <w:numId w:val="22"/>
              </w:numPr>
              <w:spacing w:after="120"/>
              <w:jc w:val="left"/>
              <w:rPr>
                <w:rFonts w:cs="Arial"/>
              </w:rPr>
            </w:pPr>
            <w:r w:rsidRPr="001317D1">
              <w:rPr>
                <w:rFonts w:cs="Arial"/>
              </w:rPr>
              <w:t xml:space="preserve">Fahrzeugführerschein </w:t>
            </w:r>
            <w:r>
              <w:rPr>
                <w:rFonts w:cs="Arial"/>
              </w:rPr>
              <w:t xml:space="preserve">(wenn möglich Fahrradführerschein) </w:t>
            </w:r>
            <w:r w:rsidRPr="001317D1">
              <w:rPr>
                <w:rFonts w:cs="Arial"/>
              </w:rPr>
              <w:t>erwerben</w:t>
            </w:r>
            <w:r w:rsidR="003776F1">
              <w:rPr>
                <w:rFonts w:cs="Arial"/>
              </w:rPr>
              <w:t>.</w:t>
            </w:r>
          </w:p>
          <w:p w14:paraId="2839DE9A" w14:textId="77777777" w:rsidR="006D031D" w:rsidRPr="003E68F2" w:rsidRDefault="006D031D" w:rsidP="00B932B3">
            <w:pPr>
              <w:pStyle w:val="Listenabsatz"/>
              <w:numPr>
                <w:ilvl w:val="0"/>
                <w:numId w:val="22"/>
              </w:numPr>
              <w:spacing w:after="120"/>
              <w:jc w:val="left"/>
              <w:rPr>
                <w:rFonts w:cs="Arial"/>
              </w:rPr>
            </w:pPr>
            <w:r w:rsidRPr="003E68F2">
              <w:rPr>
                <w:rFonts w:cs="Arial"/>
              </w:rPr>
              <w:t>Erkundung modellhafter Spielfahrzeuge</w:t>
            </w:r>
            <w:r w:rsidR="003776F1">
              <w:rPr>
                <w:rFonts w:cs="Arial"/>
              </w:rPr>
              <w:t>.</w:t>
            </w:r>
          </w:p>
          <w:p w14:paraId="4F1D894B" w14:textId="77777777" w:rsidR="006D031D" w:rsidRDefault="006D031D" w:rsidP="00B932B3">
            <w:pPr>
              <w:pStyle w:val="Listenabsatz"/>
              <w:numPr>
                <w:ilvl w:val="0"/>
                <w:numId w:val="22"/>
              </w:numPr>
              <w:spacing w:after="120"/>
              <w:jc w:val="left"/>
              <w:rPr>
                <w:rFonts w:cs="Arial"/>
              </w:rPr>
            </w:pPr>
            <w:r>
              <w:rPr>
                <w:rFonts w:cs="Arial"/>
              </w:rPr>
              <w:lastRenderedPageBreak/>
              <w:t>Planen und Konstruieren</w:t>
            </w:r>
            <w:r w:rsidRPr="003E6EF7">
              <w:rPr>
                <w:rFonts w:cs="Arial"/>
              </w:rPr>
              <w:t xml:space="preserve"> eines </w:t>
            </w:r>
            <w:r>
              <w:rPr>
                <w:rFonts w:cs="Arial"/>
              </w:rPr>
              <w:t>Spielfahrzeugs aus Alltagsmaterialien</w:t>
            </w:r>
            <w:r w:rsidR="003776F1">
              <w:rPr>
                <w:rFonts w:cs="Arial"/>
              </w:rPr>
              <w:t>.</w:t>
            </w:r>
            <w:r>
              <w:rPr>
                <w:rFonts w:cs="Arial"/>
              </w:rPr>
              <w:t xml:space="preserve"> </w:t>
            </w:r>
          </w:p>
          <w:p w14:paraId="3B28E9CC" w14:textId="77777777" w:rsidR="006D031D" w:rsidRDefault="006D031D" w:rsidP="00B932B3">
            <w:pPr>
              <w:pStyle w:val="Listenabsatz"/>
              <w:numPr>
                <w:ilvl w:val="0"/>
                <w:numId w:val="22"/>
              </w:numPr>
              <w:spacing w:after="120"/>
              <w:jc w:val="left"/>
              <w:rPr>
                <w:rFonts w:cs="Arial"/>
              </w:rPr>
            </w:pPr>
            <w:r>
              <w:rPr>
                <w:rFonts w:cs="Arial"/>
              </w:rPr>
              <w:t>Bau eines Spielfahrzeugs anhand von Kriterien</w:t>
            </w:r>
            <w:r w:rsidR="003776F1">
              <w:rPr>
                <w:rFonts w:cs="Arial"/>
              </w:rPr>
              <w:t>.</w:t>
            </w:r>
          </w:p>
          <w:p w14:paraId="2B9E1200" w14:textId="77777777" w:rsidR="006D031D" w:rsidRPr="008C1A7D" w:rsidRDefault="006D031D" w:rsidP="00B932B3">
            <w:pPr>
              <w:pStyle w:val="Listenabsatz"/>
              <w:numPr>
                <w:ilvl w:val="0"/>
                <w:numId w:val="22"/>
              </w:numPr>
              <w:jc w:val="left"/>
              <w:rPr>
                <w:rFonts w:cs="Arial"/>
              </w:rPr>
            </w:pPr>
            <w:r>
              <w:rPr>
                <w:rFonts w:cs="Arial"/>
              </w:rPr>
              <w:t>Überprüfung von Rolleigenschaften an einer Rampe, ggf. Optimierung</w:t>
            </w:r>
            <w:r w:rsidR="003776F1">
              <w:rPr>
                <w:rFonts w:cs="Arial"/>
              </w:rPr>
              <w:t>.</w:t>
            </w:r>
          </w:p>
          <w:p w14:paraId="6A254A23"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339A0D23" w14:textId="77777777" w:rsidR="006D031D" w:rsidRPr="003E68F2" w:rsidRDefault="006D031D" w:rsidP="00B932B3">
            <w:pPr>
              <w:pStyle w:val="Listenabsatz"/>
              <w:numPr>
                <w:ilvl w:val="0"/>
                <w:numId w:val="22"/>
              </w:numPr>
              <w:jc w:val="left"/>
              <w:rPr>
                <w:rFonts w:cs="Arial"/>
              </w:rPr>
            </w:pPr>
            <w:r w:rsidRPr="003E68F2">
              <w:rPr>
                <w:rFonts w:cs="Arial"/>
              </w:rPr>
              <w:t>Zuordnung von elementaren Bauteilen eines Fahrzeuges anhand der schuleigenen Fahrzeuge</w:t>
            </w:r>
            <w:r w:rsidR="003776F1">
              <w:rPr>
                <w:rFonts w:cs="Arial"/>
              </w:rPr>
              <w:t>.</w:t>
            </w:r>
          </w:p>
          <w:p w14:paraId="37F6CB30" w14:textId="77777777" w:rsidR="006D031D" w:rsidRPr="003E68F2" w:rsidRDefault="006D031D" w:rsidP="00B932B3">
            <w:pPr>
              <w:pStyle w:val="Listenabsatz"/>
              <w:numPr>
                <w:ilvl w:val="0"/>
                <w:numId w:val="22"/>
              </w:numPr>
              <w:jc w:val="left"/>
              <w:rPr>
                <w:rFonts w:cs="Arial"/>
              </w:rPr>
            </w:pPr>
            <w:r w:rsidRPr="003E68F2">
              <w:rPr>
                <w:rFonts w:cs="Arial"/>
              </w:rPr>
              <w:t>Zuordnung von Bild-/Wortkarten zu Fahrzeugbauteilen mithilfe der Materialien zum Fahrzeugführerschein</w:t>
            </w:r>
            <w:r w:rsidR="003776F1">
              <w:rPr>
                <w:rFonts w:cs="Arial"/>
              </w:rPr>
              <w:t>.</w:t>
            </w:r>
          </w:p>
          <w:p w14:paraId="11DDB141" w14:textId="77777777" w:rsidR="006D031D" w:rsidRPr="003E68F2" w:rsidRDefault="006D031D" w:rsidP="00B932B3">
            <w:pPr>
              <w:pStyle w:val="Listenabsatz"/>
              <w:numPr>
                <w:ilvl w:val="0"/>
                <w:numId w:val="22"/>
              </w:numPr>
              <w:jc w:val="left"/>
              <w:rPr>
                <w:rFonts w:cs="Arial"/>
              </w:rPr>
            </w:pPr>
            <w:r w:rsidRPr="003E68F2">
              <w:rPr>
                <w:rFonts w:cs="Arial"/>
              </w:rPr>
              <w:t>Wiedererkennen von elementaren Bauteilen eines Fahrzeuges anhand von modellhaften Spielzeugfahrzeugen</w:t>
            </w:r>
            <w:r w:rsidR="003776F1">
              <w:rPr>
                <w:rFonts w:cs="Arial"/>
              </w:rPr>
              <w:t>.</w:t>
            </w:r>
          </w:p>
          <w:p w14:paraId="00E5C2AA" w14:textId="77777777" w:rsidR="006D031D" w:rsidRDefault="006D031D" w:rsidP="00B932B3">
            <w:pPr>
              <w:pStyle w:val="Listenabsatz"/>
              <w:numPr>
                <w:ilvl w:val="0"/>
                <w:numId w:val="22"/>
              </w:numPr>
              <w:jc w:val="left"/>
              <w:rPr>
                <w:rFonts w:cs="Arial"/>
              </w:rPr>
            </w:pPr>
            <w:r>
              <w:rPr>
                <w:rFonts w:cs="Arial"/>
              </w:rPr>
              <w:t>Anfertigung einer Konstruktionsskizze/Zeichnung eines Spielfahrzeugs</w:t>
            </w:r>
            <w:r w:rsidR="003776F1">
              <w:rPr>
                <w:rFonts w:cs="Arial"/>
              </w:rPr>
              <w:t>.</w:t>
            </w:r>
            <w:r>
              <w:rPr>
                <w:rFonts w:cs="Arial"/>
              </w:rPr>
              <w:t xml:space="preserve"> </w:t>
            </w:r>
          </w:p>
          <w:p w14:paraId="0969A224" w14:textId="77777777" w:rsidR="006D031D" w:rsidRPr="003113B4" w:rsidRDefault="006D031D" w:rsidP="00B932B3">
            <w:pPr>
              <w:pStyle w:val="Listenabsatz"/>
              <w:numPr>
                <w:ilvl w:val="0"/>
                <w:numId w:val="22"/>
              </w:numPr>
              <w:jc w:val="left"/>
              <w:rPr>
                <w:rFonts w:cs="Arial"/>
              </w:rPr>
            </w:pPr>
            <w:r w:rsidRPr="003113B4">
              <w:rPr>
                <w:rFonts w:cs="Arial"/>
              </w:rPr>
              <w:t xml:space="preserve">Fotodokumentation </w:t>
            </w:r>
            <w:r>
              <w:rPr>
                <w:rFonts w:cs="Arial"/>
              </w:rPr>
              <w:t>zum Konstruktionsprozess eines Spielfahrzeugs</w:t>
            </w:r>
            <w:r w:rsidR="003776F1">
              <w:rPr>
                <w:rFonts w:cs="Arial"/>
              </w:rPr>
              <w:t>.</w:t>
            </w:r>
          </w:p>
          <w:p w14:paraId="347E0344" w14:textId="77777777" w:rsidR="006D031D" w:rsidRPr="003113B4" w:rsidRDefault="006D031D" w:rsidP="00983EF3">
            <w:pPr>
              <w:ind w:left="316"/>
              <w:rPr>
                <w:rFonts w:cs="Arial"/>
              </w:rPr>
            </w:pPr>
            <w:r w:rsidRPr="003113B4">
              <w:rPr>
                <w:rFonts w:cs="Arial"/>
                <w:u w:val="single"/>
              </w:rPr>
              <w:t>Begrifflich-abstrahierend (symbolisch)</w:t>
            </w:r>
            <w:r w:rsidRPr="003113B4">
              <w:rPr>
                <w:rFonts w:cs="Arial"/>
              </w:rPr>
              <w:t xml:space="preserve">: </w:t>
            </w:r>
          </w:p>
          <w:p w14:paraId="615011EB" w14:textId="77777777" w:rsidR="006D031D" w:rsidRPr="003113B4" w:rsidRDefault="006D031D" w:rsidP="00B932B3">
            <w:pPr>
              <w:pStyle w:val="Listenabsatz"/>
              <w:numPr>
                <w:ilvl w:val="0"/>
                <w:numId w:val="22"/>
              </w:numPr>
              <w:spacing w:after="120"/>
              <w:jc w:val="left"/>
              <w:rPr>
                <w:rFonts w:cs="Arial"/>
              </w:rPr>
            </w:pPr>
            <w:r w:rsidRPr="003113B4">
              <w:rPr>
                <w:rFonts w:cs="Arial"/>
              </w:rPr>
              <w:t xml:space="preserve">Erklärung der grundlegenden </w:t>
            </w:r>
            <w:r>
              <w:rPr>
                <w:rFonts w:cs="Arial"/>
              </w:rPr>
              <w:t xml:space="preserve">technischen </w:t>
            </w:r>
            <w:r w:rsidRPr="003113B4">
              <w:rPr>
                <w:rFonts w:cs="Arial"/>
              </w:rPr>
              <w:t xml:space="preserve">Funktionsweisen </w:t>
            </w:r>
            <w:r>
              <w:rPr>
                <w:rFonts w:cs="Arial"/>
              </w:rPr>
              <w:t>der schuleigenen Fahrzeuge</w:t>
            </w:r>
            <w:r w:rsidR="003776F1">
              <w:rPr>
                <w:rFonts w:cs="Arial"/>
              </w:rPr>
              <w:t>.</w:t>
            </w:r>
          </w:p>
          <w:p w14:paraId="57CC4E22" w14:textId="77777777" w:rsidR="006D031D" w:rsidRDefault="006D031D" w:rsidP="00B932B3">
            <w:pPr>
              <w:pStyle w:val="Listenabsatz"/>
              <w:numPr>
                <w:ilvl w:val="0"/>
                <w:numId w:val="22"/>
              </w:numPr>
              <w:jc w:val="left"/>
              <w:rPr>
                <w:rFonts w:cs="Arial"/>
              </w:rPr>
            </w:pPr>
            <w:r w:rsidRPr="003113B4">
              <w:rPr>
                <w:rFonts w:cs="Arial"/>
              </w:rPr>
              <w:t xml:space="preserve">Skizzierung </w:t>
            </w:r>
            <w:r>
              <w:rPr>
                <w:rFonts w:cs="Arial"/>
              </w:rPr>
              <w:t>der Bedienung sowie der Wartungsarbeiten für eine</w:t>
            </w:r>
            <w:r w:rsidRPr="003113B4">
              <w:rPr>
                <w:rFonts w:cs="Arial"/>
              </w:rPr>
              <w:t>n verantwortungsvollen Umgang</w:t>
            </w:r>
            <w:r>
              <w:rPr>
                <w:rFonts w:cs="Arial"/>
              </w:rPr>
              <w:t xml:space="preserve"> </w:t>
            </w:r>
            <w:r w:rsidRPr="003113B4">
              <w:rPr>
                <w:rFonts w:cs="Arial"/>
              </w:rPr>
              <w:t>mit den</w:t>
            </w:r>
            <w:r>
              <w:rPr>
                <w:rFonts w:cs="Arial"/>
              </w:rPr>
              <w:t xml:space="preserve"> schuleigenen Fahrzeugen</w:t>
            </w:r>
            <w:r w:rsidR="003776F1">
              <w:rPr>
                <w:rFonts w:cs="Arial"/>
              </w:rPr>
              <w:t>.</w:t>
            </w:r>
          </w:p>
          <w:p w14:paraId="53DE43C5" w14:textId="77777777" w:rsidR="006D031D" w:rsidRDefault="006D031D" w:rsidP="00B932B3">
            <w:pPr>
              <w:pStyle w:val="Listenabsatz"/>
              <w:numPr>
                <w:ilvl w:val="0"/>
                <w:numId w:val="22"/>
              </w:numPr>
              <w:jc w:val="left"/>
              <w:rPr>
                <w:rFonts w:cs="Arial"/>
              </w:rPr>
            </w:pPr>
            <w:r>
              <w:rPr>
                <w:rFonts w:cs="Arial"/>
              </w:rPr>
              <w:t>Beschreibung der zentralen Bauteile eines Fahrzeugs</w:t>
            </w:r>
            <w:r w:rsidR="003776F1">
              <w:rPr>
                <w:rFonts w:cs="Arial"/>
              </w:rPr>
              <w:t>.</w:t>
            </w:r>
          </w:p>
          <w:p w14:paraId="10DAB91B" w14:textId="77777777" w:rsidR="006D031D" w:rsidRPr="00B05151" w:rsidRDefault="006D031D" w:rsidP="00B932B3">
            <w:pPr>
              <w:pStyle w:val="Listenabsatz"/>
              <w:numPr>
                <w:ilvl w:val="0"/>
                <w:numId w:val="22"/>
              </w:numPr>
              <w:jc w:val="left"/>
              <w:rPr>
                <w:rFonts w:cs="Arial"/>
              </w:rPr>
            </w:pPr>
            <w:r>
              <w:rPr>
                <w:rFonts w:cs="Arial"/>
              </w:rPr>
              <w:t>Beschreibung des Konstruktionsprozesses zum Bau eines Spielfahrzeugs</w:t>
            </w:r>
            <w:r w:rsidR="003776F1">
              <w:rPr>
                <w:rFonts w:cs="Arial"/>
              </w:rPr>
              <w:t>.</w:t>
            </w:r>
          </w:p>
          <w:p w14:paraId="31FC00CC" w14:textId="77777777" w:rsidR="006D031D" w:rsidRDefault="006D031D" w:rsidP="00B932B3">
            <w:pPr>
              <w:pStyle w:val="Listenabsatz"/>
              <w:numPr>
                <w:ilvl w:val="0"/>
                <w:numId w:val="18"/>
              </w:numPr>
              <w:ind w:left="316" w:hanging="142"/>
              <w:jc w:val="left"/>
              <w:rPr>
                <w:rFonts w:cs="Arial"/>
              </w:rPr>
            </w:pPr>
            <w:r w:rsidRPr="00B50252">
              <w:rPr>
                <w:rFonts w:cs="Arial"/>
                <w:b/>
              </w:rPr>
              <w:t>Begriffsentwicklung im Kontext von Fachsprache:</w:t>
            </w:r>
            <w:r w:rsidRPr="004842E5">
              <w:rPr>
                <w:rFonts w:cs="Arial"/>
              </w:rPr>
              <w:t xml:space="preserve"> </w:t>
            </w:r>
            <w:r>
              <w:rPr>
                <w:rFonts w:cs="Arial"/>
              </w:rPr>
              <w:t>Fahrzeug, Roller, Dreirad, Fahrrad, Kettcar, Bauteil, Reifen, Rad, Bremse, Licht, Klingel, Kette, Luftpumpe, Schlauch</w:t>
            </w:r>
          </w:p>
          <w:p w14:paraId="2BB77098" w14:textId="77777777" w:rsidR="006D031D" w:rsidRPr="00B05151" w:rsidRDefault="006D031D" w:rsidP="00B932B3">
            <w:pPr>
              <w:pStyle w:val="Listenabsatz"/>
              <w:numPr>
                <w:ilvl w:val="0"/>
                <w:numId w:val="18"/>
              </w:numPr>
              <w:ind w:left="316" w:hanging="142"/>
              <w:jc w:val="left"/>
              <w:rPr>
                <w:rFonts w:cs="Arial"/>
              </w:rPr>
            </w:pPr>
            <w:r>
              <w:rPr>
                <w:rFonts w:cs="Arial"/>
              </w:rPr>
              <w:t>…</w:t>
            </w:r>
          </w:p>
        </w:tc>
        <w:tc>
          <w:tcPr>
            <w:tcW w:w="5244" w:type="dxa"/>
            <w:shd w:val="clear" w:color="auto" w:fill="FFFFFF"/>
          </w:tcPr>
          <w:p w14:paraId="376752EF"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11E55AE4" w14:textId="77777777" w:rsidR="006D031D" w:rsidRPr="0065228B" w:rsidRDefault="006D031D" w:rsidP="00B932B3">
            <w:pPr>
              <w:pStyle w:val="Listenabsatz"/>
              <w:numPr>
                <w:ilvl w:val="0"/>
                <w:numId w:val="18"/>
              </w:numPr>
              <w:ind w:left="453" w:hanging="426"/>
              <w:jc w:val="left"/>
              <w:rPr>
                <w:rFonts w:eastAsia="Calibri" w:cs="Arial"/>
                <w:bCs/>
              </w:rPr>
            </w:pPr>
            <w:r w:rsidRPr="0065228B">
              <w:rPr>
                <w:rFonts w:eastAsia="Calibri" w:cs="Arial"/>
                <w:bCs/>
              </w:rPr>
              <w:t>Schuleigene Fahrzeuge</w:t>
            </w:r>
          </w:p>
          <w:p w14:paraId="26DC9BEB" w14:textId="77777777" w:rsidR="006D031D" w:rsidRDefault="006D031D" w:rsidP="00B932B3">
            <w:pPr>
              <w:pStyle w:val="Listenabsatz"/>
              <w:numPr>
                <w:ilvl w:val="0"/>
                <w:numId w:val="18"/>
              </w:numPr>
              <w:ind w:left="453" w:hanging="426"/>
              <w:jc w:val="left"/>
              <w:rPr>
                <w:rFonts w:eastAsia="Calibri" w:cs="Arial"/>
                <w:bCs/>
              </w:rPr>
            </w:pPr>
            <w:r>
              <w:rPr>
                <w:rFonts w:eastAsia="Calibri" w:cs="Arial"/>
                <w:bCs/>
              </w:rPr>
              <w:t>Schuleigener Fahrzeugführerschein (siehe Schulserver)</w:t>
            </w:r>
          </w:p>
          <w:p w14:paraId="78565DF6" w14:textId="77777777" w:rsidR="006D031D" w:rsidRPr="0065228B" w:rsidRDefault="006D031D" w:rsidP="00B932B3">
            <w:pPr>
              <w:pStyle w:val="Listenabsatz"/>
              <w:numPr>
                <w:ilvl w:val="0"/>
                <w:numId w:val="18"/>
              </w:numPr>
              <w:ind w:left="453" w:hanging="426"/>
              <w:jc w:val="left"/>
              <w:rPr>
                <w:rFonts w:eastAsia="Calibri" w:cs="Arial"/>
                <w:bCs/>
              </w:rPr>
            </w:pPr>
            <w:r w:rsidRPr="0065228B">
              <w:rPr>
                <w:rFonts w:eastAsia="Calibri" w:cs="Arial"/>
                <w:bCs/>
              </w:rPr>
              <w:t>Anschauungsobjekte für selbstentwickelte Fahrzeuge</w:t>
            </w:r>
            <w:r>
              <w:rPr>
                <w:rFonts w:eastAsia="Calibri" w:cs="Arial"/>
                <w:bCs/>
              </w:rPr>
              <w:t xml:space="preserve"> (vgl. Gummiflitzer)</w:t>
            </w:r>
          </w:p>
          <w:p w14:paraId="245F8D2C" w14:textId="77777777" w:rsidR="006D031D" w:rsidRPr="0065228B" w:rsidRDefault="006D031D" w:rsidP="00B932B3">
            <w:pPr>
              <w:pStyle w:val="Listenabsatz"/>
              <w:numPr>
                <w:ilvl w:val="0"/>
                <w:numId w:val="18"/>
              </w:numPr>
              <w:ind w:left="453" w:hanging="426"/>
              <w:jc w:val="left"/>
              <w:rPr>
                <w:rFonts w:eastAsia="Calibri" w:cs="Arial"/>
                <w:bCs/>
              </w:rPr>
            </w:pPr>
            <w:r w:rsidRPr="0065228B">
              <w:rPr>
                <w:rFonts w:eastAsia="Calibri" w:cs="Arial"/>
                <w:bCs/>
              </w:rPr>
              <w:t>verschiedene Arten von Alltagsmaterialien für die Konstruktion von Fahrzeugen</w:t>
            </w:r>
            <w:r>
              <w:rPr>
                <w:rFonts w:eastAsia="Calibri" w:cs="Arial"/>
                <w:bCs/>
              </w:rPr>
              <w:t xml:space="preserve"> (Gummibänder, Bierdeckel, Holzstäbe/-scheiben…)</w:t>
            </w:r>
          </w:p>
          <w:p w14:paraId="00B78C8E" w14:textId="77777777" w:rsidR="006D031D" w:rsidRPr="0065228B" w:rsidRDefault="006D031D" w:rsidP="00B932B3">
            <w:pPr>
              <w:pStyle w:val="Listenabsatz"/>
              <w:numPr>
                <w:ilvl w:val="0"/>
                <w:numId w:val="18"/>
              </w:numPr>
              <w:ind w:left="453" w:hanging="426"/>
              <w:jc w:val="left"/>
              <w:rPr>
                <w:rFonts w:eastAsia="Calibri" w:cs="Arial"/>
                <w:bCs/>
              </w:rPr>
            </w:pPr>
            <w:r w:rsidRPr="0065228B">
              <w:rPr>
                <w:rFonts w:eastAsia="Calibri" w:cs="Arial"/>
                <w:bCs/>
              </w:rPr>
              <w:t>mechanische Werkzeuge für Konstruktionsprozesse</w:t>
            </w:r>
            <w:r>
              <w:rPr>
                <w:rFonts w:eastAsia="Calibri" w:cs="Arial"/>
                <w:bCs/>
              </w:rPr>
              <w:t xml:space="preserve"> (Schere, Kleber, Handbohrer…)</w:t>
            </w:r>
          </w:p>
          <w:p w14:paraId="1C97E693" w14:textId="77777777" w:rsidR="006D031D" w:rsidRPr="0065228B" w:rsidRDefault="006D031D" w:rsidP="00B932B3">
            <w:pPr>
              <w:pStyle w:val="Listenabsatz"/>
              <w:numPr>
                <w:ilvl w:val="0"/>
                <w:numId w:val="18"/>
              </w:numPr>
              <w:ind w:left="453" w:hanging="426"/>
              <w:jc w:val="left"/>
              <w:rPr>
                <w:rFonts w:eastAsia="Calibri" w:cs="Arial"/>
                <w:bCs/>
              </w:rPr>
            </w:pPr>
            <w:r w:rsidRPr="0065228B">
              <w:rPr>
                <w:rFonts w:cs="Arial"/>
              </w:rPr>
              <w:t>Schutzmatten für die Arbeitsfläche</w:t>
            </w:r>
          </w:p>
          <w:p w14:paraId="0A7557B8" w14:textId="77777777" w:rsidR="006D031D" w:rsidRPr="0065228B" w:rsidRDefault="006D031D" w:rsidP="00B932B3">
            <w:pPr>
              <w:pStyle w:val="Listenabsatz"/>
              <w:numPr>
                <w:ilvl w:val="0"/>
                <w:numId w:val="18"/>
              </w:numPr>
              <w:ind w:left="453" w:hanging="426"/>
              <w:jc w:val="left"/>
              <w:rPr>
                <w:rFonts w:eastAsia="Calibri" w:cs="Arial"/>
                <w:bCs/>
              </w:rPr>
            </w:pPr>
            <w:r w:rsidRPr="0065228B">
              <w:rPr>
                <w:rFonts w:eastAsia="Calibri" w:cs="Arial"/>
                <w:bCs/>
              </w:rPr>
              <w:t>Technikchecker zur kontinuierlichen Dokumentation und Reflexion technisch orientierter Aufgaben (liegt auf dem Schulserver)</w:t>
            </w:r>
          </w:p>
          <w:p w14:paraId="52B2E34E" w14:textId="77777777" w:rsidR="006D031D" w:rsidRPr="007E156C" w:rsidRDefault="006D031D" w:rsidP="00B932B3">
            <w:pPr>
              <w:pStyle w:val="Listenabsatz"/>
              <w:numPr>
                <w:ilvl w:val="0"/>
                <w:numId w:val="18"/>
              </w:numPr>
              <w:ind w:left="453" w:hanging="426"/>
              <w:jc w:val="left"/>
              <w:rPr>
                <w:rFonts w:eastAsia="Calibri" w:cs="Arial"/>
                <w:bCs/>
              </w:rPr>
            </w:pPr>
            <w:r>
              <w:rPr>
                <w:rFonts w:eastAsia="Calibri" w:cs="Arial"/>
                <w:bCs/>
              </w:rPr>
              <w:t>…</w:t>
            </w:r>
          </w:p>
          <w:p w14:paraId="33C70509" w14:textId="77777777" w:rsidR="006D031D" w:rsidRPr="00F53FB5" w:rsidRDefault="006D031D" w:rsidP="00983EF3">
            <w:pPr>
              <w:ind w:left="170" w:hanging="170"/>
              <w:rPr>
                <w:rFonts w:eastAsia="Calibri" w:cs="Arial"/>
              </w:rPr>
            </w:pPr>
          </w:p>
          <w:p w14:paraId="7518F665"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59B16F82" w14:textId="77777777" w:rsidR="006D031D" w:rsidRPr="0095153E" w:rsidRDefault="006D031D" w:rsidP="00983EF3">
            <w:pPr>
              <w:spacing w:after="120"/>
              <w:ind w:left="170" w:hanging="170"/>
              <w:rPr>
                <w:rFonts w:eastAsia="Calibri" w:cs="Arial"/>
                <w:sz w:val="20"/>
                <w:szCs w:val="20"/>
              </w:rPr>
            </w:pPr>
          </w:p>
        </w:tc>
      </w:tr>
      <w:tr w:rsidR="006D031D" w:rsidRPr="007C037C" w14:paraId="4F1771B2" w14:textId="77777777" w:rsidTr="00983EF3">
        <w:tc>
          <w:tcPr>
            <w:tcW w:w="9493" w:type="dxa"/>
            <w:vMerge/>
            <w:shd w:val="clear" w:color="auto" w:fill="FFFFFF"/>
          </w:tcPr>
          <w:p w14:paraId="0269BAEA" w14:textId="77777777" w:rsidR="006D031D" w:rsidRPr="007C037C" w:rsidRDefault="006D031D" w:rsidP="00983EF3">
            <w:pPr>
              <w:rPr>
                <w:rFonts w:eastAsia="Calibri" w:cs="Arial"/>
                <w:b/>
                <w:sz w:val="24"/>
              </w:rPr>
            </w:pPr>
          </w:p>
        </w:tc>
        <w:tc>
          <w:tcPr>
            <w:tcW w:w="5244" w:type="dxa"/>
            <w:shd w:val="clear" w:color="auto" w:fill="FFFFFF"/>
          </w:tcPr>
          <w:p w14:paraId="2D3462EC"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4DC3CF41" w14:textId="77777777" w:rsidR="006D031D" w:rsidRDefault="006D031D" w:rsidP="00B932B3">
            <w:pPr>
              <w:pStyle w:val="Listenabsatz"/>
              <w:numPr>
                <w:ilvl w:val="0"/>
                <w:numId w:val="18"/>
              </w:numPr>
              <w:ind w:left="453" w:hanging="426"/>
              <w:jc w:val="left"/>
              <w:rPr>
                <w:rFonts w:eastAsia="Calibri" w:cs="Arial"/>
              </w:rPr>
            </w:pPr>
            <w:r>
              <w:rPr>
                <w:rFonts w:eastAsia="Calibri" w:cs="Arial"/>
              </w:rPr>
              <w:t>Erdkunde</w:t>
            </w:r>
          </w:p>
          <w:p w14:paraId="6BF2C115" w14:textId="77777777" w:rsidR="006D031D" w:rsidRDefault="006D031D" w:rsidP="00B932B3">
            <w:pPr>
              <w:pStyle w:val="Listenabsatz"/>
              <w:numPr>
                <w:ilvl w:val="0"/>
                <w:numId w:val="18"/>
              </w:numPr>
              <w:ind w:left="453" w:hanging="426"/>
              <w:jc w:val="left"/>
              <w:rPr>
                <w:rFonts w:eastAsia="Calibri" w:cs="Arial"/>
              </w:rPr>
            </w:pPr>
            <w:r w:rsidRPr="00713AE9">
              <w:rPr>
                <w:rFonts w:eastAsia="Calibri" w:cs="Arial"/>
              </w:rPr>
              <w:t>Physik</w:t>
            </w:r>
          </w:p>
          <w:p w14:paraId="5AE645FA" w14:textId="77777777" w:rsidR="006D031D" w:rsidRPr="00122D79" w:rsidRDefault="006D031D" w:rsidP="00B932B3">
            <w:pPr>
              <w:pStyle w:val="Listenabsatz"/>
              <w:numPr>
                <w:ilvl w:val="0"/>
                <w:numId w:val="18"/>
              </w:numPr>
              <w:ind w:left="453" w:hanging="426"/>
              <w:jc w:val="left"/>
              <w:rPr>
                <w:rFonts w:eastAsia="Calibri" w:cs="Arial"/>
              </w:rPr>
            </w:pPr>
            <w:r>
              <w:rPr>
                <w:rFonts w:eastAsia="Calibri" w:cs="Arial"/>
              </w:rPr>
              <w:t>…</w:t>
            </w:r>
          </w:p>
        </w:tc>
      </w:tr>
      <w:tr w:rsidR="006D031D" w:rsidRPr="007C037C" w14:paraId="3298E4D0" w14:textId="77777777" w:rsidTr="00983EF3">
        <w:trPr>
          <w:trHeight w:val="829"/>
        </w:trPr>
        <w:tc>
          <w:tcPr>
            <w:tcW w:w="14737" w:type="dxa"/>
            <w:gridSpan w:val="2"/>
          </w:tcPr>
          <w:p w14:paraId="51718664"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0B3D842C" w14:textId="77777777" w:rsidR="006D031D" w:rsidRDefault="006D031D" w:rsidP="00B932B3">
            <w:pPr>
              <w:pStyle w:val="Listenabsatz"/>
              <w:numPr>
                <w:ilvl w:val="0"/>
                <w:numId w:val="17"/>
              </w:numPr>
              <w:jc w:val="left"/>
              <w:rPr>
                <w:rFonts w:cs="Arial"/>
              </w:rPr>
            </w:pPr>
            <w:r>
              <w:rPr>
                <w:rFonts w:cs="Arial"/>
              </w:rPr>
              <w:t>Dokumentation und Reflexion im Technikchecker</w:t>
            </w:r>
          </w:p>
          <w:p w14:paraId="5204374B" w14:textId="77777777" w:rsidR="006D031D" w:rsidRDefault="006D031D" w:rsidP="00B932B3">
            <w:pPr>
              <w:pStyle w:val="Listenabsatz"/>
              <w:numPr>
                <w:ilvl w:val="0"/>
                <w:numId w:val="17"/>
              </w:numPr>
              <w:jc w:val="left"/>
              <w:rPr>
                <w:rFonts w:cs="Arial"/>
              </w:rPr>
            </w:pPr>
            <w:r>
              <w:rPr>
                <w:rFonts w:cs="Arial"/>
              </w:rPr>
              <w:t xml:space="preserve">Beobachtungen während des Planungs- und Konstruktionsprozesses </w:t>
            </w:r>
          </w:p>
          <w:p w14:paraId="06CA11A4" w14:textId="77777777" w:rsidR="006D031D" w:rsidRDefault="006D031D" w:rsidP="00B932B3">
            <w:pPr>
              <w:pStyle w:val="Listenabsatz"/>
              <w:numPr>
                <w:ilvl w:val="0"/>
                <w:numId w:val="17"/>
              </w:numPr>
              <w:jc w:val="left"/>
              <w:rPr>
                <w:rFonts w:cs="Arial"/>
              </w:rPr>
            </w:pPr>
            <w:r>
              <w:rPr>
                <w:rFonts w:cs="Arial"/>
              </w:rPr>
              <w:t>Präsentation der Spielfahrzeuge</w:t>
            </w:r>
          </w:p>
          <w:p w14:paraId="11136871" w14:textId="77777777" w:rsidR="006D031D" w:rsidRDefault="006D031D" w:rsidP="00B932B3">
            <w:pPr>
              <w:pStyle w:val="Listenabsatz"/>
              <w:numPr>
                <w:ilvl w:val="0"/>
                <w:numId w:val="17"/>
              </w:numPr>
              <w:jc w:val="left"/>
              <w:rPr>
                <w:rFonts w:cs="Arial"/>
              </w:rPr>
            </w:pPr>
            <w:r>
              <w:rPr>
                <w:rFonts w:cs="Arial"/>
              </w:rPr>
              <w:t>Fahrzeugführerschein</w:t>
            </w:r>
          </w:p>
          <w:p w14:paraId="309A82CE" w14:textId="77777777" w:rsidR="006D031D" w:rsidRPr="00173225" w:rsidRDefault="006D031D" w:rsidP="00B932B3">
            <w:pPr>
              <w:pStyle w:val="Listenabsatz"/>
              <w:numPr>
                <w:ilvl w:val="0"/>
                <w:numId w:val="17"/>
              </w:numPr>
              <w:jc w:val="left"/>
              <w:rPr>
                <w:rFonts w:cs="Arial"/>
              </w:rPr>
            </w:pPr>
            <w:r>
              <w:rPr>
                <w:rFonts w:cs="Arial"/>
              </w:rPr>
              <w:t>…</w:t>
            </w:r>
          </w:p>
        </w:tc>
      </w:tr>
    </w:tbl>
    <w:p w14:paraId="2E8EE072" w14:textId="77777777" w:rsidR="006D031D" w:rsidRDefault="006D031D" w:rsidP="006D031D">
      <w:pPr>
        <w:spacing w:after="0" w:line="240" w:lineRule="auto"/>
      </w:pPr>
    </w:p>
    <w:p w14:paraId="3A4549EF" w14:textId="77777777" w:rsidR="006D031D" w:rsidRDefault="006D031D" w:rsidP="006D031D">
      <w:pPr>
        <w:spacing w:after="0" w:line="240" w:lineRule="auto"/>
      </w:pPr>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6614CCDD" w14:textId="77777777" w:rsidTr="00983EF3">
        <w:trPr>
          <w:cantSplit/>
          <w:trHeight w:val="3147"/>
        </w:trPr>
        <w:tc>
          <w:tcPr>
            <w:tcW w:w="2582" w:type="pct"/>
            <w:tcBorders>
              <w:top w:val="nil"/>
              <w:left w:val="nil"/>
              <w:bottom w:val="single" w:sz="4" w:space="0" w:color="auto"/>
            </w:tcBorders>
            <w:shd w:val="clear" w:color="auto" w:fill="FFFFFF"/>
          </w:tcPr>
          <w:p w14:paraId="0F322B78" w14:textId="77777777" w:rsidR="006D031D" w:rsidRPr="0028427E" w:rsidRDefault="006D031D" w:rsidP="00983EF3">
            <w:pPr>
              <w:rPr>
                <w:rFonts w:eastAsia="Calibri" w:cs="Times New Roman"/>
                <w:b/>
                <w:bCs/>
              </w:rPr>
            </w:pPr>
            <w:r>
              <w:lastRenderedPageBreak/>
              <w:br w:type="page"/>
            </w:r>
            <w:r>
              <w:br w:type="page"/>
            </w:r>
            <w:r>
              <w:br w:type="page"/>
            </w:r>
          </w:p>
          <w:p w14:paraId="12BA65AD" w14:textId="77777777" w:rsidR="006D031D" w:rsidRPr="0028427E" w:rsidRDefault="006D031D" w:rsidP="00983EF3">
            <w:pPr>
              <w:rPr>
                <w:rFonts w:eastAsia="Calibri" w:cs="Times New Roman"/>
                <w:b/>
                <w:bCs/>
              </w:rPr>
            </w:pPr>
          </w:p>
          <w:p w14:paraId="13DB517A" w14:textId="77777777" w:rsidR="006D031D" w:rsidRPr="0028427E" w:rsidRDefault="006D031D" w:rsidP="00983EF3">
            <w:pPr>
              <w:rPr>
                <w:rFonts w:eastAsia="Calibri" w:cs="Times New Roman"/>
                <w:b/>
                <w:bCs/>
              </w:rPr>
            </w:pPr>
          </w:p>
          <w:p w14:paraId="5FD16E90" w14:textId="77777777" w:rsidR="006D031D" w:rsidRPr="0028427E" w:rsidRDefault="006D031D" w:rsidP="00983EF3">
            <w:pPr>
              <w:rPr>
                <w:rFonts w:eastAsia="Calibri" w:cs="Times New Roman"/>
                <w:b/>
                <w:bCs/>
              </w:rPr>
            </w:pPr>
          </w:p>
          <w:p w14:paraId="008B81D4" w14:textId="77777777" w:rsidR="006D031D" w:rsidRPr="0028427E" w:rsidRDefault="006D031D" w:rsidP="00FE78E3">
            <w:pPr>
              <w:pStyle w:val="berschrift2"/>
              <w:outlineLvl w:val="1"/>
              <w:rPr>
                <w:rFonts w:eastAsia="Calibri"/>
              </w:rPr>
            </w:pPr>
            <w:bookmarkStart w:id="55" w:name="_Toc208913345"/>
            <w:r w:rsidRPr="0028427E">
              <w:rPr>
                <w:rFonts w:eastAsia="Calibri"/>
              </w:rPr>
              <w:t>Primarstufe</w:t>
            </w:r>
            <w:bookmarkEnd w:id="55"/>
          </w:p>
          <w:p w14:paraId="03004AA1" w14:textId="77777777" w:rsidR="006D031D" w:rsidRPr="0028427E" w:rsidRDefault="006D031D" w:rsidP="00FE78E3">
            <w:pPr>
              <w:pStyle w:val="berschrift2"/>
              <w:outlineLvl w:val="1"/>
              <w:rPr>
                <w:rFonts w:eastAsia="Calibri"/>
              </w:rPr>
            </w:pPr>
            <w:bookmarkStart w:id="56" w:name="_Toc208913346"/>
            <w:r>
              <w:rPr>
                <w:rFonts w:eastAsia="Calibri"/>
              </w:rPr>
              <w:t>Klasse 3/4</w:t>
            </w:r>
            <w:bookmarkEnd w:id="56"/>
          </w:p>
          <w:p w14:paraId="3D3BC733" w14:textId="77777777" w:rsidR="006D031D" w:rsidRPr="0028427E" w:rsidRDefault="006D031D" w:rsidP="00FE78E3">
            <w:pPr>
              <w:pStyle w:val="berschrift2"/>
              <w:outlineLvl w:val="1"/>
              <w:rPr>
                <w:rFonts w:eastAsia="Calibri"/>
              </w:rPr>
            </w:pPr>
            <w:bookmarkStart w:id="57" w:name="_Toc208913347"/>
            <w:r w:rsidRPr="0028427E">
              <w:rPr>
                <w:rFonts w:eastAsia="Calibri"/>
              </w:rPr>
              <w:t xml:space="preserve">Jahr </w:t>
            </w:r>
            <w:r>
              <w:rPr>
                <w:rFonts w:eastAsia="Calibri"/>
              </w:rPr>
              <w:t>D</w:t>
            </w:r>
            <w:bookmarkEnd w:id="57"/>
          </w:p>
        </w:tc>
        <w:tc>
          <w:tcPr>
            <w:tcW w:w="197" w:type="pct"/>
            <w:vMerge w:val="restart"/>
            <w:shd w:val="clear" w:color="auto" w:fill="FFFFFF"/>
            <w:textDirection w:val="btLr"/>
          </w:tcPr>
          <w:p w14:paraId="3955C428"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2A530ED8"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4F6D45EA"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2E200CDB"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1E9A0826"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16376470" w14:textId="77777777" w:rsidR="006D031D" w:rsidRPr="0028427E" w:rsidRDefault="006D031D" w:rsidP="00983EF3">
            <w:pPr>
              <w:ind w:left="113" w:right="113"/>
              <w:jc w:val="center"/>
              <w:rPr>
                <w:rFonts w:eastAsia="Calibri" w:cs="Times New Roman"/>
                <w:sz w:val="20"/>
                <w:szCs w:val="20"/>
              </w:rPr>
            </w:pPr>
          </w:p>
        </w:tc>
      </w:tr>
      <w:tr w:rsidR="006D031D" w:rsidRPr="0028427E" w14:paraId="6253B62A" w14:textId="77777777" w:rsidTr="00983EF3">
        <w:trPr>
          <w:trHeight w:val="887"/>
        </w:trPr>
        <w:tc>
          <w:tcPr>
            <w:tcW w:w="2582" w:type="pct"/>
            <w:shd w:val="clear" w:color="auto" w:fill="BFBFBF"/>
          </w:tcPr>
          <w:p w14:paraId="4704329F" w14:textId="77777777" w:rsidR="006D031D" w:rsidRPr="0028427E" w:rsidRDefault="006D031D" w:rsidP="00983EF3">
            <w:pPr>
              <w:rPr>
                <w:rFonts w:eastAsia="Calibri" w:cs="Times New Roman"/>
              </w:rPr>
            </w:pPr>
            <w:r w:rsidRPr="0028427E">
              <w:rPr>
                <w:rFonts w:eastAsia="Calibri" w:cs="Times New Roman"/>
                <w:b/>
                <w:bCs/>
              </w:rPr>
              <w:t>Themenfeld</w:t>
            </w:r>
          </w:p>
          <w:p w14:paraId="0716CCAA"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10B65380" w14:textId="77777777" w:rsidR="006D031D" w:rsidRPr="0028427E" w:rsidRDefault="006D031D" w:rsidP="00983EF3">
            <w:pPr>
              <w:rPr>
                <w:rFonts w:eastAsia="Calibri" w:cs="Times New Roman"/>
              </w:rPr>
            </w:pPr>
          </w:p>
        </w:tc>
        <w:tc>
          <w:tcPr>
            <w:tcW w:w="197" w:type="pct"/>
            <w:vMerge/>
            <w:shd w:val="clear" w:color="auto" w:fill="FFFFFF"/>
          </w:tcPr>
          <w:p w14:paraId="3DAE22C0" w14:textId="77777777" w:rsidR="006D031D" w:rsidRPr="0028427E" w:rsidRDefault="006D031D" w:rsidP="00983EF3">
            <w:pPr>
              <w:rPr>
                <w:rFonts w:eastAsia="Calibri" w:cs="Times New Roman"/>
              </w:rPr>
            </w:pPr>
          </w:p>
        </w:tc>
        <w:tc>
          <w:tcPr>
            <w:tcW w:w="197" w:type="pct"/>
            <w:vMerge/>
            <w:shd w:val="clear" w:color="auto" w:fill="FFFFFF"/>
          </w:tcPr>
          <w:p w14:paraId="5C780401" w14:textId="77777777" w:rsidR="006D031D" w:rsidRPr="0028427E" w:rsidRDefault="006D031D" w:rsidP="00983EF3">
            <w:pPr>
              <w:rPr>
                <w:rFonts w:eastAsia="Calibri" w:cs="Times New Roman"/>
              </w:rPr>
            </w:pPr>
          </w:p>
        </w:tc>
        <w:tc>
          <w:tcPr>
            <w:tcW w:w="197" w:type="pct"/>
            <w:vMerge/>
            <w:shd w:val="clear" w:color="auto" w:fill="FFFFFF"/>
          </w:tcPr>
          <w:p w14:paraId="033E758E" w14:textId="77777777" w:rsidR="006D031D" w:rsidRPr="0028427E" w:rsidRDefault="006D031D" w:rsidP="00983EF3">
            <w:pPr>
              <w:rPr>
                <w:rFonts w:eastAsia="Calibri" w:cs="Times New Roman"/>
              </w:rPr>
            </w:pPr>
          </w:p>
        </w:tc>
        <w:tc>
          <w:tcPr>
            <w:tcW w:w="197" w:type="pct"/>
            <w:vMerge/>
            <w:shd w:val="clear" w:color="auto" w:fill="FFFFFF"/>
          </w:tcPr>
          <w:p w14:paraId="0E307E3D"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75679FBC"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2367DB45"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78955D0B" w14:textId="77777777" w:rsidTr="00983EF3">
        <w:tc>
          <w:tcPr>
            <w:tcW w:w="2582" w:type="pct"/>
            <w:shd w:val="clear" w:color="auto" w:fill="FFFFFF"/>
          </w:tcPr>
          <w:p w14:paraId="408049C4" w14:textId="358C3377" w:rsidR="006D031D" w:rsidRPr="00C9237A" w:rsidRDefault="006D031D" w:rsidP="00C9237A">
            <w:pPr>
              <w:pStyle w:val="berschrift5"/>
              <w:rPr>
                <w:sz w:val="28"/>
                <w:szCs w:val="28"/>
              </w:rPr>
            </w:pPr>
            <w:bookmarkStart w:id="58" w:name="_Toc208913348"/>
            <w:r w:rsidRPr="00C9237A">
              <w:rPr>
                <w:sz w:val="28"/>
                <w:szCs w:val="28"/>
              </w:rPr>
              <w:t>Sicheres und sachgerechtes Arbeiten in technischen Arbeitsbereichen</w:t>
            </w:r>
            <w:bookmarkEnd w:id="58"/>
          </w:p>
          <w:p w14:paraId="149ABC3F" w14:textId="77777777" w:rsidR="006D031D" w:rsidRPr="00F36CE8" w:rsidRDefault="006D031D" w:rsidP="00C9237A">
            <w:pPr>
              <w:pStyle w:val="berschrift5"/>
              <w:rPr>
                <w:rFonts w:eastAsia="Calibri" w:cs="Times New Roman"/>
              </w:rPr>
            </w:pPr>
            <w:bookmarkStart w:id="59" w:name="_Toc208913349"/>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59"/>
          </w:p>
        </w:tc>
        <w:tc>
          <w:tcPr>
            <w:tcW w:w="197" w:type="pct"/>
            <w:shd w:val="clear" w:color="auto" w:fill="FFFFFF"/>
          </w:tcPr>
          <w:p w14:paraId="0F3480C6"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C3CF522" w14:textId="77777777" w:rsidR="006D031D" w:rsidRPr="0028427E" w:rsidRDefault="006D031D" w:rsidP="00983EF3">
            <w:pPr>
              <w:rPr>
                <w:rFonts w:eastAsia="Calibri" w:cs="Times New Roman"/>
              </w:rPr>
            </w:pPr>
          </w:p>
        </w:tc>
        <w:tc>
          <w:tcPr>
            <w:tcW w:w="197" w:type="pct"/>
            <w:shd w:val="clear" w:color="auto" w:fill="FFFFFF"/>
          </w:tcPr>
          <w:p w14:paraId="799504F2"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4EBB1D2"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111B382"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5F20637B" w14:textId="77777777" w:rsidR="006D031D" w:rsidRPr="0028427E" w:rsidRDefault="006D031D" w:rsidP="00983EF3">
            <w:pPr>
              <w:rPr>
                <w:rFonts w:eastAsia="Calibri" w:cs="Times New Roman"/>
              </w:rPr>
            </w:pPr>
          </w:p>
        </w:tc>
      </w:tr>
      <w:tr w:rsidR="006D031D" w:rsidRPr="0028427E" w14:paraId="04FE52C6" w14:textId="77777777" w:rsidTr="00983EF3">
        <w:tc>
          <w:tcPr>
            <w:tcW w:w="2582" w:type="pct"/>
            <w:shd w:val="clear" w:color="auto" w:fill="FFFFFF"/>
          </w:tcPr>
          <w:p w14:paraId="151F5666" w14:textId="5E9F34A5" w:rsidR="006D031D" w:rsidRPr="00C9237A" w:rsidRDefault="006D031D" w:rsidP="00C9237A">
            <w:pPr>
              <w:pStyle w:val="berschrift5"/>
              <w:rPr>
                <w:sz w:val="28"/>
                <w:szCs w:val="28"/>
              </w:rPr>
            </w:pPr>
            <w:bookmarkStart w:id="60" w:name="_Toc208913350"/>
            <w:r w:rsidRPr="00C9237A">
              <w:rPr>
                <w:sz w:val="28"/>
                <w:szCs w:val="28"/>
              </w:rPr>
              <w:t>Sicheres und sachgerechtes Arbeiten in technischen Arbeitsbereichen</w:t>
            </w:r>
            <w:bookmarkEnd w:id="60"/>
          </w:p>
          <w:p w14:paraId="6E425401" w14:textId="77777777" w:rsidR="006D031D" w:rsidRPr="00C9237A" w:rsidRDefault="006D031D" w:rsidP="00C9237A">
            <w:pPr>
              <w:pStyle w:val="berschrift5"/>
              <w:rPr>
                <w:sz w:val="28"/>
                <w:szCs w:val="28"/>
              </w:rPr>
            </w:pPr>
            <w:bookmarkStart w:id="61" w:name="_Toc208913351"/>
            <w:r w:rsidRPr="00C9237A">
              <w:rPr>
                <w:sz w:val="28"/>
                <w:szCs w:val="28"/>
              </w:rPr>
              <w:t>„Mein Arbeitsplatz im Klassenraum, Werkraum, in der Werkstatt und anderswo“</w:t>
            </w:r>
            <w:bookmarkEnd w:id="61"/>
          </w:p>
          <w:p w14:paraId="019D991D" w14:textId="1CB384AC"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p>
        </w:tc>
        <w:tc>
          <w:tcPr>
            <w:tcW w:w="197" w:type="pct"/>
            <w:shd w:val="clear" w:color="auto" w:fill="FFFFFF"/>
          </w:tcPr>
          <w:p w14:paraId="16078CA2"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AAAE4F1" w14:textId="77777777" w:rsidR="006D031D" w:rsidRPr="0028427E" w:rsidRDefault="006D031D" w:rsidP="00983EF3">
            <w:pPr>
              <w:rPr>
                <w:rFonts w:eastAsia="Calibri" w:cs="Times New Roman"/>
              </w:rPr>
            </w:pPr>
          </w:p>
        </w:tc>
        <w:tc>
          <w:tcPr>
            <w:tcW w:w="197" w:type="pct"/>
            <w:shd w:val="clear" w:color="auto" w:fill="FFFFFF"/>
          </w:tcPr>
          <w:p w14:paraId="491DB878"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43ABDB2"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2C8C10EF"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14726E4E" w14:textId="77777777" w:rsidR="006D031D" w:rsidRPr="0028427E" w:rsidRDefault="006D031D" w:rsidP="00983EF3">
            <w:pPr>
              <w:rPr>
                <w:rFonts w:eastAsia="Calibri" w:cs="Times New Roman"/>
              </w:rPr>
            </w:pPr>
          </w:p>
        </w:tc>
      </w:tr>
      <w:tr w:rsidR="006D031D" w:rsidRPr="0028427E" w14:paraId="00DE9A8E" w14:textId="77777777" w:rsidTr="00983EF3">
        <w:tc>
          <w:tcPr>
            <w:tcW w:w="2582" w:type="pct"/>
            <w:shd w:val="clear" w:color="auto" w:fill="FFFFFF"/>
          </w:tcPr>
          <w:p w14:paraId="2BBA1E64" w14:textId="2DF56F16" w:rsidR="006D031D" w:rsidRPr="004F5708" w:rsidRDefault="006D031D" w:rsidP="00983EF3">
            <w:pPr>
              <w:rPr>
                <w:rFonts w:eastAsia="Calibri" w:cs="Arial"/>
                <w:b/>
                <w:bCs/>
                <w:i/>
                <w:iCs/>
              </w:rPr>
            </w:pPr>
            <w:r w:rsidRPr="004F5708">
              <w:rPr>
                <w:rFonts w:eastAsia="Calibri" w:cs="Arial"/>
                <w:b/>
                <w:bCs/>
                <w:i/>
                <w:iCs/>
              </w:rPr>
              <w:lastRenderedPageBreak/>
              <w:t xml:space="preserve">Technische </w:t>
            </w:r>
            <w:r>
              <w:rPr>
                <w:rFonts w:eastAsia="Calibri" w:cs="Arial"/>
                <w:b/>
                <w:bCs/>
                <w:i/>
                <w:iCs/>
              </w:rPr>
              <w:t>Prozesse</w:t>
            </w:r>
          </w:p>
          <w:p w14:paraId="1E2CBF77" w14:textId="6C60B561" w:rsidR="006D031D" w:rsidRPr="00F36CE8" w:rsidRDefault="006D031D" w:rsidP="00983EF3">
            <w:pPr>
              <w:rPr>
                <w:rFonts w:eastAsia="Calibri" w:cs="Times New Roman"/>
              </w:rPr>
            </w:pPr>
            <w:r w:rsidRPr="00DA38EE">
              <w:rPr>
                <w:rFonts w:eastAsia="Calibri" w:cs="Arial"/>
                <w:i/>
                <w:iCs/>
              </w:rPr>
              <w:t>„So viel Müll! Wohin damit?“</w:t>
            </w:r>
          </w:p>
        </w:tc>
        <w:tc>
          <w:tcPr>
            <w:tcW w:w="197" w:type="pct"/>
            <w:shd w:val="clear" w:color="auto" w:fill="FFFFFF"/>
          </w:tcPr>
          <w:p w14:paraId="35BA099B" w14:textId="77777777" w:rsidR="006D031D" w:rsidRPr="0028427E" w:rsidRDefault="006C4C6E" w:rsidP="00983EF3">
            <w:pPr>
              <w:rPr>
                <w:rFonts w:eastAsia="Calibri" w:cs="Times New Roman"/>
              </w:rPr>
            </w:pPr>
            <w:r>
              <w:rPr>
                <w:rFonts w:eastAsia="Calibri" w:cs="Times New Roman"/>
              </w:rPr>
              <w:t>x</w:t>
            </w:r>
          </w:p>
        </w:tc>
        <w:tc>
          <w:tcPr>
            <w:tcW w:w="197" w:type="pct"/>
            <w:shd w:val="clear" w:color="auto" w:fill="FFFFFF"/>
          </w:tcPr>
          <w:p w14:paraId="3D0F3CD3" w14:textId="77777777" w:rsidR="006D031D" w:rsidRPr="0028427E" w:rsidRDefault="006C4C6E" w:rsidP="00983EF3">
            <w:pPr>
              <w:rPr>
                <w:rFonts w:eastAsia="Calibri" w:cs="Times New Roman"/>
              </w:rPr>
            </w:pPr>
            <w:r>
              <w:rPr>
                <w:rFonts w:eastAsia="Calibri" w:cs="Times New Roman"/>
              </w:rPr>
              <w:t>x</w:t>
            </w:r>
          </w:p>
        </w:tc>
        <w:tc>
          <w:tcPr>
            <w:tcW w:w="197" w:type="pct"/>
            <w:shd w:val="clear" w:color="auto" w:fill="FFFFFF"/>
          </w:tcPr>
          <w:p w14:paraId="0C9D495D" w14:textId="77777777" w:rsidR="006D031D" w:rsidRPr="0028427E" w:rsidRDefault="006D031D" w:rsidP="00983EF3">
            <w:pPr>
              <w:rPr>
                <w:rFonts w:eastAsia="Calibri" w:cs="Times New Roman"/>
              </w:rPr>
            </w:pPr>
          </w:p>
        </w:tc>
        <w:tc>
          <w:tcPr>
            <w:tcW w:w="197" w:type="pct"/>
            <w:shd w:val="clear" w:color="auto" w:fill="FFFFFF"/>
          </w:tcPr>
          <w:p w14:paraId="09143F0B" w14:textId="77777777" w:rsidR="006D031D" w:rsidRPr="0028427E" w:rsidRDefault="006D031D" w:rsidP="00983EF3">
            <w:pPr>
              <w:rPr>
                <w:rFonts w:eastAsia="Calibri" w:cs="Times New Roman"/>
              </w:rPr>
            </w:pPr>
          </w:p>
        </w:tc>
        <w:tc>
          <w:tcPr>
            <w:tcW w:w="197" w:type="pct"/>
            <w:shd w:val="clear" w:color="auto" w:fill="FFFFFF"/>
          </w:tcPr>
          <w:p w14:paraId="68C33CB2"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24FC5F3E" w14:textId="77777777" w:rsidR="006D031D" w:rsidRPr="0028427E" w:rsidRDefault="006D031D" w:rsidP="00983EF3">
            <w:pPr>
              <w:rPr>
                <w:rFonts w:eastAsia="Calibri" w:cs="Times New Roman"/>
              </w:rPr>
            </w:pPr>
          </w:p>
        </w:tc>
      </w:tr>
      <w:tr w:rsidR="006D031D" w:rsidRPr="0028427E" w14:paraId="19048A7C" w14:textId="77777777" w:rsidTr="00983EF3">
        <w:tc>
          <w:tcPr>
            <w:tcW w:w="2582" w:type="pct"/>
            <w:shd w:val="clear" w:color="auto" w:fill="FFFFFF"/>
          </w:tcPr>
          <w:p w14:paraId="76DBE292" w14:textId="551B4472" w:rsidR="006D031D" w:rsidRPr="004F5708" w:rsidRDefault="006D031D" w:rsidP="00983EF3">
            <w:pPr>
              <w:rPr>
                <w:rFonts w:eastAsia="Calibri" w:cs="Arial"/>
                <w:b/>
                <w:bCs/>
                <w:i/>
                <w:iCs/>
              </w:rPr>
            </w:pPr>
            <w:r>
              <w:rPr>
                <w:rFonts w:eastAsia="Calibri" w:cs="Arial"/>
                <w:b/>
                <w:bCs/>
                <w:i/>
                <w:iCs/>
              </w:rPr>
              <w:t>Werkzeuge und technische Geräte</w:t>
            </w:r>
          </w:p>
          <w:p w14:paraId="5C4163B1" w14:textId="77777777" w:rsidR="006D031D" w:rsidRDefault="006D031D" w:rsidP="00983EF3">
            <w:pPr>
              <w:rPr>
                <w:rFonts w:eastAsia="Calibri" w:cs="Arial"/>
                <w:i/>
                <w:iCs/>
              </w:rPr>
            </w:pPr>
            <w:r w:rsidRPr="00DA38EE">
              <w:rPr>
                <w:rFonts w:eastAsia="Calibri" w:cs="Arial"/>
                <w:i/>
                <w:iCs/>
              </w:rPr>
              <w:t>„Wir arbeiten in der Papierwerkstatt I</w:t>
            </w:r>
            <w:r w:rsidR="006750AD" w:rsidRPr="00DA38EE">
              <w:rPr>
                <w:rFonts w:eastAsia="Calibri" w:cs="Arial"/>
                <w:i/>
                <w:iCs/>
              </w:rPr>
              <w:t xml:space="preserve"> + II</w:t>
            </w:r>
            <w:r w:rsidRPr="00DA38EE">
              <w:rPr>
                <w:rFonts w:eastAsia="Calibri" w:cs="Arial"/>
                <w:i/>
                <w:iCs/>
              </w:rPr>
              <w:t>“</w:t>
            </w:r>
          </w:p>
          <w:p w14:paraId="6C8FE297" w14:textId="39E235F3" w:rsidR="00DA38EE" w:rsidRPr="004F5708" w:rsidRDefault="00DA38EE" w:rsidP="00983EF3">
            <w:pPr>
              <w:rPr>
                <w:rFonts w:eastAsia="Calibri" w:cs="Arial"/>
                <w:b/>
                <w:bCs/>
                <w:i/>
                <w:iCs/>
              </w:rPr>
            </w:pPr>
            <w:r w:rsidRPr="00DA38EE">
              <w:rPr>
                <w:rFonts w:eastAsia="Calibri" w:cs="Arial"/>
                <w:iCs/>
              </w:rPr>
              <w:t>- Lernjahre D und E</w:t>
            </w:r>
          </w:p>
        </w:tc>
        <w:tc>
          <w:tcPr>
            <w:tcW w:w="197" w:type="pct"/>
            <w:shd w:val="clear" w:color="auto" w:fill="FFFFFF"/>
          </w:tcPr>
          <w:p w14:paraId="66F4A148" w14:textId="77777777" w:rsidR="006D031D" w:rsidRPr="0028427E" w:rsidRDefault="006C4C6E" w:rsidP="00983EF3">
            <w:pPr>
              <w:rPr>
                <w:rFonts w:eastAsia="Calibri" w:cs="Times New Roman"/>
              </w:rPr>
            </w:pPr>
            <w:r>
              <w:rPr>
                <w:rFonts w:eastAsia="Calibri" w:cs="Times New Roman"/>
              </w:rPr>
              <w:t>x</w:t>
            </w:r>
          </w:p>
        </w:tc>
        <w:tc>
          <w:tcPr>
            <w:tcW w:w="197" w:type="pct"/>
            <w:shd w:val="clear" w:color="auto" w:fill="FFFFFF"/>
          </w:tcPr>
          <w:p w14:paraId="51DC2CAF" w14:textId="77777777" w:rsidR="006D031D" w:rsidRPr="0028427E" w:rsidRDefault="006D031D" w:rsidP="00983EF3">
            <w:pPr>
              <w:rPr>
                <w:rFonts w:eastAsia="Calibri" w:cs="Times New Roman"/>
              </w:rPr>
            </w:pPr>
          </w:p>
        </w:tc>
        <w:tc>
          <w:tcPr>
            <w:tcW w:w="197" w:type="pct"/>
            <w:shd w:val="clear" w:color="auto" w:fill="FFFFFF"/>
          </w:tcPr>
          <w:p w14:paraId="06AB1423" w14:textId="77777777" w:rsidR="006D031D" w:rsidRPr="0028427E" w:rsidRDefault="006D031D" w:rsidP="00983EF3">
            <w:pPr>
              <w:rPr>
                <w:rFonts w:eastAsia="Calibri" w:cs="Times New Roman"/>
              </w:rPr>
            </w:pPr>
          </w:p>
        </w:tc>
        <w:tc>
          <w:tcPr>
            <w:tcW w:w="197" w:type="pct"/>
            <w:shd w:val="clear" w:color="auto" w:fill="FFFFFF"/>
          </w:tcPr>
          <w:p w14:paraId="6C303F08" w14:textId="77777777" w:rsidR="006D031D" w:rsidRPr="0028427E" w:rsidRDefault="006C4C6E" w:rsidP="00983EF3">
            <w:pPr>
              <w:rPr>
                <w:rFonts w:eastAsia="Calibri" w:cs="Times New Roman"/>
              </w:rPr>
            </w:pPr>
            <w:r>
              <w:rPr>
                <w:rFonts w:eastAsia="Calibri" w:cs="Times New Roman"/>
              </w:rPr>
              <w:t>x</w:t>
            </w:r>
          </w:p>
        </w:tc>
        <w:tc>
          <w:tcPr>
            <w:tcW w:w="197" w:type="pct"/>
            <w:shd w:val="clear" w:color="auto" w:fill="FFFFFF"/>
          </w:tcPr>
          <w:p w14:paraId="11EEF837"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17B51573" w14:textId="77777777" w:rsidR="006D031D" w:rsidRPr="0028427E" w:rsidRDefault="006D031D" w:rsidP="00983EF3">
            <w:pPr>
              <w:rPr>
                <w:rFonts w:eastAsia="Calibri" w:cs="Times New Roman"/>
              </w:rPr>
            </w:pPr>
          </w:p>
        </w:tc>
      </w:tr>
    </w:tbl>
    <w:p w14:paraId="5EB1B9D8" w14:textId="77777777" w:rsidR="00C9237A" w:rsidRDefault="00C9237A">
      <w: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2557735A"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5E41893E" w14:textId="1CBB762F" w:rsidR="006D031D" w:rsidRPr="00C9237A" w:rsidRDefault="006D031D" w:rsidP="00C9237A">
            <w:pPr>
              <w:pStyle w:val="berschrift5"/>
              <w:rPr>
                <w:sz w:val="28"/>
                <w:szCs w:val="28"/>
              </w:rPr>
            </w:pPr>
            <w:r>
              <w:lastRenderedPageBreak/>
              <w:br w:type="page"/>
            </w:r>
            <w:r>
              <w:br w:type="page"/>
            </w:r>
            <w:bookmarkStart w:id="62" w:name="_Toc208913352"/>
            <w:r w:rsidRPr="00C9237A">
              <w:rPr>
                <w:sz w:val="28"/>
                <w:szCs w:val="28"/>
              </w:rPr>
              <w:t>Themenfeld: Technische Prozesse</w:t>
            </w:r>
            <w:bookmarkEnd w:id="62"/>
          </w:p>
          <w:p w14:paraId="133AF355" w14:textId="77777777" w:rsidR="006D031D" w:rsidRPr="002573AA" w:rsidRDefault="006D031D" w:rsidP="00C9237A">
            <w:pPr>
              <w:pStyle w:val="berschrift5"/>
              <w:rPr>
                <w:rFonts w:eastAsia="Calibri" w:cs="Arial"/>
                <w:b/>
                <w:bCs/>
                <w:i w:val="0"/>
                <w:iCs/>
                <w:sz w:val="24"/>
                <w:szCs w:val="24"/>
              </w:rPr>
            </w:pPr>
            <w:bookmarkStart w:id="63" w:name="_Toc208913353"/>
            <w:r w:rsidRPr="00C9237A">
              <w:rPr>
                <w:sz w:val="28"/>
                <w:szCs w:val="28"/>
              </w:rPr>
              <w:t>Thema: „So viel Müll! Wohin damit?“</w:t>
            </w:r>
            <w:bookmarkEnd w:id="63"/>
          </w:p>
        </w:tc>
        <w:tc>
          <w:tcPr>
            <w:tcW w:w="4819" w:type="dxa"/>
            <w:tcBorders>
              <w:left w:val="single" w:sz="4" w:space="0" w:color="BFBFBF"/>
              <w:bottom w:val="single" w:sz="4" w:space="0" w:color="auto"/>
            </w:tcBorders>
            <w:shd w:val="clear" w:color="auto" w:fill="BFBFBF"/>
          </w:tcPr>
          <w:p w14:paraId="5795B541" w14:textId="77777777" w:rsidR="006D031D" w:rsidRPr="007C037C" w:rsidRDefault="006D031D" w:rsidP="00983EF3">
            <w:pPr>
              <w:spacing w:before="120" w:line="360" w:lineRule="auto"/>
              <w:rPr>
                <w:rFonts w:eastAsia="Calibri" w:cs="Times New Roman"/>
                <w:sz w:val="24"/>
                <w:szCs w:val="24"/>
              </w:rPr>
            </w:pPr>
            <w:r>
              <w:rPr>
                <w:sz w:val="24"/>
                <w:szCs w:val="24"/>
              </w:rPr>
              <w:t>Primarstufe (3/4) Std.: 10 Jahr: D</w:t>
            </w:r>
          </w:p>
        </w:tc>
      </w:tr>
      <w:tr w:rsidR="006D031D" w:rsidRPr="007C037C" w14:paraId="459D0EA9"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26F11D63"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0B0122B4" w14:textId="77777777" w:rsidR="006D031D" w:rsidRPr="007C037C" w:rsidRDefault="006D031D" w:rsidP="00983EF3">
            <w:pPr>
              <w:spacing w:before="120"/>
              <w:rPr>
                <w:rFonts w:eastAsia="Calibri" w:cs="Times New Roman"/>
                <w:sz w:val="24"/>
                <w:szCs w:val="24"/>
              </w:rPr>
            </w:pPr>
          </w:p>
        </w:tc>
      </w:tr>
      <w:tr w:rsidR="006D031D" w:rsidRPr="009F5C3A" w14:paraId="47966306" w14:textId="77777777" w:rsidTr="00983EF3">
        <w:tc>
          <w:tcPr>
            <w:tcW w:w="4912" w:type="dxa"/>
            <w:vMerge w:val="restart"/>
            <w:shd w:val="clear" w:color="auto" w:fill="auto"/>
            <w:vAlign w:val="center"/>
          </w:tcPr>
          <w:p w14:paraId="354836DF"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2E6DDBCF"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3B0F94CC" w14:textId="77777777" w:rsidTr="00983EF3">
        <w:trPr>
          <w:trHeight w:val="742"/>
        </w:trPr>
        <w:tc>
          <w:tcPr>
            <w:tcW w:w="4912" w:type="dxa"/>
            <w:vMerge/>
            <w:tcBorders>
              <w:bottom w:val="single" w:sz="4" w:space="0" w:color="auto"/>
            </w:tcBorders>
            <w:shd w:val="clear" w:color="auto" w:fill="auto"/>
          </w:tcPr>
          <w:p w14:paraId="6F61BA50"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133586CD"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07812424"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00543F5D"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2757B2" w:rsidRPr="005B43C4" w14:paraId="117214AA" w14:textId="77777777" w:rsidTr="004A2969">
        <w:trPr>
          <w:trHeight w:val="841"/>
        </w:trPr>
        <w:tc>
          <w:tcPr>
            <w:tcW w:w="4912" w:type="dxa"/>
            <w:tcBorders>
              <w:bottom w:val="single" w:sz="4" w:space="0" w:color="auto"/>
            </w:tcBorders>
            <w:shd w:val="clear" w:color="auto" w:fill="auto"/>
          </w:tcPr>
          <w:p w14:paraId="5FCC30EC" w14:textId="77777777" w:rsidR="002757B2" w:rsidRPr="00711A15" w:rsidRDefault="002757B2" w:rsidP="00983EF3">
            <w:pPr>
              <w:rPr>
                <w:rFonts w:cs="Arial"/>
                <w:bCs/>
                <w:u w:val="single"/>
              </w:rPr>
            </w:pPr>
            <w:r w:rsidRPr="00AC1FC6">
              <w:rPr>
                <w:rFonts w:cs="Arial"/>
                <w:bCs/>
                <w:sz w:val="20"/>
                <w:szCs w:val="20"/>
              </w:rPr>
              <w:t xml:space="preserve">Die eingeführten Aspekte zur </w:t>
            </w:r>
            <w:r>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gridSpan w:val="2"/>
            <w:vMerge w:val="restart"/>
            <w:shd w:val="clear" w:color="auto" w:fill="auto"/>
          </w:tcPr>
          <w:p w14:paraId="377DBBA8" w14:textId="77777777" w:rsidR="002757B2" w:rsidRPr="004B59AC" w:rsidRDefault="002757B2" w:rsidP="00FC1A47">
            <w:pPr>
              <w:rPr>
                <w:rFonts w:cs="Arial"/>
                <w:b/>
                <w:bCs/>
                <w:sz w:val="24"/>
                <w:szCs w:val="24"/>
              </w:rPr>
            </w:pPr>
          </w:p>
        </w:tc>
        <w:tc>
          <w:tcPr>
            <w:tcW w:w="4913" w:type="dxa"/>
            <w:gridSpan w:val="2"/>
            <w:vMerge w:val="restart"/>
            <w:shd w:val="clear" w:color="auto" w:fill="auto"/>
          </w:tcPr>
          <w:p w14:paraId="6D94E16A" w14:textId="77777777" w:rsidR="002757B2" w:rsidRDefault="002757B2" w:rsidP="00983EF3">
            <w:pPr>
              <w:spacing w:before="120"/>
              <w:rPr>
                <w:rFonts w:cs="Arial"/>
                <w:b/>
                <w:bCs/>
                <w:sz w:val="24"/>
                <w:szCs w:val="24"/>
              </w:rPr>
            </w:pPr>
            <w:r>
              <w:rPr>
                <w:rFonts w:cs="Arial"/>
                <w:b/>
                <w:bCs/>
                <w:sz w:val="24"/>
                <w:szCs w:val="24"/>
              </w:rPr>
              <w:t>Motorik:</w:t>
            </w:r>
          </w:p>
          <w:p w14:paraId="039880FE" w14:textId="77777777" w:rsidR="002757B2" w:rsidRPr="00E87A16" w:rsidRDefault="002757B2" w:rsidP="006D031D">
            <w:pPr>
              <w:pStyle w:val="Listenabsatz"/>
              <w:numPr>
                <w:ilvl w:val="0"/>
                <w:numId w:val="6"/>
              </w:numPr>
              <w:ind w:left="266" w:hanging="283"/>
              <w:jc w:val="left"/>
              <w:rPr>
                <w:rFonts w:eastAsia="Calibri" w:cs="Arial"/>
                <w:b/>
              </w:rPr>
            </w:pPr>
            <w:r w:rsidRPr="00E87A16">
              <w:rPr>
                <w:rFonts w:cs="Arial"/>
              </w:rPr>
              <w:t xml:space="preserve">Entwicklungsaspekt(e): </w:t>
            </w:r>
            <w:r w:rsidR="00BA400B">
              <w:rPr>
                <w:rFonts w:cs="Arial"/>
              </w:rPr>
              <w:t>2.1</w:t>
            </w:r>
            <w:r w:rsidR="00DA09BF">
              <w:rPr>
                <w:rFonts w:cs="Arial"/>
              </w:rPr>
              <w:t>; 2.3-5</w:t>
            </w:r>
            <w:r w:rsidR="000B0084">
              <w:rPr>
                <w:rFonts w:cs="Arial"/>
              </w:rPr>
              <w:t>; 5.3</w:t>
            </w:r>
          </w:p>
          <w:p w14:paraId="0C994FE4" w14:textId="77777777" w:rsidR="002757B2" w:rsidRPr="005B43C4" w:rsidRDefault="002757B2" w:rsidP="00983EF3">
            <w:pPr>
              <w:rPr>
                <w:rFonts w:cs="Arial"/>
                <w:sz w:val="24"/>
                <w:szCs w:val="24"/>
              </w:rPr>
            </w:pPr>
            <w:r w:rsidRPr="005B43C4">
              <w:rPr>
                <w:rFonts w:cs="Arial"/>
                <w:b/>
                <w:bCs/>
                <w:sz w:val="24"/>
                <w:szCs w:val="24"/>
              </w:rPr>
              <w:t>Wahrnehmung</w:t>
            </w:r>
            <w:r w:rsidRPr="005B43C4">
              <w:rPr>
                <w:rFonts w:cs="Arial"/>
                <w:sz w:val="24"/>
                <w:szCs w:val="24"/>
              </w:rPr>
              <w:t>:</w:t>
            </w:r>
          </w:p>
          <w:p w14:paraId="709A9978" w14:textId="77777777" w:rsidR="002757B2" w:rsidRPr="00E87A16" w:rsidRDefault="002757B2" w:rsidP="006D031D">
            <w:pPr>
              <w:pStyle w:val="Listenabsatz"/>
              <w:numPr>
                <w:ilvl w:val="0"/>
                <w:numId w:val="6"/>
              </w:numPr>
              <w:ind w:left="266" w:hanging="283"/>
              <w:jc w:val="left"/>
              <w:rPr>
                <w:rFonts w:eastAsia="Calibri" w:cs="Arial"/>
                <w:b/>
              </w:rPr>
            </w:pPr>
            <w:r w:rsidRPr="00E87A16">
              <w:rPr>
                <w:rFonts w:cs="Arial"/>
              </w:rPr>
              <w:t xml:space="preserve">Entwicklungsaspekt(e): </w:t>
            </w:r>
            <w:r w:rsidR="00CE55B4">
              <w:rPr>
                <w:rFonts w:cs="Arial"/>
              </w:rPr>
              <w:t>4.2</w:t>
            </w:r>
            <w:r w:rsidR="00FC711F">
              <w:rPr>
                <w:rFonts w:cs="Arial"/>
              </w:rPr>
              <w:t>; 6.1</w:t>
            </w:r>
            <w:r w:rsidR="008C591B">
              <w:rPr>
                <w:rFonts w:cs="Arial"/>
              </w:rPr>
              <w:t>-3</w:t>
            </w:r>
            <w:r w:rsidR="00111785">
              <w:rPr>
                <w:rFonts w:cs="Arial"/>
              </w:rPr>
              <w:t>; 8.1; 8.5</w:t>
            </w:r>
          </w:p>
          <w:p w14:paraId="75FE80E9" w14:textId="77777777" w:rsidR="002757B2" w:rsidRPr="005B43C4" w:rsidRDefault="002757B2" w:rsidP="00983EF3">
            <w:pPr>
              <w:ind w:left="-15"/>
              <w:rPr>
                <w:rFonts w:eastAsia="Calibri" w:cs="Arial"/>
                <w:b/>
                <w:sz w:val="24"/>
                <w:szCs w:val="24"/>
              </w:rPr>
            </w:pPr>
            <w:r w:rsidRPr="005B43C4">
              <w:rPr>
                <w:rFonts w:eastAsia="Calibri" w:cs="Arial"/>
                <w:b/>
                <w:sz w:val="24"/>
                <w:szCs w:val="24"/>
              </w:rPr>
              <w:t>Kognition:</w:t>
            </w:r>
          </w:p>
          <w:p w14:paraId="3FA44F46" w14:textId="77777777" w:rsidR="002757B2" w:rsidRPr="00E87A16" w:rsidRDefault="002757B2" w:rsidP="006D031D">
            <w:pPr>
              <w:pStyle w:val="Listenabsatz"/>
              <w:numPr>
                <w:ilvl w:val="0"/>
                <w:numId w:val="6"/>
              </w:numPr>
              <w:ind w:left="266" w:hanging="283"/>
              <w:jc w:val="left"/>
              <w:rPr>
                <w:rFonts w:cs="Arial"/>
              </w:rPr>
            </w:pPr>
            <w:r w:rsidRPr="00E87A16">
              <w:rPr>
                <w:rFonts w:cs="Arial"/>
              </w:rPr>
              <w:t xml:space="preserve">Entwicklungsaspekt(e): </w:t>
            </w:r>
            <w:r w:rsidR="00DB737D">
              <w:rPr>
                <w:rFonts w:cs="Arial"/>
              </w:rPr>
              <w:t>2.2</w:t>
            </w:r>
            <w:r w:rsidR="00FE7DA6">
              <w:rPr>
                <w:rFonts w:cs="Arial"/>
              </w:rPr>
              <w:t>-3; 3.1</w:t>
            </w:r>
            <w:r w:rsidR="00AC4A4F">
              <w:rPr>
                <w:rFonts w:cs="Arial"/>
              </w:rPr>
              <w:t>-2; 3.4; 3.6</w:t>
            </w:r>
            <w:r w:rsidR="00810BA6">
              <w:rPr>
                <w:rFonts w:cs="Arial"/>
              </w:rPr>
              <w:t xml:space="preserve">; 4.1; </w:t>
            </w:r>
            <w:r w:rsidR="00FC1700">
              <w:rPr>
                <w:rFonts w:cs="Arial"/>
              </w:rPr>
              <w:t>4.3; 5.1</w:t>
            </w:r>
          </w:p>
          <w:p w14:paraId="1D82082C" w14:textId="77777777" w:rsidR="002757B2" w:rsidRDefault="002757B2" w:rsidP="00983EF3">
            <w:pPr>
              <w:rPr>
                <w:rFonts w:cs="Arial"/>
                <w:b/>
                <w:bCs/>
                <w:sz w:val="24"/>
                <w:szCs w:val="24"/>
              </w:rPr>
            </w:pPr>
            <w:r w:rsidRPr="004B59AC">
              <w:rPr>
                <w:rFonts w:cs="Arial"/>
                <w:b/>
                <w:bCs/>
                <w:sz w:val="24"/>
                <w:szCs w:val="24"/>
              </w:rPr>
              <w:t>Sozialisation:</w:t>
            </w:r>
          </w:p>
          <w:p w14:paraId="20804E5D" w14:textId="77777777" w:rsidR="002757B2" w:rsidRPr="00E87A16" w:rsidRDefault="002757B2" w:rsidP="006D031D">
            <w:pPr>
              <w:pStyle w:val="Listenabsatz"/>
              <w:numPr>
                <w:ilvl w:val="0"/>
                <w:numId w:val="6"/>
              </w:numPr>
              <w:ind w:left="266" w:hanging="283"/>
              <w:jc w:val="left"/>
              <w:rPr>
                <w:rFonts w:cs="Arial"/>
              </w:rPr>
            </w:pPr>
            <w:r w:rsidRPr="00E87A16">
              <w:rPr>
                <w:rFonts w:cs="Arial"/>
              </w:rPr>
              <w:t xml:space="preserve">Entwicklungsaspekt(e): </w:t>
            </w:r>
          </w:p>
          <w:p w14:paraId="754AF91C" w14:textId="77777777" w:rsidR="002757B2" w:rsidRPr="005B43C4" w:rsidRDefault="002757B2" w:rsidP="00983EF3">
            <w:pPr>
              <w:rPr>
                <w:rFonts w:eastAsia="Calibri" w:cs="Arial"/>
                <w:b/>
                <w:sz w:val="24"/>
                <w:szCs w:val="24"/>
              </w:rPr>
            </w:pPr>
            <w:r w:rsidRPr="005B43C4">
              <w:rPr>
                <w:rFonts w:eastAsia="Calibri" w:cs="Arial"/>
                <w:b/>
                <w:sz w:val="24"/>
                <w:szCs w:val="24"/>
              </w:rPr>
              <w:t>Kommunikation:</w:t>
            </w:r>
          </w:p>
          <w:p w14:paraId="58439145" w14:textId="77777777" w:rsidR="002757B2" w:rsidRPr="00E87A16" w:rsidRDefault="002757B2" w:rsidP="006D031D">
            <w:pPr>
              <w:pStyle w:val="Listenabsatz"/>
              <w:numPr>
                <w:ilvl w:val="0"/>
                <w:numId w:val="6"/>
              </w:numPr>
              <w:spacing w:after="120"/>
              <w:ind w:left="266" w:hanging="283"/>
              <w:jc w:val="left"/>
              <w:rPr>
                <w:rFonts w:cs="Arial"/>
              </w:rPr>
            </w:pPr>
            <w:r w:rsidRPr="00E87A16">
              <w:rPr>
                <w:rFonts w:cs="Arial"/>
              </w:rPr>
              <w:t xml:space="preserve">Entwicklungsaspekt(e): </w:t>
            </w:r>
            <w:r w:rsidR="00632BC5">
              <w:rPr>
                <w:rFonts w:cs="Arial"/>
              </w:rPr>
              <w:t>3.2</w:t>
            </w:r>
          </w:p>
          <w:p w14:paraId="3328E5B3" w14:textId="77777777" w:rsidR="002757B2" w:rsidRPr="005B43C4" w:rsidRDefault="002757B2" w:rsidP="00983EF3">
            <w:pPr>
              <w:rPr>
                <w:rFonts w:cs="Arial"/>
                <w:b/>
                <w:bCs/>
                <w:sz w:val="24"/>
                <w:szCs w:val="24"/>
                <w:u w:val="single"/>
              </w:rPr>
            </w:pPr>
          </w:p>
          <w:p w14:paraId="4300D181" w14:textId="77777777" w:rsidR="002757B2" w:rsidRDefault="002757B2"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2757B2" w:rsidRPr="005B43C4" w14:paraId="0573288C" w14:textId="77777777" w:rsidTr="00983EF3">
        <w:trPr>
          <w:trHeight w:val="841"/>
        </w:trPr>
        <w:tc>
          <w:tcPr>
            <w:tcW w:w="4912" w:type="dxa"/>
            <w:tcBorders>
              <w:bottom w:val="single" w:sz="4" w:space="0" w:color="auto"/>
            </w:tcBorders>
            <w:shd w:val="clear" w:color="auto" w:fill="auto"/>
          </w:tcPr>
          <w:p w14:paraId="608F6638" w14:textId="77777777" w:rsidR="002757B2" w:rsidRPr="00AE7879" w:rsidRDefault="002757B2" w:rsidP="00983EF3">
            <w:pPr>
              <w:rPr>
                <w:rFonts w:cs="Arial"/>
                <w:b/>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Pr="00701D39">
              <w:rPr>
                <w:rFonts w:cs="Arial"/>
                <w:b/>
              </w:rPr>
              <w:t>Werkzeuge, technische Systeme und Prozesse in der Lebenswelt</w:t>
            </w:r>
          </w:p>
          <w:p w14:paraId="78514F7A" w14:textId="77777777" w:rsidR="002757B2" w:rsidRPr="00E321C0" w:rsidRDefault="002757B2" w:rsidP="00983EF3">
            <w:pPr>
              <w:ind w:left="1440" w:hanging="1440"/>
              <w:rPr>
                <w:rFonts w:cs="Arial"/>
                <w:bCs/>
              </w:rPr>
            </w:pPr>
            <w:r w:rsidRPr="00711A15">
              <w:rPr>
                <w:rFonts w:cs="Arial"/>
                <w:bCs/>
              </w:rPr>
              <w:t>Schwerpunkt:</w:t>
            </w:r>
            <w:r>
              <w:rPr>
                <w:rFonts w:cs="Arial"/>
                <w:bCs/>
              </w:rPr>
              <w:t xml:space="preserve"> </w:t>
            </w:r>
            <w:r>
              <w:rPr>
                <w:rFonts w:cs="Arial"/>
                <w:b/>
              </w:rPr>
              <w:t>Technische Prozesse</w:t>
            </w:r>
          </w:p>
          <w:p w14:paraId="6262F30E" w14:textId="77777777" w:rsidR="002757B2" w:rsidRDefault="002757B2" w:rsidP="00983EF3">
            <w:pPr>
              <w:rPr>
                <w:rFonts w:cs="Arial"/>
                <w:bCs/>
              </w:rPr>
            </w:pPr>
            <w:r>
              <w:rPr>
                <w:rFonts w:cs="Arial"/>
                <w:bCs/>
              </w:rPr>
              <w:t>Fachliche(r) Aspekt(e):</w:t>
            </w:r>
          </w:p>
          <w:p w14:paraId="0913441E" w14:textId="77777777" w:rsidR="002757B2" w:rsidRDefault="002757B2" w:rsidP="00B932B3">
            <w:pPr>
              <w:pStyle w:val="Listenabsatz"/>
              <w:numPr>
                <w:ilvl w:val="0"/>
                <w:numId w:val="18"/>
              </w:numPr>
              <w:ind w:left="316" w:hanging="142"/>
              <w:jc w:val="left"/>
              <w:rPr>
                <w:rFonts w:cs="Arial"/>
                <w:b/>
              </w:rPr>
            </w:pPr>
            <w:r>
              <w:rPr>
                <w:rFonts w:cs="Arial"/>
                <w:b/>
              </w:rPr>
              <w:t>Entsorgung</w:t>
            </w:r>
          </w:p>
          <w:p w14:paraId="4328F92E" w14:textId="77777777" w:rsidR="002757B2" w:rsidRDefault="002757B2" w:rsidP="00B932B3">
            <w:pPr>
              <w:pStyle w:val="Listenabsatz"/>
              <w:numPr>
                <w:ilvl w:val="0"/>
                <w:numId w:val="18"/>
              </w:numPr>
              <w:ind w:left="316" w:hanging="142"/>
              <w:jc w:val="left"/>
              <w:rPr>
                <w:rFonts w:cs="Arial"/>
                <w:b/>
              </w:rPr>
            </w:pPr>
            <w:r>
              <w:rPr>
                <w:rFonts w:cs="Arial"/>
                <w:b/>
              </w:rPr>
              <w:t>Re- und Upcycling</w:t>
            </w:r>
          </w:p>
          <w:p w14:paraId="15EC4217" w14:textId="77777777" w:rsidR="002757B2" w:rsidRDefault="002757B2" w:rsidP="00B932B3">
            <w:pPr>
              <w:pStyle w:val="Listenabsatz"/>
              <w:numPr>
                <w:ilvl w:val="0"/>
                <w:numId w:val="18"/>
              </w:numPr>
              <w:ind w:left="316" w:hanging="142"/>
              <w:jc w:val="left"/>
              <w:rPr>
                <w:rFonts w:cs="Arial"/>
                <w:b/>
              </w:rPr>
            </w:pPr>
            <w:r>
              <w:rPr>
                <w:rFonts w:cs="Arial"/>
                <w:b/>
              </w:rPr>
              <w:t>Arbeits- und Berufsfelder</w:t>
            </w:r>
          </w:p>
          <w:p w14:paraId="23B020CF" w14:textId="77777777" w:rsidR="002757B2" w:rsidRDefault="002757B2" w:rsidP="00983EF3">
            <w:pPr>
              <w:rPr>
                <w:rFonts w:cs="Arial"/>
                <w:b/>
              </w:rPr>
            </w:pPr>
          </w:p>
          <w:p w14:paraId="36E75E5F" w14:textId="77777777" w:rsidR="002757B2" w:rsidRPr="00F20667" w:rsidRDefault="002757B2" w:rsidP="00983EF3">
            <w:pPr>
              <w:rPr>
                <w:rFonts w:cs="Arial"/>
                <w:b/>
              </w:rPr>
            </w:pPr>
            <w:r w:rsidRPr="00F25851">
              <w:rPr>
                <w:rFonts w:cs="Arial"/>
                <w:bCs/>
              </w:rPr>
              <w:t xml:space="preserve">Schwerpunkt: </w:t>
            </w:r>
            <w:r w:rsidRPr="00F20667">
              <w:rPr>
                <w:rFonts w:cs="Arial"/>
                <w:b/>
              </w:rPr>
              <w:t xml:space="preserve">Technische Entwicklungen </w:t>
            </w:r>
          </w:p>
          <w:p w14:paraId="651C2CB0" w14:textId="77777777" w:rsidR="002757B2" w:rsidRPr="00F25851" w:rsidRDefault="002757B2" w:rsidP="00983EF3">
            <w:pPr>
              <w:rPr>
                <w:rFonts w:cs="Arial"/>
                <w:bCs/>
              </w:rPr>
            </w:pPr>
            <w:r w:rsidRPr="00F25851">
              <w:rPr>
                <w:rFonts w:cs="Arial"/>
                <w:bCs/>
              </w:rPr>
              <w:t>Fachliche(r) Aspekt(e):</w:t>
            </w:r>
          </w:p>
          <w:p w14:paraId="04EB5566" w14:textId="77777777" w:rsidR="002757B2" w:rsidRPr="00F20667" w:rsidRDefault="002757B2" w:rsidP="00B932B3">
            <w:pPr>
              <w:pStyle w:val="Listenabsatz"/>
              <w:numPr>
                <w:ilvl w:val="0"/>
                <w:numId w:val="18"/>
              </w:numPr>
              <w:ind w:left="316" w:hanging="142"/>
              <w:jc w:val="left"/>
              <w:rPr>
                <w:rFonts w:cs="Arial"/>
                <w:b/>
              </w:rPr>
            </w:pPr>
            <w:r>
              <w:rPr>
                <w:rFonts w:cs="Arial"/>
                <w:b/>
              </w:rPr>
              <w:t>Technische Entwicklungen in der Arbeitswelt</w:t>
            </w:r>
          </w:p>
          <w:p w14:paraId="5337EE63" w14:textId="77777777" w:rsidR="002757B2" w:rsidRDefault="002757B2" w:rsidP="00983EF3">
            <w:pPr>
              <w:rPr>
                <w:rFonts w:cs="Arial"/>
                <w:b/>
              </w:rPr>
            </w:pPr>
          </w:p>
          <w:p w14:paraId="23C13EFB" w14:textId="77777777" w:rsidR="002757B2" w:rsidRDefault="002757B2" w:rsidP="00983EF3">
            <w:pPr>
              <w:rPr>
                <w:rFonts w:cs="Arial"/>
                <w:bCs/>
              </w:rPr>
            </w:pPr>
            <w:r w:rsidRPr="00711A15">
              <w:rPr>
                <w:rFonts w:cs="Arial"/>
                <w:bCs/>
                <w:u w:val="single"/>
              </w:rPr>
              <w:t xml:space="preserve">INHALTSFELD </w:t>
            </w:r>
            <w:r>
              <w:rPr>
                <w:rFonts w:cs="Arial"/>
                <w:bCs/>
                <w:u w:val="single"/>
              </w:rPr>
              <w:t>2</w:t>
            </w:r>
            <w:r w:rsidRPr="00711A15">
              <w:rPr>
                <w:rFonts w:cs="Arial"/>
                <w:bCs/>
                <w:u w:val="single"/>
              </w:rPr>
              <w:t>:</w:t>
            </w:r>
            <w:r>
              <w:rPr>
                <w:rFonts w:cs="Arial"/>
                <w:bCs/>
              </w:rPr>
              <w:t xml:space="preserve"> </w:t>
            </w:r>
            <w:r w:rsidRPr="00830308">
              <w:rPr>
                <w:rFonts w:cs="Arial"/>
                <w:b/>
              </w:rPr>
              <w:t>Verkehr und Transport</w:t>
            </w:r>
          </w:p>
          <w:p w14:paraId="4799F60E" w14:textId="77777777" w:rsidR="002757B2" w:rsidRPr="00E321C0" w:rsidRDefault="002757B2" w:rsidP="00983EF3">
            <w:pPr>
              <w:ind w:left="1440" w:hanging="1440"/>
              <w:rPr>
                <w:rFonts w:cs="Arial"/>
                <w:bCs/>
              </w:rPr>
            </w:pPr>
            <w:r w:rsidRPr="00711A15">
              <w:rPr>
                <w:rFonts w:cs="Arial"/>
                <w:bCs/>
              </w:rPr>
              <w:t>Schwerpunkt:</w:t>
            </w:r>
            <w:r>
              <w:rPr>
                <w:rFonts w:cs="Arial"/>
                <w:bCs/>
              </w:rPr>
              <w:t xml:space="preserve"> </w:t>
            </w:r>
            <w:r>
              <w:rPr>
                <w:rFonts w:cs="Arial"/>
                <w:b/>
              </w:rPr>
              <w:t>Mobilität im Straßenverkehr</w:t>
            </w:r>
          </w:p>
          <w:p w14:paraId="78814CE0" w14:textId="77777777" w:rsidR="002757B2" w:rsidRDefault="002757B2" w:rsidP="00983EF3">
            <w:pPr>
              <w:rPr>
                <w:rFonts w:cs="Arial"/>
                <w:bCs/>
              </w:rPr>
            </w:pPr>
            <w:r>
              <w:rPr>
                <w:rFonts w:cs="Arial"/>
                <w:bCs/>
              </w:rPr>
              <w:t>Fachliche(r) Aspekt(e):</w:t>
            </w:r>
          </w:p>
          <w:p w14:paraId="136F2CC2" w14:textId="77777777" w:rsidR="002757B2" w:rsidRDefault="002757B2" w:rsidP="00B932B3">
            <w:pPr>
              <w:pStyle w:val="Listenabsatz"/>
              <w:numPr>
                <w:ilvl w:val="0"/>
                <w:numId w:val="18"/>
              </w:numPr>
              <w:ind w:left="316" w:hanging="142"/>
              <w:jc w:val="left"/>
              <w:rPr>
                <w:rFonts w:cs="Arial"/>
                <w:b/>
              </w:rPr>
            </w:pPr>
            <w:r>
              <w:rPr>
                <w:rFonts w:cs="Arial"/>
                <w:b/>
              </w:rPr>
              <w:t xml:space="preserve">Verkehrs- und Transportmittel </w:t>
            </w:r>
          </w:p>
          <w:p w14:paraId="2B14B9DD" w14:textId="77777777" w:rsidR="002757B2" w:rsidRPr="00590E60" w:rsidRDefault="002757B2" w:rsidP="00E7337F">
            <w:pPr>
              <w:pStyle w:val="Listenabsatz"/>
              <w:numPr>
                <w:ilvl w:val="0"/>
                <w:numId w:val="0"/>
              </w:numPr>
              <w:ind w:left="316"/>
              <w:jc w:val="left"/>
              <w:rPr>
                <w:rFonts w:cs="Arial"/>
                <w:b/>
              </w:rPr>
            </w:pPr>
          </w:p>
          <w:p w14:paraId="552B0D47" w14:textId="77777777" w:rsidR="002757B2" w:rsidRPr="00E321C0" w:rsidRDefault="002757B2" w:rsidP="00983EF3">
            <w:pPr>
              <w:ind w:left="1440" w:hanging="1440"/>
              <w:rPr>
                <w:rFonts w:cs="Arial"/>
                <w:bCs/>
              </w:rPr>
            </w:pPr>
            <w:r w:rsidRPr="00711A15">
              <w:rPr>
                <w:rFonts w:cs="Arial"/>
                <w:bCs/>
              </w:rPr>
              <w:t>Schwerpunkt:</w:t>
            </w:r>
            <w:r>
              <w:rPr>
                <w:rFonts w:cs="Arial"/>
                <w:bCs/>
              </w:rPr>
              <w:t xml:space="preserve"> </w:t>
            </w:r>
            <w:r>
              <w:rPr>
                <w:rFonts w:cs="Arial"/>
                <w:b/>
              </w:rPr>
              <w:t>Fahrzeugtechnik</w:t>
            </w:r>
          </w:p>
          <w:p w14:paraId="6FA94D42" w14:textId="77777777" w:rsidR="002757B2" w:rsidRDefault="002757B2" w:rsidP="00983EF3">
            <w:pPr>
              <w:rPr>
                <w:rFonts w:cs="Arial"/>
                <w:bCs/>
              </w:rPr>
            </w:pPr>
            <w:r>
              <w:rPr>
                <w:rFonts w:cs="Arial"/>
                <w:bCs/>
              </w:rPr>
              <w:t>Fachliche(r) Aspekt(e):</w:t>
            </w:r>
          </w:p>
          <w:p w14:paraId="4D05CF77" w14:textId="77777777" w:rsidR="002757B2" w:rsidRPr="00FC1A47" w:rsidRDefault="002757B2" w:rsidP="00B932B3">
            <w:pPr>
              <w:pStyle w:val="Listenabsatz"/>
              <w:numPr>
                <w:ilvl w:val="0"/>
                <w:numId w:val="18"/>
              </w:numPr>
              <w:ind w:left="316" w:hanging="142"/>
              <w:jc w:val="left"/>
              <w:rPr>
                <w:rFonts w:cs="Arial"/>
                <w:b/>
              </w:rPr>
            </w:pPr>
            <w:r>
              <w:rPr>
                <w:rFonts w:cs="Arial"/>
                <w:b/>
              </w:rPr>
              <w:t>Konstruktion</w:t>
            </w:r>
          </w:p>
        </w:tc>
        <w:tc>
          <w:tcPr>
            <w:tcW w:w="4912" w:type="dxa"/>
            <w:gridSpan w:val="2"/>
            <w:vMerge/>
            <w:tcBorders>
              <w:bottom w:val="single" w:sz="4" w:space="0" w:color="auto"/>
            </w:tcBorders>
            <w:shd w:val="clear" w:color="auto" w:fill="auto"/>
          </w:tcPr>
          <w:p w14:paraId="72F4F70C" w14:textId="77777777" w:rsidR="002757B2" w:rsidRPr="005B43C4" w:rsidRDefault="002757B2" w:rsidP="00B27025">
            <w:pPr>
              <w:pStyle w:val="Listenabsatz"/>
              <w:numPr>
                <w:ilvl w:val="0"/>
                <w:numId w:val="0"/>
              </w:numPr>
              <w:ind w:left="316"/>
              <w:rPr>
                <w:rFonts w:cs="Arial"/>
                <w:b/>
                <w:sz w:val="24"/>
                <w:szCs w:val="24"/>
              </w:rPr>
            </w:pPr>
          </w:p>
        </w:tc>
        <w:tc>
          <w:tcPr>
            <w:tcW w:w="4913" w:type="dxa"/>
            <w:gridSpan w:val="2"/>
            <w:vMerge/>
            <w:tcBorders>
              <w:bottom w:val="single" w:sz="4" w:space="0" w:color="auto"/>
            </w:tcBorders>
            <w:shd w:val="clear" w:color="auto" w:fill="auto"/>
          </w:tcPr>
          <w:p w14:paraId="3AB67A00" w14:textId="77777777" w:rsidR="002757B2" w:rsidRPr="005B43C4" w:rsidRDefault="002757B2" w:rsidP="00983EF3">
            <w:pPr>
              <w:spacing w:after="120"/>
              <w:rPr>
                <w:rFonts w:eastAsia="Calibri" w:cs="Arial"/>
                <w:b/>
                <w:sz w:val="24"/>
                <w:szCs w:val="24"/>
              </w:rPr>
            </w:pPr>
          </w:p>
        </w:tc>
      </w:tr>
      <w:tr w:rsidR="006D031D" w:rsidRPr="007C037C" w14:paraId="10C445E1" w14:textId="77777777" w:rsidTr="00983EF3">
        <w:trPr>
          <w:trHeight w:val="1137"/>
        </w:trPr>
        <w:tc>
          <w:tcPr>
            <w:tcW w:w="14737" w:type="dxa"/>
            <w:gridSpan w:val="5"/>
            <w:shd w:val="clear" w:color="auto" w:fill="D9D9D9"/>
            <w:vAlign w:val="center"/>
          </w:tcPr>
          <w:p w14:paraId="2DE72E78" w14:textId="77777777" w:rsidR="00E7337F" w:rsidRDefault="006D031D" w:rsidP="00983EF3">
            <w:pPr>
              <w:rPr>
                <w:rFonts w:eastAsia="Calibri" w:cs="Arial"/>
                <w:sz w:val="24"/>
              </w:rPr>
            </w:pPr>
            <w:r w:rsidRPr="007C037C">
              <w:rPr>
                <w:rFonts w:eastAsia="Calibri" w:cs="Arial"/>
                <w:sz w:val="24"/>
              </w:rPr>
              <w:lastRenderedPageBreak/>
              <w:t>Angestrebte Kompetenzen:</w:t>
            </w:r>
          </w:p>
          <w:p w14:paraId="18EE807F"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435776C2" w14:textId="77777777" w:rsidTr="00983EF3">
        <w:tc>
          <w:tcPr>
            <w:tcW w:w="9493" w:type="dxa"/>
            <w:gridSpan w:val="2"/>
            <w:vMerge w:val="restart"/>
            <w:shd w:val="clear" w:color="auto" w:fill="FFFFFF"/>
          </w:tcPr>
          <w:p w14:paraId="54B995FD"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6EBBEF29"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3AD2F972" w14:textId="77777777" w:rsidR="006D031D" w:rsidRPr="00BC3413" w:rsidRDefault="007B7B4D" w:rsidP="00B932B3">
            <w:pPr>
              <w:pStyle w:val="Listenabsatz"/>
              <w:numPr>
                <w:ilvl w:val="0"/>
                <w:numId w:val="18"/>
              </w:numPr>
              <w:ind w:left="316" w:hanging="142"/>
              <w:jc w:val="left"/>
              <w:rPr>
                <w:rFonts w:cs="Arial"/>
                <w:bCs/>
              </w:rPr>
            </w:pPr>
            <w:r w:rsidRPr="007B7B4D">
              <w:rPr>
                <w:rFonts w:cs="Arial"/>
                <w:b/>
              </w:rPr>
              <w:t>Inhaltlicher Fokus:</w:t>
            </w:r>
            <w:r w:rsidR="00E74EC3">
              <w:rPr>
                <w:rFonts w:cs="Arial"/>
                <w:b/>
              </w:rPr>
              <w:t xml:space="preserve"> </w:t>
            </w:r>
            <w:r w:rsidR="007D6056" w:rsidRPr="00BC3413">
              <w:rPr>
                <w:rFonts w:cs="Arial"/>
                <w:bCs/>
              </w:rPr>
              <w:t>Erkunden von</w:t>
            </w:r>
            <w:r w:rsidR="00CB0C31" w:rsidRPr="00BC3413">
              <w:rPr>
                <w:rFonts w:cs="Arial"/>
                <w:bCs/>
              </w:rPr>
              <w:t xml:space="preserve"> Prozessen der</w:t>
            </w:r>
            <w:r w:rsidR="007D6056" w:rsidRPr="00BC3413">
              <w:rPr>
                <w:rFonts w:cs="Arial"/>
                <w:bCs/>
              </w:rPr>
              <w:t xml:space="preserve"> </w:t>
            </w:r>
            <w:r w:rsidR="007B5184" w:rsidRPr="00BC3413">
              <w:rPr>
                <w:rFonts w:cs="Arial"/>
                <w:bCs/>
              </w:rPr>
              <w:t>Müllentsorgung und Müllverwertung</w:t>
            </w:r>
            <w:r w:rsidR="00CB0C31" w:rsidRPr="00BC3413">
              <w:rPr>
                <w:rFonts w:cs="Arial"/>
                <w:bCs/>
              </w:rPr>
              <w:t xml:space="preserve"> unter technischen Aspekte</w:t>
            </w:r>
            <w:r w:rsidR="006D303B" w:rsidRPr="00BC3413">
              <w:rPr>
                <w:rFonts w:cs="Arial"/>
                <w:bCs/>
              </w:rPr>
              <w:t>n</w:t>
            </w:r>
            <w:r w:rsidR="00A765DB" w:rsidRPr="00BC3413">
              <w:rPr>
                <w:rFonts w:cs="Arial"/>
                <w:bCs/>
              </w:rPr>
              <w:t xml:space="preserve"> des Transportes, der Sortierung</w:t>
            </w:r>
            <w:r w:rsidR="00AD5885" w:rsidRPr="00BC3413">
              <w:rPr>
                <w:rFonts w:cs="Arial"/>
                <w:bCs/>
              </w:rPr>
              <w:t xml:space="preserve"> und des Recyclings</w:t>
            </w:r>
            <w:r w:rsidR="00FB33FA" w:rsidRPr="00BC3413">
              <w:rPr>
                <w:rFonts w:cs="Arial"/>
                <w:bCs/>
              </w:rPr>
              <w:t>.</w:t>
            </w:r>
            <w:r w:rsidR="007B5184" w:rsidRPr="00BC3413">
              <w:rPr>
                <w:rFonts w:cs="Arial"/>
                <w:bCs/>
              </w:rPr>
              <w:t xml:space="preserve"> </w:t>
            </w:r>
          </w:p>
          <w:p w14:paraId="4AB86680" w14:textId="77777777" w:rsidR="00F43B31" w:rsidRPr="00BC3413" w:rsidRDefault="00EC3D52" w:rsidP="00B932B3">
            <w:pPr>
              <w:pStyle w:val="Listenabsatz"/>
              <w:numPr>
                <w:ilvl w:val="0"/>
                <w:numId w:val="18"/>
              </w:numPr>
              <w:ind w:left="316" w:hanging="142"/>
              <w:jc w:val="left"/>
              <w:rPr>
                <w:rFonts w:cs="Arial"/>
                <w:bCs/>
              </w:rPr>
            </w:pPr>
            <w:r w:rsidRPr="00BC3413">
              <w:rPr>
                <w:rFonts w:cs="Arial"/>
                <w:bCs/>
              </w:rPr>
              <w:t xml:space="preserve">Kennenlernen des </w:t>
            </w:r>
            <w:r w:rsidR="00F43B31" w:rsidRPr="00BC3413">
              <w:rPr>
                <w:rFonts w:cs="Arial"/>
                <w:bCs/>
              </w:rPr>
              <w:t>Arbeitsfeld</w:t>
            </w:r>
            <w:r w:rsidRPr="00BC3413">
              <w:rPr>
                <w:rFonts w:cs="Arial"/>
                <w:bCs/>
              </w:rPr>
              <w:t>es</w:t>
            </w:r>
            <w:r w:rsidR="00F43B31" w:rsidRPr="00BC3413">
              <w:rPr>
                <w:rFonts w:cs="Arial"/>
                <w:bCs/>
              </w:rPr>
              <w:t xml:space="preserve"> des </w:t>
            </w:r>
            <w:r w:rsidR="00EA476E" w:rsidRPr="00BC3413">
              <w:rPr>
                <w:rFonts w:cs="Arial"/>
                <w:bCs/>
              </w:rPr>
              <w:t>Fachpraktiker</w:t>
            </w:r>
            <w:r w:rsidR="00E24B07" w:rsidRPr="00BC3413">
              <w:rPr>
                <w:rFonts w:cs="Arial"/>
                <w:bCs/>
              </w:rPr>
              <w:t xml:space="preserve">s/der Fachpraktikerin </w:t>
            </w:r>
            <w:r w:rsidR="00761BAD">
              <w:rPr>
                <w:rFonts w:cs="Arial"/>
                <w:bCs/>
              </w:rPr>
              <w:t>für Kreislauf</w:t>
            </w:r>
            <w:r w:rsidR="00562A79">
              <w:rPr>
                <w:rFonts w:cs="Arial"/>
                <w:bCs/>
              </w:rPr>
              <w:t xml:space="preserve">- und Abfallwirtschaft </w:t>
            </w:r>
            <w:r w:rsidR="00E24B07" w:rsidRPr="00BC3413">
              <w:rPr>
                <w:rFonts w:cs="Arial"/>
                <w:bCs/>
              </w:rPr>
              <w:t xml:space="preserve">(vormals </w:t>
            </w:r>
            <w:r w:rsidR="00F43B31" w:rsidRPr="00BC3413">
              <w:rPr>
                <w:rFonts w:cs="Arial"/>
                <w:bCs/>
              </w:rPr>
              <w:t>Müllwerkers</w:t>
            </w:r>
            <w:r w:rsidR="00E24B07" w:rsidRPr="00BC3413">
              <w:rPr>
                <w:rFonts w:cs="Arial"/>
                <w:bCs/>
              </w:rPr>
              <w:t>/Müllw</w:t>
            </w:r>
            <w:r w:rsidRPr="00BC3413">
              <w:rPr>
                <w:rFonts w:cs="Arial"/>
                <w:bCs/>
              </w:rPr>
              <w:t>er</w:t>
            </w:r>
            <w:r w:rsidR="00E24B07" w:rsidRPr="00BC3413">
              <w:rPr>
                <w:rFonts w:cs="Arial"/>
                <w:bCs/>
              </w:rPr>
              <w:t>kerin)</w:t>
            </w:r>
            <w:r w:rsidR="00F3381F" w:rsidRPr="00BC3413">
              <w:rPr>
                <w:rFonts w:cs="Arial"/>
                <w:bCs/>
              </w:rPr>
              <w:t>.</w:t>
            </w:r>
          </w:p>
          <w:p w14:paraId="1F411F68" w14:textId="77777777" w:rsidR="00F3381F" w:rsidRPr="00BC3413" w:rsidRDefault="00F3381F" w:rsidP="00B932B3">
            <w:pPr>
              <w:pStyle w:val="Listenabsatz"/>
              <w:numPr>
                <w:ilvl w:val="0"/>
                <w:numId w:val="18"/>
              </w:numPr>
              <w:ind w:left="316" w:hanging="142"/>
              <w:jc w:val="left"/>
              <w:rPr>
                <w:rFonts w:cs="Arial"/>
                <w:bCs/>
              </w:rPr>
            </w:pPr>
            <w:r w:rsidRPr="00BC3413">
              <w:rPr>
                <w:rFonts w:cs="Arial"/>
                <w:bCs/>
              </w:rPr>
              <w:t>Einbinden einer Exkursion</w:t>
            </w:r>
            <w:r w:rsidR="001A4613" w:rsidRPr="00BC3413">
              <w:rPr>
                <w:rFonts w:cs="Arial"/>
                <w:bCs/>
              </w:rPr>
              <w:t xml:space="preserve"> zu den örtlichen Abfallwirtschaftsbetrieben. Besichtigung des Fuhrparks</w:t>
            </w:r>
            <w:r w:rsidR="001574DC" w:rsidRPr="00BC3413">
              <w:rPr>
                <w:rFonts w:cs="Arial"/>
                <w:bCs/>
              </w:rPr>
              <w:t>, der Sortieranlage</w:t>
            </w:r>
            <w:r w:rsidR="00495781" w:rsidRPr="00BC3413">
              <w:rPr>
                <w:rFonts w:cs="Arial"/>
                <w:bCs/>
              </w:rPr>
              <w:t xml:space="preserve"> und des Recycling- bzw. Wertstoffhofes.</w:t>
            </w:r>
          </w:p>
          <w:p w14:paraId="205EA9A2" w14:textId="61D843EA" w:rsidR="00F43B31" w:rsidRPr="00C223D0" w:rsidRDefault="00F43B31" w:rsidP="00B932B3">
            <w:pPr>
              <w:pStyle w:val="Listenabsatz"/>
              <w:numPr>
                <w:ilvl w:val="0"/>
                <w:numId w:val="18"/>
              </w:numPr>
              <w:ind w:left="316" w:hanging="142"/>
              <w:jc w:val="left"/>
              <w:rPr>
                <w:rFonts w:cs="Arial"/>
                <w:bCs/>
              </w:rPr>
            </w:pPr>
            <w:r w:rsidRPr="00BC3413">
              <w:rPr>
                <w:rFonts w:cs="Arial"/>
                <w:bCs/>
              </w:rPr>
              <w:t>Unterscheidung von recyclingfähigen Materialien und Reststoffen; Recyclingprozesse im Sinne der Wiederverwertung beschreiben</w:t>
            </w:r>
          </w:p>
          <w:p w14:paraId="6A9E5EF3" w14:textId="77777777" w:rsidR="006D031D" w:rsidRPr="007B7B4D" w:rsidRDefault="006D031D" w:rsidP="00B932B3">
            <w:pPr>
              <w:pStyle w:val="Listenabsatz"/>
              <w:numPr>
                <w:ilvl w:val="0"/>
                <w:numId w:val="18"/>
              </w:numPr>
              <w:ind w:left="316" w:hanging="142"/>
              <w:jc w:val="left"/>
              <w:rPr>
                <w:rFonts w:cs="Arial"/>
                <w:b/>
              </w:rPr>
            </w:pPr>
            <w:r w:rsidRPr="007B7B4D">
              <w:rPr>
                <w:rFonts w:cs="Arial"/>
                <w:b/>
              </w:rPr>
              <w:t>Nutzen verschiedener Zugänge bzw. Aneignungsebenen:</w:t>
            </w:r>
          </w:p>
          <w:p w14:paraId="58AD8BD5"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14DA5860" w14:textId="77777777" w:rsidR="006D031D" w:rsidRDefault="00FC1A47" w:rsidP="00B932B3">
            <w:pPr>
              <w:pStyle w:val="Listenabsatz"/>
              <w:numPr>
                <w:ilvl w:val="0"/>
                <w:numId w:val="22"/>
              </w:numPr>
              <w:spacing w:after="120"/>
              <w:jc w:val="left"/>
              <w:rPr>
                <w:rFonts w:cs="Arial"/>
              </w:rPr>
            </w:pPr>
            <w:r>
              <w:rPr>
                <w:rFonts w:cs="Arial"/>
              </w:rPr>
              <w:t>Wahrnehmen u</w:t>
            </w:r>
            <w:r w:rsidR="00B27025">
              <w:rPr>
                <w:rFonts w:cs="Arial"/>
              </w:rPr>
              <w:t>nterschiedliche</w:t>
            </w:r>
            <w:r>
              <w:rPr>
                <w:rFonts w:cs="Arial"/>
              </w:rPr>
              <w:t>r</w:t>
            </w:r>
            <w:r w:rsidR="00B27025">
              <w:rPr>
                <w:rFonts w:cs="Arial"/>
              </w:rPr>
              <w:t xml:space="preserve"> Gerüche von Müll</w:t>
            </w:r>
            <w:r>
              <w:rPr>
                <w:rFonts w:cs="Arial"/>
              </w:rPr>
              <w:t>.</w:t>
            </w:r>
          </w:p>
          <w:p w14:paraId="177D273B" w14:textId="77777777" w:rsidR="00B27025" w:rsidRPr="00CC411F" w:rsidRDefault="00FC1A47" w:rsidP="00B932B3">
            <w:pPr>
              <w:pStyle w:val="Listenabsatz"/>
              <w:numPr>
                <w:ilvl w:val="0"/>
                <w:numId w:val="22"/>
              </w:numPr>
              <w:jc w:val="left"/>
              <w:rPr>
                <w:rFonts w:cs="Arial"/>
              </w:rPr>
            </w:pPr>
            <w:r>
              <w:rPr>
                <w:rFonts w:cs="Arial"/>
              </w:rPr>
              <w:t>Erfühlen u</w:t>
            </w:r>
            <w:r w:rsidR="00B27025">
              <w:rPr>
                <w:rFonts w:cs="Arial"/>
              </w:rPr>
              <w:t>nterschiedliche</w:t>
            </w:r>
            <w:r>
              <w:rPr>
                <w:rFonts w:cs="Arial"/>
              </w:rPr>
              <w:t>r Eigenschaften</w:t>
            </w:r>
            <w:r w:rsidR="00B27025">
              <w:rPr>
                <w:rFonts w:cs="Arial"/>
              </w:rPr>
              <w:t xml:space="preserve"> (u.a. von Papier, Metall, Kunststoff)</w:t>
            </w:r>
            <w:r w:rsidR="00714835">
              <w:rPr>
                <w:rFonts w:cs="Arial"/>
              </w:rPr>
              <w:t>.</w:t>
            </w:r>
          </w:p>
          <w:p w14:paraId="3756B96F"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1514973E" w14:textId="77777777" w:rsidR="006D031D" w:rsidRDefault="00FC1A47" w:rsidP="00B932B3">
            <w:pPr>
              <w:pStyle w:val="Listenabsatz"/>
              <w:numPr>
                <w:ilvl w:val="0"/>
                <w:numId w:val="22"/>
              </w:numPr>
              <w:spacing w:after="120"/>
              <w:jc w:val="left"/>
              <w:rPr>
                <w:rFonts w:cs="Arial"/>
              </w:rPr>
            </w:pPr>
            <w:r>
              <w:rPr>
                <w:rFonts w:cs="Arial"/>
              </w:rPr>
              <w:t xml:space="preserve">Zuordnung von </w:t>
            </w:r>
            <w:r w:rsidR="002757B2">
              <w:rPr>
                <w:rFonts w:cs="Arial"/>
              </w:rPr>
              <w:t xml:space="preserve">Müll </w:t>
            </w:r>
            <w:r>
              <w:rPr>
                <w:rFonts w:cs="Arial"/>
              </w:rPr>
              <w:t xml:space="preserve">zu </w:t>
            </w:r>
            <w:r w:rsidR="002757B2">
              <w:rPr>
                <w:rFonts w:cs="Arial"/>
              </w:rPr>
              <w:t>passenden Behältern</w:t>
            </w:r>
            <w:r w:rsidR="001C09DC">
              <w:rPr>
                <w:rFonts w:cs="Arial"/>
              </w:rPr>
              <w:t>.</w:t>
            </w:r>
          </w:p>
          <w:p w14:paraId="51FAD6AD" w14:textId="77777777" w:rsidR="002757B2" w:rsidRDefault="00FC1A47" w:rsidP="00B932B3">
            <w:pPr>
              <w:pStyle w:val="Listenabsatz"/>
              <w:numPr>
                <w:ilvl w:val="0"/>
                <w:numId w:val="22"/>
              </w:numPr>
              <w:spacing w:after="120"/>
              <w:jc w:val="left"/>
              <w:rPr>
                <w:rFonts w:cs="Arial"/>
              </w:rPr>
            </w:pPr>
            <w:r>
              <w:rPr>
                <w:rFonts w:cs="Arial"/>
              </w:rPr>
              <w:t xml:space="preserve">Zuordnung von </w:t>
            </w:r>
            <w:r w:rsidR="002757B2">
              <w:rPr>
                <w:rFonts w:cs="Arial"/>
              </w:rPr>
              <w:t>Bestandteile</w:t>
            </w:r>
            <w:r>
              <w:rPr>
                <w:rFonts w:cs="Arial"/>
              </w:rPr>
              <w:t>n</w:t>
            </w:r>
            <w:r w:rsidR="002757B2">
              <w:rPr>
                <w:rFonts w:cs="Arial"/>
              </w:rPr>
              <w:t xml:space="preserve"> von Müll </w:t>
            </w:r>
            <w:r>
              <w:rPr>
                <w:rFonts w:cs="Arial"/>
              </w:rPr>
              <w:t>entsprechend vorgegebener Ordnungen</w:t>
            </w:r>
            <w:r w:rsidR="002757B2">
              <w:rPr>
                <w:rFonts w:cs="Arial"/>
              </w:rPr>
              <w:t xml:space="preserve"> (u.a. Papier, Metall, Kunststoff)</w:t>
            </w:r>
            <w:r w:rsidR="001C09DC">
              <w:rPr>
                <w:rFonts w:cs="Arial"/>
              </w:rPr>
              <w:t>.</w:t>
            </w:r>
          </w:p>
          <w:p w14:paraId="1F0A8AAF" w14:textId="77777777" w:rsidR="001C09DC" w:rsidRPr="00CC411F" w:rsidRDefault="00FC1A47" w:rsidP="00B932B3">
            <w:pPr>
              <w:pStyle w:val="Listenabsatz"/>
              <w:numPr>
                <w:ilvl w:val="0"/>
                <w:numId w:val="22"/>
              </w:numPr>
              <w:jc w:val="left"/>
              <w:rPr>
                <w:rFonts w:cs="Arial"/>
              </w:rPr>
            </w:pPr>
            <w:r>
              <w:rPr>
                <w:rFonts w:cs="Arial"/>
              </w:rPr>
              <w:t xml:space="preserve">Identifizieren von </w:t>
            </w:r>
            <w:r w:rsidR="009D3D5B">
              <w:rPr>
                <w:rFonts w:cs="Arial"/>
              </w:rPr>
              <w:t>Fahrzeuge</w:t>
            </w:r>
            <w:r>
              <w:rPr>
                <w:rFonts w:cs="Arial"/>
              </w:rPr>
              <w:t>n</w:t>
            </w:r>
            <w:r w:rsidR="009D3D5B">
              <w:rPr>
                <w:rFonts w:cs="Arial"/>
              </w:rPr>
              <w:t xml:space="preserve"> </w:t>
            </w:r>
            <w:r>
              <w:rPr>
                <w:rFonts w:cs="Arial"/>
              </w:rPr>
              <w:t xml:space="preserve">zur </w:t>
            </w:r>
            <w:r w:rsidR="009D3D5B">
              <w:rPr>
                <w:rFonts w:cs="Arial"/>
              </w:rPr>
              <w:t>Abfallentsorgung</w:t>
            </w:r>
            <w:r w:rsidR="00237221">
              <w:rPr>
                <w:rFonts w:cs="Arial"/>
              </w:rPr>
              <w:t>.</w:t>
            </w:r>
            <w:r w:rsidR="00F4329C">
              <w:rPr>
                <w:rFonts w:cs="Arial"/>
              </w:rPr>
              <w:t xml:space="preserve"> </w:t>
            </w:r>
          </w:p>
          <w:p w14:paraId="72771B43"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5E5DC250" w14:textId="77777777" w:rsidR="006D031D" w:rsidRDefault="008A035A" w:rsidP="00B932B3">
            <w:pPr>
              <w:pStyle w:val="Listenabsatz"/>
              <w:numPr>
                <w:ilvl w:val="0"/>
                <w:numId w:val="22"/>
              </w:numPr>
              <w:jc w:val="left"/>
              <w:rPr>
                <w:rFonts w:cs="Arial"/>
              </w:rPr>
            </w:pPr>
            <w:r>
              <w:rPr>
                <w:rFonts w:cs="Arial"/>
              </w:rPr>
              <w:t>Identifizieren und Benennen r</w:t>
            </w:r>
            <w:r w:rsidR="002757B2">
              <w:rPr>
                <w:rFonts w:cs="Arial"/>
              </w:rPr>
              <w:t>ecycelbare</w:t>
            </w:r>
            <w:r>
              <w:rPr>
                <w:rFonts w:cs="Arial"/>
              </w:rPr>
              <w:t>r</w:t>
            </w:r>
            <w:r w:rsidR="002757B2">
              <w:rPr>
                <w:rFonts w:cs="Arial"/>
              </w:rPr>
              <w:t xml:space="preserve"> Stoffe</w:t>
            </w:r>
            <w:r>
              <w:rPr>
                <w:rFonts w:cs="Arial"/>
              </w:rPr>
              <w:t>.</w:t>
            </w:r>
          </w:p>
          <w:p w14:paraId="4DF46355" w14:textId="77777777" w:rsidR="00220965" w:rsidRDefault="00C21861" w:rsidP="00B932B3">
            <w:pPr>
              <w:pStyle w:val="Listenabsatz"/>
              <w:numPr>
                <w:ilvl w:val="0"/>
                <w:numId w:val="22"/>
              </w:numPr>
              <w:jc w:val="left"/>
              <w:rPr>
                <w:rFonts w:cs="Arial"/>
              </w:rPr>
            </w:pPr>
            <w:r>
              <w:rPr>
                <w:rFonts w:cs="Arial"/>
              </w:rPr>
              <w:t>Identifizieren von Markierungen an Produkten</w:t>
            </w:r>
            <w:r w:rsidR="00EA443C">
              <w:rPr>
                <w:rFonts w:cs="Arial"/>
              </w:rPr>
              <w:t>, die auf Wiederverwertung bzw. Recyclingmöglichkeiten hinweisen, u.a. Pfandzeichen, Grüner Punkt</w:t>
            </w:r>
            <w:r w:rsidR="00654C22">
              <w:rPr>
                <w:rFonts w:cs="Arial"/>
              </w:rPr>
              <w:t>.</w:t>
            </w:r>
          </w:p>
          <w:p w14:paraId="33939FC7" w14:textId="77777777" w:rsidR="001F5FCD" w:rsidRDefault="008A035A" w:rsidP="00B932B3">
            <w:pPr>
              <w:pStyle w:val="Listenabsatz"/>
              <w:numPr>
                <w:ilvl w:val="0"/>
                <w:numId w:val="22"/>
              </w:numPr>
              <w:jc w:val="left"/>
              <w:rPr>
                <w:rFonts w:cs="Arial"/>
              </w:rPr>
            </w:pPr>
            <w:r>
              <w:rPr>
                <w:rFonts w:cs="Arial"/>
              </w:rPr>
              <w:t>Sortieren eines Recycling</w:t>
            </w:r>
            <w:r w:rsidR="001F5FCD">
              <w:rPr>
                <w:rFonts w:cs="Arial"/>
              </w:rPr>
              <w:t>prozess</w:t>
            </w:r>
            <w:r>
              <w:rPr>
                <w:rFonts w:cs="Arial"/>
              </w:rPr>
              <w:t>es</w:t>
            </w:r>
            <w:r w:rsidR="001F5FCD">
              <w:rPr>
                <w:rFonts w:cs="Arial"/>
              </w:rPr>
              <w:t xml:space="preserve"> anhand von Bildmaterial</w:t>
            </w:r>
            <w:r>
              <w:rPr>
                <w:rFonts w:cs="Arial"/>
              </w:rPr>
              <w:t>.</w:t>
            </w:r>
          </w:p>
          <w:p w14:paraId="41655E59" w14:textId="77777777" w:rsidR="002757B2" w:rsidRDefault="008A035A" w:rsidP="00B932B3">
            <w:pPr>
              <w:pStyle w:val="Listenabsatz"/>
              <w:numPr>
                <w:ilvl w:val="0"/>
                <w:numId w:val="22"/>
              </w:numPr>
              <w:jc w:val="left"/>
              <w:rPr>
                <w:rFonts w:cs="Arial"/>
              </w:rPr>
            </w:pPr>
            <w:r>
              <w:rPr>
                <w:rFonts w:cs="Arial"/>
              </w:rPr>
              <w:t xml:space="preserve">Zuordnung von </w:t>
            </w:r>
            <w:r w:rsidR="002757B2">
              <w:rPr>
                <w:rFonts w:cs="Arial"/>
              </w:rPr>
              <w:t xml:space="preserve">Abbildungen recycelbarer Stoffe </w:t>
            </w:r>
            <w:r>
              <w:rPr>
                <w:rFonts w:cs="Arial"/>
              </w:rPr>
              <w:t xml:space="preserve">zu </w:t>
            </w:r>
            <w:r w:rsidR="002757B2">
              <w:rPr>
                <w:rFonts w:cs="Arial"/>
              </w:rPr>
              <w:t>Müllbestandteile</w:t>
            </w:r>
            <w:r w:rsidR="00465584">
              <w:rPr>
                <w:rFonts w:cs="Arial"/>
              </w:rPr>
              <w:t>n</w:t>
            </w:r>
            <w:r>
              <w:rPr>
                <w:rFonts w:cs="Arial"/>
              </w:rPr>
              <w:t>.</w:t>
            </w:r>
          </w:p>
          <w:p w14:paraId="68E159FD" w14:textId="77777777" w:rsidR="00E73C78" w:rsidRDefault="008A035A" w:rsidP="00B932B3">
            <w:pPr>
              <w:pStyle w:val="Listenabsatz"/>
              <w:numPr>
                <w:ilvl w:val="0"/>
                <w:numId w:val="22"/>
              </w:numPr>
              <w:jc w:val="left"/>
              <w:rPr>
                <w:rFonts w:cs="Arial"/>
              </w:rPr>
            </w:pPr>
            <w:r>
              <w:rPr>
                <w:rFonts w:cs="Arial"/>
              </w:rPr>
              <w:t xml:space="preserve">Erkennen und Beschreiben von </w:t>
            </w:r>
            <w:r w:rsidR="00237221">
              <w:rPr>
                <w:rFonts w:cs="Arial"/>
              </w:rPr>
              <w:t>Einsatzmöglichkeiten von Fahrzeugen zur Abfallentsor</w:t>
            </w:r>
            <w:r w:rsidR="00AC0D31">
              <w:rPr>
                <w:rFonts w:cs="Arial"/>
              </w:rPr>
              <w:t>g</w:t>
            </w:r>
            <w:r w:rsidR="00237221">
              <w:rPr>
                <w:rFonts w:cs="Arial"/>
              </w:rPr>
              <w:t>ung</w:t>
            </w:r>
            <w:r w:rsidR="00AC0D31">
              <w:rPr>
                <w:rFonts w:cs="Arial"/>
              </w:rPr>
              <w:t xml:space="preserve"> anhand von Abbildungen</w:t>
            </w:r>
            <w:r>
              <w:rPr>
                <w:rFonts w:cs="Arial"/>
              </w:rPr>
              <w:t>.</w:t>
            </w:r>
          </w:p>
          <w:p w14:paraId="28464110" w14:textId="77777777" w:rsidR="00FD3BAF" w:rsidRDefault="008A035A" w:rsidP="00B932B3">
            <w:pPr>
              <w:pStyle w:val="Listenabsatz"/>
              <w:numPr>
                <w:ilvl w:val="0"/>
                <w:numId w:val="22"/>
              </w:numPr>
              <w:jc w:val="left"/>
              <w:rPr>
                <w:rFonts w:cs="Arial"/>
              </w:rPr>
            </w:pPr>
            <w:r>
              <w:rPr>
                <w:rFonts w:cs="Arial"/>
              </w:rPr>
              <w:t xml:space="preserve">Beschreiben der </w:t>
            </w:r>
            <w:r w:rsidR="00FD3BAF">
              <w:rPr>
                <w:rFonts w:cs="Arial"/>
              </w:rPr>
              <w:t>Funktionswe</w:t>
            </w:r>
            <w:r>
              <w:rPr>
                <w:rFonts w:cs="Arial"/>
              </w:rPr>
              <w:t>ise einer Müllpresse</w:t>
            </w:r>
            <w:r w:rsidR="00FD3BAF">
              <w:rPr>
                <w:rFonts w:cs="Arial"/>
              </w:rPr>
              <w:t>.</w:t>
            </w:r>
            <w:r w:rsidR="00644C99">
              <w:rPr>
                <w:rFonts w:cs="Arial"/>
              </w:rPr>
              <w:t xml:space="preserve"> </w:t>
            </w:r>
            <w:r>
              <w:rPr>
                <w:rFonts w:cs="Arial"/>
              </w:rPr>
              <w:t xml:space="preserve">Erstellung einer </w:t>
            </w:r>
            <w:r w:rsidR="00644C99">
              <w:rPr>
                <w:rFonts w:cs="Arial"/>
              </w:rPr>
              <w:t>Foto- o</w:t>
            </w:r>
            <w:r>
              <w:rPr>
                <w:rFonts w:cs="Arial"/>
              </w:rPr>
              <w:t>der Videodokumentation</w:t>
            </w:r>
            <w:r w:rsidR="0062380E">
              <w:rPr>
                <w:rFonts w:cs="Arial"/>
              </w:rPr>
              <w:t>.</w:t>
            </w:r>
          </w:p>
          <w:p w14:paraId="2A3AC9D9" w14:textId="77777777" w:rsidR="006D031D" w:rsidRDefault="001574DC" w:rsidP="00B932B3">
            <w:pPr>
              <w:pStyle w:val="Listenabsatz"/>
              <w:numPr>
                <w:ilvl w:val="0"/>
                <w:numId w:val="22"/>
              </w:numPr>
              <w:jc w:val="left"/>
              <w:rPr>
                <w:rFonts w:cs="Arial"/>
              </w:rPr>
            </w:pPr>
            <w:r>
              <w:rPr>
                <w:rFonts w:cs="Arial"/>
              </w:rPr>
              <w:lastRenderedPageBreak/>
              <w:t>Beschreib</w:t>
            </w:r>
            <w:r w:rsidR="00982A7C">
              <w:rPr>
                <w:rFonts w:cs="Arial"/>
              </w:rPr>
              <w:t>en</w:t>
            </w:r>
            <w:r w:rsidR="00465584">
              <w:rPr>
                <w:rFonts w:cs="Arial"/>
              </w:rPr>
              <w:t xml:space="preserve"> des</w:t>
            </w:r>
            <w:r>
              <w:rPr>
                <w:rFonts w:cs="Arial"/>
              </w:rPr>
              <w:t xml:space="preserve"> Prozess</w:t>
            </w:r>
            <w:r w:rsidR="00465584">
              <w:rPr>
                <w:rFonts w:cs="Arial"/>
              </w:rPr>
              <w:t>es</w:t>
            </w:r>
            <w:r w:rsidR="00982A7C">
              <w:rPr>
                <w:rFonts w:cs="Arial"/>
              </w:rPr>
              <w:t xml:space="preserve"> der Müllsortierung auf Grundlage eines </w:t>
            </w:r>
            <w:r w:rsidR="003517B2">
              <w:rPr>
                <w:rFonts w:cs="Arial"/>
              </w:rPr>
              <w:t>Erklärvideos bzw. der Dokumentation der Exkursion</w:t>
            </w:r>
            <w:r w:rsidR="008D1B84">
              <w:rPr>
                <w:rFonts w:cs="Arial"/>
              </w:rPr>
              <w:t>.</w:t>
            </w:r>
          </w:p>
          <w:p w14:paraId="2C5E44CD"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37824470" w14:textId="77777777" w:rsidR="000977E0" w:rsidRDefault="008A035A" w:rsidP="00B932B3">
            <w:pPr>
              <w:pStyle w:val="Listenabsatz"/>
              <w:numPr>
                <w:ilvl w:val="0"/>
                <w:numId w:val="22"/>
              </w:numPr>
              <w:jc w:val="left"/>
              <w:rPr>
                <w:rFonts w:cs="Arial"/>
              </w:rPr>
            </w:pPr>
            <w:r>
              <w:rPr>
                <w:rFonts w:cs="Arial"/>
              </w:rPr>
              <w:t xml:space="preserve">Erläuterung von </w:t>
            </w:r>
            <w:r w:rsidR="000977E0">
              <w:rPr>
                <w:rFonts w:cs="Arial"/>
              </w:rPr>
              <w:t>Einsatzmöglichkeiten verschiedener Verkehrsmittel für Transportaufgaben: unterschiedliche Müllentsorgungsfahrzeuge; Containertransportfahrzeug; Fahrzeuge mit Müllpresse</w:t>
            </w:r>
            <w:r w:rsidR="00AF0A6C">
              <w:rPr>
                <w:rFonts w:cs="Arial"/>
              </w:rPr>
              <w:t>.</w:t>
            </w:r>
          </w:p>
          <w:p w14:paraId="1B885FF8" w14:textId="77777777" w:rsidR="00AF0A6C" w:rsidRDefault="008A035A" w:rsidP="00B932B3">
            <w:pPr>
              <w:pStyle w:val="Listenabsatz"/>
              <w:numPr>
                <w:ilvl w:val="0"/>
                <w:numId w:val="22"/>
              </w:numPr>
              <w:jc w:val="left"/>
              <w:rPr>
                <w:rFonts w:cs="Arial"/>
              </w:rPr>
            </w:pPr>
            <w:r>
              <w:rPr>
                <w:rFonts w:cs="Arial"/>
              </w:rPr>
              <w:t xml:space="preserve">Beschreiben der </w:t>
            </w:r>
            <w:r w:rsidR="00AF0A6C">
              <w:rPr>
                <w:rFonts w:cs="Arial"/>
              </w:rPr>
              <w:t>Konstruktion</w:t>
            </w:r>
            <w:r w:rsidR="00E73C78">
              <w:rPr>
                <w:rFonts w:cs="Arial"/>
              </w:rPr>
              <w:t xml:space="preserve"> unterschiedlicher Mülltransportfahrzeuge</w:t>
            </w:r>
            <w:r w:rsidR="0062380E">
              <w:rPr>
                <w:rFonts w:cs="Arial"/>
              </w:rPr>
              <w:t>.</w:t>
            </w:r>
          </w:p>
          <w:p w14:paraId="59D67A6B" w14:textId="77777777" w:rsidR="006D031D" w:rsidRDefault="008A035A" w:rsidP="00B932B3">
            <w:pPr>
              <w:pStyle w:val="Listenabsatz"/>
              <w:numPr>
                <w:ilvl w:val="0"/>
                <w:numId w:val="22"/>
              </w:numPr>
              <w:jc w:val="left"/>
              <w:rPr>
                <w:rFonts w:cs="Arial"/>
              </w:rPr>
            </w:pPr>
            <w:r>
              <w:rPr>
                <w:rFonts w:cs="Arial"/>
              </w:rPr>
              <w:t>Skizzieren der Funktionsweise einer Müllpresse</w:t>
            </w:r>
            <w:r w:rsidR="0062380E">
              <w:rPr>
                <w:rFonts w:cs="Arial"/>
              </w:rPr>
              <w:t>.</w:t>
            </w:r>
          </w:p>
          <w:p w14:paraId="14234619" w14:textId="77777777" w:rsidR="0062380E" w:rsidRDefault="008A035A" w:rsidP="00B932B3">
            <w:pPr>
              <w:pStyle w:val="Listenabsatz"/>
              <w:numPr>
                <w:ilvl w:val="0"/>
                <w:numId w:val="22"/>
              </w:numPr>
              <w:jc w:val="left"/>
              <w:rPr>
                <w:rFonts w:cs="Arial"/>
              </w:rPr>
            </w:pPr>
            <w:r>
              <w:rPr>
                <w:rFonts w:cs="Arial"/>
              </w:rPr>
              <w:t xml:space="preserve">Erläuterung der </w:t>
            </w:r>
            <w:r w:rsidR="00992A58">
              <w:rPr>
                <w:rFonts w:cs="Arial"/>
              </w:rPr>
              <w:t>Berufsbezeichnung des Fachpraktikers/der Fachprakt</w:t>
            </w:r>
            <w:r w:rsidR="00CE4E7B">
              <w:rPr>
                <w:rFonts w:cs="Arial"/>
              </w:rPr>
              <w:t xml:space="preserve">ikerin für </w:t>
            </w:r>
            <w:r>
              <w:rPr>
                <w:rFonts w:cs="Arial"/>
              </w:rPr>
              <w:t>Kreislauf- und Abfallwirtschaft</w:t>
            </w:r>
            <w:r w:rsidR="00F3381F">
              <w:rPr>
                <w:rFonts w:cs="Arial"/>
              </w:rPr>
              <w:t>.</w:t>
            </w:r>
          </w:p>
          <w:p w14:paraId="2844DDCA" w14:textId="77777777" w:rsidR="006D031D" w:rsidRDefault="008A035A" w:rsidP="00B932B3">
            <w:pPr>
              <w:pStyle w:val="Listenabsatz"/>
              <w:numPr>
                <w:ilvl w:val="0"/>
                <w:numId w:val="22"/>
              </w:numPr>
              <w:jc w:val="left"/>
              <w:rPr>
                <w:rFonts w:cs="Arial"/>
              </w:rPr>
            </w:pPr>
            <w:r>
              <w:rPr>
                <w:rFonts w:cs="Arial"/>
              </w:rPr>
              <w:t xml:space="preserve">Beschreibung einer </w:t>
            </w:r>
            <w:r w:rsidR="00603B2F">
              <w:rPr>
                <w:rFonts w:cs="Arial"/>
              </w:rPr>
              <w:t>vollautomatische</w:t>
            </w:r>
            <w:r>
              <w:rPr>
                <w:rFonts w:cs="Arial"/>
              </w:rPr>
              <w:t>n</w:t>
            </w:r>
            <w:r w:rsidR="00603B2F">
              <w:rPr>
                <w:rFonts w:cs="Arial"/>
              </w:rPr>
              <w:t xml:space="preserve"> Müllsortierung im Unterschied zur vormals prakt</w:t>
            </w:r>
            <w:r w:rsidR="001F5FCD">
              <w:rPr>
                <w:rFonts w:cs="Arial"/>
              </w:rPr>
              <w:t>i</w:t>
            </w:r>
            <w:r w:rsidR="00603B2F">
              <w:rPr>
                <w:rFonts w:cs="Arial"/>
              </w:rPr>
              <w:t>zierten Handsortierung</w:t>
            </w:r>
            <w:r w:rsidR="001F5FCD">
              <w:rPr>
                <w:rFonts w:cs="Arial"/>
              </w:rPr>
              <w:t>.</w:t>
            </w:r>
          </w:p>
          <w:p w14:paraId="53974C62" w14:textId="77777777" w:rsidR="006D031D" w:rsidRPr="00ED29AD" w:rsidRDefault="006D031D" w:rsidP="00ED29AD">
            <w:pPr>
              <w:pStyle w:val="Listenabsatz"/>
              <w:numPr>
                <w:ilvl w:val="0"/>
                <w:numId w:val="17"/>
              </w:numPr>
              <w:jc w:val="left"/>
              <w:rPr>
                <w:rFonts w:eastAsia="Calibri" w:cs="Arial"/>
                <w:color w:val="808080" w:themeColor="background1" w:themeShade="80"/>
              </w:rPr>
            </w:pPr>
            <w:r w:rsidRPr="00ED29AD">
              <w:rPr>
                <w:rFonts w:cs="Arial"/>
                <w:b/>
              </w:rPr>
              <w:t>Begriffsentwicklung im Kontext von Fachsprache:</w:t>
            </w:r>
            <w:r w:rsidR="007B7B4D" w:rsidRPr="00201DE0">
              <w:rPr>
                <w:rFonts w:cs="Arial"/>
              </w:rPr>
              <w:t xml:space="preserve"> </w:t>
            </w:r>
            <w:r w:rsidR="00201DE0" w:rsidRPr="00ED29AD">
              <w:rPr>
                <w:rFonts w:cs="Arial"/>
              </w:rPr>
              <w:t>Fachpraktiker/Fachpraktikerin für Kreislauf- und Abfallwirtschaft</w:t>
            </w:r>
            <w:r w:rsidR="0029413B" w:rsidRPr="00ED29AD">
              <w:rPr>
                <w:rFonts w:cs="Arial"/>
              </w:rPr>
              <w:t xml:space="preserve">, Müllpresse, </w:t>
            </w:r>
            <w:r w:rsidR="00465584" w:rsidRPr="00ED29AD">
              <w:rPr>
                <w:rFonts w:cs="Arial"/>
              </w:rPr>
              <w:t xml:space="preserve">Müllsortierung, </w:t>
            </w:r>
            <w:r w:rsidR="0029413B" w:rsidRPr="00ED29AD">
              <w:rPr>
                <w:rFonts w:cs="Arial"/>
              </w:rPr>
              <w:t>Abfallentsorgungsfahrzeug</w:t>
            </w:r>
          </w:p>
          <w:p w14:paraId="74FD4467" w14:textId="0034DF2C" w:rsidR="00ED29AD" w:rsidRPr="00A61E9C" w:rsidRDefault="00ED29AD" w:rsidP="00ED29AD">
            <w:pPr>
              <w:pStyle w:val="Listenabsatz"/>
              <w:numPr>
                <w:ilvl w:val="0"/>
                <w:numId w:val="17"/>
              </w:numPr>
              <w:jc w:val="left"/>
              <w:rPr>
                <w:rFonts w:eastAsia="Calibri" w:cs="Arial"/>
                <w:color w:val="808080" w:themeColor="background1" w:themeShade="80"/>
              </w:rPr>
            </w:pPr>
            <w:r>
              <w:rPr>
                <w:rFonts w:cs="Arial"/>
              </w:rPr>
              <w:t>...</w:t>
            </w:r>
          </w:p>
        </w:tc>
        <w:tc>
          <w:tcPr>
            <w:tcW w:w="5244" w:type="dxa"/>
            <w:gridSpan w:val="3"/>
            <w:shd w:val="clear" w:color="auto" w:fill="FFFFFF"/>
          </w:tcPr>
          <w:p w14:paraId="33362233"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3ECABEE4" w14:textId="77777777" w:rsidR="006D031D" w:rsidRDefault="002757B2" w:rsidP="00B932B3">
            <w:pPr>
              <w:pStyle w:val="Listenabsatz"/>
              <w:numPr>
                <w:ilvl w:val="0"/>
                <w:numId w:val="18"/>
              </w:numPr>
              <w:ind w:left="453" w:hanging="426"/>
              <w:jc w:val="left"/>
              <w:rPr>
                <w:rFonts w:eastAsia="Calibri" w:cs="Arial"/>
              </w:rPr>
            </w:pPr>
            <w:r>
              <w:rPr>
                <w:rFonts w:eastAsia="Calibri" w:cs="Arial"/>
              </w:rPr>
              <w:t>Müll</w:t>
            </w:r>
            <w:r w:rsidR="001C09DC">
              <w:rPr>
                <w:rFonts w:eastAsia="Calibri" w:cs="Arial"/>
              </w:rPr>
              <w:t>sorten</w:t>
            </w:r>
            <w:r>
              <w:rPr>
                <w:rFonts w:eastAsia="Calibri" w:cs="Arial"/>
              </w:rPr>
              <w:t>memory</w:t>
            </w:r>
          </w:p>
          <w:p w14:paraId="030A0BCC" w14:textId="77777777" w:rsidR="001C09DC" w:rsidRDefault="001C09DC" w:rsidP="00B932B3">
            <w:pPr>
              <w:pStyle w:val="Listenabsatz"/>
              <w:numPr>
                <w:ilvl w:val="0"/>
                <w:numId w:val="18"/>
              </w:numPr>
              <w:ind w:left="453" w:hanging="426"/>
              <w:jc w:val="left"/>
              <w:rPr>
                <w:rFonts w:eastAsia="Calibri" w:cs="Arial"/>
              </w:rPr>
            </w:pPr>
            <w:r>
              <w:rPr>
                <w:rFonts w:eastAsia="Calibri" w:cs="Arial"/>
              </w:rPr>
              <w:t>Fahrzeugmemory</w:t>
            </w:r>
          </w:p>
          <w:p w14:paraId="337331DB" w14:textId="77777777" w:rsidR="002757B2" w:rsidRDefault="002757B2" w:rsidP="00B932B3">
            <w:pPr>
              <w:pStyle w:val="Listenabsatz"/>
              <w:numPr>
                <w:ilvl w:val="0"/>
                <w:numId w:val="18"/>
              </w:numPr>
              <w:ind w:left="453" w:hanging="426"/>
              <w:jc w:val="left"/>
              <w:rPr>
                <w:rFonts w:eastAsia="Calibri" w:cs="Arial"/>
              </w:rPr>
            </w:pPr>
            <w:r>
              <w:rPr>
                <w:rFonts w:eastAsia="Calibri" w:cs="Arial"/>
              </w:rPr>
              <w:t>(Bilder) Bücher zum Thema Müll</w:t>
            </w:r>
            <w:r w:rsidR="00465584">
              <w:rPr>
                <w:rFonts w:eastAsia="Calibri" w:cs="Arial"/>
              </w:rPr>
              <w:t>, Recycling, Müllsortieranlage</w:t>
            </w:r>
          </w:p>
          <w:p w14:paraId="654C607F" w14:textId="77777777" w:rsidR="002757B2" w:rsidRDefault="002757B2" w:rsidP="00B932B3">
            <w:pPr>
              <w:pStyle w:val="Listenabsatz"/>
              <w:numPr>
                <w:ilvl w:val="0"/>
                <w:numId w:val="18"/>
              </w:numPr>
              <w:ind w:left="453" w:hanging="426"/>
              <w:jc w:val="left"/>
              <w:rPr>
                <w:rFonts w:eastAsia="Calibri" w:cs="Arial"/>
              </w:rPr>
            </w:pPr>
            <w:r>
              <w:rPr>
                <w:rFonts w:eastAsia="Calibri" w:cs="Arial"/>
              </w:rPr>
              <w:t>Unterrichtsgang zum Wertstoff- bzw. Recyclinghof</w:t>
            </w:r>
          </w:p>
          <w:p w14:paraId="3E1ED2FC" w14:textId="77777777" w:rsidR="002757B2" w:rsidRDefault="002757B2" w:rsidP="00B932B3">
            <w:pPr>
              <w:pStyle w:val="Listenabsatz"/>
              <w:numPr>
                <w:ilvl w:val="0"/>
                <w:numId w:val="18"/>
              </w:numPr>
              <w:ind w:left="453" w:hanging="426"/>
              <w:jc w:val="left"/>
              <w:rPr>
                <w:rFonts w:eastAsia="Calibri" w:cs="Arial"/>
              </w:rPr>
            </w:pPr>
            <w:r>
              <w:rPr>
                <w:rFonts w:eastAsia="Calibri" w:cs="Arial"/>
              </w:rPr>
              <w:t>Flyer des ansässigen Abfallwirtschaftsbetriebes</w:t>
            </w:r>
          </w:p>
          <w:p w14:paraId="3F90E823" w14:textId="77777777" w:rsidR="002757B2" w:rsidRDefault="002757B2" w:rsidP="00B932B3">
            <w:pPr>
              <w:pStyle w:val="Listenabsatz"/>
              <w:numPr>
                <w:ilvl w:val="0"/>
                <w:numId w:val="18"/>
              </w:numPr>
              <w:ind w:left="453" w:hanging="426"/>
              <w:jc w:val="left"/>
              <w:rPr>
                <w:rFonts w:eastAsia="Calibri" w:cs="Arial"/>
              </w:rPr>
            </w:pPr>
            <w:r>
              <w:rPr>
                <w:rFonts w:eastAsia="Calibri" w:cs="Arial"/>
              </w:rPr>
              <w:t>Aufkleber der Abfallwirtschaftsbetriebe zur Kennzeichnung von Müllbehältern</w:t>
            </w:r>
          </w:p>
          <w:p w14:paraId="35265158" w14:textId="77777777" w:rsidR="002757B2" w:rsidRDefault="002757B2" w:rsidP="00B932B3">
            <w:pPr>
              <w:pStyle w:val="Listenabsatz"/>
              <w:numPr>
                <w:ilvl w:val="0"/>
                <w:numId w:val="18"/>
              </w:numPr>
              <w:ind w:left="453" w:hanging="426"/>
              <w:jc w:val="left"/>
              <w:rPr>
                <w:rFonts w:eastAsia="Calibri" w:cs="Arial"/>
              </w:rPr>
            </w:pPr>
            <w:r>
              <w:rPr>
                <w:rFonts w:eastAsia="Calibri" w:cs="Arial"/>
              </w:rPr>
              <w:t>Flyer von Umweltverbänden</w:t>
            </w:r>
          </w:p>
          <w:p w14:paraId="1A0B7383" w14:textId="77777777" w:rsidR="002757B2" w:rsidRDefault="009C61C2" w:rsidP="00B932B3">
            <w:pPr>
              <w:pStyle w:val="Listenabsatz"/>
              <w:numPr>
                <w:ilvl w:val="0"/>
                <w:numId w:val="18"/>
              </w:numPr>
              <w:ind w:left="453" w:hanging="426"/>
              <w:jc w:val="left"/>
              <w:rPr>
                <w:rFonts w:eastAsia="Calibri" w:cs="Arial"/>
              </w:rPr>
            </w:pPr>
            <w:r>
              <w:rPr>
                <w:rFonts w:eastAsia="Calibri" w:cs="Arial"/>
              </w:rPr>
              <w:t>Fachbegriff aus dem Bereich</w:t>
            </w:r>
            <w:r w:rsidR="00B61F40">
              <w:rPr>
                <w:rFonts w:eastAsia="Calibri" w:cs="Arial"/>
              </w:rPr>
              <w:t xml:space="preserve"> Reinigung und Entsorgung sind hier erklärt: </w:t>
            </w:r>
            <w:hyperlink r:id="rId14" w:history="1">
              <w:r w:rsidR="00B61F40" w:rsidRPr="00B61F40">
                <w:rPr>
                  <w:rStyle w:val="Hyperlink"/>
                  <w:rFonts w:eastAsia="Calibri" w:cs="Arial"/>
                </w:rPr>
                <w:t>100Fachbegriffe - Reinigung, Entsorgung (planet-beruf.de)</w:t>
              </w:r>
            </w:hyperlink>
            <w:r w:rsidR="00B61F40">
              <w:rPr>
                <w:rFonts w:eastAsia="Calibri" w:cs="Arial"/>
              </w:rPr>
              <w:t xml:space="preserve"> </w:t>
            </w:r>
          </w:p>
          <w:p w14:paraId="445B3A90" w14:textId="77777777" w:rsidR="00B61F40" w:rsidRPr="007F50C9" w:rsidRDefault="00A73178" w:rsidP="00B932B3">
            <w:pPr>
              <w:pStyle w:val="Listenabsatz"/>
              <w:numPr>
                <w:ilvl w:val="0"/>
                <w:numId w:val="18"/>
              </w:numPr>
              <w:ind w:left="453" w:hanging="426"/>
              <w:jc w:val="left"/>
              <w:rPr>
                <w:rFonts w:eastAsia="Calibri" w:cs="Arial"/>
              </w:rPr>
            </w:pPr>
            <w:r>
              <w:rPr>
                <w:rFonts w:eastAsia="Calibri" w:cs="Arial"/>
              </w:rPr>
              <w:t>Berufsbild des Fachpraktikers</w:t>
            </w:r>
            <w:r w:rsidR="003266CC">
              <w:rPr>
                <w:rFonts w:eastAsia="Calibri" w:cs="Arial"/>
              </w:rPr>
              <w:t xml:space="preserve">/Fachpraktikerin für Kreislauf- und Abfallwirtschaft (vormals Müllwerker): </w:t>
            </w:r>
            <w:hyperlink r:id="rId15" w:history="1">
              <w:r w:rsidR="003266CC" w:rsidRPr="003266CC">
                <w:rPr>
                  <w:rStyle w:val="Hyperlink"/>
                  <w:rFonts w:eastAsia="Calibri" w:cs="Arial"/>
                </w:rPr>
                <w:t>Fachpraktiker/in für Kreislauf- und Abfallwirtschaft (planet-beruf.de)</w:t>
              </w:r>
            </w:hyperlink>
            <w:r w:rsidR="003266CC">
              <w:rPr>
                <w:rFonts w:eastAsia="Calibri" w:cs="Arial"/>
              </w:rPr>
              <w:t xml:space="preserve"> </w:t>
            </w:r>
          </w:p>
          <w:p w14:paraId="7AE27535" w14:textId="77777777" w:rsidR="006D031D" w:rsidRPr="00F53FB5" w:rsidRDefault="006D031D" w:rsidP="00983EF3">
            <w:pPr>
              <w:ind w:left="170" w:hanging="170"/>
              <w:rPr>
                <w:rFonts w:eastAsia="Calibri" w:cs="Arial"/>
              </w:rPr>
            </w:pPr>
          </w:p>
          <w:p w14:paraId="5CB77CB8"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06389276" w14:textId="77777777" w:rsidR="006D031D" w:rsidRPr="0095153E" w:rsidRDefault="006D031D" w:rsidP="00983EF3">
            <w:pPr>
              <w:spacing w:after="120"/>
              <w:ind w:left="170" w:hanging="170"/>
              <w:rPr>
                <w:rFonts w:eastAsia="Calibri" w:cs="Arial"/>
                <w:sz w:val="20"/>
                <w:szCs w:val="20"/>
              </w:rPr>
            </w:pPr>
          </w:p>
        </w:tc>
      </w:tr>
      <w:tr w:rsidR="006D031D" w:rsidRPr="007C037C" w14:paraId="7C7796C8" w14:textId="77777777" w:rsidTr="00983EF3">
        <w:tc>
          <w:tcPr>
            <w:tcW w:w="9493" w:type="dxa"/>
            <w:gridSpan w:val="2"/>
            <w:vMerge/>
            <w:shd w:val="clear" w:color="auto" w:fill="FFFFFF"/>
          </w:tcPr>
          <w:p w14:paraId="0D73CBAB" w14:textId="77777777" w:rsidR="006D031D" w:rsidRPr="007C037C" w:rsidRDefault="006D031D" w:rsidP="00983EF3">
            <w:pPr>
              <w:rPr>
                <w:rFonts w:eastAsia="Calibri" w:cs="Arial"/>
                <w:b/>
                <w:sz w:val="24"/>
              </w:rPr>
            </w:pPr>
          </w:p>
        </w:tc>
        <w:tc>
          <w:tcPr>
            <w:tcW w:w="5244" w:type="dxa"/>
            <w:gridSpan w:val="3"/>
            <w:shd w:val="clear" w:color="auto" w:fill="FFFFFF"/>
          </w:tcPr>
          <w:p w14:paraId="2E5914C5"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2A7EA581" w14:textId="77777777" w:rsidR="006D031D" w:rsidRPr="007F50C9" w:rsidRDefault="006D031D" w:rsidP="00B932B3">
            <w:pPr>
              <w:pStyle w:val="Listenabsatz"/>
              <w:numPr>
                <w:ilvl w:val="0"/>
                <w:numId w:val="18"/>
              </w:numPr>
              <w:ind w:hanging="894"/>
              <w:jc w:val="left"/>
              <w:rPr>
                <w:rFonts w:eastAsia="Calibri" w:cs="Arial"/>
                <w:bCs/>
              </w:rPr>
            </w:pPr>
            <w:r>
              <w:rPr>
                <w:rFonts w:eastAsia="Calibri" w:cs="Arial"/>
                <w:bCs/>
              </w:rPr>
              <w:t>Erdkunde</w:t>
            </w:r>
          </w:p>
          <w:p w14:paraId="57A01AD5" w14:textId="77777777" w:rsidR="006D031D" w:rsidRDefault="006D031D" w:rsidP="00B932B3">
            <w:pPr>
              <w:pStyle w:val="Listenabsatz"/>
              <w:numPr>
                <w:ilvl w:val="0"/>
                <w:numId w:val="18"/>
              </w:numPr>
              <w:ind w:hanging="894"/>
              <w:jc w:val="left"/>
              <w:rPr>
                <w:rFonts w:eastAsia="Calibri" w:cs="Arial"/>
                <w:bCs/>
              </w:rPr>
            </w:pPr>
            <w:r>
              <w:rPr>
                <w:rFonts w:eastAsia="Calibri" w:cs="Arial"/>
                <w:bCs/>
              </w:rPr>
              <w:t>Chemie: Recycling von Metall und Kunststoff</w:t>
            </w:r>
          </w:p>
          <w:p w14:paraId="34323678" w14:textId="77777777" w:rsidR="006D031D" w:rsidRDefault="006D031D" w:rsidP="00B932B3">
            <w:pPr>
              <w:pStyle w:val="Listenabsatz"/>
              <w:numPr>
                <w:ilvl w:val="0"/>
                <w:numId w:val="18"/>
              </w:numPr>
              <w:ind w:hanging="894"/>
              <w:jc w:val="left"/>
              <w:rPr>
                <w:rFonts w:eastAsia="Calibri" w:cs="Arial"/>
                <w:bCs/>
              </w:rPr>
            </w:pPr>
            <w:r>
              <w:rPr>
                <w:rFonts w:eastAsia="Calibri" w:cs="Arial"/>
                <w:bCs/>
              </w:rPr>
              <w:t>Biologie: Umwelt- und Klimaschutz</w:t>
            </w:r>
          </w:p>
          <w:p w14:paraId="05607250" w14:textId="77777777" w:rsidR="006D031D" w:rsidRDefault="006D031D" w:rsidP="00B932B3">
            <w:pPr>
              <w:pStyle w:val="Listenabsatz"/>
              <w:numPr>
                <w:ilvl w:val="0"/>
                <w:numId w:val="18"/>
              </w:numPr>
              <w:ind w:hanging="894"/>
              <w:jc w:val="left"/>
              <w:rPr>
                <w:rFonts w:eastAsia="Calibri" w:cs="Arial"/>
                <w:bCs/>
              </w:rPr>
            </w:pPr>
            <w:r>
              <w:rPr>
                <w:rFonts w:eastAsia="Calibri" w:cs="Arial"/>
                <w:bCs/>
              </w:rPr>
              <w:t>Projekt Nachhaltigkeit</w:t>
            </w:r>
          </w:p>
          <w:p w14:paraId="600E1CEF" w14:textId="77777777" w:rsidR="00FC1A47" w:rsidRDefault="00FC1A47" w:rsidP="00B932B3">
            <w:pPr>
              <w:pStyle w:val="Listenabsatz"/>
              <w:numPr>
                <w:ilvl w:val="0"/>
                <w:numId w:val="18"/>
              </w:numPr>
              <w:ind w:hanging="894"/>
              <w:jc w:val="left"/>
              <w:rPr>
                <w:rFonts w:eastAsia="Calibri" w:cs="Arial"/>
                <w:bCs/>
              </w:rPr>
            </w:pPr>
            <w:r>
              <w:rPr>
                <w:rFonts w:eastAsia="Calibri" w:cs="Arial"/>
                <w:bCs/>
              </w:rPr>
              <w:lastRenderedPageBreak/>
              <w:t>Kunst</w:t>
            </w:r>
          </w:p>
          <w:p w14:paraId="1878EDAB" w14:textId="1801B3E6" w:rsidR="00FC1A47" w:rsidRPr="007F50C9" w:rsidRDefault="00FC1A47" w:rsidP="00B932B3">
            <w:pPr>
              <w:pStyle w:val="Listenabsatz"/>
              <w:numPr>
                <w:ilvl w:val="0"/>
                <w:numId w:val="18"/>
              </w:numPr>
              <w:ind w:hanging="894"/>
              <w:jc w:val="left"/>
              <w:rPr>
                <w:rFonts w:eastAsia="Calibri" w:cs="Arial"/>
                <w:bCs/>
              </w:rPr>
            </w:pPr>
            <w:r>
              <w:rPr>
                <w:rFonts w:eastAsia="Calibri" w:cs="Arial"/>
                <w:bCs/>
              </w:rPr>
              <w:t>Textil</w:t>
            </w:r>
            <w:r w:rsidR="00F44B32">
              <w:rPr>
                <w:rFonts w:eastAsia="Calibri" w:cs="Arial"/>
                <w:bCs/>
              </w:rPr>
              <w:t>gestaltung</w:t>
            </w:r>
          </w:p>
          <w:p w14:paraId="724281B9" w14:textId="77777777" w:rsidR="006D031D" w:rsidRPr="007C037C" w:rsidRDefault="006D031D" w:rsidP="00983EF3">
            <w:pPr>
              <w:rPr>
                <w:rFonts w:eastAsia="Calibri" w:cs="Arial"/>
                <w:b/>
                <w:sz w:val="24"/>
              </w:rPr>
            </w:pPr>
          </w:p>
        </w:tc>
      </w:tr>
      <w:tr w:rsidR="006D031D" w:rsidRPr="007C037C" w14:paraId="3C30EEF2" w14:textId="77777777" w:rsidTr="00983EF3">
        <w:trPr>
          <w:trHeight w:val="829"/>
        </w:trPr>
        <w:tc>
          <w:tcPr>
            <w:tcW w:w="14737" w:type="dxa"/>
            <w:gridSpan w:val="5"/>
          </w:tcPr>
          <w:p w14:paraId="12E06B2C" w14:textId="77777777" w:rsidR="006D031D" w:rsidRPr="007C037C" w:rsidRDefault="006D031D" w:rsidP="00983EF3">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467C3BD8" w14:textId="77777777" w:rsidR="006D031D" w:rsidRDefault="00381764" w:rsidP="00B932B3">
            <w:pPr>
              <w:pStyle w:val="Listenabsatz"/>
              <w:numPr>
                <w:ilvl w:val="0"/>
                <w:numId w:val="17"/>
              </w:numPr>
              <w:jc w:val="left"/>
              <w:rPr>
                <w:rFonts w:cs="Arial"/>
              </w:rPr>
            </w:pPr>
            <w:r>
              <w:rPr>
                <w:rFonts w:cs="Arial"/>
              </w:rPr>
              <w:t>Eintrag technischer Funktion im Rahmen der Abfallentsor</w:t>
            </w:r>
            <w:r w:rsidR="00CC2A12">
              <w:rPr>
                <w:rFonts w:cs="Arial"/>
              </w:rPr>
              <w:t>gung im Technikchecker.</w:t>
            </w:r>
          </w:p>
          <w:p w14:paraId="2710A48A" w14:textId="77777777" w:rsidR="00CC2A12" w:rsidRDefault="00D80671" w:rsidP="00B932B3">
            <w:pPr>
              <w:pStyle w:val="Listenabsatz"/>
              <w:numPr>
                <w:ilvl w:val="0"/>
                <w:numId w:val="17"/>
              </w:numPr>
              <w:jc w:val="left"/>
              <w:rPr>
                <w:rFonts w:cs="Arial"/>
              </w:rPr>
            </w:pPr>
            <w:r>
              <w:rPr>
                <w:rFonts w:cs="Arial"/>
              </w:rPr>
              <w:t>Präsentation der Unterrichtsergebnisse</w:t>
            </w:r>
            <w:r w:rsidR="00B51E80">
              <w:rPr>
                <w:rFonts w:cs="Arial"/>
              </w:rPr>
              <w:t xml:space="preserve"> (z. B. Skizzen, Videos, Fotodokumentation)</w:t>
            </w:r>
            <w:r>
              <w:rPr>
                <w:rFonts w:cs="Arial"/>
              </w:rPr>
              <w:t>.</w:t>
            </w:r>
          </w:p>
          <w:p w14:paraId="4484F828" w14:textId="77777777" w:rsidR="006D031D" w:rsidRPr="00FD07FB" w:rsidRDefault="00FD07FB" w:rsidP="00B932B3">
            <w:pPr>
              <w:pStyle w:val="Listenabsatz"/>
              <w:numPr>
                <w:ilvl w:val="0"/>
                <w:numId w:val="17"/>
              </w:numPr>
              <w:jc w:val="left"/>
              <w:rPr>
                <w:rFonts w:cs="Arial"/>
              </w:rPr>
            </w:pPr>
            <w:r>
              <w:rPr>
                <w:rFonts w:cs="Arial"/>
              </w:rPr>
              <w:t>...</w:t>
            </w:r>
          </w:p>
        </w:tc>
      </w:tr>
    </w:tbl>
    <w:p w14:paraId="3C4BA0A4" w14:textId="77777777" w:rsidR="006D031D" w:rsidRDefault="006D031D" w:rsidP="006D031D">
      <w:pPr>
        <w:spacing w:after="0" w:line="240" w:lineRule="auto"/>
        <w:rPr>
          <w:sz w:val="10"/>
          <w:szCs w:val="10"/>
        </w:rPr>
      </w:pPr>
    </w:p>
    <w:p w14:paraId="3C5E8E8B" w14:textId="77777777" w:rsidR="006D031D" w:rsidRDefault="006D031D" w:rsidP="006D031D">
      <w:pPr>
        <w:spacing w:after="0" w:line="240" w:lineRule="auto"/>
        <w:rPr>
          <w:sz w:val="10"/>
          <w:szCs w:val="10"/>
        </w:rPr>
      </w:pPr>
      <w:r>
        <w:rPr>
          <w:sz w:val="10"/>
          <w:szCs w:val="10"/>
        </w:rP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387760A9"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128F319B" w14:textId="77777777" w:rsidR="006D031D" w:rsidRPr="00C9237A" w:rsidRDefault="006D031D" w:rsidP="00C9237A">
            <w:pPr>
              <w:pStyle w:val="berschrift5"/>
              <w:rPr>
                <w:sz w:val="28"/>
                <w:szCs w:val="28"/>
              </w:rPr>
            </w:pPr>
            <w:bookmarkStart w:id="64" w:name="_Toc208913354"/>
            <w:r w:rsidRPr="00C9237A">
              <w:rPr>
                <w:sz w:val="28"/>
                <w:szCs w:val="28"/>
              </w:rPr>
              <w:lastRenderedPageBreak/>
              <w:t>Themenfeld: Werkzeuge und technische Geräte</w:t>
            </w:r>
            <w:bookmarkEnd w:id="64"/>
          </w:p>
          <w:p w14:paraId="1A6EC940" w14:textId="77777777" w:rsidR="006D031D" w:rsidRPr="002573AA" w:rsidRDefault="006D031D" w:rsidP="00C9237A">
            <w:pPr>
              <w:pStyle w:val="berschrift5"/>
              <w:rPr>
                <w:rFonts w:eastAsia="Calibri" w:cs="Arial"/>
                <w:b/>
                <w:bCs/>
                <w:i w:val="0"/>
                <w:iCs/>
                <w:sz w:val="24"/>
                <w:szCs w:val="24"/>
              </w:rPr>
            </w:pPr>
            <w:bookmarkStart w:id="65" w:name="_Toc208913355"/>
            <w:r w:rsidRPr="00C9237A">
              <w:rPr>
                <w:sz w:val="28"/>
                <w:szCs w:val="28"/>
              </w:rPr>
              <w:t>Thema: „Wir arbeiten in der Papierwerkstatt</w:t>
            </w:r>
            <w:r w:rsidR="001966A3" w:rsidRPr="00C9237A">
              <w:rPr>
                <w:sz w:val="28"/>
                <w:szCs w:val="28"/>
              </w:rPr>
              <w:t xml:space="preserve"> I</w:t>
            </w:r>
            <w:r w:rsidR="006750AD" w:rsidRPr="00C9237A">
              <w:rPr>
                <w:sz w:val="28"/>
                <w:szCs w:val="28"/>
              </w:rPr>
              <w:t xml:space="preserve"> + II</w:t>
            </w:r>
            <w:r w:rsidRPr="00C9237A">
              <w:rPr>
                <w:sz w:val="28"/>
                <w:szCs w:val="28"/>
              </w:rPr>
              <w:t>“</w:t>
            </w:r>
            <w:bookmarkEnd w:id="65"/>
            <w:r w:rsidR="001966A3">
              <w:rPr>
                <w:rFonts w:eastAsia="Calibri" w:cs="Arial"/>
                <w:b/>
                <w:bCs/>
                <w:iCs/>
                <w:sz w:val="24"/>
                <w:szCs w:val="24"/>
              </w:rPr>
              <w:t xml:space="preserve"> </w:t>
            </w:r>
          </w:p>
        </w:tc>
        <w:tc>
          <w:tcPr>
            <w:tcW w:w="4819" w:type="dxa"/>
            <w:tcBorders>
              <w:left w:val="single" w:sz="4" w:space="0" w:color="BFBFBF"/>
              <w:bottom w:val="single" w:sz="4" w:space="0" w:color="auto"/>
            </w:tcBorders>
            <w:shd w:val="clear" w:color="auto" w:fill="BFBFBF"/>
          </w:tcPr>
          <w:p w14:paraId="272B49BC" w14:textId="77777777" w:rsidR="006D031D" w:rsidRDefault="006D031D" w:rsidP="00983EF3">
            <w:pPr>
              <w:spacing w:before="120" w:line="360" w:lineRule="auto"/>
              <w:rPr>
                <w:sz w:val="24"/>
                <w:szCs w:val="24"/>
              </w:rPr>
            </w:pPr>
            <w:r>
              <w:rPr>
                <w:sz w:val="24"/>
                <w:szCs w:val="24"/>
              </w:rPr>
              <w:t xml:space="preserve">Primarstufe (3/4) Std.: </w:t>
            </w:r>
            <w:r w:rsidR="006750AD">
              <w:rPr>
                <w:sz w:val="24"/>
                <w:szCs w:val="24"/>
              </w:rPr>
              <w:t>insges. 40</w:t>
            </w:r>
            <w:r>
              <w:rPr>
                <w:sz w:val="24"/>
                <w:szCs w:val="24"/>
              </w:rPr>
              <w:t xml:space="preserve"> </w:t>
            </w:r>
          </w:p>
          <w:p w14:paraId="42B86E97" w14:textId="77777777" w:rsidR="006D031D" w:rsidRPr="007C037C" w:rsidRDefault="006D031D" w:rsidP="00983EF3">
            <w:pPr>
              <w:spacing w:before="120" w:line="360" w:lineRule="auto"/>
              <w:rPr>
                <w:rFonts w:eastAsia="Calibri" w:cs="Times New Roman"/>
                <w:sz w:val="24"/>
                <w:szCs w:val="24"/>
              </w:rPr>
            </w:pPr>
            <w:r>
              <w:rPr>
                <w:sz w:val="24"/>
                <w:szCs w:val="24"/>
              </w:rPr>
              <w:t>Jahre: D</w:t>
            </w:r>
            <w:r w:rsidR="006750AD">
              <w:rPr>
                <w:sz w:val="24"/>
                <w:szCs w:val="24"/>
              </w:rPr>
              <w:t xml:space="preserve"> und E</w:t>
            </w:r>
          </w:p>
        </w:tc>
      </w:tr>
      <w:tr w:rsidR="006D031D" w:rsidRPr="007C037C" w14:paraId="397873AF"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56C40A03"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39C0EE08"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3C2F0893" w14:textId="77777777" w:rsidTr="00983EF3">
        <w:tc>
          <w:tcPr>
            <w:tcW w:w="4912" w:type="dxa"/>
            <w:vMerge w:val="restart"/>
            <w:shd w:val="clear" w:color="auto" w:fill="auto"/>
            <w:vAlign w:val="center"/>
          </w:tcPr>
          <w:p w14:paraId="5CFAE50D"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203213D1"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23E32313" w14:textId="77777777" w:rsidTr="00983EF3">
        <w:trPr>
          <w:trHeight w:val="742"/>
        </w:trPr>
        <w:tc>
          <w:tcPr>
            <w:tcW w:w="4912" w:type="dxa"/>
            <w:vMerge/>
            <w:tcBorders>
              <w:bottom w:val="single" w:sz="4" w:space="0" w:color="auto"/>
            </w:tcBorders>
            <w:shd w:val="clear" w:color="auto" w:fill="auto"/>
          </w:tcPr>
          <w:p w14:paraId="7368CC76"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1678BBA3"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30C31DEE"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485FF267"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6AA0E212" w14:textId="77777777" w:rsidTr="00983EF3">
        <w:trPr>
          <w:trHeight w:val="841"/>
        </w:trPr>
        <w:tc>
          <w:tcPr>
            <w:tcW w:w="4912" w:type="dxa"/>
            <w:tcBorders>
              <w:bottom w:val="single" w:sz="4" w:space="0" w:color="auto"/>
            </w:tcBorders>
            <w:shd w:val="clear" w:color="auto" w:fill="auto"/>
          </w:tcPr>
          <w:p w14:paraId="5BC55895" w14:textId="77777777" w:rsidR="006D031D" w:rsidRPr="007B7B4D" w:rsidRDefault="006D031D" w:rsidP="00983EF3">
            <w:pPr>
              <w:rPr>
                <w:rFonts w:cs="Arial"/>
                <w:bCs/>
                <w:sz w:val="20"/>
                <w:szCs w:val="20"/>
                <w:u w:val="single"/>
              </w:rPr>
            </w:pPr>
            <w:r w:rsidRPr="007B7B4D">
              <w:rPr>
                <w:rFonts w:cs="Arial"/>
                <w:bCs/>
                <w:sz w:val="20"/>
                <w:szCs w:val="20"/>
              </w:rPr>
              <w:t xml:space="preserve">Die eingeführten Aspekte zur </w:t>
            </w:r>
            <w:r w:rsidRPr="007B7B4D">
              <w:rPr>
                <w:rFonts w:cs="Arial"/>
                <w:b/>
                <w:bCs/>
                <w:sz w:val="20"/>
                <w:szCs w:val="20"/>
              </w:rPr>
              <w:t>sicheren, sachgerechten Arbeit</w:t>
            </w:r>
            <w:r w:rsidRPr="007B7B4D">
              <w:rPr>
                <w:rFonts w:cs="Arial"/>
                <w:bCs/>
                <w:sz w:val="20"/>
                <w:szCs w:val="20"/>
              </w:rPr>
              <w:t xml:space="preserve"> mit Werkzeugen, Maschinen, Werkstoffen und Materialien sowie die Aspekte zur entsprechenden </w:t>
            </w:r>
            <w:r w:rsidRPr="007B7B4D">
              <w:rPr>
                <w:rFonts w:cs="Arial"/>
                <w:b/>
                <w:bCs/>
                <w:sz w:val="20"/>
                <w:szCs w:val="20"/>
              </w:rPr>
              <w:t>Einrichtung des Arbeitsplatzes</w:t>
            </w:r>
            <w:r w:rsidRPr="007B7B4D">
              <w:rPr>
                <w:rFonts w:cs="Arial"/>
                <w:bCs/>
                <w:sz w:val="20"/>
                <w:szCs w:val="20"/>
              </w:rPr>
              <w:t xml:space="preserve"> werden lerngruppenspezifisch aktualisiert.</w:t>
            </w:r>
          </w:p>
        </w:tc>
        <w:tc>
          <w:tcPr>
            <w:tcW w:w="4912" w:type="dxa"/>
            <w:gridSpan w:val="2"/>
            <w:vMerge w:val="restart"/>
            <w:shd w:val="clear" w:color="auto" w:fill="auto"/>
          </w:tcPr>
          <w:p w14:paraId="3CE42D50" w14:textId="77777777" w:rsidR="006D031D" w:rsidRPr="004B59AC" w:rsidRDefault="006D031D" w:rsidP="00DF1212">
            <w:pPr>
              <w:rPr>
                <w:rFonts w:cs="Arial"/>
                <w:b/>
                <w:bCs/>
                <w:sz w:val="24"/>
                <w:szCs w:val="24"/>
              </w:rPr>
            </w:pPr>
          </w:p>
        </w:tc>
        <w:tc>
          <w:tcPr>
            <w:tcW w:w="4913" w:type="dxa"/>
            <w:gridSpan w:val="2"/>
            <w:vMerge w:val="restart"/>
            <w:shd w:val="clear" w:color="auto" w:fill="auto"/>
          </w:tcPr>
          <w:p w14:paraId="18AB2018" w14:textId="77777777" w:rsidR="00834AFC" w:rsidRDefault="00834AFC" w:rsidP="00834AFC">
            <w:pPr>
              <w:spacing w:before="120"/>
              <w:rPr>
                <w:rFonts w:cs="Arial"/>
                <w:b/>
                <w:bCs/>
                <w:sz w:val="24"/>
                <w:szCs w:val="24"/>
              </w:rPr>
            </w:pPr>
            <w:r>
              <w:rPr>
                <w:rFonts w:cs="Arial"/>
                <w:b/>
                <w:bCs/>
                <w:sz w:val="24"/>
                <w:szCs w:val="24"/>
              </w:rPr>
              <w:t>Motorik:</w:t>
            </w:r>
          </w:p>
          <w:p w14:paraId="77FAFDE0" w14:textId="77777777" w:rsidR="00834AFC" w:rsidRPr="00E87A16" w:rsidRDefault="00834AFC" w:rsidP="00834AFC">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1.2; 1.4; 2.3; 2.4</w:t>
            </w:r>
          </w:p>
          <w:p w14:paraId="72EA6D50" w14:textId="77777777" w:rsidR="00834AFC" w:rsidRPr="005B43C4" w:rsidRDefault="00834AFC" w:rsidP="00834AFC">
            <w:pPr>
              <w:rPr>
                <w:rFonts w:cs="Arial"/>
                <w:sz w:val="24"/>
                <w:szCs w:val="24"/>
              </w:rPr>
            </w:pPr>
            <w:r w:rsidRPr="005B43C4">
              <w:rPr>
                <w:rFonts w:cs="Arial"/>
                <w:b/>
                <w:bCs/>
                <w:sz w:val="24"/>
                <w:szCs w:val="24"/>
              </w:rPr>
              <w:t>Wahrnehmung</w:t>
            </w:r>
            <w:r w:rsidRPr="005B43C4">
              <w:rPr>
                <w:rFonts w:cs="Arial"/>
                <w:sz w:val="24"/>
                <w:szCs w:val="24"/>
              </w:rPr>
              <w:t>:</w:t>
            </w:r>
          </w:p>
          <w:p w14:paraId="2670887B" w14:textId="77777777" w:rsidR="00834AFC" w:rsidRPr="00E87A16" w:rsidRDefault="00834AFC" w:rsidP="00834AFC">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2.1; 2.4; 3.2; 4.2; 8</w:t>
            </w:r>
          </w:p>
          <w:p w14:paraId="4630983F" w14:textId="77777777" w:rsidR="00834AFC" w:rsidRPr="005B43C4" w:rsidRDefault="00834AFC" w:rsidP="00834AFC">
            <w:pPr>
              <w:ind w:left="-15"/>
              <w:rPr>
                <w:rFonts w:eastAsia="Calibri" w:cs="Arial"/>
                <w:b/>
                <w:sz w:val="24"/>
                <w:szCs w:val="24"/>
              </w:rPr>
            </w:pPr>
            <w:r w:rsidRPr="005B43C4">
              <w:rPr>
                <w:rFonts w:eastAsia="Calibri" w:cs="Arial"/>
                <w:b/>
                <w:sz w:val="24"/>
                <w:szCs w:val="24"/>
              </w:rPr>
              <w:t>Kognition:</w:t>
            </w:r>
          </w:p>
          <w:p w14:paraId="514D8041" w14:textId="77777777" w:rsidR="00834AFC" w:rsidRPr="00E87A16" w:rsidRDefault="00834AFC" w:rsidP="00834AFC">
            <w:pPr>
              <w:pStyle w:val="Listenabsatz"/>
              <w:numPr>
                <w:ilvl w:val="0"/>
                <w:numId w:val="6"/>
              </w:numPr>
              <w:ind w:left="266" w:hanging="283"/>
              <w:jc w:val="left"/>
              <w:rPr>
                <w:rFonts w:cs="Arial"/>
              </w:rPr>
            </w:pPr>
            <w:r w:rsidRPr="00E87A16">
              <w:rPr>
                <w:rFonts w:cs="Arial"/>
              </w:rPr>
              <w:t xml:space="preserve">Entwicklungsaspekt(e): </w:t>
            </w:r>
            <w:r>
              <w:rPr>
                <w:rFonts w:cs="Arial"/>
              </w:rPr>
              <w:t>1.1; 1.3; 1.5; 2; 3; 4; 5; 6</w:t>
            </w:r>
          </w:p>
          <w:p w14:paraId="253E0F83" w14:textId="77777777" w:rsidR="00834AFC" w:rsidRDefault="00834AFC" w:rsidP="00834AFC">
            <w:pPr>
              <w:rPr>
                <w:rFonts w:cs="Arial"/>
                <w:b/>
                <w:bCs/>
                <w:sz w:val="24"/>
                <w:szCs w:val="24"/>
              </w:rPr>
            </w:pPr>
            <w:r w:rsidRPr="004B59AC">
              <w:rPr>
                <w:rFonts w:cs="Arial"/>
                <w:b/>
                <w:bCs/>
                <w:sz w:val="24"/>
                <w:szCs w:val="24"/>
              </w:rPr>
              <w:t>Sozialisation:</w:t>
            </w:r>
          </w:p>
          <w:p w14:paraId="58E5DC85" w14:textId="77777777" w:rsidR="00834AFC" w:rsidRPr="00E87A16" w:rsidRDefault="00834AFC" w:rsidP="00834AFC">
            <w:pPr>
              <w:pStyle w:val="Listenabsatz"/>
              <w:numPr>
                <w:ilvl w:val="0"/>
                <w:numId w:val="6"/>
              </w:numPr>
              <w:ind w:left="266" w:hanging="283"/>
              <w:jc w:val="left"/>
              <w:rPr>
                <w:rFonts w:cs="Arial"/>
              </w:rPr>
            </w:pPr>
            <w:r w:rsidRPr="00E87A16">
              <w:rPr>
                <w:rFonts w:cs="Arial"/>
              </w:rPr>
              <w:t xml:space="preserve">Entwicklungsaspekt(e): </w:t>
            </w:r>
            <w:r>
              <w:rPr>
                <w:rFonts w:cs="Arial"/>
              </w:rPr>
              <w:t>1.3; 1.5</w:t>
            </w:r>
          </w:p>
          <w:p w14:paraId="0549C28C" w14:textId="77777777" w:rsidR="00834AFC" w:rsidRPr="005B43C4" w:rsidRDefault="00834AFC" w:rsidP="00834AFC">
            <w:pPr>
              <w:rPr>
                <w:rFonts w:eastAsia="Calibri" w:cs="Arial"/>
                <w:b/>
                <w:sz w:val="24"/>
                <w:szCs w:val="24"/>
              </w:rPr>
            </w:pPr>
            <w:r w:rsidRPr="005B43C4">
              <w:rPr>
                <w:rFonts w:eastAsia="Calibri" w:cs="Arial"/>
                <w:b/>
                <w:sz w:val="24"/>
                <w:szCs w:val="24"/>
              </w:rPr>
              <w:t>Kommunikation:</w:t>
            </w:r>
          </w:p>
          <w:p w14:paraId="79B91B5F" w14:textId="77777777" w:rsidR="00834AFC" w:rsidRPr="00E87A16" w:rsidRDefault="00834AFC" w:rsidP="00834AFC">
            <w:pPr>
              <w:pStyle w:val="Listenabsatz"/>
              <w:numPr>
                <w:ilvl w:val="0"/>
                <w:numId w:val="6"/>
              </w:numPr>
              <w:spacing w:after="120"/>
              <w:ind w:left="266" w:hanging="283"/>
              <w:jc w:val="left"/>
              <w:rPr>
                <w:rFonts w:cs="Arial"/>
              </w:rPr>
            </w:pPr>
            <w:r w:rsidRPr="00E87A16">
              <w:rPr>
                <w:rFonts w:cs="Arial"/>
              </w:rPr>
              <w:t xml:space="preserve">Entwicklungsaspekt(e): </w:t>
            </w:r>
            <w:r>
              <w:rPr>
                <w:rFonts w:cs="Arial"/>
              </w:rPr>
              <w:t>3.2; 4.5-7</w:t>
            </w:r>
          </w:p>
          <w:p w14:paraId="4D5BF349" w14:textId="77777777" w:rsidR="006D031D" w:rsidRPr="005B43C4" w:rsidRDefault="006D031D" w:rsidP="00983EF3">
            <w:pPr>
              <w:rPr>
                <w:rFonts w:cs="Arial"/>
                <w:b/>
                <w:bCs/>
                <w:sz w:val="24"/>
                <w:szCs w:val="24"/>
                <w:u w:val="single"/>
              </w:rPr>
            </w:pPr>
          </w:p>
          <w:p w14:paraId="5B912763"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5C72B18B" w14:textId="77777777" w:rsidTr="00983EF3">
        <w:trPr>
          <w:trHeight w:val="841"/>
        </w:trPr>
        <w:tc>
          <w:tcPr>
            <w:tcW w:w="4912" w:type="dxa"/>
            <w:tcBorders>
              <w:bottom w:val="single" w:sz="4" w:space="0" w:color="auto"/>
            </w:tcBorders>
            <w:shd w:val="clear" w:color="auto" w:fill="auto"/>
          </w:tcPr>
          <w:p w14:paraId="390DB5F7" w14:textId="77777777" w:rsidR="006D031D" w:rsidRPr="000558A3" w:rsidRDefault="006D031D" w:rsidP="00983EF3">
            <w:pPr>
              <w:rPr>
                <w:rFonts w:cs="Arial"/>
                <w:b/>
                <w:bCs/>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Pr="000558A3">
              <w:rPr>
                <w:rFonts w:cs="Arial"/>
                <w:b/>
                <w:bCs/>
              </w:rPr>
              <w:t>Werkzeuge</w:t>
            </w:r>
            <w:r>
              <w:rPr>
                <w:rFonts w:cs="Arial"/>
                <w:b/>
                <w:bCs/>
              </w:rPr>
              <w:t>,</w:t>
            </w:r>
            <w:r w:rsidRPr="000558A3">
              <w:rPr>
                <w:rFonts w:cs="Arial"/>
                <w:b/>
                <w:bCs/>
              </w:rPr>
              <w:t xml:space="preserve"> technische </w:t>
            </w:r>
            <w:r>
              <w:rPr>
                <w:rFonts w:cs="Arial"/>
                <w:b/>
                <w:bCs/>
              </w:rPr>
              <w:t>Systeme und Prozesse in der Lebenswelt</w:t>
            </w:r>
          </w:p>
          <w:p w14:paraId="5E0A8E02" w14:textId="77777777" w:rsidR="006D031D" w:rsidRPr="000558A3" w:rsidRDefault="006D031D" w:rsidP="00983EF3">
            <w:pPr>
              <w:rPr>
                <w:rFonts w:cs="Arial"/>
                <w:b/>
                <w:bCs/>
              </w:rPr>
            </w:pPr>
            <w:r w:rsidRPr="00711A15">
              <w:rPr>
                <w:rFonts w:cs="Arial"/>
                <w:bCs/>
              </w:rPr>
              <w:t>Schwerpunkt:</w:t>
            </w:r>
            <w:r>
              <w:rPr>
                <w:rFonts w:cs="Arial"/>
                <w:bCs/>
              </w:rPr>
              <w:t xml:space="preserve"> </w:t>
            </w:r>
            <w:r>
              <w:rPr>
                <w:rFonts w:cs="Arial"/>
                <w:b/>
                <w:bCs/>
              </w:rPr>
              <w:t>Werkzeuge und technische Geräte</w:t>
            </w:r>
          </w:p>
          <w:p w14:paraId="55F6D54A" w14:textId="77777777" w:rsidR="006D031D" w:rsidRDefault="006D031D" w:rsidP="00983EF3">
            <w:pPr>
              <w:rPr>
                <w:rFonts w:cs="Arial"/>
                <w:bCs/>
              </w:rPr>
            </w:pPr>
            <w:r>
              <w:rPr>
                <w:rFonts w:cs="Arial"/>
                <w:bCs/>
              </w:rPr>
              <w:t>Fachliche(r) Aspekt(e):</w:t>
            </w:r>
          </w:p>
          <w:p w14:paraId="79616DAB" w14:textId="77777777" w:rsidR="006D031D" w:rsidRDefault="006D031D" w:rsidP="00B932B3">
            <w:pPr>
              <w:pStyle w:val="Listenabsatz"/>
              <w:numPr>
                <w:ilvl w:val="0"/>
                <w:numId w:val="18"/>
              </w:numPr>
              <w:ind w:left="316" w:hanging="142"/>
              <w:jc w:val="left"/>
              <w:rPr>
                <w:rFonts w:cs="Arial"/>
                <w:b/>
              </w:rPr>
            </w:pPr>
            <w:r>
              <w:rPr>
                <w:rFonts w:cs="Arial"/>
                <w:b/>
              </w:rPr>
              <w:t>Manuell betriebene Werkzeuge</w:t>
            </w:r>
          </w:p>
          <w:p w14:paraId="29B927A4" w14:textId="77777777" w:rsidR="006D031D" w:rsidRPr="000558A3" w:rsidRDefault="006D031D" w:rsidP="00B932B3">
            <w:pPr>
              <w:pStyle w:val="Listenabsatz"/>
              <w:numPr>
                <w:ilvl w:val="0"/>
                <w:numId w:val="18"/>
              </w:numPr>
              <w:ind w:left="316" w:hanging="142"/>
              <w:jc w:val="left"/>
              <w:rPr>
                <w:rFonts w:cs="Arial"/>
                <w:b/>
              </w:rPr>
            </w:pPr>
            <w:r>
              <w:rPr>
                <w:rFonts w:cs="Arial"/>
                <w:b/>
              </w:rPr>
              <w:t>Assistenzsysteme</w:t>
            </w:r>
          </w:p>
          <w:p w14:paraId="3F32956C" w14:textId="77777777" w:rsidR="006D031D" w:rsidRDefault="006D031D" w:rsidP="00983EF3">
            <w:pPr>
              <w:rPr>
                <w:rFonts w:cs="Arial"/>
                <w:bCs/>
              </w:rPr>
            </w:pPr>
          </w:p>
          <w:p w14:paraId="129B17B8" w14:textId="77777777" w:rsidR="006D031D"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62E9AC42"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39824594" w14:textId="77777777" w:rsidR="006D031D" w:rsidRDefault="006D031D" w:rsidP="00983EF3">
            <w:pPr>
              <w:rPr>
                <w:rFonts w:cs="Arial"/>
                <w:bCs/>
              </w:rPr>
            </w:pPr>
            <w:r>
              <w:rPr>
                <w:rFonts w:cs="Arial"/>
                <w:bCs/>
              </w:rPr>
              <w:t>Fachliche(r) Aspekt(e):</w:t>
            </w:r>
          </w:p>
          <w:p w14:paraId="55B4244B" w14:textId="77777777" w:rsidR="006D031D" w:rsidRDefault="006D031D" w:rsidP="00B932B3">
            <w:pPr>
              <w:pStyle w:val="Listenabsatz"/>
              <w:numPr>
                <w:ilvl w:val="0"/>
                <w:numId w:val="18"/>
              </w:numPr>
              <w:ind w:left="316" w:hanging="142"/>
              <w:jc w:val="left"/>
              <w:rPr>
                <w:rFonts w:cs="Arial"/>
                <w:b/>
              </w:rPr>
            </w:pPr>
            <w:r>
              <w:rPr>
                <w:rFonts w:cs="Arial"/>
                <w:b/>
              </w:rPr>
              <w:t>Einsatz von Werkzeugen</w:t>
            </w:r>
          </w:p>
          <w:p w14:paraId="7AE12FCD" w14:textId="77777777" w:rsidR="006D031D" w:rsidRDefault="006D031D" w:rsidP="00B932B3">
            <w:pPr>
              <w:pStyle w:val="Listenabsatz"/>
              <w:numPr>
                <w:ilvl w:val="0"/>
                <w:numId w:val="18"/>
              </w:numPr>
              <w:ind w:left="316" w:hanging="142"/>
              <w:jc w:val="left"/>
              <w:rPr>
                <w:rFonts w:cs="Arial"/>
                <w:b/>
              </w:rPr>
            </w:pPr>
            <w:r>
              <w:rPr>
                <w:rFonts w:cs="Arial"/>
                <w:b/>
              </w:rPr>
              <w:t>Instandhaltung und Pflege</w:t>
            </w:r>
          </w:p>
          <w:p w14:paraId="2BF3D485" w14:textId="77777777" w:rsidR="006D031D" w:rsidRDefault="006D031D" w:rsidP="00B932B3">
            <w:pPr>
              <w:pStyle w:val="Listenabsatz"/>
              <w:numPr>
                <w:ilvl w:val="0"/>
                <w:numId w:val="18"/>
              </w:numPr>
              <w:ind w:left="316" w:hanging="142"/>
              <w:jc w:val="left"/>
              <w:rPr>
                <w:rFonts w:cs="Arial"/>
                <w:b/>
              </w:rPr>
            </w:pPr>
            <w:r>
              <w:rPr>
                <w:rFonts w:cs="Arial"/>
                <w:b/>
              </w:rPr>
              <w:t>Einsatz von Werkstoffen und Materialien</w:t>
            </w:r>
          </w:p>
          <w:p w14:paraId="442CAE56" w14:textId="77777777" w:rsidR="006D031D" w:rsidRDefault="006D031D" w:rsidP="00B932B3">
            <w:pPr>
              <w:pStyle w:val="Listenabsatz"/>
              <w:numPr>
                <w:ilvl w:val="0"/>
                <w:numId w:val="18"/>
              </w:numPr>
              <w:ind w:left="316" w:hanging="142"/>
              <w:jc w:val="left"/>
              <w:rPr>
                <w:rFonts w:cs="Arial"/>
                <w:b/>
              </w:rPr>
            </w:pPr>
            <w:r>
              <w:rPr>
                <w:rFonts w:cs="Arial"/>
                <w:b/>
              </w:rPr>
              <w:t>Fachsprache</w:t>
            </w:r>
          </w:p>
          <w:p w14:paraId="0128DFAE" w14:textId="77777777" w:rsidR="006750AD" w:rsidRDefault="006750AD" w:rsidP="00B932B3">
            <w:pPr>
              <w:pStyle w:val="Listenabsatz"/>
              <w:numPr>
                <w:ilvl w:val="0"/>
                <w:numId w:val="18"/>
              </w:numPr>
              <w:ind w:left="316" w:hanging="142"/>
              <w:jc w:val="left"/>
              <w:rPr>
                <w:rFonts w:cs="Arial"/>
                <w:b/>
              </w:rPr>
            </w:pPr>
            <w:r>
              <w:rPr>
                <w:rFonts w:cs="Arial"/>
                <w:b/>
              </w:rPr>
              <w:t>Arbeits- und Berufsfelder</w:t>
            </w:r>
          </w:p>
          <w:p w14:paraId="1819BFCD" w14:textId="77777777" w:rsidR="006D031D" w:rsidRDefault="006D031D" w:rsidP="007B7B4D">
            <w:pPr>
              <w:pStyle w:val="Listenabsatz"/>
              <w:numPr>
                <w:ilvl w:val="0"/>
                <w:numId w:val="0"/>
              </w:numPr>
              <w:ind w:left="316"/>
              <w:rPr>
                <w:rFonts w:cs="Arial"/>
                <w:b/>
              </w:rPr>
            </w:pPr>
          </w:p>
          <w:p w14:paraId="2EDFC7AF" w14:textId="77777777" w:rsidR="00055F6E" w:rsidRDefault="00055F6E" w:rsidP="00983EF3">
            <w:pPr>
              <w:rPr>
                <w:rFonts w:cs="Arial"/>
                <w:bCs/>
              </w:rPr>
            </w:pPr>
          </w:p>
          <w:p w14:paraId="59FC49FE" w14:textId="77777777" w:rsidR="00055F6E" w:rsidRDefault="00055F6E" w:rsidP="00983EF3">
            <w:pPr>
              <w:rPr>
                <w:rFonts w:cs="Arial"/>
                <w:bCs/>
              </w:rPr>
            </w:pPr>
          </w:p>
          <w:p w14:paraId="3EAF8D6C"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Produktionsabläufe</w:t>
            </w:r>
          </w:p>
          <w:p w14:paraId="6FD138DB" w14:textId="77777777" w:rsidR="006D031D" w:rsidRDefault="006D031D" w:rsidP="00983EF3">
            <w:pPr>
              <w:rPr>
                <w:rFonts w:cs="Arial"/>
                <w:bCs/>
              </w:rPr>
            </w:pPr>
            <w:r>
              <w:rPr>
                <w:rFonts w:cs="Arial"/>
                <w:bCs/>
              </w:rPr>
              <w:t>Fachliche(r) Aspekt(e):</w:t>
            </w:r>
          </w:p>
          <w:p w14:paraId="487F147B" w14:textId="77777777" w:rsidR="006D031D" w:rsidRDefault="006D031D" w:rsidP="00B932B3">
            <w:pPr>
              <w:pStyle w:val="Listenabsatz"/>
              <w:numPr>
                <w:ilvl w:val="0"/>
                <w:numId w:val="18"/>
              </w:numPr>
              <w:ind w:left="316" w:hanging="142"/>
              <w:jc w:val="left"/>
              <w:rPr>
                <w:rFonts w:cs="Arial"/>
                <w:b/>
              </w:rPr>
            </w:pPr>
            <w:r>
              <w:rPr>
                <w:rFonts w:cs="Arial"/>
                <w:b/>
              </w:rPr>
              <w:t>Planung</w:t>
            </w:r>
          </w:p>
          <w:p w14:paraId="4E419451" w14:textId="77777777" w:rsidR="006D031D" w:rsidRDefault="006D031D" w:rsidP="00B932B3">
            <w:pPr>
              <w:pStyle w:val="Listenabsatz"/>
              <w:numPr>
                <w:ilvl w:val="0"/>
                <w:numId w:val="18"/>
              </w:numPr>
              <w:ind w:left="316" w:hanging="142"/>
              <w:jc w:val="left"/>
              <w:rPr>
                <w:rFonts w:cs="Arial"/>
                <w:b/>
              </w:rPr>
            </w:pPr>
            <w:r>
              <w:rPr>
                <w:rFonts w:cs="Arial"/>
                <w:b/>
              </w:rPr>
              <w:t>Ausführung</w:t>
            </w:r>
          </w:p>
          <w:p w14:paraId="44E3B4E7" w14:textId="77777777" w:rsidR="006D031D" w:rsidRDefault="006D031D" w:rsidP="00B932B3">
            <w:pPr>
              <w:pStyle w:val="Listenabsatz"/>
              <w:numPr>
                <w:ilvl w:val="0"/>
                <w:numId w:val="18"/>
              </w:numPr>
              <w:ind w:left="316" w:hanging="142"/>
              <w:jc w:val="left"/>
              <w:rPr>
                <w:rFonts w:cs="Arial"/>
                <w:b/>
              </w:rPr>
            </w:pPr>
            <w:r>
              <w:rPr>
                <w:rFonts w:cs="Arial"/>
                <w:b/>
              </w:rPr>
              <w:t>Kontrolle und Optimierung</w:t>
            </w:r>
          </w:p>
          <w:p w14:paraId="6E9FD4B6" w14:textId="77777777" w:rsidR="006D031D" w:rsidRDefault="006D031D" w:rsidP="00B932B3">
            <w:pPr>
              <w:pStyle w:val="Listenabsatz"/>
              <w:numPr>
                <w:ilvl w:val="0"/>
                <w:numId w:val="18"/>
              </w:numPr>
              <w:ind w:left="316" w:hanging="142"/>
              <w:jc w:val="left"/>
              <w:rPr>
                <w:rFonts w:cs="Arial"/>
                <w:b/>
              </w:rPr>
            </w:pPr>
            <w:r>
              <w:rPr>
                <w:rFonts w:cs="Arial"/>
                <w:b/>
              </w:rPr>
              <w:t>Beurteilung</w:t>
            </w:r>
          </w:p>
          <w:p w14:paraId="04B03F4F" w14:textId="77777777" w:rsidR="006D031D" w:rsidRPr="007B7B4D" w:rsidRDefault="006D031D" w:rsidP="00B932B3">
            <w:pPr>
              <w:pStyle w:val="Listenabsatz"/>
              <w:numPr>
                <w:ilvl w:val="0"/>
                <w:numId w:val="18"/>
              </w:numPr>
              <w:ind w:left="316" w:hanging="142"/>
              <w:jc w:val="left"/>
              <w:rPr>
                <w:rFonts w:cs="Arial"/>
                <w:b/>
              </w:rPr>
            </w:pPr>
            <w:r>
              <w:rPr>
                <w:rFonts w:cs="Arial"/>
                <w:b/>
              </w:rPr>
              <w:t>Arbeits- und Berufsfelder</w:t>
            </w:r>
          </w:p>
        </w:tc>
        <w:tc>
          <w:tcPr>
            <w:tcW w:w="4912" w:type="dxa"/>
            <w:gridSpan w:val="2"/>
            <w:vMerge/>
            <w:tcBorders>
              <w:bottom w:val="single" w:sz="4" w:space="0" w:color="auto"/>
            </w:tcBorders>
            <w:shd w:val="clear" w:color="auto" w:fill="auto"/>
          </w:tcPr>
          <w:p w14:paraId="78797078"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65DCA354" w14:textId="77777777" w:rsidR="006D031D" w:rsidRPr="005B43C4" w:rsidRDefault="006D031D" w:rsidP="00983EF3">
            <w:pPr>
              <w:spacing w:after="120"/>
              <w:rPr>
                <w:rFonts w:eastAsia="Calibri" w:cs="Arial"/>
                <w:b/>
                <w:sz w:val="24"/>
                <w:szCs w:val="24"/>
              </w:rPr>
            </w:pPr>
          </w:p>
        </w:tc>
      </w:tr>
      <w:tr w:rsidR="006D031D" w:rsidRPr="007C037C" w14:paraId="2BB533F5" w14:textId="77777777" w:rsidTr="00983EF3">
        <w:trPr>
          <w:trHeight w:val="1137"/>
        </w:trPr>
        <w:tc>
          <w:tcPr>
            <w:tcW w:w="14737" w:type="dxa"/>
            <w:gridSpan w:val="5"/>
            <w:shd w:val="clear" w:color="auto" w:fill="D9D9D9"/>
            <w:vAlign w:val="center"/>
          </w:tcPr>
          <w:p w14:paraId="37120E25" w14:textId="77777777" w:rsidR="00C53C23" w:rsidRDefault="006D031D" w:rsidP="00983EF3">
            <w:pPr>
              <w:rPr>
                <w:rFonts w:eastAsia="Calibri" w:cs="Arial"/>
                <w:sz w:val="24"/>
              </w:rPr>
            </w:pPr>
            <w:r w:rsidRPr="007C037C">
              <w:rPr>
                <w:rFonts w:eastAsia="Calibri" w:cs="Arial"/>
                <w:sz w:val="24"/>
              </w:rPr>
              <w:t>Angestrebte Kompetenzen:</w:t>
            </w:r>
          </w:p>
          <w:p w14:paraId="4AB56374"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798EFE70" w14:textId="77777777" w:rsidTr="00983EF3">
        <w:tc>
          <w:tcPr>
            <w:tcW w:w="9493" w:type="dxa"/>
            <w:gridSpan w:val="2"/>
            <w:vMerge w:val="restart"/>
            <w:shd w:val="clear" w:color="auto" w:fill="FFFFFF"/>
          </w:tcPr>
          <w:p w14:paraId="6196F72C"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77954386"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344C6524" w14:textId="77777777" w:rsidR="006750AD" w:rsidRDefault="007B7B4D" w:rsidP="00B932B3">
            <w:pPr>
              <w:pStyle w:val="Listenabsatz"/>
              <w:numPr>
                <w:ilvl w:val="0"/>
                <w:numId w:val="18"/>
              </w:numPr>
              <w:ind w:left="316" w:hanging="142"/>
              <w:jc w:val="left"/>
              <w:rPr>
                <w:rFonts w:cs="Arial"/>
                <w:bCs/>
              </w:rPr>
            </w:pPr>
            <w:r w:rsidRPr="002212C4">
              <w:rPr>
                <w:rFonts w:cs="Arial"/>
                <w:b/>
              </w:rPr>
              <w:t xml:space="preserve">Inhaltlicher Fokus: </w:t>
            </w:r>
            <w:r w:rsidR="006750AD" w:rsidRPr="006750AD">
              <w:rPr>
                <w:rFonts w:cs="Arial"/>
              </w:rPr>
              <w:t>Die Papierwerkstatt</w:t>
            </w:r>
            <w:r w:rsidR="006750AD">
              <w:rPr>
                <w:rFonts w:cs="Arial"/>
                <w:b/>
              </w:rPr>
              <w:t xml:space="preserve"> </w:t>
            </w:r>
            <w:r w:rsidR="006750AD">
              <w:rPr>
                <w:rFonts w:cs="Arial"/>
                <w:bCs/>
              </w:rPr>
              <w:t xml:space="preserve">in der Primarstufe (3/4) führt die </w:t>
            </w:r>
            <w:r w:rsidR="00C05818">
              <w:rPr>
                <w:rFonts w:cs="Arial"/>
                <w:bCs/>
              </w:rPr>
              <w:t>Schülerinnen</w:t>
            </w:r>
            <w:r w:rsidR="007121CD" w:rsidRPr="002212C4">
              <w:rPr>
                <w:rFonts w:cs="Arial"/>
                <w:bCs/>
              </w:rPr>
              <w:t xml:space="preserve"> und Schüler </w:t>
            </w:r>
            <w:r w:rsidR="006750AD">
              <w:rPr>
                <w:rFonts w:cs="Arial"/>
                <w:bCs/>
              </w:rPr>
              <w:t xml:space="preserve">zunächst </w:t>
            </w:r>
            <w:r w:rsidR="007121CD" w:rsidRPr="002212C4">
              <w:rPr>
                <w:rFonts w:cs="Arial"/>
                <w:bCs/>
              </w:rPr>
              <w:t>an Einrichtung und</w:t>
            </w:r>
            <w:r w:rsidR="007121CD" w:rsidRPr="002212C4">
              <w:rPr>
                <w:rFonts w:cs="Arial"/>
                <w:b/>
              </w:rPr>
              <w:t xml:space="preserve"> </w:t>
            </w:r>
            <w:r w:rsidR="00555C8A" w:rsidRPr="002212C4">
              <w:rPr>
                <w:rFonts w:cs="Arial"/>
                <w:bCs/>
              </w:rPr>
              <w:t>Arbeitsweise</w:t>
            </w:r>
            <w:r w:rsidR="000906AC" w:rsidRPr="002212C4">
              <w:rPr>
                <w:rFonts w:cs="Arial"/>
                <w:bCs/>
              </w:rPr>
              <w:t>n</w:t>
            </w:r>
            <w:r w:rsidR="00555C8A" w:rsidRPr="002212C4">
              <w:rPr>
                <w:rFonts w:cs="Arial"/>
                <w:bCs/>
              </w:rPr>
              <w:t xml:space="preserve"> in einer „Werkstatt</w:t>
            </w:r>
            <w:r w:rsidR="00161A16" w:rsidRPr="002212C4">
              <w:rPr>
                <w:rFonts w:cs="Arial"/>
                <w:bCs/>
              </w:rPr>
              <w:t>“</w:t>
            </w:r>
            <w:r w:rsidR="006750AD">
              <w:rPr>
                <w:rFonts w:cs="Arial"/>
                <w:bCs/>
              </w:rPr>
              <w:t xml:space="preserve"> heran, im zweiten Unterrichtsvorhaben dazu werden die Kompetenzen jeweils vertieft und erweitert</w:t>
            </w:r>
            <w:r w:rsidR="000906AC" w:rsidRPr="002212C4">
              <w:rPr>
                <w:rFonts w:cs="Arial"/>
                <w:bCs/>
              </w:rPr>
              <w:t xml:space="preserve">. </w:t>
            </w:r>
            <w:r w:rsidR="006750AD">
              <w:rPr>
                <w:rFonts w:cs="Arial"/>
                <w:bCs/>
              </w:rPr>
              <w:t xml:space="preserve">Zunächst geht es um das </w:t>
            </w:r>
            <w:r w:rsidR="0007098E" w:rsidRPr="002212C4">
              <w:rPr>
                <w:rFonts w:cs="Arial"/>
                <w:bCs/>
              </w:rPr>
              <w:t>Ke</w:t>
            </w:r>
            <w:r w:rsidR="00324DFC" w:rsidRPr="002212C4">
              <w:rPr>
                <w:rFonts w:cs="Arial"/>
                <w:bCs/>
              </w:rPr>
              <w:t>nnenlernen und Erproben unterschiedlicher Möglichkeiten der Bearbeitung und Verarbeitung verschiedener Papiere</w:t>
            </w:r>
            <w:r w:rsidR="00DD404E" w:rsidRPr="002212C4">
              <w:rPr>
                <w:rFonts w:cs="Arial"/>
                <w:bCs/>
              </w:rPr>
              <w:t xml:space="preserve">. Kennenlernen der Hand </w:t>
            </w:r>
            <w:r w:rsidR="00DE6162" w:rsidRPr="002212C4">
              <w:rPr>
                <w:rFonts w:cs="Arial"/>
                <w:bCs/>
              </w:rPr>
              <w:t>als Werkzeug der Papier</w:t>
            </w:r>
            <w:r w:rsidR="009A2F02" w:rsidRPr="002212C4">
              <w:rPr>
                <w:rFonts w:cs="Arial"/>
                <w:bCs/>
              </w:rPr>
              <w:t>bearbeitung und -verarbeitung. Begriff</w:t>
            </w:r>
            <w:r w:rsidR="00F842FB" w:rsidRPr="002212C4">
              <w:rPr>
                <w:rFonts w:cs="Arial"/>
                <w:bCs/>
              </w:rPr>
              <w:t>s</w:t>
            </w:r>
            <w:r w:rsidR="009A2F02" w:rsidRPr="002212C4">
              <w:rPr>
                <w:rFonts w:cs="Arial"/>
                <w:bCs/>
              </w:rPr>
              <w:t>bildung Werkzeug</w:t>
            </w:r>
            <w:r w:rsidR="00FF04D4" w:rsidRPr="002212C4">
              <w:rPr>
                <w:rFonts w:cs="Arial"/>
                <w:bCs/>
              </w:rPr>
              <w:t xml:space="preserve"> bzw. Werkstoff</w:t>
            </w:r>
            <w:r w:rsidR="00F842FB" w:rsidRPr="002212C4">
              <w:rPr>
                <w:rFonts w:cs="Arial"/>
                <w:bCs/>
              </w:rPr>
              <w:t xml:space="preserve">, indem </w:t>
            </w:r>
            <w:r w:rsidR="00DE3ED0" w:rsidRPr="002212C4">
              <w:rPr>
                <w:rFonts w:cs="Arial"/>
                <w:bCs/>
              </w:rPr>
              <w:t xml:space="preserve">u.a. der bekannte Gegenstand </w:t>
            </w:r>
            <w:r w:rsidR="00C05818">
              <w:rPr>
                <w:rFonts w:cs="Arial"/>
                <w:bCs/>
              </w:rPr>
              <w:t>„</w:t>
            </w:r>
            <w:r w:rsidR="00DE3ED0" w:rsidRPr="002212C4">
              <w:rPr>
                <w:rFonts w:cs="Arial"/>
                <w:bCs/>
              </w:rPr>
              <w:t>Schere</w:t>
            </w:r>
            <w:r w:rsidR="00C05818">
              <w:rPr>
                <w:rFonts w:cs="Arial"/>
                <w:bCs/>
              </w:rPr>
              <w:t>“</w:t>
            </w:r>
            <w:r w:rsidR="00DE3ED0" w:rsidRPr="002212C4">
              <w:rPr>
                <w:rFonts w:cs="Arial"/>
                <w:bCs/>
              </w:rPr>
              <w:t xml:space="preserve"> gezielt </w:t>
            </w:r>
            <w:r w:rsidR="007C0C01" w:rsidRPr="002212C4">
              <w:rPr>
                <w:rFonts w:cs="Arial"/>
                <w:bCs/>
              </w:rPr>
              <w:t xml:space="preserve">zur Erreichung eines bestimmten Zustands </w:t>
            </w:r>
            <w:r w:rsidR="001B3F7E" w:rsidRPr="002212C4">
              <w:rPr>
                <w:rFonts w:cs="Arial"/>
                <w:bCs/>
              </w:rPr>
              <w:t xml:space="preserve">eines Papieres </w:t>
            </w:r>
            <w:r w:rsidR="00DE3ED0" w:rsidRPr="002212C4">
              <w:rPr>
                <w:rFonts w:cs="Arial"/>
                <w:bCs/>
              </w:rPr>
              <w:t>eingesetzt</w:t>
            </w:r>
            <w:r w:rsidR="00C07B6F" w:rsidRPr="002212C4">
              <w:rPr>
                <w:rFonts w:cs="Arial"/>
                <w:bCs/>
              </w:rPr>
              <w:t xml:space="preserve"> wird.</w:t>
            </w:r>
          </w:p>
          <w:p w14:paraId="71D0DA7C" w14:textId="77777777" w:rsidR="00C26780" w:rsidRPr="00E34CE1" w:rsidRDefault="006750AD" w:rsidP="00B932B3">
            <w:pPr>
              <w:pStyle w:val="Listenabsatz"/>
              <w:numPr>
                <w:ilvl w:val="0"/>
                <w:numId w:val="18"/>
              </w:numPr>
              <w:ind w:left="316" w:hanging="142"/>
              <w:jc w:val="left"/>
              <w:rPr>
                <w:rFonts w:cs="Arial"/>
              </w:rPr>
            </w:pPr>
            <w:r>
              <w:rPr>
                <w:rFonts w:cs="Arial"/>
                <w:bCs/>
              </w:rPr>
              <w:t>Im weiteren Lernjahr dieser Stufe geht es</w:t>
            </w:r>
            <w:r w:rsidR="00C26780">
              <w:rPr>
                <w:rFonts w:cs="Arial"/>
                <w:bCs/>
              </w:rPr>
              <w:t xml:space="preserve"> um ein </w:t>
            </w:r>
            <w:r w:rsidR="00C26780">
              <w:rPr>
                <w:rFonts w:cs="Arial"/>
              </w:rPr>
              <w:t xml:space="preserve">vertieftes </w:t>
            </w:r>
            <w:r w:rsidR="00C26780" w:rsidRPr="00E34CE1">
              <w:rPr>
                <w:rFonts w:cs="Arial"/>
              </w:rPr>
              <w:t>Kennenlernen der vorhandenen Werkzeuge</w:t>
            </w:r>
            <w:r w:rsidR="00C26780">
              <w:rPr>
                <w:rFonts w:cs="Arial"/>
              </w:rPr>
              <w:t>, Werkstoffe, Materialien</w:t>
            </w:r>
            <w:r w:rsidR="00C26780" w:rsidRPr="00E34CE1">
              <w:rPr>
                <w:rFonts w:cs="Arial"/>
              </w:rPr>
              <w:t xml:space="preserve"> und </w:t>
            </w:r>
            <w:r w:rsidR="00C26780">
              <w:rPr>
                <w:rFonts w:cs="Arial"/>
              </w:rPr>
              <w:t>a</w:t>
            </w:r>
            <w:r w:rsidR="00C26780" w:rsidRPr="00E34CE1">
              <w:rPr>
                <w:rFonts w:cs="Arial"/>
              </w:rPr>
              <w:t>ngeleitetes/</w:t>
            </w:r>
            <w:r w:rsidR="00C26780">
              <w:rPr>
                <w:rFonts w:cs="Arial"/>
              </w:rPr>
              <w:t>b</w:t>
            </w:r>
            <w:r w:rsidR="00C26780" w:rsidRPr="00E34CE1">
              <w:rPr>
                <w:rFonts w:cs="Arial"/>
              </w:rPr>
              <w:t xml:space="preserve">egleitetes Erkunden unter Beachtung und Erläuterung der </w:t>
            </w:r>
            <w:r w:rsidR="00C26780">
              <w:rPr>
                <w:rFonts w:cs="Arial"/>
              </w:rPr>
              <w:t xml:space="preserve">angemessenen und </w:t>
            </w:r>
            <w:r w:rsidR="00C26780" w:rsidRPr="00E34CE1">
              <w:rPr>
                <w:rFonts w:cs="Arial"/>
              </w:rPr>
              <w:t>sicheren Handhabung</w:t>
            </w:r>
            <w:r w:rsidR="00C26780">
              <w:rPr>
                <w:rFonts w:cs="Arial"/>
              </w:rPr>
              <w:t>. Des Weiteren geht es um einen eigenständigen Einsatz bereits kennengelernter Werkzeuge und eine Erweiterung möglicher Produkte, die hergestellt werden können.</w:t>
            </w:r>
          </w:p>
          <w:p w14:paraId="58AC1EA8" w14:textId="75518711" w:rsidR="006D031D" w:rsidRPr="000642DA" w:rsidRDefault="00C26780" w:rsidP="00C26780">
            <w:pPr>
              <w:pStyle w:val="Listenabsatz"/>
              <w:numPr>
                <w:ilvl w:val="0"/>
                <w:numId w:val="0"/>
              </w:numPr>
              <w:ind w:left="316"/>
              <w:jc w:val="left"/>
              <w:rPr>
                <w:rFonts w:cs="Arial"/>
                <w:bCs/>
              </w:rPr>
            </w:pPr>
            <w:r w:rsidRPr="00760634">
              <w:rPr>
                <w:rFonts w:cs="Arial"/>
                <w:bCs/>
              </w:rPr>
              <w:t xml:space="preserve">Je nach Zusammensetzung der Lerngruppe ist der Unterricht auf die entsprechenden Vorerfahrungen der Schülerinnen und Schüler mit der </w:t>
            </w:r>
            <w:r>
              <w:rPr>
                <w:rFonts w:cs="Arial"/>
                <w:bCs/>
              </w:rPr>
              <w:t>Papierwerkstatt</w:t>
            </w:r>
            <w:r w:rsidRPr="00760634">
              <w:rPr>
                <w:rFonts w:cs="Arial"/>
                <w:bCs/>
              </w:rPr>
              <w:t xml:space="preserve"> auszurichten</w:t>
            </w:r>
            <w:r w:rsidR="00F44B32">
              <w:rPr>
                <w:rFonts w:cs="Arial"/>
                <w:bCs/>
              </w:rPr>
              <w:t xml:space="preserve"> und zu differenzieren</w:t>
            </w:r>
            <w:r w:rsidRPr="00760634">
              <w:rPr>
                <w:rFonts w:cs="Arial"/>
                <w:bCs/>
              </w:rPr>
              <w:t>.</w:t>
            </w:r>
            <w:r w:rsidR="00F44B32">
              <w:rPr>
                <w:rFonts w:cs="Arial"/>
                <w:bCs/>
              </w:rPr>
              <w:t xml:space="preserve"> </w:t>
            </w:r>
            <w:r>
              <w:rPr>
                <w:rFonts w:cs="Arial"/>
                <w:bCs/>
              </w:rPr>
              <w:t>D</w:t>
            </w:r>
            <w:r w:rsidRPr="0004787D">
              <w:rPr>
                <w:rFonts w:cs="Arial"/>
                <w:bCs/>
              </w:rPr>
              <w:t xml:space="preserve">ie Bereitstellung ausgewählter </w:t>
            </w:r>
            <w:r>
              <w:rPr>
                <w:rFonts w:cs="Arial"/>
                <w:bCs/>
              </w:rPr>
              <w:t>Materialien und Werkzeuge, sowie die Gestaltungsaufgabe</w:t>
            </w:r>
            <w:r w:rsidRPr="0004787D">
              <w:rPr>
                <w:rFonts w:cs="Arial"/>
                <w:bCs/>
              </w:rPr>
              <w:t xml:space="preserve"> </w:t>
            </w:r>
            <w:r>
              <w:rPr>
                <w:rFonts w:cs="Arial"/>
                <w:bCs/>
              </w:rPr>
              <w:t>erfolgen a</w:t>
            </w:r>
            <w:r w:rsidR="002212C4">
              <w:rPr>
                <w:rFonts w:cs="Arial"/>
                <w:bCs/>
              </w:rPr>
              <w:t xml:space="preserve">bhängig von den Lern- und Entwicklungsvoraussetzungen der </w:t>
            </w:r>
            <w:r w:rsidR="002212C4">
              <w:rPr>
                <w:rFonts w:cs="Arial"/>
                <w:bCs/>
              </w:rPr>
              <w:lastRenderedPageBreak/>
              <w:t>Schülerinnen und Schüler</w:t>
            </w:r>
            <w:r>
              <w:rPr>
                <w:rFonts w:cs="Arial"/>
                <w:bCs/>
              </w:rPr>
              <w:t>. Entsprechend</w:t>
            </w:r>
            <w:r w:rsidR="002212C4">
              <w:rPr>
                <w:rFonts w:cs="Arial"/>
                <w:bCs/>
              </w:rPr>
              <w:t xml:space="preserve"> werden sie in der vorbereiteten Werkstatt durch die Lehrkraft begleitet, arbeiten allein</w:t>
            </w:r>
            <w:r>
              <w:rPr>
                <w:rFonts w:cs="Arial"/>
                <w:bCs/>
              </w:rPr>
              <w:t>e</w:t>
            </w:r>
            <w:r w:rsidR="002212C4">
              <w:rPr>
                <w:rFonts w:cs="Arial"/>
                <w:bCs/>
              </w:rPr>
              <w:t xml:space="preserve"> oder in unterschiedlichen Sozialformen mit Werkzeugen und Werkmaterialien ihrer Wahl.</w:t>
            </w:r>
          </w:p>
          <w:p w14:paraId="5E20E946" w14:textId="77777777" w:rsidR="00746303" w:rsidRPr="00E34CE1" w:rsidRDefault="00746303" w:rsidP="00B932B3">
            <w:pPr>
              <w:pStyle w:val="Listenabsatz"/>
              <w:numPr>
                <w:ilvl w:val="0"/>
                <w:numId w:val="18"/>
              </w:numPr>
              <w:ind w:left="316" w:hanging="142"/>
              <w:jc w:val="left"/>
              <w:rPr>
                <w:rFonts w:cs="Arial"/>
              </w:rPr>
            </w:pPr>
            <w:r w:rsidRPr="00E34CE1">
              <w:rPr>
                <w:rFonts w:cs="Arial"/>
              </w:rPr>
              <w:t xml:space="preserve">Kennenlernen </w:t>
            </w:r>
            <w:r w:rsidR="00CD1F00" w:rsidRPr="00E34CE1">
              <w:rPr>
                <w:rFonts w:cs="Arial"/>
              </w:rPr>
              <w:t>de</w:t>
            </w:r>
            <w:r w:rsidR="00333082" w:rsidRPr="00E34CE1">
              <w:rPr>
                <w:rFonts w:cs="Arial"/>
              </w:rPr>
              <w:t>r</w:t>
            </w:r>
            <w:r w:rsidRPr="00E34CE1">
              <w:rPr>
                <w:rFonts w:cs="Arial"/>
              </w:rPr>
              <w:t xml:space="preserve"> vorhandenen </w:t>
            </w:r>
            <w:r w:rsidR="00CD1F00" w:rsidRPr="00E34CE1">
              <w:rPr>
                <w:rFonts w:cs="Arial"/>
              </w:rPr>
              <w:t>Werkzeug</w:t>
            </w:r>
            <w:r w:rsidR="00333082" w:rsidRPr="00E34CE1">
              <w:rPr>
                <w:rFonts w:cs="Arial"/>
              </w:rPr>
              <w:t>e</w:t>
            </w:r>
            <w:r w:rsidR="00B62E6F">
              <w:rPr>
                <w:rFonts w:cs="Arial"/>
              </w:rPr>
              <w:t>, Werkstoffe, Materialien</w:t>
            </w:r>
            <w:r w:rsidR="00E34CE1" w:rsidRPr="00E34CE1">
              <w:rPr>
                <w:rFonts w:cs="Arial"/>
              </w:rPr>
              <w:t xml:space="preserve"> und </w:t>
            </w:r>
            <w:r w:rsidR="00E34CE1">
              <w:rPr>
                <w:rFonts w:cs="Arial"/>
              </w:rPr>
              <w:t>a</w:t>
            </w:r>
            <w:r w:rsidR="00CD1F00" w:rsidRPr="00E34CE1">
              <w:rPr>
                <w:rFonts w:cs="Arial"/>
              </w:rPr>
              <w:t>ngeleitetes/</w:t>
            </w:r>
            <w:r w:rsidR="00E34CE1">
              <w:rPr>
                <w:rFonts w:cs="Arial"/>
              </w:rPr>
              <w:t>b</w:t>
            </w:r>
            <w:r w:rsidR="00CD1F00" w:rsidRPr="00E34CE1">
              <w:rPr>
                <w:rFonts w:cs="Arial"/>
              </w:rPr>
              <w:t>egleitetes</w:t>
            </w:r>
            <w:r w:rsidRPr="00E34CE1">
              <w:rPr>
                <w:rFonts w:cs="Arial"/>
              </w:rPr>
              <w:t xml:space="preserve"> Erkunden </w:t>
            </w:r>
            <w:r w:rsidR="00F06E9B" w:rsidRPr="00E34CE1">
              <w:rPr>
                <w:rFonts w:cs="Arial"/>
              </w:rPr>
              <w:t xml:space="preserve">unter Beachtung und Erläuterung der </w:t>
            </w:r>
            <w:r w:rsidR="00C615F4">
              <w:rPr>
                <w:rFonts w:cs="Arial"/>
              </w:rPr>
              <w:t>angemesse</w:t>
            </w:r>
            <w:r w:rsidR="00447FCA">
              <w:rPr>
                <w:rFonts w:cs="Arial"/>
              </w:rPr>
              <w:t xml:space="preserve">nen und </w:t>
            </w:r>
            <w:r w:rsidR="00F06E9B" w:rsidRPr="00E34CE1">
              <w:rPr>
                <w:rFonts w:cs="Arial"/>
              </w:rPr>
              <w:t>sicheren Handhabung</w:t>
            </w:r>
            <w:r w:rsidR="00B62E6F">
              <w:rPr>
                <w:rFonts w:cs="Arial"/>
              </w:rPr>
              <w:t>.</w:t>
            </w:r>
          </w:p>
          <w:p w14:paraId="2FA1FEE4" w14:textId="77777777" w:rsidR="00C26780" w:rsidRDefault="00A0424A" w:rsidP="00B932B3">
            <w:pPr>
              <w:pStyle w:val="Listenabsatz"/>
              <w:numPr>
                <w:ilvl w:val="0"/>
                <w:numId w:val="18"/>
              </w:numPr>
              <w:ind w:left="316" w:hanging="142"/>
              <w:jc w:val="left"/>
              <w:rPr>
                <w:rFonts w:cs="Arial"/>
              </w:rPr>
            </w:pPr>
            <w:r>
              <w:rPr>
                <w:rFonts w:cs="Arial"/>
              </w:rPr>
              <w:t xml:space="preserve">Mögliche Produkte: </w:t>
            </w:r>
            <w:r w:rsidR="008F73EC">
              <w:rPr>
                <w:rFonts w:cs="Arial"/>
              </w:rPr>
              <w:t>Laternen, Lampen, Windlichtgläser (</w:t>
            </w:r>
            <w:r w:rsidR="00995E69">
              <w:rPr>
                <w:rFonts w:cs="Arial"/>
              </w:rPr>
              <w:t>gerissene Papiere</w:t>
            </w:r>
            <w:r w:rsidR="004E19BF">
              <w:rPr>
                <w:rFonts w:cs="Arial"/>
              </w:rPr>
              <w:t xml:space="preserve"> mittels Papiermaché-Technik</w:t>
            </w:r>
            <w:r w:rsidR="008F73EC">
              <w:rPr>
                <w:rFonts w:cs="Arial"/>
              </w:rPr>
              <w:t xml:space="preserve"> mit Tapetenkleister auf aufgeblasene Luftballons </w:t>
            </w:r>
            <w:r w:rsidR="002952BA">
              <w:rPr>
                <w:rFonts w:cs="Arial"/>
              </w:rPr>
              <w:t xml:space="preserve">bzw. ausgesonderte Gläser kleben). </w:t>
            </w:r>
            <w:r w:rsidR="00C1138B">
              <w:rPr>
                <w:rFonts w:cs="Arial"/>
              </w:rPr>
              <w:t>Geschenkkarten</w:t>
            </w:r>
            <w:r w:rsidR="003647B0">
              <w:rPr>
                <w:rFonts w:cs="Arial"/>
              </w:rPr>
              <w:t>: aus Pappe schneiden, Knicke falzen</w:t>
            </w:r>
            <w:r w:rsidR="00D45D42">
              <w:rPr>
                <w:rFonts w:cs="Arial"/>
              </w:rPr>
              <w:t xml:space="preserve">, mit geprickelten </w:t>
            </w:r>
            <w:r w:rsidR="00FB55CC">
              <w:rPr>
                <w:rFonts w:cs="Arial"/>
              </w:rPr>
              <w:t>Papieren,</w:t>
            </w:r>
            <w:r w:rsidR="00C1138B">
              <w:rPr>
                <w:rFonts w:cs="Arial"/>
              </w:rPr>
              <w:t xml:space="preserve"> </w:t>
            </w:r>
            <w:r w:rsidR="00A019EC">
              <w:rPr>
                <w:rFonts w:cs="Arial"/>
              </w:rPr>
              <w:t xml:space="preserve">geknülltem und wieder entfalteten Papieren, </w:t>
            </w:r>
            <w:r w:rsidR="00C1138B">
              <w:rPr>
                <w:rFonts w:cs="Arial"/>
              </w:rPr>
              <w:t>unterschiedlich geschnittene</w:t>
            </w:r>
            <w:r w:rsidR="00420726">
              <w:rPr>
                <w:rFonts w:cs="Arial"/>
              </w:rPr>
              <w:t>n</w:t>
            </w:r>
            <w:r w:rsidR="00C1138B">
              <w:rPr>
                <w:rFonts w:cs="Arial"/>
              </w:rPr>
              <w:t xml:space="preserve"> Papierstreifen (z. B. Zick-Zack</w:t>
            </w:r>
            <w:r w:rsidR="004D4329">
              <w:rPr>
                <w:rFonts w:cs="Arial"/>
              </w:rPr>
              <w:t>-, Wellenschnitt) verschiedener F</w:t>
            </w:r>
            <w:r w:rsidR="00256234">
              <w:rPr>
                <w:rFonts w:cs="Arial"/>
              </w:rPr>
              <w:t xml:space="preserve">arben gestalten; </w:t>
            </w:r>
            <w:r w:rsidR="00C26780">
              <w:rPr>
                <w:rFonts w:cs="Arial"/>
              </w:rPr>
              <w:t>Papier- bzw. Pappschachteln als Aufbewahrungsmöglichkeiten oder Geschenkverpackungen; Schmuckhefte erstellen (Hefte binden mit unterschiedlichen Geräten, je nach motorischen Kompetenzen (Spiral-, Faden- bzw. Schlüsselringbindung) und Einband gestalten)</w:t>
            </w:r>
          </w:p>
          <w:p w14:paraId="74BC5035" w14:textId="77777777" w:rsidR="007B7B4D" w:rsidRDefault="00923683" w:rsidP="00B932B3">
            <w:pPr>
              <w:pStyle w:val="Listenabsatz"/>
              <w:numPr>
                <w:ilvl w:val="0"/>
                <w:numId w:val="18"/>
              </w:numPr>
              <w:ind w:left="316" w:hanging="142"/>
              <w:jc w:val="left"/>
              <w:rPr>
                <w:rFonts w:cs="Arial"/>
              </w:rPr>
            </w:pPr>
            <w:r>
              <w:rPr>
                <w:rFonts w:cs="Arial"/>
              </w:rPr>
              <w:t>Einblick in einen papierverarbeitenden Betrieb</w:t>
            </w:r>
            <w:r w:rsidR="00482B86">
              <w:rPr>
                <w:rFonts w:cs="Arial"/>
              </w:rPr>
              <w:t xml:space="preserve"> nehmen.</w:t>
            </w:r>
          </w:p>
          <w:p w14:paraId="775E0A38" w14:textId="77777777" w:rsidR="00D3542B" w:rsidRPr="007B7B4D" w:rsidRDefault="00D3542B" w:rsidP="00B932B3">
            <w:pPr>
              <w:pStyle w:val="Listenabsatz"/>
              <w:numPr>
                <w:ilvl w:val="0"/>
                <w:numId w:val="18"/>
              </w:numPr>
              <w:ind w:left="316" w:hanging="142"/>
              <w:jc w:val="left"/>
              <w:rPr>
                <w:rFonts w:cs="Arial"/>
              </w:rPr>
            </w:pPr>
            <w:r w:rsidRPr="00BC3413">
              <w:rPr>
                <w:rFonts w:cs="Arial"/>
                <w:bCs/>
              </w:rPr>
              <w:t xml:space="preserve">Kennenlernen des Arbeitsfeldes des Fachpraktikers/der Fachpraktikerin </w:t>
            </w:r>
            <w:r w:rsidR="00562A79">
              <w:rPr>
                <w:rFonts w:cs="Arial"/>
                <w:bCs/>
              </w:rPr>
              <w:t xml:space="preserve">für </w:t>
            </w:r>
            <w:r w:rsidR="00B57475">
              <w:rPr>
                <w:rFonts w:eastAsia="Calibri" w:cs="Arial"/>
              </w:rPr>
              <w:t>Medientechnologie Druck</w:t>
            </w:r>
            <w:r w:rsidR="003776F1">
              <w:rPr>
                <w:rFonts w:eastAsia="Calibri" w:cs="Arial"/>
              </w:rPr>
              <w:t>.</w:t>
            </w:r>
          </w:p>
          <w:p w14:paraId="6DBB080B" w14:textId="77777777" w:rsidR="006D031D" w:rsidRPr="001849F8" w:rsidRDefault="006D031D" w:rsidP="00B932B3">
            <w:pPr>
              <w:pStyle w:val="Listenabsatz"/>
              <w:numPr>
                <w:ilvl w:val="0"/>
                <w:numId w:val="18"/>
              </w:numPr>
              <w:ind w:left="316" w:hanging="142"/>
              <w:jc w:val="left"/>
              <w:rPr>
                <w:rFonts w:cs="Arial"/>
              </w:rPr>
            </w:pPr>
            <w:r w:rsidRPr="001849F8">
              <w:rPr>
                <w:rFonts w:cs="Arial"/>
              </w:rPr>
              <w:t xml:space="preserve">Im Sinne der vollständigen Handlung bei der </w:t>
            </w:r>
            <w:r w:rsidR="001849F8">
              <w:rPr>
                <w:rFonts w:cs="Arial"/>
              </w:rPr>
              <w:t xml:space="preserve">Herstellung der Produkte </w:t>
            </w:r>
            <w:r w:rsidRPr="001849F8">
              <w:rPr>
                <w:rFonts w:cs="Arial"/>
              </w:rPr>
              <w:t>werden folgende Phasen angelegt:</w:t>
            </w:r>
          </w:p>
          <w:p w14:paraId="3B307805" w14:textId="77777777" w:rsidR="006D031D" w:rsidRPr="001849F8" w:rsidRDefault="006D031D" w:rsidP="00B932B3">
            <w:pPr>
              <w:pStyle w:val="Listenabsatz"/>
              <w:numPr>
                <w:ilvl w:val="0"/>
                <w:numId w:val="23"/>
              </w:numPr>
              <w:jc w:val="left"/>
              <w:rPr>
                <w:rFonts w:cs="Arial"/>
              </w:rPr>
            </w:pPr>
            <w:r w:rsidRPr="001849F8">
              <w:rPr>
                <w:rFonts w:cs="Arial"/>
                <w:b/>
              </w:rPr>
              <w:t>Information</w:t>
            </w:r>
            <w:r w:rsidRPr="001849F8">
              <w:rPr>
                <w:rFonts w:cs="Arial"/>
              </w:rPr>
              <w:t xml:space="preserve"> über und </w:t>
            </w:r>
            <w:r w:rsidRPr="001849F8">
              <w:rPr>
                <w:rFonts w:cs="Arial"/>
                <w:b/>
                <w:bCs/>
              </w:rPr>
              <w:t>Verstehen</w:t>
            </w:r>
            <w:r w:rsidRPr="001849F8">
              <w:rPr>
                <w:rFonts w:cs="Arial"/>
              </w:rPr>
              <w:t xml:space="preserve"> des Arbeitsauftrags</w:t>
            </w:r>
          </w:p>
          <w:p w14:paraId="4D79328E" w14:textId="77777777" w:rsidR="006D031D" w:rsidRPr="001849F8" w:rsidRDefault="006D031D" w:rsidP="00B932B3">
            <w:pPr>
              <w:pStyle w:val="Listenabsatz"/>
              <w:numPr>
                <w:ilvl w:val="0"/>
                <w:numId w:val="23"/>
              </w:numPr>
              <w:jc w:val="left"/>
              <w:rPr>
                <w:rFonts w:cs="Arial"/>
              </w:rPr>
            </w:pPr>
            <w:r w:rsidRPr="001849F8">
              <w:rPr>
                <w:rFonts w:cs="Arial"/>
                <w:b/>
              </w:rPr>
              <w:t xml:space="preserve">Entscheidungsfindungen, </w:t>
            </w:r>
            <w:r w:rsidRPr="001849F8">
              <w:rPr>
                <w:rFonts w:cs="Arial"/>
              </w:rPr>
              <w:t>u.a. bzgl. der Materialien, Werkzeuge, Werkstoffe, Arbeitsprozesse</w:t>
            </w:r>
          </w:p>
          <w:p w14:paraId="3D954A27" w14:textId="77777777" w:rsidR="006D031D" w:rsidRPr="001849F8" w:rsidRDefault="006D031D" w:rsidP="00B932B3">
            <w:pPr>
              <w:pStyle w:val="Listenabsatz"/>
              <w:numPr>
                <w:ilvl w:val="0"/>
                <w:numId w:val="23"/>
              </w:numPr>
              <w:jc w:val="left"/>
              <w:rPr>
                <w:rFonts w:cs="Arial"/>
              </w:rPr>
            </w:pPr>
            <w:r w:rsidRPr="001849F8">
              <w:rPr>
                <w:rFonts w:cs="Arial"/>
                <w:b/>
              </w:rPr>
              <w:t>Demontage- bzw. Montageprozesse</w:t>
            </w:r>
            <w:r w:rsidRPr="001849F8">
              <w:rPr>
                <w:rFonts w:cs="Arial"/>
              </w:rPr>
              <w:t xml:space="preserve"> durchführen</w:t>
            </w:r>
          </w:p>
          <w:p w14:paraId="234A8878" w14:textId="77777777" w:rsidR="006D031D" w:rsidRPr="000722E6" w:rsidRDefault="006D031D" w:rsidP="00B932B3">
            <w:pPr>
              <w:pStyle w:val="Listenabsatz"/>
              <w:numPr>
                <w:ilvl w:val="0"/>
                <w:numId w:val="23"/>
              </w:numPr>
              <w:jc w:val="left"/>
              <w:rPr>
                <w:rFonts w:cs="Arial"/>
              </w:rPr>
            </w:pPr>
            <w:r w:rsidRPr="001849F8">
              <w:rPr>
                <w:rFonts w:cs="Arial"/>
                <w:b/>
              </w:rPr>
              <w:t>Ergebnisse kontrollieren, reflektieren, dokumentieren</w:t>
            </w:r>
          </w:p>
          <w:p w14:paraId="7D623650" w14:textId="77777777" w:rsidR="006D031D" w:rsidRPr="007B7B4D" w:rsidRDefault="006D031D" w:rsidP="00B932B3">
            <w:pPr>
              <w:pStyle w:val="Listenabsatz"/>
              <w:numPr>
                <w:ilvl w:val="0"/>
                <w:numId w:val="18"/>
              </w:numPr>
              <w:ind w:left="316" w:hanging="142"/>
              <w:jc w:val="left"/>
              <w:rPr>
                <w:rFonts w:cs="Arial"/>
                <w:b/>
              </w:rPr>
            </w:pPr>
            <w:r w:rsidRPr="007B7B4D">
              <w:rPr>
                <w:rFonts w:cs="Arial"/>
                <w:b/>
              </w:rPr>
              <w:t>Nutzen verschiedener Zugänge bzw. Aneignungsebenen:</w:t>
            </w:r>
          </w:p>
          <w:p w14:paraId="3BCA8948"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6401707C" w14:textId="77777777" w:rsidR="00D30BC0" w:rsidRDefault="00D30BC0" w:rsidP="00B932B3">
            <w:pPr>
              <w:pStyle w:val="Listenabsatz"/>
              <w:numPr>
                <w:ilvl w:val="0"/>
                <w:numId w:val="22"/>
              </w:numPr>
              <w:spacing w:after="120"/>
              <w:jc w:val="left"/>
              <w:rPr>
                <w:rFonts w:cs="Arial"/>
              </w:rPr>
            </w:pPr>
            <w:r>
              <w:rPr>
                <w:rFonts w:cs="Arial"/>
              </w:rPr>
              <w:t>Wahrnehmen der Ordnung in der Papierwerkstatt.</w:t>
            </w:r>
          </w:p>
          <w:p w14:paraId="26454361" w14:textId="77777777" w:rsidR="006D031D" w:rsidRDefault="00607864" w:rsidP="00B932B3">
            <w:pPr>
              <w:pStyle w:val="Listenabsatz"/>
              <w:numPr>
                <w:ilvl w:val="0"/>
                <w:numId w:val="22"/>
              </w:numPr>
              <w:spacing w:after="120"/>
              <w:jc w:val="left"/>
              <w:rPr>
                <w:rFonts w:cs="Arial"/>
              </w:rPr>
            </w:pPr>
            <w:r>
              <w:rPr>
                <w:rFonts w:cs="Arial"/>
              </w:rPr>
              <w:t>Sinnliches Wahrnehmen und Erkunden</w:t>
            </w:r>
            <w:r w:rsidR="00DF75A0">
              <w:rPr>
                <w:rFonts w:cs="Arial"/>
              </w:rPr>
              <w:t xml:space="preserve"> der Eigenschaften und Materialqualitäten von Papier/Pappe</w:t>
            </w:r>
            <w:r w:rsidR="00B72B64">
              <w:rPr>
                <w:rFonts w:cs="Arial"/>
              </w:rPr>
              <w:t>.</w:t>
            </w:r>
          </w:p>
          <w:p w14:paraId="4A369D28" w14:textId="77777777" w:rsidR="00FF1243" w:rsidRDefault="00FF1243" w:rsidP="00B932B3">
            <w:pPr>
              <w:pStyle w:val="Listenabsatz"/>
              <w:numPr>
                <w:ilvl w:val="0"/>
                <w:numId w:val="22"/>
              </w:numPr>
              <w:spacing w:after="120"/>
              <w:jc w:val="left"/>
              <w:rPr>
                <w:rFonts w:cs="Arial"/>
              </w:rPr>
            </w:pPr>
            <w:r>
              <w:rPr>
                <w:rFonts w:cs="Arial"/>
              </w:rPr>
              <w:t xml:space="preserve">Wahrnehmen von Verarbeitungsmethoden von </w:t>
            </w:r>
            <w:r w:rsidR="00D5533A">
              <w:rPr>
                <w:rFonts w:cs="Arial"/>
              </w:rPr>
              <w:t>Papier/Pappe.</w:t>
            </w:r>
          </w:p>
          <w:p w14:paraId="2C37D4DC" w14:textId="77777777" w:rsidR="00D5533A" w:rsidRPr="00CC411F" w:rsidRDefault="00D5533A" w:rsidP="00B932B3">
            <w:pPr>
              <w:pStyle w:val="Listenabsatz"/>
              <w:numPr>
                <w:ilvl w:val="0"/>
                <w:numId w:val="22"/>
              </w:numPr>
              <w:jc w:val="left"/>
              <w:rPr>
                <w:rFonts w:cs="Arial"/>
              </w:rPr>
            </w:pPr>
            <w:r>
              <w:rPr>
                <w:rFonts w:cs="Arial"/>
              </w:rPr>
              <w:t>Sinnliche Erkundung von Werkzeugen</w:t>
            </w:r>
            <w:r w:rsidR="00D30BC0">
              <w:rPr>
                <w:rFonts w:cs="Arial"/>
              </w:rPr>
              <w:t>.</w:t>
            </w:r>
          </w:p>
          <w:p w14:paraId="74EDC0C7"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60098FB9" w14:textId="77777777" w:rsidR="006D031D" w:rsidRDefault="00B011D0" w:rsidP="00B932B3">
            <w:pPr>
              <w:pStyle w:val="Listenabsatz"/>
              <w:numPr>
                <w:ilvl w:val="0"/>
                <w:numId w:val="22"/>
              </w:numPr>
              <w:spacing w:after="120"/>
              <w:jc w:val="left"/>
              <w:rPr>
                <w:rFonts w:cs="Arial"/>
              </w:rPr>
            </w:pPr>
            <w:r>
              <w:rPr>
                <w:rFonts w:cs="Arial"/>
              </w:rPr>
              <w:t xml:space="preserve">Freier </w:t>
            </w:r>
            <w:r w:rsidR="003306B7">
              <w:rPr>
                <w:rFonts w:cs="Arial"/>
              </w:rPr>
              <w:t>Einsatz unterschiedlicher Werkzeuge</w:t>
            </w:r>
            <w:r>
              <w:rPr>
                <w:rFonts w:cs="Arial"/>
              </w:rPr>
              <w:t>, Werkstoffe und Materialien</w:t>
            </w:r>
            <w:r w:rsidR="002E3F80">
              <w:rPr>
                <w:rFonts w:cs="Arial"/>
              </w:rPr>
              <w:t xml:space="preserve"> und dabei Erkundung der Qualitäten und des möglichen Einsatzes.</w:t>
            </w:r>
          </w:p>
          <w:p w14:paraId="69DB88BE" w14:textId="77777777" w:rsidR="00D30BC0" w:rsidRDefault="008C34E8" w:rsidP="00B932B3">
            <w:pPr>
              <w:pStyle w:val="Listenabsatz"/>
              <w:numPr>
                <w:ilvl w:val="0"/>
                <w:numId w:val="22"/>
              </w:numPr>
              <w:spacing w:after="120"/>
              <w:jc w:val="left"/>
              <w:rPr>
                <w:rFonts w:cs="Arial"/>
              </w:rPr>
            </w:pPr>
            <w:r>
              <w:rPr>
                <w:rFonts w:cs="Arial"/>
              </w:rPr>
              <w:lastRenderedPageBreak/>
              <w:t>Sortierung der Werkzeuge, Werkstoffe und Mater</w:t>
            </w:r>
            <w:r w:rsidR="00450FD6">
              <w:rPr>
                <w:rFonts w:cs="Arial"/>
              </w:rPr>
              <w:t>ia</w:t>
            </w:r>
            <w:r>
              <w:rPr>
                <w:rFonts w:cs="Arial"/>
              </w:rPr>
              <w:t>lien entsprechend der vorge</w:t>
            </w:r>
            <w:r w:rsidR="00450FD6">
              <w:rPr>
                <w:rFonts w:cs="Arial"/>
              </w:rPr>
              <w:t>ge</w:t>
            </w:r>
            <w:r>
              <w:rPr>
                <w:rFonts w:cs="Arial"/>
              </w:rPr>
              <w:t>benen Ordnung der Lernumgebung</w:t>
            </w:r>
            <w:r w:rsidR="00450FD6">
              <w:rPr>
                <w:rFonts w:cs="Arial"/>
              </w:rPr>
              <w:t>.</w:t>
            </w:r>
          </w:p>
          <w:p w14:paraId="2619C761" w14:textId="77777777" w:rsidR="00B82FB7" w:rsidRDefault="00B82FB7" w:rsidP="00B932B3">
            <w:pPr>
              <w:pStyle w:val="Listenabsatz"/>
              <w:numPr>
                <w:ilvl w:val="0"/>
                <w:numId w:val="22"/>
              </w:numPr>
              <w:spacing w:after="120"/>
              <w:jc w:val="left"/>
              <w:rPr>
                <w:rFonts w:cs="Arial"/>
              </w:rPr>
            </w:pPr>
            <w:r>
              <w:rPr>
                <w:rFonts w:cs="Arial"/>
              </w:rPr>
              <w:t>Auswahl</w:t>
            </w:r>
            <w:r w:rsidR="0008293C">
              <w:rPr>
                <w:rFonts w:cs="Arial"/>
              </w:rPr>
              <w:t xml:space="preserve">, </w:t>
            </w:r>
            <w:r>
              <w:rPr>
                <w:rFonts w:cs="Arial"/>
              </w:rPr>
              <w:t>Planung</w:t>
            </w:r>
            <w:r w:rsidR="00BD456B">
              <w:rPr>
                <w:rFonts w:cs="Arial"/>
              </w:rPr>
              <w:t xml:space="preserve"> und Herstellung</w:t>
            </w:r>
            <w:r>
              <w:rPr>
                <w:rFonts w:cs="Arial"/>
              </w:rPr>
              <w:t xml:space="preserve"> eines</w:t>
            </w:r>
            <w:r w:rsidR="00A84365">
              <w:rPr>
                <w:rFonts w:cs="Arial"/>
              </w:rPr>
              <w:t xml:space="preserve"> Produktes</w:t>
            </w:r>
            <w:r w:rsidR="00BD456B">
              <w:rPr>
                <w:rFonts w:cs="Arial"/>
              </w:rPr>
              <w:t>.</w:t>
            </w:r>
          </w:p>
          <w:p w14:paraId="46028C5C" w14:textId="77777777" w:rsidR="00330703" w:rsidRPr="00CC411F" w:rsidRDefault="00330703" w:rsidP="00B932B3">
            <w:pPr>
              <w:pStyle w:val="Listenabsatz"/>
              <w:numPr>
                <w:ilvl w:val="0"/>
                <w:numId w:val="22"/>
              </w:numPr>
              <w:jc w:val="left"/>
              <w:rPr>
                <w:rFonts w:cs="Arial"/>
              </w:rPr>
            </w:pPr>
            <w:r>
              <w:rPr>
                <w:rFonts w:cs="Arial"/>
              </w:rPr>
              <w:t xml:space="preserve">Wahrnehmen von </w:t>
            </w:r>
            <w:r w:rsidR="00FB387C">
              <w:rPr>
                <w:rFonts w:cs="Arial"/>
              </w:rPr>
              <w:t>gestörten Funktionen von Werkzeugen und Vornehmen kleiner Reparaturen oder Hilfe dazu anfordern.</w:t>
            </w:r>
          </w:p>
          <w:p w14:paraId="6ACF8122"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3599DBC8" w14:textId="77777777" w:rsidR="00AC2270" w:rsidRDefault="00AC2270" w:rsidP="00B932B3">
            <w:pPr>
              <w:pStyle w:val="Listenabsatz"/>
              <w:numPr>
                <w:ilvl w:val="0"/>
                <w:numId w:val="22"/>
              </w:numPr>
              <w:jc w:val="left"/>
              <w:rPr>
                <w:rFonts w:cs="Arial"/>
              </w:rPr>
            </w:pPr>
            <w:r>
              <w:rPr>
                <w:rFonts w:cs="Arial"/>
              </w:rPr>
              <w:t xml:space="preserve">Auswahl einer </w:t>
            </w:r>
            <w:r w:rsidR="004A67E6">
              <w:rPr>
                <w:rFonts w:cs="Arial"/>
              </w:rPr>
              <w:t xml:space="preserve">bebilderten </w:t>
            </w:r>
            <w:r>
              <w:rPr>
                <w:rFonts w:cs="Arial"/>
              </w:rPr>
              <w:t>Bauanleitung und Nachvollziehen der notwendigen Schritte im Herstellungsprozess.</w:t>
            </w:r>
          </w:p>
          <w:p w14:paraId="6A9146D2" w14:textId="77777777" w:rsidR="00C344AB" w:rsidRDefault="00BB5504" w:rsidP="00B932B3">
            <w:pPr>
              <w:pStyle w:val="Listenabsatz"/>
              <w:numPr>
                <w:ilvl w:val="0"/>
                <w:numId w:val="22"/>
              </w:numPr>
              <w:jc w:val="left"/>
              <w:rPr>
                <w:rFonts w:cs="Arial"/>
              </w:rPr>
            </w:pPr>
            <w:r>
              <w:rPr>
                <w:rFonts w:cs="Arial"/>
              </w:rPr>
              <w:t>Anfertigen einer Planungsskizze</w:t>
            </w:r>
            <w:r w:rsidR="00AC2270">
              <w:rPr>
                <w:rFonts w:cs="Arial"/>
              </w:rPr>
              <w:t>.</w:t>
            </w:r>
          </w:p>
          <w:p w14:paraId="6256C4D9" w14:textId="77777777" w:rsidR="00C344AB" w:rsidRDefault="00C344AB" w:rsidP="00B932B3">
            <w:pPr>
              <w:pStyle w:val="Listenabsatz"/>
              <w:numPr>
                <w:ilvl w:val="0"/>
                <w:numId w:val="22"/>
              </w:numPr>
              <w:jc w:val="left"/>
              <w:rPr>
                <w:rFonts w:cs="Arial"/>
              </w:rPr>
            </w:pPr>
            <w:r>
              <w:rPr>
                <w:rFonts w:cs="Arial"/>
              </w:rPr>
              <w:t xml:space="preserve">Darstellung des Arbeitsprozesses </w:t>
            </w:r>
            <w:r w:rsidR="00777877">
              <w:rPr>
                <w:rFonts w:cs="Arial"/>
              </w:rPr>
              <w:t>anhand von Zeichnungen, Fotos.</w:t>
            </w:r>
          </w:p>
          <w:p w14:paraId="35CA9B83" w14:textId="77777777" w:rsidR="006D031D" w:rsidRPr="000722E6" w:rsidRDefault="00BD456B" w:rsidP="00B932B3">
            <w:pPr>
              <w:pStyle w:val="Listenabsatz"/>
              <w:numPr>
                <w:ilvl w:val="0"/>
                <w:numId w:val="22"/>
              </w:numPr>
              <w:jc w:val="left"/>
              <w:rPr>
                <w:rFonts w:cs="Arial"/>
              </w:rPr>
            </w:pPr>
            <w:r>
              <w:rPr>
                <w:rFonts w:cs="Arial"/>
              </w:rPr>
              <w:t xml:space="preserve">Kontrolle der Qualität des erstellten Produktes </w:t>
            </w:r>
            <w:r w:rsidR="004C57C6">
              <w:rPr>
                <w:rFonts w:cs="Arial"/>
              </w:rPr>
              <w:t>anhand von Bildern oder eines Realobjektes.</w:t>
            </w:r>
          </w:p>
          <w:p w14:paraId="38BCD2E6"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3EF38105" w14:textId="77777777" w:rsidR="004A67E6" w:rsidRDefault="00545632" w:rsidP="00B932B3">
            <w:pPr>
              <w:pStyle w:val="Listenabsatz"/>
              <w:numPr>
                <w:ilvl w:val="0"/>
                <w:numId w:val="22"/>
              </w:numPr>
              <w:jc w:val="left"/>
              <w:rPr>
                <w:rFonts w:cs="Arial"/>
              </w:rPr>
            </w:pPr>
            <w:r>
              <w:rPr>
                <w:rFonts w:cs="Arial"/>
              </w:rPr>
              <w:t>Lesen und Umsetzen von Anleitungen</w:t>
            </w:r>
            <w:r w:rsidR="00AC355A">
              <w:rPr>
                <w:rFonts w:cs="Arial"/>
              </w:rPr>
              <w:t>.</w:t>
            </w:r>
          </w:p>
          <w:p w14:paraId="1EA970E3" w14:textId="77777777" w:rsidR="00AE5430" w:rsidRDefault="00AE5430" w:rsidP="00B932B3">
            <w:pPr>
              <w:pStyle w:val="Listenabsatz"/>
              <w:numPr>
                <w:ilvl w:val="0"/>
                <w:numId w:val="22"/>
              </w:numPr>
              <w:jc w:val="left"/>
              <w:rPr>
                <w:rFonts w:cs="Arial"/>
              </w:rPr>
            </w:pPr>
            <w:r>
              <w:rPr>
                <w:rFonts w:cs="Arial"/>
              </w:rPr>
              <w:t xml:space="preserve">Reflexion </w:t>
            </w:r>
            <w:r w:rsidR="004C57C6">
              <w:rPr>
                <w:rFonts w:cs="Arial"/>
              </w:rPr>
              <w:t xml:space="preserve">und Dokumentation </w:t>
            </w:r>
            <w:r>
              <w:rPr>
                <w:rFonts w:cs="Arial"/>
              </w:rPr>
              <w:t xml:space="preserve">des Arbeitsprozesses und </w:t>
            </w:r>
            <w:r w:rsidR="00B82FB7">
              <w:rPr>
                <w:rFonts w:cs="Arial"/>
              </w:rPr>
              <w:t>der Produktqualitäten.</w:t>
            </w:r>
          </w:p>
          <w:p w14:paraId="655C86A9" w14:textId="77777777" w:rsidR="007A4FDD" w:rsidRDefault="007A4FDD" w:rsidP="00B932B3">
            <w:pPr>
              <w:pStyle w:val="Listenabsatz"/>
              <w:numPr>
                <w:ilvl w:val="0"/>
                <w:numId w:val="22"/>
              </w:numPr>
              <w:jc w:val="left"/>
              <w:rPr>
                <w:rFonts w:cs="Arial"/>
              </w:rPr>
            </w:pPr>
            <w:r>
              <w:rPr>
                <w:rFonts w:cs="Arial"/>
              </w:rPr>
              <w:t>Beschreiben der Funktions</w:t>
            </w:r>
            <w:r w:rsidR="00330703">
              <w:rPr>
                <w:rFonts w:cs="Arial"/>
              </w:rPr>
              <w:t>weisen</w:t>
            </w:r>
            <w:r w:rsidR="00AC355A">
              <w:rPr>
                <w:rFonts w:cs="Arial"/>
              </w:rPr>
              <w:t xml:space="preserve"> und Einsatzmöglichkeiten</w:t>
            </w:r>
            <w:r w:rsidR="00330703">
              <w:rPr>
                <w:rFonts w:cs="Arial"/>
              </w:rPr>
              <w:t xml:space="preserve"> von Werkzeugen.</w:t>
            </w:r>
          </w:p>
          <w:p w14:paraId="29A6E533" w14:textId="77777777" w:rsidR="006D031D" w:rsidRPr="00DA3058" w:rsidRDefault="00AC355A" w:rsidP="00B932B3">
            <w:pPr>
              <w:pStyle w:val="Listenabsatz"/>
              <w:numPr>
                <w:ilvl w:val="0"/>
                <w:numId w:val="22"/>
              </w:numPr>
              <w:jc w:val="left"/>
              <w:rPr>
                <w:rFonts w:cs="Arial"/>
              </w:rPr>
            </w:pPr>
            <w:r>
              <w:rPr>
                <w:rFonts w:cs="Arial"/>
              </w:rPr>
              <w:t>Beschreiben der Einsatzmöglichkeiten unterschiedlicher Papiere/Pappen</w:t>
            </w:r>
            <w:r w:rsidR="0074062C">
              <w:rPr>
                <w:rFonts w:cs="Arial"/>
              </w:rPr>
              <w:t xml:space="preserve"> und Erläuterung zu spezifischen A</w:t>
            </w:r>
            <w:r w:rsidR="00DA3058">
              <w:rPr>
                <w:rFonts w:cs="Arial"/>
              </w:rPr>
              <w:t>n</w:t>
            </w:r>
            <w:r w:rsidR="0074062C">
              <w:rPr>
                <w:rFonts w:cs="Arial"/>
              </w:rPr>
              <w:t>sprüche</w:t>
            </w:r>
            <w:r w:rsidR="00DA3058">
              <w:rPr>
                <w:rFonts w:cs="Arial"/>
              </w:rPr>
              <w:t>n an dessen Verarbeitung.</w:t>
            </w:r>
          </w:p>
          <w:p w14:paraId="02B3AD46" w14:textId="77777777" w:rsidR="006D031D" w:rsidRPr="006A247D" w:rsidRDefault="006D031D" w:rsidP="00B932B3">
            <w:pPr>
              <w:pStyle w:val="Listenabsatz"/>
              <w:numPr>
                <w:ilvl w:val="0"/>
                <w:numId w:val="18"/>
              </w:numPr>
              <w:ind w:left="316" w:hanging="142"/>
              <w:jc w:val="left"/>
              <w:rPr>
                <w:rFonts w:eastAsia="Calibri" w:cs="Arial"/>
              </w:rPr>
            </w:pPr>
            <w:r w:rsidRPr="006A247D">
              <w:rPr>
                <w:rFonts w:cs="Arial"/>
              </w:rPr>
              <w:t xml:space="preserve"> </w:t>
            </w:r>
            <w:r w:rsidRPr="006A247D">
              <w:rPr>
                <w:rFonts w:cs="Arial"/>
                <w:b/>
              </w:rPr>
              <w:t>Begriffsentwicklung im Kontext von Fachsprache</w:t>
            </w:r>
            <w:r w:rsidR="007B7B4D" w:rsidRPr="006A247D">
              <w:rPr>
                <w:rFonts w:cs="Arial"/>
              </w:rPr>
              <w:t xml:space="preserve">: </w:t>
            </w:r>
            <w:r w:rsidR="00C07B6F" w:rsidRPr="006A247D">
              <w:rPr>
                <w:rFonts w:cs="Arial"/>
              </w:rPr>
              <w:t>Werkzeug</w:t>
            </w:r>
            <w:r w:rsidR="00FC6478" w:rsidRPr="006A247D">
              <w:rPr>
                <w:rFonts w:cs="Arial"/>
              </w:rPr>
              <w:t xml:space="preserve">, </w:t>
            </w:r>
            <w:r w:rsidR="001B3F7E" w:rsidRPr="006A247D">
              <w:rPr>
                <w:rFonts w:cs="Arial"/>
              </w:rPr>
              <w:t>Werkstoff</w:t>
            </w:r>
            <w:r w:rsidR="00DA3058" w:rsidRPr="006A247D">
              <w:rPr>
                <w:rFonts w:cs="Arial"/>
              </w:rPr>
              <w:t>, Anleitung, Produkt</w:t>
            </w:r>
            <w:r w:rsidR="007B15BD" w:rsidRPr="006A247D">
              <w:rPr>
                <w:rFonts w:cs="Arial"/>
              </w:rPr>
              <w:t>, Montage, Planung</w:t>
            </w:r>
          </w:p>
          <w:p w14:paraId="420AFE71" w14:textId="77777777" w:rsidR="006A247D" w:rsidRPr="000019AC" w:rsidRDefault="000019AC" w:rsidP="00B932B3">
            <w:pPr>
              <w:pStyle w:val="Listenabsatz"/>
              <w:numPr>
                <w:ilvl w:val="0"/>
                <w:numId w:val="18"/>
              </w:numPr>
              <w:ind w:left="316" w:hanging="142"/>
              <w:jc w:val="left"/>
              <w:rPr>
                <w:rFonts w:eastAsia="Calibri" w:cs="Arial"/>
              </w:rPr>
            </w:pPr>
            <w:r w:rsidRPr="000019AC">
              <w:rPr>
                <w:rFonts w:eastAsia="Calibri" w:cs="Arial"/>
              </w:rPr>
              <w:t>.</w:t>
            </w:r>
            <w:r>
              <w:rPr>
                <w:rFonts w:eastAsia="Calibri" w:cs="Arial"/>
              </w:rPr>
              <w:t>..</w:t>
            </w:r>
          </w:p>
        </w:tc>
        <w:tc>
          <w:tcPr>
            <w:tcW w:w="5244" w:type="dxa"/>
            <w:gridSpan w:val="3"/>
            <w:shd w:val="clear" w:color="auto" w:fill="FFFFFF"/>
          </w:tcPr>
          <w:p w14:paraId="3AD00EBE"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5AD269C3" w14:textId="77777777" w:rsidR="006D031D" w:rsidRDefault="001157B4" w:rsidP="00B932B3">
            <w:pPr>
              <w:pStyle w:val="Listenabsatz"/>
              <w:numPr>
                <w:ilvl w:val="0"/>
                <w:numId w:val="18"/>
              </w:numPr>
              <w:ind w:left="453" w:hanging="426"/>
              <w:jc w:val="left"/>
              <w:rPr>
                <w:rFonts w:eastAsia="Calibri" w:cs="Arial"/>
              </w:rPr>
            </w:pPr>
            <w:r>
              <w:rPr>
                <w:rFonts w:eastAsia="Calibri" w:cs="Arial"/>
              </w:rPr>
              <w:t xml:space="preserve">Papiere, </w:t>
            </w:r>
            <w:r w:rsidR="00456D85">
              <w:rPr>
                <w:rFonts w:eastAsia="Calibri" w:cs="Arial"/>
              </w:rPr>
              <w:t>Pappen unterschiedlicher Stärke, F</w:t>
            </w:r>
            <w:r>
              <w:rPr>
                <w:rFonts w:eastAsia="Calibri" w:cs="Arial"/>
              </w:rPr>
              <w:t>ar</w:t>
            </w:r>
            <w:r w:rsidR="00456D85">
              <w:rPr>
                <w:rFonts w:eastAsia="Calibri" w:cs="Arial"/>
              </w:rPr>
              <w:t>be, Größe</w:t>
            </w:r>
          </w:p>
          <w:p w14:paraId="55303667" w14:textId="77777777" w:rsidR="00456D85" w:rsidRDefault="00456D85" w:rsidP="00B932B3">
            <w:pPr>
              <w:pStyle w:val="Listenabsatz"/>
              <w:numPr>
                <w:ilvl w:val="0"/>
                <w:numId w:val="18"/>
              </w:numPr>
              <w:ind w:left="453" w:hanging="426"/>
              <w:jc w:val="left"/>
              <w:rPr>
                <w:rFonts w:eastAsia="Calibri" w:cs="Arial"/>
              </w:rPr>
            </w:pPr>
            <w:r>
              <w:rPr>
                <w:rFonts w:eastAsia="Calibri" w:cs="Arial"/>
              </w:rPr>
              <w:t>Werkzeuge zur P</w:t>
            </w:r>
            <w:r w:rsidR="006E26AE">
              <w:rPr>
                <w:rFonts w:eastAsia="Calibri" w:cs="Arial"/>
              </w:rPr>
              <w:t>apie</w:t>
            </w:r>
            <w:r w:rsidR="00D45D42">
              <w:rPr>
                <w:rFonts w:eastAsia="Calibri" w:cs="Arial"/>
              </w:rPr>
              <w:t>r</w:t>
            </w:r>
            <w:r w:rsidR="006E26AE">
              <w:rPr>
                <w:rFonts w:eastAsia="Calibri" w:cs="Arial"/>
              </w:rPr>
              <w:t>bearbeitung: unterschiedliche Scheren</w:t>
            </w:r>
            <w:r w:rsidR="00C05818">
              <w:rPr>
                <w:rFonts w:eastAsia="Calibri" w:cs="Arial"/>
              </w:rPr>
              <w:t xml:space="preserve"> (u.a. </w:t>
            </w:r>
            <w:r w:rsidR="00A378CC">
              <w:rPr>
                <w:rFonts w:eastAsia="Calibri" w:cs="Arial"/>
              </w:rPr>
              <w:t xml:space="preserve">auch </w:t>
            </w:r>
            <w:r w:rsidR="00C05818">
              <w:rPr>
                <w:rFonts w:eastAsia="Calibri" w:cs="Arial"/>
              </w:rPr>
              <w:t>Einhandscheren</w:t>
            </w:r>
            <w:r w:rsidR="006E26AE">
              <w:rPr>
                <w:rFonts w:eastAsia="Calibri" w:cs="Arial"/>
              </w:rPr>
              <w:t xml:space="preserve">, </w:t>
            </w:r>
            <w:r w:rsidR="00C05818">
              <w:rPr>
                <w:rFonts w:eastAsia="Calibri" w:cs="Arial"/>
              </w:rPr>
              <w:t xml:space="preserve">Tischstützscheren), </w:t>
            </w:r>
            <w:r w:rsidR="006E26AE">
              <w:rPr>
                <w:rFonts w:eastAsia="Calibri" w:cs="Arial"/>
              </w:rPr>
              <w:t>Falzbein, Prickelnadeln</w:t>
            </w:r>
          </w:p>
          <w:p w14:paraId="35A40215" w14:textId="77777777" w:rsidR="00FB55CC" w:rsidRDefault="0016147A" w:rsidP="00B932B3">
            <w:pPr>
              <w:pStyle w:val="Listenabsatz"/>
              <w:numPr>
                <w:ilvl w:val="0"/>
                <w:numId w:val="18"/>
              </w:numPr>
              <w:ind w:left="453" w:hanging="426"/>
              <w:jc w:val="left"/>
              <w:rPr>
                <w:rFonts w:eastAsia="Calibri" w:cs="Arial"/>
              </w:rPr>
            </w:pPr>
            <w:r>
              <w:rPr>
                <w:rFonts w:eastAsia="Calibri" w:cs="Arial"/>
              </w:rPr>
              <w:t>u</w:t>
            </w:r>
            <w:r w:rsidR="001157B4">
              <w:rPr>
                <w:rFonts w:eastAsia="Calibri" w:cs="Arial"/>
              </w:rPr>
              <w:t>nterschiedliche Kl</w:t>
            </w:r>
            <w:r>
              <w:rPr>
                <w:rFonts w:eastAsia="Calibri" w:cs="Arial"/>
              </w:rPr>
              <w:t>ebstoffe</w:t>
            </w:r>
          </w:p>
          <w:p w14:paraId="6FF0B259" w14:textId="77777777" w:rsidR="0016147A" w:rsidRDefault="0016147A" w:rsidP="00B932B3">
            <w:pPr>
              <w:pStyle w:val="Listenabsatz"/>
              <w:numPr>
                <w:ilvl w:val="0"/>
                <w:numId w:val="18"/>
              </w:numPr>
              <w:ind w:left="453" w:hanging="426"/>
              <w:jc w:val="left"/>
              <w:rPr>
                <w:rFonts w:eastAsia="Calibri" w:cs="Arial"/>
              </w:rPr>
            </w:pPr>
            <w:r>
              <w:rPr>
                <w:rFonts w:eastAsia="Calibri" w:cs="Arial"/>
              </w:rPr>
              <w:t>Luftballons unterschiedlicher Größe</w:t>
            </w:r>
          </w:p>
          <w:p w14:paraId="7FF6EE8C" w14:textId="77777777" w:rsidR="0016147A" w:rsidRDefault="0016147A" w:rsidP="00B932B3">
            <w:pPr>
              <w:pStyle w:val="Listenabsatz"/>
              <w:numPr>
                <w:ilvl w:val="0"/>
                <w:numId w:val="18"/>
              </w:numPr>
              <w:ind w:left="453" w:hanging="426"/>
              <w:jc w:val="left"/>
              <w:rPr>
                <w:rFonts w:eastAsia="Calibri" w:cs="Arial"/>
              </w:rPr>
            </w:pPr>
            <w:r>
              <w:rPr>
                <w:rFonts w:eastAsia="Calibri" w:cs="Arial"/>
              </w:rPr>
              <w:t>Ausgesonderte Gläser zum Bekleben bzw. als S</w:t>
            </w:r>
            <w:r w:rsidR="00C70F63">
              <w:rPr>
                <w:rFonts w:eastAsia="Calibri" w:cs="Arial"/>
              </w:rPr>
              <w:t>tänder für Luftballons bei der Herstellung von Papiermaché-Leuchten</w:t>
            </w:r>
          </w:p>
          <w:p w14:paraId="3F2A788E" w14:textId="77777777" w:rsidR="00C26780" w:rsidRPr="00C26780" w:rsidRDefault="00C26780" w:rsidP="00B932B3">
            <w:pPr>
              <w:pStyle w:val="Listenabsatz"/>
              <w:numPr>
                <w:ilvl w:val="0"/>
                <w:numId w:val="18"/>
              </w:numPr>
              <w:ind w:left="453" w:hanging="426"/>
              <w:jc w:val="left"/>
              <w:rPr>
                <w:rFonts w:eastAsia="Calibri" w:cs="Arial"/>
              </w:rPr>
            </w:pPr>
            <w:r>
              <w:rPr>
                <w:rFonts w:eastAsia="Calibri" w:cs="Arial"/>
              </w:rPr>
              <w:t>Bindegerät für Spiralbindung, Spiralrücken</w:t>
            </w:r>
          </w:p>
          <w:p w14:paraId="5B5FB7A0" w14:textId="77777777" w:rsidR="00D576D7" w:rsidRDefault="006C70F5" w:rsidP="00B932B3">
            <w:pPr>
              <w:pStyle w:val="Listenabsatz"/>
              <w:numPr>
                <w:ilvl w:val="0"/>
                <w:numId w:val="18"/>
              </w:numPr>
              <w:ind w:left="453" w:hanging="426"/>
              <w:jc w:val="left"/>
              <w:rPr>
                <w:rFonts w:eastAsia="Calibri" w:cs="Arial"/>
              </w:rPr>
            </w:pPr>
            <w:r>
              <w:rPr>
                <w:rFonts w:eastAsia="Calibri" w:cs="Arial"/>
              </w:rPr>
              <w:t>Filme zur Papierherstellung im Internet unter dem Stichwort: Film</w:t>
            </w:r>
            <w:r w:rsidR="00B57A08">
              <w:rPr>
                <w:rFonts w:eastAsia="Calibri" w:cs="Arial"/>
              </w:rPr>
              <w:t>-</w:t>
            </w:r>
            <w:r>
              <w:rPr>
                <w:rFonts w:eastAsia="Calibri" w:cs="Arial"/>
              </w:rPr>
              <w:t>Schule</w:t>
            </w:r>
            <w:r w:rsidR="00B57A08">
              <w:rPr>
                <w:rFonts w:eastAsia="Calibri" w:cs="Arial"/>
              </w:rPr>
              <w:t>-</w:t>
            </w:r>
            <w:r>
              <w:rPr>
                <w:rFonts w:eastAsia="Calibri" w:cs="Arial"/>
              </w:rPr>
              <w:t>Papierherstellung</w:t>
            </w:r>
          </w:p>
          <w:p w14:paraId="02145F61" w14:textId="77777777" w:rsidR="00101F28" w:rsidRDefault="00265BF0" w:rsidP="00B932B3">
            <w:pPr>
              <w:pStyle w:val="Listenabsatz"/>
              <w:numPr>
                <w:ilvl w:val="0"/>
                <w:numId w:val="18"/>
              </w:numPr>
              <w:ind w:left="453" w:hanging="426"/>
              <w:jc w:val="left"/>
              <w:rPr>
                <w:rFonts w:eastAsia="Calibri" w:cs="Arial"/>
              </w:rPr>
            </w:pPr>
            <w:r>
              <w:rPr>
                <w:rFonts w:eastAsia="Calibri" w:cs="Arial"/>
              </w:rPr>
              <w:t>Infos zu möglichen</w:t>
            </w:r>
            <w:r w:rsidR="000C4E5F">
              <w:rPr>
                <w:rFonts w:eastAsia="Calibri" w:cs="Arial"/>
              </w:rPr>
              <w:t xml:space="preserve"> Berufen in der papierverarbeitenden Branche</w:t>
            </w:r>
            <w:r w:rsidR="009702ED">
              <w:rPr>
                <w:rFonts w:eastAsia="Calibri" w:cs="Arial"/>
              </w:rPr>
              <w:t xml:space="preserve">, auch für Jugendliche mit Behinderungen: </w:t>
            </w:r>
            <w:hyperlink r:id="rId16" w:history="1">
              <w:r w:rsidR="009702ED" w:rsidRPr="009702ED">
                <w:rPr>
                  <w:rStyle w:val="Hyperlink"/>
                  <w:rFonts w:eastAsia="Calibri" w:cs="Arial"/>
                </w:rPr>
                <w:t>Branchenreport: Berufe rund um Papier und Verpackung - planet-beruf.de</w:t>
              </w:r>
            </w:hyperlink>
          </w:p>
          <w:p w14:paraId="629BAF14" w14:textId="77777777" w:rsidR="00DE1C51" w:rsidRDefault="00DE1C51" w:rsidP="00B932B3">
            <w:pPr>
              <w:pStyle w:val="Listenabsatz"/>
              <w:numPr>
                <w:ilvl w:val="0"/>
                <w:numId w:val="18"/>
              </w:numPr>
              <w:ind w:left="453" w:hanging="426"/>
              <w:jc w:val="left"/>
              <w:rPr>
                <w:rFonts w:eastAsia="Calibri" w:cs="Arial"/>
              </w:rPr>
            </w:pPr>
            <w:r>
              <w:rPr>
                <w:rFonts w:eastAsia="Calibri" w:cs="Arial"/>
              </w:rPr>
              <w:lastRenderedPageBreak/>
              <w:t>Informationen zum Beruf</w:t>
            </w:r>
            <w:r w:rsidR="00830604">
              <w:rPr>
                <w:rFonts w:eastAsia="Calibri" w:cs="Arial"/>
              </w:rPr>
              <w:t xml:space="preserve"> des Fachpraktikers/der Fachpraktikerin für Medientechnologie Druck: </w:t>
            </w:r>
            <w:hyperlink r:id="rId17" w:history="1">
              <w:r w:rsidR="00830604" w:rsidRPr="00830604">
                <w:rPr>
                  <w:rStyle w:val="Hyperlink"/>
                  <w:rFonts w:eastAsia="Calibri" w:cs="Arial"/>
                </w:rPr>
                <w:t>Fachpraktiker/in für Medientechnologie Druck (planet-beruf.de)</w:t>
              </w:r>
            </w:hyperlink>
          </w:p>
          <w:p w14:paraId="09987DDE" w14:textId="77777777" w:rsidR="006D031D" w:rsidRPr="007F50C9" w:rsidRDefault="006D031D" w:rsidP="00B932B3">
            <w:pPr>
              <w:pStyle w:val="Listenabsatz"/>
              <w:numPr>
                <w:ilvl w:val="0"/>
                <w:numId w:val="18"/>
              </w:numPr>
              <w:ind w:left="453" w:hanging="426"/>
              <w:jc w:val="left"/>
              <w:rPr>
                <w:rFonts w:eastAsia="Calibri" w:cs="Arial"/>
              </w:rPr>
            </w:pPr>
            <w:r>
              <w:rPr>
                <w:rFonts w:eastAsia="Calibri" w:cs="Arial"/>
              </w:rPr>
              <w:t>Technikchecker</w:t>
            </w:r>
          </w:p>
          <w:p w14:paraId="3A2171D5" w14:textId="77777777" w:rsidR="006D031D" w:rsidRPr="00F53FB5" w:rsidRDefault="006D031D" w:rsidP="00983EF3">
            <w:pPr>
              <w:ind w:left="170" w:hanging="170"/>
              <w:rPr>
                <w:rFonts w:eastAsia="Calibri" w:cs="Arial"/>
              </w:rPr>
            </w:pPr>
          </w:p>
          <w:p w14:paraId="3018DD75"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44F4AC9E" w14:textId="77777777" w:rsidR="006D031D" w:rsidRPr="0095153E" w:rsidRDefault="006D031D" w:rsidP="00983EF3">
            <w:pPr>
              <w:spacing w:after="120"/>
              <w:ind w:left="170" w:hanging="170"/>
              <w:rPr>
                <w:rFonts w:eastAsia="Calibri" w:cs="Arial"/>
                <w:sz w:val="20"/>
                <w:szCs w:val="20"/>
              </w:rPr>
            </w:pPr>
          </w:p>
        </w:tc>
      </w:tr>
      <w:tr w:rsidR="006D031D" w:rsidRPr="007C037C" w14:paraId="2BAD6684" w14:textId="77777777" w:rsidTr="00983EF3">
        <w:tc>
          <w:tcPr>
            <w:tcW w:w="9493" w:type="dxa"/>
            <w:gridSpan w:val="2"/>
            <w:vMerge/>
            <w:shd w:val="clear" w:color="auto" w:fill="FFFFFF"/>
          </w:tcPr>
          <w:p w14:paraId="7DC4151B" w14:textId="77777777" w:rsidR="006D031D" w:rsidRPr="007C037C" w:rsidRDefault="006D031D" w:rsidP="00983EF3">
            <w:pPr>
              <w:rPr>
                <w:rFonts w:eastAsia="Calibri" w:cs="Arial"/>
                <w:b/>
                <w:sz w:val="24"/>
              </w:rPr>
            </w:pPr>
          </w:p>
        </w:tc>
        <w:tc>
          <w:tcPr>
            <w:tcW w:w="5244" w:type="dxa"/>
            <w:gridSpan w:val="3"/>
            <w:shd w:val="clear" w:color="auto" w:fill="FFFFFF"/>
          </w:tcPr>
          <w:p w14:paraId="666AA7EA"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24B8A6A2" w14:textId="77777777" w:rsidR="006D031D" w:rsidRPr="00EE1908" w:rsidRDefault="006D031D" w:rsidP="00B932B3">
            <w:pPr>
              <w:pStyle w:val="Listenabsatz"/>
              <w:numPr>
                <w:ilvl w:val="0"/>
                <w:numId w:val="25"/>
              </w:numPr>
              <w:ind w:left="171" w:hanging="95"/>
              <w:rPr>
                <w:rFonts w:eastAsia="Calibri" w:cs="Arial"/>
                <w:bCs/>
              </w:rPr>
            </w:pPr>
            <w:r w:rsidRPr="00EE1908">
              <w:rPr>
                <w:rFonts w:eastAsia="Calibri" w:cs="Arial"/>
                <w:bCs/>
              </w:rPr>
              <w:t>Projekt Nachhaltigkeit</w:t>
            </w:r>
          </w:p>
          <w:p w14:paraId="5ADD5A89" w14:textId="77777777" w:rsidR="00936280" w:rsidRPr="007F50C9" w:rsidRDefault="00936280" w:rsidP="00B932B3">
            <w:pPr>
              <w:pStyle w:val="Listenabsatz"/>
              <w:numPr>
                <w:ilvl w:val="0"/>
                <w:numId w:val="18"/>
              </w:numPr>
              <w:spacing w:after="200" w:line="276" w:lineRule="auto"/>
              <w:ind w:left="171" w:hanging="95"/>
              <w:jc w:val="left"/>
              <w:rPr>
                <w:rFonts w:eastAsia="Calibri" w:cs="Arial"/>
                <w:bCs/>
              </w:rPr>
            </w:pPr>
            <w:r>
              <w:rPr>
                <w:rFonts w:eastAsia="Calibri" w:cs="Arial"/>
                <w:bCs/>
              </w:rPr>
              <w:t>Recycling und Upcycling</w:t>
            </w:r>
          </w:p>
          <w:p w14:paraId="78E710C2" w14:textId="77777777" w:rsidR="006D031D" w:rsidRPr="00AF4266" w:rsidRDefault="006D031D" w:rsidP="00AF4266">
            <w:pPr>
              <w:jc w:val="left"/>
              <w:rPr>
                <w:rFonts w:eastAsia="Calibri" w:cs="Arial"/>
                <w:bCs/>
              </w:rPr>
            </w:pPr>
          </w:p>
          <w:p w14:paraId="537ADE42" w14:textId="77777777" w:rsidR="006D031D" w:rsidRPr="007C037C" w:rsidRDefault="006D031D" w:rsidP="00983EF3">
            <w:pPr>
              <w:rPr>
                <w:rFonts w:eastAsia="Calibri" w:cs="Arial"/>
                <w:b/>
                <w:sz w:val="24"/>
              </w:rPr>
            </w:pPr>
          </w:p>
        </w:tc>
      </w:tr>
      <w:tr w:rsidR="006D031D" w:rsidRPr="007C037C" w14:paraId="075B9D5F" w14:textId="77777777" w:rsidTr="00983EF3">
        <w:trPr>
          <w:trHeight w:val="829"/>
        </w:trPr>
        <w:tc>
          <w:tcPr>
            <w:tcW w:w="14737" w:type="dxa"/>
            <w:gridSpan w:val="5"/>
          </w:tcPr>
          <w:p w14:paraId="364295F1"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337F1D09" w14:textId="77777777" w:rsidR="006D031D" w:rsidRDefault="006D031D" w:rsidP="00B932B3">
            <w:pPr>
              <w:pStyle w:val="Listenabsatz"/>
              <w:numPr>
                <w:ilvl w:val="0"/>
                <w:numId w:val="17"/>
              </w:numPr>
              <w:jc w:val="left"/>
              <w:rPr>
                <w:rFonts w:cs="Arial"/>
              </w:rPr>
            </w:pPr>
            <w:r>
              <w:rPr>
                <w:rFonts w:cs="Arial"/>
              </w:rPr>
              <w:t>Dokumentation und Reflexion im Technikchecker</w:t>
            </w:r>
          </w:p>
          <w:p w14:paraId="2E89BDFC" w14:textId="77777777" w:rsidR="00A82E36" w:rsidRDefault="00A82E36" w:rsidP="00B932B3">
            <w:pPr>
              <w:pStyle w:val="Listenabsatz"/>
              <w:numPr>
                <w:ilvl w:val="0"/>
                <w:numId w:val="17"/>
              </w:numPr>
              <w:jc w:val="left"/>
              <w:rPr>
                <w:rFonts w:cs="Arial"/>
              </w:rPr>
            </w:pPr>
            <w:r>
              <w:rPr>
                <w:rFonts w:cs="Arial"/>
              </w:rPr>
              <w:t>Präsentation der erstellten Produkte.</w:t>
            </w:r>
          </w:p>
          <w:p w14:paraId="754A2C9C" w14:textId="77777777" w:rsidR="006D031D" w:rsidRPr="004D4237" w:rsidRDefault="000019AC" w:rsidP="00B932B3">
            <w:pPr>
              <w:pStyle w:val="Listenabsatz"/>
              <w:numPr>
                <w:ilvl w:val="0"/>
                <w:numId w:val="17"/>
              </w:numPr>
              <w:jc w:val="left"/>
              <w:rPr>
                <w:rFonts w:cs="Arial"/>
              </w:rPr>
            </w:pPr>
            <w:r>
              <w:rPr>
                <w:rFonts w:cs="Arial"/>
              </w:rPr>
              <w:t>Kriteriengeleitete Bewer</w:t>
            </w:r>
            <w:r w:rsidR="00F41B56">
              <w:rPr>
                <w:rFonts w:cs="Arial"/>
              </w:rPr>
              <w:t xml:space="preserve">tung der Produkt- und Prozessqualität eines </w:t>
            </w:r>
            <w:r w:rsidR="002F4E58">
              <w:rPr>
                <w:rFonts w:cs="Arial"/>
              </w:rPr>
              <w:t>Arbeitsvorhabens</w:t>
            </w:r>
          </w:p>
          <w:p w14:paraId="399E4220" w14:textId="77777777" w:rsidR="006D031D" w:rsidRPr="004D4237" w:rsidRDefault="002F4E58" w:rsidP="00B932B3">
            <w:pPr>
              <w:pStyle w:val="Listenabsatz"/>
              <w:numPr>
                <w:ilvl w:val="0"/>
                <w:numId w:val="17"/>
              </w:numPr>
              <w:spacing w:after="120"/>
              <w:jc w:val="left"/>
              <w:rPr>
                <w:rFonts w:cs="Arial"/>
              </w:rPr>
            </w:pPr>
            <w:r>
              <w:rPr>
                <w:rFonts w:cs="Arial"/>
              </w:rPr>
              <w:t>...</w:t>
            </w:r>
          </w:p>
        </w:tc>
      </w:tr>
    </w:tbl>
    <w:p w14:paraId="60B0ED86" w14:textId="77777777" w:rsidR="006D031D" w:rsidRDefault="006D031D" w:rsidP="006D031D">
      <w:pPr>
        <w:spacing w:after="0" w:line="240" w:lineRule="auto"/>
        <w:rPr>
          <w:sz w:val="10"/>
          <w:szCs w:val="10"/>
        </w:rPr>
      </w:pPr>
    </w:p>
    <w:p w14:paraId="7E95075E" w14:textId="77777777" w:rsidR="006D031D" w:rsidRDefault="006D031D" w:rsidP="006D031D">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35AEA491" w14:textId="77777777" w:rsidTr="00983EF3">
        <w:trPr>
          <w:cantSplit/>
          <w:trHeight w:val="3147"/>
        </w:trPr>
        <w:tc>
          <w:tcPr>
            <w:tcW w:w="2582" w:type="pct"/>
            <w:tcBorders>
              <w:top w:val="nil"/>
              <w:left w:val="nil"/>
              <w:bottom w:val="single" w:sz="4" w:space="0" w:color="auto"/>
            </w:tcBorders>
            <w:shd w:val="clear" w:color="auto" w:fill="FFFFFF"/>
          </w:tcPr>
          <w:p w14:paraId="36488B3F" w14:textId="77777777" w:rsidR="006D031D" w:rsidRPr="0028427E" w:rsidRDefault="006D031D" w:rsidP="00983EF3">
            <w:pPr>
              <w:rPr>
                <w:rFonts w:eastAsia="Calibri" w:cs="Times New Roman"/>
                <w:b/>
                <w:bCs/>
              </w:rPr>
            </w:pPr>
            <w:r>
              <w:lastRenderedPageBreak/>
              <w:br w:type="page"/>
            </w:r>
            <w:r>
              <w:br w:type="page"/>
            </w:r>
            <w:r>
              <w:br w:type="page"/>
            </w:r>
            <w:r>
              <w:br w:type="page"/>
            </w:r>
          </w:p>
          <w:p w14:paraId="1812D185" w14:textId="77777777" w:rsidR="006D031D" w:rsidRPr="0028427E" w:rsidRDefault="006D031D" w:rsidP="00983EF3">
            <w:pPr>
              <w:rPr>
                <w:rFonts w:eastAsia="Calibri" w:cs="Times New Roman"/>
                <w:b/>
                <w:bCs/>
              </w:rPr>
            </w:pPr>
          </w:p>
          <w:p w14:paraId="24FCA8CB" w14:textId="77777777" w:rsidR="006D031D" w:rsidRPr="0028427E" w:rsidRDefault="006D031D" w:rsidP="00983EF3">
            <w:pPr>
              <w:rPr>
                <w:rFonts w:eastAsia="Calibri" w:cs="Times New Roman"/>
                <w:b/>
                <w:bCs/>
              </w:rPr>
            </w:pPr>
          </w:p>
          <w:p w14:paraId="0BE4468C" w14:textId="77777777" w:rsidR="006D031D" w:rsidRPr="0028427E" w:rsidRDefault="006D031D" w:rsidP="00983EF3">
            <w:pPr>
              <w:rPr>
                <w:rFonts w:eastAsia="Calibri" w:cs="Times New Roman"/>
                <w:b/>
                <w:bCs/>
              </w:rPr>
            </w:pPr>
          </w:p>
          <w:p w14:paraId="4F731152" w14:textId="77777777" w:rsidR="006D031D" w:rsidRPr="0028427E" w:rsidRDefault="006D031D" w:rsidP="001C0079">
            <w:pPr>
              <w:pStyle w:val="berschrift2"/>
              <w:outlineLvl w:val="1"/>
              <w:rPr>
                <w:rFonts w:eastAsia="Calibri"/>
              </w:rPr>
            </w:pPr>
            <w:bookmarkStart w:id="66" w:name="_Toc208913356"/>
            <w:r w:rsidRPr="0028427E">
              <w:rPr>
                <w:rFonts w:eastAsia="Calibri"/>
              </w:rPr>
              <w:t>Primarstufe</w:t>
            </w:r>
            <w:bookmarkEnd w:id="66"/>
          </w:p>
          <w:p w14:paraId="0C6C53EE" w14:textId="77777777" w:rsidR="006D031D" w:rsidRPr="0028427E" w:rsidRDefault="006D031D" w:rsidP="001C0079">
            <w:pPr>
              <w:pStyle w:val="berschrift2"/>
              <w:outlineLvl w:val="1"/>
              <w:rPr>
                <w:rFonts w:eastAsia="Calibri"/>
              </w:rPr>
            </w:pPr>
            <w:bookmarkStart w:id="67" w:name="_Toc208913357"/>
            <w:r>
              <w:rPr>
                <w:rFonts w:eastAsia="Calibri"/>
              </w:rPr>
              <w:t>Klasse 3/4</w:t>
            </w:r>
            <w:bookmarkEnd w:id="67"/>
          </w:p>
          <w:p w14:paraId="32DC7C79" w14:textId="77777777" w:rsidR="006D031D" w:rsidRPr="0028427E" w:rsidRDefault="006D031D" w:rsidP="001C0079">
            <w:pPr>
              <w:pStyle w:val="berschrift2"/>
              <w:outlineLvl w:val="1"/>
              <w:rPr>
                <w:rFonts w:eastAsia="Calibri"/>
              </w:rPr>
            </w:pPr>
            <w:bookmarkStart w:id="68" w:name="_Toc208913358"/>
            <w:r w:rsidRPr="0028427E">
              <w:rPr>
                <w:rFonts w:eastAsia="Calibri"/>
              </w:rPr>
              <w:t xml:space="preserve">Jahr </w:t>
            </w:r>
            <w:r>
              <w:rPr>
                <w:rFonts w:eastAsia="Calibri"/>
              </w:rPr>
              <w:t>E</w:t>
            </w:r>
            <w:bookmarkEnd w:id="68"/>
          </w:p>
        </w:tc>
        <w:tc>
          <w:tcPr>
            <w:tcW w:w="197" w:type="pct"/>
            <w:vMerge w:val="restart"/>
            <w:shd w:val="clear" w:color="auto" w:fill="FFFFFF"/>
            <w:textDirection w:val="btLr"/>
          </w:tcPr>
          <w:p w14:paraId="4F9FEB79"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45195FAB"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7977ED5F"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08DA55F1"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3B1FBEEA"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4BEBF1F8" w14:textId="77777777" w:rsidR="006D031D" w:rsidRPr="0028427E" w:rsidRDefault="006D031D" w:rsidP="00983EF3">
            <w:pPr>
              <w:ind w:left="113" w:right="113"/>
              <w:jc w:val="center"/>
              <w:rPr>
                <w:rFonts w:eastAsia="Calibri" w:cs="Times New Roman"/>
                <w:sz w:val="20"/>
                <w:szCs w:val="20"/>
              </w:rPr>
            </w:pPr>
          </w:p>
        </w:tc>
      </w:tr>
      <w:tr w:rsidR="006D031D" w:rsidRPr="0028427E" w14:paraId="76D18540" w14:textId="77777777" w:rsidTr="00983EF3">
        <w:trPr>
          <w:trHeight w:val="887"/>
        </w:trPr>
        <w:tc>
          <w:tcPr>
            <w:tcW w:w="2582" w:type="pct"/>
            <w:shd w:val="clear" w:color="auto" w:fill="BFBFBF"/>
          </w:tcPr>
          <w:p w14:paraId="07EC109E" w14:textId="77777777" w:rsidR="006D031D" w:rsidRPr="0028427E" w:rsidRDefault="006D031D" w:rsidP="00983EF3">
            <w:pPr>
              <w:rPr>
                <w:rFonts w:eastAsia="Calibri" w:cs="Times New Roman"/>
              </w:rPr>
            </w:pPr>
            <w:r w:rsidRPr="0028427E">
              <w:rPr>
                <w:rFonts w:eastAsia="Calibri" w:cs="Times New Roman"/>
                <w:b/>
                <w:bCs/>
              </w:rPr>
              <w:t>Themenfeld</w:t>
            </w:r>
          </w:p>
          <w:p w14:paraId="06462AE2"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4CE7DD64" w14:textId="77777777" w:rsidR="006D031D" w:rsidRPr="0028427E" w:rsidRDefault="006D031D" w:rsidP="00983EF3">
            <w:pPr>
              <w:rPr>
                <w:rFonts w:eastAsia="Calibri" w:cs="Times New Roman"/>
              </w:rPr>
            </w:pPr>
          </w:p>
        </w:tc>
        <w:tc>
          <w:tcPr>
            <w:tcW w:w="197" w:type="pct"/>
            <w:vMerge/>
            <w:shd w:val="clear" w:color="auto" w:fill="FFFFFF"/>
          </w:tcPr>
          <w:p w14:paraId="7625357E" w14:textId="77777777" w:rsidR="006D031D" w:rsidRPr="0028427E" w:rsidRDefault="006D031D" w:rsidP="00983EF3">
            <w:pPr>
              <w:rPr>
                <w:rFonts w:eastAsia="Calibri" w:cs="Times New Roman"/>
              </w:rPr>
            </w:pPr>
          </w:p>
        </w:tc>
        <w:tc>
          <w:tcPr>
            <w:tcW w:w="197" w:type="pct"/>
            <w:vMerge/>
            <w:shd w:val="clear" w:color="auto" w:fill="FFFFFF"/>
          </w:tcPr>
          <w:p w14:paraId="0C821FC2" w14:textId="77777777" w:rsidR="006D031D" w:rsidRPr="0028427E" w:rsidRDefault="006D031D" w:rsidP="00983EF3">
            <w:pPr>
              <w:rPr>
                <w:rFonts w:eastAsia="Calibri" w:cs="Times New Roman"/>
              </w:rPr>
            </w:pPr>
          </w:p>
        </w:tc>
        <w:tc>
          <w:tcPr>
            <w:tcW w:w="197" w:type="pct"/>
            <w:vMerge/>
            <w:shd w:val="clear" w:color="auto" w:fill="FFFFFF"/>
          </w:tcPr>
          <w:p w14:paraId="7709080D" w14:textId="77777777" w:rsidR="006D031D" w:rsidRPr="0028427E" w:rsidRDefault="006D031D" w:rsidP="00983EF3">
            <w:pPr>
              <w:rPr>
                <w:rFonts w:eastAsia="Calibri" w:cs="Times New Roman"/>
              </w:rPr>
            </w:pPr>
          </w:p>
        </w:tc>
        <w:tc>
          <w:tcPr>
            <w:tcW w:w="197" w:type="pct"/>
            <w:vMerge/>
            <w:shd w:val="clear" w:color="auto" w:fill="FFFFFF"/>
          </w:tcPr>
          <w:p w14:paraId="3086CBDE"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3E47C1EA"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61E705AC"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3B454A98" w14:textId="77777777" w:rsidTr="00983EF3">
        <w:tc>
          <w:tcPr>
            <w:tcW w:w="2582" w:type="pct"/>
            <w:shd w:val="clear" w:color="auto" w:fill="FFFFFF"/>
          </w:tcPr>
          <w:p w14:paraId="5EF1EC6C" w14:textId="11D697EE" w:rsidR="006D031D" w:rsidRPr="00C9237A" w:rsidRDefault="006D031D" w:rsidP="00C9237A">
            <w:pPr>
              <w:pStyle w:val="berschrift5"/>
              <w:rPr>
                <w:sz w:val="28"/>
                <w:szCs w:val="28"/>
              </w:rPr>
            </w:pPr>
            <w:bookmarkStart w:id="69" w:name="_Toc208913359"/>
            <w:r w:rsidRPr="00C9237A">
              <w:rPr>
                <w:sz w:val="28"/>
                <w:szCs w:val="28"/>
              </w:rPr>
              <w:t>Sicheres und sachgerechtes Arbeiten in technischen Arbeitsbereichen</w:t>
            </w:r>
            <w:bookmarkEnd w:id="69"/>
          </w:p>
          <w:p w14:paraId="0207D4F6" w14:textId="77777777" w:rsidR="006D031D" w:rsidRPr="00F36CE8" w:rsidRDefault="006D031D" w:rsidP="00C9237A">
            <w:pPr>
              <w:pStyle w:val="berschrift5"/>
              <w:rPr>
                <w:rFonts w:eastAsia="Calibri" w:cs="Times New Roman"/>
              </w:rPr>
            </w:pPr>
            <w:bookmarkStart w:id="70" w:name="_Toc208913360"/>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70"/>
          </w:p>
        </w:tc>
        <w:tc>
          <w:tcPr>
            <w:tcW w:w="197" w:type="pct"/>
            <w:shd w:val="clear" w:color="auto" w:fill="FFFFFF"/>
          </w:tcPr>
          <w:p w14:paraId="0181A029"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4EA009D" w14:textId="77777777" w:rsidR="006D031D" w:rsidRPr="0028427E" w:rsidRDefault="006D031D" w:rsidP="00983EF3">
            <w:pPr>
              <w:rPr>
                <w:rFonts w:eastAsia="Calibri" w:cs="Times New Roman"/>
              </w:rPr>
            </w:pPr>
          </w:p>
        </w:tc>
        <w:tc>
          <w:tcPr>
            <w:tcW w:w="197" w:type="pct"/>
            <w:shd w:val="clear" w:color="auto" w:fill="FFFFFF"/>
          </w:tcPr>
          <w:p w14:paraId="00266EF6"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5D7B7143"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3B50363"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324FD258" w14:textId="77777777" w:rsidR="006D031D" w:rsidRPr="0028427E" w:rsidRDefault="006D031D" w:rsidP="00983EF3">
            <w:pPr>
              <w:rPr>
                <w:rFonts w:eastAsia="Calibri" w:cs="Times New Roman"/>
              </w:rPr>
            </w:pPr>
          </w:p>
        </w:tc>
      </w:tr>
      <w:tr w:rsidR="006D031D" w:rsidRPr="0028427E" w14:paraId="6B7FEC14" w14:textId="77777777" w:rsidTr="00983EF3">
        <w:tc>
          <w:tcPr>
            <w:tcW w:w="2582" w:type="pct"/>
            <w:shd w:val="clear" w:color="auto" w:fill="FFFFFF"/>
          </w:tcPr>
          <w:p w14:paraId="6C4B6DC7" w14:textId="708F2F7E" w:rsidR="006D031D" w:rsidRPr="00C9237A" w:rsidRDefault="006D031D" w:rsidP="00C9237A">
            <w:pPr>
              <w:pStyle w:val="berschrift5"/>
              <w:rPr>
                <w:sz w:val="28"/>
                <w:szCs w:val="28"/>
              </w:rPr>
            </w:pPr>
            <w:bookmarkStart w:id="71" w:name="_Toc208913361"/>
            <w:r w:rsidRPr="00C9237A">
              <w:rPr>
                <w:sz w:val="28"/>
                <w:szCs w:val="28"/>
              </w:rPr>
              <w:t>Sicheres und sachgerechtes Arbeiten in technischen Arbeitsbereichen</w:t>
            </w:r>
            <w:bookmarkEnd w:id="71"/>
          </w:p>
          <w:p w14:paraId="24BF4CDA" w14:textId="77777777" w:rsidR="006D031D" w:rsidRPr="00C9237A" w:rsidRDefault="006D031D" w:rsidP="00C9237A">
            <w:pPr>
              <w:pStyle w:val="berschrift5"/>
              <w:rPr>
                <w:sz w:val="28"/>
                <w:szCs w:val="28"/>
              </w:rPr>
            </w:pPr>
            <w:bookmarkStart w:id="72" w:name="_Toc208913362"/>
            <w:r w:rsidRPr="00C9237A">
              <w:rPr>
                <w:sz w:val="28"/>
                <w:szCs w:val="28"/>
              </w:rPr>
              <w:t>„Mein Arbeitsplatz im Klassenraum, Werkraum, in der Werkstatt und anderswo – Sicheres Einrichten und Bedienen von Maschinen.</w:t>
            </w:r>
            <w:bookmarkEnd w:id="72"/>
          </w:p>
          <w:p w14:paraId="59F40DDA"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02C4490E"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F333DEE" w14:textId="77777777" w:rsidR="006D031D" w:rsidRPr="0028427E" w:rsidRDefault="006D031D" w:rsidP="00983EF3">
            <w:pPr>
              <w:rPr>
                <w:rFonts w:eastAsia="Calibri" w:cs="Times New Roman"/>
              </w:rPr>
            </w:pPr>
          </w:p>
        </w:tc>
        <w:tc>
          <w:tcPr>
            <w:tcW w:w="197" w:type="pct"/>
            <w:shd w:val="clear" w:color="auto" w:fill="FFFFFF"/>
          </w:tcPr>
          <w:p w14:paraId="2BDBB4DF"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26B69E96"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6EEB696"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4EDF6704" w14:textId="77777777" w:rsidR="006D031D" w:rsidRPr="0028427E" w:rsidRDefault="006D031D" w:rsidP="00983EF3">
            <w:pPr>
              <w:rPr>
                <w:rFonts w:eastAsia="Calibri" w:cs="Times New Roman"/>
              </w:rPr>
            </w:pPr>
          </w:p>
        </w:tc>
      </w:tr>
      <w:tr w:rsidR="006D031D" w:rsidRPr="0028427E" w14:paraId="64514A14" w14:textId="77777777" w:rsidTr="00983EF3">
        <w:tc>
          <w:tcPr>
            <w:tcW w:w="2582" w:type="pct"/>
            <w:shd w:val="clear" w:color="auto" w:fill="FFFFFF"/>
          </w:tcPr>
          <w:p w14:paraId="25909D20" w14:textId="401DF128" w:rsidR="006D031D" w:rsidRPr="00C9237A" w:rsidRDefault="006D031D" w:rsidP="00C9237A">
            <w:pPr>
              <w:pStyle w:val="berschrift5"/>
              <w:rPr>
                <w:sz w:val="28"/>
                <w:szCs w:val="28"/>
              </w:rPr>
            </w:pPr>
            <w:bookmarkStart w:id="73" w:name="_Toc208913363"/>
            <w:r w:rsidRPr="00C9237A">
              <w:rPr>
                <w:sz w:val="28"/>
                <w:szCs w:val="28"/>
              </w:rPr>
              <w:lastRenderedPageBreak/>
              <w:t>Werkzeuge und technische Geräte</w:t>
            </w:r>
            <w:bookmarkEnd w:id="73"/>
          </w:p>
          <w:p w14:paraId="7101A3AB" w14:textId="77777777" w:rsidR="006D031D" w:rsidRPr="00C9237A" w:rsidRDefault="006D031D" w:rsidP="00C9237A">
            <w:pPr>
              <w:pStyle w:val="berschrift5"/>
              <w:rPr>
                <w:sz w:val="28"/>
                <w:szCs w:val="28"/>
              </w:rPr>
            </w:pPr>
            <w:bookmarkStart w:id="74" w:name="_Toc208913364"/>
            <w:r w:rsidRPr="00C9237A">
              <w:rPr>
                <w:sz w:val="28"/>
                <w:szCs w:val="28"/>
              </w:rPr>
              <w:t>„Wir arbeiten in der Papierwerkstatt</w:t>
            </w:r>
            <w:r w:rsidR="009A1D4C" w:rsidRPr="00C9237A">
              <w:rPr>
                <w:sz w:val="28"/>
                <w:szCs w:val="28"/>
              </w:rPr>
              <w:t xml:space="preserve"> I +</w:t>
            </w:r>
            <w:r w:rsidRPr="00C9237A">
              <w:rPr>
                <w:sz w:val="28"/>
                <w:szCs w:val="28"/>
              </w:rPr>
              <w:t xml:space="preserve"> II“</w:t>
            </w:r>
            <w:bookmarkEnd w:id="74"/>
          </w:p>
          <w:p w14:paraId="37E890CB" w14:textId="2C7ACE00" w:rsidR="00DA38EE" w:rsidRPr="00DA38EE" w:rsidRDefault="00DA38EE" w:rsidP="00983EF3">
            <w:pPr>
              <w:rPr>
                <w:rFonts w:eastAsia="Calibri" w:cs="Arial"/>
                <w:b/>
                <w:bCs/>
                <w:iCs/>
              </w:rPr>
            </w:pPr>
            <w:r w:rsidRPr="00DA38EE">
              <w:rPr>
                <w:rFonts w:eastAsia="Calibri" w:cs="Arial"/>
                <w:iCs/>
              </w:rPr>
              <w:t>- Lernjahre D und E</w:t>
            </w:r>
          </w:p>
        </w:tc>
        <w:tc>
          <w:tcPr>
            <w:tcW w:w="197" w:type="pct"/>
            <w:shd w:val="clear" w:color="auto" w:fill="FFFFFF"/>
          </w:tcPr>
          <w:p w14:paraId="7007901D" w14:textId="77777777" w:rsidR="006D031D" w:rsidRPr="0028427E" w:rsidRDefault="006C4C6E" w:rsidP="00983EF3">
            <w:pPr>
              <w:rPr>
                <w:rFonts w:eastAsia="Calibri" w:cs="Times New Roman"/>
              </w:rPr>
            </w:pPr>
            <w:r>
              <w:rPr>
                <w:rFonts w:eastAsia="Calibri" w:cs="Times New Roman"/>
              </w:rPr>
              <w:t>x</w:t>
            </w:r>
          </w:p>
        </w:tc>
        <w:tc>
          <w:tcPr>
            <w:tcW w:w="197" w:type="pct"/>
            <w:shd w:val="clear" w:color="auto" w:fill="FFFFFF"/>
          </w:tcPr>
          <w:p w14:paraId="6D30969A" w14:textId="77777777" w:rsidR="006D031D" w:rsidRPr="0028427E" w:rsidRDefault="006D031D" w:rsidP="00983EF3">
            <w:pPr>
              <w:rPr>
                <w:rFonts w:eastAsia="Calibri" w:cs="Times New Roman"/>
              </w:rPr>
            </w:pPr>
          </w:p>
        </w:tc>
        <w:tc>
          <w:tcPr>
            <w:tcW w:w="197" w:type="pct"/>
            <w:shd w:val="clear" w:color="auto" w:fill="FFFFFF"/>
          </w:tcPr>
          <w:p w14:paraId="7C0E8BB3" w14:textId="77777777" w:rsidR="006D031D" w:rsidRPr="0028427E" w:rsidRDefault="006D031D" w:rsidP="00983EF3">
            <w:pPr>
              <w:rPr>
                <w:rFonts w:eastAsia="Calibri" w:cs="Times New Roman"/>
              </w:rPr>
            </w:pPr>
          </w:p>
        </w:tc>
        <w:tc>
          <w:tcPr>
            <w:tcW w:w="197" w:type="pct"/>
            <w:shd w:val="clear" w:color="auto" w:fill="FFFFFF"/>
          </w:tcPr>
          <w:p w14:paraId="551258AC" w14:textId="77777777" w:rsidR="006D031D" w:rsidRPr="0028427E" w:rsidRDefault="006C4C6E" w:rsidP="00983EF3">
            <w:pPr>
              <w:rPr>
                <w:rFonts w:eastAsia="Calibri" w:cs="Times New Roman"/>
              </w:rPr>
            </w:pPr>
            <w:r>
              <w:rPr>
                <w:rFonts w:eastAsia="Calibri" w:cs="Times New Roman"/>
              </w:rPr>
              <w:t>x</w:t>
            </w:r>
          </w:p>
        </w:tc>
        <w:tc>
          <w:tcPr>
            <w:tcW w:w="197" w:type="pct"/>
            <w:shd w:val="clear" w:color="auto" w:fill="FFFFFF"/>
          </w:tcPr>
          <w:p w14:paraId="3BE0A80F"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349C1EAB" w14:textId="77777777" w:rsidR="006D031D" w:rsidRPr="0028427E" w:rsidRDefault="006D031D" w:rsidP="00983EF3">
            <w:pPr>
              <w:rPr>
                <w:rFonts w:eastAsia="Calibri" w:cs="Times New Roman"/>
              </w:rPr>
            </w:pPr>
          </w:p>
        </w:tc>
      </w:tr>
    </w:tbl>
    <w:p w14:paraId="1D93D7CE" w14:textId="77777777" w:rsidR="009A1D4C" w:rsidRDefault="007B7B4D">
      <w:pPr>
        <w:jc w:val="left"/>
      </w:pPr>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011375BD" w14:textId="77777777" w:rsidTr="00C9237A">
        <w:trPr>
          <w:cantSplit/>
          <w:trHeight w:val="3147"/>
        </w:trPr>
        <w:tc>
          <w:tcPr>
            <w:tcW w:w="2582" w:type="pct"/>
            <w:tcBorders>
              <w:top w:val="nil"/>
              <w:left w:val="nil"/>
              <w:bottom w:val="single" w:sz="4" w:space="0" w:color="auto"/>
            </w:tcBorders>
            <w:shd w:val="clear" w:color="auto" w:fill="FFFFFF"/>
          </w:tcPr>
          <w:p w14:paraId="267B8199" w14:textId="77777777" w:rsidR="006D031D" w:rsidRPr="0028427E" w:rsidRDefault="006D031D" w:rsidP="00983EF3">
            <w:pPr>
              <w:rPr>
                <w:rFonts w:eastAsia="Calibri" w:cs="Times New Roman"/>
                <w:b/>
                <w:bCs/>
              </w:rPr>
            </w:pPr>
            <w:r>
              <w:lastRenderedPageBreak/>
              <w:br w:type="page"/>
            </w:r>
            <w:r>
              <w:br w:type="page"/>
            </w:r>
            <w:r>
              <w:br w:type="page"/>
            </w:r>
            <w:r>
              <w:br w:type="page"/>
            </w:r>
            <w:r>
              <w:br w:type="page"/>
            </w:r>
            <w:r>
              <w:br w:type="page"/>
            </w:r>
            <w:r>
              <w:br w:type="page"/>
            </w:r>
          </w:p>
          <w:p w14:paraId="6B27A22C" w14:textId="77777777" w:rsidR="006D031D" w:rsidRPr="0028427E" w:rsidRDefault="006D031D" w:rsidP="00983EF3">
            <w:pPr>
              <w:rPr>
                <w:rFonts w:eastAsia="Calibri" w:cs="Times New Roman"/>
                <w:b/>
                <w:bCs/>
              </w:rPr>
            </w:pPr>
          </w:p>
          <w:p w14:paraId="6A8558C9" w14:textId="77777777" w:rsidR="006D031D" w:rsidRPr="0028427E" w:rsidRDefault="006D031D" w:rsidP="00983EF3">
            <w:pPr>
              <w:rPr>
                <w:rFonts w:eastAsia="Calibri" w:cs="Times New Roman"/>
                <w:b/>
                <w:bCs/>
              </w:rPr>
            </w:pPr>
          </w:p>
          <w:p w14:paraId="18ABF8F4" w14:textId="77777777" w:rsidR="006D031D" w:rsidRPr="0028427E" w:rsidRDefault="006D031D" w:rsidP="00983EF3">
            <w:pPr>
              <w:rPr>
                <w:rFonts w:eastAsia="Calibri" w:cs="Times New Roman"/>
                <w:b/>
                <w:bCs/>
              </w:rPr>
            </w:pPr>
          </w:p>
          <w:p w14:paraId="187A6BA1" w14:textId="77777777" w:rsidR="006D031D" w:rsidRPr="0028427E" w:rsidRDefault="006D031D" w:rsidP="00052D01">
            <w:pPr>
              <w:pStyle w:val="berschrift2"/>
              <w:outlineLvl w:val="1"/>
              <w:rPr>
                <w:rFonts w:eastAsia="Calibri"/>
              </w:rPr>
            </w:pPr>
            <w:bookmarkStart w:id="75" w:name="_Toc208913365"/>
            <w:r>
              <w:rPr>
                <w:rFonts w:eastAsia="Calibri"/>
              </w:rPr>
              <w:t>Sekundarstufe I</w:t>
            </w:r>
            <w:bookmarkEnd w:id="75"/>
          </w:p>
          <w:p w14:paraId="2B7FC1CD" w14:textId="77777777" w:rsidR="006D031D" w:rsidRPr="0028427E" w:rsidRDefault="006D031D" w:rsidP="00052D01">
            <w:pPr>
              <w:pStyle w:val="berschrift2"/>
              <w:outlineLvl w:val="1"/>
              <w:rPr>
                <w:rFonts w:eastAsia="Calibri"/>
              </w:rPr>
            </w:pPr>
            <w:bookmarkStart w:id="76" w:name="_Toc208913366"/>
            <w:r>
              <w:rPr>
                <w:rFonts w:eastAsia="Calibri"/>
              </w:rPr>
              <w:t>Klassen 5-7</w:t>
            </w:r>
            <w:bookmarkEnd w:id="76"/>
          </w:p>
          <w:p w14:paraId="5F3AA5CB" w14:textId="77777777" w:rsidR="006D031D" w:rsidRPr="0028427E" w:rsidRDefault="006D031D" w:rsidP="00052D01">
            <w:pPr>
              <w:pStyle w:val="berschrift2"/>
              <w:outlineLvl w:val="1"/>
              <w:rPr>
                <w:rFonts w:eastAsia="Calibri"/>
              </w:rPr>
            </w:pPr>
            <w:bookmarkStart w:id="77" w:name="_Toc208913367"/>
            <w:r w:rsidRPr="0028427E">
              <w:rPr>
                <w:rFonts w:eastAsia="Calibri"/>
              </w:rPr>
              <w:t xml:space="preserve">Jahr </w:t>
            </w:r>
            <w:r>
              <w:rPr>
                <w:rFonts w:eastAsia="Calibri"/>
              </w:rPr>
              <w:t>A</w:t>
            </w:r>
            <w:bookmarkEnd w:id="77"/>
          </w:p>
        </w:tc>
        <w:tc>
          <w:tcPr>
            <w:tcW w:w="197" w:type="pct"/>
            <w:vMerge w:val="restart"/>
            <w:shd w:val="clear" w:color="auto" w:fill="FFFFFF"/>
            <w:textDirection w:val="btLr"/>
          </w:tcPr>
          <w:p w14:paraId="67F75228"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1617BA93"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275D5E6A"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43FBC726"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2D13D0F3"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6C43D371" w14:textId="77777777" w:rsidR="006D031D" w:rsidRPr="0028427E" w:rsidRDefault="006D031D" w:rsidP="00983EF3">
            <w:pPr>
              <w:ind w:left="113" w:right="113"/>
              <w:jc w:val="center"/>
              <w:rPr>
                <w:rFonts w:eastAsia="Calibri" w:cs="Times New Roman"/>
                <w:sz w:val="20"/>
                <w:szCs w:val="20"/>
              </w:rPr>
            </w:pPr>
          </w:p>
        </w:tc>
      </w:tr>
      <w:tr w:rsidR="006D031D" w:rsidRPr="0028427E" w14:paraId="1E10DF8C" w14:textId="77777777" w:rsidTr="00C9237A">
        <w:trPr>
          <w:trHeight w:val="887"/>
        </w:trPr>
        <w:tc>
          <w:tcPr>
            <w:tcW w:w="2582" w:type="pct"/>
            <w:shd w:val="clear" w:color="auto" w:fill="BFBFBF"/>
          </w:tcPr>
          <w:p w14:paraId="6298857C" w14:textId="77777777" w:rsidR="006D031D" w:rsidRPr="0028427E" w:rsidRDefault="006D031D" w:rsidP="00983EF3">
            <w:pPr>
              <w:rPr>
                <w:rFonts w:eastAsia="Calibri" w:cs="Times New Roman"/>
              </w:rPr>
            </w:pPr>
            <w:r w:rsidRPr="0028427E">
              <w:rPr>
                <w:rFonts w:eastAsia="Calibri" w:cs="Times New Roman"/>
                <w:b/>
                <w:bCs/>
              </w:rPr>
              <w:t>Themenfeld</w:t>
            </w:r>
          </w:p>
          <w:p w14:paraId="1045DE3C"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636B7039" w14:textId="77777777" w:rsidR="006D031D" w:rsidRPr="0028427E" w:rsidRDefault="006D031D" w:rsidP="00983EF3">
            <w:pPr>
              <w:rPr>
                <w:rFonts w:eastAsia="Calibri" w:cs="Times New Roman"/>
              </w:rPr>
            </w:pPr>
          </w:p>
        </w:tc>
        <w:tc>
          <w:tcPr>
            <w:tcW w:w="197" w:type="pct"/>
            <w:vMerge/>
            <w:shd w:val="clear" w:color="auto" w:fill="FFFFFF"/>
          </w:tcPr>
          <w:p w14:paraId="2BBD1F0A" w14:textId="77777777" w:rsidR="006D031D" w:rsidRPr="0028427E" w:rsidRDefault="006D031D" w:rsidP="00983EF3">
            <w:pPr>
              <w:rPr>
                <w:rFonts w:eastAsia="Calibri" w:cs="Times New Roman"/>
              </w:rPr>
            </w:pPr>
          </w:p>
        </w:tc>
        <w:tc>
          <w:tcPr>
            <w:tcW w:w="197" w:type="pct"/>
            <w:vMerge/>
            <w:shd w:val="clear" w:color="auto" w:fill="FFFFFF"/>
          </w:tcPr>
          <w:p w14:paraId="115C7E6E" w14:textId="77777777" w:rsidR="006D031D" w:rsidRPr="0028427E" w:rsidRDefault="006D031D" w:rsidP="00983EF3">
            <w:pPr>
              <w:rPr>
                <w:rFonts w:eastAsia="Calibri" w:cs="Times New Roman"/>
              </w:rPr>
            </w:pPr>
          </w:p>
        </w:tc>
        <w:tc>
          <w:tcPr>
            <w:tcW w:w="197" w:type="pct"/>
            <w:vMerge/>
            <w:shd w:val="clear" w:color="auto" w:fill="FFFFFF"/>
          </w:tcPr>
          <w:p w14:paraId="246AF37E" w14:textId="77777777" w:rsidR="006D031D" w:rsidRPr="0028427E" w:rsidRDefault="006D031D" w:rsidP="00983EF3">
            <w:pPr>
              <w:rPr>
                <w:rFonts w:eastAsia="Calibri" w:cs="Times New Roman"/>
              </w:rPr>
            </w:pPr>
          </w:p>
        </w:tc>
        <w:tc>
          <w:tcPr>
            <w:tcW w:w="197" w:type="pct"/>
            <w:vMerge/>
            <w:shd w:val="clear" w:color="auto" w:fill="FFFFFF"/>
          </w:tcPr>
          <w:p w14:paraId="360BDEB9"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006C30A9"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51936184"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380449E6" w14:textId="77777777" w:rsidTr="00C9237A">
        <w:tc>
          <w:tcPr>
            <w:tcW w:w="2582" w:type="pct"/>
            <w:shd w:val="clear" w:color="auto" w:fill="FFFFFF"/>
          </w:tcPr>
          <w:p w14:paraId="085CAD98" w14:textId="1D20A0C3" w:rsidR="006D031D" w:rsidRPr="00C9237A" w:rsidRDefault="006D031D" w:rsidP="00C9237A">
            <w:pPr>
              <w:pStyle w:val="berschrift5"/>
              <w:rPr>
                <w:sz w:val="28"/>
                <w:szCs w:val="28"/>
              </w:rPr>
            </w:pPr>
            <w:bookmarkStart w:id="78" w:name="_Toc208913368"/>
            <w:r w:rsidRPr="00C9237A">
              <w:rPr>
                <w:sz w:val="28"/>
                <w:szCs w:val="28"/>
              </w:rPr>
              <w:t>Sicheres und sachgerechtes Arbeiten in technischen Arbeitsbereichen</w:t>
            </w:r>
            <w:bookmarkEnd w:id="78"/>
          </w:p>
          <w:p w14:paraId="667C4861" w14:textId="77777777" w:rsidR="006D031D" w:rsidRPr="00F36CE8" w:rsidRDefault="006D031D" w:rsidP="00C9237A">
            <w:pPr>
              <w:pStyle w:val="berschrift5"/>
              <w:rPr>
                <w:rFonts w:eastAsia="Calibri" w:cs="Times New Roman"/>
              </w:rPr>
            </w:pPr>
            <w:bookmarkStart w:id="79" w:name="_Toc208913369"/>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79"/>
          </w:p>
        </w:tc>
        <w:tc>
          <w:tcPr>
            <w:tcW w:w="197" w:type="pct"/>
            <w:shd w:val="clear" w:color="auto" w:fill="FFFFFF"/>
          </w:tcPr>
          <w:p w14:paraId="48F198DD"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7823823" w14:textId="77777777" w:rsidR="006D031D" w:rsidRPr="0028427E" w:rsidRDefault="006D031D" w:rsidP="00983EF3">
            <w:pPr>
              <w:rPr>
                <w:rFonts w:eastAsia="Calibri" w:cs="Times New Roman"/>
              </w:rPr>
            </w:pPr>
          </w:p>
        </w:tc>
        <w:tc>
          <w:tcPr>
            <w:tcW w:w="197" w:type="pct"/>
            <w:shd w:val="clear" w:color="auto" w:fill="FFFFFF"/>
          </w:tcPr>
          <w:p w14:paraId="59B09F75"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7E2385F"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C9991CA"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5A7AE732" w14:textId="77777777" w:rsidR="006D031D" w:rsidRPr="0028427E" w:rsidRDefault="006D031D" w:rsidP="00983EF3">
            <w:pPr>
              <w:rPr>
                <w:rFonts w:eastAsia="Calibri" w:cs="Times New Roman"/>
              </w:rPr>
            </w:pPr>
          </w:p>
        </w:tc>
      </w:tr>
      <w:tr w:rsidR="006D031D" w:rsidRPr="0028427E" w14:paraId="61D73854" w14:textId="77777777" w:rsidTr="00C9237A">
        <w:tc>
          <w:tcPr>
            <w:tcW w:w="2582" w:type="pct"/>
            <w:shd w:val="clear" w:color="auto" w:fill="FFFFFF"/>
          </w:tcPr>
          <w:p w14:paraId="1793C324" w14:textId="07C427AB" w:rsidR="006D031D" w:rsidRPr="00C9237A" w:rsidRDefault="006D031D" w:rsidP="00C9237A">
            <w:pPr>
              <w:pStyle w:val="berschrift5"/>
              <w:rPr>
                <w:sz w:val="28"/>
                <w:szCs w:val="28"/>
              </w:rPr>
            </w:pPr>
            <w:bookmarkStart w:id="80" w:name="_Toc208913370"/>
            <w:r w:rsidRPr="00C9237A">
              <w:rPr>
                <w:sz w:val="28"/>
                <w:szCs w:val="28"/>
              </w:rPr>
              <w:t>Sicheres und sachgerechtes Arbeiten in technischen Arbeitsbereichen</w:t>
            </w:r>
            <w:bookmarkEnd w:id="80"/>
          </w:p>
          <w:p w14:paraId="1AB1F39A" w14:textId="77777777" w:rsidR="006D031D" w:rsidRPr="00C9237A" w:rsidRDefault="006D031D" w:rsidP="00C9237A">
            <w:pPr>
              <w:pStyle w:val="berschrift5"/>
              <w:rPr>
                <w:sz w:val="28"/>
                <w:szCs w:val="28"/>
              </w:rPr>
            </w:pPr>
            <w:bookmarkStart w:id="81" w:name="_Toc208913371"/>
            <w:r w:rsidRPr="00C9237A">
              <w:rPr>
                <w:sz w:val="28"/>
                <w:szCs w:val="28"/>
              </w:rPr>
              <w:t>„Mein Arbeitsplatz im Klassenraum, Werkraum, in der Werkstatt und anderswo – Sicheres Einrichten und Bedienen von Maschinen.</w:t>
            </w:r>
            <w:bookmarkEnd w:id="81"/>
          </w:p>
          <w:p w14:paraId="37DB2546"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6D31CF76"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2AF0C453" w14:textId="77777777" w:rsidR="006D031D" w:rsidRPr="0028427E" w:rsidRDefault="006D031D" w:rsidP="00983EF3">
            <w:pPr>
              <w:rPr>
                <w:rFonts w:eastAsia="Calibri" w:cs="Times New Roman"/>
              </w:rPr>
            </w:pPr>
          </w:p>
        </w:tc>
        <w:tc>
          <w:tcPr>
            <w:tcW w:w="197" w:type="pct"/>
            <w:shd w:val="clear" w:color="auto" w:fill="FFFFFF"/>
          </w:tcPr>
          <w:p w14:paraId="71A871B3"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61EE027"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98A2962"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5462800C" w14:textId="77777777" w:rsidR="006D031D" w:rsidRPr="0028427E" w:rsidRDefault="006D031D" w:rsidP="00983EF3">
            <w:pPr>
              <w:rPr>
                <w:rFonts w:eastAsia="Calibri" w:cs="Times New Roman"/>
              </w:rPr>
            </w:pPr>
          </w:p>
        </w:tc>
      </w:tr>
      <w:tr w:rsidR="006D031D" w:rsidRPr="0028427E" w14:paraId="42389A43" w14:textId="77777777" w:rsidTr="00C9237A">
        <w:tc>
          <w:tcPr>
            <w:tcW w:w="2582" w:type="pct"/>
            <w:shd w:val="clear" w:color="auto" w:fill="FFFFFF"/>
          </w:tcPr>
          <w:p w14:paraId="1898E4E8" w14:textId="0B3281E6" w:rsidR="006D031D" w:rsidRPr="00474BD5" w:rsidRDefault="006D031D" w:rsidP="00983EF3">
            <w:pPr>
              <w:rPr>
                <w:rFonts w:eastAsia="Calibri" w:cs="Arial"/>
                <w:b/>
                <w:bCs/>
                <w:i/>
                <w:iCs/>
              </w:rPr>
            </w:pPr>
            <w:r w:rsidRPr="00474BD5">
              <w:rPr>
                <w:rFonts w:eastAsia="Calibri" w:cs="Arial"/>
                <w:b/>
                <w:bCs/>
                <w:i/>
                <w:iCs/>
              </w:rPr>
              <w:lastRenderedPageBreak/>
              <w:t>Hard</w:t>
            </w:r>
            <w:r w:rsidR="004A1B79">
              <w:rPr>
                <w:rFonts w:eastAsia="Calibri" w:cs="Arial"/>
                <w:b/>
                <w:bCs/>
                <w:i/>
                <w:iCs/>
              </w:rPr>
              <w:t>ware</w:t>
            </w:r>
            <w:r w:rsidRPr="00474BD5">
              <w:rPr>
                <w:rFonts w:eastAsia="Calibri" w:cs="Arial"/>
                <w:b/>
                <w:bCs/>
                <w:i/>
                <w:iCs/>
              </w:rPr>
              <w:t xml:space="preserve"> und </w:t>
            </w:r>
            <w:r w:rsidR="003776F1">
              <w:rPr>
                <w:rFonts w:eastAsia="Calibri" w:cs="Arial"/>
                <w:b/>
                <w:bCs/>
                <w:i/>
                <w:iCs/>
              </w:rPr>
              <w:t>Software</w:t>
            </w:r>
            <w:r w:rsidR="004A1B79">
              <w:rPr>
                <w:rFonts w:eastAsia="Calibri" w:cs="Arial"/>
                <w:b/>
                <w:bCs/>
                <w:i/>
                <w:iCs/>
              </w:rPr>
              <w:t xml:space="preserve"> </w:t>
            </w:r>
            <w:r w:rsidRPr="00474BD5">
              <w:rPr>
                <w:rFonts w:eastAsia="Calibri" w:cs="Arial"/>
                <w:b/>
                <w:bCs/>
                <w:i/>
                <w:iCs/>
              </w:rPr>
              <w:t>der Informations- und Kommunikationstechnologien</w:t>
            </w:r>
          </w:p>
          <w:p w14:paraId="1B96739D" w14:textId="77777777" w:rsidR="006D031D" w:rsidRDefault="006D031D" w:rsidP="00983EF3">
            <w:pPr>
              <w:rPr>
                <w:rFonts w:eastAsia="Calibri" w:cs="Arial"/>
                <w:i/>
                <w:iCs/>
              </w:rPr>
            </w:pPr>
            <w:r w:rsidRPr="00474BD5">
              <w:rPr>
                <w:rFonts w:eastAsia="Calibri" w:cs="Arial"/>
                <w:b/>
                <w:bCs/>
                <w:i/>
                <w:iCs/>
              </w:rPr>
              <w:t xml:space="preserve"> </w:t>
            </w:r>
            <w:r w:rsidRPr="00DA38EE">
              <w:rPr>
                <w:rFonts w:eastAsia="Calibri" w:cs="Arial"/>
                <w:i/>
                <w:iCs/>
              </w:rPr>
              <w:t>„Wir arbeiten in der Digitalwerkstatt I</w:t>
            </w:r>
            <w:r w:rsidR="009F4612" w:rsidRPr="00DA38EE">
              <w:rPr>
                <w:rFonts w:eastAsia="Calibri" w:cs="Arial"/>
                <w:i/>
                <w:iCs/>
              </w:rPr>
              <w:t xml:space="preserve"> +</w:t>
            </w:r>
            <w:r w:rsidR="00A11305" w:rsidRPr="00DA38EE">
              <w:rPr>
                <w:rFonts w:eastAsia="Calibri" w:cs="Arial"/>
                <w:i/>
                <w:iCs/>
              </w:rPr>
              <w:t xml:space="preserve"> </w:t>
            </w:r>
            <w:r w:rsidR="009F4612" w:rsidRPr="00DA38EE">
              <w:rPr>
                <w:rFonts w:eastAsia="Calibri" w:cs="Arial"/>
                <w:i/>
                <w:iCs/>
              </w:rPr>
              <w:t>II</w:t>
            </w:r>
            <w:r w:rsidRPr="00DA38EE">
              <w:rPr>
                <w:rFonts w:eastAsia="Calibri" w:cs="Arial"/>
                <w:i/>
                <w:iCs/>
              </w:rPr>
              <w:t>“</w:t>
            </w:r>
          </w:p>
          <w:p w14:paraId="3C924B75" w14:textId="32DE53FC" w:rsidR="004A668B" w:rsidRPr="004A668B" w:rsidRDefault="004A668B" w:rsidP="00983EF3">
            <w:pPr>
              <w:rPr>
                <w:rFonts w:eastAsia="Calibri" w:cs="Arial"/>
                <w:b/>
                <w:bCs/>
                <w:iCs/>
              </w:rPr>
            </w:pPr>
            <w:r w:rsidRPr="004A668B">
              <w:rPr>
                <w:rFonts w:eastAsia="Calibri" w:cs="Arial"/>
                <w:iCs/>
              </w:rPr>
              <w:t>Lernjahre A und C</w:t>
            </w:r>
          </w:p>
        </w:tc>
        <w:tc>
          <w:tcPr>
            <w:tcW w:w="197" w:type="pct"/>
            <w:shd w:val="clear" w:color="auto" w:fill="FFFFFF"/>
          </w:tcPr>
          <w:p w14:paraId="5365A3AA" w14:textId="77777777" w:rsidR="006D031D" w:rsidRPr="0028427E" w:rsidRDefault="006D031D" w:rsidP="00983EF3">
            <w:pPr>
              <w:rPr>
                <w:rFonts w:eastAsia="Calibri" w:cs="Times New Roman"/>
              </w:rPr>
            </w:pPr>
          </w:p>
        </w:tc>
        <w:tc>
          <w:tcPr>
            <w:tcW w:w="197" w:type="pct"/>
            <w:shd w:val="clear" w:color="auto" w:fill="FFFFFF"/>
          </w:tcPr>
          <w:p w14:paraId="7D449AA1" w14:textId="77777777" w:rsidR="006D031D" w:rsidRPr="0028427E" w:rsidRDefault="006D031D" w:rsidP="00983EF3">
            <w:pPr>
              <w:rPr>
                <w:rFonts w:eastAsia="Calibri" w:cs="Times New Roman"/>
              </w:rPr>
            </w:pPr>
          </w:p>
        </w:tc>
        <w:tc>
          <w:tcPr>
            <w:tcW w:w="197" w:type="pct"/>
            <w:shd w:val="clear" w:color="auto" w:fill="FFFFFF"/>
          </w:tcPr>
          <w:p w14:paraId="4BED0594" w14:textId="77777777" w:rsidR="006D031D" w:rsidRPr="0028427E" w:rsidRDefault="006D031D" w:rsidP="00983EF3">
            <w:pPr>
              <w:rPr>
                <w:rFonts w:eastAsia="Calibri" w:cs="Times New Roman"/>
              </w:rPr>
            </w:pPr>
          </w:p>
        </w:tc>
        <w:tc>
          <w:tcPr>
            <w:tcW w:w="197" w:type="pct"/>
            <w:shd w:val="clear" w:color="auto" w:fill="FFFFFF"/>
          </w:tcPr>
          <w:p w14:paraId="5EFBD89A" w14:textId="77777777" w:rsidR="006D031D" w:rsidRPr="0028427E" w:rsidRDefault="006D031D" w:rsidP="00983EF3">
            <w:pPr>
              <w:rPr>
                <w:rFonts w:eastAsia="Calibri" w:cs="Times New Roman"/>
              </w:rPr>
            </w:pPr>
          </w:p>
        </w:tc>
        <w:tc>
          <w:tcPr>
            <w:tcW w:w="197" w:type="pct"/>
            <w:shd w:val="clear" w:color="auto" w:fill="FFFFFF"/>
          </w:tcPr>
          <w:p w14:paraId="7EB183FA" w14:textId="77777777" w:rsidR="006D031D" w:rsidRPr="0028427E" w:rsidRDefault="00B94547"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7B210D92" w14:textId="77777777" w:rsidR="006D031D" w:rsidRPr="0045312D" w:rsidRDefault="0045312D" w:rsidP="00983EF3">
            <w:pPr>
              <w:rPr>
                <w:rFonts w:eastAsia="Calibri" w:cs="Times New Roman"/>
                <w:b/>
              </w:rPr>
            </w:pPr>
            <w:r w:rsidRPr="0045312D">
              <w:rPr>
                <w:rFonts w:eastAsia="Calibri" w:cs="Times New Roman"/>
                <w:b/>
              </w:rPr>
              <w:t>Chemie</w:t>
            </w:r>
          </w:p>
          <w:p w14:paraId="3E128EB4" w14:textId="4D321B31" w:rsidR="0045312D" w:rsidRPr="00627A15" w:rsidRDefault="0045312D" w:rsidP="0045312D">
            <w:pPr>
              <w:rPr>
                <w:rFonts w:eastAsia="Calibri" w:cs="Arial"/>
                <w:b/>
                <w:bCs/>
                <w:iCs/>
              </w:rPr>
            </w:pPr>
            <w:r w:rsidRPr="00627A15">
              <w:rPr>
                <w:rFonts w:eastAsia="Calibri" w:cs="Arial"/>
                <w:b/>
                <w:bCs/>
                <w:iCs/>
              </w:rPr>
              <w:t>Strom im Alltag</w:t>
            </w:r>
          </w:p>
          <w:p w14:paraId="68F9622F" w14:textId="77777777" w:rsidR="0045312D" w:rsidRPr="0028427E" w:rsidRDefault="0045312D" w:rsidP="0045312D">
            <w:pPr>
              <w:rPr>
                <w:rFonts w:eastAsia="Calibri" w:cs="Times New Roman"/>
              </w:rPr>
            </w:pPr>
            <w:r w:rsidRPr="00627A15">
              <w:rPr>
                <w:rFonts w:eastAsia="Calibri" w:cs="Arial"/>
                <w:bCs/>
                <w:i/>
                <w:iCs/>
              </w:rPr>
              <w:t>„Akku und Batterie – Strom zum Mitnehmen.“</w:t>
            </w:r>
          </w:p>
        </w:tc>
      </w:tr>
      <w:tr w:rsidR="006D031D" w:rsidRPr="0028427E" w14:paraId="19B3C7F3" w14:textId="77777777" w:rsidTr="00C9237A">
        <w:tc>
          <w:tcPr>
            <w:tcW w:w="2582" w:type="pct"/>
            <w:shd w:val="clear" w:color="auto" w:fill="FFFFFF"/>
          </w:tcPr>
          <w:p w14:paraId="06DDEEB2" w14:textId="405FE898" w:rsidR="006D031D" w:rsidRPr="00474BD5" w:rsidRDefault="001966A3" w:rsidP="00983EF3">
            <w:pPr>
              <w:rPr>
                <w:rFonts w:eastAsia="Calibri" w:cs="Arial"/>
                <w:b/>
                <w:bCs/>
                <w:i/>
                <w:iCs/>
              </w:rPr>
            </w:pPr>
            <w:r>
              <w:br w:type="page"/>
            </w:r>
            <w:r w:rsidR="006D031D" w:rsidRPr="00474BD5">
              <w:rPr>
                <w:rFonts w:eastAsia="Calibri" w:cs="Arial"/>
                <w:b/>
                <w:bCs/>
                <w:i/>
                <w:iCs/>
              </w:rPr>
              <w:t>Technische Prozesse</w:t>
            </w:r>
          </w:p>
          <w:p w14:paraId="0B1AE02F" w14:textId="1E735C88" w:rsidR="006D031D" w:rsidRPr="00474BD5" w:rsidRDefault="006D031D" w:rsidP="00983EF3">
            <w:pPr>
              <w:rPr>
                <w:rFonts w:eastAsia="Calibri" w:cs="Arial"/>
                <w:b/>
                <w:bCs/>
                <w:i/>
                <w:iCs/>
              </w:rPr>
            </w:pPr>
            <w:r w:rsidRPr="00DA38EE">
              <w:rPr>
                <w:rFonts w:eastAsia="Calibri" w:cs="Arial"/>
                <w:i/>
                <w:iCs/>
              </w:rPr>
              <w:t>„Wie kommt das Wasser in die Leitung und wohin verschwindet es wieder?“</w:t>
            </w:r>
          </w:p>
        </w:tc>
        <w:tc>
          <w:tcPr>
            <w:tcW w:w="197" w:type="pct"/>
            <w:shd w:val="clear" w:color="auto" w:fill="FFFFFF"/>
          </w:tcPr>
          <w:p w14:paraId="2117236C" w14:textId="77777777" w:rsidR="006D031D" w:rsidRPr="0028427E" w:rsidRDefault="00C2022A" w:rsidP="00983EF3">
            <w:pPr>
              <w:rPr>
                <w:rFonts w:eastAsia="Calibri" w:cs="Times New Roman"/>
              </w:rPr>
            </w:pPr>
            <w:r>
              <w:rPr>
                <w:rFonts w:eastAsia="Calibri" w:cs="Times New Roman"/>
              </w:rPr>
              <w:t>x</w:t>
            </w:r>
          </w:p>
        </w:tc>
        <w:tc>
          <w:tcPr>
            <w:tcW w:w="197" w:type="pct"/>
            <w:shd w:val="clear" w:color="auto" w:fill="FFFFFF"/>
          </w:tcPr>
          <w:p w14:paraId="0FB6B07E" w14:textId="77777777" w:rsidR="006D031D" w:rsidRPr="0028427E" w:rsidRDefault="006D031D" w:rsidP="00983EF3">
            <w:pPr>
              <w:rPr>
                <w:rFonts w:eastAsia="Calibri" w:cs="Times New Roman"/>
              </w:rPr>
            </w:pPr>
          </w:p>
        </w:tc>
        <w:tc>
          <w:tcPr>
            <w:tcW w:w="197" w:type="pct"/>
            <w:shd w:val="clear" w:color="auto" w:fill="FFFFFF"/>
          </w:tcPr>
          <w:p w14:paraId="6E9D8579" w14:textId="77777777" w:rsidR="006D031D" w:rsidRPr="0028427E" w:rsidRDefault="006D031D" w:rsidP="00983EF3">
            <w:pPr>
              <w:rPr>
                <w:rFonts w:eastAsia="Calibri" w:cs="Times New Roman"/>
              </w:rPr>
            </w:pPr>
          </w:p>
        </w:tc>
        <w:tc>
          <w:tcPr>
            <w:tcW w:w="197" w:type="pct"/>
            <w:shd w:val="clear" w:color="auto" w:fill="FFFFFF"/>
          </w:tcPr>
          <w:p w14:paraId="2C165989" w14:textId="77777777" w:rsidR="006D031D" w:rsidRPr="0028427E" w:rsidRDefault="006D031D" w:rsidP="00983EF3">
            <w:pPr>
              <w:rPr>
                <w:rFonts w:eastAsia="Calibri" w:cs="Times New Roman"/>
              </w:rPr>
            </w:pPr>
          </w:p>
        </w:tc>
        <w:tc>
          <w:tcPr>
            <w:tcW w:w="197" w:type="pct"/>
            <w:shd w:val="clear" w:color="auto" w:fill="FFFFFF"/>
          </w:tcPr>
          <w:p w14:paraId="7075A9DE"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6D02A654" w14:textId="77777777" w:rsidR="006D031D" w:rsidRPr="0028427E" w:rsidRDefault="006D031D" w:rsidP="00983EF3">
            <w:pPr>
              <w:rPr>
                <w:rFonts w:eastAsia="Calibri" w:cs="Times New Roman"/>
              </w:rPr>
            </w:pPr>
          </w:p>
        </w:tc>
      </w:tr>
    </w:tbl>
    <w:p w14:paraId="210A6A41" w14:textId="77777777" w:rsidR="006D031D" w:rsidRDefault="006D031D" w:rsidP="006D031D">
      <w:pPr>
        <w:spacing w:after="0" w:line="240" w:lineRule="auto"/>
      </w:pPr>
    </w:p>
    <w:p w14:paraId="279B0333" w14:textId="77777777" w:rsidR="006D031D" w:rsidRDefault="006D031D" w:rsidP="006D031D">
      <w:r>
        <w:br w:type="page"/>
      </w:r>
    </w:p>
    <w:tbl>
      <w:tblPr>
        <w:tblStyle w:val="Tabellenraster"/>
        <w:tblW w:w="14737" w:type="dxa"/>
        <w:tblLook w:val="04A0" w:firstRow="1" w:lastRow="0" w:firstColumn="1" w:lastColumn="0" w:noHBand="0" w:noVBand="1"/>
      </w:tblPr>
      <w:tblGrid>
        <w:gridCol w:w="4912"/>
        <w:gridCol w:w="4912"/>
        <w:gridCol w:w="94"/>
        <w:gridCol w:w="4819"/>
      </w:tblGrid>
      <w:tr w:rsidR="009A1D4C" w:rsidRPr="007C037C" w14:paraId="328FE266" w14:textId="77777777" w:rsidTr="00F849C4">
        <w:trPr>
          <w:trHeight w:val="278"/>
        </w:trPr>
        <w:tc>
          <w:tcPr>
            <w:tcW w:w="9918" w:type="dxa"/>
            <w:gridSpan w:val="3"/>
            <w:vMerge w:val="restart"/>
            <w:tcBorders>
              <w:bottom w:val="single" w:sz="4" w:space="0" w:color="auto"/>
              <w:right w:val="single" w:sz="4" w:space="0" w:color="BFBFBF"/>
            </w:tcBorders>
            <w:shd w:val="clear" w:color="auto" w:fill="BFBFBF"/>
          </w:tcPr>
          <w:p w14:paraId="00D68F3A" w14:textId="77777777" w:rsidR="009A1D4C" w:rsidRPr="00C9237A" w:rsidRDefault="009A1D4C" w:rsidP="00C9237A">
            <w:pPr>
              <w:pStyle w:val="berschrift5"/>
              <w:rPr>
                <w:sz w:val="28"/>
                <w:szCs w:val="28"/>
              </w:rPr>
            </w:pPr>
            <w:r>
              <w:lastRenderedPageBreak/>
              <w:br w:type="page"/>
            </w:r>
            <w:bookmarkStart w:id="82" w:name="_Toc208913372"/>
            <w:r w:rsidRPr="00C9237A">
              <w:rPr>
                <w:sz w:val="28"/>
                <w:szCs w:val="28"/>
              </w:rPr>
              <w:t>Themenfeld: Hard- und Software der Informations- und Kommunikationstechnologien</w:t>
            </w:r>
            <w:bookmarkEnd w:id="82"/>
          </w:p>
          <w:p w14:paraId="4241536D" w14:textId="77777777" w:rsidR="009A1D4C" w:rsidRPr="002573AA" w:rsidRDefault="009A1D4C" w:rsidP="00C9237A">
            <w:pPr>
              <w:pStyle w:val="berschrift5"/>
              <w:rPr>
                <w:rFonts w:eastAsia="Calibri" w:cs="Arial"/>
                <w:b/>
                <w:bCs/>
                <w:i w:val="0"/>
                <w:iCs/>
                <w:sz w:val="24"/>
                <w:szCs w:val="24"/>
              </w:rPr>
            </w:pPr>
            <w:bookmarkStart w:id="83" w:name="_Toc208913373"/>
            <w:r w:rsidRPr="00C9237A">
              <w:rPr>
                <w:sz w:val="28"/>
                <w:szCs w:val="28"/>
              </w:rPr>
              <w:t>Thema: „Wir arbeiten in der Digitalwerkstatt I + II“</w:t>
            </w:r>
            <w:bookmarkEnd w:id="83"/>
          </w:p>
        </w:tc>
        <w:tc>
          <w:tcPr>
            <w:tcW w:w="4819" w:type="dxa"/>
            <w:tcBorders>
              <w:left w:val="single" w:sz="4" w:space="0" w:color="BFBFBF"/>
              <w:bottom w:val="single" w:sz="4" w:space="0" w:color="auto"/>
            </w:tcBorders>
            <w:shd w:val="clear" w:color="auto" w:fill="BFBFBF"/>
          </w:tcPr>
          <w:p w14:paraId="5F2A4EA5" w14:textId="77777777" w:rsidR="009A1D4C" w:rsidRDefault="009A1D4C" w:rsidP="00F849C4">
            <w:pPr>
              <w:spacing w:before="120" w:line="360" w:lineRule="auto"/>
              <w:rPr>
                <w:sz w:val="24"/>
                <w:szCs w:val="24"/>
              </w:rPr>
            </w:pPr>
            <w:r>
              <w:rPr>
                <w:sz w:val="24"/>
                <w:szCs w:val="24"/>
              </w:rPr>
              <w:t>Sekundarstufe I (5-7) Std</w:t>
            </w:r>
            <w:r w:rsidRPr="00F24E12">
              <w:rPr>
                <w:sz w:val="24"/>
                <w:szCs w:val="24"/>
              </w:rPr>
              <w:t xml:space="preserve">.: </w:t>
            </w:r>
            <w:r>
              <w:rPr>
                <w:sz w:val="24"/>
                <w:szCs w:val="24"/>
              </w:rPr>
              <w:t xml:space="preserve">insges. </w:t>
            </w:r>
            <w:r w:rsidRPr="00F24E12">
              <w:rPr>
                <w:sz w:val="24"/>
                <w:szCs w:val="24"/>
              </w:rPr>
              <w:t>50</w:t>
            </w:r>
            <w:r>
              <w:rPr>
                <w:sz w:val="24"/>
                <w:szCs w:val="24"/>
              </w:rPr>
              <w:t xml:space="preserve"> </w:t>
            </w:r>
          </w:p>
          <w:p w14:paraId="7517F145" w14:textId="77777777" w:rsidR="009A1D4C" w:rsidRPr="005810E5" w:rsidRDefault="009A1D4C" w:rsidP="00F849C4">
            <w:pPr>
              <w:spacing w:before="120" w:line="360" w:lineRule="auto"/>
              <w:rPr>
                <w:sz w:val="24"/>
                <w:szCs w:val="24"/>
              </w:rPr>
            </w:pPr>
            <w:r>
              <w:rPr>
                <w:sz w:val="24"/>
                <w:szCs w:val="24"/>
              </w:rPr>
              <w:t>Jahre: A und C</w:t>
            </w:r>
          </w:p>
        </w:tc>
      </w:tr>
      <w:tr w:rsidR="009A1D4C" w:rsidRPr="007C037C" w14:paraId="284A97A9" w14:textId="77777777" w:rsidTr="00F849C4">
        <w:trPr>
          <w:trHeight w:val="277"/>
        </w:trPr>
        <w:tc>
          <w:tcPr>
            <w:tcW w:w="9918" w:type="dxa"/>
            <w:gridSpan w:val="3"/>
            <w:vMerge/>
            <w:tcBorders>
              <w:top w:val="single" w:sz="4" w:space="0" w:color="auto"/>
              <w:right w:val="single" w:sz="4" w:space="0" w:color="BFBFBF"/>
            </w:tcBorders>
            <w:shd w:val="clear" w:color="auto" w:fill="BFBFBF"/>
          </w:tcPr>
          <w:p w14:paraId="54ED201F" w14:textId="77777777" w:rsidR="009A1D4C" w:rsidRPr="007C037C" w:rsidRDefault="009A1D4C" w:rsidP="00F849C4">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27F62087" w14:textId="77777777" w:rsidR="009A1D4C" w:rsidRPr="007C037C" w:rsidRDefault="009A1D4C" w:rsidP="00F849C4">
            <w:pPr>
              <w:spacing w:before="120"/>
              <w:rPr>
                <w:rFonts w:eastAsia="Calibri" w:cs="Times New Roman"/>
                <w:sz w:val="24"/>
                <w:szCs w:val="24"/>
              </w:rPr>
            </w:pPr>
            <w:r>
              <w:rPr>
                <w:rFonts w:eastAsia="Calibri" w:cs="Times New Roman"/>
                <w:sz w:val="24"/>
                <w:szCs w:val="24"/>
              </w:rPr>
              <w:t>Spiralcurricular</w:t>
            </w:r>
          </w:p>
        </w:tc>
      </w:tr>
      <w:tr w:rsidR="009A1D4C" w:rsidRPr="009F5C3A" w14:paraId="24F724F0" w14:textId="77777777" w:rsidTr="00F849C4">
        <w:tc>
          <w:tcPr>
            <w:tcW w:w="4912" w:type="dxa"/>
            <w:vMerge w:val="restart"/>
            <w:shd w:val="clear" w:color="auto" w:fill="auto"/>
            <w:vAlign w:val="center"/>
          </w:tcPr>
          <w:p w14:paraId="50A90636" w14:textId="77777777" w:rsidR="009A1D4C" w:rsidRPr="009F5C3A" w:rsidRDefault="009A1D4C" w:rsidP="00F849C4">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7F601AF5" w14:textId="77777777" w:rsidR="009A1D4C" w:rsidRPr="009F5C3A" w:rsidRDefault="009A1D4C" w:rsidP="00F849C4">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9A1D4C" w:rsidRPr="009F5C3A" w14:paraId="7DF2D023" w14:textId="77777777" w:rsidTr="00F849C4">
        <w:trPr>
          <w:trHeight w:val="742"/>
        </w:trPr>
        <w:tc>
          <w:tcPr>
            <w:tcW w:w="4912" w:type="dxa"/>
            <w:vMerge/>
            <w:tcBorders>
              <w:bottom w:val="single" w:sz="4" w:space="0" w:color="auto"/>
            </w:tcBorders>
            <w:shd w:val="clear" w:color="auto" w:fill="auto"/>
          </w:tcPr>
          <w:p w14:paraId="3850CF73" w14:textId="77777777" w:rsidR="009A1D4C" w:rsidRPr="009F5C3A" w:rsidRDefault="009A1D4C" w:rsidP="00F849C4">
            <w:pPr>
              <w:rPr>
                <w:rFonts w:eastAsia="Calibri" w:cs="Arial"/>
                <w:b/>
                <w:sz w:val="24"/>
                <w:szCs w:val="24"/>
              </w:rPr>
            </w:pPr>
          </w:p>
        </w:tc>
        <w:tc>
          <w:tcPr>
            <w:tcW w:w="4912" w:type="dxa"/>
            <w:tcBorders>
              <w:bottom w:val="single" w:sz="4" w:space="0" w:color="auto"/>
            </w:tcBorders>
            <w:shd w:val="clear" w:color="auto" w:fill="auto"/>
            <w:vAlign w:val="center"/>
          </w:tcPr>
          <w:p w14:paraId="0F333477" w14:textId="77777777" w:rsidR="009A1D4C" w:rsidRDefault="009A1D4C" w:rsidP="00F849C4">
            <w:pPr>
              <w:rPr>
                <w:rFonts w:eastAsia="Calibri" w:cs="Arial"/>
                <w:b/>
                <w:sz w:val="24"/>
                <w:szCs w:val="24"/>
              </w:rPr>
            </w:pPr>
            <w:r w:rsidRPr="009F5C3A">
              <w:rPr>
                <w:rFonts w:eastAsia="Calibri" w:cs="Arial"/>
                <w:b/>
                <w:sz w:val="24"/>
                <w:szCs w:val="24"/>
              </w:rPr>
              <w:t>zu weiteren Fächern:</w:t>
            </w:r>
          </w:p>
          <w:p w14:paraId="3A7069DC" w14:textId="77777777" w:rsidR="009A1D4C" w:rsidRPr="009F5C3A" w:rsidRDefault="009A1D4C" w:rsidP="00F849C4">
            <w:pPr>
              <w:rPr>
                <w:rFonts w:eastAsia="Calibri" w:cs="Arial"/>
                <w:b/>
                <w:sz w:val="24"/>
                <w:szCs w:val="24"/>
              </w:rPr>
            </w:pPr>
          </w:p>
        </w:tc>
        <w:tc>
          <w:tcPr>
            <w:tcW w:w="4913" w:type="dxa"/>
            <w:gridSpan w:val="2"/>
            <w:tcBorders>
              <w:bottom w:val="single" w:sz="4" w:space="0" w:color="auto"/>
            </w:tcBorders>
            <w:shd w:val="clear" w:color="auto" w:fill="auto"/>
            <w:vAlign w:val="center"/>
          </w:tcPr>
          <w:p w14:paraId="0599F258" w14:textId="77777777" w:rsidR="009A1D4C" w:rsidRPr="009F5C3A" w:rsidRDefault="009A1D4C" w:rsidP="00F849C4">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9A1D4C" w:rsidRPr="005B43C4" w14:paraId="426C1418" w14:textId="77777777" w:rsidTr="00F849C4">
        <w:trPr>
          <w:trHeight w:val="841"/>
        </w:trPr>
        <w:tc>
          <w:tcPr>
            <w:tcW w:w="4912" w:type="dxa"/>
            <w:tcBorders>
              <w:bottom w:val="single" w:sz="4" w:space="0" w:color="auto"/>
            </w:tcBorders>
            <w:shd w:val="clear" w:color="auto" w:fill="auto"/>
          </w:tcPr>
          <w:p w14:paraId="6727DB6E" w14:textId="77777777" w:rsidR="009A1D4C" w:rsidRPr="007B7B4D" w:rsidRDefault="009A1D4C" w:rsidP="00F849C4">
            <w:pPr>
              <w:rPr>
                <w:rFonts w:cs="Arial"/>
                <w:bCs/>
                <w:sz w:val="20"/>
                <w:szCs w:val="20"/>
                <w:u w:val="single"/>
              </w:rPr>
            </w:pPr>
            <w:r w:rsidRPr="007B7B4D">
              <w:rPr>
                <w:rFonts w:cs="Arial"/>
                <w:bCs/>
                <w:sz w:val="20"/>
                <w:szCs w:val="20"/>
              </w:rPr>
              <w:t xml:space="preserve">Die eingeführten Aspekte zur </w:t>
            </w:r>
            <w:r w:rsidRPr="007B7B4D">
              <w:rPr>
                <w:rFonts w:cs="Arial"/>
                <w:b/>
                <w:bCs/>
                <w:sz w:val="20"/>
                <w:szCs w:val="20"/>
              </w:rPr>
              <w:t>sicheren, sachgerechten Arbeit</w:t>
            </w:r>
            <w:r w:rsidRPr="007B7B4D">
              <w:rPr>
                <w:rFonts w:cs="Arial"/>
                <w:bCs/>
                <w:sz w:val="20"/>
                <w:szCs w:val="20"/>
              </w:rPr>
              <w:t xml:space="preserve"> mit Werkzeugen, Maschinen, Werkstoffen und Materialien sowie die Aspekte zur entsprechenden </w:t>
            </w:r>
            <w:r w:rsidRPr="007B7B4D">
              <w:rPr>
                <w:rFonts w:cs="Arial"/>
                <w:b/>
                <w:bCs/>
                <w:sz w:val="20"/>
                <w:szCs w:val="20"/>
              </w:rPr>
              <w:t>Einrichtung des Arbeitsplatzes</w:t>
            </w:r>
            <w:r w:rsidRPr="007B7B4D">
              <w:rPr>
                <w:rFonts w:cs="Arial"/>
                <w:bCs/>
                <w:sz w:val="20"/>
                <w:szCs w:val="20"/>
              </w:rPr>
              <w:t xml:space="preserve"> werden lerngruppenspezifisch aktualisiert.</w:t>
            </w:r>
          </w:p>
        </w:tc>
        <w:tc>
          <w:tcPr>
            <w:tcW w:w="4912" w:type="dxa"/>
            <w:vMerge w:val="restart"/>
            <w:shd w:val="clear" w:color="auto" w:fill="auto"/>
          </w:tcPr>
          <w:p w14:paraId="7F19E998" w14:textId="77777777" w:rsidR="009A1D4C" w:rsidRPr="004B59AC" w:rsidRDefault="009A1D4C" w:rsidP="00F849C4">
            <w:pPr>
              <w:rPr>
                <w:rFonts w:cs="Arial"/>
                <w:b/>
                <w:bCs/>
                <w:sz w:val="24"/>
                <w:szCs w:val="24"/>
              </w:rPr>
            </w:pPr>
            <w:r w:rsidRPr="004B59AC">
              <w:rPr>
                <w:rFonts w:cs="Arial"/>
                <w:b/>
                <w:bCs/>
                <w:sz w:val="24"/>
                <w:szCs w:val="24"/>
              </w:rPr>
              <w:t>UVG</w:t>
            </w:r>
            <w:r>
              <w:rPr>
                <w:rFonts w:cs="Arial"/>
                <w:b/>
                <w:bCs/>
                <w:sz w:val="24"/>
                <w:szCs w:val="24"/>
              </w:rPr>
              <w:t>-Chemie</w:t>
            </w:r>
          </w:p>
          <w:p w14:paraId="202355DF" w14:textId="77777777" w:rsidR="009A1D4C" w:rsidRDefault="009A1D4C" w:rsidP="00F849C4">
            <w:pPr>
              <w:rPr>
                <w:rFonts w:cs="Arial"/>
                <w:bCs/>
              </w:rPr>
            </w:pPr>
            <w:r w:rsidRPr="00711A15">
              <w:rPr>
                <w:rFonts w:cs="Arial"/>
                <w:bCs/>
                <w:u w:val="single"/>
              </w:rPr>
              <w:t xml:space="preserve">INHALTSFELD </w:t>
            </w:r>
            <w:r>
              <w:rPr>
                <w:rFonts w:cs="Arial"/>
                <w:bCs/>
                <w:u w:val="single"/>
              </w:rPr>
              <w:t>6</w:t>
            </w:r>
            <w:r w:rsidRPr="00711A15">
              <w:rPr>
                <w:rFonts w:cs="Arial"/>
                <w:bCs/>
                <w:u w:val="single"/>
              </w:rPr>
              <w:t>:</w:t>
            </w:r>
            <w:r>
              <w:rPr>
                <w:rFonts w:cs="Arial"/>
                <w:bCs/>
              </w:rPr>
              <w:t xml:space="preserve"> </w:t>
            </w:r>
            <w:r w:rsidRPr="00882FB7">
              <w:rPr>
                <w:rFonts w:cs="Arial"/>
                <w:b/>
                <w:bCs/>
              </w:rPr>
              <w:t>Elektrische Energie aus chemischen Reaktionen</w:t>
            </w:r>
          </w:p>
          <w:p w14:paraId="06A203FD" w14:textId="77777777" w:rsidR="009A1D4C" w:rsidRPr="00E321C0" w:rsidRDefault="009A1D4C" w:rsidP="00F849C4">
            <w:pPr>
              <w:ind w:left="1440" w:hanging="1440"/>
              <w:rPr>
                <w:rFonts w:cs="Arial"/>
                <w:b/>
              </w:rPr>
            </w:pPr>
            <w:r w:rsidRPr="00711A15">
              <w:rPr>
                <w:rFonts w:cs="Arial"/>
                <w:bCs/>
              </w:rPr>
              <w:t>Schwerpunkt:</w:t>
            </w:r>
            <w:r>
              <w:rPr>
                <w:rFonts w:cs="Arial"/>
                <w:bCs/>
              </w:rPr>
              <w:t xml:space="preserve"> </w:t>
            </w:r>
            <w:r>
              <w:rPr>
                <w:rFonts w:cs="Arial"/>
                <w:b/>
              </w:rPr>
              <w:t>Batterie und Akku</w:t>
            </w:r>
          </w:p>
          <w:p w14:paraId="107FA853" w14:textId="77777777" w:rsidR="009A1D4C" w:rsidRDefault="009A1D4C" w:rsidP="00F849C4">
            <w:pPr>
              <w:rPr>
                <w:rFonts w:cs="Arial"/>
                <w:bCs/>
              </w:rPr>
            </w:pPr>
            <w:r>
              <w:rPr>
                <w:rFonts w:cs="Arial"/>
                <w:bCs/>
              </w:rPr>
              <w:t>Fachliche(r) Aspekt(e):</w:t>
            </w:r>
          </w:p>
          <w:p w14:paraId="0C694076" w14:textId="77777777" w:rsidR="009A1D4C" w:rsidRDefault="009A1D4C" w:rsidP="00B932B3">
            <w:pPr>
              <w:pStyle w:val="Listenabsatz"/>
              <w:numPr>
                <w:ilvl w:val="0"/>
                <w:numId w:val="18"/>
              </w:numPr>
              <w:ind w:left="316" w:hanging="142"/>
              <w:jc w:val="left"/>
              <w:rPr>
                <w:rFonts w:cs="Arial"/>
                <w:b/>
              </w:rPr>
            </w:pPr>
            <w:r>
              <w:rPr>
                <w:rFonts w:cs="Arial"/>
                <w:b/>
              </w:rPr>
              <w:t>Arten und Nutzen von Akkus</w:t>
            </w:r>
          </w:p>
          <w:p w14:paraId="3CDAAD35" w14:textId="77777777" w:rsidR="009A1D4C" w:rsidRPr="00AE7879" w:rsidRDefault="009A1D4C" w:rsidP="00B932B3">
            <w:pPr>
              <w:pStyle w:val="Listenabsatz"/>
              <w:numPr>
                <w:ilvl w:val="0"/>
                <w:numId w:val="18"/>
              </w:numPr>
              <w:ind w:left="316" w:hanging="142"/>
              <w:jc w:val="left"/>
              <w:rPr>
                <w:rFonts w:cs="Arial"/>
                <w:b/>
              </w:rPr>
            </w:pPr>
            <w:r>
              <w:rPr>
                <w:rFonts w:cs="Arial"/>
                <w:b/>
              </w:rPr>
              <w:t>Sicherheit und Gefahren</w:t>
            </w:r>
          </w:p>
          <w:p w14:paraId="2C33A8E4" w14:textId="77777777" w:rsidR="009A1D4C" w:rsidRDefault="009A1D4C" w:rsidP="00F849C4">
            <w:pPr>
              <w:rPr>
                <w:rFonts w:cs="Arial"/>
                <w:bCs/>
              </w:rPr>
            </w:pPr>
          </w:p>
          <w:p w14:paraId="54E2F61D" w14:textId="77777777" w:rsidR="009A1D4C" w:rsidRPr="004B59AC" w:rsidRDefault="009A1D4C" w:rsidP="00F849C4">
            <w:pPr>
              <w:pStyle w:val="Listenabsatz"/>
              <w:numPr>
                <w:ilvl w:val="0"/>
                <w:numId w:val="0"/>
              </w:numPr>
              <w:ind w:left="316"/>
              <w:rPr>
                <w:rFonts w:cs="Arial"/>
                <w:b/>
                <w:bCs/>
                <w:sz w:val="24"/>
                <w:szCs w:val="24"/>
              </w:rPr>
            </w:pPr>
          </w:p>
        </w:tc>
        <w:tc>
          <w:tcPr>
            <w:tcW w:w="4913" w:type="dxa"/>
            <w:gridSpan w:val="2"/>
            <w:vMerge w:val="restart"/>
            <w:shd w:val="clear" w:color="auto" w:fill="auto"/>
          </w:tcPr>
          <w:p w14:paraId="220894B9" w14:textId="77777777" w:rsidR="009A1D4C" w:rsidRDefault="009A1D4C" w:rsidP="00F849C4">
            <w:pPr>
              <w:spacing w:before="120"/>
              <w:rPr>
                <w:rFonts w:cs="Arial"/>
                <w:b/>
                <w:bCs/>
                <w:sz w:val="24"/>
                <w:szCs w:val="24"/>
              </w:rPr>
            </w:pPr>
            <w:r>
              <w:rPr>
                <w:rFonts w:cs="Arial"/>
                <w:b/>
                <w:bCs/>
                <w:sz w:val="24"/>
                <w:szCs w:val="24"/>
              </w:rPr>
              <w:t>Motorik:</w:t>
            </w:r>
          </w:p>
          <w:p w14:paraId="3E3E3D0C" w14:textId="77777777" w:rsidR="009A1D4C" w:rsidRPr="00E87A16" w:rsidRDefault="009A1D4C" w:rsidP="00F849C4">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1.2; 1.4; 2.1; 2.3-4; 5.1-2</w:t>
            </w:r>
          </w:p>
          <w:p w14:paraId="74B8C5E8" w14:textId="77777777" w:rsidR="009A1D4C" w:rsidRPr="005B43C4" w:rsidRDefault="009A1D4C" w:rsidP="00F849C4">
            <w:pPr>
              <w:rPr>
                <w:rFonts w:cs="Arial"/>
                <w:sz w:val="24"/>
                <w:szCs w:val="24"/>
              </w:rPr>
            </w:pPr>
            <w:r w:rsidRPr="005B43C4">
              <w:rPr>
                <w:rFonts w:cs="Arial"/>
                <w:b/>
                <w:bCs/>
                <w:sz w:val="24"/>
                <w:szCs w:val="24"/>
              </w:rPr>
              <w:t>Wahrnehmung</w:t>
            </w:r>
            <w:r w:rsidRPr="005B43C4">
              <w:rPr>
                <w:rFonts w:cs="Arial"/>
                <w:sz w:val="24"/>
                <w:szCs w:val="24"/>
              </w:rPr>
              <w:t>:</w:t>
            </w:r>
          </w:p>
          <w:p w14:paraId="6F8D393C" w14:textId="77777777" w:rsidR="009A1D4C" w:rsidRPr="00E87A16" w:rsidRDefault="009A1D4C" w:rsidP="00F849C4">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2.1; 3.2; 4.2; 6.1; 6.3; 8</w:t>
            </w:r>
          </w:p>
          <w:p w14:paraId="17D998A1" w14:textId="77777777" w:rsidR="009A1D4C" w:rsidRPr="005B43C4" w:rsidRDefault="009A1D4C" w:rsidP="00F849C4">
            <w:pPr>
              <w:ind w:left="-15"/>
              <w:rPr>
                <w:rFonts w:eastAsia="Calibri" w:cs="Arial"/>
                <w:b/>
                <w:sz w:val="24"/>
                <w:szCs w:val="24"/>
              </w:rPr>
            </w:pPr>
            <w:r w:rsidRPr="005B43C4">
              <w:rPr>
                <w:rFonts w:eastAsia="Calibri" w:cs="Arial"/>
                <w:b/>
                <w:sz w:val="24"/>
                <w:szCs w:val="24"/>
              </w:rPr>
              <w:t>Kognition:</w:t>
            </w:r>
          </w:p>
          <w:p w14:paraId="11C10646" w14:textId="77777777" w:rsidR="009A1D4C" w:rsidRPr="00E87A16" w:rsidRDefault="009A1D4C" w:rsidP="00F849C4">
            <w:pPr>
              <w:pStyle w:val="Listenabsatz"/>
              <w:numPr>
                <w:ilvl w:val="0"/>
                <w:numId w:val="6"/>
              </w:numPr>
              <w:ind w:left="266" w:hanging="283"/>
              <w:jc w:val="left"/>
              <w:rPr>
                <w:rFonts w:cs="Arial"/>
              </w:rPr>
            </w:pPr>
            <w:r w:rsidRPr="00E87A16">
              <w:rPr>
                <w:rFonts w:cs="Arial"/>
              </w:rPr>
              <w:t xml:space="preserve">Entwicklungsaspekt(e): </w:t>
            </w:r>
            <w:r>
              <w:rPr>
                <w:rFonts w:cs="Arial"/>
              </w:rPr>
              <w:t>1.1; 1.3; 1.5; 2; 3; 4; 5; 6</w:t>
            </w:r>
          </w:p>
          <w:p w14:paraId="351A5E3B" w14:textId="77777777" w:rsidR="009A1D4C" w:rsidRDefault="009A1D4C" w:rsidP="00F849C4">
            <w:pPr>
              <w:rPr>
                <w:rFonts w:cs="Arial"/>
                <w:b/>
                <w:bCs/>
                <w:sz w:val="24"/>
                <w:szCs w:val="24"/>
              </w:rPr>
            </w:pPr>
            <w:r w:rsidRPr="004B59AC">
              <w:rPr>
                <w:rFonts w:cs="Arial"/>
                <w:b/>
                <w:bCs/>
                <w:sz w:val="24"/>
                <w:szCs w:val="24"/>
              </w:rPr>
              <w:t>Sozialisation:</w:t>
            </w:r>
          </w:p>
          <w:p w14:paraId="4F9DDD1E" w14:textId="77777777" w:rsidR="009A1D4C" w:rsidRPr="00E87A16" w:rsidRDefault="009A1D4C" w:rsidP="00F849C4">
            <w:pPr>
              <w:pStyle w:val="Listenabsatz"/>
              <w:numPr>
                <w:ilvl w:val="0"/>
                <w:numId w:val="6"/>
              </w:numPr>
              <w:ind w:left="266" w:hanging="283"/>
              <w:jc w:val="left"/>
              <w:rPr>
                <w:rFonts w:cs="Arial"/>
              </w:rPr>
            </w:pPr>
            <w:r w:rsidRPr="00E87A16">
              <w:rPr>
                <w:rFonts w:cs="Arial"/>
              </w:rPr>
              <w:t xml:space="preserve">Entwicklungsaspekt(e): </w:t>
            </w:r>
            <w:r>
              <w:rPr>
                <w:rFonts w:cs="Arial"/>
              </w:rPr>
              <w:t>1.3; 1.5; 5.9</w:t>
            </w:r>
          </w:p>
          <w:p w14:paraId="7638A003" w14:textId="77777777" w:rsidR="009A1D4C" w:rsidRPr="005B43C4" w:rsidRDefault="009A1D4C" w:rsidP="00F849C4">
            <w:pPr>
              <w:rPr>
                <w:rFonts w:eastAsia="Calibri" w:cs="Arial"/>
                <w:b/>
                <w:sz w:val="24"/>
                <w:szCs w:val="24"/>
              </w:rPr>
            </w:pPr>
            <w:r w:rsidRPr="005B43C4">
              <w:rPr>
                <w:rFonts w:eastAsia="Calibri" w:cs="Arial"/>
                <w:b/>
                <w:sz w:val="24"/>
                <w:szCs w:val="24"/>
              </w:rPr>
              <w:t>Kommunikation:</w:t>
            </w:r>
          </w:p>
          <w:p w14:paraId="755F844E" w14:textId="77777777" w:rsidR="009A1D4C" w:rsidRPr="00E87A16" w:rsidRDefault="009A1D4C" w:rsidP="00F849C4">
            <w:pPr>
              <w:pStyle w:val="Listenabsatz"/>
              <w:numPr>
                <w:ilvl w:val="0"/>
                <w:numId w:val="6"/>
              </w:numPr>
              <w:spacing w:after="120"/>
              <w:ind w:left="266" w:hanging="283"/>
              <w:jc w:val="left"/>
              <w:rPr>
                <w:rFonts w:cs="Arial"/>
              </w:rPr>
            </w:pPr>
            <w:r w:rsidRPr="00E87A16">
              <w:rPr>
                <w:rFonts w:cs="Arial"/>
              </w:rPr>
              <w:t xml:space="preserve">Entwicklungsaspekt(e): </w:t>
            </w:r>
            <w:r>
              <w:rPr>
                <w:rFonts w:cs="Arial"/>
              </w:rPr>
              <w:t>1.4-5; 3.2; 4.5-7</w:t>
            </w:r>
          </w:p>
          <w:p w14:paraId="6C638FDB" w14:textId="77777777" w:rsidR="009A1D4C" w:rsidRPr="005B43C4" w:rsidRDefault="009A1D4C" w:rsidP="00F849C4">
            <w:pPr>
              <w:rPr>
                <w:rFonts w:cs="Arial"/>
                <w:b/>
                <w:bCs/>
                <w:sz w:val="24"/>
                <w:szCs w:val="24"/>
                <w:u w:val="single"/>
              </w:rPr>
            </w:pPr>
          </w:p>
          <w:p w14:paraId="4292B793" w14:textId="77777777" w:rsidR="009A1D4C" w:rsidRPr="005B43C4" w:rsidRDefault="009A1D4C" w:rsidP="00F849C4">
            <w:pPr>
              <w:rPr>
                <w:rFonts w:cs="Arial"/>
                <w:b/>
                <w:bCs/>
                <w:sz w:val="24"/>
                <w:szCs w:val="24"/>
                <w:u w:val="single"/>
              </w:rPr>
            </w:pPr>
          </w:p>
          <w:p w14:paraId="1199555A" w14:textId="77777777" w:rsidR="009A1D4C" w:rsidRDefault="009A1D4C" w:rsidP="00F849C4">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9A1D4C" w:rsidRPr="005B43C4" w14:paraId="77A94507" w14:textId="77777777" w:rsidTr="00F849C4">
        <w:trPr>
          <w:trHeight w:val="841"/>
        </w:trPr>
        <w:tc>
          <w:tcPr>
            <w:tcW w:w="4912" w:type="dxa"/>
            <w:tcBorders>
              <w:bottom w:val="single" w:sz="4" w:space="0" w:color="auto"/>
            </w:tcBorders>
            <w:shd w:val="clear" w:color="auto" w:fill="auto"/>
          </w:tcPr>
          <w:p w14:paraId="474BB19D" w14:textId="77777777" w:rsidR="009A1D4C" w:rsidRDefault="009A1D4C" w:rsidP="00F849C4">
            <w:pPr>
              <w:rPr>
                <w:rFonts w:cs="Arial"/>
                <w:bCs/>
              </w:rPr>
            </w:pPr>
            <w:r w:rsidRPr="00711A15">
              <w:rPr>
                <w:rFonts w:cs="Arial"/>
                <w:bCs/>
                <w:u w:val="single"/>
              </w:rPr>
              <w:t xml:space="preserve">INHALTSFELD </w:t>
            </w:r>
            <w:r>
              <w:rPr>
                <w:rFonts w:cs="Arial"/>
                <w:bCs/>
                <w:u w:val="single"/>
              </w:rPr>
              <w:t>5</w:t>
            </w:r>
            <w:r w:rsidRPr="00711A15">
              <w:rPr>
                <w:rFonts w:cs="Arial"/>
                <w:bCs/>
                <w:u w:val="single"/>
              </w:rPr>
              <w:t>:</w:t>
            </w:r>
            <w:r>
              <w:rPr>
                <w:rFonts w:cs="Arial"/>
                <w:bCs/>
              </w:rPr>
              <w:t xml:space="preserve"> </w:t>
            </w:r>
            <w:r>
              <w:rPr>
                <w:rFonts w:cs="Arial"/>
                <w:b/>
              </w:rPr>
              <w:t>Informations- und Kommunikationstechnologien (IKT)</w:t>
            </w:r>
          </w:p>
          <w:p w14:paraId="3DE9A628" w14:textId="77777777" w:rsidR="009A1D4C" w:rsidRPr="00E321C0" w:rsidRDefault="009A1D4C" w:rsidP="00F849C4">
            <w:pPr>
              <w:ind w:left="1440" w:hanging="1440"/>
              <w:rPr>
                <w:rFonts w:cs="Arial"/>
                <w:bCs/>
              </w:rPr>
            </w:pPr>
            <w:r w:rsidRPr="00711A15">
              <w:rPr>
                <w:rFonts w:cs="Arial"/>
                <w:bCs/>
              </w:rPr>
              <w:t>Schwerpunkt:</w:t>
            </w:r>
            <w:r>
              <w:rPr>
                <w:rFonts w:cs="Arial"/>
                <w:bCs/>
              </w:rPr>
              <w:t xml:space="preserve"> </w:t>
            </w:r>
            <w:r>
              <w:rPr>
                <w:rFonts w:cs="Arial"/>
                <w:b/>
              </w:rPr>
              <w:t>Hardware und Digitale Werkzeuge</w:t>
            </w:r>
          </w:p>
          <w:p w14:paraId="4798295E" w14:textId="77777777" w:rsidR="009A1D4C" w:rsidRDefault="009A1D4C" w:rsidP="00F849C4">
            <w:pPr>
              <w:rPr>
                <w:rFonts w:cs="Arial"/>
                <w:bCs/>
              </w:rPr>
            </w:pPr>
            <w:r>
              <w:rPr>
                <w:rFonts w:cs="Arial"/>
                <w:bCs/>
              </w:rPr>
              <w:t>Fachliche(r) Aspekt(e):</w:t>
            </w:r>
          </w:p>
          <w:p w14:paraId="3377D703" w14:textId="77777777" w:rsidR="009A1D4C" w:rsidRDefault="009A1D4C" w:rsidP="00B932B3">
            <w:pPr>
              <w:pStyle w:val="Listenabsatz"/>
              <w:numPr>
                <w:ilvl w:val="0"/>
                <w:numId w:val="18"/>
              </w:numPr>
              <w:ind w:left="316" w:hanging="142"/>
              <w:jc w:val="left"/>
              <w:rPr>
                <w:rFonts w:cs="Arial"/>
                <w:b/>
              </w:rPr>
            </w:pPr>
            <w:r>
              <w:rPr>
                <w:rFonts w:cs="Arial"/>
                <w:b/>
              </w:rPr>
              <w:t>Hardware (Medienausstattung)</w:t>
            </w:r>
          </w:p>
          <w:p w14:paraId="17805C18" w14:textId="77777777" w:rsidR="009A1D4C" w:rsidRDefault="009A1D4C" w:rsidP="00B932B3">
            <w:pPr>
              <w:pStyle w:val="Listenabsatz"/>
              <w:numPr>
                <w:ilvl w:val="0"/>
                <w:numId w:val="18"/>
              </w:numPr>
              <w:ind w:left="316" w:hanging="142"/>
              <w:jc w:val="left"/>
              <w:rPr>
                <w:rFonts w:cs="Arial"/>
                <w:b/>
              </w:rPr>
            </w:pPr>
            <w:r>
              <w:rPr>
                <w:rFonts w:cs="Arial"/>
                <w:b/>
              </w:rPr>
              <w:t>Digitale Werkzeuge</w:t>
            </w:r>
          </w:p>
          <w:p w14:paraId="3259BB91" w14:textId="77777777" w:rsidR="009A1D4C" w:rsidRDefault="009A1D4C" w:rsidP="00B932B3">
            <w:pPr>
              <w:pStyle w:val="Listenabsatz"/>
              <w:numPr>
                <w:ilvl w:val="0"/>
                <w:numId w:val="18"/>
              </w:numPr>
              <w:ind w:left="316" w:hanging="142"/>
              <w:jc w:val="left"/>
              <w:rPr>
                <w:rFonts w:cs="Arial"/>
                <w:b/>
              </w:rPr>
            </w:pPr>
            <w:r>
              <w:rPr>
                <w:rFonts w:cs="Arial"/>
                <w:b/>
              </w:rPr>
              <w:t>Assistive Technologien und IKT</w:t>
            </w:r>
          </w:p>
          <w:p w14:paraId="377D8204" w14:textId="77777777" w:rsidR="00814296" w:rsidRDefault="00814296" w:rsidP="00814296">
            <w:pPr>
              <w:jc w:val="left"/>
              <w:rPr>
                <w:rFonts w:cs="Arial"/>
                <w:b/>
              </w:rPr>
            </w:pPr>
          </w:p>
          <w:p w14:paraId="64F1B336" w14:textId="77777777" w:rsidR="00814296" w:rsidRPr="00E321C0" w:rsidRDefault="00814296" w:rsidP="00814296">
            <w:pPr>
              <w:spacing w:before="120"/>
              <w:ind w:left="1440" w:hanging="1440"/>
              <w:rPr>
                <w:rFonts w:cs="Arial"/>
                <w:bCs/>
              </w:rPr>
            </w:pPr>
            <w:r w:rsidRPr="00711A15">
              <w:rPr>
                <w:rFonts w:cs="Arial"/>
                <w:bCs/>
              </w:rPr>
              <w:t>Schwerpunkt:</w:t>
            </w:r>
            <w:r>
              <w:rPr>
                <w:rFonts w:cs="Arial"/>
                <w:bCs/>
              </w:rPr>
              <w:t xml:space="preserve"> </w:t>
            </w:r>
            <w:r w:rsidRPr="00763B84">
              <w:rPr>
                <w:rFonts w:cs="Arial"/>
                <w:b/>
              </w:rPr>
              <w:t>Funktionsweisen digitaler Welt</w:t>
            </w:r>
          </w:p>
          <w:p w14:paraId="2774FDB4" w14:textId="77777777" w:rsidR="00814296" w:rsidRDefault="00814296" w:rsidP="00814296">
            <w:pPr>
              <w:rPr>
                <w:rFonts w:cs="Arial"/>
                <w:bCs/>
              </w:rPr>
            </w:pPr>
            <w:r>
              <w:rPr>
                <w:rFonts w:cs="Arial"/>
                <w:bCs/>
              </w:rPr>
              <w:t>Fachliche(r) Aspekt(e):</w:t>
            </w:r>
          </w:p>
          <w:p w14:paraId="4E35A91F" w14:textId="77777777" w:rsidR="00814296" w:rsidRDefault="00814296" w:rsidP="00B932B3">
            <w:pPr>
              <w:pStyle w:val="Listenabsatz"/>
              <w:numPr>
                <w:ilvl w:val="0"/>
                <w:numId w:val="18"/>
              </w:numPr>
              <w:ind w:left="316" w:hanging="142"/>
              <w:jc w:val="left"/>
              <w:rPr>
                <w:rFonts w:cs="Arial"/>
                <w:b/>
              </w:rPr>
            </w:pPr>
            <w:r>
              <w:rPr>
                <w:rFonts w:cs="Arial"/>
                <w:b/>
              </w:rPr>
              <w:t>Internet als technisches System</w:t>
            </w:r>
          </w:p>
          <w:p w14:paraId="7BA5F615" w14:textId="77777777" w:rsidR="00814296" w:rsidRDefault="00814296" w:rsidP="00B932B3">
            <w:pPr>
              <w:pStyle w:val="Listenabsatz"/>
              <w:numPr>
                <w:ilvl w:val="0"/>
                <w:numId w:val="18"/>
              </w:numPr>
              <w:ind w:left="316" w:hanging="142"/>
              <w:jc w:val="left"/>
              <w:rPr>
                <w:rFonts w:cs="Arial"/>
                <w:b/>
              </w:rPr>
            </w:pPr>
            <w:r>
              <w:rPr>
                <w:rFonts w:cs="Arial"/>
                <w:b/>
              </w:rPr>
              <w:t>Information</w:t>
            </w:r>
          </w:p>
          <w:p w14:paraId="28DE6C15" w14:textId="77777777" w:rsidR="00814296" w:rsidRDefault="00814296" w:rsidP="00B932B3">
            <w:pPr>
              <w:pStyle w:val="Listenabsatz"/>
              <w:numPr>
                <w:ilvl w:val="0"/>
                <w:numId w:val="18"/>
              </w:numPr>
              <w:ind w:left="316" w:hanging="142"/>
              <w:jc w:val="left"/>
              <w:rPr>
                <w:rFonts w:cs="Arial"/>
                <w:b/>
              </w:rPr>
            </w:pPr>
            <w:r>
              <w:rPr>
                <w:rFonts w:cs="Arial"/>
                <w:b/>
              </w:rPr>
              <w:t>Kommunikation</w:t>
            </w:r>
          </w:p>
          <w:p w14:paraId="77E51D32" w14:textId="77777777" w:rsidR="00814296" w:rsidRDefault="00814296" w:rsidP="00814296">
            <w:pPr>
              <w:rPr>
                <w:rFonts w:cs="Arial"/>
                <w:b/>
              </w:rPr>
            </w:pPr>
          </w:p>
          <w:p w14:paraId="2B9DF084" w14:textId="77777777" w:rsidR="00814296" w:rsidRDefault="00814296" w:rsidP="00814296">
            <w:pPr>
              <w:rPr>
                <w:rFonts w:cs="Arial"/>
                <w:bCs/>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Pr>
                <w:rFonts w:cs="Arial"/>
                <w:b/>
              </w:rPr>
              <w:t>Werkzeuge, technische Systeme und Prozesse in der Lebenswelt</w:t>
            </w:r>
          </w:p>
          <w:p w14:paraId="6520BA6A" w14:textId="77777777" w:rsidR="00814296" w:rsidRPr="00F20667" w:rsidRDefault="00814296" w:rsidP="00814296">
            <w:pPr>
              <w:rPr>
                <w:rFonts w:cs="Arial"/>
                <w:b/>
              </w:rPr>
            </w:pPr>
            <w:r w:rsidRPr="00F25851">
              <w:rPr>
                <w:rFonts w:cs="Arial"/>
                <w:bCs/>
              </w:rPr>
              <w:t xml:space="preserve">Schwerpunkt: </w:t>
            </w:r>
            <w:r w:rsidRPr="00F20667">
              <w:rPr>
                <w:rFonts w:cs="Arial"/>
                <w:b/>
              </w:rPr>
              <w:t xml:space="preserve">Technische Entwicklungen </w:t>
            </w:r>
          </w:p>
          <w:p w14:paraId="339C52C5" w14:textId="77777777" w:rsidR="00814296" w:rsidRPr="00F25851" w:rsidRDefault="00814296" w:rsidP="00814296">
            <w:pPr>
              <w:rPr>
                <w:rFonts w:cs="Arial"/>
                <w:bCs/>
              </w:rPr>
            </w:pPr>
            <w:r w:rsidRPr="00F25851">
              <w:rPr>
                <w:rFonts w:cs="Arial"/>
                <w:bCs/>
              </w:rPr>
              <w:t>Fachliche(r) Aspekt(e):</w:t>
            </w:r>
          </w:p>
          <w:p w14:paraId="0F201660" w14:textId="77777777" w:rsidR="00814296" w:rsidRPr="00814296" w:rsidRDefault="00814296" w:rsidP="00814296">
            <w:pPr>
              <w:jc w:val="left"/>
              <w:rPr>
                <w:rFonts w:cs="Arial"/>
                <w:b/>
              </w:rPr>
            </w:pPr>
            <w:r w:rsidRPr="00F20667">
              <w:rPr>
                <w:rFonts w:cs="Arial"/>
                <w:b/>
              </w:rPr>
              <w:lastRenderedPageBreak/>
              <w:t>Technische Entwicklungen in der Lebenswelt</w:t>
            </w:r>
          </w:p>
          <w:p w14:paraId="5D072D4D" w14:textId="77777777" w:rsidR="009A1D4C" w:rsidRPr="00BD6872" w:rsidRDefault="009A1D4C" w:rsidP="00F849C4">
            <w:pPr>
              <w:pStyle w:val="Listenabsatz"/>
              <w:numPr>
                <w:ilvl w:val="0"/>
                <w:numId w:val="0"/>
              </w:numPr>
              <w:ind w:left="316"/>
              <w:jc w:val="left"/>
              <w:rPr>
                <w:rFonts w:cs="Arial"/>
                <w:b/>
              </w:rPr>
            </w:pPr>
          </w:p>
        </w:tc>
        <w:tc>
          <w:tcPr>
            <w:tcW w:w="4912" w:type="dxa"/>
            <w:vMerge/>
            <w:tcBorders>
              <w:bottom w:val="single" w:sz="4" w:space="0" w:color="auto"/>
            </w:tcBorders>
            <w:shd w:val="clear" w:color="auto" w:fill="auto"/>
          </w:tcPr>
          <w:p w14:paraId="7761C74C" w14:textId="77777777" w:rsidR="009A1D4C" w:rsidRPr="005B43C4" w:rsidRDefault="009A1D4C" w:rsidP="00F849C4">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7D27B720" w14:textId="77777777" w:rsidR="009A1D4C" w:rsidRPr="005B43C4" w:rsidRDefault="009A1D4C" w:rsidP="00F849C4">
            <w:pPr>
              <w:spacing w:after="120"/>
              <w:rPr>
                <w:rFonts w:eastAsia="Calibri" w:cs="Arial"/>
                <w:b/>
                <w:sz w:val="24"/>
                <w:szCs w:val="24"/>
              </w:rPr>
            </w:pPr>
          </w:p>
        </w:tc>
      </w:tr>
      <w:tr w:rsidR="009A1D4C" w:rsidRPr="007C037C" w14:paraId="5BAF02A2" w14:textId="77777777" w:rsidTr="00F849C4">
        <w:trPr>
          <w:trHeight w:val="1137"/>
        </w:trPr>
        <w:tc>
          <w:tcPr>
            <w:tcW w:w="14737" w:type="dxa"/>
            <w:gridSpan w:val="4"/>
            <w:shd w:val="clear" w:color="auto" w:fill="D9D9D9"/>
            <w:vAlign w:val="center"/>
          </w:tcPr>
          <w:p w14:paraId="33CA07DE" w14:textId="77777777" w:rsidR="009A1D4C" w:rsidRDefault="009A1D4C" w:rsidP="00F849C4">
            <w:pPr>
              <w:rPr>
                <w:rFonts w:eastAsia="Calibri" w:cs="Arial"/>
                <w:sz w:val="24"/>
              </w:rPr>
            </w:pPr>
            <w:r w:rsidRPr="007C037C">
              <w:rPr>
                <w:rFonts w:eastAsia="Calibri" w:cs="Arial"/>
                <w:sz w:val="24"/>
              </w:rPr>
              <w:t>Angestrebte Kompetenzen:</w:t>
            </w:r>
          </w:p>
          <w:p w14:paraId="689C9FE5" w14:textId="77777777" w:rsidR="009A1D4C" w:rsidRPr="001D22F1" w:rsidRDefault="009A1D4C" w:rsidP="00F849C4">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tbl>
      <w:tblPr>
        <w:tblStyle w:val="Tabellenraster"/>
        <w:tblpPr w:leftFromText="141" w:rightFromText="141" w:vertAnchor="text" w:horzAnchor="margin" w:tblpY="62"/>
        <w:tblW w:w="14737" w:type="dxa"/>
        <w:tblLook w:val="04A0" w:firstRow="1" w:lastRow="0" w:firstColumn="1" w:lastColumn="0" w:noHBand="0" w:noVBand="1"/>
      </w:tblPr>
      <w:tblGrid>
        <w:gridCol w:w="9493"/>
        <w:gridCol w:w="5244"/>
      </w:tblGrid>
      <w:tr w:rsidR="009A1D4C" w:rsidRPr="00490C07" w14:paraId="332B901B" w14:textId="77777777" w:rsidTr="00F849C4">
        <w:tc>
          <w:tcPr>
            <w:tcW w:w="9493" w:type="dxa"/>
            <w:vMerge w:val="restart"/>
            <w:shd w:val="clear" w:color="auto" w:fill="FFFFFF"/>
          </w:tcPr>
          <w:p w14:paraId="6404F703" w14:textId="77777777" w:rsidR="009A1D4C" w:rsidRPr="007E1F2A" w:rsidRDefault="009A1D4C" w:rsidP="00F849C4">
            <w:pPr>
              <w:rPr>
                <w:rFonts w:eastAsia="Calibri" w:cs="Arial"/>
                <w:b/>
                <w:sz w:val="24"/>
              </w:rPr>
            </w:pPr>
            <w:r w:rsidRPr="007C037C">
              <w:rPr>
                <w:rFonts w:eastAsia="Calibri" w:cs="Arial"/>
                <w:b/>
                <w:sz w:val="24"/>
              </w:rPr>
              <w:t>Didaktisch bzw. methodische Zugänge:</w:t>
            </w:r>
          </w:p>
          <w:p w14:paraId="2D851917" w14:textId="77777777" w:rsidR="009A1D4C" w:rsidRDefault="009A1D4C" w:rsidP="00F849C4">
            <w:pPr>
              <w:rPr>
                <w:rFonts w:cs="Arial"/>
              </w:rPr>
            </w:pPr>
            <w:r w:rsidRPr="0095153E">
              <w:rPr>
                <w:rFonts w:cs="Arial"/>
              </w:rPr>
              <w:t>(unter Berücksichtigung der Möglichkeiten der Unterstützten Kommunikation, Assistiven Technologien und unter Beachtung der Richtlinien zur Sicherheit im Unterricht):</w:t>
            </w:r>
          </w:p>
          <w:p w14:paraId="66204984" w14:textId="42328B9A" w:rsidR="009A1D4C" w:rsidRDefault="009A1D4C" w:rsidP="00F849C4">
            <w:pPr>
              <w:pStyle w:val="Listenabsatz"/>
              <w:numPr>
                <w:ilvl w:val="0"/>
                <w:numId w:val="0"/>
              </w:numPr>
              <w:ind w:left="316"/>
              <w:jc w:val="left"/>
              <w:rPr>
                <w:rFonts w:cs="Arial"/>
                <w:bCs/>
              </w:rPr>
            </w:pPr>
            <w:r w:rsidRPr="0004787D">
              <w:rPr>
                <w:rFonts w:cs="Arial"/>
                <w:b/>
              </w:rPr>
              <w:t xml:space="preserve">Inhaltlicher Fokus: </w:t>
            </w:r>
            <w:r>
              <w:rPr>
                <w:rFonts w:cs="Arial"/>
                <w:bCs/>
              </w:rPr>
              <w:t xml:space="preserve">Die „Digital-Werkstatt“ in der Sekundarstufe I (5-7) führt die </w:t>
            </w:r>
            <w:r w:rsidRPr="0004787D">
              <w:rPr>
                <w:rFonts w:cs="Arial"/>
                <w:bCs/>
              </w:rPr>
              <w:t xml:space="preserve">Schülerinnen und Schüler </w:t>
            </w:r>
            <w:r>
              <w:rPr>
                <w:rFonts w:cs="Arial"/>
                <w:bCs/>
              </w:rPr>
              <w:t xml:space="preserve">zunächst </w:t>
            </w:r>
            <w:r w:rsidRPr="0004787D">
              <w:rPr>
                <w:rFonts w:cs="Arial"/>
                <w:bCs/>
              </w:rPr>
              <w:t>an Einrichtung und</w:t>
            </w:r>
            <w:r w:rsidRPr="0004787D">
              <w:rPr>
                <w:rFonts w:cs="Arial"/>
                <w:b/>
              </w:rPr>
              <w:t xml:space="preserve"> </w:t>
            </w:r>
            <w:r w:rsidRPr="0004787D">
              <w:rPr>
                <w:rFonts w:cs="Arial"/>
                <w:bCs/>
              </w:rPr>
              <w:t>Arbeitsweisen in der „Digital-Werkstatt“</w:t>
            </w:r>
            <w:r>
              <w:rPr>
                <w:rFonts w:cs="Arial"/>
                <w:bCs/>
              </w:rPr>
              <w:t xml:space="preserve"> heran, im zweiten Unterrich</w:t>
            </w:r>
            <w:r w:rsidR="00814296">
              <w:rPr>
                <w:rFonts w:cs="Arial"/>
                <w:bCs/>
              </w:rPr>
              <w:t>tsvorhaben dazu in dieser Stufe</w:t>
            </w:r>
            <w:r>
              <w:rPr>
                <w:rFonts w:cs="Arial"/>
                <w:bCs/>
              </w:rPr>
              <w:t xml:space="preserve"> werden die Kompetenzen jeweils vertieft und erweitert</w:t>
            </w:r>
            <w:r w:rsidRPr="0004787D">
              <w:rPr>
                <w:rFonts w:cs="Arial"/>
                <w:bCs/>
              </w:rPr>
              <w:t xml:space="preserve">. </w:t>
            </w:r>
            <w:r>
              <w:rPr>
                <w:rFonts w:cs="Arial"/>
                <w:bCs/>
              </w:rPr>
              <w:t xml:space="preserve">Zunächst geht es um das </w:t>
            </w:r>
            <w:r w:rsidRPr="0004787D">
              <w:rPr>
                <w:rFonts w:cs="Arial"/>
                <w:bCs/>
              </w:rPr>
              <w:t>Kennenlernen</w:t>
            </w:r>
            <w:r>
              <w:rPr>
                <w:rFonts w:cs="Arial"/>
                <w:bCs/>
              </w:rPr>
              <w:t xml:space="preserve">, </w:t>
            </w:r>
            <w:r w:rsidR="009F4612">
              <w:rPr>
                <w:rFonts w:cs="Arial"/>
                <w:bCs/>
              </w:rPr>
              <w:t xml:space="preserve">das </w:t>
            </w:r>
            <w:r>
              <w:rPr>
                <w:rFonts w:cs="Arial"/>
              </w:rPr>
              <w:t>a</w:t>
            </w:r>
            <w:r w:rsidRPr="00E34CE1">
              <w:rPr>
                <w:rFonts w:cs="Arial"/>
              </w:rPr>
              <w:t>ngeleitete/</w:t>
            </w:r>
            <w:r>
              <w:rPr>
                <w:rFonts w:cs="Arial"/>
              </w:rPr>
              <w:t>b</w:t>
            </w:r>
            <w:r w:rsidRPr="00E34CE1">
              <w:rPr>
                <w:rFonts w:cs="Arial"/>
              </w:rPr>
              <w:t xml:space="preserve">egleitete Erkunden unter Beachtung und Erläuterung der </w:t>
            </w:r>
            <w:r>
              <w:rPr>
                <w:rFonts w:cs="Arial"/>
              </w:rPr>
              <w:t xml:space="preserve">angemessenen und </w:t>
            </w:r>
            <w:r w:rsidRPr="00E34CE1">
              <w:rPr>
                <w:rFonts w:cs="Arial"/>
              </w:rPr>
              <w:t>sicheren Handhabung</w:t>
            </w:r>
            <w:r w:rsidRPr="0004787D">
              <w:rPr>
                <w:rFonts w:cs="Arial"/>
                <w:bCs/>
              </w:rPr>
              <w:t xml:space="preserve"> und Erproben unterschiedlicher Hardware und digitaler Werkzeuge einschließlich Assistiver Technologien.</w:t>
            </w:r>
            <w:r>
              <w:rPr>
                <w:rFonts w:cs="Arial"/>
                <w:bCs/>
              </w:rPr>
              <w:t xml:space="preserve"> </w:t>
            </w:r>
            <w:r w:rsidRPr="00176F65">
              <w:rPr>
                <w:rFonts w:cs="Arial"/>
                <w:bCs/>
              </w:rPr>
              <w:t xml:space="preserve">Der Schwerpunkt liegt dabei auf Inbetriebnahme, </w:t>
            </w:r>
            <w:r>
              <w:rPr>
                <w:rFonts w:cs="Arial"/>
                <w:bCs/>
              </w:rPr>
              <w:t xml:space="preserve">kleinerer </w:t>
            </w:r>
            <w:r w:rsidRPr="00176F65">
              <w:rPr>
                <w:rFonts w:cs="Arial"/>
                <w:bCs/>
              </w:rPr>
              <w:t>Störungsbehebung</w:t>
            </w:r>
            <w:r>
              <w:rPr>
                <w:rFonts w:cs="Arial"/>
                <w:bCs/>
              </w:rPr>
              <w:t>en</w:t>
            </w:r>
            <w:r w:rsidRPr="00176F65">
              <w:rPr>
                <w:rFonts w:cs="Arial"/>
                <w:bCs/>
              </w:rPr>
              <w:t xml:space="preserve"> und Auswahl geeigneter </w:t>
            </w:r>
            <w:r>
              <w:rPr>
                <w:rFonts w:cs="Arial"/>
                <w:bCs/>
              </w:rPr>
              <w:t xml:space="preserve">Hardware und digitaler </w:t>
            </w:r>
            <w:r w:rsidRPr="00176F65">
              <w:rPr>
                <w:rFonts w:cs="Arial"/>
                <w:bCs/>
              </w:rPr>
              <w:t>Werkzeuge.</w:t>
            </w:r>
            <w:r>
              <w:rPr>
                <w:rFonts w:cs="Arial"/>
                <w:bCs/>
              </w:rPr>
              <w:t xml:space="preserve"> Im weiteren Lernjahr in dieser Stufe geht es </w:t>
            </w:r>
            <w:r w:rsidR="00814296">
              <w:rPr>
                <w:rFonts w:cs="Arial"/>
                <w:bCs/>
              </w:rPr>
              <w:t xml:space="preserve">um </w:t>
            </w:r>
            <w:r w:rsidR="00814296" w:rsidRPr="00E371CE">
              <w:rPr>
                <w:rFonts w:cs="Arial"/>
                <w:bCs/>
              </w:rPr>
              <w:t xml:space="preserve">ein Erkunden des Internets als technisches System sowie ein Erproben digitaler Informationsrecherche, </w:t>
            </w:r>
            <w:r w:rsidR="00814296" w:rsidRPr="00E371CE">
              <w:rPr>
                <w:rFonts w:cs="Arial"/>
              </w:rPr>
              <w:t>Informationsorganisation und Kommunikation</w:t>
            </w:r>
            <w:r w:rsidR="00814296" w:rsidRPr="00E371CE">
              <w:rPr>
                <w:rFonts w:cs="Arial"/>
                <w:bCs/>
              </w:rPr>
              <w:t xml:space="preserve">. </w:t>
            </w:r>
          </w:p>
          <w:p w14:paraId="7FB135B3" w14:textId="56F9175A" w:rsidR="009A1D4C" w:rsidRPr="00760634" w:rsidRDefault="009A1D4C" w:rsidP="00F849C4">
            <w:pPr>
              <w:pStyle w:val="Listenabsatz"/>
              <w:numPr>
                <w:ilvl w:val="0"/>
                <w:numId w:val="0"/>
              </w:numPr>
              <w:ind w:left="316"/>
              <w:jc w:val="left"/>
              <w:rPr>
                <w:rFonts w:cs="Arial"/>
                <w:bCs/>
              </w:rPr>
            </w:pPr>
            <w:r w:rsidRPr="00760634">
              <w:rPr>
                <w:rFonts w:cs="Arial"/>
                <w:bCs/>
              </w:rPr>
              <w:t xml:space="preserve">Je nach Zusammensetzung der Lerngruppe ist der Unterricht auf die entsprechenden Vorerfahrungen der Schülerinnen und Schüler mit der Digital-Werkstatt </w:t>
            </w:r>
            <w:r w:rsidR="00773309">
              <w:rPr>
                <w:rFonts w:cs="Arial"/>
                <w:bCs/>
              </w:rPr>
              <w:t xml:space="preserve">differenziert </w:t>
            </w:r>
            <w:r w:rsidRPr="00760634">
              <w:rPr>
                <w:rFonts w:cs="Arial"/>
                <w:bCs/>
              </w:rPr>
              <w:t>auszurichten.</w:t>
            </w:r>
          </w:p>
          <w:p w14:paraId="4C6611AF" w14:textId="28226FC9" w:rsidR="009A1D4C" w:rsidRPr="00B2788B" w:rsidRDefault="009A1D4C" w:rsidP="00B2788B">
            <w:pPr>
              <w:pStyle w:val="Listenabsatz"/>
              <w:numPr>
                <w:ilvl w:val="0"/>
                <w:numId w:val="0"/>
              </w:numPr>
              <w:ind w:left="316"/>
              <w:jc w:val="left"/>
              <w:rPr>
                <w:rFonts w:cs="Arial"/>
                <w:bCs/>
              </w:rPr>
            </w:pPr>
            <w:r>
              <w:rPr>
                <w:rFonts w:cs="Arial"/>
                <w:bCs/>
              </w:rPr>
              <w:t>D</w:t>
            </w:r>
            <w:r w:rsidRPr="0004787D">
              <w:rPr>
                <w:rFonts w:cs="Arial"/>
                <w:bCs/>
              </w:rPr>
              <w:t>ie Bereitstellung ausgewählter Hardware und Digitaler Werkzeuge</w:t>
            </w:r>
            <w:r w:rsidR="00814296">
              <w:rPr>
                <w:rFonts w:cs="Arial"/>
                <w:bCs/>
              </w:rPr>
              <w:t xml:space="preserve"> und die Schwerpunktsetzung im Hinblick auf Funktionsweisen in der digitalen Welt</w:t>
            </w:r>
            <w:r w:rsidRPr="0004787D">
              <w:rPr>
                <w:rFonts w:cs="Arial"/>
                <w:bCs/>
              </w:rPr>
              <w:t xml:space="preserve"> </w:t>
            </w:r>
            <w:r>
              <w:rPr>
                <w:rFonts w:cs="Arial"/>
                <w:bCs/>
              </w:rPr>
              <w:t>erfolgt a</w:t>
            </w:r>
            <w:r w:rsidRPr="0004787D">
              <w:rPr>
                <w:rFonts w:cs="Arial"/>
                <w:bCs/>
              </w:rPr>
              <w:t>bhängig von den Lern- und Entwicklungsvoraussetzungen der Schülerinnen und Schüler.</w:t>
            </w:r>
            <w:r w:rsidR="00D34D0C">
              <w:rPr>
                <w:rFonts w:cs="Arial"/>
                <w:bCs/>
              </w:rPr>
              <w:t xml:space="preserve"> Es erscheint zudem zielführend, ggf. an vorhandene Hardware und/oder digitale Systeme, die von einzelnen Schülerinnen und Schülern ggf. im Rahmen von UK oder AT genutzt werden, systematisch anzuknüpfen.</w:t>
            </w:r>
            <w:r w:rsidRPr="0004787D">
              <w:rPr>
                <w:rFonts w:cs="Arial"/>
                <w:bCs/>
              </w:rPr>
              <w:t xml:space="preserve"> Entsprechend werden sie in der vorbereiteten Werkstatt durch die Lehrkraft begleitet, arbeiten allein</w:t>
            </w:r>
            <w:r>
              <w:rPr>
                <w:rFonts w:cs="Arial"/>
                <w:bCs/>
              </w:rPr>
              <w:t>e</w:t>
            </w:r>
            <w:r w:rsidRPr="0004787D">
              <w:rPr>
                <w:rFonts w:cs="Arial"/>
                <w:bCs/>
              </w:rPr>
              <w:t xml:space="preserve"> oder in unterschiedlichen Sozialformen. </w:t>
            </w:r>
            <w:r w:rsidR="00B2788B">
              <w:rPr>
                <w:rFonts w:cs="Arial"/>
                <w:bCs/>
              </w:rPr>
              <w:br/>
              <w:t>Im Rahmen der fortlaufenden Digitalwerkstatt bietet sich die Möglichkeit, fortgeschrittene Schüler</w:t>
            </w:r>
            <w:r w:rsidR="00773309">
              <w:rPr>
                <w:rFonts w:cs="Arial"/>
                <w:bCs/>
              </w:rPr>
              <w:t>innen und Schüler</w:t>
            </w:r>
            <w:r w:rsidR="00B2788B">
              <w:rPr>
                <w:rFonts w:cs="Arial"/>
                <w:bCs/>
              </w:rPr>
              <w:t>, entsprechend ihrem individuellen Entwicklungsstand, zu „Computerscouts“ auszubilden.</w:t>
            </w:r>
            <w:r w:rsidR="00814296" w:rsidRPr="00B2788B">
              <w:rPr>
                <w:rFonts w:cs="Arial"/>
                <w:bCs/>
              </w:rPr>
              <w:br/>
            </w:r>
            <w:r w:rsidR="00814296" w:rsidRPr="00B2788B">
              <w:rPr>
                <w:rFonts w:cs="Arial"/>
                <w:bCs/>
              </w:rPr>
              <w:lastRenderedPageBreak/>
              <w:t>Im Heftchen zum Computerführerschein können Schülerinnen und Schüler sowie Lehrkräfte die Kompetenzentwicklung für die Teile 1 und 2 fortlaufend dokumentieren.</w:t>
            </w:r>
            <w:r w:rsidR="00814296" w:rsidRPr="00B2788B">
              <w:rPr>
                <w:rFonts w:cs="Arial"/>
                <w:bCs/>
              </w:rPr>
              <w:br/>
            </w:r>
          </w:p>
          <w:p w14:paraId="02C13195" w14:textId="77777777" w:rsidR="009A1D4C" w:rsidRPr="007B7B4D" w:rsidRDefault="009A1D4C" w:rsidP="00B932B3">
            <w:pPr>
              <w:pStyle w:val="Listenabsatz"/>
              <w:numPr>
                <w:ilvl w:val="0"/>
                <w:numId w:val="18"/>
              </w:numPr>
              <w:ind w:left="316" w:hanging="142"/>
              <w:jc w:val="left"/>
              <w:rPr>
                <w:rFonts w:cs="Arial"/>
                <w:b/>
              </w:rPr>
            </w:pPr>
            <w:r w:rsidRPr="007B7B4D">
              <w:rPr>
                <w:rFonts w:cs="Arial"/>
                <w:b/>
              </w:rPr>
              <w:t>Nutzen verschiedener Zugänge bzw. Aneignungsebenen:</w:t>
            </w:r>
          </w:p>
          <w:p w14:paraId="4897CDC9" w14:textId="77777777" w:rsidR="009A1D4C" w:rsidRPr="00F53FB5" w:rsidRDefault="009A1D4C" w:rsidP="00F849C4">
            <w:pPr>
              <w:ind w:left="316"/>
              <w:rPr>
                <w:rFonts w:cs="Arial"/>
              </w:rPr>
            </w:pPr>
            <w:r w:rsidRPr="00F53FB5">
              <w:rPr>
                <w:rFonts w:cs="Arial"/>
                <w:u w:val="single"/>
              </w:rPr>
              <w:t>Sinnlich-wahrnehmend (basal-perzeptiv)</w:t>
            </w:r>
            <w:r w:rsidRPr="00F53FB5">
              <w:rPr>
                <w:rFonts w:cs="Arial"/>
              </w:rPr>
              <w:t>:</w:t>
            </w:r>
          </w:p>
          <w:p w14:paraId="02BE7BC1" w14:textId="77777777" w:rsidR="009A1D4C" w:rsidRDefault="009A1D4C" w:rsidP="00B932B3">
            <w:pPr>
              <w:pStyle w:val="Listenabsatz"/>
              <w:numPr>
                <w:ilvl w:val="0"/>
                <w:numId w:val="22"/>
              </w:numPr>
              <w:spacing w:after="120"/>
              <w:jc w:val="left"/>
              <w:rPr>
                <w:rFonts w:cs="Arial"/>
              </w:rPr>
            </w:pPr>
            <w:r>
              <w:rPr>
                <w:rFonts w:cs="Arial"/>
              </w:rPr>
              <w:t>Erkundung der Einrichtung der Digitalwerkstatt.</w:t>
            </w:r>
          </w:p>
          <w:p w14:paraId="609E5C86" w14:textId="77777777" w:rsidR="009A1D4C" w:rsidRDefault="009A1D4C" w:rsidP="00B932B3">
            <w:pPr>
              <w:pStyle w:val="Listenabsatz"/>
              <w:numPr>
                <w:ilvl w:val="0"/>
                <w:numId w:val="22"/>
              </w:numPr>
              <w:spacing w:after="120"/>
              <w:jc w:val="left"/>
              <w:rPr>
                <w:rFonts w:cs="Arial"/>
              </w:rPr>
            </w:pPr>
            <w:r>
              <w:rPr>
                <w:rFonts w:cs="Arial"/>
              </w:rPr>
              <w:t xml:space="preserve">Fokussierungen auf ausgewählte Hardware und ihre Funktionen. </w:t>
            </w:r>
          </w:p>
          <w:p w14:paraId="3650707A" w14:textId="77777777" w:rsidR="009A1D4C" w:rsidRDefault="009A1D4C" w:rsidP="00B932B3">
            <w:pPr>
              <w:pStyle w:val="Listenabsatz"/>
              <w:numPr>
                <w:ilvl w:val="0"/>
                <w:numId w:val="22"/>
              </w:numPr>
              <w:spacing w:after="120"/>
              <w:jc w:val="left"/>
              <w:rPr>
                <w:rFonts w:cs="Arial"/>
              </w:rPr>
            </w:pPr>
            <w:r>
              <w:rPr>
                <w:rFonts w:cs="Arial"/>
              </w:rPr>
              <w:t>Fokussierungen auf ausgewählte digitale Werkzeuge.</w:t>
            </w:r>
          </w:p>
          <w:p w14:paraId="46F7C319" w14:textId="77777777" w:rsidR="009A1D4C" w:rsidRDefault="009A1D4C" w:rsidP="00B932B3">
            <w:pPr>
              <w:pStyle w:val="Listenabsatz"/>
              <w:numPr>
                <w:ilvl w:val="0"/>
                <w:numId w:val="22"/>
              </w:numPr>
              <w:spacing w:after="120"/>
              <w:jc w:val="left"/>
              <w:rPr>
                <w:rFonts w:cs="Arial"/>
              </w:rPr>
            </w:pPr>
            <w:r>
              <w:rPr>
                <w:rFonts w:cs="Arial"/>
              </w:rPr>
              <w:t>Wahrnehmung von Funktionen von Sprachassistenzsystemen.</w:t>
            </w:r>
          </w:p>
          <w:p w14:paraId="2A047A90" w14:textId="77777777" w:rsidR="009A1D4C" w:rsidRDefault="009A1D4C" w:rsidP="00B932B3">
            <w:pPr>
              <w:pStyle w:val="Listenabsatz"/>
              <w:numPr>
                <w:ilvl w:val="0"/>
                <w:numId w:val="22"/>
              </w:numPr>
              <w:jc w:val="left"/>
              <w:rPr>
                <w:rFonts w:cs="Arial"/>
              </w:rPr>
            </w:pPr>
            <w:r>
              <w:rPr>
                <w:rFonts w:cs="Arial"/>
              </w:rPr>
              <w:t>Erprobungen zur Arbeitsplatzgestaltung unter Nutzung adaptiver Vorrichtungen, Ansteuerungshilfen und Barrierefreiheitsoptionen („Erleichterte Bedienung“, „Bedienungshilfen“) digitaler Geräte.</w:t>
            </w:r>
          </w:p>
          <w:p w14:paraId="08DEB00C" w14:textId="77777777" w:rsidR="00B2788B" w:rsidRDefault="00B2788B" w:rsidP="00B932B3">
            <w:pPr>
              <w:pStyle w:val="Listenabsatz"/>
              <w:numPr>
                <w:ilvl w:val="0"/>
                <w:numId w:val="22"/>
              </w:numPr>
              <w:spacing w:after="120"/>
              <w:jc w:val="left"/>
              <w:rPr>
                <w:rFonts w:cs="Arial"/>
              </w:rPr>
            </w:pPr>
            <w:r>
              <w:rPr>
                <w:rFonts w:cs="Arial"/>
              </w:rPr>
              <w:t>Fokussieren der Startseite des Internetauftritts der Schule und wahrnehmen, welche Veränderungen durch Ansteuern bestimmter Menüpunkte passieren.</w:t>
            </w:r>
          </w:p>
          <w:p w14:paraId="621465A5" w14:textId="77777777" w:rsidR="00B2788B" w:rsidRDefault="00B2788B" w:rsidP="00B932B3">
            <w:pPr>
              <w:pStyle w:val="Listenabsatz"/>
              <w:numPr>
                <w:ilvl w:val="0"/>
                <w:numId w:val="22"/>
              </w:numPr>
              <w:spacing w:after="120"/>
              <w:jc w:val="left"/>
              <w:rPr>
                <w:rFonts w:cs="Arial"/>
              </w:rPr>
            </w:pPr>
            <w:r>
              <w:rPr>
                <w:rFonts w:cs="Arial"/>
              </w:rPr>
              <w:t>Wahrnehmungen zu Veränderungen durch Aufrufen und Schließen von Internetseiten und Interesse für Inhalte zum Ausdruck bringen.</w:t>
            </w:r>
          </w:p>
          <w:p w14:paraId="77B318C4" w14:textId="256931A5" w:rsidR="00B2788B" w:rsidRDefault="00B2788B" w:rsidP="00B932B3">
            <w:pPr>
              <w:pStyle w:val="Listenabsatz"/>
              <w:numPr>
                <w:ilvl w:val="0"/>
                <w:numId w:val="22"/>
              </w:numPr>
              <w:spacing w:after="120"/>
              <w:jc w:val="left"/>
              <w:rPr>
                <w:rFonts w:cs="Arial"/>
              </w:rPr>
            </w:pPr>
            <w:r>
              <w:rPr>
                <w:rFonts w:cs="Arial"/>
              </w:rPr>
              <w:t xml:space="preserve">Identifizieren des Lupensymbols </w:t>
            </w:r>
            <w:r w:rsidR="004A668B">
              <w:rPr>
                <w:rFonts w:cs="Arial"/>
              </w:rPr>
              <w:t>auf dem Bildschirm</w:t>
            </w:r>
            <w:r>
              <w:rPr>
                <w:rFonts w:cs="Arial"/>
              </w:rPr>
              <w:t>.</w:t>
            </w:r>
          </w:p>
          <w:p w14:paraId="2CC9FF35" w14:textId="145D584F" w:rsidR="00B2788B" w:rsidRDefault="00B2788B" w:rsidP="00B932B3">
            <w:pPr>
              <w:pStyle w:val="Listenabsatz"/>
              <w:numPr>
                <w:ilvl w:val="0"/>
                <w:numId w:val="22"/>
              </w:numPr>
              <w:spacing w:after="120"/>
              <w:jc w:val="left"/>
              <w:rPr>
                <w:rFonts w:cs="Arial"/>
              </w:rPr>
            </w:pPr>
            <w:r>
              <w:rPr>
                <w:rFonts w:cs="Arial"/>
              </w:rPr>
              <w:t>Wahrnehmen verschiedener Sprachen, Menschen. – Gefühl für große Reichweite des Internets entwickeln.</w:t>
            </w:r>
          </w:p>
          <w:p w14:paraId="5C504C39" w14:textId="77777777" w:rsidR="00B2788B" w:rsidRPr="00180332" w:rsidRDefault="00B2788B" w:rsidP="00B932B3">
            <w:pPr>
              <w:pStyle w:val="Listenabsatz"/>
              <w:numPr>
                <w:ilvl w:val="0"/>
                <w:numId w:val="22"/>
              </w:numPr>
              <w:spacing w:after="120"/>
              <w:jc w:val="left"/>
              <w:rPr>
                <w:rFonts w:cs="Arial"/>
              </w:rPr>
            </w:pPr>
            <w:r>
              <w:rPr>
                <w:rFonts w:cs="Arial"/>
              </w:rPr>
              <w:t xml:space="preserve">Fokussieren von Aufmerksamkeit auf Inhalte, unterstützt durch Geräusche, Signaltöne. </w:t>
            </w:r>
          </w:p>
          <w:p w14:paraId="0F891AD9" w14:textId="77777777" w:rsidR="00B2788B" w:rsidRPr="00B2788B" w:rsidRDefault="00B2788B" w:rsidP="00B932B3">
            <w:pPr>
              <w:pStyle w:val="Listenabsatz"/>
              <w:numPr>
                <w:ilvl w:val="0"/>
                <w:numId w:val="22"/>
              </w:numPr>
              <w:jc w:val="left"/>
              <w:rPr>
                <w:rFonts w:cs="Arial"/>
              </w:rPr>
            </w:pPr>
            <w:r>
              <w:rPr>
                <w:rFonts w:cs="Arial"/>
              </w:rPr>
              <w:t>Fokussieren von Aufmerksamkeit in einem digital ablaufenden Gespräch.</w:t>
            </w:r>
          </w:p>
          <w:p w14:paraId="19D7BF24" w14:textId="77777777" w:rsidR="009A1D4C" w:rsidRPr="00F53FB5" w:rsidRDefault="009A1D4C" w:rsidP="00F849C4">
            <w:pPr>
              <w:ind w:left="316"/>
              <w:rPr>
                <w:rFonts w:cs="Arial"/>
              </w:rPr>
            </w:pPr>
            <w:r w:rsidRPr="00F53FB5">
              <w:rPr>
                <w:rFonts w:cs="Arial"/>
                <w:u w:val="single"/>
              </w:rPr>
              <w:t>Aktiv-handelnd (enaktiv)</w:t>
            </w:r>
            <w:r w:rsidRPr="00F53FB5">
              <w:rPr>
                <w:rFonts w:cs="Arial"/>
              </w:rPr>
              <w:t xml:space="preserve">: </w:t>
            </w:r>
          </w:p>
          <w:p w14:paraId="04CC866C" w14:textId="77777777" w:rsidR="009A1D4C" w:rsidRDefault="009A1D4C" w:rsidP="00B932B3">
            <w:pPr>
              <w:pStyle w:val="Listenabsatz"/>
              <w:numPr>
                <w:ilvl w:val="0"/>
                <w:numId w:val="22"/>
              </w:numPr>
              <w:spacing w:after="120"/>
              <w:jc w:val="left"/>
              <w:rPr>
                <w:rFonts w:cs="Arial"/>
              </w:rPr>
            </w:pPr>
            <w:r>
              <w:rPr>
                <w:rFonts w:cs="Arial"/>
              </w:rPr>
              <w:t>Demontage eines Personal Computers und Hantieren mit einzelnen Bestandteilen.</w:t>
            </w:r>
          </w:p>
          <w:p w14:paraId="354D9582" w14:textId="77777777" w:rsidR="009A1D4C" w:rsidRDefault="009A1D4C" w:rsidP="00B932B3">
            <w:pPr>
              <w:pStyle w:val="Listenabsatz"/>
              <w:numPr>
                <w:ilvl w:val="0"/>
                <w:numId w:val="22"/>
              </w:numPr>
              <w:spacing w:after="120"/>
              <w:jc w:val="left"/>
              <w:rPr>
                <w:rFonts w:cs="Arial"/>
              </w:rPr>
            </w:pPr>
            <w:r>
              <w:rPr>
                <w:rFonts w:cs="Arial"/>
              </w:rPr>
              <w:t>Zerlegte Altgeräte auf deren Bestandteile hin untersuchen.</w:t>
            </w:r>
          </w:p>
          <w:p w14:paraId="7C6D5F82" w14:textId="77777777" w:rsidR="009A1D4C" w:rsidRDefault="009A1D4C" w:rsidP="00B932B3">
            <w:pPr>
              <w:pStyle w:val="Listenabsatz"/>
              <w:numPr>
                <w:ilvl w:val="0"/>
                <w:numId w:val="22"/>
              </w:numPr>
              <w:spacing w:after="120"/>
              <w:jc w:val="left"/>
              <w:rPr>
                <w:rFonts w:cs="Arial"/>
              </w:rPr>
            </w:pPr>
            <w:r>
              <w:rPr>
                <w:rFonts w:cs="Arial"/>
              </w:rPr>
              <w:t xml:space="preserve">Funktionen unterschiedlicher Hardware erproben. </w:t>
            </w:r>
          </w:p>
          <w:p w14:paraId="0AF602C7" w14:textId="77777777" w:rsidR="009A1D4C" w:rsidRPr="00692D38" w:rsidRDefault="009A1D4C" w:rsidP="00B932B3">
            <w:pPr>
              <w:pStyle w:val="Listenabsatz"/>
              <w:numPr>
                <w:ilvl w:val="0"/>
                <w:numId w:val="22"/>
              </w:numPr>
              <w:spacing w:after="120"/>
              <w:jc w:val="left"/>
              <w:rPr>
                <w:rFonts w:cs="Arial"/>
              </w:rPr>
            </w:pPr>
            <w:r>
              <w:rPr>
                <w:rFonts w:cs="Arial"/>
              </w:rPr>
              <w:t>Hardware in Betrieb nehmen (u.a. Fokus auf Netz- oder Akkubetrieb, Verbindungen aller Komponenten, Leuchtanzeigen, LAN- bzw. WLAN-Verbindung).</w:t>
            </w:r>
          </w:p>
          <w:p w14:paraId="1AD54C36" w14:textId="77777777" w:rsidR="009A1D4C" w:rsidRDefault="009A1D4C" w:rsidP="00B932B3">
            <w:pPr>
              <w:pStyle w:val="Listenabsatz"/>
              <w:numPr>
                <w:ilvl w:val="0"/>
                <w:numId w:val="22"/>
              </w:numPr>
              <w:spacing w:after="120"/>
              <w:jc w:val="left"/>
              <w:rPr>
                <w:rFonts w:cs="Arial"/>
              </w:rPr>
            </w:pPr>
            <w:r>
              <w:rPr>
                <w:rFonts w:cs="Arial"/>
              </w:rPr>
              <w:t>Steuerungsfunktionen der Hardware erkunden.</w:t>
            </w:r>
          </w:p>
          <w:p w14:paraId="03D964C6" w14:textId="02BB0031" w:rsidR="009A1D4C" w:rsidRDefault="009A1D4C" w:rsidP="00B932B3">
            <w:pPr>
              <w:pStyle w:val="Listenabsatz"/>
              <w:numPr>
                <w:ilvl w:val="0"/>
                <w:numId w:val="22"/>
              </w:numPr>
              <w:spacing w:after="120"/>
              <w:jc w:val="left"/>
              <w:rPr>
                <w:rFonts w:cs="Arial"/>
              </w:rPr>
            </w:pPr>
            <w:r>
              <w:rPr>
                <w:rFonts w:cs="Arial"/>
              </w:rPr>
              <w:t>Digitale Werkzeuge in Betrieb nehmen.</w:t>
            </w:r>
          </w:p>
          <w:p w14:paraId="5B030548" w14:textId="00D5FF9D" w:rsidR="00ED29AD" w:rsidRDefault="00ED29AD" w:rsidP="00B932B3">
            <w:pPr>
              <w:pStyle w:val="Listenabsatz"/>
              <w:numPr>
                <w:ilvl w:val="0"/>
                <w:numId w:val="22"/>
              </w:numPr>
              <w:spacing w:after="120"/>
              <w:jc w:val="left"/>
              <w:rPr>
                <w:rFonts w:cs="Arial"/>
              </w:rPr>
            </w:pPr>
            <w:r>
              <w:rPr>
                <w:rFonts w:cs="Arial"/>
              </w:rPr>
              <w:t>Ansteuern unterschiedlicher Internetseiten und Wahrnehmung des Erscheinens von Popups und Werbung.</w:t>
            </w:r>
          </w:p>
          <w:p w14:paraId="45FBB966" w14:textId="77777777" w:rsidR="00092115" w:rsidRDefault="00092115" w:rsidP="00B932B3">
            <w:pPr>
              <w:pStyle w:val="Listenabsatz"/>
              <w:numPr>
                <w:ilvl w:val="0"/>
                <w:numId w:val="22"/>
              </w:numPr>
              <w:spacing w:after="120"/>
              <w:jc w:val="left"/>
              <w:rPr>
                <w:rFonts w:cs="Arial"/>
              </w:rPr>
            </w:pPr>
            <w:r>
              <w:rPr>
                <w:rFonts w:cs="Arial"/>
              </w:rPr>
              <w:t>Identifizieren und Ansteuern von Icons für Apps und Programme.</w:t>
            </w:r>
          </w:p>
          <w:p w14:paraId="6504641B" w14:textId="77777777" w:rsidR="009A1D4C" w:rsidRDefault="009A1D4C" w:rsidP="00B932B3">
            <w:pPr>
              <w:pStyle w:val="Listenabsatz"/>
              <w:numPr>
                <w:ilvl w:val="0"/>
                <w:numId w:val="22"/>
              </w:numPr>
              <w:spacing w:after="120"/>
              <w:jc w:val="left"/>
              <w:rPr>
                <w:rFonts w:cs="Arial"/>
              </w:rPr>
            </w:pPr>
            <w:r>
              <w:rPr>
                <w:rFonts w:cs="Arial"/>
              </w:rPr>
              <w:t>Steuerungsfunktionen bei der Nutzung digitaler Werkzeuge gezielt nutzen (Notwendigkeiten der Unterstützung durch „Bedienhilfen“ erproben, Präferenzen entwickeln).</w:t>
            </w:r>
          </w:p>
          <w:p w14:paraId="748148C8" w14:textId="77777777" w:rsidR="009A1D4C" w:rsidRDefault="009A1D4C" w:rsidP="00B932B3">
            <w:pPr>
              <w:pStyle w:val="Listenabsatz"/>
              <w:numPr>
                <w:ilvl w:val="0"/>
                <w:numId w:val="22"/>
              </w:numPr>
              <w:spacing w:after="120"/>
              <w:jc w:val="left"/>
              <w:rPr>
                <w:rFonts w:cs="Arial"/>
              </w:rPr>
            </w:pPr>
            <w:r>
              <w:rPr>
                <w:rFonts w:cs="Arial"/>
              </w:rPr>
              <w:t>EVA-Prinzip erkundend erschließen.</w:t>
            </w:r>
          </w:p>
          <w:p w14:paraId="1ED20CDB" w14:textId="77777777" w:rsidR="009A1D4C" w:rsidRDefault="009A1D4C" w:rsidP="00B932B3">
            <w:pPr>
              <w:pStyle w:val="Listenabsatz"/>
              <w:numPr>
                <w:ilvl w:val="0"/>
                <w:numId w:val="22"/>
              </w:numPr>
              <w:spacing w:after="120"/>
              <w:jc w:val="left"/>
              <w:rPr>
                <w:rFonts w:cs="Arial"/>
              </w:rPr>
            </w:pPr>
            <w:r>
              <w:rPr>
                <w:rFonts w:cs="Arial"/>
              </w:rPr>
              <w:lastRenderedPageBreak/>
              <w:t>Digitale Werkzeuge in ihrer unterschiedlichen Funktion ausprobieren und gezielt für Aufgaben auswählen.</w:t>
            </w:r>
          </w:p>
          <w:p w14:paraId="7B43EC1F" w14:textId="77777777" w:rsidR="009A1D4C" w:rsidRDefault="009A1D4C" w:rsidP="00B932B3">
            <w:pPr>
              <w:pStyle w:val="Listenabsatz"/>
              <w:numPr>
                <w:ilvl w:val="0"/>
                <w:numId w:val="22"/>
              </w:numPr>
              <w:jc w:val="left"/>
              <w:rPr>
                <w:rFonts w:cs="Arial"/>
              </w:rPr>
            </w:pPr>
            <w:r>
              <w:rPr>
                <w:rFonts w:cs="Arial"/>
              </w:rPr>
              <w:t>Störungen bzw. Dysfunktionen handelnd (fachgerecht) begegnen.</w:t>
            </w:r>
          </w:p>
          <w:p w14:paraId="77C654CC" w14:textId="77777777" w:rsidR="00B2788B" w:rsidRDefault="00B2788B" w:rsidP="00B932B3">
            <w:pPr>
              <w:pStyle w:val="Listenabsatz"/>
              <w:numPr>
                <w:ilvl w:val="0"/>
                <w:numId w:val="22"/>
              </w:numPr>
              <w:jc w:val="left"/>
              <w:rPr>
                <w:rFonts w:cs="Arial"/>
              </w:rPr>
            </w:pPr>
            <w:r>
              <w:rPr>
                <w:rFonts w:cs="Arial"/>
              </w:rPr>
              <w:t>Fokussieren von Aufmerksamkeit auf festgelegte Inhalte, unterstützt durch Bildkarten bzw. Karten mit ausgewählten Signalwörtern.</w:t>
            </w:r>
          </w:p>
          <w:p w14:paraId="0EB019E9" w14:textId="77777777" w:rsidR="00B2788B" w:rsidRDefault="00B2788B" w:rsidP="00B932B3">
            <w:pPr>
              <w:pStyle w:val="Listenabsatz"/>
              <w:numPr>
                <w:ilvl w:val="0"/>
                <w:numId w:val="22"/>
              </w:numPr>
              <w:spacing w:after="120"/>
              <w:jc w:val="left"/>
              <w:rPr>
                <w:rFonts w:cs="Arial"/>
              </w:rPr>
            </w:pPr>
            <w:r>
              <w:rPr>
                <w:rFonts w:cs="Arial"/>
              </w:rPr>
              <w:t>Herstellen einer Verbindung zum Internet mit digitalen Endgeräten. – LAN- und WLAN-Verbindungen nutzen, Verbindung zu einem Browser herstellen.</w:t>
            </w:r>
          </w:p>
          <w:p w14:paraId="14DEC69B" w14:textId="77777777" w:rsidR="00B2788B" w:rsidRDefault="00B2788B" w:rsidP="00B932B3">
            <w:pPr>
              <w:pStyle w:val="Listenabsatz"/>
              <w:numPr>
                <w:ilvl w:val="0"/>
                <w:numId w:val="22"/>
              </w:numPr>
              <w:spacing w:after="120"/>
              <w:jc w:val="left"/>
              <w:rPr>
                <w:rFonts w:cs="Arial"/>
              </w:rPr>
            </w:pPr>
            <w:r>
              <w:rPr>
                <w:rFonts w:cs="Arial"/>
              </w:rPr>
              <w:t>Begleiten und Dokumentieren einer Internetrecherche (Fotos, Zeichnung, ...).</w:t>
            </w:r>
          </w:p>
          <w:p w14:paraId="4175DC4F" w14:textId="77777777" w:rsidR="00B2788B" w:rsidRDefault="00B2788B" w:rsidP="00B932B3">
            <w:pPr>
              <w:pStyle w:val="Listenabsatz"/>
              <w:numPr>
                <w:ilvl w:val="0"/>
                <w:numId w:val="22"/>
              </w:numPr>
              <w:spacing w:after="120"/>
              <w:jc w:val="left"/>
              <w:rPr>
                <w:rFonts w:cs="Arial"/>
              </w:rPr>
            </w:pPr>
            <w:r>
              <w:rPr>
                <w:rFonts w:cs="Arial"/>
              </w:rPr>
              <w:t>Orientierung auf einer Internetseite (Menü, einzelne Beiträge, ggf. Werbeanzeigen wahrnehmen, Links identifizieren, ...)</w:t>
            </w:r>
          </w:p>
          <w:p w14:paraId="61919EC9" w14:textId="5BDE97F3" w:rsidR="00B2788B" w:rsidRDefault="00092115" w:rsidP="00B932B3">
            <w:pPr>
              <w:pStyle w:val="Listenabsatz"/>
              <w:numPr>
                <w:ilvl w:val="0"/>
                <w:numId w:val="22"/>
              </w:numPr>
              <w:spacing w:after="120"/>
              <w:jc w:val="left"/>
              <w:rPr>
                <w:rFonts w:cs="Arial"/>
              </w:rPr>
            </w:pPr>
            <w:r>
              <w:rPr>
                <w:rFonts w:cs="Arial"/>
              </w:rPr>
              <w:t>Suchmaschinen</w:t>
            </w:r>
            <w:r w:rsidR="00ED29AD">
              <w:rPr>
                <w:rFonts w:cs="Arial"/>
              </w:rPr>
              <w:t xml:space="preserve"> </w:t>
            </w:r>
            <w:r w:rsidR="00B2788B">
              <w:rPr>
                <w:rFonts w:cs="Arial"/>
              </w:rPr>
              <w:t>ansteuern, Suchbegriff in Eingabefenster einfügen (abhängig vom individuellen Entwicklungsstand, Bild- oder Textsuche).</w:t>
            </w:r>
          </w:p>
          <w:p w14:paraId="2A8567ED" w14:textId="77777777" w:rsidR="00B2788B" w:rsidRDefault="00092115" w:rsidP="00B932B3">
            <w:pPr>
              <w:pStyle w:val="Listenabsatz"/>
              <w:numPr>
                <w:ilvl w:val="0"/>
                <w:numId w:val="22"/>
              </w:numPr>
              <w:spacing w:after="120"/>
              <w:jc w:val="left"/>
              <w:rPr>
                <w:rFonts w:cs="Arial"/>
              </w:rPr>
            </w:pPr>
            <w:r>
              <w:rPr>
                <w:rFonts w:cs="Arial"/>
              </w:rPr>
              <w:t xml:space="preserve">Ignorieren bzw. Wegklicken von </w:t>
            </w:r>
            <w:r w:rsidR="00B2788B">
              <w:rPr>
                <w:rFonts w:cs="Arial"/>
              </w:rPr>
              <w:t>Popups, Werbungeinblendungen</w:t>
            </w:r>
            <w:r>
              <w:rPr>
                <w:rFonts w:cs="Arial"/>
              </w:rPr>
              <w:t>.</w:t>
            </w:r>
          </w:p>
          <w:p w14:paraId="5AF0BFF2" w14:textId="77777777" w:rsidR="00B2788B" w:rsidRDefault="00092115" w:rsidP="00B932B3">
            <w:pPr>
              <w:pStyle w:val="Listenabsatz"/>
              <w:numPr>
                <w:ilvl w:val="0"/>
                <w:numId w:val="22"/>
              </w:numPr>
              <w:spacing w:after="120"/>
              <w:jc w:val="left"/>
              <w:rPr>
                <w:rFonts w:cs="Arial"/>
              </w:rPr>
            </w:pPr>
            <w:r>
              <w:rPr>
                <w:rFonts w:cs="Arial"/>
              </w:rPr>
              <w:t xml:space="preserve">Lehrkräfte bei </w:t>
            </w:r>
            <w:r w:rsidR="00B2788B">
              <w:rPr>
                <w:rFonts w:cs="Arial"/>
              </w:rPr>
              <w:t>Irritationen bezüglich Internetseiten um Unterstützung bitten.</w:t>
            </w:r>
          </w:p>
          <w:p w14:paraId="61008060" w14:textId="77777777" w:rsidR="00B2788B" w:rsidRDefault="00092115" w:rsidP="00B932B3">
            <w:pPr>
              <w:pStyle w:val="Listenabsatz"/>
              <w:numPr>
                <w:ilvl w:val="0"/>
                <w:numId w:val="22"/>
              </w:numPr>
              <w:spacing w:after="120"/>
              <w:jc w:val="left"/>
              <w:rPr>
                <w:rFonts w:cs="Arial"/>
              </w:rPr>
            </w:pPr>
            <w:r>
              <w:rPr>
                <w:rFonts w:cs="Arial"/>
              </w:rPr>
              <w:t>Wahrnehmen eines passenden</w:t>
            </w:r>
            <w:r w:rsidR="00B2788B">
              <w:rPr>
                <w:rFonts w:cs="Arial"/>
              </w:rPr>
              <w:t xml:space="preserve"> Ergebnis</w:t>
            </w:r>
            <w:r>
              <w:rPr>
                <w:rFonts w:cs="Arial"/>
              </w:rPr>
              <w:t>ses</w:t>
            </w:r>
            <w:r w:rsidR="00B2788B">
              <w:rPr>
                <w:rFonts w:cs="Arial"/>
              </w:rPr>
              <w:t xml:space="preserve"> und </w:t>
            </w:r>
            <w:r>
              <w:rPr>
                <w:rFonts w:cs="Arial"/>
              </w:rPr>
              <w:t xml:space="preserve">Beenden </w:t>
            </w:r>
            <w:r w:rsidR="00B2788B">
              <w:rPr>
                <w:rFonts w:cs="Arial"/>
              </w:rPr>
              <w:t>eine</w:t>
            </w:r>
            <w:r>
              <w:rPr>
                <w:rFonts w:cs="Arial"/>
              </w:rPr>
              <w:t>r Recherche</w:t>
            </w:r>
            <w:r w:rsidR="00B2788B">
              <w:rPr>
                <w:rFonts w:cs="Arial"/>
              </w:rPr>
              <w:t>.</w:t>
            </w:r>
          </w:p>
          <w:p w14:paraId="6B49DE6E" w14:textId="77777777" w:rsidR="00B2788B" w:rsidRDefault="00B2788B" w:rsidP="00B932B3">
            <w:pPr>
              <w:pStyle w:val="Listenabsatz"/>
              <w:numPr>
                <w:ilvl w:val="0"/>
                <w:numId w:val="22"/>
              </w:numPr>
              <w:spacing w:after="120"/>
              <w:jc w:val="left"/>
              <w:rPr>
                <w:rFonts w:cs="Arial"/>
              </w:rPr>
            </w:pPr>
            <w:r>
              <w:rPr>
                <w:rFonts w:cs="Arial"/>
              </w:rPr>
              <w:t>Erkunden von Möglichkeiten der Kommunikation unter Einsatz verschiedener Hardware und digitaler Werkzeuge.</w:t>
            </w:r>
          </w:p>
          <w:p w14:paraId="0BE70FF6" w14:textId="77777777" w:rsidR="00B2788B" w:rsidRPr="00092115" w:rsidRDefault="00092115" w:rsidP="00B932B3">
            <w:pPr>
              <w:pStyle w:val="Listenabsatz"/>
              <w:numPr>
                <w:ilvl w:val="0"/>
                <w:numId w:val="22"/>
              </w:numPr>
              <w:jc w:val="left"/>
              <w:rPr>
                <w:rFonts w:cs="Arial"/>
              </w:rPr>
            </w:pPr>
            <w:r>
              <w:rPr>
                <w:rFonts w:cs="Arial"/>
              </w:rPr>
              <w:t>Teilnahme</w:t>
            </w:r>
            <w:r w:rsidR="00B2788B">
              <w:rPr>
                <w:rFonts w:cs="Arial"/>
              </w:rPr>
              <w:t xml:space="preserve"> an einer Videokonferenz.</w:t>
            </w:r>
          </w:p>
          <w:p w14:paraId="3A5BF65B" w14:textId="77777777" w:rsidR="009A1D4C" w:rsidRPr="00F53FB5" w:rsidRDefault="009A1D4C" w:rsidP="00F849C4">
            <w:pPr>
              <w:ind w:left="316"/>
              <w:rPr>
                <w:rFonts w:cs="Arial"/>
              </w:rPr>
            </w:pPr>
            <w:r w:rsidRPr="00F53FB5">
              <w:rPr>
                <w:rFonts w:cs="Arial"/>
                <w:u w:val="single"/>
              </w:rPr>
              <w:t>Bildlich-darstellend (ikonisch)</w:t>
            </w:r>
            <w:r w:rsidRPr="00F53FB5">
              <w:rPr>
                <w:rFonts w:cs="Arial"/>
              </w:rPr>
              <w:t xml:space="preserve">: </w:t>
            </w:r>
          </w:p>
          <w:p w14:paraId="7506DE6B" w14:textId="77777777" w:rsidR="009A1D4C" w:rsidRDefault="009A1D4C" w:rsidP="00B932B3">
            <w:pPr>
              <w:pStyle w:val="Listenabsatz"/>
              <w:numPr>
                <w:ilvl w:val="0"/>
                <w:numId w:val="22"/>
              </w:numPr>
              <w:jc w:val="left"/>
              <w:rPr>
                <w:rFonts w:cs="Arial"/>
              </w:rPr>
            </w:pPr>
            <w:r>
              <w:rPr>
                <w:rFonts w:cs="Arial"/>
              </w:rPr>
              <w:t>Demontierte Computerbestandteile entsprechenden Bildkarten zuordnen.</w:t>
            </w:r>
          </w:p>
          <w:p w14:paraId="238F9526" w14:textId="77777777" w:rsidR="009A1D4C" w:rsidRDefault="009A1D4C" w:rsidP="00B932B3">
            <w:pPr>
              <w:pStyle w:val="Listenabsatz"/>
              <w:numPr>
                <w:ilvl w:val="0"/>
                <w:numId w:val="22"/>
              </w:numPr>
              <w:jc w:val="left"/>
              <w:rPr>
                <w:rFonts w:cs="Arial"/>
              </w:rPr>
            </w:pPr>
            <w:r>
              <w:rPr>
                <w:rFonts w:cs="Arial"/>
              </w:rPr>
              <w:t>Wiedererkennen ausgewählter Hardware bzw. digitaler Werkzeuge durch bildliche Unterstützung sichern.</w:t>
            </w:r>
          </w:p>
          <w:p w14:paraId="5659AA65" w14:textId="77777777" w:rsidR="009A1D4C" w:rsidRDefault="009A1D4C" w:rsidP="00B932B3">
            <w:pPr>
              <w:pStyle w:val="Listenabsatz"/>
              <w:numPr>
                <w:ilvl w:val="0"/>
                <w:numId w:val="22"/>
              </w:numPr>
              <w:jc w:val="left"/>
              <w:rPr>
                <w:rFonts w:cs="Arial"/>
              </w:rPr>
            </w:pPr>
            <w:r>
              <w:rPr>
                <w:rFonts w:cs="Arial"/>
              </w:rPr>
              <w:t>Bildanleitungen zur Inbetriebnahme und Nutzung von Hardware und digitalen Werkzeugen lesen.</w:t>
            </w:r>
          </w:p>
          <w:p w14:paraId="48EACB7E" w14:textId="77777777" w:rsidR="009A1D4C" w:rsidRDefault="009A1D4C" w:rsidP="00B932B3">
            <w:pPr>
              <w:pStyle w:val="Listenabsatz"/>
              <w:numPr>
                <w:ilvl w:val="0"/>
                <w:numId w:val="22"/>
              </w:numPr>
              <w:jc w:val="left"/>
              <w:rPr>
                <w:rFonts w:cs="Arial"/>
              </w:rPr>
            </w:pPr>
            <w:r>
              <w:rPr>
                <w:rFonts w:cs="Arial"/>
              </w:rPr>
              <w:t>Bild-/Fotoanleitungen für die Nutzung ausgewählter Hardware bzw. digitaler Werkzeuge entwerfen.</w:t>
            </w:r>
          </w:p>
          <w:p w14:paraId="728D82B4" w14:textId="77777777" w:rsidR="009A1D4C" w:rsidRDefault="009A1D4C" w:rsidP="00B932B3">
            <w:pPr>
              <w:pStyle w:val="Listenabsatz"/>
              <w:numPr>
                <w:ilvl w:val="0"/>
                <w:numId w:val="22"/>
              </w:numPr>
              <w:jc w:val="left"/>
              <w:rPr>
                <w:rFonts w:cs="Arial"/>
              </w:rPr>
            </w:pPr>
            <w:r>
              <w:rPr>
                <w:rFonts w:cs="Arial"/>
              </w:rPr>
              <w:t>Bild-/Fotoanleitungen für die Behebung möglicher (üblicher) Störungen entwerfen.</w:t>
            </w:r>
          </w:p>
          <w:p w14:paraId="39DC1CBE" w14:textId="77777777" w:rsidR="00092115" w:rsidRDefault="00092115" w:rsidP="00B932B3">
            <w:pPr>
              <w:pStyle w:val="Listenabsatz"/>
              <w:numPr>
                <w:ilvl w:val="0"/>
                <w:numId w:val="22"/>
              </w:numPr>
              <w:jc w:val="left"/>
              <w:rPr>
                <w:rFonts w:cs="Arial"/>
              </w:rPr>
            </w:pPr>
            <w:r>
              <w:rPr>
                <w:rFonts w:cs="Arial"/>
              </w:rPr>
              <w:t>Den Regeln zur Nutzung des Internets, der Informationsrecherche und -speicherung folgen. – Hinweise auf Unterstützungsmöglichkeiten bei Gefährdung (z. B. Cybermobbing) darstellen.</w:t>
            </w:r>
          </w:p>
          <w:p w14:paraId="34103F6E" w14:textId="139BD556" w:rsidR="00ED29AD" w:rsidRDefault="00ED29AD" w:rsidP="00B932B3">
            <w:pPr>
              <w:pStyle w:val="Listenabsatz"/>
              <w:numPr>
                <w:ilvl w:val="0"/>
                <w:numId w:val="22"/>
              </w:numPr>
              <w:jc w:val="left"/>
              <w:rPr>
                <w:rFonts w:cs="Arial"/>
              </w:rPr>
            </w:pPr>
            <w:r>
              <w:rPr>
                <w:rFonts w:cs="Arial"/>
              </w:rPr>
              <w:t>Icons und Symbole auf der Bildschirmarbeitsfläche entsprechenden Funktionen bzw. Programmen zuordnen.</w:t>
            </w:r>
          </w:p>
          <w:p w14:paraId="4C47677C" w14:textId="0B96D258" w:rsidR="00092115" w:rsidRDefault="00092115" w:rsidP="00B932B3">
            <w:pPr>
              <w:pStyle w:val="Listenabsatz"/>
              <w:numPr>
                <w:ilvl w:val="0"/>
                <w:numId w:val="22"/>
              </w:numPr>
              <w:jc w:val="left"/>
              <w:rPr>
                <w:rFonts w:cs="Arial"/>
              </w:rPr>
            </w:pPr>
            <w:r>
              <w:rPr>
                <w:rFonts w:cs="Arial"/>
              </w:rPr>
              <w:t>Darstellen der Einwahl ins Internet bildlich/mit Hilfe von Fotos. – Nummerierung der Reihenfolge der Handlungsschritte.</w:t>
            </w:r>
          </w:p>
          <w:p w14:paraId="6A59DE4E" w14:textId="77777777" w:rsidR="00092115" w:rsidRDefault="00092115" w:rsidP="00B932B3">
            <w:pPr>
              <w:pStyle w:val="Listenabsatz"/>
              <w:numPr>
                <w:ilvl w:val="0"/>
                <w:numId w:val="22"/>
              </w:numPr>
              <w:jc w:val="left"/>
              <w:rPr>
                <w:rFonts w:cs="Arial"/>
              </w:rPr>
            </w:pPr>
            <w:r>
              <w:rPr>
                <w:rFonts w:cs="Arial"/>
              </w:rPr>
              <w:t>Darstellen des Ablaufs von Informationsrecherche, -speicherung.</w:t>
            </w:r>
          </w:p>
          <w:p w14:paraId="14B24382" w14:textId="77777777" w:rsidR="00092115" w:rsidRDefault="00092115" w:rsidP="00B932B3">
            <w:pPr>
              <w:pStyle w:val="Listenabsatz"/>
              <w:numPr>
                <w:ilvl w:val="0"/>
                <w:numId w:val="22"/>
              </w:numPr>
              <w:jc w:val="left"/>
              <w:rPr>
                <w:rFonts w:cs="Arial"/>
              </w:rPr>
            </w:pPr>
            <w:r>
              <w:rPr>
                <w:rFonts w:cs="Arial"/>
              </w:rPr>
              <w:lastRenderedPageBreak/>
              <w:t>Darstellung der Elemente einer Videokonferenz. Orientierungspunkte auf dem Bildschirm beschreiben bzw. in einer bildlichen Darstellung markieren (Chat, Audio- und Videosteuerung, ...)</w:t>
            </w:r>
          </w:p>
          <w:p w14:paraId="15D49EA8" w14:textId="77777777" w:rsidR="00092115" w:rsidRPr="00092115" w:rsidRDefault="00092115" w:rsidP="00B932B3">
            <w:pPr>
              <w:pStyle w:val="Listenabsatz"/>
              <w:numPr>
                <w:ilvl w:val="0"/>
                <w:numId w:val="22"/>
              </w:numPr>
              <w:jc w:val="left"/>
              <w:rPr>
                <w:rFonts w:cs="Arial"/>
              </w:rPr>
            </w:pPr>
            <w:r>
              <w:rPr>
                <w:rFonts w:cs="Arial"/>
              </w:rPr>
              <w:t xml:space="preserve">Setzen von Lesezeichen für ausgewählte Seiten. </w:t>
            </w:r>
          </w:p>
          <w:p w14:paraId="18D75100" w14:textId="77777777" w:rsidR="009A1D4C" w:rsidRPr="00F53FB5" w:rsidRDefault="009A1D4C" w:rsidP="00F849C4">
            <w:pPr>
              <w:ind w:left="316"/>
              <w:rPr>
                <w:rFonts w:cs="Arial"/>
              </w:rPr>
            </w:pPr>
            <w:r w:rsidRPr="00F53FB5">
              <w:rPr>
                <w:rFonts w:cs="Arial"/>
                <w:u w:val="single"/>
              </w:rPr>
              <w:t>Begrifflich-abstrahierend (symbolisch)</w:t>
            </w:r>
            <w:r w:rsidRPr="00F53FB5">
              <w:rPr>
                <w:rFonts w:cs="Arial"/>
              </w:rPr>
              <w:t xml:space="preserve">: </w:t>
            </w:r>
          </w:p>
          <w:p w14:paraId="174B28CC" w14:textId="77777777" w:rsidR="009A1D4C" w:rsidRDefault="009A1D4C" w:rsidP="00B932B3">
            <w:pPr>
              <w:pStyle w:val="Listenabsatz"/>
              <w:numPr>
                <w:ilvl w:val="0"/>
                <w:numId w:val="22"/>
              </w:numPr>
              <w:jc w:val="left"/>
              <w:rPr>
                <w:rFonts w:cs="Arial"/>
              </w:rPr>
            </w:pPr>
            <w:r>
              <w:rPr>
                <w:rFonts w:cs="Arial"/>
              </w:rPr>
              <w:t>Bildanleitung zur Erläuterung von Funktionen von Hardware bzw. digitaler Werkzeuge nutzen.</w:t>
            </w:r>
          </w:p>
          <w:p w14:paraId="3968CBA3" w14:textId="77777777" w:rsidR="009A1D4C" w:rsidRDefault="00092115" w:rsidP="00B932B3">
            <w:pPr>
              <w:pStyle w:val="Listenabsatz"/>
              <w:numPr>
                <w:ilvl w:val="0"/>
                <w:numId w:val="22"/>
              </w:numPr>
              <w:jc w:val="left"/>
              <w:rPr>
                <w:rFonts w:cs="Arial"/>
              </w:rPr>
            </w:pPr>
            <w:r>
              <w:rPr>
                <w:rFonts w:cs="Arial"/>
              </w:rPr>
              <w:t>Erläuterung des EVA-Prinzips</w:t>
            </w:r>
            <w:r w:rsidR="009A1D4C">
              <w:rPr>
                <w:rFonts w:cs="Arial"/>
              </w:rPr>
              <w:t>.</w:t>
            </w:r>
          </w:p>
          <w:p w14:paraId="04590888" w14:textId="77777777" w:rsidR="009A1D4C" w:rsidRDefault="00092115" w:rsidP="00B932B3">
            <w:pPr>
              <w:pStyle w:val="Listenabsatz"/>
              <w:numPr>
                <w:ilvl w:val="0"/>
                <w:numId w:val="22"/>
              </w:numPr>
              <w:jc w:val="left"/>
              <w:rPr>
                <w:rFonts w:cs="Arial"/>
              </w:rPr>
            </w:pPr>
            <w:r>
              <w:rPr>
                <w:rFonts w:cs="Arial"/>
              </w:rPr>
              <w:t>Beschreibung m</w:t>
            </w:r>
            <w:r w:rsidR="009A1D4C">
              <w:rPr>
                <w:rFonts w:cs="Arial"/>
              </w:rPr>
              <w:t>ögliche</w:t>
            </w:r>
            <w:r>
              <w:rPr>
                <w:rFonts w:cs="Arial"/>
              </w:rPr>
              <w:t>r</w:t>
            </w:r>
            <w:r w:rsidR="009A1D4C">
              <w:rPr>
                <w:rFonts w:cs="Arial"/>
              </w:rPr>
              <w:t xml:space="preserve"> (übliche</w:t>
            </w:r>
            <w:r>
              <w:rPr>
                <w:rFonts w:cs="Arial"/>
              </w:rPr>
              <w:t>r</w:t>
            </w:r>
            <w:r w:rsidR="009A1D4C">
              <w:rPr>
                <w:rFonts w:cs="Arial"/>
              </w:rPr>
              <w:t xml:space="preserve">) Störungen bzw. Dysfunktionen und </w:t>
            </w:r>
            <w:r>
              <w:rPr>
                <w:rFonts w:cs="Arial"/>
              </w:rPr>
              <w:t>Lösungsmöglichkeiten</w:t>
            </w:r>
            <w:r w:rsidR="009A1D4C">
              <w:rPr>
                <w:rFonts w:cs="Arial"/>
              </w:rPr>
              <w:t>.</w:t>
            </w:r>
          </w:p>
          <w:p w14:paraId="66A8F47D" w14:textId="77777777" w:rsidR="009A1D4C" w:rsidRDefault="00092115" w:rsidP="00B932B3">
            <w:pPr>
              <w:pStyle w:val="Listenabsatz"/>
              <w:numPr>
                <w:ilvl w:val="0"/>
                <w:numId w:val="22"/>
              </w:numPr>
              <w:jc w:val="left"/>
              <w:rPr>
                <w:rFonts w:cs="Arial"/>
              </w:rPr>
            </w:pPr>
            <w:r>
              <w:rPr>
                <w:rFonts w:cs="Arial"/>
              </w:rPr>
              <w:t xml:space="preserve">Erledigung von </w:t>
            </w:r>
            <w:r w:rsidR="009A1D4C">
              <w:rPr>
                <w:rFonts w:cs="Arial"/>
              </w:rPr>
              <w:t>Aufgaben unter gezielter Auswahl von Hard</w:t>
            </w:r>
            <w:r>
              <w:rPr>
                <w:rFonts w:cs="Arial"/>
              </w:rPr>
              <w:t>ware und digitaler Werkzeuge</w:t>
            </w:r>
            <w:r w:rsidR="009A1D4C">
              <w:rPr>
                <w:rFonts w:cs="Arial"/>
              </w:rPr>
              <w:t>.</w:t>
            </w:r>
          </w:p>
          <w:p w14:paraId="7AB84A41" w14:textId="77777777" w:rsidR="009A1D4C" w:rsidRDefault="00092115" w:rsidP="00B932B3">
            <w:pPr>
              <w:pStyle w:val="Listenabsatz"/>
              <w:numPr>
                <w:ilvl w:val="0"/>
                <w:numId w:val="22"/>
              </w:numPr>
              <w:jc w:val="left"/>
              <w:rPr>
                <w:rFonts w:cs="Arial"/>
              </w:rPr>
            </w:pPr>
            <w:r>
              <w:rPr>
                <w:rFonts w:cs="Arial"/>
              </w:rPr>
              <w:t>Reflektieren des</w:t>
            </w:r>
            <w:r w:rsidR="009A1D4C">
              <w:rPr>
                <w:rFonts w:cs="Arial"/>
              </w:rPr>
              <w:t xml:space="preserve"> persönlichen Nutzen</w:t>
            </w:r>
            <w:r w:rsidR="008863AB">
              <w:rPr>
                <w:rFonts w:cs="Arial"/>
              </w:rPr>
              <w:t>s</w:t>
            </w:r>
            <w:r w:rsidR="009A1D4C">
              <w:rPr>
                <w:rFonts w:cs="Arial"/>
              </w:rPr>
              <w:t xml:space="preserve"> durch ausgewählte Hardware und digitale Werkzeuge reflektieren.</w:t>
            </w:r>
          </w:p>
          <w:p w14:paraId="0B05A092" w14:textId="77777777" w:rsidR="009A1D4C" w:rsidRDefault="009A1D4C" w:rsidP="00B932B3">
            <w:pPr>
              <w:pStyle w:val="Listenabsatz"/>
              <w:numPr>
                <w:ilvl w:val="0"/>
                <w:numId w:val="22"/>
              </w:numPr>
              <w:jc w:val="left"/>
              <w:rPr>
                <w:rFonts w:cs="Arial"/>
              </w:rPr>
            </w:pPr>
            <w:r>
              <w:rPr>
                <w:rFonts w:cs="Arial"/>
              </w:rPr>
              <w:t xml:space="preserve">Expertinnen-/Expertenwissen für spezifische Hardware bzw. digitale Werkzeuge entwickeln. </w:t>
            </w:r>
          </w:p>
          <w:p w14:paraId="71EDA560" w14:textId="77777777" w:rsidR="009A1D4C" w:rsidRDefault="008863AB" w:rsidP="00B932B3">
            <w:pPr>
              <w:pStyle w:val="Listenabsatz"/>
              <w:numPr>
                <w:ilvl w:val="0"/>
                <w:numId w:val="22"/>
              </w:numPr>
              <w:jc w:val="left"/>
              <w:rPr>
                <w:rFonts w:cs="Arial"/>
              </w:rPr>
            </w:pPr>
            <w:r>
              <w:rPr>
                <w:rFonts w:cs="Arial"/>
              </w:rPr>
              <w:t xml:space="preserve">Weitergabe von </w:t>
            </w:r>
            <w:r w:rsidR="009A1D4C">
              <w:rPr>
                <w:rFonts w:cs="Arial"/>
              </w:rPr>
              <w:t>Expertinnen-/Expertenwissen an Mitschü</w:t>
            </w:r>
            <w:r>
              <w:rPr>
                <w:rFonts w:cs="Arial"/>
              </w:rPr>
              <w:t>ler/-innen</w:t>
            </w:r>
            <w:r w:rsidR="009A1D4C">
              <w:rPr>
                <w:rFonts w:cs="Arial"/>
              </w:rPr>
              <w:t xml:space="preserve"> (Buddy-Prinzip).</w:t>
            </w:r>
          </w:p>
          <w:p w14:paraId="44EE57C0" w14:textId="77777777" w:rsidR="008863AB" w:rsidRDefault="008863AB" w:rsidP="00B932B3">
            <w:pPr>
              <w:pStyle w:val="Listenabsatz"/>
              <w:numPr>
                <w:ilvl w:val="0"/>
                <w:numId w:val="22"/>
              </w:numPr>
              <w:spacing w:after="120"/>
              <w:jc w:val="left"/>
              <w:rPr>
                <w:rFonts w:cs="Arial"/>
              </w:rPr>
            </w:pPr>
            <w:r>
              <w:rPr>
                <w:rFonts w:cs="Arial"/>
              </w:rPr>
              <w:t>Unterscheidung von Speicherorten, Speichermedien und Hinterlegen von Ergebnissen einer Recherche.</w:t>
            </w:r>
          </w:p>
          <w:p w14:paraId="06A92E9B" w14:textId="77777777" w:rsidR="008863AB" w:rsidRPr="00565288" w:rsidRDefault="008863AB" w:rsidP="00B932B3">
            <w:pPr>
              <w:pStyle w:val="Listenabsatz"/>
              <w:numPr>
                <w:ilvl w:val="0"/>
                <w:numId w:val="22"/>
              </w:numPr>
              <w:spacing w:after="120"/>
              <w:jc w:val="left"/>
              <w:rPr>
                <w:rFonts w:cs="Arial"/>
              </w:rPr>
            </w:pPr>
            <w:r>
              <w:rPr>
                <w:rFonts w:cs="Arial"/>
              </w:rPr>
              <w:t xml:space="preserve">Anordnung von </w:t>
            </w:r>
            <w:r w:rsidRPr="00565288">
              <w:rPr>
                <w:rFonts w:cs="Arial"/>
              </w:rPr>
              <w:t xml:space="preserve">Icons für Programme, Apps </w:t>
            </w:r>
            <w:r>
              <w:rPr>
                <w:rFonts w:cs="Arial"/>
              </w:rPr>
              <w:t>entsprechend individueller Nutzung a</w:t>
            </w:r>
            <w:r w:rsidRPr="00565288">
              <w:rPr>
                <w:rFonts w:cs="Arial"/>
              </w:rPr>
              <w:t>uf</w:t>
            </w:r>
            <w:r>
              <w:rPr>
                <w:rFonts w:cs="Arial"/>
              </w:rPr>
              <w:t xml:space="preserve"> dem Bildschirm.</w:t>
            </w:r>
          </w:p>
          <w:p w14:paraId="236D9939" w14:textId="77777777" w:rsidR="008863AB" w:rsidRDefault="008863AB" w:rsidP="00B932B3">
            <w:pPr>
              <w:pStyle w:val="Listenabsatz"/>
              <w:numPr>
                <w:ilvl w:val="0"/>
                <w:numId w:val="22"/>
              </w:numPr>
              <w:jc w:val="left"/>
              <w:rPr>
                <w:rFonts w:cs="Arial"/>
              </w:rPr>
            </w:pPr>
            <w:r>
              <w:rPr>
                <w:rFonts w:cs="Arial"/>
              </w:rPr>
              <w:t>Erläutern der Regeln für die Nutzung des Internets. – Beschreiben der Merkmale der Netiquette.</w:t>
            </w:r>
          </w:p>
          <w:p w14:paraId="3E9BD9ED" w14:textId="77777777" w:rsidR="008863AB" w:rsidRDefault="008863AB" w:rsidP="00B932B3">
            <w:pPr>
              <w:pStyle w:val="Listenabsatz"/>
              <w:numPr>
                <w:ilvl w:val="0"/>
                <w:numId w:val="22"/>
              </w:numPr>
              <w:jc w:val="left"/>
              <w:rPr>
                <w:rFonts w:cs="Arial"/>
              </w:rPr>
            </w:pPr>
            <w:r>
              <w:rPr>
                <w:rFonts w:cs="Arial"/>
              </w:rPr>
              <w:t xml:space="preserve">Erläuterungen zu Gefahrenvermeidung bei der Internetnutzung und Unterstützungsmöglichkeiten bei auftretender Gefährdung. </w:t>
            </w:r>
          </w:p>
          <w:p w14:paraId="7C04381A" w14:textId="77777777" w:rsidR="008863AB" w:rsidRDefault="008863AB" w:rsidP="00B932B3">
            <w:pPr>
              <w:pStyle w:val="Listenabsatz"/>
              <w:numPr>
                <w:ilvl w:val="0"/>
                <w:numId w:val="22"/>
              </w:numPr>
              <w:jc w:val="left"/>
              <w:rPr>
                <w:rFonts w:cs="Arial"/>
              </w:rPr>
            </w:pPr>
            <w:r>
              <w:rPr>
                <w:rFonts w:cs="Arial"/>
              </w:rPr>
              <w:t>Beschreiben von Möglichkeiten der Informationsrecherche unabhängig von digitalen Medien.</w:t>
            </w:r>
          </w:p>
          <w:p w14:paraId="48E949F0" w14:textId="77777777" w:rsidR="008863AB" w:rsidRPr="008863AB" w:rsidRDefault="008863AB" w:rsidP="008863AB">
            <w:pPr>
              <w:pStyle w:val="Listenabsatz"/>
              <w:numPr>
                <w:ilvl w:val="0"/>
                <w:numId w:val="0"/>
              </w:numPr>
              <w:ind w:left="720"/>
              <w:jc w:val="left"/>
              <w:rPr>
                <w:rFonts w:cs="Arial"/>
              </w:rPr>
            </w:pPr>
            <w:r>
              <w:rPr>
                <w:rFonts w:cs="Arial"/>
              </w:rPr>
              <w:t xml:space="preserve">Beschreibung und kriterienorientierte </w:t>
            </w:r>
            <w:r w:rsidRPr="008863AB">
              <w:rPr>
                <w:rFonts w:cs="Arial"/>
              </w:rPr>
              <w:t>Erläuterungen zu Einsatzmöglichkeiten unterschiedlicher Hardware, digitaler Werkzeuge für Information und Kommunikation (z. B. an welcher Stelle bietet sich der Einsatz von ... an?).</w:t>
            </w:r>
          </w:p>
          <w:p w14:paraId="38C645D8" w14:textId="77777777" w:rsidR="008863AB" w:rsidRPr="00350592" w:rsidRDefault="009A1D4C" w:rsidP="00B932B3">
            <w:pPr>
              <w:pStyle w:val="Listenabsatz"/>
              <w:numPr>
                <w:ilvl w:val="0"/>
                <w:numId w:val="18"/>
              </w:numPr>
              <w:ind w:left="316" w:hanging="142"/>
              <w:jc w:val="left"/>
              <w:rPr>
                <w:rFonts w:eastAsia="Calibri" w:cs="Arial"/>
              </w:rPr>
            </w:pPr>
            <w:r w:rsidRPr="00B73E63">
              <w:rPr>
                <w:rFonts w:cs="Arial"/>
                <w:b/>
              </w:rPr>
              <w:t>Begriffsentwicklung im Kontext von Fachsprache:</w:t>
            </w:r>
            <w:r w:rsidRPr="00B73E63">
              <w:rPr>
                <w:rFonts w:cs="Arial"/>
              </w:rPr>
              <w:t xml:space="preserve"> Begriffe zur Hardware, den digitalen Werkzeugen und Komponenten zur Inbetriebnahme dieser: Netzteil, Tastatur, Mouse, Touchpad, Bildschirm, Cursor, Speicher (USB-Stick, Cloud), Festplatte, Datenverarbeitung, EVA-Prinzip, LAN, WLAN, (NFC)</w:t>
            </w:r>
            <w:r w:rsidR="008863AB">
              <w:rPr>
                <w:rFonts w:cs="Arial"/>
              </w:rPr>
              <w:t>, Internet, Browser, Suchmaschine, Recherche, Popup, App, Netiquette, Programm, Videokonferenz, Chat, Cybermobbing</w:t>
            </w:r>
          </w:p>
          <w:p w14:paraId="29723827" w14:textId="77777777" w:rsidR="009A1D4C" w:rsidRPr="0017588A" w:rsidRDefault="00F849C4" w:rsidP="00B932B3">
            <w:pPr>
              <w:pStyle w:val="Listenabsatz"/>
              <w:numPr>
                <w:ilvl w:val="0"/>
                <w:numId w:val="18"/>
              </w:numPr>
              <w:ind w:left="457" w:hanging="218"/>
              <w:jc w:val="left"/>
              <w:rPr>
                <w:rFonts w:eastAsia="Calibri" w:cs="Arial"/>
              </w:rPr>
            </w:pPr>
            <w:r>
              <w:rPr>
                <w:rFonts w:eastAsia="Calibri" w:cs="Arial"/>
              </w:rPr>
              <w:lastRenderedPageBreak/>
              <w:t>...</w:t>
            </w:r>
          </w:p>
          <w:p w14:paraId="1DE0EAFD" w14:textId="77777777" w:rsidR="009A1D4C" w:rsidRPr="008863AB" w:rsidRDefault="009A1D4C" w:rsidP="008863AB">
            <w:pPr>
              <w:ind w:left="239"/>
              <w:jc w:val="left"/>
              <w:rPr>
                <w:rFonts w:eastAsia="Calibri" w:cs="Arial"/>
                <w:color w:val="808080" w:themeColor="background1" w:themeShade="80"/>
              </w:rPr>
            </w:pPr>
          </w:p>
        </w:tc>
        <w:tc>
          <w:tcPr>
            <w:tcW w:w="5244" w:type="dxa"/>
            <w:shd w:val="clear" w:color="auto" w:fill="FFFFFF"/>
          </w:tcPr>
          <w:p w14:paraId="58A3B5F0" w14:textId="77777777" w:rsidR="009A1D4C" w:rsidRDefault="009A1D4C" w:rsidP="00F849C4">
            <w:pPr>
              <w:rPr>
                <w:rFonts w:eastAsia="Calibri" w:cs="Arial"/>
                <w:b/>
                <w:sz w:val="24"/>
              </w:rPr>
            </w:pPr>
            <w:r w:rsidRPr="007C037C">
              <w:rPr>
                <w:rFonts w:eastAsia="Calibri" w:cs="Arial"/>
                <w:b/>
                <w:sz w:val="24"/>
              </w:rPr>
              <w:lastRenderedPageBreak/>
              <w:t>Materialien/Medien/außerschulische Angebote:</w:t>
            </w:r>
          </w:p>
          <w:p w14:paraId="1B87A3B6" w14:textId="77777777" w:rsidR="009A1D4C" w:rsidRPr="005F5FD0" w:rsidRDefault="009A1D4C" w:rsidP="00B932B3">
            <w:pPr>
              <w:pStyle w:val="Listenabsatz"/>
              <w:numPr>
                <w:ilvl w:val="0"/>
                <w:numId w:val="18"/>
              </w:numPr>
              <w:ind w:left="453" w:hanging="426"/>
              <w:jc w:val="left"/>
              <w:rPr>
                <w:rFonts w:eastAsia="Calibri" w:cs="Arial"/>
              </w:rPr>
            </w:pPr>
            <w:r w:rsidRPr="005F5FD0">
              <w:rPr>
                <w:rFonts w:eastAsia="Calibri" w:cs="Arial"/>
              </w:rPr>
              <w:t>Technikchecker</w:t>
            </w:r>
          </w:p>
          <w:p w14:paraId="3DA049B2" w14:textId="77777777" w:rsidR="009A1D4C" w:rsidRDefault="009A1D4C" w:rsidP="00B932B3">
            <w:pPr>
              <w:pStyle w:val="Listenabsatz"/>
              <w:numPr>
                <w:ilvl w:val="0"/>
                <w:numId w:val="18"/>
              </w:numPr>
              <w:ind w:left="453" w:hanging="426"/>
              <w:jc w:val="left"/>
              <w:rPr>
                <w:rFonts w:eastAsia="Calibri" w:cs="Arial"/>
              </w:rPr>
            </w:pPr>
            <w:r>
              <w:rPr>
                <w:rFonts w:eastAsia="Calibri" w:cs="Arial"/>
              </w:rPr>
              <w:t>Heftchen zum Computerführerschein</w:t>
            </w:r>
          </w:p>
          <w:p w14:paraId="4937FD91" w14:textId="77777777" w:rsidR="009A1D4C" w:rsidRDefault="009A1D4C" w:rsidP="00B932B3">
            <w:pPr>
              <w:pStyle w:val="Listenabsatz"/>
              <w:numPr>
                <w:ilvl w:val="0"/>
                <w:numId w:val="18"/>
              </w:numPr>
              <w:ind w:left="453" w:hanging="426"/>
              <w:jc w:val="left"/>
              <w:rPr>
                <w:rFonts w:eastAsia="Calibri" w:cs="Arial"/>
              </w:rPr>
            </w:pPr>
            <w:r>
              <w:rPr>
                <w:rFonts w:eastAsia="Calibri" w:cs="Arial"/>
              </w:rPr>
              <w:t>mithilfe von TEACCH angelegte strukturierte Arbeitsanleitungen und -anweisungen für einzelne Arbeitsprozesse (auf dem Server)</w:t>
            </w:r>
          </w:p>
          <w:p w14:paraId="04077D98" w14:textId="77777777" w:rsidR="009A1D4C" w:rsidRDefault="009A1D4C" w:rsidP="00B932B3">
            <w:pPr>
              <w:pStyle w:val="Listenabsatz"/>
              <w:numPr>
                <w:ilvl w:val="0"/>
                <w:numId w:val="18"/>
              </w:numPr>
              <w:ind w:left="453" w:hanging="426"/>
              <w:jc w:val="left"/>
              <w:rPr>
                <w:rFonts w:eastAsia="Calibri" w:cs="Arial"/>
              </w:rPr>
            </w:pPr>
            <w:r>
              <w:rPr>
                <w:rFonts w:eastAsia="Calibri" w:cs="Arial"/>
              </w:rPr>
              <w:t>Altgeräte, die zerlegt sind und wichtige Bestandteile aufweisen</w:t>
            </w:r>
          </w:p>
          <w:p w14:paraId="2E69E27F" w14:textId="77777777" w:rsidR="009A1D4C" w:rsidRDefault="009A1D4C" w:rsidP="00B932B3">
            <w:pPr>
              <w:pStyle w:val="Listenabsatz"/>
              <w:numPr>
                <w:ilvl w:val="0"/>
                <w:numId w:val="18"/>
              </w:numPr>
              <w:ind w:left="453" w:hanging="426"/>
              <w:jc w:val="left"/>
              <w:rPr>
                <w:rFonts w:eastAsia="Calibri" w:cs="Arial"/>
              </w:rPr>
            </w:pPr>
            <w:r>
              <w:rPr>
                <w:rFonts w:eastAsia="Calibri" w:cs="Arial"/>
              </w:rPr>
              <w:t>Personal Computer zur Demontage</w:t>
            </w:r>
          </w:p>
          <w:p w14:paraId="2F22F768" w14:textId="77777777" w:rsidR="009A1D4C" w:rsidRDefault="009A1D4C" w:rsidP="00B932B3">
            <w:pPr>
              <w:pStyle w:val="Listenabsatz"/>
              <w:numPr>
                <w:ilvl w:val="0"/>
                <w:numId w:val="18"/>
              </w:numPr>
              <w:ind w:left="453" w:hanging="426"/>
              <w:jc w:val="left"/>
              <w:rPr>
                <w:rFonts w:eastAsia="Calibri" w:cs="Arial"/>
                <w:lang w:val="en-GB"/>
              </w:rPr>
            </w:pPr>
            <w:r w:rsidRPr="00490C07">
              <w:rPr>
                <w:rFonts w:eastAsia="Calibri" w:cs="Arial"/>
                <w:lang w:val="en-GB"/>
              </w:rPr>
              <w:t>Smartphone, Tablet, Laptop, Personal C</w:t>
            </w:r>
            <w:r>
              <w:rPr>
                <w:rFonts w:eastAsia="Calibri" w:cs="Arial"/>
                <w:lang w:val="en-GB"/>
              </w:rPr>
              <w:t>omputer, Sprachassistenzsysteme</w:t>
            </w:r>
          </w:p>
          <w:p w14:paraId="6B7A1F61" w14:textId="77777777" w:rsidR="009A1D4C" w:rsidRDefault="009A1D4C" w:rsidP="00B932B3">
            <w:pPr>
              <w:pStyle w:val="Listenabsatz"/>
              <w:numPr>
                <w:ilvl w:val="0"/>
                <w:numId w:val="18"/>
              </w:numPr>
              <w:ind w:left="453" w:hanging="426"/>
              <w:jc w:val="left"/>
              <w:rPr>
                <w:rFonts w:eastAsia="Calibri" w:cs="Arial"/>
                <w:lang w:val="en-GB"/>
              </w:rPr>
            </w:pPr>
            <w:r>
              <w:rPr>
                <w:rFonts w:eastAsia="Calibri" w:cs="Arial"/>
                <w:lang w:val="en-GB"/>
              </w:rPr>
              <w:t>Hardwaretastatur, Bildschirmtastatur, Mouse, Touchpad</w:t>
            </w:r>
          </w:p>
          <w:p w14:paraId="4712BAD5" w14:textId="77777777" w:rsidR="009A1D4C" w:rsidRDefault="009A1D4C" w:rsidP="00B932B3">
            <w:pPr>
              <w:pStyle w:val="Listenabsatz"/>
              <w:numPr>
                <w:ilvl w:val="0"/>
                <w:numId w:val="18"/>
              </w:numPr>
              <w:ind w:left="453" w:hanging="426"/>
              <w:jc w:val="left"/>
              <w:rPr>
                <w:rFonts w:eastAsia="Calibri" w:cs="Arial"/>
                <w:lang w:val="en-GB"/>
              </w:rPr>
            </w:pPr>
            <w:r>
              <w:rPr>
                <w:rFonts w:eastAsia="Calibri" w:cs="Arial"/>
                <w:lang w:val="en-GB"/>
              </w:rPr>
              <w:t>Ladegerät, Netzanschlusskabel</w:t>
            </w:r>
          </w:p>
          <w:p w14:paraId="34965B1D" w14:textId="77777777" w:rsidR="009A1D4C" w:rsidRDefault="009A1D4C" w:rsidP="00B932B3">
            <w:pPr>
              <w:pStyle w:val="Listenabsatz"/>
              <w:numPr>
                <w:ilvl w:val="0"/>
                <w:numId w:val="18"/>
              </w:numPr>
              <w:ind w:left="453" w:hanging="426"/>
              <w:jc w:val="left"/>
              <w:rPr>
                <w:rFonts w:eastAsia="Calibri" w:cs="Arial"/>
                <w:lang w:val="en-GB"/>
              </w:rPr>
            </w:pPr>
            <w:r>
              <w:rPr>
                <w:rFonts w:eastAsia="Calibri" w:cs="Arial"/>
                <w:lang w:val="en-GB"/>
              </w:rPr>
              <w:t>USB-Stick</w:t>
            </w:r>
          </w:p>
          <w:p w14:paraId="07324A4B" w14:textId="77777777" w:rsidR="009A1D4C" w:rsidRDefault="009A1D4C" w:rsidP="00B932B3">
            <w:pPr>
              <w:pStyle w:val="Listenabsatz"/>
              <w:numPr>
                <w:ilvl w:val="0"/>
                <w:numId w:val="18"/>
              </w:numPr>
              <w:ind w:left="453" w:hanging="426"/>
              <w:jc w:val="left"/>
              <w:rPr>
                <w:rFonts w:eastAsia="Calibri" w:cs="Arial"/>
                <w:lang w:val="en-GB"/>
              </w:rPr>
            </w:pPr>
            <w:r>
              <w:rPr>
                <w:rFonts w:eastAsia="Calibri" w:cs="Arial"/>
                <w:lang w:val="en-GB"/>
              </w:rPr>
              <w:t>Taster</w:t>
            </w:r>
          </w:p>
          <w:p w14:paraId="2F58E229" w14:textId="77777777" w:rsidR="009A1D4C" w:rsidRPr="00B2788B" w:rsidRDefault="009A1D4C" w:rsidP="00B932B3">
            <w:pPr>
              <w:pStyle w:val="Listenabsatz"/>
              <w:numPr>
                <w:ilvl w:val="0"/>
                <w:numId w:val="18"/>
              </w:numPr>
              <w:ind w:left="453" w:hanging="426"/>
              <w:jc w:val="left"/>
              <w:rPr>
                <w:rStyle w:val="Hyperlink"/>
                <w:rFonts w:eastAsia="Calibri" w:cs="Arial"/>
                <w:color w:val="auto"/>
                <w:u w:val="none"/>
              </w:rPr>
            </w:pPr>
            <w:r>
              <w:rPr>
                <w:rFonts w:eastAsia="Calibri" w:cs="Arial"/>
              </w:rPr>
              <w:t xml:space="preserve">Angebote zum Medienkompetenzrahmen NRW </w:t>
            </w:r>
            <w:r>
              <w:t xml:space="preserve"> </w:t>
            </w:r>
            <w:hyperlink r:id="rId18" w:history="1">
              <w:r w:rsidRPr="008861BC">
                <w:rPr>
                  <w:rStyle w:val="Hyperlink"/>
                  <w:rFonts w:eastAsia="Calibri" w:cs="Arial"/>
                </w:rPr>
                <w:t>https://medienkompetenzrahmen.nrw/#</w:t>
              </w:r>
            </w:hyperlink>
          </w:p>
          <w:p w14:paraId="7FE8FA3C" w14:textId="77777777" w:rsidR="00B2788B" w:rsidRPr="00BF59E7" w:rsidRDefault="00B2788B" w:rsidP="00B932B3">
            <w:pPr>
              <w:pStyle w:val="Listenabsatz"/>
              <w:numPr>
                <w:ilvl w:val="0"/>
                <w:numId w:val="18"/>
              </w:numPr>
              <w:ind w:left="453" w:hanging="426"/>
              <w:jc w:val="left"/>
              <w:rPr>
                <w:rFonts w:eastAsia="Calibri" w:cs="Arial"/>
              </w:rPr>
            </w:pPr>
            <w:r w:rsidRPr="00BF59E7">
              <w:rPr>
                <w:rFonts w:eastAsia="Calibri" w:cs="Arial"/>
              </w:rPr>
              <w:t>Informationen der Seite “Internet-A</w:t>
            </w:r>
            <w:r>
              <w:rPr>
                <w:rFonts w:eastAsia="Calibri" w:cs="Arial"/>
              </w:rPr>
              <w:t xml:space="preserve">BC“: </w:t>
            </w:r>
            <w:r w:rsidRPr="00BF59E7">
              <w:t xml:space="preserve"> </w:t>
            </w:r>
            <w:hyperlink r:id="rId19" w:history="1">
              <w:r w:rsidRPr="00BF59E7">
                <w:rPr>
                  <w:rStyle w:val="Hyperlink"/>
                  <w:rFonts w:eastAsia="Calibri" w:cs="Arial"/>
                </w:rPr>
                <w:t>Startseite des Internet-ABC | Internet-ABC</w:t>
              </w:r>
            </w:hyperlink>
          </w:p>
          <w:p w14:paraId="27D4CA9B" w14:textId="77777777" w:rsidR="00B2788B" w:rsidRPr="00DB47CA" w:rsidRDefault="00B2788B" w:rsidP="00B932B3">
            <w:pPr>
              <w:pStyle w:val="Listenabsatz"/>
              <w:numPr>
                <w:ilvl w:val="0"/>
                <w:numId w:val="18"/>
              </w:numPr>
              <w:ind w:left="453" w:hanging="426"/>
              <w:jc w:val="left"/>
              <w:rPr>
                <w:rFonts w:eastAsia="Calibri" w:cs="Arial"/>
              </w:rPr>
            </w:pPr>
            <w:r>
              <w:rPr>
                <w:rFonts w:eastAsia="Calibri"/>
              </w:rPr>
              <w:t>Informationen zur schulinternen Qualifizierung und dem Einsatz von „Computerscouts“ (in Anlehnung an „Medienscout“-Ausbildung NRW) auf dem Schulserver</w:t>
            </w:r>
          </w:p>
          <w:p w14:paraId="296D6B0F" w14:textId="77777777" w:rsidR="00B2788B" w:rsidRPr="00DB47CA" w:rsidRDefault="00B2788B" w:rsidP="00B932B3">
            <w:pPr>
              <w:pStyle w:val="Listenabsatz"/>
              <w:numPr>
                <w:ilvl w:val="0"/>
                <w:numId w:val="18"/>
              </w:numPr>
              <w:ind w:left="453" w:hanging="426"/>
              <w:jc w:val="left"/>
              <w:rPr>
                <w:rFonts w:eastAsia="Calibri" w:cs="Arial"/>
              </w:rPr>
            </w:pPr>
            <w:r>
              <w:rPr>
                <w:rFonts w:eastAsia="Calibri" w:cs="Arial"/>
              </w:rPr>
              <w:t>...</w:t>
            </w:r>
          </w:p>
          <w:p w14:paraId="65B0F49D" w14:textId="77777777" w:rsidR="009A1D4C" w:rsidRPr="00B2788B" w:rsidRDefault="009A1D4C" w:rsidP="00B2788B">
            <w:pPr>
              <w:ind w:left="27"/>
              <w:jc w:val="left"/>
              <w:rPr>
                <w:rFonts w:eastAsia="Calibri" w:cs="Arial"/>
                <w:lang w:val="en-GB"/>
              </w:rPr>
            </w:pPr>
          </w:p>
          <w:p w14:paraId="50A526E4" w14:textId="77777777" w:rsidR="009A1D4C" w:rsidRPr="00490C07" w:rsidRDefault="009A1D4C" w:rsidP="00F849C4">
            <w:pPr>
              <w:ind w:left="170" w:hanging="170"/>
              <w:rPr>
                <w:rFonts w:eastAsia="Calibri" w:cs="Arial"/>
                <w:lang w:val="en-GB"/>
              </w:rPr>
            </w:pPr>
          </w:p>
          <w:p w14:paraId="6AD1DC55" w14:textId="77777777" w:rsidR="009A1D4C" w:rsidRPr="00490C07" w:rsidRDefault="009A1D4C" w:rsidP="00F849C4">
            <w:pPr>
              <w:ind w:left="170" w:hanging="170"/>
              <w:rPr>
                <w:rFonts w:eastAsia="Calibri" w:cs="Arial"/>
                <w:sz w:val="20"/>
                <w:szCs w:val="20"/>
                <w:lang w:val="en-GB"/>
              </w:rPr>
            </w:pPr>
            <w:r w:rsidRPr="00490C07">
              <w:rPr>
                <w:rFonts w:eastAsia="Calibri" w:cs="Arial"/>
                <w:lang w:val="en-GB"/>
              </w:rPr>
              <w:t xml:space="preserve"> </w:t>
            </w:r>
          </w:p>
          <w:p w14:paraId="0FFE8B1D" w14:textId="77777777" w:rsidR="009A1D4C" w:rsidRPr="00490C07" w:rsidRDefault="009A1D4C" w:rsidP="00F849C4">
            <w:pPr>
              <w:spacing w:after="120"/>
              <w:ind w:left="170" w:hanging="170"/>
              <w:rPr>
                <w:rFonts w:eastAsia="Calibri" w:cs="Arial"/>
                <w:sz w:val="20"/>
                <w:szCs w:val="20"/>
                <w:lang w:val="en-GB"/>
              </w:rPr>
            </w:pPr>
          </w:p>
        </w:tc>
      </w:tr>
      <w:tr w:rsidR="009A1D4C" w:rsidRPr="007C037C" w14:paraId="30F5A07F" w14:textId="77777777" w:rsidTr="00F849C4">
        <w:tc>
          <w:tcPr>
            <w:tcW w:w="9493" w:type="dxa"/>
            <w:vMerge/>
            <w:shd w:val="clear" w:color="auto" w:fill="FFFFFF"/>
          </w:tcPr>
          <w:p w14:paraId="29443AF8" w14:textId="77777777" w:rsidR="009A1D4C" w:rsidRPr="00490C07" w:rsidRDefault="009A1D4C" w:rsidP="00F849C4">
            <w:pPr>
              <w:rPr>
                <w:rFonts w:eastAsia="Calibri" w:cs="Arial"/>
                <w:b/>
                <w:sz w:val="24"/>
                <w:lang w:val="en-GB"/>
              </w:rPr>
            </w:pPr>
          </w:p>
        </w:tc>
        <w:tc>
          <w:tcPr>
            <w:tcW w:w="5244" w:type="dxa"/>
            <w:shd w:val="clear" w:color="auto" w:fill="FFFFFF"/>
          </w:tcPr>
          <w:p w14:paraId="399709CC" w14:textId="77777777" w:rsidR="009A1D4C" w:rsidRDefault="009A1D4C" w:rsidP="00F849C4">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725F9872" w14:textId="77777777" w:rsidR="009A1D4C" w:rsidRPr="007F50C9" w:rsidRDefault="009A1D4C" w:rsidP="00F849C4">
            <w:pPr>
              <w:pStyle w:val="Listenabsatz"/>
              <w:numPr>
                <w:ilvl w:val="0"/>
                <w:numId w:val="0"/>
              </w:numPr>
              <w:ind w:left="894"/>
              <w:rPr>
                <w:rFonts w:eastAsia="Calibri" w:cs="Arial"/>
                <w:bCs/>
              </w:rPr>
            </w:pPr>
          </w:p>
          <w:p w14:paraId="5868363D" w14:textId="7CD1431E" w:rsidR="009A1D4C" w:rsidRPr="004A668B" w:rsidRDefault="00773309" w:rsidP="00F849C4">
            <w:pPr>
              <w:rPr>
                <w:rFonts w:eastAsia="Calibri" w:cs="Arial"/>
                <w:bCs/>
              </w:rPr>
            </w:pPr>
            <w:r w:rsidRPr="004A668B">
              <w:rPr>
                <w:rFonts w:eastAsia="Calibri" w:cs="Arial"/>
                <w:bCs/>
              </w:rPr>
              <w:t>Verstärkte Einbindung der digitalen Kompetenzen der Schülerinnen und Schüler in die Unterrichtsvorhaben der anderen Fächer und systematische Verknüpfung mit dem Methodencurriculum.</w:t>
            </w:r>
          </w:p>
        </w:tc>
      </w:tr>
      <w:tr w:rsidR="009A1D4C" w:rsidRPr="007C037C" w14:paraId="40EC4089" w14:textId="77777777" w:rsidTr="00F849C4">
        <w:trPr>
          <w:trHeight w:val="829"/>
        </w:trPr>
        <w:tc>
          <w:tcPr>
            <w:tcW w:w="14737" w:type="dxa"/>
            <w:gridSpan w:val="2"/>
          </w:tcPr>
          <w:p w14:paraId="5A1AF5E9" w14:textId="77777777" w:rsidR="009A1D4C" w:rsidRPr="007C037C" w:rsidRDefault="009A1D4C" w:rsidP="00F849C4">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5758DA50" w14:textId="77777777" w:rsidR="009A1D4C" w:rsidRDefault="009A1D4C" w:rsidP="00B932B3">
            <w:pPr>
              <w:pStyle w:val="Listenabsatz"/>
              <w:numPr>
                <w:ilvl w:val="0"/>
                <w:numId w:val="17"/>
              </w:numPr>
              <w:jc w:val="left"/>
              <w:rPr>
                <w:rFonts w:cs="Arial"/>
              </w:rPr>
            </w:pPr>
            <w:r>
              <w:rPr>
                <w:rFonts w:cs="Arial"/>
              </w:rPr>
              <w:t>Dokumentation und Reflexion im Technikchecker</w:t>
            </w:r>
          </w:p>
          <w:p w14:paraId="06BC13C5" w14:textId="77777777" w:rsidR="008863AB" w:rsidRDefault="009A1D4C" w:rsidP="00B932B3">
            <w:pPr>
              <w:pStyle w:val="Listenabsatz"/>
              <w:numPr>
                <w:ilvl w:val="0"/>
                <w:numId w:val="17"/>
              </w:numPr>
              <w:jc w:val="left"/>
              <w:rPr>
                <w:rFonts w:cs="Arial"/>
              </w:rPr>
            </w:pPr>
            <w:r>
              <w:rPr>
                <w:rFonts w:cs="Arial"/>
              </w:rPr>
              <w:t>Erwerb des Computerführerscheins Teil 1: Sichere Inbetriebnahme, Störungsbehebung, Auswahl geeigneter digitaler Werkzeuge</w:t>
            </w:r>
            <w:r w:rsidR="008863AB">
              <w:rPr>
                <w:rFonts w:cs="Arial"/>
              </w:rPr>
              <w:t>.</w:t>
            </w:r>
          </w:p>
          <w:p w14:paraId="784F24D6" w14:textId="77777777" w:rsidR="008863AB" w:rsidRPr="004D4237" w:rsidRDefault="008863AB" w:rsidP="00B932B3">
            <w:pPr>
              <w:pStyle w:val="Listenabsatz"/>
              <w:numPr>
                <w:ilvl w:val="0"/>
                <w:numId w:val="17"/>
              </w:numPr>
              <w:jc w:val="left"/>
              <w:rPr>
                <w:rFonts w:cs="Arial"/>
              </w:rPr>
            </w:pPr>
            <w:r>
              <w:rPr>
                <w:rFonts w:cs="Arial"/>
              </w:rPr>
              <w:t>Erwerb des Computerführerscheins Teil 2: Sichere digitale Informationsrecherche, Informationsorganisation und Kommunikation.</w:t>
            </w:r>
          </w:p>
          <w:p w14:paraId="0F450F65" w14:textId="77777777" w:rsidR="009A1D4C" w:rsidRPr="004D4237" w:rsidRDefault="009A1D4C" w:rsidP="008863AB">
            <w:pPr>
              <w:pStyle w:val="Listenabsatz"/>
              <w:numPr>
                <w:ilvl w:val="0"/>
                <w:numId w:val="0"/>
              </w:numPr>
              <w:ind w:left="720"/>
              <w:jc w:val="left"/>
              <w:rPr>
                <w:rFonts w:cs="Arial"/>
              </w:rPr>
            </w:pPr>
            <w:r>
              <w:rPr>
                <w:rFonts w:cs="Arial"/>
              </w:rPr>
              <w:t xml:space="preserve"> (</w:t>
            </w:r>
            <w:r w:rsidR="008863AB">
              <w:rPr>
                <w:rFonts w:cs="Arial"/>
              </w:rPr>
              <w:t xml:space="preserve">jeweils </w:t>
            </w:r>
            <w:r>
              <w:rPr>
                <w:rFonts w:cs="Arial"/>
              </w:rPr>
              <w:t xml:space="preserve">Adaption des Medienpasses NRW: </w:t>
            </w:r>
            <w:hyperlink r:id="rId20" w:anchor="page=4" w:history="1">
              <w:r w:rsidRPr="008861BC">
                <w:rPr>
                  <w:rStyle w:val="Hyperlink"/>
                  <w:rFonts w:cs="Arial"/>
                </w:rPr>
                <w:t>https://7c660779.flowpaper.com/MedienpassNRW201906Final/#page=4</w:t>
              </w:r>
            </w:hyperlink>
            <w:r>
              <w:rPr>
                <w:rFonts w:cs="Arial"/>
              </w:rPr>
              <w:t xml:space="preserve"> )</w:t>
            </w:r>
          </w:p>
          <w:p w14:paraId="676C4DA9" w14:textId="77777777" w:rsidR="009A1D4C" w:rsidRPr="004D4237" w:rsidRDefault="009A1D4C" w:rsidP="00B932B3">
            <w:pPr>
              <w:pStyle w:val="Listenabsatz"/>
              <w:numPr>
                <w:ilvl w:val="0"/>
                <w:numId w:val="17"/>
              </w:numPr>
              <w:spacing w:after="120"/>
              <w:ind w:left="714" w:hanging="357"/>
              <w:jc w:val="left"/>
              <w:rPr>
                <w:rFonts w:cs="Arial"/>
              </w:rPr>
            </w:pPr>
            <w:r>
              <w:rPr>
                <w:rFonts w:cs="Arial"/>
              </w:rPr>
              <w:t>...</w:t>
            </w:r>
          </w:p>
        </w:tc>
      </w:tr>
    </w:tbl>
    <w:p w14:paraId="42749013" w14:textId="77777777" w:rsidR="009A1D4C" w:rsidRDefault="009A1D4C" w:rsidP="009A1D4C">
      <w:pPr>
        <w:spacing w:after="0" w:line="240" w:lineRule="auto"/>
        <w:sectPr w:rsidR="009A1D4C" w:rsidSect="009A1D4C">
          <w:footerReference w:type="even" r:id="rId21"/>
          <w:footerReference w:type="default" r:id="rId22"/>
          <w:footerReference w:type="first" r:id="rId23"/>
          <w:pgSz w:w="16838" w:h="11906" w:orient="landscape"/>
          <w:pgMar w:top="1417" w:right="1417" w:bottom="1417" w:left="1134" w:header="708" w:footer="708" w:gutter="0"/>
          <w:cols w:space="708"/>
          <w:docGrid w:linePitch="360"/>
        </w:sectPr>
      </w:pPr>
    </w:p>
    <w:p w14:paraId="0CC80D9C" w14:textId="77777777" w:rsidR="006D031D" w:rsidRDefault="006D031D" w:rsidP="006D031D">
      <w:pPr>
        <w:spacing w:after="0" w:line="240" w:lineRule="auto"/>
        <w:rPr>
          <w:sz w:val="10"/>
          <w:szCs w:val="10"/>
        </w:rPr>
      </w:pPr>
    </w:p>
    <w:tbl>
      <w:tblPr>
        <w:tblStyle w:val="Tabellenraster"/>
        <w:tblW w:w="14737" w:type="dxa"/>
        <w:tblLook w:val="04A0" w:firstRow="1" w:lastRow="0" w:firstColumn="1" w:lastColumn="0" w:noHBand="0" w:noVBand="1"/>
      </w:tblPr>
      <w:tblGrid>
        <w:gridCol w:w="4912"/>
        <w:gridCol w:w="4912"/>
        <w:gridCol w:w="94"/>
        <w:gridCol w:w="4819"/>
      </w:tblGrid>
      <w:tr w:rsidR="006D031D" w:rsidRPr="007C037C" w14:paraId="5098BA0F" w14:textId="77777777" w:rsidTr="00983EF3">
        <w:trPr>
          <w:trHeight w:val="278"/>
        </w:trPr>
        <w:tc>
          <w:tcPr>
            <w:tcW w:w="9918" w:type="dxa"/>
            <w:gridSpan w:val="3"/>
            <w:vMerge w:val="restart"/>
            <w:tcBorders>
              <w:bottom w:val="single" w:sz="4" w:space="0" w:color="auto"/>
              <w:right w:val="single" w:sz="4" w:space="0" w:color="BFBFBF"/>
            </w:tcBorders>
            <w:shd w:val="clear" w:color="auto" w:fill="BFBFBF"/>
          </w:tcPr>
          <w:p w14:paraId="71BED1F1" w14:textId="77777777" w:rsidR="006D031D" w:rsidRPr="00C9237A" w:rsidRDefault="006D031D" w:rsidP="00C9237A">
            <w:pPr>
              <w:pStyle w:val="berschrift5"/>
              <w:rPr>
                <w:sz w:val="28"/>
                <w:szCs w:val="28"/>
              </w:rPr>
            </w:pPr>
            <w:bookmarkStart w:id="84" w:name="_Toc208913374"/>
            <w:r w:rsidRPr="00C9237A">
              <w:rPr>
                <w:sz w:val="28"/>
                <w:szCs w:val="28"/>
              </w:rPr>
              <w:t>Themenfeld: Technische Prozesse</w:t>
            </w:r>
            <w:bookmarkEnd w:id="84"/>
          </w:p>
          <w:p w14:paraId="4088F433" w14:textId="77777777" w:rsidR="006D031D" w:rsidRPr="00C9237A" w:rsidRDefault="006D031D" w:rsidP="00C9237A">
            <w:pPr>
              <w:pStyle w:val="berschrift5"/>
              <w:rPr>
                <w:sz w:val="28"/>
                <w:szCs w:val="28"/>
              </w:rPr>
            </w:pPr>
            <w:bookmarkStart w:id="85" w:name="_Toc208913375"/>
            <w:r w:rsidRPr="00C9237A">
              <w:rPr>
                <w:sz w:val="28"/>
                <w:szCs w:val="28"/>
              </w:rPr>
              <w:t>Thema: „Wie kommt das Wasser in die Leitung und wohin verschwindet es wieder?“</w:t>
            </w:r>
            <w:bookmarkEnd w:id="85"/>
          </w:p>
        </w:tc>
        <w:tc>
          <w:tcPr>
            <w:tcW w:w="4819" w:type="dxa"/>
            <w:tcBorders>
              <w:left w:val="single" w:sz="4" w:space="0" w:color="BFBFBF"/>
              <w:bottom w:val="single" w:sz="4" w:space="0" w:color="auto"/>
            </w:tcBorders>
            <w:shd w:val="clear" w:color="auto" w:fill="BFBFBF"/>
          </w:tcPr>
          <w:p w14:paraId="610D26DC" w14:textId="77777777" w:rsidR="006D031D" w:rsidRPr="007C037C" w:rsidRDefault="006D031D" w:rsidP="00983EF3">
            <w:pPr>
              <w:spacing w:before="120" w:line="360" w:lineRule="auto"/>
              <w:rPr>
                <w:rFonts w:eastAsia="Calibri" w:cs="Times New Roman"/>
                <w:sz w:val="24"/>
                <w:szCs w:val="24"/>
              </w:rPr>
            </w:pPr>
            <w:r>
              <w:rPr>
                <w:sz w:val="24"/>
                <w:szCs w:val="24"/>
              </w:rPr>
              <w:t>Sekundarstufe I (5-7) Std.: 40    Jahr: A</w:t>
            </w:r>
          </w:p>
        </w:tc>
      </w:tr>
      <w:tr w:rsidR="006D031D" w:rsidRPr="007C037C" w14:paraId="7D53A994" w14:textId="77777777" w:rsidTr="00983EF3">
        <w:trPr>
          <w:trHeight w:val="277"/>
        </w:trPr>
        <w:tc>
          <w:tcPr>
            <w:tcW w:w="9918" w:type="dxa"/>
            <w:gridSpan w:val="3"/>
            <w:vMerge/>
            <w:tcBorders>
              <w:top w:val="single" w:sz="4" w:space="0" w:color="auto"/>
              <w:right w:val="single" w:sz="4" w:space="0" w:color="BFBFBF"/>
            </w:tcBorders>
            <w:shd w:val="clear" w:color="auto" w:fill="BFBFBF"/>
          </w:tcPr>
          <w:p w14:paraId="0E26C01F"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7FA52399" w14:textId="77777777" w:rsidR="006D031D" w:rsidRPr="007C037C" w:rsidRDefault="006D031D" w:rsidP="00983EF3">
            <w:pPr>
              <w:spacing w:before="120"/>
              <w:rPr>
                <w:rFonts w:eastAsia="Calibri" w:cs="Times New Roman"/>
                <w:sz w:val="24"/>
                <w:szCs w:val="24"/>
              </w:rPr>
            </w:pPr>
          </w:p>
        </w:tc>
      </w:tr>
      <w:tr w:rsidR="006D031D" w:rsidRPr="009F5C3A" w14:paraId="2094D244" w14:textId="77777777" w:rsidTr="00983EF3">
        <w:tc>
          <w:tcPr>
            <w:tcW w:w="4912" w:type="dxa"/>
            <w:vMerge w:val="restart"/>
            <w:shd w:val="clear" w:color="auto" w:fill="auto"/>
            <w:vAlign w:val="center"/>
          </w:tcPr>
          <w:p w14:paraId="0D9D7C7E"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6DBDACA3"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5E326D95" w14:textId="77777777" w:rsidTr="00983EF3">
        <w:trPr>
          <w:trHeight w:val="742"/>
        </w:trPr>
        <w:tc>
          <w:tcPr>
            <w:tcW w:w="4912" w:type="dxa"/>
            <w:vMerge/>
            <w:tcBorders>
              <w:bottom w:val="single" w:sz="4" w:space="0" w:color="auto"/>
            </w:tcBorders>
            <w:shd w:val="clear" w:color="auto" w:fill="auto"/>
          </w:tcPr>
          <w:p w14:paraId="085347A9" w14:textId="77777777" w:rsidR="006D031D" w:rsidRPr="009F5C3A" w:rsidRDefault="006D031D" w:rsidP="00983EF3">
            <w:pPr>
              <w:rPr>
                <w:rFonts w:eastAsia="Calibri" w:cs="Arial"/>
                <w:b/>
                <w:sz w:val="24"/>
                <w:szCs w:val="24"/>
              </w:rPr>
            </w:pPr>
          </w:p>
        </w:tc>
        <w:tc>
          <w:tcPr>
            <w:tcW w:w="4912" w:type="dxa"/>
            <w:tcBorders>
              <w:bottom w:val="single" w:sz="4" w:space="0" w:color="auto"/>
            </w:tcBorders>
            <w:shd w:val="clear" w:color="auto" w:fill="auto"/>
            <w:vAlign w:val="center"/>
          </w:tcPr>
          <w:p w14:paraId="7DF0C069"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181267D2"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15259784"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3F73C7AA" w14:textId="77777777" w:rsidTr="00983EF3">
        <w:trPr>
          <w:trHeight w:val="841"/>
        </w:trPr>
        <w:tc>
          <w:tcPr>
            <w:tcW w:w="4912" w:type="dxa"/>
            <w:tcBorders>
              <w:bottom w:val="single" w:sz="4" w:space="0" w:color="auto"/>
            </w:tcBorders>
            <w:shd w:val="clear" w:color="auto" w:fill="auto"/>
          </w:tcPr>
          <w:p w14:paraId="4FA2C3AC" w14:textId="77777777" w:rsidR="006D031D" w:rsidRPr="00AE7879" w:rsidRDefault="006D031D" w:rsidP="00983EF3">
            <w:pPr>
              <w:rPr>
                <w:rFonts w:cs="Arial"/>
                <w:b/>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001966A3" w:rsidRPr="001966A3">
              <w:rPr>
                <w:rFonts w:cs="Arial"/>
                <w:b/>
                <w:bCs/>
              </w:rPr>
              <w:t>Werkzeuge, technische Systeme und Prozesse in der Lebenswelt</w:t>
            </w:r>
          </w:p>
          <w:p w14:paraId="32396F75" w14:textId="77777777" w:rsidR="001966A3" w:rsidRPr="00E321C0" w:rsidRDefault="001966A3" w:rsidP="001966A3">
            <w:pPr>
              <w:ind w:left="1440" w:hanging="1440"/>
              <w:rPr>
                <w:rFonts w:cs="Arial"/>
                <w:bCs/>
              </w:rPr>
            </w:pPr>
            <w:r w:rsidRPr="00711A15">
              <w:rPr>
                <w:rFonts w:cs="Arial"/>
                <w:bCs/>
              </w:rPr>
              <w:t>Schwerpunkt:</w:t>
            </w:r>
            <w:r>
              <w:rPr>
                <w:rFonts w:cs="Arial"/>
                <w:bCs/>
              </w:rPr>
              <w:t xml:space="preserve"> </w:t>
            </w:r>
            <w:r w:rsidRPr="001966A3">
              <w:rPr>
                <w:rFonts w:cs="Arial"/>
                <w:b/>
                <w:bCs/>
              </w:rPr>
              <w:t>Technische Funktions- und Handlungszusammenhänge</w:t>
            </w:r>
          </w:p>
          <w:p w14:paraId="6075AA67" w14:textId="77777777" w:rsidR="001966A3" w:rsidRDefault="001966A3" w:rsidP="001966A3">
            <w:pPr>
              <w:rPr>
                <w:rFonts w:cs="Arial"/>
                <w:bCs/>
              </w:rPr>
            </w:pPr>
            <w:r>
              <w:rPr>
                <w:rFonts w:cs="Arial"/>
                <w:bCs/>
              </w:rPr>
              <w:t>Fachliche(r) Aspekt(e):</w:t>
            </w:r>
          </w:p>
          <w:p w14:paraId="1D171586" w14:textId="77777777" w:rsidR="001966A3" w:rsidRPr="00AE7879" w:rsidRDefault="001966A3" w:rsidP="00B932B3">
            <w:pPr>
              <w:pStyle w:val="Listenabsatz"/>
              <w:numPr>
                <w:ilvl w:val="0"/>
                <w:numId w:val="18"/>
              </w:numPr>
              <w:ind w:left="316" w:hanging="142"/>
              <w:jc w:val="left"/>
              <w:rPr>
                <w:rFonts w:cs="Arial"/>
                <w:b/>
              </w:rPr>
            </w:pPr>
            <w:r>
              <w:rPr>
                <w:rFonts w:cs="Arial"/>
                <w:b/>
              </w:rPr>
              <w:t>Technische Funktionen</w:t>
            </w:r>
          </w:p>
          <w:p w14:paraId="19A182EF" w14:textId="77777777" w:rsidR="001966A3" w:rsidRPr="00E321C0" w:rsidRDefault="001966A3" w:rsidP="001966A3">
            <w:pPr>
              <w:spacing w:before="120"/>
              <w:ind w:left="1440" w:hanging="1440"/>
              <w:rPr>
                <w:rFonts w:cs="Arial"/>
                <w:bCs/>
              </w:rPr>
            </w:pPr>
            <w:r w:rsidRPr="00711A15">
              <w:rPr>
                <w:rFonts w:cs="Arial"/>
                <w:bCs/>
              </w:rPr>
              <w:t>Schwerpunkt:</w:t>
            </w:r>
            <w:r>
              <w:rPr>
                <w:rFonts w:cs="Arial"/>
                <w:bCs/>
              </w:rPr>
              <w:t xml:space="preserve"> </w:t>
            </w:r>
            <w:r>
              <w:rPr>
                <w:rFonts w:cs="Arial"/>
                <w:b/>
              </w:rPr>
              <w:t>Technische Prozesse</w:t>
            </w:r>
          </w:p>
          <w:p w14:paraId="6428C8B7" w14:textId="77777777" w:rsidR="001966A3" w:rsidRDefault="001966A3" w:rsidP="001966A3">
            <w:pPr>
              <w:rPr>
                <w:rFonts w:cs="Arial"/>
                <w:bCs/>
              </w:rPr>
            </w:pPr>
            <w:r>
              <w:rPr>
                <w:rFonts w:cs="Arial"/>
                <w:bCs/>
              </w:rPr>
              <w:t>Fachliche(r) Aspekt(e):</w:t>
            </w:r>
          </w:p>
          <w:p w14:paraId="0BA8EFAC" w14:textId="77777777" w:rsidR="001966A3" w:rsidRDefault="001966A3" w:rsidP="00B932B3">
            <w:pPr>
              <w:pStyle w:val="Listenabsatz"/>
              <w:numPr>
                <w:ilvl w:val="0"/>
                <w:numId w:val="18"/>
              </w:numPr>
              <w:ind w:left="316" w:hanging="142"/>
              <w:jc w:val="left"/>
              <w:rPr>
                <w:rFonts w:cs="Arial"/>
                <w:b/>
              </w:rPr>
            </w:pPr>
            <w:r>
              <w:rPr>
                <w:rFonts w:cs="Arial"/>
                <w:b/>
              </w:rPr>
              <w:t>Energieversorgung</w:t>
            </w:r>
          </w:p>
          <w:p w14:paraId="6AFF4F21" w14:textId="77777777" w:rsidR="001966A3" w:rsidRPr="00AE7879" w:rsidRDefault="001966A3" w:rsidP="00B932B3">
            <w:pPr>
              <w:pStyle w:val="Listenabsatz"/>
              <w:numPr>
                <w:ilvl w:val="0"/>
                <w:numId w:val="18"/>
              </w:numPr>
              <w:ind w:left="316" w:hanging="142"/>
              <w:jc w:val="left"/>
              <w:rPr>
                <w:rFonts w:cs="Arial"/>
                <w:b/>
              </w:rPr>
            </w:pPr>
            <w:r>
              <w:rPr>
                <w:rFonts w:cs="Arial"/>
                <w:b/>
              </w:rPr>
              <w:t>Entsorgung</w:t>
            </w:r>
          </w:p>
          <w:p w14:paraId="5F8BA749" w14:textId="77777777" w:rsidR="006D031D" w:rsidRDefault="006D031D" w:rsidP="008962A6">
            <w:pPr>
              <w:ind w:left="720" w:hanging="360"/>
              <w:jc w:val="left"/>
              <w:rPr>
                <w:rFonts w:cs="Arial"/>
                <w:b/>
              </w:rPr>
            </w:pPr>
          </w:p>
          <w:p w14:paraId="0B9D96EE" w14:textId="77777777" w:rsidR="00E7337F" w:rsidRPr="00E321C0" w:rsidRDefault="00E7337F" w:rsidP="00E7337F">
            <w:pPr>
              <w:spacing w:before="120"/>
              <w:ind w:left="1440" w:hanging="1440"/>
              <w:rPr>
                <w:rFonts w:cs="Arial"/>
                <w:bCs/>
              </w:rPr>
            </w:pPr>
            <w:r w:rsidRPr="00711A15">
              <w:rPr>
                <w:rFonts w:cs="Arial"/>
                <w:bCs/>
              </w:rPr>
              <w:t>Schwerpunkt:</w:t>
            </w:r>
            <w:r>
              <w:rPr>
                <w:rFonts w:cs="Arial"/>
                <w:bCs/>
              </w:rPr>
              <w:t xml:space="preserve"> </w:t>
            </w:r>
            <w:r>
              <w:rPr>
                <w:rFonts w:cs="Arial"/>
                <w:b/>
              </w:rPr>
              <w:t>Technische Entwicklungen</w:t>
            </w:r>
          </w:p>
          <w:p w14:paraId="37B3E228" w14:textId="77777777" w:rsidR="00E7337F" w:rsidRDefault="00E7337F" w:rsidP="00E7337F">
            <w:pPr>
              <w:rPr>
                <w:rFonts w:cs="Arial"/>
                <w:bCs/>
              </w:rPr>
            </w:pPr>
            <w:r>
              <w:rPr>
                <w:rFonts w:cs="Arial"/>
                <w:bCs/>
              </w:rPr>
              <w:t>Fachliche(r) Aspekt(e):</w:t>
            </w:r>
          </w:p>
          <w:p w14:paraId="0AF7ED21" w14:textId="77777777" w:rsidR="00E7337F" w:rsidRDefault="00E7337F" w:rsidP="00B932B3">
            <w:pPr>
              <w:pStyle w:val="Listenabsatz"/>
              <w:numPr>
                <w:ilvl w:val="0"/>
                <w:numId w:val="18"/>
              </w:numPr>
              <w:ind w:left="316" w:hanging="142"/>
              <w:jc w:val="left"/>
              <w:rPr>
                <w:rFonts w:cs="Arial"/>
                <w:b/>
              </w:rPr>
            </w:pPr>
            <w:r>
              <w:rPr>
                <w:rFonts w:cs="Arial"/>
                <w:b/>
              </w:rPr>
              <w:t>Technische Entwicklungen in der Lebenswelt</w:t>
            </w:r>
          </w:p>
          <w:p w14:paraId="6450C13C" w14:textId="77777777" w:rsidR="00E7337F" w:rsidRPr="008962A6" w:rsidRDefault="00E7337F" w:rsidP="00E7337F">
            <w:pPr>
              <w:pStyle w:val="Listenabsatz"/>
              <w:numPr>
                <w:ilvl w:val="0"/>
                <w:numId w:val="0"/>
              </w:numPr>
              <w:ind w:left="316"/>
              <w:jc w:val="left"/>
              <w:rPr>
                <w:rFonts w:cs="Arial"/>
                <w:b/>
                <w:sz w:val="24"/>
                <w:szCs w:val="24"/>
              </w:rPr>
            </w:pPr>
          </w:p>
        </w:tc>
        <w:tc>
          <w:tcPr>
            <w:tcW w:w="4912" w:type="dxa"/>
            <w:tcBorders>
              <w:bottom w:val="single" w:sz="4" w:space="0" w:color="auto"/>
            </w:tcBorders>
            <w:shd w:val="clear" w:color="auto" w:fill="auto"/>
          </w:tcPr>
          <w:p w14:paraId="0912081F" w14:textId="77777777" w:rsidR="006D031D" w:rsidRDefault="006D031D" w:rsidP="00983EF3">
            <w:pPr>
              <w:rPr>
                <w:rFonts w:cs="Arial"/>
                <w:bCs/>
              </w:rPr>
            </w:pPr>
          </w:p>
          <w:p w14:paraId="13CE4144" w14:textId="77777777" w:rsidR="006D031D" w:rsidRPr="005B43C4" w:rsidRDefault="006D031D" w:rsidP="001966A3">
            <w:pPr>
              <w:pStyle w:val="Listenabsatz"/>
              <w:numPr>
                <w:ilvl w:val="0"/>
                <w:numId w:val="0"/>
              </w:numPr>
              <w:ind w:left="316"/>
              <w:rPr>
                <w:rFonts w:cs="Arial"/>
                <w:b/>
                <w:sz w:val="24"/>
                <w:szCs w:val="24"/>
              </w:rPr>
            </w:pPr>
          </w:p>
        </w:tc>
        <w:tc>
          <w:tcPr>
            <w:tcW w:w="4913" w:type="dxa"/>
            <w:gridSpan w:val="2"/>
            <w:tcBorders>
              <w:bottom w:val="single" w:sz="4" w:space="0" w:color="auto"/>
            </w:tcBorders>
            <w:shd w:val="clear" w:color="auto" w:fill="auto"/>
          </w:tcPr>
          <w:p w14:paraId="6AAA836D" w14:textId="77777777" w:rsidR="006D031D" w:rsidRDefault="006D031D" w:rsidP="00983EF3">
            <w:pPr>
              <w:spacing w:before="120"/>
              <w:rPr>
                <w:rFonts w:cs="Arial"/>
                <w:b/>
                <w:bCs/>
                <w:sz w:val="24"/>
                <w:szCs w:val="24"/>
              </w:rPr>
            </w:pPr>
            <w:r>
              <w:rPr>
                <w:rFonts w:cs="Arial"/>
                <w:b/>
                <w:bCs/>
                <w:sz w:val="24"/>
                <w:szCs w:val="24"/>
              </w:rPr>
              <w:t>Motorik:</w:t>
            </w:r>
          </w:p>
          <w:p w14:paraId="2A80CF81" w14:textId="77777777" w:rsidR="006D031D" w:rsidRPr="00E87A16" w:rsidRDefault="006D031D" w:rsidP="006D031D">
            <w:pPr>
              <w:pStyle w:val="Listenabsatz"/>
              <w:numPr>
                <w:ilvl w:val="0"/>
                <w:numId w:val="6"/>
              </w:numPr>
              <w:ind w:left="266" w:hanging="283"/>
              <w:jc w:val="left"/>
              <w:rPr>
                <w:rFonts w:eastAsia="Calibri" w:cs="Arial"/>
                <w:b/>
              </w:rPr>
            </w:pPr>
            <w:r w:rsidRPr="00E87A16">
              <w:rPr>
                <w:rFonts w:cs="Arial"/>
              </w:rPr>
              <w:t xml:space="preserve">Entwicklungsaspekt(e): </w:t>
            </w:r>
            <w:r w:rsidR="002D39DE">
              <w:rPr>
                <w:rFonts w:cs="Arial"/>
              </w:rPr>
              <w:t>1; 2; 5.1-3</w:t>
            </w:r>
          </w:p>
          <w:p w14:paraId="2AA558B6" w14:textId="77777777" w:rsidR="006D031D" w:rsidRPr="005B43C4" w:rsidRDefault="006D031D" w:rsidP="00983EF3">
            <w:pPr>
              <w:rPr>
                <w:rFonts w:cs="Arial"/>
                <w:sz w:val="24"/>
                <w:szCs w:val="24"/>
              </w:rPr>
            </w:pPr>
            <w:r w:rsidRPr="005B43C4">
              <w:rPr>
                <w:rFonts w:cs="Arial"/>
                <w:b/>
                <w:bCs/>
                <w:sz w:val="24"/>
                <w:szCs w:val="24"/>
              </w:rPr>
              <w:t>Wahrnehmung</w:t>
            </w:r>
            <w:r w:rsidRPr="005B43C4">
              <w:rPr>
                <w:rFonts w:cs="Arial"/>
                <w:sz w:val="24"/>
                <w:szCs w:val="24"/>
              </w:rPr>
              <w:t>:</w:t>
            </w:r>
          </w:p>
          <w:p w14:paraId="24491795" w14:textId="77777777" w:rsidR="006D031D" w:rsidRPr="00E87A16" w:rsidRDefault="006D031D" w:rsidP="006D031D">
            <w:pPr>
              <w:pStyle w:val="Listenabsatz"/>
              <w:numPr>
                <w:ilvl w:val="0"/>
                <w:numId w:val="6"/>
              </w:numPr>
              <w:ind w:left="266" w:hanging="283"/>
              <w:jc w:val="left"/>
              <w:rPr>
                <w:rFonts w:eastAsia="Calibri" w:cs="Arial"/>
                <w:b/>
              </w:rPr>
            </w:pPr>
            <w:r w:rsidRPr="00E87A16">
              <w:rPr>
                <w:rFonts w:cs="Arial"/>
              </w:rPr>
              <w:t xml:space="preserve">Entwicklungsaspekt(e): </w:t>
            </w:r>
            <w:r w:rsidR="00591A40">
              <w:rPr>
                <w:rFonts w:cs="Arial"/>
              </w:rPr>
              <w:t>2.1; 2.4; 4.2-3; 6.1; 8.1; 8,5-7</w:t>
            </w:r>
          </w:p>
          <w:p w14:paraId="231A8453" w14:textId="77777777" w:rsidR="006D031D" w:rsidRPr="005B43C4" w:rsidRDefault="006D031D" w:rsidP="00983EF3">
            <w:pPr>
              <w:ind w:left="-15"/>
              <w:rPr>
                <w:rFonts w:eastAsia="Calibri" w:cs="Arial"/>
                <w:b/>
                <w:sz w:val="24"/>
                <w:szCs w:val="24"/>
              </w:rPr>
            </w:pPr>
            <w:r w:rsidRPr="005B43C4">
              <w:rPr>
                <w:rFonts w:eastAsia="Calibri" w:cs="Arial"/>
                <w:b/>
                <w:sz w:val="24"/>
                <w:szCs w:val="24"/>
              </w:rPr>
              <w:t>Kognition:</w:t>
            </w:r>
          </w:p>
          <w:p w14:paraId="4B532BC9" w14:textId="77777777" w:rsidR="006D031D" w:rsidRPr="00E87A16" w:rsidRDefault="006D031D" w:rsidP="006D031D">
            <w:pPr>
              <w:pStyle w:val="Listenabsatz"/>
              <w:numPr>
                <w:ilvl w:val="0"/>
                <w:numId w:val="6"/>
              </w:numPr>
              <w:ind w:left="266" w:hanging="283"/>
              <w:jc w:val="left"/>
              <w:rPr>
                <w:rFonts w:cs="Arial"/>
              </w:rPr>
            </w:pPr>
            <w:r w:rsidRPr="00E87A16">
              <w:rPr>
                <w:rFonts w:cs="Arial"/>
              </w:rPr>
              <w:t xml:space="preserve">Entwicklungsaspekt(e): </w:t>
            </w:r>
            <w:r w:rsidR="003E428B">
              <w:rPr>
                <w:rFonts w:cs="Arial"/>
              </w:rPr>
              <w:t>1; 2; 3; 4.1; 5.5; 6.5</w:t>
            </w:r>
          </w:p>
          <w:p w14:paraId="50C38A5F" w14:textId="77777777" w:rsidR="006D031D" w:rsidRDefault="006D031D" w:rsidP="00983EF3">
            <w:pPr>
              <w:rPr>
                <w:rFonts w:cs="Arial"/>
                <w:b/>
                <w:bCs/>
                <w:sz w:val="24"/>
                <w:szCs w:val="24"/>
              </w:rPr>
            </w:pPr>
            <w:r w:rsidRPr="004B59AC">
              <w:rPr>
                <w:rFonts w:cs="Arial"/>
                <w:b/>
                <w:bCs/>
                <w:sz w:val="24"/>
                <w:szCs w:val="24"/>
              </w:rPr>
              <w:t>Sozialisation:</w:t>
            </w:r>
          </w:p>
          <w:p w14:paraId="78A03BDF" w14:textId="77777777" w:rsidR="006D031D" w:rsidRPr="00E87A16" w:rsidRDefault="006D031D" w:rsidP="006D031D">
            <w:pPr>
              <w:pStyle w:val="Listenabsatz"/>
              <w:numPr>
                <w:ilvl w:val="0"/>
                <w:numId w:val="6"/>
              </w:numPr>
              <w:ind w:left="266" w:hanging="283"/>
              <w:jc w:val="left"/>
              <w:rPr>
                <w:rFonts w:cs="Arial"/>
              </w:rPr>
            </w:pPr>
            <w:r w:rsidRPr="00E87A16">
              <w:rPr>
                <w:rFonts w:cs="Arial"/>
              </w:rPr>
              <w:t xml:space="preserve">Entwicklungsaspekt(e): </w:t>
            </w:r>
            <w:r w:rsidR="00762EE1">
              <w:rPr>
                <w:rFonts w:cs="Arial"/>
              </w:rPr>
              <w:t>5.8</w:t>
            </w:r>
          </w:p>
          <w:p w14:paraId="3625C04A" w14:textId="77777777" w:rsidR="006D031D" w:rsidRPr="005B43C4" w:rsidRDefault="006D031D" w:rsidP="00983EF3">
            <w:pPr>
              <w:rPr>
                <w:rFonts w:eastAsia="Calibri" w:cs="Arial"/>
                <w:b/>
                <w:sz w:val="24"/>
                <w:szCs w:val="24"/>
              </w:rPr>
            </w:pPr>
            <w:r w:rsidRPr="005B43C4">
              <w:rPr>
                <w:rFonts w:eastAsia="Calibri" w:cs="Arial"/>
                <w:b/>
                <w:sz w:val="24"/>
                <w:szCs w:val="24"/>
              </w:rPr>
              <w:t>Kommunikation:</w:t>
            </w:r>
          </w:p>
          <w:p w14:paraId="614EAE79" w14:textId="77777777" w:rsidR="006D031D" w:rsidRPr="00E87A16" w:rsidRDefault="006D031D" w:rsidP="006D031D">
            <w:pPr>
              <w:pStyle w:val="Listenabsatz"/>
              <w:numPr>
                <w:ilvl w:val="0"/>
                <w:numId w:val="6"/>
              </w:numPr>
              <w:spacing w:after="120"/>
              <w:ind w:left="266" w:hanging="283"/>
              <w:jc w:val="left"/>
              <w:rPr>
                <w:rFonts w:cs="Arial"/>
              </w:rPr>
            </w:pPr>
            <w:r w:rsidRPr="00E87A16">
              <w:rPr>
                <w:rFonts w:cs="Arial"/>
              </w:rPr>
              <w:t xml:space="preserve">Entwicklungsaspekt(e): </w:t>
            </w:r>
            <w:r w:rsidR="00762EE1">
              <w:rPr>
                <w:rFonts w:cs="Arial"/>
              </w:rPr>
              <w:t>2.4-6; 3.2-3; 4.7</w:t>
            </w:r>
          </w:p>
          <w:p w14:paraId="22883EC3" w14:textId="77777777" w:rsidR="006D031D" w:rsidRPr="005B43C4" w:rsidRDefault="006D031D" w:rsidP="00983EF3">
            <w:pPr>
              <w:rPr>
                <w:rFonts w:cs="Arial"/>
                <w:b/>
                <w:bCs/>
                <w:sz w:val="24"/>
                <w:szCs w:val="24"/>
                <w:u w:val="single"/>
              </w:rPr>
            </w:pPr>
          </w:p>
          <w:p w14:paraId="5FDC7A68" w14:textId="77777777" w:rsidR="006D031D" w:rsidRPr="005B43C4" w:rsidRDefault="006D031D" w:rsidP="00983EF3">
            <w:pPr>
              <w:rPr>
                <w:rFonts w:cs="Arial"/>
                <w:b/>
                <w:bCs/>
                <w:sz w:val="24"/>
                <w:szCs w:val="24"/>
                <w:u w:val="single"/>
              </w:rPr>
            </w:pPr>
          </w:p>
          <w:p w14:paraId="2850D122" w14:textId="77777777" w:rsidR="006D031D" w:rsidRPr="005B43C4" w:rsidRDefault="006D031D" w:rsidP="00983EF3">
            <w:pPr>
              <w:spacing w:after="120"/>
              <w:rPr>
                <w:rFonts w:eastAsia="Calibri" w:cs="Arial"/>
                <w:b/>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7C037C" w14:paraId="4F977FE3" w14:textId="77777777" w:rsidTr="00983EF3">
        <w:trPr>
          <w:trHeight w:val="1137"/>
        </w:trPr>
        <w:tc>
          <w:tcPr>
            <w:tcW w:w="14737" w:type="dxa"/>
            <w:gridSpan w:val="4"/>
            <w:shd w:val="clear" w:color="auto" w:fill="D9D9D9"/>
            <w:vAlign w:val="center"/>
          </w:tcPr>
          <w:p w14:paraId="57BF9514" w14:textId="77777777" w:rsidR="001674DC" w:rsidRDefault="006D031D" w:rsidP="00983EF3">
            <w:pPr>
              <w:rPr>
                <w:rFonts w:eastAsia="Calibri" w:cs="Arial"/>
                <w:sz w:val="24"/>
              </w:rPr>
            </w:pPr>
            <w:r w:rsidRPr="007C037C">
              <w:rPr>
                <w:rFonts w:eastAsia="Calibri" w:cs="Arial"/>
                <w:sz w:val="24"/>
              </w:rPr>
              <w:t>Angestrebte Kompetenzen:</w:t>
            </w:r>
          </w:p>
          <w:p w14:paraId="6BC715AD"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p w14:paraId="021212FE" w14:textId="77777777" w:rsidR="006D031D" w:rsidRDefault="006D031D" w:rsidP="006D031D">
      <w:pPr>
        <w:spacing w:after="0" w:line="240" w:lineRule="auto"/>
        <w:sectPr w:rsidR="006D031D" w:rsidSect="00983EF3">
          <w:pgSz w:w="16838" w:h="11906" w:orient="landscape"/>
          <w:pgMar w:top="1417" w:right="1417" w:bottom="1417" w:left="1134" w:header="708" w:footer="708" w:gutter="0"/>
          <w:cols w:space="708"/>
          <w:docGrid w:linePitch="360"/>
        </w:sectPr>
      </w:pPr>
    </w:p>
    <w:tbl>
      <w:tblPr>
        <w:tblStyle w:val="Tabellenraster"/>
        <w:tblW w:w="14737" w:type="dxa"/>
        <w:tblLook w:val="04A0" w:firstRow="1" w:lastRow="0" w:firstColumn="1" w:lastColumn="0" w:noHBand="0" w:noVBand="1"/>
      </w:tblPr>
      <w:tblGrid>
        <w:gridCol w:w="9493"/>
        <w:gridCol w:w="5244"/>
      </w:tblGrid>
      <w:tr w:rsidR="006D031D" w:rsidRPr="007C037C" w14:paraId="0ADF56C3" w14:textId="77777777" w:rsidTr="00983EF3">
        <w:tc>
          <w:tcPr>
            <w:tcW w:w="9493" w:type="dxa"/>
            <w:vMerge w:val="restart"/>
            <w:shd w:val="clear" w:color="auto" w:fill="FFFFFF"/>
          </w:tcPr>
          <w:p w14:paraId="0A6F407E" w14:textId="77777777" w:rsidR="006D031D" w:rsidRPr="007E1F2A" w:rsidRDefault="006D031D" w:rsidP="00983EF3">
            <w:pPr>
              <w:rPr>
                <w:rFonts w:eastAsia="Calibri" w:cs="Arial"/>
                <w:b/>
                <w:sz w:val="24"/>
              </w:rPr>
            </w:pPr>
            <w:r w:rsidRPr="007C037C">
              <w:rPr>
                <w:rFonts w:eastAsia="Calibri" w:cs="Arial"/>
                <w:b/>
                <w:sz w:val="24"/>
              </w:rPr>
              <w:lastRenderedPageBreak/>
              <w:t>Didaktisch bzw. methodische Zugänge:</w:t>
            </w:r>
          </w:p>
          <w:p w14:paraId="6909C750"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373038F9" w14:textId="3DEC1F03" w:rsidR="006D031D" w:rsidRPr="009C273D" w:rsidRDefault="00633D7F" w:rsidP="00B932B3">
            <w:pPr>
              <w:pStyle w:val="Listenabsatz"/>
              <w:numPr>
                <w:ilvl w:val="0"/>
                <w:numId w:val="18"/>
              </w:numPr>
              <w:ind w:left="316" w:hanging="142"/>
              <w:jc w:val="left"/>
              <w:rPr>
                <w:rFonts w:cs="Arial"/>
                <w:bCs/>
              </w:rPr>
            </w:pPr>
            <w:r w:rsidRPr="00633D7F">
              <w:rPr>
                <w:rFonts w:cs="Arial"/>
                <w:b/>
              </w:rPr>
              <w:t>Inhaltlicher Fokus:</w:t>
            </w:r>
            <w:r w:rsidR="001674DC">
              <w:rPr>
                <w:rFonts w:cs="Arial"/>
                <w:b/>
              </w:rPr>
              <w:t xml:space="preserve"> </w:t>
            </w:r>
            <w:r w:rsidR="002D65C6" w:rsidRPr="009C273D">
              <w:rPr>
                <w:rFonts w:cs="Arial"/>
                <w:bCs/>
              </w:rPr>
              <w:t>Erkundung der Prozesse zur Wasserver</w:t>
            </w:r>
            <w:r w:rsidR="004A668B">
              <w:rPr>
                <w:rFonts w:cs="Arial"/>
                <w:bCs/>
              </w:rPr>
              <w:t>sorgung</w:t>
            </w:r>
            <w:r w:rsidR="002D65C6" w:rsidRPr="009C273D">
              <w:rPr>
                <w:rFonts w:cs="Arial"/>
                <w:bCs/>
              </w:rPr>
              <w:t xml:space="preserve"> und -entsorgung</w:t>
            </w:r>
            <w:r w:rsidR="00AD677B">
              <w:rPr>
                <w:rFonts w:cs="Arial"/>
                <w:bCs/>
              </w:rPr>
              <w:t xml:space="preserve"> im Lebens</w:t>
            </w:r>
            <w:r w:rsidR="00C90CB8" w:rsidRPr="009C273D">
              <w:rPr>
                <w:rFonts w:cs="Arial"/>
                <w:bCs/>
              </w:rPr>
              <w:t xml:space="preserve">umfeld. </w:t>
            </w:r>
            <w:r w:rsidR="00631EA1">
              <w:rPr>
                <w:rFonts w:cs="Arial"/>
                <w:bCs/>
              </w:rPr>
              <w:t>Technische Prozesse, Instandhaltungsmaßnahmen</w:t>
            </w:r>
            <w:r w:rsidR="00690A38">
              <w:rPr>
                <w:rFonts w:cs="Arial"/>
                <w:bCs/>
              </w:rPr>
              <w:t xml:space="preserve"> und nachhaltiger Ressourceneinsatz.</w:t>
            </w:r>
          </w:p>
          <w:p w14:paraId="500668BF" w14:textId="77777777" w:rsidR="00F43B31" w:rsidRPr="00690A38" w:rsidRDefault="00B54D2F" w:rsidP="00B932B3">
            <w:pPr>
              <w:pStyle w:val="Listenabsatz"/>
              <w:numPr>
                <w:ilvl w:val="0"/>
                <w:numId w:val="18"/>
              </w:numPr>
              <w:ind w:left="316" w:hanging="142"/>
              <w:jc w:val="left"/>
              <w:rPr>
                <w:rFonts w:cs="Arial"/>
              </w:rPr>
            </w:pPr>
            <w:r>
              <w:rPr>
                <w:rFonts w:cs="Arial"/>
              </w:rPr>
              <w:t>Einbinden von Exkursionen zur Wassergewinnungsanlage</w:t>
            </w:r>
            <w:r w:rsidR="007E2DF9">
              <w:rPr>
                <w:rFonts w:cs="Arial"/>
              </w:rPr>
              <w:t xml:space="preserve"> bzw. zum Wasserwerk, zur Kläranlage</w:t>
            </w:r>
          </w:p>
          <w:p w14:paraId="20ED3B62" w14:textId="77777777" w:rsidR="006D031D" w:rsidRPr="00633D7F" w:rsidRDefault="006D031D" w:rsidP="00B932B3">
            <w:pPr>
              <w:pStyle w:val="Listenabsatz"/>
              <w:numPr>
                <w:ilvl w:val="0"/>
                <w:numId w:val="18"/>
              </w:numPr>
              <w:ind w:left="316" w:hanging="142"/>
              <w:jc w:val="left"/>
              <w:rPr>
                <w:rFonts w:cs="Arial"/>
                <w:b/>
              </w:rPr>
            </w:pPr>
            <w:r w:rsidRPr="00633D7F">
              <w:rPr>
                <w:rFonts w:cs="Arial"/>
                <w:b/>
              </w:rPr>
              <w:t>Nutzen verschiedener Zugänge bzw. Aneignungsebenen:</w:t>
            </w:r>
          </w:p>
          <w:p w14:paraId="480BE9D4"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0C1651F2" w14:textId="77777777" w:rsidR="006D031D" w:rsidRDefault="00F61533" w:rsidP="00B932B3">
            <w:pPr>
              <w:pStyle w:val="Listenabsatz"/>
              <w:numPr>
                <w:ilvl w:val="0"/>
                <w:numId w:val="22"/>
              </w:numPr>
              <w:spacing w:after="120"/>
              <w:jc w:val="left"/>
              <w:rPr>
                <w:rFonts w:cs="Arial"/>
              </w:rPr>
            </w:pPr>
            <w:r>
              <w:rPr>
                <w:rFonts w:cs="Arial"/>
              </w:rPr>
              <w:t xml:space="preserve">Richten von </w:t>
            </w:r>
            <w:r w:rsidR="002D48A8">
              <w:rPr>
                <w:rFonts w:cs="Arial"/>
              </w:rPr>
              <w:t xml:space="preserve">Aufmerksamkeit auf den Wasserhahn und </w:t>
            </w:r>
            <w:r>
              <w:rPr>
                <w:rFonts w:cs="Arial"/>
              </w:rPr>
              <w:t xml:space="preserve">Erzeugen eines Wasserstrahls </w:t>
            </w:r>
            <w:r w:rsidR="00670A93">
              <w:rPr>
                <w:rFonts w:cs="Arial"/>
              </w:rPr>
              <w:t>durch Auf- und Zudrehen des Hahnes</w:t>
            </w:r>
            <w:r w:rsidR="00946B5B">
              <w:rPr>
                <w:rFonts w:cs="Arial"/>
              </w:rPr>
              <w:t>.</w:t>
            </w:r>
          </w:p>
          <w:p w14:paraId="4F5261EB" w14:textId="77777777" w:rsidR="00AE48C3" w:rsidRDefault="00F61533" w:rsidP="00B932B3">
            <w:pPr>
              <w:pStyle w:val="Listenabsatz"/>
              <w:numPr>
                <w:ilvl w:val="0"/>
                <w:numId w:val="22"/>
              </w:numPr>
              <w:jc w:val="left"/>
              <w:rPr>
                <w:rFonts w:cs="Arial"/>
              </w:rPr>
            </w:pPr>
            <w:r>
              <w:rPr>
                <w:rFonts w:cs="Arial"/>
              </w:rPr>
              <w:t xml:space="preserve">Richten von </w:t>
            </w:r>
            <w:r w:rsidR="002D48A8">
              <w:rPr>
                <w:rFonts w:cs="Arial"/>
              </w:rPr>
              <w:t xml:space="preserve">Aufmerksamkeit auf den </w:t>
            </w:r>
            <w:r w:rsidR="00AE48C3">
              <w:rPr>
                <w:rFonts w:cs="Arial"/>
              </w:rPr>
              <w:t>Ablauf des Wassers</w:t>
            </w:r>
            <w:r w:rsidR="007C3A26">
              <w:rPr>
                <w:rFonts w:cs="Arial"/>
              </w:rPr>
              <w:t xml:space="preserve">. </w:t>
            </w:r>
            <w:r>
              <w:rPr>
                <w:rFonts w:cs="Arial"/>
              </w:rPr>
              <w:t xml:space="preserve">Verfolgen des </w:t>
            </w:r>
            <w:r w:rsidR="007C3A26">
              <w:rPr>
                <w:rFonts w:cs="Arial"/>
              </w:rPr>
              <w:t>Ablauf</w:t>
            </w:r>
            <w:r>
              <w:rPr>
                <w:rFonts w:cs="Arial"/>
              </w:rPr>
              <w:t>s</w:t>
            </w:r>
            <w:r w:rsidR="007C3A26">
              <w:rPr>
                <w:rFonts w:cs="Arial"/>
              </w:rPr>
              <w:t xml:space="preserve"> </w:t>
            </w:r>
            <w:r w:rsidR="00AE48C3">
              <w:rPr>
                <w:rFonts w:cs="Arial"/>
              </w:rPr>
              <w:t xml:space="preserve">und </w:t>
            </w:r>
            <w:r>
              <w:rPr>
                <w:rFonts w:cs="Arial"/>
              </w:rPr>
              <w:t>Wahrnehmung von Ablaufgeräuschen</w:t>
            </w:r>
            <w:r w:rsidR="00946B5B">
              <w:rPr>
                <w:rFonts w:cs="Arial"/>
              </w:rPr>
              <w:t>.</w:t>
            </w:r>
          </w:p>
          <w:p w14:paraId="26834645"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152B8D00" w14:textId="77777777" w:rsidR="004B5082" w:rsidRDefault="00F61533" w:rsidP="00B932B3">
            <w:pPr>
              <w:pStyle w:val="Listenabsatz"/>
              <w:numPr>
                <w:ilvl w:val="0"/>
                <w:numId w:val="22"/>
              </w:numPr>
              <w:jc w:val="left"/>
              <w:rPr>
                <w:rFonts w:cs="Arial"/>
              </w:rPr>
            </w:pPr>
            <w:r>
              <w:rPr>
                <w:rFonts w:cs="Arial"/>
              </w:rPr>
              <w:t xml:space="preserve">Einfüllen von </w:t>
            </w:r>
            <w:r w:rsidR="004B5082">
              <w:rPr>
                <w:rFonts w:cs="Arial"/>
              </w:rPr>
              <w:t>Wasser</w:t>
            </w:r>
            <w:r>
              <w:rPr>
                <w:rFonts w:cs="Arial"/>
              </w:rPr>
              <w:t xml:space="preserve"> in ein Gefäß</w:t>
            </w:r>
            <w:r w:rsidR="004B5082">
              <w:rPr>
                <w:rFonts w:cs="Arial"/>
              </w:rPr>
              <w:t xml:space="preserve"> mittels </w:t>
            </w:r>
            <w:r w:rsidR="008728E8">
              <w:rPr>
                <w:rFonts w:cs="Arial"/>
              </w:rPr>
              <w:t>ein</w:t>
            </w:r>
            <w:r>
              <w:rPr>
                <w:rFonts w:cs="Arial"/>
              </w:rPr>
              <w:t>er Handpumpe</w:t>
            </w:r>
            <w:r w:rsidR="008728E8">
              <w:rPr>
                <w:rFonts w:cs="Arial"/>
              </w:rPr>
              <w:t>.</w:t>
            </w:r>
          </w:p>
          <w:p w14:paraId="42CCFADD" w14:textId="77777777" w:rsidR="00397726" w:rsidRDefault="00F61533" w:rsidP="00B932B3">
            <w:pPr>
              <w:pStyle w:val="Listenabsatz"/>
              <w:numPr>
                <w:ilvl w:val="0"/>
                <w:numId w:val="22"/>
              </w:numPr>
              <w:jc w:val="left"/>
              <w:rPr>
                <w:rFonts w:cs="Arial"/>
              </w:rPr>
            </w:pPr>
            <w:r>
              <w:rPr>
                <w:rFonts w:cs="Arial"/>
              </w:rPr>
              <w:t xml:space="preserve">Betätigung des </w:t>
            </w:r>
            <w:r w:rsidR="00397726">
              <w:rPr>
                <w:rFonts w:cs="Arial"/>
              </w:rPr>
              <w:t>Taster</w:t>
            </w:r>
            <w:r>
              <w:rPr>
                <w:rFonts w:cs="Arial"/>
              </w:rPr>
              <w:t>s</w:t>
            </w:r>
            <w:r w:rsidR="00397726">
              <w:rPr>
                <w:rFonts w:cs="Arial"/>
              </w:rPr>
              <w:t xml:space="preserve"> der Wasserspülung der Toilette und </w:t>
            </w:r>
            <w:r>
              <w:rPr>
                <w:rFonts w:cs="Arial"/>
              </w:rPr>
              <w:t xml:space="preserve">Verfolgen der </w:t>
            </w:r>
            <w:r w:rsidR="00397726">
              <w:rPr>
                <w:rFonts w:cs="Arial"/>
              </w:rPr>
              <w:t>damit ausgelöste</w:t>
            </w:r>
            <w:r>
              <w:rPr>
                <w:rFonts w:cs="Arial"/>
              </w:rPr>
              <w:t>n</w:t>
            </w:r>
            <w:r w:rsidR="00397726">
              <w:rPr>
                <w:rFonts w:cs="Arial"/>
              </w:rPr>
              <w:t xml:space="preserve"> Wasserbewegung und </w:t>
            </w:r>
            <w:r>
              <w:rPr>
                <w:rFonts w:cs="Arial"/>
              </w:rPr>
              <w:t>der Geräusche</w:t>
            </w:r>
            <w:r w:rsidR="004B681B">
              <w:rPr>
                <w:rFonts w:cs="Arial"/>
              </w:rPr>
              <w:t>.</w:t>
            </w:r>
            <w:r w:rsidR="008728E8">
              <w:rPr>
                <w:rFonts w:cs="Arial"/>
              </w:rPr>
              <w:t xml:space="preserve"> </w:t>
            </w:r>
            <w:r>
              <w:rPr>
                <w:rFonts w:cs="Arial"/>
              </w:rPr>
              <w:t>Erkundung des</w:t>
            </w:r>
            <w:r w:rsidR="004B681B">
              <w:rPr>
                <w:rFonts w:cs="Arial"/>
              </w:rPr>
              <w:t xml:space="preserve"> </w:t>
            </w:r>
            <w:r w:rsidR="00397726">
              <w:rPr>
                <w:rFonts w:cs="Arial"/>
              </w:rPr>
              <w:t>Ursache-Wirkungs</w:t>
            </w:r>
            <w:r>
              <w:rPr>
                <w:rFonts w:cs="Arial"/>
              </w:rPr>
              <w:t>-Zusammenhangs</w:t>
            </w:r>
            <w:r w:rsidR="004B681B">
              <w:rPr>
                <w:rFonts w:cs="Arial"/>
              </w:rPr>
              <w:t>.</w:t>
            </w:r>
          </w:p>
          <w:p w14:paraId="4CC0BD29" w14:textId="77777777" w:rsidR="00BA49D0" w:rsidRPr="00CC411F" w:rsidRDefault="00F61533" w:rsidP="00B932B3">
            <w:pPr>
              <w:pStyle w:val="Listenabsatz"/>
              <w:numPr>
                <w:ilvl w:val="0"/>
                <w:numId w:val="22"/>
              </w:numPr>
              <w:jc w:val="left"/>
              <w:rPr>
                <w:rFonts w:cs="Arial"/>
              </w:rPr>
            </w:pPr>
            <w:r>
              <w:rPr>
                <w:rFonts w:cs="Arial"/>
              </w:rPr>
              <w:t>Öffnen des Wasserspülkastens an der Toilette und Erkundung der technischen Mechanik</w:t>
            </w:r>
            <w:r w:rsidR="002160CD">
              <w:rPr>
                <w:rFonts w:cs="Arial"/>
              </w:rPr>
              <w:t>.</w:t>
            </w:r>
          </w:p>
          <w:p w14:paraId="1925B5AC" w14:textId="77777777" w:rsidR="006D031D" w:rsidRDefault="00F61533" w:rsidP="00B932B3">
            <w:pPr>
              <w:pStyle w:val="Listenabsatz"/>
              <w:numPr>
                <w:ilvl w:val="0"/>
                <w:numId w:val="22"/>
              </w:numPr>
              <w:spacing w:after="120"/>
              <w:jc w:val="left"/>
              <w:rPr>
                <w:rFonts w:cs="Arial"/>
              </w:rPr>
            </w:pPr>
            <w:r>
              <w:rPr>
                <w:rFonts w:cs="Arial"/>
              </w:rPr>
              <w:t xml:space="preserve">Erkundung des </w:t>
            </w:r>
            <w:r w:rsidR="00995BC5">
              <w:rPr>
                <w:rFonts w:cs="Arial"/>
              </w:rPr>
              <w:t>Weg</w:t>
            </w:r>
            <w:r>
              <w:rPr>
                <w:rFonts w:cs="Arial"/>
              </w:rPr>
              <w:t>es</w:t>
            </w:r>
            <w:r w:rsidR="00995BC5">
              <w:rPr>
                <w:rFonts w:cs="Arial"/>
              </w:rPr>
              <w:t xml:space="preserve"> des Wassers innerh</w:t>
            </w:r>
            <w:r>
              <w:rPr>
                <w:rFonts w:cs="Arial"/>
              </w:rPr>
              <w:t>alb des Gebäudes zum Wasserhahn. Entdeckungen an der Wasseruhr und dem</w:t>
            </w:r>
            <w:r w:rsidR="00581D86">
              <w:rPr>
                <w:rFonts w:cs="Arial"/>
              </w:rPr>
              <w:t xml:space="preserve"> Hauptabsperrhahn </w:t>
            </w:r>
            <w:r>
              <w:rPr>
                <w:rFonts w:cs="Arial"/>
              </w:rPr>
              <w:t>machen</w:t>
            </w:r>
            <w:r w:rsidR="00581D86">
              <w:rPr>
                <w:rFonts w:cs="Arial"/>
              </w:rPr>
              <w:t>.</w:t>
            </w:r>
          </w:p>
          <w:p w14:paraId="56B750EA" w14:textId="77777777" w:rsidR="00242C0B" w:rsidRDefault="00F61533" w:rsidP="00B932B3">
            <w:pPr>
              <w:pStyle w:val="Listenabsatz"/>
              <w:numPr>
                <w:ilvl w:val="0"/>
                <w:numId w:val="22"/>
              </w:numPr>
              <w:spacing w:after="120"/>
              <w:jc w:val="left"/>
              <w:rPr>
                <w:rFonts w:cs="Arial"/>
              </w:rPr>
            </w:pPr>
            <w:r>
              <w:rPr>
                <w:rFonts w:cs="Arial"/>
              </w:rPr>
              <w:t>Zudrehen des</w:t>
            </w:r>
            <w:r w:rsidR="00242C0B">
              <w:rPr>
                <w:rFonts w:cs="Arial"/>
              </w:rPr>
              <w:t xml:space="preserve"> Hauptabsperrhahn</w:t>
            </w:r>
            <w:r>
              <w:rPr>
                <w:rFonts w:cs="Arial"/>
              </w:rPr>
              <w:t>s</w:t>
            </w:r>
            <w:r w:rsidR="00242C0B">
              <w:rPr>
                <w:rFonts w:cs="Arial"/>
              </w:rPr>
              <w:t xml:space="preserve"> </w:t>
            </w:r>
            <w:r w:rsidR="00C752CD">
              <w:rPr>
                <w:rFonts w:cs="Arial"/>
              </w:rPr>
              <w:t xml:space="preserve">und </w:t>
            </w:r>
            <w:r>
              <w:rPr>
                <w:rFonts w:cs="Arial"/>
              </w:rPr>
              <w:t xml:space="preserve">dessen </w:t>
            </w:r>
            <w:r w:rsidR="00C752CD">
              <w:rPr>
                <w:rFonts w:cs="Arial"/>
              </w:rPr>
              <w:t>Wirkung im Gebäude beobachten.</w:t>
            </w:r>
          </w:p>
          <w:p w14:paraId="51A7FB25" w14:textId="77777777" w:rsidR="000D6D0F" w:rsidRDefault="00F61533" w:rsidP="00B932B3">
            <w:pPr>
              <w:pStyle w:val="Listenabsatz"/>
              <w:numPr>
                <w:ilvl w:val="0"/>
                <w:numId w:val="22"/>
              </w:numPr>
              <w:spacing w:after="120"/>
              <w:jc w:val="left"/>
              <w:rPr>
                <w:rFonts w:cs="Arial"/>
              </w:rPr>
            </w:pPr>
            <w:r>
              <w:rPr>
                <w:rFonts w:cs="Arial"/>
              </w:rPr>
              <w:t xml:space="preserve">Erkundung des </w:t>
            </w:r>
            <w:r w:rsidR="000D6D0F">
              <w:rPr>
                <w:rFonts w:cs="Arial"/>
              </w:rPr>
              <w:t>Weg</w:t>
            </w:r>
            <w:r>
              <w:rPr>
                <w:rFonts w:cs="Arial"/>
              </w:rPr>
              <w:t>es</w:t>
            </w:r>
            <w:r w:rsidR="000D6D0F">
              <w:rPr>
                <w:rFonts w:cs="Arial"/>
              </w:rPr>
              <w:t xml:space="preserve"> des </w:t>
            </w:r>
            <w:r w:rsidR="0097210F">
              <w:rPr>
                <w:rFonts w:cs="Arial"/>
              </w:rPr>
              <w:t xml:space="preserve">Abwassers </w:t>
            </w:r>
            <w:r w:rsidR="000D6D0F">
              <w:rPr>
                <w:rFonts w:cs="Arial"/>
              </w:rPr>
              <w:t>im Gebäude</w:t>
            </w:r>
            <w:r w:rsidR="0097210F">
              <w:rPr>
                <w:rFonts w:cs="Arial"/>
              </w:rPr>
              <w:t>.</w:t>
            </w:r>
            <w:r w:rsidR="00502213">
              <w:rPr>
                <w:rFonts w:cs="Arial"/>
              </w:rPr>
              <w:t xml:space="preserve"> </w:t>
            </w:r>
            <w:r>
              <w:rPr>
                <w:rFonts w:cs="Arial"/>
              </w:rPr>
              <w:t>Versperren des</w:t>
            </w:r>
            <w:r w:rsidR="00502213">
              <w:rPr>
                <w:rFonts w:cs="Arial"/>
              </w:rPr>
              <w:t xml:space="preserve"> Weg</w:t>
            </w:r>
            <w:r>
              <w:rPr>
                <w:rFonts w:cs="Arial"/>
              </w:rPr>
              <w:t>es</w:t>
            </w:r>
            <w:r w:rsidR="00502213">
              <w:rPr>
                <w:rFonts w:cs="Arial"/>
              </w:rPr>
              <w:t xml:space="preserve"> des Abwassers </w:t>
            </w:r>
            <w:r>
              <w:rPr>
                <w:rFonts w:cs="Arial"/>
              </w:rPr>
              <w:t>und Beobachtungen zur Wirkung</w:t>
            </w:r>
            <w:r w:rsidR="00502213">
              <w:rPr>
                <w:rFonts w:cs="Arial"/>
              </w:rPr>
              <w:t>.</w:t>
            </w:r>
            <w:r w:rsidR="00D9674E">
              <w:rPr>
                <w:rFonts w:cs="Arial"/>
              </w:rPr>
              <w:t xml:space="preserve"> </w:t>
            </w:r>
          </w:p>
          <w:p w14:paraId="345AA7FD" w14:textId="77777777" w:rsidR="00C10D6A" w:rsidRDefault="00F61533" w:rsidP="00B932B3">
            <w:pPr>
              <w:pStyle w:val="Listenabsatz"/>
              <w:numPr>
                <w:ilvl w:val="0"/>
                <w:numId w:val="22"/>
              </w:numPr>
              <w:jc w:val="left"/>
              <w:rPr>
                <w:rFonts w:cs="Arial"/>
              </w:rPr>
            </w:pPr>
            <w:r>
              <w:rPr>
                <w:rFonts w:cs="Arial"/>
              </w:rPr>
              <w:t>Erkundung des</w:t>
            </w:r>
            <w:r w:rsidR="00C10D6A">
              <w:rPr>
                <w:rFonts w:cs="Arial"/>
              </w:rPr>
              <w:t xml:space="preserve"> Weg</w:t>
            </w:r>
            <w:r>
              <w:rPr>
                <w:rFonts w:cs="Arial"/>
              </w:rPr>
              <w:t>es</w:t>
            </w:r>
            <w:r w:rsidR="00C10D6A">
              <w:rPr>
                <w:rFonts w:cs="Arial"/>
              </w:rPr>
              <w:t xml:space="preserve"> des Wassers</w:t>
            </w:r>
            <w:r w:rsidR="0097210F">
              <w:rPr>
                <w:rFonts w:cs="Arial"/>
              </w:rPr>
              <w:t xml:space="preserve"> und des Abwassers</w:t>
            </w:r>
            <w:r w:rsidR="004D08B6">
              <w:rPr>
                <w:rFonts w:cs="Arial"/>
              </w:rPr>
              <w:t xml:space="preserve"> außerhalb des </w:t>
            </w:r>
            <w:r>
              <w:rPr>
                <w:rFonts w:cs="Arial"/>
              </w:rPr>
              <w:t>Gebäudes.</w:t>
            </w:r>
          </w:p>
          <w:p w14:paraId="14EB5DD1" w14:textId="77777777" w:rsidR="00A73B83" w:rsidRPr="00CC411F" w:rsidRDefault="00F61533" w:rsidP="00B932B3">
            <w:pPr>
              <w:pStyle w:val="Listenabsatz"/>
              <w:numPr>
                <w:ilvl w:val="0"/>
                <w:numId w:val="22"/>
              </w:numPr>
              <w:jc w:val="left"/>
              <w:rPr>
                <w:rFonts w:cs="Arial"/>
              </w:rPr>
            </w:pPr>
            <w:r>
              <w:rPr>
                <w:rFonts w:cs="Arial"/>
              </w:rPr>
              <w:t>Erkundung von Wasserspareinrichtungen</w:t>
            </w:r>
            <w:r w:rsidR="00A73B83">
              <w:rPr>
                <w:rFonts w:cs="Arial"/>
              </w:rPr>
              <w:t xml:space="preserve"> (in der Turn- bzw. Schwimmhalle oder</w:t>
            </w:r>
            <w:r w:rsidR="00EE4C2B">
              <w:rPr>
                <w:rFonts w:cs="Arial"/>
              </w:rPr>
              <w:t xml:space="preserve"> im häuslichen Lebensumfeld).</w:t>
            </w:r>
          </w:p>
          <w:p w14:paraId="247AEAA7"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1A88C656" w14:textId="77777777" w:rsidR="001935AD" w:rsidRDefault="008F6E97" w:rsidP="00B932B3">
            <w:pPr>
              <w:pStyle w:val="Listenabsatz"/>
              <w:numPr>
                <w:ilvl w:val="0"/>
                <w:numId w:val="22"/>
              </w:numPr>
              <w:jc w:val="left"/>
              <w:rPr>
                <w:rFonts w:cs="Arial"/>
              </w:rPr>
            </w:pPr>
            <w:r>
              <w:rPr>
                <w:rFonts w:cs="Arial"/>
              </w:rPr>
              <w:t xml:space="preserve">Zuordnung von </w:t>
            </w:r>
            <w:r w:rsidR="001935AD">
              <w:rPr>
                <w:rFonts w:cs="Arial"/>
              </w:rPr>
              <w:t xml:space="preserve">Bestandteilen </w:t>
            </w:r>
            <w:r w:rsidR="00E12E92">
              <w:rPr>
                <w:rFonts w:cs="Arial"/>
              </w:rPr>
              <w:t xml:space="preserve">der Wasserversorgung bzw. -entsorgung </w:t>
            </w:r>
            <w:r>
              <w:rPr>
                <w:rFonts w:cs="Arial"/>
              </w:rPr>
              <w:t xml:space="preserve">zu entsprechenden </w:t>
            </w:r>
            <w:r w:rsidR="00E12E92">
              <w:rPr>
                <w:rFonts w:cs="Arial"/>
              </w:rPr>
              <w:t>Wortkarten (evtl.</w:t>
            </w:r>
            <w:r>
              <w:rPr>
                <w:rFonts w:cs="Arial"/>
              </w:rPr>
              <w:t xml:space="preserve"> auch Wort- Bildkarten)</w:t>
            </w:r>
            <w:r w:rsidR="00E12E92">
              <w:rPr>
                <w:rFonts w:cs="Arial"/>
              </w:rPr>
              <w:t>.</w:t>
            </w:r>
          </w:p>
          <w:p w14:paraId="0C2D9787" w14:textId="77777777" w:rsidR="00D9674E" w:rsidRDefault="008F6E97" w:rsidP="00B932B3">
            <w:pPr>
              <w:pStyle w:val="Listenabsatz"/>
              <w:numPr>
                <w:ilvl w:val="0"/>
                <w:numId w:val="22"/>
              </w:numPr>
              <w:jc w:val="left"/>
              <w:rPr>
                <w:rFonts w:cs="Arial"/>
              </w:rPr>
            </w:pPr>
            <w:r>
              <w:rPr>
                <w:rFonts w:cs="Arial"/>
              </w:rPr>
              <w:t xml:space="preserve">Erkennen und Beschreiben von </w:t>
            </w:r>
            <w:r w:rsidR="00D9674E">
              <w:rPr>
                <w:rFonts w:cs="Arial"/>
              </w:rPr>
              <w:t>Wirkungs</w:t>
            </w:r>
            <w:r w:rsidR="00AD49F0">
              <w:rPr>
                <w:rFonts w:cs="Arial"/>
              </w:rPr>
              <w:t>weisen verstopfter Abflüsse in bildlicher</w:t>
            </w:r>
            <w:r>
              <w:rPr>
                <w:rFonts w:cs="Arial"/>
              </w:rPr>
              <w:t xml:space="preserve"> Form</w:t>
            </w:r>
            <w:r w:rsidR="00AD49F0">
              <w:rPr>
                <w:rFonts w:cs="Arial"/>
              </w:rPr>
              <w:t xml:space="preserve">. </w:t>
            </w:r>
            <w:r>
              <w:rPr>
                <w:rFonts w:cs="Arial"/>
              </w:rPr>
              <w:t xml:space="preserve">Erläuterung von </w:t>
            </w:r>
            <w:r w:rsidR="00D9674E">
              <w:rPr>
                <w:rFonts w:cs="Arial"/>
              </w:rPr>
              <w:t>Maßnahmen</w:t>
            </w:r>
            <w:r>
              <w:rPr>
                <w:rFonts w:cs="Arial"/>
              </w:rPr>
              <w:t xml:space="preserve"> zur Abflusspflege</w:t>
            </w:r>
            <w:r w:rsidR="00AD49F0">
              <w:rPr>
                <w:rFonts w:cs="Arial"/>
              </w:rPr>
              <w:t>.</w:t>
            </w:r>
          </w:p>
          <w:p w14:paraId="4C1AD80E" w14:textId="77777777" w:rsidR="006D031D" w:rsidRDefault="008F6E97" w:rsidP="00B932B3">
            <w:pPr>
              <w:pStyle w:val="Listenabsatz"/>
              <w:numPr>
                <w:ilvl w:val="0"/>
                <w:numId w:val="22"/>
              </w:numPr>
              <w:jc w:val="left"/>
              <w:rPr>
                <w:rFonts w:cs="Arial"/>
              </w:rPr>
            </w:pPr>
            <w:r>
              <w:rPr>
                <w:rFonts w:cs="Arial"/>
              </w:rPr>
              <w:lastRenderedPageBreak/>
              <w:t>Identifizieren von entsprechenden</w:t>
            </w:r>
            <w:r w:rsidR="00C1304A">
              <w:rPr>
                <w:rFonts w:cs="Arial"/>
              </w:rPr>
              <w:t xml:space="preserve"> Hinweisschild</w:t>
            </w:r>
            <w:r>
              <w:rPr>
                <w:rFonts w:cs="Arial"/>
              </w:rPr>
              <w:t>ern</w:t>
            </w:r>
            <w:r w:rsidR="00C1304A">
              <w:rPr>
                <w:rFonts w:cs="Arial"/>
              </w:rPr>
              <w:t xml:space="preserve"> </w:t>
            </w:r>
            <w:r w:rsidR="00AF56E2">
              <w:rPr>
                <w:rFonts w:cs="Arial"/>
              </w:rPr>
              <w:t xml:space="preserve">für den Wasseranschluss des </w:t>
            </w:r>
            <w:r w:rsidR="00946B5B">
              <w:rPr>
                <w:rFonts w:cs="Arial"/>
              </w:rPr>
              <w:t>G</w:t>
            </w:r>
            <w:r>
              <w:rPr>
                <w:rFonts w:cs="Arial"/>
              </w:rPr>
              <w:t>ebäudes</w:t>
            </w:r>
            <w:r w:rsidR="00AF56E2">
              <w:rPr>
                <w:rFonts w:cs="Arial"/>
              </w:rPr>
              <w:t>.</w:t>
            </w:r>
          </w:p>
          <w:p w14:paraId="3CDF6BE6" w14:textId="77777777" w:rsidR="004B681B" w:rsidRDefault="008F6E97" w:rsidP="00B932B3">
            <w:pPr>
              <w:pStyle w:val="Listenabsatz"/>
              <w:numPr>
                <w:ilvl w:val="0"/>
                <w:numId w:val="22"/>
              </w:numPr>
              <w:jc w:val="left"/>
              <w:rPr>
                <w:rFonts w:cs="Arial"/>
              </w:rPr>
            </w:pPr>
            <w:r>
              <w:rPr>
                <w:rFonts w:cs="Arial"/>
              </w:rPr>
              <w:t xml:space="preserve">Bildliche Darstellung des </w:t>
            </w:r>
            <w:r w:rsidR="003E7F35">
              <w:rPr>
                <w:rFonts w:cs="Arial"/>
              </w:rPr>
              <w:t>Ursache-Wirkungs-Zusammenhang</w:t>
            </w:r>
            <w:r>
              <w:rPr>
                <w:rFonts w:cs="Arial"/>
              </w:rPr>
              <w:t>s</w:t>
            </w:r>
            <w:r w:rsidR="003E7F35">
              <w:rPr>
                <w:rFonts w:cs="Arial"/>
              </w:rPr>
              <w:t xml:space="preserve"> </w:t>
            </w:r>
            <w:r>
              <w:rPr>
                <w:rFonts w:cs="Arial"/>
              </w:rPr>
              <w:t>der Toilettenspülung</w:t>
            </w:r>
            <w:r w:rsidR="009D6E9B">
              <w:rPr>
                <w:rFonts w:cs="Arial"/>
              </w:rPr>
              <w:t>.</w:t>
            </w:r>
          </w:p>
          <w:p w14:paraId="623B3616" w14:textId="77777777" w:rsidR="009D6E9B" w:rsidRDefault="008F6E97" w:rsidP="00B932B3">
            <w:pPr>
              <w:pStyle w:val="Listenabsatz"/>
              <w:numPr>
                <w:ilvl w:val="0"/>
                <w:numId w:val="22"/>
              </w:numPr>
              <w:jc w:val="left"/>
              <w:rPr>
                <w:rFonts w:cs="Arial"/>
              </w:rPr>
            </w:pPr>
            <w:r>
              <w:rPr>
                <w:rFonts w:cs="Arial"/>
              </w:rPr>
              <w:t xml:space="preserve">Darstellung von </w:t>
            </w:r>
            <w:r w:rsidR="00EE4C2B">
              <w:rPr>
                <w:rFonts w:cs="Arial"/>
              </w:rPr>
              <w:t>Funktionsweise</w:t>
            </w:r>
            <w:r>
              <w:rPr>
                <w:rFonts w:cs="Arial"/>
              </w:rPr>
              <w:t>n</w:t>
            </w:r>
            <w:r w:rsidR="00EE4C2B">
              <w:rPr>
                <w:rFonts w:cs="Arial"/>
              </w:rPr>
              <w:t xml:space="preserve"> von Wasser</w:t>
            </w:r>
            <w:r w:rsidR="00FD45B7">
              <w:rPr>
                <w:rFonts w:cs="Arial"/>
              </w:rPr>
              <w:t>s</w:t>
            </w:r>
            <w:r w:rsidR="00EE4C2B">
              <w:rPr>
                <w:rFonts w:cs="Arial"/>
              </w:rPr>
              <w:t>parduschköpfen</w:t>
            </w:r>
            <w:r w:rsidR="00FD45B7">
              <w:rPr>
                <w:rFonts w:cs="Arial"/>
              </w:rPr>
              <w:t>, Durchflussbegrenzern anhand von Bildmaterial</w:t>
            </w:r>
            <w:r w:rsidR="00171144">
              <w:rPr>
                <w:rFonts w:cs="Arial"/>
              </w:rPr>
              <w:t>.</w:t>
            </w:r>
          </w:p>
          <w:p w14:paraId="1496DA8A" w14:textId="77777777" w:rsidR="006D031D" w:rsidRPr="003D4FD5" w:rsidRDefault="008F6E97" w:rsidP="00B932B3">
            <w:pPr>
              <w:pStyle w:val="Listenabsatz"/>
              <w:numPr>
                <w:ilvl w:val="0"/>
                <w:numId w:val="22"/>
              </w:numPr>
              <w:jc w:val="left"/>
              <w:rPr>
                <w:rFonts w:cs="Arial"/>
              </w:rPr>
            </w:pPr>
            <w:r>
              <w:rPr>
                <w:rFonts w:cs="Arial"/>
              </w:rPr>
              <w:t xml:space="preserve">Beschreiben von </w:t>
            </w:r>
            <w:r w:rsidR="00C752CD">
              <w:rPr>
                <w:rFonts w:cs="Arial"/>
              </w:rPr>
              <w:t>Situation</w:t>
            </w:r>
            <w:r>
              <w:rPr>
                <w:rFonts w:cs="Arial"/>
              </w:rPr>
              <w:t>en anhand von Bildern</w:t>
            </w:r>
            <w:r w:rsidR="003D4FD5">
              <w:rPr>
                <w:rFonts w:cs="Arial"/>
              </w:rPr>
              <w:t>, die ein Absperren des Hauptwasserhahns erfordern.</w:t>
            </w:r>
          </w:p>
          <w:p w14:paraId="7A4A8CDD"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190AE4FC" w14:textId="77777777" w:rsidR="006D031D" w:rsidRDefault="008F6E97" w:rsidP="00B932B3">
            <w:pPr>
              <w:pStyle w:val="Listenabsatz"/>
              <w:numPr>
                <w:ilvl w:val="0"/>
                <w:numId w:val="22"/>
              </w:numPr>
              <w:jc w:val="left"/>
              <w:rPr>
                <w:rFonts w:cs="Arial"/>
              </w:rPr>
            </w:pPr>
            <w:r>
              <w:rPr>
                <w:rFonts w:cs="Arial"/>
              </w:rPr>
              <w:t>Erläuterung der</w:t>
            </w:r>
            <w:r w:rsidR="00074380">
              <w:rPr>
                <w:rFonts w:cs="Arial"/>
              </w:rPr>
              <w:t xml:space="preserve"> Funktionsweise des Wasserwerkes. Evtl. mit Unterstützung eines selbsterstellten Videos bzw. Fotos oder anhand eines Erklär</w:t>
            </w:r>
            <w:r w:rsidR="00336483">
              <w:rPr>
                <w:rFonts w:cs="Arial"/>
              </w:rPr>
              <w:t>-F</w:t>
            </w:r>
            <w:r w:rsidR="00074380">
              <w:rPr>
                <w:rFonts w:cs="Arial"/>
              </w:rPr>
              <w:t>ilms</w:t>
            </w:r>
            <w:r w:rsidR="00862BBB">
              <w:rPr>
                <w:rFonts w:cs="Arial"/>
              </w:rPr>
              <w:t xml:space="preserve"> aus dem Internet bzw. vom Schulserver</w:t>
            </w:r>
            <w:r w:rsidR="00C467A6">
              <w:rPr>
                <w:rFonts w:cs="Arial"/>
              </w:rPr>
              <w:t>.</w:t>
            </w:r>
          </w:p>
          <w:p w14:paraId="51FF6433" w14:textId="77777777" w:rsidR="00517EF9" w:rsidRDefault="008F6E97" w:rsidP="00B932B3">
            <w:pPr>
              <w:pStyle w:val="Listenabsatz"/>
              <w:numPr>
                <w:ilvl w:val="0"/>
                <w:numId w:val="22"/>
              </w:numPr>
              <w:jc w:val="left"/>
              <w:rPr>
                <w:rFonts w:cs="Arial"/>
              </w:rPr>
            </w:pPr>
            <w:r>
              <w:rPr>
                <w:rFonts w:cs="Arial"/>
              </w:rPr>
              <w:t xml:space="preserve">Erläuterung der </w:t>
            </w:r>
            <w:r w:rsidR="00517EF9">
              <w:rPr>
                <w:rFonts w:cs="Arial"/>
              </w:rPr>
              <w:t>F</w:t>
            </w:r>
            <w:r>
              <w:rPr>
                <w:rFonts w:cs="Arial"/>
              </w:rPr>
              <w:t>unktionsweise einer Wasserpumpe.</w:t>
            </w:r>
          </w:p>
          <w:p w14:paraId="4DB3CB66" w14:textId="77777777" w:rsidR="00C467A6" w:rsidRDefault="008F6E97" w:rsidP="00B932B3">
            <w:pPr>
              <w:pStyle w:val="Listenabsatz"/>
              <w:numPr>
                <w:ilvl w:val="0"/>
                <w:numId w:val="22"/>
              </w:numPr>
              <w:jc w:val="left"/>
              <w:rPr>
                <w:rFonts w:cs="Arial"/>
              </w:rPr>
            </w:pPr>
            <w:r>
              <w:rPr>
                <w:rFonts w:cs="Arial"/>
              </w:rPr>
              <w:t xml:space="preserve">Ablesen von </w:t>
            </w:r>
            <w:r w:rsidR="00581D86">
              <w:rPr>
                <w:rFonts w:cs="Arial"/>
              </w:rPr>
              <w:t>Informationen an der Wasseruhr (Wassermengenzähler</w:t>
            </w:r>
            <w:r>
              <w:rPr>
                <w:rFonts w:cs="Arial"/>
              </w:rPr>
              <w:t>)</w:t>
            </w:r>
            <w:r w:rsidR="00B45796">
              <w:rPr>
                <w:rFonts w:cs="Arial"/>
              </w:rPr>
              <w:t>.</w:t>
            </w:r>
          </w:p>
          <w:p w14:paraId="058EDDDA" w14:textId="77777777" w:rsidR="009A5B37" w:rsidRDefault="008F6E97" w:rsidP="00B932B3">
            <w:pPr>
              <w:pStyle w:val="Listenabsatz"/>
              <w:numPr>
                <w:ilvl w:val="0"/>
                <w:numId w:val="22"/>
              </w:numPr>
              <w:jc w:val="left"/>
              <w:rPr>
                <w:rFonts w:cs="Arial"/>
              </w:rPr>
            </w:pPr>
            <w:r>
              <w:rPr>
                <w:rFonts w:cs="Arial"/>
              </w:rPr>
              <w:t xml:space="preserve">Erläuterung der </w:t>
            </w:r>
            <w:r w:rsidR="009A5B37">
              <w:rPr>
                <w:rFonts w:cs="Arial"/>
              </w:rPr>
              <w:t>Funktion des Wasserm</w:t>
            </w:r>
            <w:r>
              <w:rPr>
                <w:rFonts w:cs="Arial"/>
              </w:rPr>
              <w:t>engenzählers</w:t>
            </w:r>
            <w:r w:rsidR="006728FD">
              <w:rPr>
                <w:rFonts w:cs="Arial"/>
              </w:rPr>
              <w:t>.</w:t>
            </w:r>
          </w:p>
          <w:p w14:paraId="54E1A6D9" w14:textId="77777777" w:rsidR="006728FD" w:rsidRDefault="008F6E97" w:rsidP="00B932B3">
            <w:pPr>
              <w:pStyle w:val="Listenabsatz"/>
              <w:numPr>
                <w:ilvl w:val="0"/>
                <w:numId w:val="22"/>
              </w:numPr>
              <w:jc w:val="left"/>
              <w:rPr>
                <w:rFonts w:cs="Arial"/>
              </w:rPr>
            </w:pPr>
            <w:r>
              <w:rPr>
                <w:rFonts w:cs="Arial"/>
              </w:rPr>
              <w:t xml:space="preserve">Beschreiben der </w:t>
            </w:r>
            <w:r w:rsidR="006728FD">
              <w:rPr>
                <w:rFonts w:cs="Arial"/>
              </w:rPr>
              <w:t>Funktion d</w:t>
            </w:r>
            <w:r>
              <w:rPr>
                <w:rFonts w:cs="Arial"/>
              </w:rPr>
              <w:t>es Hauptabsperrhahns</w:t>
            </w:r>
            <w:r w:rsidR="006728FD">
              <w:rPr>
                <w:rFonts w:cs="Arial"/>
              </w:rPr>
              <w:t>.</w:t>
            </w:r>
          </w:p>
          <w:p w14:paraId="6FCAA494" w14:textId="77777777" w:rsidR="005401B6" w:rsidRDefault="008F6E97" w:rsidP="00B932B3">
            <w:pPr>
              <w:pStyle w:val="Listenabsatz"/>
              <w:numPr>
                <w:ilvl w:val="0"/>
                <w:numId w:val="22"/>
              </w:numPr>
              <w:jc w:val="left"/>
              <w:rPr>
                <w:rFonts w:cs="Arial"/>
              </w:rPr>
            </w:pPr>
            <w:r>
              <w:rPr>
                <w:rFonts w:cs="Arial"/>
              </w:rPr>
              <w:t xml:space="preserve">Erläuterung der </w:t>
            </w:r>
            <w:r w:rsidR="005401B6">
              <w:rPr>
                <w:rFonts w:cs="Arial"/>
              </w:rPr>
              <w:t>Funktion des Siphons</w:t>
            </w:r>
            <w:r w:rsidR="006E4C2F">
              <w:rPr>
                <w:rFonts w:cs="Arial"/>
              </w:rPr>
              <w:t>.</w:t>
            </w:r>
          </w:p>
          <w:p w14:paraId="4C18A21F" w14:textId="77777777" w:rsidR="006E4C2F" w:rsidRDefault="008F6E97" w:rsidP="00B932B3">
            <w:pPr>
              <w:pStyle w:val="Listenabsatz"/>
              <w:numPr>
                <w:ilvl w:val="0"/>
                <w:numId w:val="22"/>
              </w:numPr>
              <w:jc w:val="left"/>
              <w:rPr>
                <w:rFonts w:cs="Arial"/>
              </w:rPr>
            </w:pPr>
            <w:r>
              <w:rPr>
                <w:rFonts w:cs="Arial"/>
              </w:rPr>
              <w:t xml:space="preserve">Erläuterungen zu </w:t>
            </w:r>
            <w:r w:rsidR="006E4C2F">
              <w:rPr>
                <w:rFonts w:cs="Arial"/>
              </w:rPr>
              <w:t>Reinigun</w:t>
            </w:r>
            <w:r>
              <w:rPr>
                <w:rFonts w:cs="Arial"/>
              </w:rPr>
              <w:t>gsmaßnahmen des Siphons</w:t>
            </w:r>
            <w:r w:rsidR="00242C0B">
              <w:rPr>
                <w:rFonts w:cs="Arial"/>
              </w:rPr>
              <w:t>.</w:t>
            </w:r>
          </w:p>
          <w:p w14:paraId="68106FE0" w14:textId="77777777" w:rsidR="006D031D" w:rsidRPr="00690A38" w:rsidRDefault="008F6E97" w:rsidP="00B932B3">
            <w:pPr>
              <w:pStyle w:val="Listenabsatz"/>
              <w:numPr>
                <w:ilvl w:val="0"/>
                <w:numId w:val="22"/>
              </w:numPr>
              <w:jc w:val="left"/>
              <w:rPr>
                <w:rFonts w:cs="Arial"/>
              </w:rPr>
            </w:pPr>
            <w:r>
              <w:rPr>
                <w:rFonts w:cs="Arial"/>
              </w:rPr>
              <w:t>Reflektieren des n</w:t>
            </w:r>
            <w:r w:rsidR="00551DC8">
              <w:rPr>
                <w:rFonts w:cs="Arial"/>
              </w:rPr>
              <w:t>achhaltigen Umgang</w:t>
            </w:r>
            <w:r>
              <w:rPr>
                <w:rFonts w:cs="Arial"/>
              </w:rPr>
              <w:t>s</w:t>
            </w:r>
            <w:r w:rsidR="00551DC8">
              <w:rPr>
                <w:rFonts w:cs="Arial"/>
              </w:rPr>
              <w:t xml:space="preserve"> mit dem </w:t>
            </w:r>
            <w:r w:rsidR="00956919">
              <w:rPr>
                <w:rFonts w:cs="Arial"/>
              </w:rPr>
              <w:t>individuellen Wasserverbrauch</w:t>
            </w:r>
            <w:r>
              <w:rPr>
                <w:rFonts w:cs="Arial"/>
              </w:rPr>
              <w:t>.</w:t>
            </w:r>
          </w:p>
          <w:p w14:paraId="59A0E4CD" w14:textId="77777777" w:rsidR="006D031D" w:rsidRPr="00F849C4" w:rsidRDefault="006D031D" w:rsidP="00B932B3">
            <w:pPr>
              <w:pStyle w:val="Listenabsatz"/>
              <w:numPr>
                <w:ilvl w:val="0"/>
                <w:numId w:val="18"/>
              </w:numPr>
              <w:ind w:left="316" w:hanging="142"/>
              <w:jc w:val="left"/>
              <w:rPr>
                <w:rFonts w:eastAsia="Calibri" w:cs="Arial"/>
              </w:rPr>
            </w:pPr>
            <w:r w:rsidRPr="00A61E9C">
              <w:rPr>
                <w:rFonts w:cs="Arial"/>
              </w:rPr>
              <w:t xml:space="preserve"> </w:t>
            </w:r>
            <w:r w:rsidRPr="00633D7F">
              <w:rPr>
                <w:rFonts w:cs="Arial"/>
                <w:b/>
              </w:rPr>
              <w:t>Begriffsentwicklung im Kontext von Fachsprache</w:t>
            </w:r>
            <w:r w:rsidR="00633D7F">
              <w:rPr>
                <w:rFonts w:cs="Arial"/>
              </w:rPr>
              <w:t xml:space="preserve">: </w:t>
            </w:r>
            <w:r w:rsidR="008A4C23">
              <w:rPr>
                <w:rFonts w:cs="Arial"/>
              </w:rPr>
              <w:t>Wasserwerk, Kläranlage, Wasserhahn, Ab</w:t>
            </w:r>
            <w:r w:rsidR="005667BF">
              <w:rPr>
                <w:rFonts w:cs="Arial"/>
              </w:rPr>
              <w:t xml:space="preserve">fluss, </w:t>
            </w:r>
            <w:r w:rsidR="00347ED0">
              <w:rPr>
                <w:rFonts w:cs="Arial"/>
              </w:rPr>
              <w:t>Ab</w:t>
            </w:r>
            <w:r w:rsidR="002B1314">
              <w:rPr>
                <w:rFonts w:cs="Arial"/>
              </w:rPr>
              <w:t xml:space="preserve">flussrohr, </w:t>
            </w:r>
            <w:r w:rsidR="005667BF">
              <w:rPr>
                <w:rFonts w:cs="Arial"/>
              </w:rPr>
              <w:t>Siphon</w:t>
            </w:r>
            <w:r w:rsidR="00B45796">
              <w:rPr>
                <w:rFonts w:cs="Arial"/>
              </w:rPr>
              <w:t>, Wasseruhr bzw. Wassermengenzähler, Hauptabsperrha</w:t>
            </w:r>
            <w:r w:rsidR="009A5B37">
              <w:rPr>
                <w:rFonts w:cs="Arial"/>
              </w:rPr>
              <w:t>hn.</w:t>
            </w:r>
          </w:p>
          <w:p w14:paraId="0C76730E" w14:textId="77777777" w:rsidR="00F849C4" w:rsidRPr="00A61E9C" w:rsidRDefault="00F849C4" w:rsidP="00B932B3">
            <w:pPr>
              <w:pStyle w:val="Listenabsatz"/>
              <w:numPr>
                <w:ilvl w:val="0"/>
                <w:numId w:val="18"/>
              </w:numPr>
              <w:ind w:left="316" w:hanging="142"/>
              <w:jc w:val="left"/>
              <w:rPr>
                <w:rFonts w:eastAsia="Calibri" w:cs="Arial"/>
              </w:rPr>
            </w:pPr>
            <w:r>
              <w:rPr>
                <w:rFonts w:cs="Arial"/>
              </w:rPr>
              <w:t>...</w:t>
            </w:r>
          </w:p>
          <w:p w14:paraId="372886C0" w14:textId="77777777" w:rsidR="006D031D" w:rsidRPr="00A61E9C" w:rsidRDefault="006D031D" w:rsidP="00633D7F">
            <w:pPr>
              <w:pStyle w:val="Listenabsatz"/>
              <w:numPr>
                <w:ilvl w:val="0"/>
                <w:numId w:val="0"/>
              </w:numPr>
              <w:ind w:left="316"/>
              <w:rPr>
                <w:rFonts w:eastAsia="Calibri" w:cs="Arial"/>
                <w:color w:val="808080" w:themeColor="background1" w:themeShade="80"/>
              </w:rPr>
            </w:pPr>
          </w:p>
        </w:tc>
        <w:tc>
          <w:tcPr>
            <w:tcW w:w="5244" w:type="dxa"/>
            <w:shd w:val="clear" w:color="auto" w:fill="FFFFFF"/>
          </w:tcPr>
          <w:p w14:paraId="28C6431A"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5908FDA2" w14:textId="77777777" w:rsidR="008873EA" w:rsidRDefault="00CB1905" w:rsidP="00B932B3">
            <w:pPr>
              <w:pStyle w:val="Listenabsatz"/>
              <w:numPr>
                <w:ilvl w:val="0"/>
                <w:numId w:val="18"/>
              </w:numPr>
              <w:ind w:left="453" w:hanging="426"/>
              <w:jc w:val="left"/>
              <w:rPr>
                <w:rFonts w:eastAsia="Calibri" w:cs="Arial"/>
              </w:rPr>
            </w:pPr>
            <w:r>
              <w:rPr>
                <w:rFonts w:eastAsia="Calibri" w:cs="Arial"/>
              </w:rPr>
              <w:t>Film</w:t>
            </w:r>
            <w:r w:rsidR="00D62CBC">
              <w:rPr>
                <w:rFonts w:eastAsia="Calibri" w:cs="Arial"/>
              </w:rPr>
              <w:t xml:space="preserve">e zum </w:t>
            </w:r>
            <w:r w:rsidR="008873EA">
              <w:rPr>
                <w:rFonts w:eastAsia="Calibri" w:cs="Arial"/>
              </w:rPr>
              <w:t>Thema:</w:t>
            </w:r>
          </w:p>
          <w:p w14:paraId="48F70ABD" w14:textId="77777777" w:rsidR="008873EA" w:rsidRDefault="008873EA" w:rsidP="008873EA">
            <w:pPr>
              <w:pStyle w:val="Listenabsatz"/>
              <w:numPr>
                <w:ilvl w:val="0"/>
                <w:numId w:val="0"/>
              </w:numPr>
              <w:ind w:left="453"/>
              <w:jc w:val="left"/>
              <w:rPr>
                <w:rFonts w:eastAsia="Calibri" w:cs="Arial"/>
              </w:rPr>
            </w:pPr>
            <w:r>
              <w:rPr>
                <w:rFonts w:eastAsia="Calibri" w:cs="Arial"/>
              </w:rPr>
              <w:t>Was benötigt man für eine warme Dusche</w:t>
            </w:r>
            <w:r w:rsidR="00395171">
              <w:rPr>
                <w:rFonts w:eastAsia="Calibri" w:cs="Arial"/>
              </w:rPr>
              <w:t>; Was passiert mit dem Abwasser?</w:t>
            </w:r>
            <w:r w:rsidR="00972C76">
              <w:rPr>
                <w:rFonts w:eastAsia="Calibri" w:cs="Arial"/>
              </w:rPr>
              <w:t xml:space="preserve"> </w:t>
            </w:r>
            <w:r>
              <w:rPr>
                <w:rFonts w:eastAsia="Calibri" w:cs="Arial"/>
              </w:rPr>
              <w:t xml:space="preserve">: </w:t>
            </w:r>
            <w:hyperlink r:id="rId24" w:history="1">
              <w:r w:rsidRPr="008873EA">
                <w:rPr>
                  <w:rStyle w:val="Hyperlink"/>
                  <w:rFonts w:eastAsia="Calibri" w:cs="Arial"/>
                </w:rPr>
                <w:t>Wasser - Die Seite mit der Maus - WDR (wdrmaus.de)</w:t>
              </w:r>
            </w:hyperlink>
            <w:r w:rsidR="0074158C">
              <w:rPr>
                <w:rFonts w:eastAsia="Calibri" w:cs="Arial"/>
              </w:rPr>
              <w:t>; zur Funktion des Siphons</w:t>
            </w:r>
            <w:r w:rsidR="00B54D2F">
              <w:rPr>
                <w:rFonts w:eastAsia="Calibri" w:cs="Arial"/>
              </w:rPr>
              <w:t xml:space="preserve">: </w:t>
            </w:r>
            <w:hyperlink r:id="rId25" w:history="1">
              <w:r w:rsidR="00B54D2F" w:rsidRPr="00043F7B">
                <w:rPr>
                  <w:rStyle w:val="Hyperlink"/>
                  <w:rFonts w:eastAsia="Calibri" w:cs="Arial"/>
                </w:rPr>
                <w:t>Siphon - Die Seite mit der Maus - WDR (wdrmaus.de)</w:t>
              </w:r>
            </w:hyperlink>
          </w:p>
          <w:p w14:paraId="4863DB29" w14:textId="77777777" w:rsidR="00FE5468" w:rsidRDefault="009D6E9B" w:rsidP="00B932B3">
            <w:pPr>
              <w:pStyle w:val="Listenabsatz"/>
              <w:numPr>
                <w:ilvl w:val="0"/>
                <w:numId w:val="18"/>
              </w:numPr>
              <w:ind w:left="453" w:hanging="426"/>
              <w:jc w:val="left"/>
              <w:rPr>
                <w:rFonts w:eastAsia="Calibri" w:cs="Arial"/>
              </w:rPr>
            </w:pPr>
            <w:r>
              <w:rPr>
                <w:rFonts w:eastAsia="Calibri" w:cs="Arial"/>
              </w:rPr>
              <w:t>Wort-Bild-Karten</w:t>
            </w:r>
            <w:r w:rsidR="0007622A">
              <w:rPr>
                <w:rFonts w:eastAsia="Calibri" w:cs="Arial"/>
              </w:rPr>
              <w:t xml:space="preserve"> zur Funktionsweise eines Wasserwerkes bzw. einer Kläranlage</w:t>
            </w:r>
          </w:p>
          <w:p w14:paraId="39DBA051" w14:textId="77777777" w:rsidR="006D031D" w:rsidRDefault="00FE5468" w:rsidP="00B932B3">
            <w:pPr>
              <w:pStyle w:val="Listenabsatz"/>
              <w:numPr>
                <w:ilvl w:val="0"/>
                <w:numId w:val="18"/>
              </w:numPr>
              <w:ind w:left="453" w:hanging="426"/>
              <w:jc w:val="left"/>
              <w:rPr>
                <w:rFonts w:eastAsia="Calibri" w:cs="Arial"/>
              </w:rPr>
            </w:pPr>
            <w:r>
              <w:rPr>
                <w:rFonts w:eastAsia="Calibri" w:cs="Arial"/>
              </w:rPr>
              <w:t xml:space="preserve">Informationsmaterial </w:t>
            </w:r>
            <w:r w:rsidR="003D7055">
              <w:rPr>
                <w:rFonts w:eastAsia="Calibri" w:cs="Arial"/>
              </w:rPr>
              <w:t>für Schülerinn</w:t>
            </w:r>
            <w:r w:rsidR="00B8669D">
              <w:rPr>
                <w:rFonts w:eastAsia="Calibri" w:cs="Arial"/>
              </w:rPr>
              <w:t xml:space="preserve">en und Schüler </w:t>
            </w:r>
            <w:r>
              <w:rPr>
                <w:rFonts w:eastAsia="Calibri" w:cs="Arial"/>
              </w:rPr>
              <w:t>des örtlichen Wasserversorgers bzw. der Abfallwirtschaftsbetriebe zu</w:t>
            </w:r>
            <w:r w:rsidR="000B7575">
              <w:rPr>
                <w:rFonts w:eastAsia="Calibri" w:cs="Arial"/>
              </w:rPr>
              <w:t>r Trinkwasserversorgung bzw. Abwasserentsorgung</w:t>
            </w:r>
            <w:r w:rsidR="00043F7B">
              <w:rPr>
                <w:rFonts w:eastAsia="Calibri" w:cs="Arial"/>
              </w:rPr>
              <w:t xml:space="preserve"> </w:t>
            </w:r>
          </w:p>
          <w:p w14:paraId="39A216E6" w14:textId="77777777" w:rsidR="00C964C9" w:rsidRDefault="00C964C9" w:rsidP="00B932B3">
            <w:pPr>
              <w:pStyle w:val="Listenabsatz"/>
              <w:numPr>
                <w:ilvl w:val="0"/>
                <w:numId w:val="18"/>
              </w:numPr>
              <w:ind w:left="453" w:hanging="426"/>
              <w:jc w:val="left"/>
              <w:rPr>
                <w:rFonts w:eastAsia="Calibri" w:cs="Arial"/>
              </w:rPr>
            </w:pPr>
            <w:r>
              <w:rPr>
                <w:rFonts w:eastAsia="Calibri" w:cs="Arial"/>
              </w:rPr>
              <w:t>Digitale Werkzeuge zur Erstellung von Fotos bzw. Videos während der Exkursionen</w:t>
            </w:r>
            <w:r w:rsidR="00171144">
              <w:rPr>
                <w:rFonts w:eastAsia="Calibri" w:cs="Arial"/>
              </w:rPr>
              <w:t>.</w:t>
            </w:r>
          </w:p>
          <w:p w14:paraId="1A55365F" w14:textId="77777777" w:rsidR="00171144" w:rsidRDefault="00171144" w:rsidP="00B932B3">
            <w:pPr>
              <w:pStyle w:val="Listenabsatz"/>
              <w:numPr>
                <w:ilvl w:val="0"/>
                <w:numId w:val="18"/>
              </w:numPr>
              <w:ind w:left="453" w:hanging="426"/>
              <w:jc w:val="left"/>
              <w:rPr>
                <w:rFonts w:eastAsia="Calibri" w:cs="Arial"/>
              </w:rPr>
            </w:pPr>
            <w:r>
              <w:rPr>
                <w:rFonts w:eastAsia="Calibri" w:cs="Arial"/>
              </w:rPr>
              <w:t>Bildmaterial zu Wasserspareinrichtungen (von entspre</w:t>
            </w:r>
            <w:r w:rsidR="00FF62E5">
              <w:rPr>
                <w:rFonts w:eastAsia="Calibri" w:cs="Arial"/>
              </w:rPr>
              <w:t>chenden Herstellerfirmen)</w:t>
            </w:r>
          </w:p>
          <w:p w14:paraId="5213928F" w14:textId="77777777" w:rsidR="002704E8" w:rsidRPr="007F50C9" w:rsidRDefault="002704E8" w:rsidP="00B932B3">
            <w:pPr>
              <w:pStyle w:val="Listenabsatz"/>
              <w:numPr>
                <w:ilvl w:val="0"/>
                <w:numId w:val="18"/>
              </w:numPr>
              <w:ind w:left="453" w:hanging="426"/>
              <w:jc w:val="left"/>
              <w:rPr>
                <w:rFonts w:eastAsia="Calibri" w:cs="Arial"/>
              </w:rPr>
            </w:pPr>
            <w:r>
              <w:rPr>
                <w:rFonts w:eastAsia="Calibri" w:cs="Arial"/>
              </w:rPr>
              <w:t>Wasserpumpen</w:t>
            </w:r>
            <w:r w:rsidR="0066252A">
              <w:rPr>
                <w:rFonts w:eastAsia="Calibri" w:cs="Arial"/>
              </w:rPr>
              <w:t>: Schwengelpumpe, kleine elektrische oder mechanische Campingwasserpumpe</w:t>
            </w:r>
          </w:p>
          <w:p w14:paraId="53EA4CB1" w14:textId="77777777" w:rsidR="006D031D" w:rsidRPr="00F53FB5" w:rsidRDefault="006D031D" w:rsidP="00983EF3">
            <w:pPr>
              <w:ind w:left="170" w:hanging="170"/>
              <w:rPr>
                <w:rFonts w:eastAsia="Calibri" w:cs="Arial"/>
              </w:rPr>
            </w:pPr>
          </w:p>
          <w:p w14:paraId="5E8D0CD9"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6432C5E9" w14:textId="77777777" w:rsidR="006D031D" w:rsidRPr="0095153E" w:rsidRDefault="006D031D" w:rsidP="00983EF3">
            <w:pPr>
              <w:spacing w:after="120"/>
              <w:ind w:left="170" w:hanging="170"/>
              <w:rPr>
                <w:rFonts w:eastAsia="Calibri" w:cs="Arial"/>
                <w:sz w:val="20"/>
                <w:szCs w:val="20"/>
              </w:rPr>
            </w:pPr>
          </w:p>
        </w:tc>
      </w:tr>
      <w:tr w:rsidR="006D031D" w:rsidRPr="007C037C" w14:paraId="3FADF045" w14:textId="77777777" w:rsidTr="00983EF3">
        <w:tc>
          <w:tcPr>
            <w:tcW w:w="9493" w:type="dxa"/>
            <w:vMerge/>
            <w:shd w:val="clear" w:color="auto" w:fill="FFFFFF"/>
          </w:tcPr>
          <w:p w14:paraId="35102585" w14:textId="77777777" w:rsidR="006D031D" w:rsidRPr="007C037C" w:rsidRDefault="006D031D" w:rsidP="00983EF3">
            <w:pPr>
              <w:rPr>
                <w:rFonts w:eastAsia="Calibri" w:cs="Arial"/>
                <w:b/>
                <w:sz w:val="24"/>
              </w:rPr>
            </w:pPr>
          </w:p>
        </w:tc>
        <w:tc>
          <w:tcPr>
            <w:tcW w:w="5244" w:type="dxa"/>
            <w:shd w:val="clear" w:color="auto" w:fill="FFFFFF"/>
          </w:tcPr>
          <w:p w14:paraId="477C3F60"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04981A79" w14:textId="77777777" w:rsidR="006D031D" w:rsidRDefault="006D031D" w:rsidP="00B932B3">
            <w:pPr>
              <w:pStyle w:val="Listenabsatz"/>
              <w:numPr>
                <w:ilvl w:val="0"/>
                <w:numId w:val="18"/>
              </w:numPr>
              <w:ind w:hanging="894"/>
              <w:jc w:val="left"/>
              <w:rPr>
                <w:rFonts w:eastAsia="Calibri" w:cs="Arial"/>
                <w:bCs/>
              </w:rPr>
            </w:pPr>
            <w:r>
              <w:rPr>
                <w:rFonts w:eastAsia="Calibri" w:cs="Arial"/>
                <w:bCs/>
              </w:rPr>
              <w:t>Chemie: Wasser</w:t>
            </w:r>
          </w:p>
          <w:p w14:paraId="5A3C4A34" w14:textId="77777777" w:rsidR="009E1C2D" w:rsidRPr="007F50C9" w:rsidRDefault="009E1C2D" w:rsidP="00B932B3">
            <w:pPr>
              <w:pStyle w:val="Listenabsatz"/>
              <w:numPr>
                <w:ilvl w:val="0"/>
                <w:numId w:val="18"/>
              </w:numPr>
              <w:ind w:hanging="894"/>
              <w:jc w:val="left"/>
              <w:rPr>
                <w:rFonts w:eastAsia="Calibri" w:cs="Arial"/>
                <w:bCs/>
              </w:rPr>
            </w:pPr>
            <w:r>
              <w:rPr>
                <w:rFonts w:eastAsia="Calibri" w:cs="Arial"/>
                <w:bCs/>
              </w:rPr>
              <w:t>Erdkunde: Wasser</w:t>
            </w:r>
          </w:p>
          <w:p w14:paraId="55F79A36" w14:textId="77777777" w:rsidR="006D031D" w:rsidRPr="007F50C9" w:rsidRDefault="006D031D" w:rsidP="00B932B3">
            <w:pPr>
              <w:pStyle w:val="Listenabsatz"/>
              <w:numPr>
                <w:ilvl w:val="0"/>
                <w:numId w:val="18"/>
              </w:numPr>
              <w:ind w:hanging="894"/>
              <w:jc w:val="left"/>
              <w:rPr>
                <w:rFonts w:eastAsia="Calibri" w:cs="Arial"/>
                <w:bCs/>
              </w:rPr>
            </w:pPr>
            <w:r>
              <w:rPr>
                <w:rFonts w:eastAsia="Calibri" w:cs="Arial"/>
                <w:bCs/>
              </w:rPr>
              <w:t>Projekt Nachhaltigkeit</w:t>
            </w:r>
          </w:p>
          <w:p w14:paraId="16E3E3FC" w14:textId="77777777" w:rsidR="006D031D" w:rsidRPr="007C037C" w:rsidRDefault="006D031D" w:rsidP="00983EF3">
            <w:pPr>
              <w:rPr>
                <w:rFonts w:eastAsia="Calibri" w:cs="Arial"/>
                <w:b/>
                <w:sz w:val="24"/>
              </w:rPr>
            </w:pPr>
          </w:p>
        </w:tc>
      </w:tr>
      <w:tr w:rsidR="006D031D" w:rsidRPr="007C037C" w14:paraId="563D8FC0" w14:textId="77777777" w:rsidTr="00983EF3">
        <w:trPr>
          <w:trHeight w:val="829"/>
        </w:trPr>
        <w:tc>
          <w:tcPr>
            <w:tcW w:w="14737" w:type="dxa"/>
            <w:gridSpan w:val="2"/>
          </w:tcPr>
          <w:p w14:paraId="0EE769FA"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5ED9464E" w14:textId="77777777" w:rsidR="006D031D" w:rsidRDefault="00956919" w:rsidP="00B932B3">
            <w:pPr>
              <w:pStyle w:val="Listenabsatz"/>
              <w:numPr>
                <w:ilvl w:val="0"/>
                <w:numId w:val="17"/>
              </w:numPr>
              <w:jc w:val="left"/>
              <w:rPr>
                <w:rFonts w:cs="Arial"/>
              </w:rPr>
            </w:pPr>
            <w:r>
              <w:rPr>
                <w:rFonts w:cs="Arial"/>
              </w:rPr>
              <w:t>Eintragen der Funktionsweisen von</w:t>
            </w:r>
            <w:r w:rsidR="00C11599">
              <w:rPr>
                <w:rFonts w:cs="Arial"/>
              </w:rPr>
              <w:t xml:space="preserve"> Wasserhahn, Toil</w:t>
            </w:r>
            <w:r w:rsidR="00FC69BA">
              <w:rPr>
                <w:rFonts w:cs="Arial"/>
              </w:rPr>
              <w:t xml:space="preserve">ettenspülung, </w:t>
            </w:r>
            <w:r w:rsidR="00C11599">
              <w:rPr>
                <w:rFonts w:cs="Arial"/>
              </w:rPr>
              <w:t>Abfluss</w:t>
            </w:r>
            <w:r w:rsidR="00FC69BA">
              <w:rPr>
                <w:rFonts w:cs="Arial"/>
              </w:rPr>
              <w:t>, ... in den Technikchecker</w:t>
            </w:r>
          </w:p>
          <w:p w14:paraId="506AF7CD" w14:textId="6BA328E7" w:rsidR="001A4851" w:rsidRDefault="001A4851" w:rsidP="00B932B3">
            <w:pPr>
              <w:pStyle w:val="Listenabsatz"/>
              <w:numPr>
                <w:ilvl w:val="0"/>
                <w:numId w:val="17"/>
              </w:numPr>
              <w:jc w:val="left"/>
              <w:rPr>
                <w:rFonts w:cs="Arial"/>
              </w:rPr>
            </w:pPr>
            <w:r>
              <w:rPr>
                <w:rFonts w:cs="Arial"/>
              </w:rPr>
              <w:t xml:space="preserve">Präsentation der </w:t>
            </w:r>
            <w:r w:rsidR="001338B3">
              <w:rPr>
                <w:rFonts w:cs="Arial"/>
              </w:rPr>
              <w:t>erarbeiteten Funktionsweisen</w:t>
            </w:r>
            <w:r w:rsidR="00A73B5E">
              <w:rPr>
                <w:rFonts w:cs="Arial"/>
              </w:rPr>
              <w:t xml:space="preserve"> der Wasserver</w:t>
            </w:r>
            <w:r w:rsidR="004A668B">
              <w:rPr>
                <w:rFonts w:cs="Arial"/>
              </w:rPr>
              <w:t>sorgung</w:t>
            </w:r>
            <w:r w:rsidR="00A73B5E">
              <w:rPr>
                <w:rFonts w:cs="Arial"/>
              </w:rPr>
              <w:t xml:space="preserve"> bzw. -entsorgung</w:t>
            </w:r>
          </w:p>
          <w:p w14:paraId="32B148AB" w14:textId="77777777" w:rsidR="006D031D" w:rsidRPr="00A73B5E" w:rsidRDefault="00A73B5E" w:rsidP="00B932B3">
            <w:pPr>
              <w:pStyle w:val="Listenabsatz"/>
              <w:numPr>
                <w:ilvl w:val="0"/>
                <w:numId w:val="17"/>
              </w:numPr>
              <w:jc w:val="left"/>
              <w:rPr>
                <w:rFonts w:cs="Arial"/>
              </w:rPr>
            </w:pPr>
            <w:r>
              <w:rPr>
                <w:rFonts w:cs="Arial"/>
              </w:rPr>
              <w:t>...</w:t>
            </w:r>
          </w:p>
        </w:tc>
      </w:tr>
    </w:tbl>
    <w:p w14:paraId="12C0AB78" w14:textId="77777777" w:rsidR="006D031D" w:rsidRDefault="006D031D" w:rsidP="006D031D"/>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7DCFE277" w14:textId="77777777" w:rsidTr="00983EF3">
        <w:trPr>
          <w:cantSplit/>
          <w:trHeight w:val="3147"/>
        </w:trPr>
        <w:tc>
          <w:tcPr>
            <w:tcW w:w="2582" w:type="pct"/>
            <w:tcBorders>
              <w:top w:val="nil"/>
              <w:left w:val="nil"/>
              <w:bottom w:val="single" w:sz="4" w:space="0" w:color="auto"/>
            </w:tcBorders>
            <w:shd w:val="clear" w:color="auto" w:fill="FFFFFF"/>
          </w:tcPr>
          <w:p w14:paraId="047ED198" w14:textId="77777777" w:rsidR="006D031D" w:rsidRPr="0028427E" w:rsidRDefault="006D031D" w:rsidP="00983EF3">
            <w:pPr>
              <w:rPr>
                <w:rFonts w:eastAsia="Calibri" w:cs="Times New Roman"/>
                <w:b/>
                <w:bCs/>
              </w:rPr>
            </w:pPr>
            <w:r>
              <w:lastRenderedPageBreak/>
              <w:br w:type="page"/>
            </w:r>
            <w:r>
              <w:br w:type="page"/>
            </w:r>
            <w:r>
              <w:br w:type="page"/>
            </w:r>
            <w:r>
              <w:br w:type="page"/>
            </w:r>
            <w:r>
              <w:br w:type="page"/>
            </w:r>
            <w:r>
              <w:br w:type="page"/>
            </w:r>
          </w:p>
          <w:p w14:paraId="103B7423" w14:textId="77777777" w:rsidR="006D031D" w:rsidRPr="0028427E" w:rsidRDefault="006D031D" w:rsidP="00983EF3">
            <w:pPr>
              <w:rPr>
                <w:rFonts w:eastAsia="Calibri" w:cs="Times New Roman"/>
                <w:b/>
                <w:bCs/>
              </w:rPr>
            </w:pPr>
          </w:p>
          <w:p w14:paraId="53E313DE" w14:textId="77777777" w:rsidR="006D031D" w:rsidRPr="0028427E" w:rsidRDefault="006D031D" w:rsidP="00983EF3">
            <w:pPr>
              <w:rPr>
                <w:rFonts w:eastAsia="Calibri" w:cs="Times New Roman"/>
                <w:b/>
                <w:bCs/>
              </w:rPr>
            </w:pPr>
          </w:p>
          <w:p w14:paraId="497E0B7B" w14:textId="77777777" w:rsidR="006D031D" w:rsidRPr="0028427E" w:rsidRDefault="006D031D" w:rsidP="00983EF3">
            <w:pPr>
              <w:rPr>
                <w:rFonts w:eastAsia="Calibri" w:cs="Times New Roman"/>
                <w:b/>
                <w:bCs/>
              </w:rPr>
            </w:pPr>
          </w:p>
          <w:p w14:paraId="038B53BD" w14:textId="77777777" w:rsidR="006D031D" w:rsidRPr="0028427E" w:rsidRDefault="006D031D" w:rsidP="00052D01">
            <w:pPr>
              <w:pStyle w:val="berschrift2"/>
              <w:outlineLvl w:val="1"/>
              <w:rPr>
                <w:rFonts w:eastAsia="Calibri"/>
              </w:rPr>
            </w:pPr>
            <w:bookmarkStart w:id="86" w:name="_Toc208913376"/>
            <w:r>
              <w:rPr>
                <w:rFonts w:eastAsia="Calibri"/>
              </w:rPr>
              <w:t>Sekundarstufe I</w:t>
            </w:r>
            <w:bookmarkEnd w:id="86"/>
          </w:p>
          <w:p w14:paraId="13183C46" w14:textId="77777777" w:rsidR="006D031D" w:rsidRPr="0028427E" w:rsidRDefault="006D031D" w:rsidP="00052D01">
            <w:pPr>
              <w:pStyle w:val="berschrift2"/>
              <w:outlineLvl w:val="1"/>
              <w:rPr>
                <w:rFonts w:eastAsia="Calibri"/>
              </w:rPr>
            </w:pPr>
            <w:bookmarkStart w:id="87" w:name="_Toc208913377"/>
            <w:r>
              <w:rPr>
                <w:rFonts w:eastAsia="Calibri"/>
              </w:rPr>
              <w:t>Klassen 5-7</w:t>
            </w:r>
            <w:bookmarkEnd w:id="87"/>
          </w:p>
          <w:p w14:paraId="23CD0F44" w14:textId="77777777" w:rsidR="006D031D" w:rsidRPr="0028427E" w:rsidRDefault="006D031D" w:rsidP="00052D01">
            <w:pPr>
              <w:pStyle w:val="berschrift2"/>
              <w:outlineLvl w:val="1"/>
              <w:rPr>
                <w:rFonts w:eastAsia="Calibri"/>
              </w:rPr>
            </w:pPr>
            <w:bookmarkStart w:id="88" w:name="_Toc208913378"/>
            <w:r w:rsidRPr="0028427E">
              <w:rPr>
                <w:rFonts w:eastAsia="Calibri"/>
              </w:rPr>
              <w:t xml:space="preserve">Jahr </w:t>
            </w:r>
            <w:r>
              <w:rPr>
                <w:rFonts w:eastAsia="Calibri"/>
              </w:rPr>
              <w:t>B</w:t>
            </w:r>
            <w:bookmarkEnd w:id="88"/>
          </w:p>
        </w:tc>
        <w:tc>
          <w:tcPr>
            <w:tcW w:w="197" w:type="pct"/>
            <w:vMerge w:val="restart"/>
            <w:shd w:val="clear" w:color="auto" w:fill="FFFFFF"/>
            <w:textDirection w:val="btLr"/>
          </w:tcPr>
          <w:p w14:paraId="0CCF6246"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0AF9BE3F"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2A042DD0"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7D5E3D81"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236A7FDE"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47B820D2" w14:textId="77777777" w:rsidR="006D031D" w:rsidRPr="0028427E" w:rsidRDefault="006D031D" w:rsidP="00983EF3">
            <w:pPr>
              <w:ind w:left="113" w:right="113"/>
              <w:jc w:val="center"/>
              <w:rPr>
                <w:rFonts w:eastAsia="Calibri" w:cs="Times New Roman"/>
                <w:sz w:val="20"/>
                <w:szCs w:val="20"/>
              </w:rPr>
            </w:pPr>
          </w:p>
        </w:tc>
      </w:tr>
      <w:tr w:rsidR="006D031D" w:rsidRPr="0028427E" w14:paraId="590DD79F" w14:textId="77777777" w:rsidTr="00983EF3">
        <w:trPr>
          <w:trHeight w:val="887"/>
        </w:trPr>
        <w:tc>
          <w:tcPr>
            <w:tcW w:w="2582" w:type="pct"/>
            <w:shd w:val="clear" w:color="auto" w:fill="BFBFBF"/>
          </w:tcPr>
          <w:p w14:paraId="2B2FE8B1" w14:textId="77777777" w:rsidR="006D031D" w:rsidRPr="0028427E" w:rsidRDefault="006D031D" w:rsidP="00983EF3">
            <w:pPr>
              <w:rPr>
                <w:rFonts w:eastAsia="Calibri" w:cs="Times New Roman"/>
              </w:rPr>
            </w:pPr>
            <w:r w:rsidRPr="0028427E">
              <w:rPr>
                <w:rFonts w:eastAsia="Calibri" w:cs="Times New Roman"/>
                <w:b/>
                <w:bCs/>
              </w:rPr>
              <w:t>Themenfeld</w:t>
            </w:r>
          </w:p>
          <w:p w14:paraId="67FE92B5"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2C4F23BD" w14:textId="77777777" w:rsidR="006D031D" w:rsidRPr="0028427E" w:rsidRDefault="006D031D" w:rsidP="00983EF3">
            <w:pPr>
              <w:rPr>
                <w:rFonts w:eastAsia="Calibri" w:cs="Times New Roman"/>
              </w:rPr>
            </w:pPr>
          </w:p>
        </w:tc>
        <w:tc>
          <w:tcPr>
            <w:tcW w:w="197" w:type="pct"/>
            <w:vMerge/>
            <w:shd w:val="clear" w:color="auto" w:fill="FFFFFF"/>
          </w:tcPr>
          <w:p w14:paraId="731AD868" w14:textId="77777777" w:rsidR="006D031D" w:rsidRPr="0028427E" w:rsidRDefault="006D031D" w:rsidP="00983EF3">
            <w:pPr>
              <w:rPr>
                <w:rFonts w:eastAsia="Calibri" w:cs="Times New Roman"/>
              </w:rPr>
            </w:pPr>
          </w:p>
        </w:tc>
        <w:tc>
          <w:tcPr>
            <w:tcW w:w="197" w:type="pct"/>
            <w:vMerge/>
            <w:shd w:val="clear" w:color="auto" w:fill="FFFFFF"/>
          </w:tcPr>
          <w:p w14:paraId="67ED0A4F" w14:textId="77777777" w:rsidR="006D031D" w:rsidRPr="0028427E" w:rsidRDefault="006D031D" w:rsidP="00983EF3">
            <w:pPr>
              <w:rPr>
                <w:rFonts w:eastAsia="Calibri" w:cs="Times New Roman"/>
              </w:rPr>
            </w:pPr>
          </w:p>
        </w:tc>
        <w:tc>
          <w:tcPr>
            <w:tcW w:w="197" w:type="pct"/>
            <w:vMerge/>
            <w:shd w:val="clear" w:color="auto" w:fill="FFFFFF"/>
          </w:tcPr>
          <w:p w14:paraId="0BB174B6" w14:textId="77777777" w:rsidR="006D031D" w:rsidRPr="0028427E" w:rsidRDefault="006D031D" w:rsidP="00983EF3">
            <w:pPr>
              <w:rPr>
                <w:rFonts w:eastAsia="Calibri" w:cs="Times New Roman"/>
              </w:rPr>
            </w:pPr>
          </w:p>
        </w:tc>
        <w:tc>
          <w:tcPr>
            <w:tcW w:w="197" w:type="pct"/>
            <w:vMerge/>
            <w:shd w:val="clear" w:color="auto" w:fill="FFFFFF"/>
          </w:tcPr>
          <w:p w14:paraId="31D70ED5"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2260DB5F"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78CC84C1"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7BB66F3A" w14:textId="77777777" w:rsidTr="00983EF3">
        <w:tc>
          <w:tcPr>
            <w:tcW w:w="2582" w:type="pct"/>
            <w:shd w:val="clear" w:color="auto" w:fill="FFFFFF"/>
          </w:tcPr>
          <w:p w14:paraId="0315E42E" w14:textId="63420391" w:rsidR="006D031D" w:rsidRPr="00C9237A" w:rsidRDefault="006D031D" w:rsidP="00C9237A">
            <w:pPr>
              <w:pStyle w:val="berschrift5"/>
              <w:rPr>
                <w:sz w:val="28"/>
                <w:szCs w:val="28"/>
              </w:rPr>
            </w:pPr>
            <w:bookmarkStart w:id="89" w:name="_Toc208913379"/>
            <w:r w:rsidRPr="00C9237A">
              <w:rPr>
                <w:sz w:val="28"/>
                <w:szCs w:val="28"/>
              </w:rPr>
              <w:t>Sicheres und sachgerechtes Arbeiten in technischen Arbeitsbereichen</w:t>
            </w:r>
            <w:bookmarkEnd w:id="89"/>
          </w:p>
          <w:p w14:paraId="79DF5E06" w14:textId="77777777" w:rsidR="006D031D" w:rsidRPr="00F36CE8" w:rsidRDefault="006D031D" w:rsidP="00C9237A">
            <w:pPr>
              <w:pStyle w:val="berschrift5"/>
              <w:rPr>
                <w:rFonts w:eastAsia="Calibri" w:cs="Times New Roman"/>
              </w:rPr>
            </w:pPr>
            <w:bookmarkStart w:id="90" w:name="_Toc208913380"/>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90"/>
          </w:p>
        </w:tc>
        <w:tc>
          <w:tcPr>
            <w:tcW w:w="197" w:type="pct"/>
            <w:shd w:val="clear" w:color="auto" w:fill="FFFFFF"/>
          </w:tcPr>
          <w:p w14:paraId="0926F78F"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6F3D83B" w14:textId="77777777" w:rsidR="006D031D" w:rsidRPr="0028427E" w:rsidRDefault="006D031D" w:rsidP="00983EF3">
            <w:pPr>
              <w:rPr>
                <w:rFonts w:eastAsia="Calibri" w:cs="Times New Roman"/>
              </w:rPr>
            </w:pPr>
          </w:p>
        </w:tc>
        <w:tc>
          <w:tcPr>
            <w:tcW w:w="197" w:type="pct"/>
            <w:shd w:val="clear" w:color="auto" w:fill="FFFFFF"/>
          </w:tcPr>
          <w:p w14:paraId="43BB1A83"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BF4ED93"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E4B265F"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240C0206" w14:textId="77777777" w:rsidR="006D031D" w:rsidRPr="0028427E" w:rsidRDefault="006D031D" w:rsidP="00983EF3">
            <w:pPr>
              <w:rPr>
                <w:rFonts w:eastAsia="Calibri" w:cs="Times New Roman"/>
              </w:rPr>
            </w:pPr>
          </w:p>
        </w:tc>
      </w:tr>
      <w:tr w:rsidR="006D031D" w:rsidRPr="0028427E" w14:paraId="7A20B08A" w14:textId="77777777" w:rsidTr="00983EF3">
        <w:tc>
          <w:tcPr>
            <w:tcW w:w="2582" w:type="pct"/>
            <w:shd w:val="clear" w:color="auto" w:fill="FFFFFF"/>
          </w:tcPr>
          <w:p w14:paraId="20D5F61D" w14:textId="768FACA3" w:rsidR="006D031D" w:rsidRPr="00C9237A" w:rsidRDefault="006D031D" w:rsidP="00C9237A">
            <w:pPr>
              <w:pStyle w:val="berschrift5"/>
              <w:rPr>
                <w:sz w:val="28"/>
                <w:szCs w:val="28"/>
              </w:rPr>
            </w:pPr>
            <w:bookmarkStart w:id="91" w:name="_Toc208913381"/>
            <w:r w:rsidRPr="00C9237A">
              <w:rPr>
                <w:sz w:val="28"/>
                <w:szCs w:val="28"/>
              </w:rPr>
              <w:t>Sicheres und sachgerechtes Arbeiten in technischen Arbeitsbereichen</w:t>
            </w:r>
            <w:bookmarkEnd w:id="91"/>
          </w:p>
          <w:p w14:paraId="4B4F7BB2" w14:textId="77777777" w:rsidR="006D031D" w:rsidRPr="00C9237A" w:rsidRDefault="006D031D" w:rsidP="00C9237A">
            <w:pPr>
              <w:pStyle w:val="berschrift5"/>
              <w:rPr>
                <w:sz w:val="28"/>
                <w:szCs w:val="28"/>
              </w:rPr>
            </w:pPr>
            <w:bookmarkStart w:id="92" w:name="_Toc208913382"/>
            <w:r w:rsidRPr="00C9237A">
              <w:rPr>
                <w:sz w:val="28"/>
                <w:szCs w:val="28"/>
              </w:rPr>
              <w:t>„Mein Arbeitsplatz im Klassenraum, Werkraum, in der Werkstatt und anderswo – Sicheres Einrichten und Bedienen von Maschinen.</w:t>
            </w:r>
            <w:bookmarkEnd w:id="92"/>
          </w:p>
          <w:p w14:paraId="4349283E"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p>
        </w:tc>
        <w:tc>
          <w:tcPr>
            <w:tcW w:w="197" w:type="pct"/>
            <w:shd w:val="clear" w:color="auto" w:fill="FFFFFF"/>
          </w:tcPr>
          <w:p w14:paraId="68999E6C"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85F9582" w14:textId="77777777" w:rsidR="006D031D" w:rsidRPr="0028427E" w:rsidRDefault="006D031D" w:rsidP="00983EF3">
            <w:pPr>
              <w:rPr>
                <w:rFonts w:eastAsia="Calibri" w:cs="Times New Roman"/>
              </w:rPr>
            </w:pPr>
          </w:p>
        </w:tc>
        <w:tc>
          <w:tcPr>
            <w:tcW w:w="197" w:type="pct"/>
            <w:shd w:val="clear" w:color="auto" w:fill="FFFFFF"/>
          </w:tcPr>
          <w:p w14:paraId="35F79B3B"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70AFBB3"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B66F6FD"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381E3694" w14:textId="77777777" w:rsidR="006D031D" w:rsidRPr="0028427E" w:rsidRDefault="006D031D" w:rsidP="00983EF3">
            <w:pPr>
              <w:rPr>
                <w:rFonts w:eastAsia="Calibri" w:cs="Times New Roman"/>
              </w:rPr>
            </w:pPr>
          </w:p>
        </w:tc>
      </w:tr>
      <w:tr w:rsidR="006D031D" w:rsidRPr="0028427E" w14:paraId="7AA6D6C4" w14:textId="77777777" w:rsidTr="00983EF3">
        <w:tc>
          <w:tcPr>
            <w:tcW w:w="2582" w:type="pct"/>
            <w:shd w:val="clear" w:color="auto" w:fill="FFFFFF"/>
          </w:tcPr>
          <w:p w14:paraId="5321AA19" w14:textId="00DEEDB1" w:rsidR="006D031D" w:rsidRPr="00474BD5" w:rsidRDefault="006D031D" w:rsidP="00983EF3">
            <w:pPr>
              <w:rPr>
                <w:rFonts w:eastAsia="Calibri" w:cs="Arial"/>
                <w:b/>
                <w:bCs/>
                <w:i/>
                <w:iCs/>
              </w:rPr>
            </w:pPr>
            <w:r w:rsidRPr="00474BD5">
              <w:rPr>
                <w:rFonts w:eastAsia="Calibri" w:cs="Arial"/>
                <w:b/>
                <w:bCs/>
                <w:i/>
                <w:iCs/>
              </w:rPr>
              <w:lastRenderedPageBreak/>
              <w:t>Technische Prozesse</w:t>
            </w:r>
          </w:p>
          <w:p w14:paraId="4D87669C" w14:textId="62B064A7" w:rsidR="006D031D" w:rsidRPr="004F5708" w:rsidRDefault="006D031D" w:rsidP="00983EF3">
            <w:pPr>
              <w:rPr>
                <w:rFonts w:eastAsia="Calibri" w:cs="Arial"/>
                <w:b/>
                <w:bCs/>
                <w:i/>
                <w:iCs/>
              </w:rPr>
            </w:pPr>
            <w:r w:rsidRPr="004A668B">
              <w:rPr>
                <w:rFonts w:eastAsia="Calibri" w:cs="Arial"/>
                <w:i/>
                <w:iCs/>
              </w:rPr>
              <w:t>„Wir erfinden einen Automaten“</w:t>
            </w:r>
          </w:p>
        </w:tc>
        <w:tc>
          <w:tcPr>
            <w:tcW w:w="197" w:type="pct"/>
            <w:shd w:val="clear" w:color="auto" w:fill="FFFFFF"/>
          </w:tcPr>
          <w:p w14:paraId="5E784D3B" w14:textId="77777777" w:rsidR="006D031D" w:rsidRPr="0028427E" w:rsidRDefault="001342CB" w:rsidP="00983EF3">
            <w:pPr>
              <w:rPr>
                <w:rFonts w:eastAsia="Calibri" w:cs="Times New Roman"/>
              </w:rPr>
            </w:pPr>
            <w:r>
              <w:rPr>
                <w:rFonts w:eastAsia="Calibri" w:cs="Times New Roman"/>
              </w:rPr>
              <w:t>x</w:t>
            </w:r>
          </w:p>
        </w:tc>
        <w:tc>
          <w:tcPr>
            <w:tcW w:w="197" w:type="pct"/>
            <w:shd w:val="clear" w:color="auto" w:fill="FFFFFF"/>
          </w:tcPr>
          <w:p w14:paraId="4837B31D" w14:textId="77777777" w:rsidR="006D031D" w:rsidRPr="0028427E" w:rsidRDefault="006D031D" w:rsidP="00983EF3">
            <w:pPr>
              <w:rPr>
                <w:rFonts w:eastAsia="Calibri" w:cs="Times New Roman"/>
              </w:rPr>
            </w:pPr>
          </w:p>
        </w:tc>
        <w:tc>
          <w:tcPr>
            <w:tcW w:w="197" w:type="pct"/>
            <w:shd w:val="clear" w:color="auto" w:fill="FFFFFF"/>
          </w:tcPr>
          <w:p w14:paraId="1BDF41D8" w14:textId="77777777" w:rsidR="006D031D" w:rsidRPr="0028427E" w:rsidRDefault="006D031D" w:rsidP="00983EF3">
            <w:pPr>
              <w:rPr>
                <w:rFonts w:eastAsia="Calibri" w:cs="Times New Roman"/>
              </w:rPr>
            </w:pPr>
          </w:p>
        </w:tc>
        <w:tc>
          <w:tcPr>
            <w:tcW w:w="197" w:type="pct"/>
            <w:shd w:val="clear" w:color="auto" w:fill="FFFFFF"/>
          </w:tcPr>
          <w:p w14:paraId="5EEDBAEE" w14:textId="77777777" w:rsidR="006D031D" w:rsidRPr="0028427E" w:rsidRDefault="001342CB" w:rsidP="00983EF3">
            <w:pPr>
              <w:rPr>
                <w:rFonts w:eastAsia="Calibri" w:cs="Times New Roman"/>
              </w:rPr>
            </w:pPr>
            <w:r>
              <w:rPr>
                <w:rFonts w:eastAsia="Calibri" w:cs="Times New Roman"/>
              </w:rPr>
              <w:t>x</w:t>
            </w:r>
          </w:p>
        </w:tc>
        <w:tc>
          <w:tcPr>
            <w:tcW w:w="197" w:type="pct"/>
            <w:shd w:val="clear" w:color="auto" w:fill="FFFFFF"/>
          </w:tcPr>
          <w:p w14:paraId="612936E4"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052BC164" w14:textId="77777777" w:rsidR="006D031D" w:rsidRPr="0028427E" w:rsidRDefault="006D031D" w:rsidP="00983EF3">
            <w:pPr>
              <w:rPr>
                <w:rFonts w:eastAsia="Calibri" w:cs="Times New Roman"/>
              </w:rPr>
            </w:pPr>
          </w:p>
        </w:tc>
      </w:tr>
      <w:tr w:rsidR="006D031D" w:rsidRPr="0028427E" w14:paraId="248E0899" w14:textId="77777777" w:rsidTr="00983EF3">
        <w:tc>
          <w:tcPr>
            <w:tcW w:w="2582" w:type="pct"/>
            <w:shd w:val="clear" w:color="auto" w:fill="FFFFFF"/>
          </w:tcPr>
          <w:p w14:paraId="6D8A1B4E" w14:textId="241249C0" w:rsidR="006D031D" w:rsidRPr="004F5708" w:rsidRDefault="006D031D" w:rsidP="00983EF3">
            <w:pPr>
              <w:rPr>
                <w:rFonts w:eastAsia="Calibri" w:cs="Arial"/>
                <w:b/>
                <w:bCs/>
                <w:i/>
                <w:iCs/>
              </w:rPr>
            </w:pPr>
            <w:r>
              <w:rPr>
                <w:rFonts w:eastAsia="Calibri" w:cs="Arial"/>
                <w:b/>
                <w:bCs/>
                <w:i/>
                <w:iCs/>
              </w:rPr>
              <w:t>Verkehrs- und Transportmittel</w:t>
            </w:r>
          </w:p>
          <w:p w14:paraId="66467426" w14:textId="6B6AFC95" w:rsidR="006D031D" w:rsidRDefault="006D031D" w:rsidP="00983EF3">
            <w:pPr>
              <w:rPr>
                <w:rFonts w:eastAsia="Calibri" w:cs="Arial"/>
                <w:b/>
                <w:bCs/>
                <w:i/>
                <w:iCs/>
              </w:rPr>
            </w:pPr>
            <w:r w:rsidRPr="004A668B">
              <w:rPr>
                <w:rFonts w:eastAsia="Calibri" w:cs="Arial"/>
                <w:i/>
                <w:iCs/>
              </w:rPr>
              <w:t>„Der Weg der Kartoffel auf meinen Teller.“</w:t>
            </w:r>
          </w:p>
        </w:tc>
        <w:tc>
          <w:tcPr>
            <w:tcW w:w="197" w:type="pct"/>
            <w:shd w:val="clear" w:color="auto" w:fill="FFFFFF"/>
          </w:tcPr>
          <w:p w14:paraId="37E2B68A" w14:textId="77777777" w:rsidR="006D031D" w:rsidRPr="0028427E" w:rsidRDefault="006D031D" w:rsidP="00983EF3">
            <w:pPr>
              <w:rPr>
                <w:rFonts w:eastAsia="Calibri" w:cs="Times New Roman"/>
              </w:rPr>
            </w:pPr>
          </w:p>
        </w:tc>
        <w:tc>
          <w:tcPr>
            <w:tcW w:w="197" w:type="pct"/>
            <w:shd w:val="clear" w:color="auto" w:fill="FFFFFF"/>
          </w:tcPr>
          <w:p w14:paraId="0F8192B8" w14:textId="77777777" w:rsidR="006D031D" w:rsidRPr="0028427E" w:rsidRDefault="006E322B" w:rsidP="00983EF3">
            <w:pPr>
              <w:rPr>
                <w:rFonts w:eastAsia="Calibri" w:cs="Times New Roman"/>
              </w:rPr>
            </w:pPr>
            <w:r>
              <w:rPr>
                <w:rFonts w:eastAsia="Calibri" w:cs="Times New Roman"/>
              </w:rPr>
              <w:t>x</w:t>
            </w:r>
          </w:p>
        </w:tc>
        <w:tc>
          <w:tcPr>
            <w:tcW w:w="197" w:type="pct"/>
            <w:shd w:val="clear" w:color="auto" w:fill="FFFFFF"/>
          </w:tcPr>
          <w:p w14:paraId="78E6545D" w14:textId="77777777" w:rsidR="006D031D" w:rsidRPr="0028427E" w:rsidRDefault="006D031D" w:rsidP="00983EF3">
            <w:pPr>
              <w:rPr>
                <w:rFonts w:eastAsia="Calibri" w:cs="Times New Roman"/>
              </w:rPr>
            </w:pPr>
          </w:p>
        </w:tc>
        <w:tc>
          <w:tcPr>
            <w:tcW w:w="197" w:type="pct"/>
            <w:shd w:val="clear" w:color="auto" w:fill="FFFFFF"/>
          </w:tcPr>
          <w:p w14:paraId="373F647A" w14:textId="77777777" w:rsidR="006D031D" w:rsidRPr="0028427E" w:rsidRDefault="006D031D" w:rsidP="00983EF3">
            <w:pPr>
              <w:rPr>
                <w:rFonts w:eastAsia="Calibri" w:cs="Times New Roman"/>
              </w:rPr>
            </w:pPr>
          </w:p>
        </w:tc>
        <w:tc>
          <w:tcPr>
            <w:tcW w:w="197" w:type="pct"/>
            <w:shd w:val="clear" w:color="auto" w:fill="FFFFFF"/>
          </w:tcPr>
          <w:p w14:paraId="15FE7D5B" w14:textId="77777777" w:rsidR="006D031D" w:rsidRPr="0028427E" w:rsidRDefault="006E322B"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5F1BC826" w14:textId="77777777" w:rsidR="006E322B" w:rsidRPr="0045312D" w:rsidRDefault="006E322B" w:rsidP="006E322B">
            <w:pPr>
              <w:rPr>
                <w:rFonts w:eastAsia="Calibri" w:cs="Times New Roman"/>
                <w:b/>
              </w:rPr>
            </w:pPr>
            <w:r>
              <w:rPr>
                <w:rFonts w:eastAsia="Calibri" w:cs="Times New Roman"/>
                <w:b/>
              </w:rPr>
              <w:t>Wirtschaft</w:t>
            </w:r>
          </w:p>
          <w:p w14:paraId="47DA4D92" w14:textId="0268DC24" w:rsidR="006E322B" w:rsidRPr="00627A15" w:rsidRDefault="006E322B" w:rsidP="006E322B">
            <w:pPr>
              <w:rPr>
                <w:rFonts w:eastAsia="Calibri" w:cs="Arial"/>
                <w:b/>
                <w:bCs/>
                <w:iCs/>
              </w:rPr>
            </w:pPr>
            <w:r>
              <w:rPr>
                <w:rFonts w:eastAsia="Calibri" w:cs="Arial"/>
                <w:b/>
                <w:bCs/>
                <w:iCs/>
              </w:rPr>
              <w:t>Ich als Verbraucherin oder Verbraucher</w:t>
            </w:r>
          </w:p>
          <w:p w14:paraId="1CDEA5DE" w14:textId="77777777" w:rsidR="006D031D" w:rsidRPr="0028427E" w:rsidRDefault="006E322B" w:rsidP="006E322B">
            <w:pPr>
              <w:rPr>
                <w:rFonts w:eastAsia="Calibri" w:cs="Times New Roman"/>
              </w:rPr>
            </w:pPr>
            <w:r w:rsidRPr="00627A15">
              <w:rPr>
                <w:rFonts w:eastAsia="Calibri" w:cs="Arial"/>
                <w:bCs/>
                <w:i/>
                <w:iCs/>
              </w:rPr>
              <w:t>„</w:t>
            </w:r>
            <w:r>
              <w:rPr>
                <w:rFonts w:eastAsia="Calibri" w:cs="Arial"/>
                <w:bCs/>
                <w:i/>
                <w:iCs/>
              </w:rPr>
              <w:t>Wir erforschen ressourcenorientiertes Handeln</w:t>
            </w:r>
            <w:r w:rsidRPr="00627A15">
              <w:rPr>
                <w:rFonts w:eastAsia="Calibri" w:cs="Arial"/>
                <w:bCs/>
                <w:i/>
                <w:iCs/>
              </w:rPr>
              <w:t>.“</w:t>
            </w:r>
          </w:p>
        </w:tc>
      </w:tr>
    </w:tbl>
    <w:p w14:paraId="77EC8BFA" w14:textId="77777777" w:rsidR="006E322B" w:rsidRDefault="006E322B">
      <w:r>
        <w:br w:type="page"/>
      </w:r>
    </w:p>
    <w:tbl>
      <w:tblPr>
        <w:tblStyle w:val="Tabellenraster"/>
        <w:tblW w:w="14737" w:type="dxa"/>
        <w:tblLook w:val="04A0" w:firstRow="1" w:lastRow="0" w:firstColumn="1" w:lastColumn="0" w:noHBand="0" w:noVBand="1"/>
      </w:tblPr>
      <w:tblGrid>
        <w:gridCol w:w="4912"/>
        <w:gridCol w:w="4912"/>
        <w:gridCol w:w="94"/>
        <w:gridCol w:w="4819"/>
      </w:tblGrid>
      <w:tr w:rsidR="006D031D" w:rsidRPr="007C037C" w14:paraId="35BC763A" w14:textId="77777777" w:rsidTr="00983EF3">
        <w:trPr>
          <w:trHeight w:val="278"/>
        </w:trPr>
        <w:tc>
          <w:tcPr>
            <w:tcW w:w="9918" w:type="dxa"/>
            <w:gridSpan w:val="3"/>
            <w:vMerge w:val="restart"/>
            <w:tcBorders>
              <w:bottom w:val="single" w:sz="4" w:space="0" w:color="auto"/>
              <w:right w:val="single" w:sz="4" w:space="0" w:color="BFBFBF"/>
            </w:tcBorders>
            <w:shd w:val="clear" w:color="auto" w:fill="BFBFBF"/>
          </w:tcPr>
          <w:p w14:paraId="48C2F114" w14:textId="77777777" w:rsidR="006D031D" w:rsidRPr="00C9237A" w:rsidRDefault="006D031D" w:rsidP="00C9237A">
            <w:pPr>
              <w:pStyle w:val="berschrift5"/>
              <w:rPr>
                <w:sz w:val="28"/>
                <w:szCs w:val="28"/>
              </w:rPr>
            </w:pPr>
            <w:r>
              <w:rPr>
                <w:sz w:val="10"/>
                <w:szCs w:val="10"/>
              </w:rPr>
              <w:lastRenderedPageBreak/>
              <w:br w:type="page"/>
            </w:r>
            <w:r>
              <w:rPr>
                <w:sz w:val="10"/>
                <w:szCs w:val="10"/>
              </w:rPr>
              <w:br w:type="page"/>
            </w:r>
            <w:bookmarkStart w:id="93" w:name="_Toc208913383"/>
            <w:r w:rsidRPr="00C9237A">
              <w:rPr>
                <w:sz w:val="28"/>
                <w:szCs w:val="28"/>
              </w:rPr>
              <w:t>Themenfeld: Technische Prozesse</w:t>
            </w:r>
            <w:bookmarkEnd w:id="93"/>
          </w:p>
          <w:p w14:paraId="79A75E75" w14:textId="77777777" w:rsidR="006D031D" w:rsidRPr="002573AA" w:rsidRDefault="006D031D" w:rsidP="00C9237A">
            <w:pPr>
              <w:pStyle w:val="berschrift5"/>
              <w:rPr>
                <w:rFonts w:eastAsia="Calibri" w:cs="Arial"/>
                <w:b/>
                <w:bCs/>
                <w:i w:val="0"/>
                <w:iCs/>
                <w:sz w:val="24"/>
                <w:szCs w:val="24"/>
              </w:rPr>
            </w:pPr>
            <w:bookmarkStart w:id="94" w:name="_Toc208913384"/>
            <w:r w:rsidRPr="00C9237A">
              <w:rPr>
                <w:sz w:val="28"/>
                <w:szCs w:val="28"/>
              </w:rPr>
              <w:t>Thema: „Wir erfinden einen Automaten“</w:t>
            </w:r>
            <w:bookmarkEnd w:id="94"/>
          </w:p>
        </w:tc>
        <w:tc>
          <w:tcPr>
            <w:tcW w:w="4819" w:type="dxa"/>
            <w:tcBorders>
              <w:left w:val="single" w:sz="4" w:space="0" w:color="BFBFBF"/>
              <w:bottom w:val="single" w:sz="4" w:space="0" w:color="auto"/>
            </w:tcBorders>
            <w:shd w:val="clear" w:color="auto" w:fill="BFBFBF"/>
          </w:tcPr>
          <w:p w14:paraId="24DFB8AC" w14:textId="77777777" w:rsidR="006D031D" w:rsidRPr="007C037C" w:rsidRDefault="006D031D" w:rsidP="00983EF3">
            <w:pPr>
              <w:spacing w:before="120" w:line="360" w:lineRule="auto"/>
              <w:rPr>
                <w:rFonts w:eastAsia="Calibri" w:cs="Times New Roman"/>
                <w:sz w:val="24"/>
                <w:szCs w:val="24"/>
              </w:rPr>
            </w:pPr>
            <w:r>
              <w:rPr>
                <w:sz w:val="24"/>
                <w:szCs w:val="24"/>
              </w:rPr>
              <w:t>Sekundarstufe I (5-7) Std.: 50   Jahr: B</w:t>
            </w:r>
          </w:p>
        </w:tc>
      </w:tr>
      <w:tr w:rsidR="006D031D" w:rsidRPr="007C037C" w14:paraId="54ECA78B" w14:textId="77777777" w:rsidTr="00983EF3">
        <w:trPr>
          <w:trHeight w:val="277"/>
        </w:trPr>
        <w:tc>
          <w:tcPr>
            <w:tcW w:w="9918" w:type="dxa"/>
            <w:gridSpan w:val="3"/>
            <w:vMerge/>
            <w:tcBorders>
              <w:top w:val="single" w:sz="4" w:space="0" w:color="auto"/>
              <w:right w:val="single" w:sz="4" w:space="0" w:color="BFBFBF"/>
            </w:tcBorders>
            <w:shd w:val="clear" w:color="auto" w:fill="BFBFBF"/>
          </w:tcPr>
          <w:p w14:paraId="1A105D73"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00DDB81B" w14:textId="77777777" w:rsidR="006D031D" w:rsidRPr="007C037C" w:rsidRDefault="006D031D" w:rsidP="00983EF3">
            <w:pPr>
              <w:spacing w:before="120"/>
              <w:rPr>
                <w:rFonts w:eastAsia="Calibri" w:cs="Times New Roman"/>
                <w:sz w:val="24"/>
                <w:szCs w:val="24"/>
              </w:rPr>
            </w:pPr>
          </w:p>
        </w:tc>
      </w:tr>
      <w:tr w:rsidR="006D031D" w:rsidRPr="009F5C3A" w14:paraId="3F90003D" w14:textId="77777777" w:rsidTr="00983EF3">
        <w:tc>
          <w:tcPr>
            <w:tcW w:w="4912" w:type="dxa"/>
            <w:vMerge w:val="restart"/>
            <w:shd w:val="clear" w:color="auto" w:fill="auto"/>
            <w:vAlign w:val="center"/>
          </w:tcPr>
          <w:p w14:paraId="15E46122"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756F07ED"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2946B1B5" w14:textId="77777777" w:rsidTr="00983EF3">
        <w:trPr>
          <w:trHeight w:val="742"/>
        </w:trPr>
        <w:tc>
          <w:tcPr>
            <w:tcW w:w="4912" w:type="dxa"/>
            <w:vMerge/>
            <w:tcBorders>
              <w:bottom w:val="single" w:sz="4" w:space="0" w:color="auto"/>
            </w:tcBorders>
            <w:shd w:val="clear" w:color="auto" w:fill="auto"/>
          </w:tcPr>
          <w:p w14:paraId="126608CB" w14:textId="77777777" w:rsidR="006D031D" w:rsidRPr="009F5C3A" w:rsidRDefault="006D031D" w:rsidP="00983EF3">
            <w:pPr>
              <w:rPr>
                <w:rFonts w:eastAsia="Calibri" w:cs="Arial"/>
                <w:b/>
                <w:sz w:val="24"/>
                <w:szCs w:val="24"/>
              </w:rPr>
            </w:pPr>
          </w:p>
        </w:tc>
        <w:tc>
          <w:tcPr>
            <w:tcW w:w="4912" w:type="dxa"/>
            <w:tcBorders>
              <w:bottom w:val="single" w:sz="4" w:space="0" w:color="auto"/>
            </w:tcBorders>
            <w:shd w:val="clear" w:color="auto" w:fill="auto"/>
            <w:vAlign w:val="center"/>
          </w:tcPr>
          <w:p w14:paraId="6F6C050C"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1E0A8B22"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15884EE0"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2E216F65" w14:textId="77777777" w:rsidTr="00983EF3">
        <w:trPr>
          <w:trHeight w:val="841"/>
        </w:trPr>
        <w:tc>
          <w:tcPr>
            <w:tcW w:w="4912" w:type="dxa"/>
            <w:tcBorders>
              <w:bottom w:val="single" w:sz="4" w:space="0" w:color="auto"/>
            </w:tcBorders>
            <w:shd w:val="clear" w:color="auto" w:fill="auto"/>
          </w:tcPr>
          <w:p w14:paraId="181C276D" w14:textId="77777777" w:rsidR="006D031D" w:rsidRPr="00633D7F" w:rsidRDefault="006D031D" w:rsidP="00983EF3">
            <w:pPr>
              <w:rPr>
                <w:rFonts w:cs="Arial"/>
                <w:bCs/>
                <w:sz w:val="20"/>
                <w:szCs w:val="20"/>
                <w:u w:val="single"/>
              </w:rPr>
            </w:pPr>
            <w:r w:rsidRPr="00633D7F">
              <w:rPr>
                <w:rFonts w:cs="Arial"/>
                <w:bCs/>
                <w:sz w:val="20"/>
                <w:szCs w:val="20"/>
              </w:rPr>
              <w:t xml:space="preserve">Die eingeführten Aspekte zur </w:t>
            </w:r>
            <w:r w:rsidRPr="00633D7F">
              <w:rPr>
                <w:rFonts w:cs="Arial"/>
                <w:b/>
                <w:bCs/>
                <w:sz w:val="20"/>
                <w:szCs w:val="20"/>
              </w:rPr>
              <w:t>sicheren, sachgerechten Arbeit</w:t>
            </w:r>
            <w:r w:rsidRPr="00633D7F">
              <w:rPr>
                <w:rFonts w:cs="Arial"/>
                <w:bCs/>
                <w:sz w:val="20"/>
                <w:szCs w:val="20"/>
              </w:rPr>
              <w:t xml:space="preserve"> mit Werkzeugen, Maschinen, Werkstoffen und Materialien sowie die Aspekte zur entsprechenden </w:t>
            </w:r>
            <w:r w:rsidRPr="00633D7F">
              <w:rPr>
                <w:rFonts w:cs="Arial"/>
                <w:b/>
                <w:bCs/>
                <w:sz w:val="20"/>
                <w:szCs w:val="20"/>
              </w:rPr>
              <w:t>Einrichtung des Arbeitsplatzes</w:t>
            </w:r>
            <w:r w:rsidRPr="00633D7F">
              <w:rPr>
                <w:rFonts w:cs="Arial"/>
                <w:bCs/>
                <w:sz w:val="20"/>
                <w:szCs w:val="20"/>
              </w:rPr>
              <w:t xml:space="preserve"> werden lerngruppenspezifisch aktualisiert.</w:t>
            </w:r>
          </w:p>
        </w:tc>
        <w:tc>
          <w:tcPr>
            <w:tcW w:w="4912" w:type="dxa"/>
            <w:vMerge w:val="restart"/>
            <w:shd w:val="clear" w:color="auto" w:fill="auto"/>
          </w:tcPr>
          <w:p w14:paraId="0B213CB2" w14:textId="77777777" w:rsidR="006D031D" w:rsidRDefault="006D031D" w:rsidP="00983EF3">
            <w:pPr>
              <w:rPr>
                <w:rFonts w:cs="Arial"/>
                <w:bCs/>
              </w:rPr>
            </w:pPr>
          </w:p>
          <w:p w14:paraId="15221FB4" w14:textId="77777777" w:rsidR="006D031D" w:rsidRPr="004B59AC" w:rsidRDefault="006D031D" w:rsidP="008962A6">
            <w:pPr>
              <w:pStyle w:val="Listenabsatz"/>
              <w:numPr>
                <w:ilvl w:val="0"/>
                <w:numId w:val="0"/>
              </w:numPr>
              <w:ind w:left="316"/>
              <w:rPr>
                <w:rFonts w:cs="Arial"/>
                <w:b/>
                <w:bCs/>
                <w:sz w:val="24"/>
                <w:szCs w:val="24"/>
              </w:rPr>
            </w:pPr>
          </w:p>
        </w:tc>
        <w:tc>
          <w:tcPr>
            <w:tcW w:w="4913" w:type="dxa"/>
            <w:gridSpan w:val="2"/>
            <w:vMerge w:val="restart"/>
            <w:shd w:val="clear" w:color="auto" w:fill="auto"/>
          </w:tcPr>
          <w:p w14:paraId="59270838" w14:textId="77777777" w:rsidR="006D031D" w:rsidRDefault="006D031D" w:rsidP="00983EF3">
            <w:pPr>
              <w:spacing w:before="120"/>
              <w:rPr>
                <w:rFonts w:cs="Arial"/>
                <w:b/>
                <w:bCs/>
                <w:sz w:val="24"/>
                <w:szCs w:val="24"/>
              </w:rPr>
            </w:pPr>
            <w:r>
              <w:rPr>
                <w:rFonts w:cs="Arial"/>
                <w:b/>
                <w:bCs/>
                <w:sz w:val="24"/>
                <w:szCs w:val="24"/>
              </w:rPr>
              <w:t>Motorik:</w:t>
            </w:r>
          </w:p>
          <w:p w14:paraId="49731F4A" w14:textId="77777777" w:rsidR="006D031D" w:rsidRPr="00E87A16" w:rsidRDefault="006D031D" w:rsidP="006D031D">
            <w:pPr>
              <w:pStyle w:val="Listenabsatz"/>
              <w:numPr>
                <w:ilvl w:val="0"/>
                <w:numId w:val="6"/>
              </w:numPr>
              <w:ind w:left="266" w:hanging="283"/>
              <w:jc w:val="left"/>
              <w:rPr>
                <w:rFonts w:eastAsia="Calibri" w:cs="Arial"/>
                <w:b/>
              </w:rPr>
            </w:pPr>
            <w:r w:rsidRPr="00E87A16">
              <w:rPr>
                <w:rFonts w:cs="Arial"/>
              </w:rPr>
              <w:t xml:space="preserve">Entwicklungsaspekt(e): </w:t>
            </w:r>
            <w:r w:rsidR="00240BFB">
              <w:rPr>
                <w:rFonts w:cs="Arial"/>
              </w:rPr>
              <w:t>2.3</w:t>
            </w:r>
          </w:p>
          <w:p w14:paraId="608436A4" w14:textId="77777777" w:rsidR="006D031D" w:rsidRPr="005B43C4" w:rsidRDefault="006D031D" w:rsidP="00983EF3">
            <w:pPr>
              <w:rPr>
                <w:rFonts w:cs="Arial"/>
                <w:sz w:val="24"/>
                <w:szCs w:val="24"/>
              </w:rPr>
            </w:pPr>
            <w:r w:rsidRPr="005B43C4">
              <w:rPr>
                <w:rFonts w:cs="Arial"/>
                <w:b/>
                <w:bCs/>
                <w:sz w:val="24"/>
                <w:szCs w:val="24"/>
              </w:rPr>
              <w:t>Wahrnehmung</w:t>
            </w:r>
            <w:r w:rsidRPr="005B43C4">
              <w:rPr>
                <w:rFonts w:cs="Arial"/>
                <w:sz w:val="24"/>
                <w:szCs w:val="24"/>
              </w:rPr>
              <w:t>:</w:t>
            </w:r>
          </w:p>
          <w:p w14:paraId="4B312CD6" w14:textId="77777777" w:rsidR="006D031D" w:rsidRPr="00E87A16" w:rsidRDefault="006D031D" w:rsidP="006D031D">
            <w:pPr>
              <w:pStyle w:val="Listenabsatz"/>
              <w:numPr>
                <w:ilvl w:val="0"/>
                <w:numId w:val="6"/>
              </w:numPr>
              <w:ind w:left="266" w:hanging="283"/>
              <w:jc w:val="left"/>
              <w:rPr>
                <w:rFonts w:eastAsia="Calibri" w:cs="Arial"/>
                <w:b/>
              </w:rPr>
            </w:pPr>
            <w:r w:rsidRPr="00E87A16">
              <w:rPr>
                <w:rFonts w:cs="Arial"/>
              </w:rPr>
              <w:t xml:space="preserve">Entwicklungsaspekt(e): </w:t>
            </w:r>
            <w:r w:rsidR="009D1AC1">
              <w:rPr>
                <w:rFonts w:cs="Arial"/>
              </w:rPr>
              <w:t>2.1; 2.4; 3.2; 4.2; 8</w:t>
            </w:r>
          </w:p>
          <w:p w14:paraId="3891DFDD" w14:textId="77777777" w:rsidR="006D031D" w:rsidRPr="005B43C4" w:rsidRDefault="006D031D" w:rsidP="00983EF3">
            <w:pPr>
              <w:ind w:left="-15"/>
              <w:rPr>
                <w:rFonts w:eastAsia="Calibri" w:cs="Arial"/>
                <w:b/>
                <w:sz w:val="24"/>
                <w:szCs w:val="24"/>
              </w:rPr>
            </w:pPr>
            <w:r w:rsidRPr="005B43C4">
              <w:rPr>
                <w:rFonts w:eastAsia="Calibri" w:cs="Arial"/>
                <w:b/>
                <w:sz w:val="24"/>
                <w:szCs w:val="24"/>
              </w:rPr>
              <w:t>Kognition:</w:t>
            </w:r>
          </w:p>
          <w:p w14:paraId="4F45FE1F" w14:textId="77777777" w:rsidR="006D031D" w:rsidRPr="00E87A16" w:rsidRDefault="006D031D" w:rsidP="006D031D">
            <w:pPr>
              <w:pStyle w:val="Listenabsatz"/>
              <w:numPr>
                <w:ilvl w:val="0"/>
                <w:numId w:val="6"/>
              </w:numPr>
              <w:ind w:left="266" w:hanging="283"/>
              <w:jc w:val="left"/>
              <w:rPr>
                <w:rFonts w:cs="Arial"/>
              </w:rPr>
            </w:pPr>
            <w:r w:rsidRPr="00E87A16">
              <w:rPr>
                <w:rFonts w:cs="Arial"/>
              </w:rPr>
              <w:t xml:space="preserve">Entwicklungsaspekt(e): </w:t>
            </w:r>
            <w:r w:rsidR="008B53BD">
              <w:rPr>
                <w:rFonts w:cs="Arial"/>
              </w:rPr>
              <w:t>1.1; 1.5</w:t>
            </w:r>
            <w:r w:rsidR="004B0522">
              <w:rPr>
                <w:rFonts w:cs="Arial"/>
              </w:rPr>
              <w:t>; 2; 3; 4; 5; 6</w:t>
            </w:r>
          </w:p>
          <w:p w14:paraId="4B32C720" w14:textId="77777777" w:rsidR="006D031D" w:rsidRDefault="006D031D" w:rsidP="00983EF3">
            <w:pPr>
              <w:rPr>
                <w:rFonts w:cs="Arial"/>
                <w:b/>
                <w:bCs/>
                <w:sz w:val="24"/>
                <w:szCs w:val="24"/>
              </w:rPr>
            </w:pPr>
            <w:r w:rsidRPr="004B59AC">
              <w:rPr>
                <w:rFonts w:cs="Arial"/>
                <w:b/>
                <w:bCs/>
                <w:sz w:val="24"/>
                <w:szCs w:val="24"/>
              </w:rPr>
              <w:t>Sozialisation:</w:t>
            </w:r>
          </w:p>
          <w:p w14:paraId="760DE49F" w14:textId="77777777" w:rsidR="006D031D" w:rsidRPr="00E87A16" w:rsidRDefault="006D031D" w:rsidP="006D031D">
            <w:pPr>
              <w:pStyle w:val="Listenabsatz"/>
              <w:numPr>
                <w:ilvl w:val="0"/>
                <w:numId w:val="6"/>
              </w:numPr>
              <w:ind w:left="266" w:hanging="283"/>
              <w:jc w:val="left"/>
              <w:rPr>
                <w:rFonts w:cs="Arial"/>
              </w:rPr>
            </w:pPr>
            <w:r w:rsidRPr="00E87A16">
              <w:rPr>
                <w:rFonts w:cs="Arial"/>
              </w:rPr>
              <w:t xml:space="preserve">Entwicklungsaspekt(e): </w:t>
            </w:r>
            <w:r w:rsidR="004B0522">
              <w:rPr>
                <w:rFonts w:cs="Arial"/>
              </w:rPr>
              <w:t>1.</w:t>
            </w:r>
            <w:r w:rsidR="00225AEE">
              <w:rPr>
                <w:rFonts w:cs="Arial"/>
              </w:rPr>
              <w:t>3; 5.3-4; 5.6; 5.8</w:t>
            </w:r>
          </w:p>
          <w:p w14:paraId="0E08AB57" w14:textId="77777777" w:rsidR="006D031D" w:rsidRPr="005B43C4" w:rsidRDefault="006D031D" w:rsidP="00983EF3">
            <w:pPr>
              <w:rPr>
                <w:rFonts w:eastAsia="Calibri" w:cs="Arial"/>
                <w:b/>
                <w:sz w:val="24"/>
                <w:szCs w:val="24"/>
              </w:rPr>
            </w:pPr>
            <w:r w:rsidRPr="005B43C4">
              <w:rPr>
                <w:rFonts w:eastAsia="Calibri" w:cs="Arial"/>
                <w:b/>
                <w:sz w:val="24"/>
                <w:szCs w:val="24"/>
              </w:rPr>
              <w:t>Kommunikation:</w:t>
            </w:r>
          </w:p>
          <w:p w14:paraId="7DA1DA94" w14:textId="77777777" w:rsidR="006D031D" w:rsidRPr="00E87A16" w:rsidRDefault="006D031D" w:rsidP="006D031D">
            <w:pPr>
              <w:pStyle w:val="Listenabsatz"/>
              <w:numPr>
                <w:ilvl w:val="0"/>
                <w:numId w:val="6"/>
              </w:numPr>
              <w:spacing w:after="120"/>
              <w:ind w:left="266" w:hanging="283"/>
              <w:jc w:val="left"/>
              <w:rPr>
                <w:rFonts w:cs="Arial"/>
              </w:rPr>
            </w:pPr>
            <w:r w:rsidRPr="00E87A16">
              <w:rPr>
                <w:rFonts w:cs="Arial"/>
              </w:rPr>
              <w:t xml:space="preserve">Entwicklungsaspekt(e): </w:t>
            </w:r>
            <w:r w:rsidR="00225AEE">
              <w:rPr>
                <w:rFonts w:cs="Arial"/>
              </w:rPr>
              <w:t>3.2; 4.5-7</w:t>
            </w:r>
          </w:p>
          <w:p w14:paraId="454B65E3" w14:textId="77777777" w:rsidR="006D031D" w:rsidRPr="005B43C4" w:rsidRDefault="006D031D" w:rsidP="00983EF3">
            <w:pPr>
              <w:rPr>
                <w:rFonts w:cs="Arial"/>
                <w:b/>
                <w:bCs/>
                <w:sz w:val="24"/>
                <w:szCs w:val="24"/>
                <w:u w:val="single"/>
              </w:rPr>
            </w:pPr>
          </w:p>
          <w:p w14:paraId="789094B2" w14:textId="77777777" w:rsidR="006D031D" w:rsidRPr="005B43C4" w:rsidRDefault="006D031D" w:rsidP="00983EF3">
            <w:pPr>
              <w:rPr>
                <w:rFonts w:cs="Arial"/>
                <w:b/>
                <w:bCs/>
                <w:sz w:val="24"/>
                <w:szCs w:val="24"/>
                <w:u w:val="single"/>
              </w:rPr>
            </w:pPr>
          </w:p>
          <w:p w14:paraId="5DA56BB2"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3174A14E" w14:textId="77777777" w:rsidTr="00983EF3">
        <w:trPr>
          <w:trHeight w:val="841"/>
        </w:trPr>
        <w:tc>
          <w:tcPr>
            <w:tcW w:w="4912" w:type="dxa"/>
            <w:tcBorders>
              <w:bottom w:val="single" w:sz="4" w:space="0" w:color="auto"/>
            </w:tcBorders>
            <w:shd w:val="clear" w:color="auto" w:fill="auto"/>
          </w:tcPr>
          <w:p w14:paraId="53BB4677" w14:textId="77777777" w:rsidR="006D031D" w:rsidRDefault="006D031D" w:rsidP="00983EF3">
            <w:pPr>
              <w:rPr>
                <w:rFonts w:cs="Arial"/>
                <w:bCs/>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Pr>
                <w:rFonts w:cs="Arial"/>
                <w:b/>
              </w:rPr>
              <w:t>Werkzeuge, technische Systeme und Prozesse in der Lebenswelt</w:t>
            </w:r>
          </w:p>
          <w:p w14:paraId="528B15BA" w14:textId="77777777" w:rsidR="006D031D" w:rsidRPr="00F20667" w:rsidRDefault="006D031D" w:rsidP="00983EF3">
            <w:pPr>
              <w:rPr>
                <w:rFonts w:cs="Arial"/>
                <w:b/>
              </w:rPr>
            </w:pPr>
            <w:r w:rsidRPr="00F25851">
              <w:rPr>
                <w:rFonts w:cs="Arial"/>
                <w:bCs/>
              </w:rPr>
              <w:t xml:space="preserve">Schwerpunkt: </w:t>
            </w:r>
            <w:r w:rsidRPr="00F20667">
              <w:rPr>
                <w:rFonts w:cs="Arial"/>
                <w:b/>
              </w:rPr>
              <w:t xml:space="preserve">Technische </w:t>
            </w:r>
            <w:r w:rsidR="008962A6">
              <w:rPr>
                <w:rFonts w:cs="Arial"/>
                <w:b/>
              </w:rPr>
              <w:t>Funktions- und Handlungszusammenhänge</w:t>
            </w:r>
            <w:r w:rsidRPr="00F20667">
              <w:rPr>
                <w:rFonts w:cs="Arial"/>
                <w:b/>
              </w:rPr>
              <w:t xml:space="preserve"> </w:t>
            </w:r>
          </w:p>
          <w:p w14:paraId="3CCD59E3" w14:textId="77777777" w:rsidR="006D031D" w:rsidRPr="00F25851" w:rsidRDefault="006D031D" w:rsidP="00983EF3">
            <w:pPr>
              <w:rPr>
                <w:rFonts w:cs="Arial"/>
                <w:bCs/>
              </w:rPr>
            </w:pPr>
            <w:r w:rsidRPr="00F25851">
              <w:rPr>
                <w:rFonts w:cs="Arial"/>
                <w:bCs/>
              </w:rPr>
              <w:t>Fachliche(r) Aspekt(e):</w:t>
            </w:r>
            <w:r w:rsidR="008962A6">
              <w:rPr>
                <w:rFonts w:cs="Arial"/>
                <w:bCs/>
              </w:rPr>
              <w:t xml:space="preserve"> </w:t>
            </w:r>
          </w:p>
          <w:p w14:paraId="2CFE20B9" w14:textId="77777777" w:rsidR="006D031D" w:rsidRDefault="008962A6" w:rsidP="00B932B3">
            <w:pPr>
              <w:pStyle w:val="Listenabsatz"/>
              <w:numPr>
                <w:ilvl w:val="0"/>
                <w:numId w:val="18"/>
              </w:numPr>
              <w:ind w:left="316" w:hanging="142"/>
              <w:jc w:val="left"/>
              <w:rPr>
                <w:rFonts w:cs="Arial"/>
                <w:b/>
              </w:rPr>
            </w:pPr>
            <w:r w:rsidRPr="008962A6">
              <w:rPr>
                <w:rFonts w:cs="Arial"/>
                <w:b/>
                <w:bCs/>
              </w:rPr>
              <w:t>Technische Funktionen</w:t>
            </w:r>
          </w:p>
          <w:p w14:paraId="2C3A2915" w14:textId="77777777" w:rsidR="008962A6" w:rsidRDefault="008962A6" w:rsidP="00B932B3">
            <w:pPr>
              <w:pStyle w:val="Listenabsatz"/>
              <w:numPr>
                <w:ilvl w:val="0"/>
                <w:numId w:val="18"/>
              </w:numPr>
              <w:ind w:left="316" w:hanging="142"/>
              <w:jc w:val="left"/>
              <w:rPr>
                <w:rFonts w:cs="Arial"/>
                <w:b/>
              </w:rPr>
            </w:pPr>
            <w:r>
              <w:rPr>
                <w:rFonts w:cs="Arial"/>
                <w:b/>
              </w:rPr>
              <w:t>Bauen und Konstruieren</w:t>
            </w:r>
          </w:p>
          <w:p w14:paraId="4E46D63B" w14:textId="77777777" w:rsidR="008962A6" w:rsidRPr="008962A6" w:rsidRDefault="008962A6" w:rsidP="00B932B3">
            <w:pPr>
              <w:pStyle w:val="Listenabsatz"/>
              <w:numPr>
                <w:ilvl w:val="0"/>
                <w:numId w:val="18"/>
              </w:numPr>
              <w:ind w:left="316" w:hanging="142"/>
              <w:jc w:val="left"/>
              <w:rPr>
                <w:rFonts w:cs="Arial"/>
                <w:b/>
              </w:rPr>
            </w:pPr>
            <w:r>
              <w:rPr>
                <w:rFonts w:cs="Arial"/>
                <w:b/>
              </w:rPr>
              <w:t>Demontieren und Montieren</w:t>
            </w:r>
          </w:p>
          <w:p w14:paraId="0E9579D7" w14:textId="77777777" w:rsidR="006D031D" w:rsidRDefault="006D031D" w:rsidP="008962A6">
            <w:pPr>
              <w:pStyle w:val="Listenabsatz"/>
              <w:numPr>
                <w:ilvl w:val="0"/>
                <w:numId w:val="0"/>
              </w:numPr>
              <w:ind w:left="316"/>
              <w:jc w:val="left"/>
              <w:rPr>
                <w:rFonts w:cs="Arial"/>
                <w:b/>
                <w:sz w:val="24"/>
                <w:szCs w:val="24"/>
              </w:rPr>
            </w:pPr>
          </w:p>
          <w:p w14:paraId="176FEFDF" w14:textId="77777777" w:rsidR="008962A6" w:rsidRPr="00F20667" w:rsidRDefault="008962A6" w:rsidP="008962A6">
            <w:pPr>
              <w:rPr>
                <w:rFonts w:cs="Arial"/>
                <w:b/>
              </w:rPr>
            </w:pPr>
            <w:r w:rsidRPr="00F25851">
              <w:rPr>
                <w:rFonts w:cs="Arial"/>
                <w:bCs/>
              </w:rPr>
              <w:t xml:space="preserve">Schwerpunkt: </w:t>
            </w:r>
            <w:r w:rsidRPr="00F20667">
              <w:rPr>
                <w:rFonts w:cs="Arial"/>
                <w:b/>
              </w:rPr>
              <w:t xml:space="preserve">Technische </w:t>
            </w:r>
            <w:r>
              <w:rPr>
                <w:rFonts w:cs="Arial"/>
                <w:b/>
              </w:rPr>
              <w:t>Prozesse</w:t>
            </w:r>
            <w:r w:rsidRPr="00F20667">
              <w:rPr>
                <w:rFonts w:cs="Arial"/>
                <w:b/>
              </w:rPr>
              <w:t xml:space="preserve"> </w:t>
            </w:r>
          </w:p>
          <w:p w14:paraId="3C51EB6B" w14:textId="77777777" w:rsidR="008962A6" w:rsidRPr="00F25851" w:rsidRDefault="008962A6" w:rsidP="008962A6">
            <w:pPr>
              <w:rPr>
                <w:rFonts w:cs="Arial"/>
                <w:bCs/>
              </w:rPr>
            </w:pPr>
            <w:r w:rsidRPr="00F25851">
              <w:rPr>
                <w:rFonts w:cs="Arial"/>
                <w:bCs/>
              </w:rPr>
              <w:t>Fachliche(r) Aspekt(e):</w:t>
            </w:r>
            <w:r>
              <w:rPr>
                <w:rFonts w:cs="Arial"/>
                <w:bCs/>
              </w:rPr>
              <w:t xml:space="preserve"> </w:t>
            </w:r>
          </w:p>
          <w:p w14:paraId="2DC1448F" w14:textId="77777777" w:rsidR="008962A6" w:rsidRPr="00767CDF" w:rsidRDefault="008962A6" w:rsidP="00B932B3">
            <w:pPr>
              <w:pStyle w:val="Listenabsatz"/>
              <w:numPr>
                <w:ilvl w:val="0"/>
                <w:numId w:val="18"/>
              </w:numPr>
              <w:ind w:left="316" w:hanging="142"/>
              <w:jc w:val="left"/>
              <w:rPr>
                <w:rFonts w:cs="Arial"/>
                <w:b/>
              </w:rPr>
            </w:pPr>
            <w:r>
              <w:rPr>
                <w:rFonts w:cs="Arial"/>
                <w:b/>
                <w:bCs/>
              </w:rPr>
              <w:t>Selbstbedienungsautomaten</w:t>
            </w:r>
          </w:p>
          <w:p w14:paraId="6A6FEFDF" w14:textId="77777777" w:rsidR="00767CDF" w:rsidRDefault="00767CDF" w:rsidP="001F0C72">
            <w:pPr>
              <w:pStyle w:val="Listenabsatz"/>
              <w:numPr>
                <w:ilvl w:val="0"/>
                <w:numId w:val="0"/>
              </w:numPr>
              <w:ind w:left="316"/>
              <w:jc w:val="left"/>
              <w:rPr>
                <w:rFonts w:cs="Arial"/>
                <w:b/>
              </w:rPr>
            </w:pPr>
          </w:p>
          <w:p w14:paraId="63523A9E" w14:textId="77777777" w:rsidR="00767CDF" w:rsidRDefault="00767CDF" w:rsidP="00767CDF">
            <w:pPr>
              <w:rPr>
                <w:rFonts w:cs="Arial"/>
                <w:bCs/>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649F9BDC" w14:textId="77777777" w:rsidR="00BD4D46" w:rsidRPr="00F20667" w:rsidRDefault="00BD4D46" w:rsidP="00BD4D46">
            <w:pPr>
              <w:rPr>
                <w:rFonts w:cs="Arial"/>
                <w:b/>
              </w:rPr>
            </w:pPr>
            <w:r w:rsidRPr="00F25851">
              <w:rPr>
                <w:rFonts w:cs="Arial"/>
                <w:bCs/>
              </w:rPr>
              <w:t xml:space="preserve">Schwerpunkt: </w:t>
            </w:r>
            <w:r>
              <w:rPr>
                <w:rFonts w:cs="Arial"/>
                <w:b/>
              </w:rPr>
              <w:t>Einsatz von Werkzeugen, Maschinen, Werkstoffen und Materialien in technischen Arbeitsfelder</w:t>
            </w:r>
            <w:r w:rsidR="00B711DB">
              <w:rPr>
                <w:rFonts w:cs="Arial"/>
                <w:b/>
              </w:rPr>
              <w:t>n</w:t>
            </w:r>
            <w:r w:rsidRPr="00F20667">
              <w:rPr>
                <w:rFonts w:cs="Arial"/>
                <w:b/>
              </w:rPr>
              <w:t xml:space="preserve"> </w:t>
            </w:r>
          </w:p>
          <w:p w14:paraId="5A2B264E" w14:textId="77777777" w:rsidR="00BD4D46" w:rsidRPr="00F25851" w:rsidRDefault="00BD4D46" w:rsidP="00BD4D46">
            <w:pPr>
              <w:rPr>
                <w:rFonts w:cs="Arial"/>
                <w:bCs/>
              </w:rPr>
            </w:pPr>
            <w:r w:rsidRPr="00F25851">
              <w:rPr>
                <w:rFonts w:cs="Arial"/>
                <w:bCs/>
              </w:rPr>
              <w:t>Fachliche(r) Aspekt(e):</w:t>
            </w:r>
            <w:r>
              <w:rPr>
                <w:rFonts w:cs="Arial"/>
                <w:bCs/>
              </w:rPr>
              <w:t xml:space="preserve"> </w:t>
            </w:r>
          </w:p>
          <w:p w14:paraId="446960F1" w14:textId="77777777" w:rsidR="00BD4D46" w:rsidRPr="00B711DB" w:rsidRDefault="00B711DB" w:rsidP="00B932B3">
            <w:pPr>
              <w:pStyle w:val="Listenabsatz"/>
              <w:numPr>
                <w:ilvl w:val="0"/>
                <w:numId w:val="18"/>
              </w:numPr>
              <w:ind w:left="316" w:hanging="142"/>
              <w:jc w:val="left"/>
              <w:rPr>
                <w:rFonts w:cs="Arial"/>
                <w:b/>
              </w:rPr>
            </w:pPr>
            <w:r>
              <w:rPr>
                <w:rFonts w:cs="Arial"/>
                <w:b/>
                <w:bCs/>
              </w:rPr>
              <w:t>Einsatz von Werkzeugen</w:t>
            </w:r>
          </w:p>
          <w:p w14:paraId="19B8D8E4" w14:textId="77777777" w:rsidR="00B711DB" w:rsidRPr="00C63099" w:rsidRDefault="00B711DB" w:rsidP="00B932B3">
            <w:pPr>
              <w:pStyle w:val="Listenabsatz"/>
              <w:numPr>
                <w:ilvl w:val="0"/>
                <w:numId w:val="18"/>
              </w:numPr>
              <w:ind w:left="316" w:hanging="142"/>
              <w:jc w:val="left"/>
              <w:rPr>
                <w:rFonts w:cs="Arial"/>
                <w:b/>
              </w:rPr>
            </w:pPr>
            <w:r>
              <w:rPr>
                <w:rFonts w:cs="Arial"/>
                <w:b/>
                <w:bCs/>
              </w:rPr>
              <w:t>Einsatz von Werkst</w:t>
            </w:r>
            <w:r w:rsidR="00C63099">
              <w:rPr>
                <w:rFonts w:cs="Arial"/>
                <w:b/>
                <w:bCs/>
              </w:rPr>
              <w:t>offen und Materialien</w:t>
            </w:r>
          </w:p>
          <w:p w14:paraId="63656669" w14:textId="77777777" w:rsidR="00C63099" w:rsidRDefault="00C63099" w:rsidP="00B932B3">
            <w:pPr>
              <w:pStyle w:val="Listenabsatz"/>
              <w:numPr>
                <w:ilvl w:val="0"/>
                <w:numId w:val="18"/>
              </w:numPr>
              <w:ind w:left="316" w:hanging="142"/>
              <w:jc w:val="left"/>
              <w:rPr>
                <w:rFonts w:cs="Arial"/>
                <w:b/>
              </w:rPr>
            </w:pPr>
            <w:r>
              <w:rPr>
                <w:rFonts w:cs="Arial"/>
                <w:b/>
              </w:rPr>
              <w:t>Fachsprache</w:t>
            </w:r>
          </w:p>
          <w:p w14:paraId="4416C434" w14:textId="77777777" w:rsidR="00BD4D46" w:rsidRDefault="00BD4D46" w:rsidP="00767CDF">
            <w:pPr>
              <w:rPr>
                <w:rFonts w:cs="Arial"/>
                <w:bCs/>
              </w:rPr>
            </w:pPr>
          </w:p>
          <w:p w14:paraId="3871D49C" w14:textId="77777777" w:rsidR="00767CDF" w:rsidRPr="00F20667" w:rsidRDefault="00767CDF" w:rsidP="00767CDF">
            <w:pPr>
              <w:rPr>
                <w:rFonts w:cs="Arial"/>
                <w:b/>
              </w:rPr>
            </w:pPr>
            <w:r w:rsidRPr="00F25851">
              <w:rPr>
                <w:rFonts w:cs="Arial"/>
                <w:bCs/>
              </w:rPr>
              <w:lastRenderedPageBreak/>
              <w:t xml:space="preserve">Schwerpunkt: </w:t>
            </w:r>
            <w:r>
              <w:rPr>
                <w:rFonts w:cs="Arial"/>
                <w:b/>
              </w:rPr>
              <w:t>Produktionsabläufe</w:t>
            </w:r>
            <w:r w:rsidRPr="00F20667">
              <w:rPr>
                <w:rFonts w:cs="Arial"/>
                <w:b/>
              </w:rPr>
              <w:t xml:space="preserve"> </w:t>
            </w:r>
          </w:p>
          <w:p w14:paraId="01F636B9" w14:textId="77777777" w:rsidR="00767CDF" w:rsidRPr="00F25851" w:rsidRDefault="00767CDF" w:rsidP="00767CDF">
            <w:pPr>
              <w:rPr>
                <w:rFonts w:cs="Arial"/>
                <w:bCs/>
              </w:rPr>
            </w:pPr>
            <w:r w:rsidRPr="00F25851">
              <w:rPr>
                <w:rFonts w:cs="Arial"/>
                <w:bCs/>
              </w:rPr>
              <w:t>Fachliche(r) Aspekt(e):</w:t>
            </w:r>
            <w:r>
              <w:rPr>
                <w:rFonts w:cs="Arial"/>
                <w:bCs/>
              </w:rPr>
              <w:t xml:space="preserve"> </w:t>
            </w:r>
          </w:p>
          <w:p w14:paraId="5D9E06B6" w14:textId="77777777" w:rsidR="00767CDF" w:rsidRDefault="00767CDF" w:rsidP="00B932B3">
            <w:pPr>
              <w:pStyle w:val="Listenabsatz"/>
              <w:numPr>
                <w:ilvl w:val="0"/>
                <w:numId w:val="18"/>
              </w:numPr>
              <w:ind w:left="316" w:hanging="142"/>
              <w:jc w:val="left"/>
              <w:rPr>
                <w:rFonts w:cs="Arial"/>
                <w:b/>
              </w:rPr>
            </w:pPr>
            <w:r>
              <w:rPr>
                <w:rFonts w:cs="Arial"/>
                <w:b/>
                <w:bCs/>
              </w:rPr>
              <w:t>Planung</w:t>
            </w:r>
          </w:p>
          <w:p w14:paraId="1274541B" w14:textId="77777777" w:rsidR="008962A6" w:rsidRDefault="00A83DA1" w:rsidP="00B932B3">
            <w:pPr>
              <w:pStyle w:val="Listenabsatz"/>
              <w:numPr>
                <w:ilvl w:val="0"/>
                <w:numId w:val="18"/>
              </w:numPr>
              <w:ind w:left="316" w:hanging="142"/>
              <w:jc w:val="left"/>
              <w:rPr>
                <w:rFonts w:cs="Arial"/>
                <w:b/>
                <w:sz w:val="24"/>
                <w:szCs w:val="24"/>
              </w:rPr>
            </w:pPr>
            <w:r>
              <w:rPr>
                <w:rFonts w:cs="Arial"/>
                <w:b/>
                <w:sz w:val="24"/>
                <w:szCs w:val="24"/>
              </w:rPr>
              <w:t>Ausführung</w:t>
            </w:r>
          </w:p>
          <w:p w14:paraId="13CB4E14" w14:textId="77777777" w:rsidR="00A83DA1" w:rsidRDefault="00A83DA1" w:rsidP="00B932B3">
            <w:pPr>
              <w:pStyle w:val="Listenabsatz"/>
              <w:numPr>
                <w:ilvl w:val="0"/>
                <w:numId w:val="18"/>
              </w:numPr>
              <w:ind w:left="316" w:hanging="142"/>
              <w:jc w:val="left"/>
              <w:rPr>
                <w:rFonts w:cs="Arial"/>
                <w:b/>
                <w:sz w:val="24"/>
                <w:szCs w:val="24"/>
              </w:rPr>
            </w:pPr>
            <w:r>
              <w:rPr>
                <w:rFonts w:cs="Arial"/>
                <w:b/>
                <w:sz w:val="24"/>
                <w:szCs w:val="24"/>
              </w:rPr>
              <w:t>Kontrolle und Optimierung</w:t>
            </w:r>
          </w:p>
          <w:p w14:paraId="797F0691" w14:textId="77777777" w:rsidR="00A83DA1" w:rsidRPr="005B43C4" w:rsidRDefault="00A83DA1" w:rsidP="00B932B3">
            <w:pPr>
              <w:pStyle w:val="Listenabsatz"/>
              <w:numPr>
                <w:ilvl w:val="0"/>
                <w:numId w:val="18"/>
              </w:numPr>
              <w:ind w:left="316" w:hanging="142"/>
              <w:jc w:val="left"/>
              <w:rPr>
                <w:rFonts w:cs="Arial"/>
                <w:b/>
                <w:sz w:val="24"/>
                <w:szCs w:val="24"/>
              </w:rPr>
            </w:pPr>
            <w:r>
              <w:rPr>
                <w:rFonts w:cs="Arial"/>
                <w:b/>
                <w:sz w:val="24"/>
                <w:szCs w:val="24"/>
              </w:rPr>
              <w:t>Beurteilung</w:t>
            </w:r>
          </w:p>
        </w:tc>
        <w:tc>
          <w:tcPr>
            <w:tcW w:w="4912" w:type="dxa"/>
            <w:vMerge/>
            <w:tcBorders>
              <w:bottom w:val="single" w:sz="4" w:space="0" w:color="auto"/>
            </w:tcBorders>
            <w:shd w:val="clear" w:color="auto" w:fill="auto"/>
          </w:tcPr>
          <w:p w14:paraId="192BD673"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41CEB14D" w14:textId="77777777" w:rsidR="006D031D" w:rsidRPr="005B43C4" w:rsidRDefault="006D031D" w:rsidP="00983EF3">
            <w:pPr>
              <w:spacing w:after="120"/>
              <w:rPr>
                <w:rFonts w:eastAsia="Calibri" w:cs="Arial"/>
                <w:b/>
                <w:sz w:val="24"/>
                <w:szCs w:val="24"/>
              </w:rPr>
            </w:pPr>
          </w:p>
        </w:tc>
      </w:tr>
      <w:tr w:rsidR="006D031D" w:rsidRPr="007C037C" w14:paraId="485255B1" w14:textId="77777777" w:rsidTr="00983EF3">
        <w:trPr>
          <w:trHeight w:val="1137"/>
        </w:trPr>
        <w:tc>
          <w:tcPr>
            <w:tcW w:w="14737" w:type="dxa"/>
            <w:gridSpan w:val="4"/>
            <w:shd w:val="clear" w:color="auto" w:fill="D9D9D9"/>
            <w:vAlign w:val="center"/>
          </w:tcPr>
          <w:p w14:paraId="625CE801" w14:textId="77777777" w:rsidR="00633D7F" w:rsidRDefault="006D031D" w:rsidP="00983EF3">
            <w:pPr>
              <w:rPr>
                <w:rFonts w:eastAsia="Calibri" w:cs="Arial"/>
                <w:sz w:val="24"/>
              </w:rPr>
            </w:pPr>
            <w:r w:rsidRPr="007C037C">
              <w:rPr>
                <w:rFonts w:eastAsia="Calibri" w:cs="Arial"/>
                <w:sz w:val="24"/>
              </w:rPr>
              <w:t>Angestrebte Kompetenzen:</w:t>
            </w:r>
          </w:p>
          <w:p w14:paraId="213D50D2"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tbl>
      <w:tblPr>
        <w:tblStyle w:val="Tabellenraster"/>
        <w:tblpPr w:leftFromText="141" w:rightFromText="141" w:vertAnchor="text" w:horzAnchor="margin" w:tblpY="397"/>
        <w:tblW w:w="14737" w:type="dxa"/>
        <w:tblLook w:val="04A0" w:firstRow="1" w:lastRow="0" w:firstColumn="1" w:lastColumn="0" w:noHBand="0" w:noVBand="1"/>
      </w:tblPr>
      <w:tblGrid>
        <w:gridCol w:w="9493"/>
        <w:gridCol w:w="5244"/>
      </w:tblGrid>
      <w:tr w:rsidR="006D031D" w:rsidRPr="007C037C" w14:paraId="6AB71088" w14:textId="77777777" w:rsidTr="00983EF3">
        <w:tc>
          <w:tcPr>
            <w:tcW w:w="9493" w:type="dxa"/>
            <w:vMerge w:val="restart"/>
            <w:shd w:val="clear" w:color="auto" w:fill="FFFFFF"/>
          </w:tcPr>
          <w:p w14:paraId="19AE3322"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4AEC4BEF"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6629EC95" w14:textId="77777777" w:rsidR="006D031D" w:rsidRDefault="00633D7F" w:rsidP="00B932B3">
            <w:pPr>
              <w:pStyle w:val="Listenabsatz"/>
              <w:numPr>
                <w:ilvl w:val="0"/>
                <w:numId w:val="18"/>
              </w:numPr>
              <w:ind w:left="316" w:hanging="142"/>
              <w:jc w:val="left"/>
              <w:rPr>
                <w:rFonts w:cs="Arial"/>
              </w:rPr>
            </w:pPr>
            <w:r w:rsidRPr="00633D7F">
              <w:rPr>
                <w:rFonts w:cs="Arial"/>
                <w:b/>
              </w:rPr>
              <w:t>Inhaltlicher Fokus</w:t>
            </w:r>
            <w:r>
              <w:rPr>
                <w:rFonts w:cs="Arial"/>
              </w:rPr>
              <w:t>:</w:t>
            </w:r>
            <w:r w:rsidR="00F246D9">
              <w:rPr>
                <w:rFonts w:cs="Arial"/>
              </w:rPr>
              <w:t xml:space="preserve"> </w:t>
            </w:r>
          </w:p>
          <w:p w14:paraId="38766D25" w14:textId="77777777" w:rsidR="007E17CB" w:rsidRPr="00FF5663" w:rsidRDefault="007E17CB" w:rsidP="007E17CB">
            <w:pPr>
              <w:pStyle w:val="Listenabsatz"/>
              <w:numPr>
                <w:ilvl w:val="0"/>
                <w:numId w:val="18"/>
              </w:numPr>
              <w:ind w:left="316" w:hanging="142"/>
              <w:jc w:val="left"/>
              <w:rPr>
                <w:rFonts w:cs="Arial"/>
              </w:rPr>
            </w:pPr>
            <w:r>
              <w:rPr>
                <w:rFonts w:cs="Arial"/>
              </w:rPr>
              <w:t xml:space="preserve">Entdecken von </w:t>
            </w:r>
            <w:r w:rsidRPr="00FF5663">
              <w:rPr>
                <w:rFonts w:cs="Arial"/>
              </w:rPr>
              <w:t>Selbstbedienungsautomaten in der Lebenswelt</w:t>
            </w:r>
            <w:r>
              <w:rPr>
                <w:rFonts w:cs="Arial"/>
              </w:rPr>
              <w:t>, Bedienen von entsprechenden Automaten.</w:t>
            </w:r>
          </w:p>
          <w:p w14:paraId="71660B62" w14:textId="77777777" w:rsidR="00FF5663" w:rsidRPr="00FF5663" w:rsidRDefault="00336483" w:rsidP="00B932B3">
            <w:pPr>
              <w:pStyle w:val="Listenabsatz"/>
              <w:numPr>
                <w:ilvl w:val="0"/>
                <w:numId w:val="18"/>
              </w:numPr>
              <w:ind w:left="316" w:hanging="142"/>
              <w:jc w:val="left"/>
              <w:rPr>
                <w:rFonts w:cs="Arial"/>
              </w:rPr>
            </w:pPr>
            <w:r>
              <w:rPr>
                <w:rFonts w:cs="Arial"/>
              </w:rPr>
              <w:t>Erkundung</w:t>
            </w:r>
            <w:r w:rsidR="0019341B" w:rsidRPr="00FF5663">
              <w:rPr>
                <w:rFonts w:cs="Arial"/>
              </w:rPr>
              <w:t xml:space="preserve"> von Ursache-Wirkungszusammenhängen</w:t>
            </w:r>
            <w:r w:rsidR="00FF5663" w:rsidRPr="00FF5663">
              <w:rPr>
                <w:rFonts w:cs="Arial"/>
              </w:rPr>
              <w:t xml:space="preserve"> bei der Bedienung von Selbstbedienungsautomaten</w:t>
            </w:r>
            <w:r>
              <w:rPr>
                <w:rFonts w:cs="Arial"/>
              </w:rPr>
              <w:t>.</w:t>
            </w:r>
          </w:p>
          <w:p w14:paraId="72CFA715" w14:textId="77777777" w:rsidR="00FF5663" w:rsidRPr="00FF5663" w:rsidRDefault="00336483" w:rsidP="00B932B3">
            <w:pPr>
              <w:pStyle w:val="Listenabsatz"/>
              <w:numPr>
                <w:ilvl w:val="0"/>
                <w:numId w:val="18"/>
              </w:numPr>
              <w:ind w:left="316" w:hanging="142"/>
              <w:jc w:val="left"/>
              <w:rPr>
                <w:rFonts w:cs="Arial"/>
              </w:rPr>
            </w:pPr>
            <w:r>
              <w:rPr>
                <w:rFonts w:cs="Arial"/>
              </w:rPr>
              <w:t>Beschreibungen</w:t>
            </w:r>
            <w:r w:rsidR="00FF5663" w:rsidRPr="00FF5663">
              <w:rPr>
                <w:rFonts w:cs="Arial"/>
              </w:rPr>
              <w:t xml:space="preserve"> von Funktionen von Selbstbedienungsautomaten</w:t>
            </w:r>
            <w:r>
              <w:rPr>
                <w:rFonts w:cs="Arial"/>
              </w:rPr>
              <w:t>.</w:t>
            </w:r>
          </w:p>
          <w:p w14:paraId="625047F3" w14:textId="77777777" w:rsidR="00767CDF" w:rsidRPr="00FF5663" w:rsidRDefault="00FF5663" w:rsidP="00B932B3">
            <w:pPr>
              <w:pStyle w:val="Listenabsatz"/>
              <w:numPr>
                <w:ilvl w:val="0"/>
                <w:numId w:val="18"/>
              </w:numPr>
              <w:ind w:left="316" w:hanging="142"/>
              <w:jc w:val="left"/>
              <w:rPr>
                <w:rFonts w:cs="Arial"/>
              </w:rPr>
            </w:pPr>
            <w:r>
              <w:rPr>
                <w:rFonts w:cs="Arial"/>
              </w:rPr>
              <w:t>Demontage</w:t>
            </w:r>
            <w:r w:rsidR="00336483">
              <w:rPr>
                <w:rFonts w:cs="Arial"/>
              </w:rPr>
              <w:t xml:space="preserve">, </w:t>
            </w:r>
            <w:r w:rsidR="000F21B0">
              <w:rPr>
                <w:rFonts w:cs="Arial"/>
              </w:rPr>
              <w:t xml:space="preserve">Montage </w:t>
            </w:r>
            <w:r w:rsidR="00767CDF" w:rsidRPr="00FF5663">
              <w:rPr>
                <w:rFonts w:cs="Arial"/>
              </w:rPr>
              <w:t>von Automaten zur Erkundung der Funktionen</w:t>
            </w:r>
            <w:r w:rsidR="00336483">
              <w:rPr>
                <w:rFonts w:cs="Arial"/>
              </w:rPr>
              <w:t>.</w:t>
            </w:r>
          </w:p>
          <w:p w14:paraId="3CE5309C" w14:textId="77777777" w:rsidR="00767CDF" w:rsidRPr="00FF5663" w:rsidRDefault="00336483" w:rsidP="00B932B3">
            <w:pPr>
              <w:pStyle w:val="Listenabsatz"/>
              <w:numPr>
                <w:ilvl w:val="0"/>
                <w:numId w:val="18"/>
              </w:numPr>
              <w:ind w:left="316" w:hanging="142"/>
              <w:jc w:val="left"/>
              <w:rPr>
                <w:rFonts w:cs="Arial"/>
              </w:rPr>
            </w:pPr>
            <w:r>
              <w:rPr>
                <w:rFonts w:cs="Arial"/>
              </w:rPr>
              <w:t>Beobachtungen zu a</w:t>
            </w:r>
            <w:r w:rsidR="00767CDF" w:rsidRPr="00FF5663">
              <w:rPr>
                <w:rFonts w:cs="Arial"/>
              </w:rPr>
              <w:t>utomatisierte</w:t>
            </w:r>
            <w:r>
              <w:rPr>
                <w:rFonts w:cs="Arial"/>
              </w:rPr>
              <w:t>n</w:t>
            </w:r>
            <w:r w:rsidR="00FF5663">
              <w:rPr>
                <w:rFonts w:cs="Arial"/>
              </w:rPr>
              <w:t xml:space="preserve"> Prozesse</w:t>
            </w:r>
            <w:r>
              <w:rPr>
                <w:rFonts w:cs="Arial"/>
              </w:rPr>
              <w:t>n.</w:t>
            </w:r>
            <w:r w:rsidR="00FF5663">
              <w:rPr>
                <w:rFonts w:cs="Arial"/>
              </w:rPr>
              <w:t xml:space="preserve"> </w:t>
            </w:r>
          </w:p>
          <w:p w14:paraId="3F86A9C3" w14:textId="77777777" w:rsidR="00C265D8" w:rsidRDefault="00336483" w:rsidP="00B932B3">
            <w:pPr>
              <w:pStyle w:val="Listenabsatz"/>
              <w:numPr>
                <w:ilvl w:val="0"/>
                <w:numId w:val="18"/>
              </w:numPr>
              <w:ind w:left="316" w:hanging="142"/>
              <w:jc w:val="left"/>
              <w:rPr>
                <w:rFonts w:cs="Arial"/>
              </w:rPr>
            </w:pPr>
            <w:r>
              <w:rPr>
                <w:rFonts w:cs="Arial"/>
              </w:rPr>
              <w:t xml:space="preserve">Gestaltung von </w:t>
            </w:r>
            <w:r w:rsidR="00C265D8">
              <w:rPr>
                <w:rFonts w:cs="Arial"/>
              </w:rPr>
              <w:t xml:space="preserve">Prozessen des </w:t>
            </w:r>
            <w:r>
              <w:rPr>
                <w:rFonts w:cs="Arial"/>
              </w:rPr>
              <w:t>Erfindens und Planens.</w:t>
            </w:r>
          </w:p>
          <w:p w14:paraId="2C2B768E" w14:textId="77777777" w:rsidR="00767CDF" w:rsidRPr="00FF5663" w:rsidRDefault="00336483" w:rsidP="00B932B3">
            <w:pPr>
              <w:pStyle w:val="Listenabsatz"/>
              <w:numPr>
                <w:ilvl w:val="0"/>
                <w:numId w:val="18"/>
              </w:numPr>
              <w:ind w:left="316" w:hanging="142"/>
              <w:jc w:val="left"/>
              <w:rPr>
                <w:rFonts w:cs="Arial"/>
              </w:rPr>
            </w:pPr>
            <w:r>
              <w:rPr>
                <w:rFonts w:cs="Arial"/>
              </w:rPr>
              <w:t>Sichtung, Erschließung, Erstellung von differenzierten Planungsvorlagen.</w:t>
            </w:r>
            <w:r w:rsidR="00C265D8">
              <w:rPr>
                <w:rFonts w:cs="Arial"/>
              </w:rPr>
              <w:t xml:space="preserve"> </w:t>
            </w:r>
          </w:p>
          <w:p w14:paraId="1A7001D3" w14:textId="77777777" w:rsidR="006D031D" w:rsidRPr="001F523D" w:rsidRDefault="006D031D" w:rsidP="00B932B3">
            <w:pPr>
              <w:pStyle w:val="Listenabsatz"/>
              <w:numPr>
                <w:ilvl w:val="0"/>
                <w:numId w:val="18"/>
              </w:numPr>
              <w:ind w:left="316" w:hanging="142"/>
              <w:jc w:val="left"/>
              <w:rPr>
                <w:rFonts w:cs="Arial"/>
              </w:rPr>
            </w:pPr>
            <w:r w:rsidRPr="001F523D">
              <w:rPr>
                <w:rFonts w:cs="Arial"/>
              </w:rPr>
              <w:t xml:space="preserve">Im Sinne der vollständigen Handlung bei der Produktion eines </w:t>
            </w:r>
            <w:r w:rsidR="001F523D">
              <w:rPr>
                <w:rFonts w:cs="Arial"/>
              </w:rPr>
              <w:t>Süßigkeiten</w:t>
            </w:r>
            <w:r w:rsidR="00336483">
              <w:rPr>
                <w:rFonts w:cs="Arial"/>
              </w:rPr>
              <w:t>-A</w:t>
            </w:r>
            <w:r w:rsidR="001F523D">
              <w:rPr>
                <w:rFonts w:cs="Arial"/>
              </w:rPr>
              <w:t>utomaten</w:t>
            </w:r>
            <w:r w:rsidRPr="001F523D">
              <w:rPr>
                <w:rFonts w:cs="Arial"/>
              </w:rPr>
              <w:t xml:space="preserve"> werden folgende Phasen angelegt:</w:t>
            </w:r>
          </w:p>
          <w:p w14:paraId="5602C621" w14:textId="77777777" w:rsidR="006D031D" w:rsidRPr="001F523D" w:rsidRDefault="006D031D" w:rsidP="00B932B3">
            <w:pPr>
              <w:pStyle w:val="Listenabsatz"/>
              <w:numPr>
                <w:ilvl w:val="0"/>
                <w:numId w:val="23"/>
              </w:numPr>
              <w:jc w:val="left"/>
              <w:rPr>
                <w:rFonts w:cs="Arial"/>
              </w:rPr>
            </w:pPr>
            <w:r w:rsidRPr="001F523D">
              <w:rPr>
                <w:rFonts w:cs="Arial"/>
                <w:b/>
              </w:rPr>
              <w:t>Information</w:t>
            </w:r>
            <w:r w:rsidRPr="001F523D">
              <w:rPr>
                <w:rFonts w:cs="Arial"/>
              </w:rPr>
              <w:t xml:space="preserve"> über und </w:t>
            </w:r>
            <w:r w:rsidRPr="001F523D">
              <w:rPr>
                <w:rFonts w:cs="Arial"/>
                <w:b/>
                <w:bCs/>
              </w:rPr>
              <w:t>Verstehen</w:t>
            </w:r>
            <w:r w:rsidRPr="001F523D">
              <w:rPr>
                <w:rFonts w:cs="Arial"/>
              </w:rPr>
              <w:t xml:space="preserve"> des Arbeitsauftrags</w:t>
            </w:r>
          </w:p>
          <w:p w14:paraId="4377CEF5" w14:textId="77777777" w:rsidR="006D031D" w:rsidRPr="001F523D" w:rsidRDefault="006D031D" w:rsidP="00B932B3">
            <w:pPr>
              <w:pStyle w:val="Listenabsatz"/>
              <w:numPr>
                <w:ilvl w:val="0"/>
                <w:numId w:val="23"/>
              </w:numPr>
              <w:jc w:val="left"/>
              <w:rPr>
                <w:rFonts w:cs="Arial"/>
              </w:rPr>
            </w:pPr>
            <w:r w:rsidRPr="001F523D">
              <w:rPr>
                <w:rFonts w:cs="Arial"/>
                <w:b/>
              </w:rPr>
              <w:t xml:space="preserve">Entscheidungsfindungen, </w:t>
            </w:r>
            <w:r w:rsidRPr="001F523D">
              <w:rPr>
                <w:rFonts w:cs="Arial"/>
              </w:rPr>
              <w:t>u.a. bzgl. der Materialien, Werkzeuge, Werkstoffe, Arbeitsprozesse</w:t>
            </w:r>
          </w:p>
          <w:p w14:paraId="664B6737" w14:textId="77777777" w:rsidR="006D031D" w:rsidRPr="001F523D" w:rsidRDefault="006D031D" w:rsidP="00B932B3">
            <w:pPr>
              <w:pStyle w:val="Listenabsatz"/>
              <w:numPr>
                <w:ilvl w:val="0"/>
                <w:numId w:val="23"/>
              </w:numPr>
              <w:jc w:val="left"/>
              <w:rPr>
                <w:rFonts w:cs="Arial"/>
              </w:rPr>
            </w:pPr>
            <w:r w:rsidRPr="001F523D">
              <w:rPr>
                <w:rFonts w:cs="Arial"/>
                <w:b/>
              </w:rPr>
              <w:t>Demontage- bzw. Montageprozesse</w:t>
            </w:r>
            <w:r w:rsidRPr="001F523D">
              <w:rPr>
                <w:rFonts w:cs="Arial"/>
              </w:rPr>
              <w:t xml:space="preserve"> durchführen</w:t>
            </w:r>
          </w:p>
          <w:p w14:paraId="75C39D7E" w14:textId="77777777" w:rsidR="006D031D" w:rsidRPr="00C265D8" w:rsidRDefault="006D031D" w:rsidP="00B932B3">
            <w:pPr>
              <w:pStyle w:val="Listenabsatz"/>
              <w:numPr>
                <w:ilvl w:val="0"/>
                <w:numId w:val="23"/>
              </w:numPr>
              <w:jc w:val="left"/>
              <w:rPr>
                <w:rFonts w:cs="Arial"/>
              </w:rPr>
            </w:pPr>
            <w:r w:rsidRPr="001F523D">
              <w:rPr>
                <w:rFonts w:cs="Arial"/>
                <w:b/>
              </w:rPr>
              <w:t>Ergebnisse kontrollieren, reflektieren, dokumentieren</w:t>
            </w:r>
          </w:p>
          <w:p w14:paraId="6C7DD5EB" w14:textId="77777777" w:rsidR="00C265D8" w:rsidRPr="00A61E9C" w:rsidRDefault="00C265D8" w:rsidP="005036C8">
            <w:pPr>
              <w:pStyle w:val="Listenabsatz"/>
              <w:numPr>
                <w:ilvl w:val="0"/>
                <w:numId w:val="0"/>
              </w:numPr>
              <w:ind w:left="316"/>
              <w:jc w:val="left"/>
              <w:rPr>
                <w:rFonts w:cs="Arial"/>
              </w:rPr>
            </w:pPr>
          </w:p>
          <w:p w14:paraId="32848EFC" w14:textId="77777777" w:rsidR="006D031D" w:rsidRPr="009E00E2" w:rsidRDefault="006D031D" w:rsidP="00B932B3">
            <w:pPr>
              <w:pStyle w:val="Listenabsatz"/>
              <w:numPr>
                <w:ilvl w:val="0"/>
                <w:numId w:val="18"/>
              </w:numPr>
              <w:ind w:left="316" w:hanging="142"/>
              <w:jc w:val="left"/>
              <w:rPr>
                <w:rFonts w:cs="Arial"/>
              </w:rPr>
            </w:pPr>
            <w:r w:rsidRPr="00633D7F">
              <w:rPr>
                <w:rFonts w:cs="Arial"/>
                <w:b/>
              </w:rPr>
              <w:lastRenderedPageBreak/>
              <w:t>Nutzen verschiedener Zugänge bzw. Aneignungsebenen</w:t>
            </w:r>
            <w:r w:rsidRPr="009E00E2">
              <w:rPr>
                <w:rFonts w:cs="Arial"/>
              </w:rPr>
              <w:t>:</w:t>
            </w:r>
          </w:p>
          <w:p w14:paraId="226E21B4"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760FCD28" w14:textId="77777777" w:rsidR="006D031D" w:rsidRDefault="00D727E9" w:rsidP="00B932B3">
            <w:pPr>
              <w:pStyle w:val="Listenabsatz"/>
              <w:numPr>
                <w:ilvl w:val="0"/>
                <w:numId w:val="22"/>
              </w:numPr>
              <w:spacing w:after="120"/>
              <w:jc w:val="left"/>
              <w:rPr>
                <w:rFonts w:cs="Arial"/>
              </w:rPr>
            </w:pPr>
            <w:r>
              <w:rPr>
                <w:rFonts w:cs="Arial"/>
              </w:rPr>
              <w:t xml:space="preserve">Entdecken von </w:t>
            </w:r>
            <w:r w:rsidR="00C46368">
              <w:rPr>
                <w:rFonts w:cs="Arial"/>
              </w:rPr>
              <w:t>Automaten in der Lebensw</w:t>
            </w:r>
            <w:r>
              <w:rPr>
                <w:rFonts w:cs="Arial"/>
              </w:rPr>
              <w:t>elt</w:t>
            </w:r>
            <w:r w:rsidR="00C46368">
              <w:rPr>
                <w:rFonts w:cs="Arial"/>
              </w:rPr>
              <w:t>.</w:t>
            </w:r>
          </w:p>
          <w:p w14:paraId="573E5E68" w14:textId="77777777" w:rsidR="00B475DE" w:rsidRPr="00CC411F" w:rsidRDefault="00D727E9" w:rsidP="00B932B3">
            <w:pPr>
              <w:pStyle w:val="Listenabsatz"/>
              <w:numPr>
                <w:ilvl w:val="0"/>
                <w:numId w:val="22"/>
              </w:numPr>
              <w:jc w:val="left"/>
              <w:rPr>
                <w:rFonts w:cs="Arial"/>
              </w:rPr>
            </w:pPr>
            <w:r>
              <w:rPr>
                <w:rFonts w:cs="Arial"/>
              </w:rPr>
              <w:t xml:space="preserve">Erkunden, Beobachten der </w:t>
            </w:r>
            <w:r w:rsidR="00B475DE">
              <w:rPr>
                <w:rFonts w:cs="Arial"/>
              </w:rPr>
              <w:t>F</w:t>
            </w:r>
            <w:r>
              <w:rPr>
                <w:rFonts w:cs="Arial"/>
              </w:rPr>
              <w:t>unktion eines Automaten</w:t>
            </w:r>
            <w:r w:rsidR="00B475DE">
              <w:rPr>
                <w:rFonts w:cs="Arial"/>
              </w:rPr>
              <w:t>.</w:t>
            </w:r>
          </w:p>
          <w:p w14:paraId="0EB8A4C2"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5C956C4F" w14:textId="77777777" w:rsidR="001E677E" w:rsidRDefault="00395171" w:rsidP="00B932B3">
            <w:pPr>
              <w:pStyle w:val="Listenabsatz"/>
              <w:numPr>
                <w:ilvl w:val="0"/>
                <w:numId w:val="22"/>
              </w:numPr>
              <w:spacing w:after="120"/>
              <w:jc w:val="left"/>
              <w:rPr>
                <w:rFonts w:cs="Arial"/>
              </w:rPr>
            </w:pPr>
            <w:r>
              <w:rPr>
                <w:rFonts w:cs="Arial"/>
              </w:rPr>
              <w:t>Was ist ein Automat? (Malen, Bauen, Schreiben … nach eigener Vorstellung)</w:t>
            </w:r>
            <w:r w:rsidR="001D3A2B">
              <w:rPr>
                <w:rFonts w:cs="Arial"/>
              </w:rPr>
              <w:t>.</w:t>
            </w:r>
          </w:p>
          <w:p w14:paraId="6B68F7A0" w14:textId="77777777" w:rsidR="001D3A2B" w:rsidRDefault="00D727E9" w:rsidP="00B932B3">
            <w:pPr>
              <w:pStyle w:val="Listenabsatz"/>
              <w:numPr>
                <w:ilvl w:val="0"/>
                <w:numId w:val="22"/>
              </w:numPr>
              <w:spacing w:after="120"/>
              <w:jc w:val="left"/>
              <w:rPr>
                <w:rFonts w:cs="Arial"/>
              </w:rPr>
            </w:pPr>
            <w:r>
              <w:rPr>
                <w:rFonts w:cs="Arial"/>
              </w:rPr>
              <w:t>Erkunden und Dokumentieren s</w:t>
            </w:r>
            <w:r w:rsidR="001D3A2B">
              <w:rPr>
                <w:rFonts w:cs="Arial"/>
              </w:rPr>
              <w:t>ichtbare</w:t>
            </w:r>
            <w:r>
              <w:rPr>
                <w:rFonts w:cs="Arial"/>
              </w:rPr>
              <w:t>r</w:t>
            </w:r>
            <w:r w:rsidR="001D3A2B">
              <w:rPr>
                <w:rFonts w:cs="Arial"/>
              </w:rPr>
              <w:t xml:space="preserve"> und im Gehäuse liegende</w:t>
            </w:r>
            <w:r>
              <w:rPr>
                <w:rFonts w:cs="Arial"/>
              </w:rPr>
              <w:t>r</w:t>
            </w:r>
            <w:r w:rsidR="001D3A2B">
              <w:rPr>
                <w:rFonts w:cs="Arial"/>
              </w:rPr>
              <w:t xml:space="preserve"> Bestandteile</w:t>
            </w:r>
            <w:r>
              <w:rPr>
                <w:rFonts w:cs="Arial"/>
              </w:rPr>
              <w:t xml:space="preserve"> eines Automaten</w:t>
            </w:r>
            <w:r w:rsidR="001D3A2B">
              <w:rPr>
                <w:rFonts w:cs="Arial"/>
              </w:rPr>
              <w:t>.</w:t>
            </w:r>
          </w:p>
          <w:p w14:paraId="34F0A8AA" w14:textId="77777777" w:rsidR="00FA3EC0" w:rsidRDefault="00CB774B" w:rsidP="00B932B3">
            <w:pPr>
              <w:pStyle w:val="Listenabsatz"/>
              <w:numPr>
                <w:ilvl w:val="0"/>
                <w:numId w:val="22"/>
              </w:numPr>
              <w:jc w:val="left"/>
              <w:rPr>
                <w:rFonts w:cs="Arial"/>
              </w:rPr>
            </w:pPr>
            <w:r>
              <w:rPr>
                <w:rFonts w:cs="Arial"/>
              </w:rPr>
              <w:t>S</w:t>
            </w:r>
            <w:r w:rsidR="000F21B0">
              <w:rPr>
                <w:rFonts w:cs="Arial"/>
              </w:rPr>
              <w:t xml:space="preserve">chrittweise </w:t>
            </w:r>
            <w:r>
              <w:rPr>
                <w:rFonts w:cs="Arial"/>
              </w:rPr>
              <w:t xml:space="preserve">Demontage </w:t>
            </w:r>
            <w:r w:rsidR="00FA3EC0">
              <w:rPr>
                <w:rFonts w:cs="Arial"/>
              </w:rPr>
              <w:t xml:space="preserve">und </w:t>
            </w:r>
            <w:r w:rsidR="000F21B0">
              <w:rPr>
                <w:rFonts w:cs="Arial"/>
              </w:rPr>
              <w:t>entsprechend</w:t>
            </w:r>
            <w:r>
              <w:rPr>
                <w:rFonts w:cs="Arial"/>
              </w:rPr>
              <w:t xml:space="preserve">e (Wieder) Montage eines Automaten. </w:t>
            </w:r>
            <w:r w:rsidR="000F21B0">
              <w:rPr>
                <w:rFonts w:cs="Arial"/>
              </w:rPr>
              <w:t>Beobachtung und Dokumentation der Funktionsweisen</w:t>
            </w:r>
            <w:r w:rsidR="00BB2DD0">
              <w:rPr>
                <w:rFonts w:cs="Arial"/>
              </w:rPr>
              <w:t>.</w:t>
            </w:r>
            <w:r w:rsidR="00645BD3">
              <w:rPr>
                <w:rFonts w:cs="Arial"/>
              </w:rPr>
              <w:t xml:space="preserve"> </w:t>
            </w:r>
          </w:p>
          <w:p w14:paraId="0F835F32" w14:textId="77777777" w:rsidR="000F21B0" w:rsidRPr="00CC411F" w:rsidRDefault="00AF2CED" w:rsidP="00B932B3">
            <w:pPr>
              <w:pStyle w:val="Listenabsatz"/>
              <w:numPr>
                <w:ilvl w:val="0"/>
                <w:numId w:val="22"/>
              </w:numPr>
              <w:jc w:val="left"/>
              <w:rPr>
                <w:rFonts w:cs="Arial"/>
              </w:rPr>
            </w:pPr>
            <w:r>
              <w:rPr>
                <w:rFonts w:cs="Arial"/>
              </w:rPr>
              <w:t xml:space="preserve">Beobachtung von automatisierten </w:t>
            </w:r>
            <w:r w:rsidR="001D3A2B">
              <w:rPr>
                <w:rFonts w:cs="Arial"/>
              </w:rPr>
              <w:t>Prozess</w:t>
            </w:r>
            <w:r>
              <w:rPr>
                <w:rFonts w:cs="Arial"/>
              </w:rPr>
              <w:t xml:space="preserve">en, </w:t>
            </w:r>
            <w:r w:rsidR="001D3A2B">
              <w:rPr>
                <w:rFonts w:cs="Arial"/>
              </w:rPr>
              <w:t>z. B. an einer Kugelbahn mit unterschiedlichen Bauelementen.</w:t>
            </w:r>
          </w:p>
          <w:p w14:paraId="3DE7C80C"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7FF247C0" w14:textId="77777777" w:rsidR="00CB774B" w:rsidRPr="00CB774B" w:rsidRDefault="00CB774B" w:rsidP="00B932B3">
            <w:pPr>
              <w:pStyle w:val="Listenabsatz"/>
              <w:numPr>
                <w:ilvl w:val="0"/>
                <w:numId w:val="22"/>
              </w:numPr>
              <w:jc w:val="left"/>
              <w:rPr>
                <w:rFonts w:cs="Arial"/>
              </w:rPr>
            </w:pPr>
            <w:r>
              <w:rPr>
                <w:rFonts w:cs="Arial"/>
              </w:rPr>
              <w:t>Foto- bzw. Videodokumentation einer Demontage bzw. Montage eines Automaten erstellen.</w:t>
            </w:r>
          </w:p>
          <w:p w14:paraId="0CB79753" w14:textId="2323A816" w:rsidR="00395171" w:rsidRDefault="00D727E9" w:rsidP="00B932B3">
            <w:pPr>
              <w:pStyle w:val="Listenabsatz"/>
              <w:numPr>
                <w:ilvl w:val="0"/>
                <w:numId w:val="22"/>
              </w:numPr>
              <w:spacing w:after="120"/>
              <w:jc w:val="left"/>
              <w:rPr>
                <w:rFonts w:cs="Arial"/>
              </w:rPr>
            </w:pPr>
            <w:r>
              <w:rPr>
                <w:rFonts w:cs="Arial"/>
              </w:rPr>
              <w:t xml:space="preserve">Erfindung eines </w:t>
            </w:r>
            <w:r w:rsidR="00395171">
              <w:rPr>
                <w:rFonts w:cs="Arial"/>
              </w:rPr>
              <w:t>Automaten</w:t>
            </w:r>
            <w:r>
              <w:rPr>
                <w:rFonts w:cs="Arial"/>
              </w:rPr>
              <w:t>, z. B. Malen, Z</w:t>
            </w:r>
            <w:r w:rsidR="00AF2CED">
              <w:rPr>
                <w:rFonts w:cs="Arial"/>
              </w:rPr>
              <w:t xml:space="preserve">eichnen, </w:t>
            </w:r>
            <w:r w:rsidR="00395171">
              <w:rPr>
                <w:rFonts w:cs="Arial"/>
              </w:rPr>
              <w:t>mit Konstruktionsmaterial bauen.</w:t>
            </w:r>
          </w:p>
          <w:p w14:paraId="7A350751" w14:textId="77777777" w:rsidR="001D3A2B" w:rsidRDefault="00CB774B" w:rsidP="00B932B3">
            <w:pPr>
              <w:pStyle w:val="Listenabsatz"/>
              <w:numPr>
                <w:ilvl w:val="0"/>
                <w:numId w:val="22"/>
              </w:numPr>
              <w:spacing w:after="120"/>
              <w:jc w:val="left"/>
              <w:rPr>
                <w:rFonts w:cs="Arial"/>
              </w:rPr>
            </w:pPr>
            <w:r>
              <w:rPr>
                <w:rFonts w:cs="Arial"/>
              </w:rPr>
              <w:t>Dokumentation und Beschreibung s</w:t>
            </w:r>
            <w:r w:rsidR="001D3A2B">
              <w:rPr>
                <w:rFonts w:cs="Arial"/>
              </w:rPr>
              <w:t>ichtbare</w:t>
            </w:r>
            <w:r>
              <w:rPr>
                <w:rFonts w:cs="Arial"/>
              </w:rPr>
              <w:t>r</w:t>
            </w:r>
            <w:r w:rsidR="001D3A2B">
              <w:rPr>
                <w:rFonts w:cs="Arial"/>
              </w:rPr>
              <w:t xml:space="preserve"> Bauteile eines Automaten in der Lebenswe</w:t>
            </w:r>
            <w:r>
              <w:rPr>
                <w:rFonts w:cs="Arial"/>
              </w:rPr>
              <w:t>lt</w:t>
            </w:r>
            <w:r w:rsidR="001D3A2B">
              <w:rPr>
                <w:rFonts w:cs="Arial"/>
              </w:rPr>
              <w:t xml:space="preserve">. </w:t>
            </w:r>
          </w:p>
          <w:p w14:paraId="5F66A928" w14:textId="77777777" w:rsidR="001D3A2B" w:rsidRDefault="00D727E9" w:rsidP="00B932B3">
            <w:pPr>
              <w:pStyle w:val="Listenabsatz"/>
              <w:numPr>
                <w:ilvl w:val="0"/>
                <w:numId w:val="22"/>
              </w:numPr>
              <w:spacing w:after="120"/>
              <w:jc w:val="left"/>
              <w:rPr>
                <w:rFonts w:cs="Arial"/>
              </w:rPr>
            </w:pPr>
            <w:r>
              <w:rPr>
                <w:rFonts w:cs="Arial"/>
              </w:rPr>
              <w:t>Dokumentation der Funktionsweise</w:t>
            </w:r>
            <w:r w:rsidR="001D3A2B">
              <w:rPr>
                <w:rFonts w:cs="Arial"/>
              </w:rPr>
              <w:t xml:space="preserve"> eines Automaten in der Lebenswelt</w:t>
            </w:r>
            <w:r>
              <w:rPr>
                <w:rFonts w:cs="Arial"/>
              </w:rPr>
              <w:t>.</w:t>
            </w:r>
          </w:p>
          <w:p w14:paraId="007451C1" w14:textId="77777777" w:rsidR="006D031D" w:rsidRDefault="003772E0" w:rsidP="00B932B3">
            <w:pPr>
              <w:pStyle w:val="Listenabsatz"/>
              <w:numPr>
                <w:ilvl w:val="0"/>
                <w:numId w:val="22"/>
              </w:numPr>
              <w:jc w:val="left"/>
              <w:rPr>
                <w:rFonts w:cs="Arial"/>
              </w:rPr>
            </w:pPr>
            <w:r>
              <w:rPr>
                <w:rFonts w:cs="Arial"/>
              </w:rPr>
              <w:t>Erklärung der Funktion eines Automaten auf der Grundlage von Bildmaterial, eines Erklär</w:t>
            </w:r>
            <w:r w:rsidR="00DD7CCE">
              <w:rPr>
                <w:rFonts w:cs="Arial"/>
              </w:rPr>
              <w:t>-F</w:t>
            </w:r>
            <w:r>
              <w:rPr>
                <w:rFonts w:cs="Arial"/>
              </w:rPr>
              <w:t>ilms.</w:t>
            </w:r>
          </w:p>
          <w:p w14:paraId="09711403" w14:textId="29F42C2F" w:rsidR="006D031D" w:rsidRPr="00CB774B" w:rsidRDefault="00D727E9" w:rsidP="00B932B3">
            <w:pPr>
              <w:pStyle w:val="Listenabsatz"/>
              <w:numPr>
                <w:ilvl w:val="0"/>
                <w:numId w:val="22"/>
              </w:numPr>
              <w:jc w:val="left"/>
              <w:rPr>
                <w:rFonts w:cs="Arial"/>
              </w:rPr>
            </w:pPr>
            <w:r>
              <w:rPr>
                <w:rFonts w:cs="Arial"/>
              </w:rPr>
              <w:t>Konstruktion eines Süßigkeiten</w:t>
            </w:r>
            <w:r w:rsidR="00DD7CCE">
              <w:rPr>
                <w:rFonts w:cs="Arial"/>
              </w:rPr>
              <w:t>-A</w:t>
            </w:r>
            <w:r>
              <w:rPr>
                <w:rFonts w:cs="Arial"/>
              </w:rPr>
              <w:t>utomaten nach bebilderter</w:t>
            </w:r>
            <w:r w:rsidR="00413267">
              <w:rPr>
                <w:rFonts w:cs="Arial"/>
              </w:rPr>
              <w:t xml:space="preserve"> Anleitung</w:t>
            </w:r>
            <w:r>
              <w:rPr>
                <w:rFonts w:cs="Arial"/>
              </w:rPr>
              <w:t>.</w:t>
            </w:r>
          </w:p>
          <w:p w14:paraId="521961B9"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32C6E91C" w14:textId="77777777" w:rsidR="00AF2CED" w:rsidRPr="00AF2CED" w:rsidRDefault="00AF2CED" w:rsidP="00B932B3">
            <w:pPr>
              <w:pStyle w:val="Listenabsatz"/>
              <w:numPr>
                <w:ilvl w:val="0"/>
                <w:numId w:val="22"/>
              </w:numPr>
              <w:jc w:val="left"/>
              <w:rPr>
                <w:rFonts w:cs="Arial"/>
              </w:rPr>
            </w:pPr>
            <w:r>
              <w:rPr>
                <w:rFonts w:cs="Arial"/>
              </w:rPr>
              <w:t>Beschreibung von automatisierten Prozessen, z. B. an einer Kugelbahn mit unterschiedlichen Bauelementen.</w:t>
            </w:r>
          </w:p>
          <w:p w14:paraId="13E9B2BD" w14:textId="77777777" w:rsidR="00D727E9" w:rsidRDefault="00D727E9" w:rsidP="00B932B3">
            <w:pPr>
              <w:pStyle w:val="Listenabsatz"/>
              <w:numPr>
                <w:ilvl w:val="0"/>
                <w:numId w:val="22"/>
              </w:numPr>
              <w:jc w:val="left"/>
              <w:rPr>
                <w:rFonts w:cs="Arial"/>
              </w:rPr>
            </w:pPr>
            <w:r>
              <w:rPr>
                <w:rFonts w:cs="Arial"/>
              </w:rPr>
              <w:t>Identifikation der Hauptkomponenten eines Automaten.</w:t>
            </w:r>
          </w:p>
          <w:p w14:paraId="077AAECA" w14:textId="77777777" w:rsidR="00CB774B" w:rsidRDefault="00CB774B" w:rsidP="00B932B3">
            <w:pPr>
              <w:pStyle w:val="Listenabsatz"/>
              <w:numPr>
                <w:ilvl w:val="0"/>
                <w:numId w:val="22"/>
              </w:numPr>
              <w:jc w:val="left"/>
              <w:rPr>
                <w:rFonts w:cs="Arial"/>
              </w:rPr>
            </w:pPr>
            <w:r>
              <w:rPr>
                <w:rFonts w:cs="Arial"/>
              </w:rPr>
              <w:t>Beschriftung der der Hauptkomponenten eines Automaten.</w:t>
            </w:r>
          </w:p>
          <w:p w14:paraId="089042B8" w14:textId="77777777" w:rsidR="006D031D" w:rsidRDefault="000C49A6" w:rsidP="00B932B3">
            <w:pPr>
              <w:pStyle w:val="Listenabsatz"/>
              <w:numPr>
                <w:ilvl w:val="0"/>
                <w:numId w:val="22"/>
              </w:numPr>
              <w:jc w:val="left"/>
              <w:rPr>
                <w:rFonts w:cs="Arial"/>
              </w:rPr>
            </w:pPr>
            <w:r>
              <w:rPr>
                <w:rFonts w:cs="Arial"/>
              </w:rPr>
              <w:t>Erläuterung der Funktionsweise eines Automaten</w:t>
            </w:r>
            <w:r w:rsidR="003772E0">
              <w:rPr>
                <w:rFonts w:cs="Arial"/>
              </w:rPr>
              <w:t>.</w:t>
            </w:r>
          </w:p>
          <w:p w14:paraId="215C3D53" w14:textId="77777777" w:rsidR="001D3A2B" w:rsidRDefault="00CB774B" w:rsidP="00B932B3">
            <w:pPr>
              <w:pStyle w:val="Listenabsatz"/>
              <w:numPr>
                <w:ilvl w:val="0"/>
                <w:numId w:val="22"/>
              </w:numPr>
              <w:jc w:val="left"/>
              <w:rPr>
                <w:rFonts w:cs="Arial"/>
              </w:rPr>
            </w:pPr>
            <w:r>
              <w:rPr>
                <w:rFonts w:cs="Arial"/>
              </w:rPr>
              <w:t>Beschreibung</w:t>
            </w:r>
            <w:r w:rsidR="00D727E9">
              <w:rPr>
                <w:rFonts w:cs="Arial"/>
              </w:rPr>
              <w:t xml:space="preserve"> des a</w:t>
            </w:r>
            <w:r w:rsidR="001D3A2B">
              <w:rPr>
                <w:rFonts w:cs="Arial"/>
              </w:rPr>
              <w:t>utomatisierten Prozess</w:t>
            </w:r>
            <w:r w:rsidR="00D727E9">
              <w:rPr>
                <w:rFonts w:cs="Arial"/>
              </w:rPr>
              <w:t>es in einem Automaten</w:t>
            </w:r>
            <w:r w:rsidR="001D3A2B">
              <w:rPr>
                <w:rFonts w:cs="Arial"/>
              </w:rPr>
              <w:t>.</w:t>
            </w:r>
          </w:p>
          <w:p w14:paraId="6AA960A2" w14:textId="77777777" w:rsidR="006D031D" w:rsidRPr="00CB774B" w:rsidRDefault="00D727E9" w:rsidP="00B932B3">
            <w:pPr>
              <w:pStyle w:val="Listenabsatz"/>
              <w:numPr>
                <w:ilvl w:val="0"/>
                <w:numId w:val="22"/>
              </w:numPr>
              <w:jc w:val="left"/>
              <w:rPr>
                <w:rFonts w:cs="Arial"/>
              </w:rPr>
            </w:pPr>
            <w:r w:rsidRPr="00D727E9">
              <w:rPr>
                <w:rFonts w:cs="Arial"/>
              </w:rPr>
              <w:t>Vergleich v</w:t>
            </w:r>
            <w:r w:rsidR="001D3A2B" w:rsidRPr="00D727E9">
              <w:rPr>
                <w:rFonts w:cs="Arial"/>
              </w:rPr>
              <w:t>erschiedene</w:t>
            </w:r>
            <w:r w:rsidRPr="00D727E9">
              <w:rPr>
                <w:rFonts w:cs="Arial"/>
              </w:rPr>
              <w:t>r</w:t>
            </w:r>
            <w:r w:rsidR="001D3A2B" w:rsidRPr="00D727E9">
              <w:rPr>
                <w:rFonts w:cs="Arial"/>
              </w:rPr>
              <w:t xml:space="preserve"> Sel</w:t>
            </w:r>
            <w:r>
              <w:rPr>
                <w:rFonts w:cs="Arial"/>
              </w:rPr>
              <w:t>bstbedienungsautomaten.</w:t>
            </w:r>
          </w:p>
          <w:p w14:paraId="7EED0BA0" w14:textId="77777777" w:rsidR="006D031D" w:rsidRPr="00D727E9" w:rsidRDefault="006D031D" w:rsidP="00B932B3">
            <w:pPr>
              <w:pStyle w:val="Listenabsatz"/>
              <w:numPr>
                <w:ilvl w:val="0"/>
                <w:numId w:val="18"/>
              </w:numPr>
              <w:ind w:left="316" w:hanging="142"/>
              <w:jc w:val="left"/>
              <w:rPr>
                <w:rFonts w:eastAsia="Calibri" w:cs="Arial"/>
              </w:rPr>
            </w:pPr>
            <w:r w:rsidRPr="00A61E9C">
              <w:rPr>
                <w:rFonts w:cs="Arial"/>
              </w:rPr>
              <w:t xml:space="preserve"> </w:t>
            </w:r>
            <w:r w:rsidRPr="00633D7F">
              <w:rPr>
                <w:rFonts w:cs="Arial"/>
                <w:b/>
              </w:rPr>
              <w:t>Begriffsentwicklung im Kontext von Fachsprache</w:t>
            </w:r>
            <w:r w:rsidR="00633D7F">
              <w:rPr>
                <w:rFonts w:cs="Arial"/>
              </w:rPr>
              <w:t xml:space="preserve">: </w:t>
            </w:r>
            <w:r w:rsidR="00D727E9">
              <w:rPr>
                <w:rFonts w:cs="Arial"/>
              </w:rPr>
              <w:t>Selbstbedienungsautomat, Gehäuse, Anzeige(nfeld), Tasten, Produktlager, Steuereinheit, Zahlsystem</w:t>
            </w:r>
          </w:p>
          <w:p w14:paraId="66E40517" w14:textId="77777777" w:rsidR="006D031D" w:rsidRPr="00DD7CCE" w:rsidRDefault="00D727E9" w:rsidP="00B932B3">
            <w:pPr>
              <w:pStyle w:val="Listenabsatz"/>
              <w:numPr>
                <w:ilvl w:val="0"/>
                <w:numId w:val="18"/>
              </w:numPr>
              <w:ind w:left="316" w:hanging="142"/>
              <w:jc w:val="left"/>
              <w:rPr>
                <w:rFonts w:eastAsia="Calibri" w:cs="Arial"/>
              </w:rPr>
            </w:pPr>
            <w:r>
              <w:rPr>
                <w:rFonts w:cs="Arial"/>
              </w:rPr>
              <w:t>...</w:t>
            </w:r>
          </w:p>
        </w:tc>
        <w:tc>
          <w:tcPr>
            <w:tcW w:w="5244" w:type="dxa"/>
            <w:shd w:val="clear" w:color="auto" w:fill="FFFFFF"/>
          </w:tcPr>
          <w:p w14:paraId="54A428E2"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38C144A9" w14:textId="77777777" w:rsidR="003D0E4E" w:rsidRDefault="003D0E4E" w:rsidP="00B932B3">
            <w:pPr>
              <w:pStyle w:val="Listenabsatz"/>
              <w:numPr>
                <w:ilvl w:val="0"/>
                <w:numId w:val="18"/>
              </w:numPr>
              <w:ind w:left="453" w:hanging="426"/>
              <w:jc w:val="left"/>
              <w:rPr>
                <w:rFonts w:eastAsia="Calibri" w:cs="Arial"/>
              </w:rPr>
            </w:pPr>
            <w:r>
              <w:rPr>
                <w:rFonts w:eastAsia="Calibri" w:cs="Arial"/>
              </w:rPr>
              <w:t>Bildmaterial zu Automaten</w:t>
            </w:r>
          </w:p>
          <w:p w14:paraId="6973EA13" w14:textId="77777777" w:rsidR="00B340F7" w:rsidRDefault="00B340F7" w:rsidP="00B932B3">
            <w:pPr>
              <w:pStyle w:val="Listenabsatz"/>
              <w:numPr>
                <w:ilvl w:val="0"/>
                <w:numId w:val="18"/>
              </w:numPr>
              <w:ind w:left="453" w:hanging="426"/>
              <w:jc w:val="left"/>
              <w:rPr>
                <w:rFonts w:eastAsia="Calibri" w:cs="Arial"/>
              </w:rPr>
            </w:pPr>
            <w:r>
              <w:rPr>
                <w:rFonts w:eastAsia="Calibri" w:cs="Arial"/>
              </w:rPr>
              <w:t>Bauanleitung für Süßigkeiten</w:t>
            </w:r>
            <w:r w:rsidR="00336483">
              <w:rPr>
                <w:rFonts w:eastAsia="Calibri" w:cs="Arial"/>
              </w:rPr>
              <w:t>-A</w:t>
            </w:r>
            <w:r>
              <w:rPr>
                <w:rFonts w:eastAsia="Calibri" w:cs="Arial"/>
              </w:rPr>
              <w:t>utomaten auf dem Schulserver (per KI generiert mit entsprechenden Prompts, so dass diese differenziert generiert werden kann)</w:t>
            </w:r>
          </w:p>
          <w:p w14:paraId="1EE7BD36" w14:textId="77777777" w:rsidR="00546A88" w:rsidRDefault="00546A88" w:rsidP="00B932B3">
            <w:pPr>
              <w:pStyle w:val="Listenabsatz"/>
              <w:numPr>
                <w:ilvl w:val="0"/>
                <w:numId w:val="18"/>
              </w:numPr>
              <w:ind w:left="453" w:hanging="426"/>
              <w:jc w:val="left"/>
              <w:rPr>
                <w:rFonts w:eastAsia="Calibri" w:cs="Arial"/>
              </w:rPr>
            </w:pPr>
            <w:r>
              <w:rPr>
                <w:rFonts w:eastAsia="Calibri" w:cs="Arial"/>
              </w:rPr>
              <w:t>Konstruktionsmaterial (</w:t>
            </w:r>
            <w:r w:rsidR="0068371E">
              <w:rPr>
                <w:rFonts w:eastAsia="Calibri" w:cs="Arial"/>
              </w:rPr>
              <w:t xml:space="preserve">z. B. </w:t>
            </w:r>
            <w:r w:rsidR="000F21B0">
              <w:rPr>
                <w:rFonts w:eastAsia="Calibri" w:cs="Arial"/>
              </w:rPr>
              <w:t>technische Konstruktionsbaukästen</w:t>
            </w:r>
            <w:r w:rsidR="0068371E">
              <w:rPr>
                <w:rFonts w:eastAsia="Calibri" w:cs="Arial"/>
              </w:rPr>
              <w:t>)</w:t>
            </w:r>
          </w:p>
          <w:p w14:paraId="3B528015" w14:textId="77777777" w:rsidR="0019341B" w:rsidRDefault="006D031D" w:rsidP="00B932B3">
            <w:pPr>
              <w:pStyle w:val="Listenabsatz"/>
              <w:numPr>
                <w:ilvl w:val="0"/>
                <w:numId w:val="18"/>
              </w:numPr>
              <w:ind w:left="453" w:hanging="426"/>
              <w:jc w:val="left"/>
              <w:rPr>
                <w:rFonts w:eastAsia="Calibri" w:cs="Arial"/>
              </w:rPr>
            </w:pPr>
            <w:r>
              <w:rPr>
                <w:rFonts w:eastAsia="Calibri" w:cs="Arial"/>
              </w:rPr>
              <w:t>Reale Materialien, Werkstoffe</w:t>
            </w:r>
            <w:r w:rsidR="00767CDF">
              <w:rPr>
                <w:rFonts w:eastAsia="Calibri" w:cs="Arial"/>
              </w:rPr>
              <w:t xml:space="preserve"> zum Auspro</w:t>
            </w:r>
            <w:r w:rsidR="0019341B">
              <w:rPr>
                <w:rFonts w:eastAsia="Calibri" w:cs="Arial"/>
              </w:rPr>
              <w:t xml:space="preserve">bieren </w:t>
            </w:r>
            <w:r w:rsidR="00767CDF">
              <w:rPr>
                <w:rFonts w:eastAsia="Calibri" w:cs="Arial"/>
              </w:rPr>
              <w:t>bzw.</w:t>
            </w:r>
            <w:r w:rsidR="0019341B">
              <w:rPr>
                <w:rFonts w:eastAsia="Calibri" w:cs="Arial"/>
              </w:rPr>
              <w:t xml:space="preserve"> zur Beurteilung ihres möglichen Einsatzes in einem Automaten</w:t>
            </w:r>
          </w:p>
          <w:p w14:paraId="670879B2" w14:textId="77777777" w:rsidR="006D031D" w:rsidRDefault="006D031D" w:rsidP="00B932B3">
            <w:pPr>
              <w:pStyle w:val="Listenabsatz"/>
              <w:numPr>
                <w:ilvl w:val="0"/>
                <w:numId w:val="18"/>
              </w:numPr>
              <w:ind w:left="453" w:hanging="426"/>
              <w:jc w:val="left"/>
              <w:rPr>
                <w:rFonts w:eastAsia="Calibri" w:cs="Arial"/>
              </w:rPr>
            </w:pPr>
            <w:r>
              <w:rPr>
                <w:rFonts w:eastAsia="Calibri" w:cs="Arial"/>
              </w:rPr>
              <w:t>Werkzeuge, Bildkarten zur Strukturierung des Arbeitsauftrages bzw. auch zur Planung und Ausführung des Produktes</w:t>
            </w:r>
          </w:p>
          <w:p w14:paraId="4B319A39" w14:textId="77777777" w:rsidR="0023668C" w:rsidRDefault="00CB774B" w:rsidP="00B932B3">
            <w:pPr>
              <w:pStyle w:val="Listenabsatz"/>
              <w:numPr>
                <w:ilvl w:val="0"/>
                <w:numId w:val="18"/>
              </w:numPr>
              <w:ind w:left="453" w:hanging="426"/>
              <w:jc w:val="left"/>
              <w:rPr>
                <w:rFonts w:eastAsia="Calibri" w:cs="Arial"/>
              </w:rPr>
            </w:pPr>
            <w:r>
              <w:rPr>
                <w:rFonts w:eastAsia="Calibri" w:cs="Arial"/>
              </w:rPr>
              <w:t>(Schuh)</w:t>
            </w:r>
            <w:r w:rsidR="00780192">
              <w:rPr>
                <w:rFonts w:eastAsia="Calibri" w:cs="Arial"/>
              </w:rPr>
              <w:t>Karton</w:t>
            </w:r>
            <w:r w:rsidR="00D407EC">
              <w:rPr>
                <w:rFonts w:eastAsia="Calibri" w:cs="Arial"/>
              </w:rPr>
              <w:t>, Pappe, Scheren, Kleber, Holzstäbchen</w:t>
            </w:r>
            <w:r w:rsidR="009D5014">
              <w:rPr>
                <w:rFonts w:eastAsia="Calibri" w:cs="Arial"/>
              </w:rPr>
              <w:t xml:space="preserve"> (</w:t>
            </w:r>
            <w:r w:rsidR="00975770">
              <w:rPr>
                <w:rFonts w:eastAsia="Calibri" w:cs="Arial"/>
              </w:rPr>
              <w:t xml:space="preserve">Mundspatel aus </w:t>
            </w:r>
            <w:r w:rsidR="009D5014">
              <w:rPr>
                <w:rFonts w:eastAsia="Calibri" w:cs="Arial"/>
              </w:rPr>
              <w:t>Hy</w:t>
            </w:r>
            <w:r w:rsidR="00E02CEC">
              <w:rPr>
                <w:rFonts w:eastAsia="Calibri" w:cs="Arial"/>
              </w:rPr>
              <w:t xml:space="preserve">gienehandel-Vorrat im Materialraum), Gummibänder, </w:t>
            </w:r>
            <w:r w:rsidR="00F246D9">
              <w:rPr>
                <w:rFonts w:eastAsia="Calibri" w:cs="Arial"/>
              </w:rPr>
              <w:t>B</w:t>
            </w:r>
            <w:r w:rsidR="00E02CEC">
              <w:rPr>
                <w:rFonts w:eastAsia="Calibri" w:cs="Arial"/>
              </w:rPr>
              <w:t>echer</w:t>
            </w:r>
            <w:r w:rsidR="00F246D9">
              <w:rPr>
                <w:rFonts w:eastAsia="Calibri" w:cs="Arial"/>
              </w:rPr>
              <w:t>, Süßigkeiten, Münzen</w:t>
            </w:r>
          </w:p>
          <w:p w14:paraId="48F66083" w14:textId="77777777" w:rsidR="006D031D" w:rsidRDefault="006D031D" w:rsidP="00B932B3">
            <w:pPr>
              <w:pStyle w:val="Listenabsatz"/>
              <w:numPr>
                <w:ilvl w:val="0"/>
                <w:numId w:val="18"/>
              </w:numPr>
              <w:ind w:left="453" w:hanging="426"/>
              <w:jc w:val="left"/>
              <w:rPr>
                <w:rFonts w:eastAsia="Calibri" w:cs="Arial"/>
              </w:rPr>
            </w:pPr>
            <w:r>
              <w:rPr>
                <w:rFonts w:eastAsia="Calibri" w:cs="Arial"/>
              </w:rPr>
              <w:t>Technikchecker</w:t>
            </w:r>
          </w:p>
          <w:p w14:paraId="2EE15955" w14:textId="77777777" w:rsidR="00BB2DD0" w:rsidRDefault="00027599" w:rsidP="00B932B3">
            <w:pPr>
              <w:pStyle w:val="Listenabsatz"/>
              <w:numPr>
                <w:ilvl w:val="0"/>
                <w:numId w:val="18"/>
              </w:numPr>
              <w:ind w:left="453" w:hanging="426"/>
              <w:jc w:val="left"/>
              <w:rPr>
                <w:rFonts w:eastAsia="Calibri" w:cs="Arial"/>
              </w:rPr>
            </w:pPr>
            <w:r>
              <w:rPr>
                <w:rFonts w:eastAsia="Calibri" w:cs="Arial"/>
              </w:rPr>
              <w:t>Digitales Endgerät zum Fotografieren, Filmen</w:t>
            </w:r>
          </w:p>
          <w:p w14:paraId="162CE042" w14:textId="77777777" w:rsidR="00E42F8E" w:rsidRPr="007F50C9" w:rsidRDefault="00E42F8E" w:rsidP="00B932B3">
            <w:pPr>
              <w:pStyle w:val="Listenabsatz"/>
              <w:numPr>
                <w:ilvl w:val="0"/>
                <w:numId w:val="18"/>
              </w:numPr>
              <w:ind w:left="453" w:hanging="426"/>
              <w:jc w:val="left"/>
              <w:rPr>
                <w:rFonts w:eastAsia="Calibri" w:cs="Arial"/>
              </w:rPr>
            </w:pPr>
            <w:r>
              <w:rPr>
                <w:rFonts w:eastAsia="Calibri" w:cs="Arial"/>
              </w:rPr>
              <w:lastRenderedPageBreak/>
              <w:t xml:space="preserve">Impulse der Erfinder-Werkstatt der Uni Köln: </w:t>
            </w:r>
            <w:hyperlink r:id="rId26" w:history="1">
              <w:r>
                <w:rPr>
                  <w:rStyle w:val="Hyperlink"/>
                </w:rPr>
                <w:t>6. Erfinder-Werkstatt</w:t>
              </w:r>
            </w:hyperlink>
          </w:p>
          <w:p w14:paraId="52A3F74D" w14:textId="77777777" w:rsidR="006D031D" w:rsidRPr="00F53FB5" w:rsidRDefault="006D031D" w:rsidP="00983EF3">
            <w:pPr>
              <w:ind w:left="170" w:hanging="170"/>
              <w:rPr>
                <w:rFonts w:eastAsia="Calibri" w:cs="Arial"/>
              </w:rPr>
            </w:pPr>
          </w:p>
          <w:p w14:paraId="77532F11"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4D41A72C" w14:textId="77777777" w:rsidR="006D031D" w:rsidRPr="0095153E" w:rsidRDefault="006D031D" w:rsidP="00983EF3">
            <w:pPr>
              <w:spacing w:after="120"/>
              <w:ind w:left="170" w:hanging="170"/>
              <w:rPr>
                <w:rFonts w:eastAsia="Calibri" w:cs="Arial"/>
                <w:sz w:val="20"/>
                <w:szCs w:val="20"/>
              </w:rPr>
            </w:pPr>
          </w:p>
        </w:tc>
      </w:tr>
      <w:tr w:rsidR="006D031D" w:rsidRPr="007C037C" w14:paraId="2374469A" w14:textId="77777777" w:rsidTr="00983EF3">
        <w:tc>
          <w:tcPr>
            <w:tcW w:w="9493" w:type="dxa"/>
            <w:vMerge/>
            <w:shd w:val="clear" w:color="auto" w:fill="FFFFFF"/>
          </w:tcPr>
          <w:p w14:paraId="0C02318A" w14:textId="77777777" w:rsidR="006D031D" w:rsidRPr="007C037C" w:rsidRDefault="006D031D" w:rsidP="00983EF3">
            <w:pPr>
              <w:rPr>
                <w:rFonts w:eastAsia="Calibri" w:cs="Arial"/>
                <w:b/>
                <w:sz w:val="24"/>
              </w:rPr>
            </w:pPr>
          </w:p>
        </w:tc>
        <w:tc>
          <w:tcPr>
            <w:tcW w:w="5244" w:type="dxa"/>
            <w:shd w:val="clear" w:color="auto" w:fill="FFFFFF"/>
          </w:tcPr>
          <w:p w14:paraId="4B331F79"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034B4279" w14:textId="77777777" w:rsidR="006D031D" w:rsidRPr="007F50C9" w:rsidRDefault="006D031D" w:rsidP="00B932B3">
            <w:pPr>
              <w:pStyle w:val="Listenabsatz"/>
              <w:numPr>
                <w:ilvl w:val="0"/>
                <w:numId w:val="18"/>
              </w:numPr>
              <w:ind w:hanging="894"/>
              <w:jc w:val="left"/>
              <w:rPr>
                <w:rFonts w:eastAsia="Calibri" w:cs="Arial"/>
                <w:bCs/>
              </w:rPr>
            </w:pPr>
            <w:r>
              <w:rPr>
                <w:rFonts w:eastAsia="Calibri" w:cs="Arial"/>
                <w:bCs/>
              </w:rPr>
              <w:t>Mathematik: Digitale Größen: Speicherkapazität und Übertragungsgeschwindigkeit</w:t>
            </w:r>
          </w:p>
          <w:p w14:paraId="7941C371" w14:textId="77777777" w:rsidR="006D031D" w:rsidRPr="007F50C9" w:rsidRDefault="006D031D" w:rsidP="008962A6">
            <w:pPr>
              <w:pStyle w:val="Listenabsatz"/>
              <w:numPr>
                <w:ilvl w:val="0"/>
                <w:numId w:val="0"/>
              </w:numPr>
              <w:ind w:left="894"/>
              <w:rPr>
                <w:rFonts w:eastAsia="Calibri" w:cs="Arial"/>
                <w:bCs/>
              </w:rPr>
            </w:pPr>
          </w:p>
          <w:p w14:paraId="6AF3BBB0" w14:textId="77777777" w:rsidR="006D031D" w:rsidRPr="007C037C" w:rsidRDefault="006D031D" w:rsidP="00983EF3">
            <w:pPr>
              <w:rPr>
                <w:rFonts w:eastAsia="Calibri" w:cs="Arial"/>
                <w:b/>
                <w:sz w:val="24"/>
              </w:rPr>
            </w:pPr>
          </w:p>
        </w:tc>
      </w:tr>
      <w:tr w:rsidR="006D031D" w:rsidRPr="007C037C" w14:paraId="6958B40F" w14:textId="77777777" w:rsidTr="00983EF3">
        <w:trPr>
          <w:trHeight w:val="829"/>
        </w:trPr>
        <w:tc>
          <w:tcPr>
            <w:tcW w:w="14737" w:type="dxa"/>
            <w:gridSpan w:val="2"/>
          </w:tcPr>
          <w:p w14:paraId="3EC53892" w14:textId="77777777" w:rsidR="006D031D" w:rsidRPr="007C037C" w:rsidRDefault="006D031D" w:rsidP="00983EF3">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2F17FC7A" w14:textId="77777777" w:rsidR="006D031D" w:rsidRDefault="0001740F" w:rsidP="00B932B3">
            <w:pPr>
              <w:pStyle w:val="Listenabsatz"/>
              <w:numPr>
                <w:ilvl w:val="0"/>
                <w:numId w:val="17"/>
              </w:numPr>
              <w:jc w:val="left"/>
              <w:rPr>
                <w:rFonts w:cs="Arial"/>
              </w:rPr>
            </w:pPr>
            <w:r>
              <w:rPr>
                <w:rFonts w:cs="Arial"/>
              </w:rPr>
              <w:t>Dokumentation und Reflexion im T</w:t>
            </w:r>
            <w:r w:rsidR="00CB774B">
              <w:rPr>
                <w:rFonts w:cs="Arial"/>
              </w:rPr>
              <w:t>echnikchecker</w:t>
            </w:r>
            <w:r>
              <w:rPr>
                <w:rFonts w:cs="Arial"/>
              </w:rPr>
              <w:t>.</w:t>
            </w:r>
          </w:p>
          <w:p w14:paraId="463D9A14" w14:textId="77777777" w:rsidR="006D031D" w:rsidRDefault="0001740F" w:rsidP="00B932B3">
            <w:pPr>
              <w:pStyle w:val="Listenabsatz"/>
              <w:numPr>
                <w:ilvl w:val="0"/>
                <w:numId w:val="17"/>
              </w:numPr>
              <w:jc w:val="left"/>
              <w:rPr>
                <w:rFonts w:cs="Arial"/>
              </w:rPr>
            </w:pPr>
            <w:r>
              <w:rPr>
                <w:rFonts w:cs="Arial"/>
              </w:rPr>
              <w:t>Dokumentation einer eigenen Erfindung.</w:t>
            </w:r>
          </w:p>
          <w:p w14:paraId="444CCF3A" w14:textId="77777777" w:rsidR="0001740F" w:rsidRPr="004D4237" w:rsidRDefault="0001740F" w:rsidP="00B932B3">
            <w:pPr>
              <w:pStyle w:val="Listenabsatz"/>
              <w:numPr>
                <w:ilvl w:val="0"/>
                <w:numId w:val="17"/>
              </w:numPr>
              <w:jc w:val="left"/>
              <w:rPr>
                <w:rFonts w:cs="Arial"/>
              </w:rPr>
            </w:pPr>
            <w:r>
              <w:rPr>
                <w:rFonts w:cs="Arial"/>
              </w:rPr>
              <w:t>Präsentation der Funktionsweise eines Automaten (z. B. anhand eines realen Objektes, einer Fotodokumenta</w:t>
            </w:r>
            <w:r w:rsidR="00336483">
              <w:rPr>
                <w:rFonts w:cs="Arial"/>
              </w:rPr>
              <w:t>t</w:t>
            </w:r>
            <w:r>
              <w:rPr>
                <w:rFonts w:cs="Arial"/>
              </w:rPr>
              <w:t>ion, einer Zeichnung)</w:t>
            </w:r>
          </w:p>
          <w:p w14:paraId="51B6B55E" w14:textId="77777777" w:rsidR="006D031D" w:rsidRPr="004D4237" w:rsidRDefault="0001740F" w:rsidP="00B932B3">
            <w:pPr>
              <w:pStyle w:val="Listenabsatz"/>
              <w:numPr>
                <w:ilvl w:val="0"/>
                <w:numId w:val="17"/>
              </w:numPr>
              <w:spacing w:after="120"/>
              <w:ind w:left="714" w:hanging="357"/>
              <w:jc w:val="left"/>
              <w:rPr>
                <w:rFonts w:cs="Arial"/>
              </w:rPr>
            </w:pPr>
            <w:r>
              <w:rPr>
                <w:rFonts w:cs="Arial"/>
              </w:rPr>
              <w:t>...</w:t>
            </w:r>
          </w:p>
        </w:tc>
      </w:tr>
    </w:tbl>
    <w:p w14:paraId="0B008648" w14:textId="77777777" w:rsidR="006D031D" w:rsidRDefault="006D031D" w:rsidP="006D031D">
      <w:pPr>
        <w:spacing w:after="0" w:line="240" w:lineRule="auto"/>
        <w:rPr>
          <w:sz w:val="10"/>
          <w:szCs w:val="10"/>
        </w:rPr>
      </w:pPr>
    </w:p>
    <w:p w14:paraId="2E2C4209" w14:textId="77777777" w:rsidR="006D031D" w:rsidRDefault="006D031D" w:rsidP="006D031D">
      <w:pPr>
        <w:spacing w:after="0" w:line="240" w:lineRule="auto"/>
        <w:rPr>
          <w:sz w:val="10"/>
          <w:szCs w:val="10"/>
        </w:rPr>
      </w:pPr>
      <w:r>
        <w:rPr>
          <w:sz w:val="10"/>
          <w:szCs w:val="10"/>
        </w:rPr>
        <w:br w:type="page"/>
      </w:r>
    </w:p>
    <w:tbl>
      <w:tblPr>
        <w:tblStyle w:val="Tabellenraster"/>
        <w:tblW w:w="14737" w:type="dxa"/>
        <w:tblLook w:val="04A0" w:firstRow="1" w:lastRow="0" w:firstColumn="1" w:lastColumn="0" w:noHBand="0" w:noVBand="1"/>
      </w:tblPr>
      <w:tblGrid>
        <w:gridCol w:w="4912"/>
        <w:gridCol w:w="4912"/>
        <w:gridCol w:w="94"/>
        <w:gridCol w:w="4819"/>
      </w:tblGrid>
      <w:tr w:rsidR="006D031D" w:rsidRPr="007C037C" w14:paraId="4B0DA749" w14:textId="77777777" w:rsidTr="00983EF3">
        <w:trPr>
          <w:trHeight w:val="278"/>
        </w:trPr>
        <w:tc>
          <w:tcPr>
            <w:tcW w:w="9918" w:type="dxa"/>
            <w:gridSpan w:val="3"/>
            <w:vMerge w:val="restart"/>
            <w:tcBorders>
              <w:bottom w:val="single" w:sz="4" w:space="0" w:color="auto"/>
              <w:right w:val="single" w:sz="4" w:space="0" w:color="BFBFBF"/>
            </w:tcBorders>
            <w:shd w:val="clear" w:color="auto" w:fill="BFBFBF"/>
          </w:tcPr>
          <w:p w14:paraId="72EE30DA" w14:textId="77777777" w:rsidR="006D031D" w:rsidRPr="00C9237A" w:rsidRDefault="006D031D" w:rsidP="00C9237A">
            <w:pPr>
              <w:pStyle w:val="berschrift5"/>
              <w:rPr>
                <w:sz w:val="28"/>
                <w:szCs w:val="28"/>
              </w:rPr>
            </w:pPr>
            <w:bookmarkStart w:id="95" w:name="_Toc208913385"/>
            <w:r w:rsidRPr="00C9237A">
              <w:rPr>
                <w:sz w:val="28"/>
                <w:szCs w:val="28"/>
              </w:rPr>
              <w:lastRenderedPageBreak/>
              <w:t>Themenfeld: Verkehrs- und Transportmittel</w:t>
            </w:r>
            <w:bookmarkEnd w:id="95"/>
          </w:p>
          <w:p w14:paraId="36D51661" w14:textId="77777777" w:rsidR="006D031D" w:rsidRPr="002573AA" w:rsidRDefault="006D031D" w:rsidP="00C9237A">
            <w:pPr>
              <w:pStyle w:val="berschrift5"/>
              <w:rPr>
                <w:rFonts w:eastAsia="Calibri" w:cs="Arial"/>
                <w:b/>
                <w:bCs/>
                <w:i w:val="0"/>
                <w:iCs/>
                <w:sz w:val="24"/>
                <w:szCs w:val="24"/>
              </w:rPr>
            </w:pPr>
            <w:bookmarkStart w:id="96" w:name="_Toc208913386"/>
            <w:r w:rsidRPr="00C9237A">
              <w:rPr>
                <w:sz w:val="28"/>
                <w:szCs w:val="28"/>
              </w:rPr>
              <w:t>Thema: „Der Weg der Kartoffel auf meinen Teller.“</w:t>
            </w:r>
            <w:bookmarkEnd w:id="96"/>
          </w:p>
        </w:tc>
        <w:tc>
          <w:tcPr>
            <w:tcW w:w="4819" w:type="dxa"/>
            <w:tcBorders>
              <w:left w:val="single" w:sz="4" w:space="0" w:color="BFBFBF"/>
              <w:bottom w:val="single" w:sz="4" w:space="0" w:color="auto"/>
            </w:tcBorders>
            <w:shd w:val="clear" w:color="auto" w:fill="BFBFBF"/>
          </w:tcPr>
          <w:p w14:paraId="27C85265" w14:textId="77777777" w:rsidR="006D031D" w:rsidRPr="007C037C" w:rsidRDefault="006D031D" w:rsidP="00983EF3">
            <w:pPr>
              <w:spacing w:before="120" w:line="360" w:lineRule="auto"/>
              <w:rPr>
                <w:rFonts w:eastAsia="Calibri" w:cs="Times New Roman"/>
                <w:sz w:val="24"/>
                <w:szCs w:val="24"/>
              </w:rPr>
            </w:pPr>
            <w:r>
              <w:rPr>
                <w:sz w:val="24"/>
                <w:szCs w:val="24"/>
              </w:rPr>
              <w:t>Sekundarstufe I (5-7) Std.: 32   Jahr: B</w:t>
            </w:r>
          </w:p>
        </w:tc>
      </w:tr>
      <w:tr w:rsidR="006D031D" w:rsidRPr="007C037C" w14:paraId="3355B7B4" w14:textId="77777777" w:rsidTr="00983EF3">
        <w:trPr>
          <w:trHeight w:val="277"/>
        </w:trPr>
        <w:tc>
          <w:tcPr>
            <w:tcW w:w="9918" w:type="dxa"/>
            <w:gridSpan w:val="3"/>
            <w:vMerge/>
            <w:tcBorders>
              <w:top w:val="single" w:sz="4" w:space="0" w:color="auto"/>
              <w:right w:val="single" w:sz="4" w:space="0" w:color="BFBFBF"/>
            </w:tcBorders>
            <w:shd w:val="clear" w:color="auto" w:fill="BFBFBF"/>
          </w:tcPr>
          <w:p w14:paraId="65D77701"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15FD5940" w14:textId="77777777" w:rsidR="006D031D" w:rsidRPr="007C037C" w:rsidRDefault="006D031D" w:rsidP="00983EF3">
            <w:pPr>
              <w:spacing w:before="120"/>
              <w:rPr>
                <w:rFonts w:eastAsia="Calibri" w:cs="Times New Roman"/>
                <w:sz w:val="24"/>
                <w:szCs w:val="24"/>
              </w:rPr>
            </w:pPr>
          </w:p>
        </w:tc>
      </w:tr>
      <w:tr w:rsidR="006D031D" w:rsidRPr="009F5C3A" w14:paraId="3954EB32" w14:textId="77777777" w:rsidTr="00983EF3">
        <w:tc>
          <w:tcPr>
            <w:tcW w:w="4912" w:type="dxa"/>
            <w:vMerge w:val="restart"/>
            <w:shd w:val="clear" w:color="auto" w:fill="auto"/>
            <w:vAlign w:val="center"/>
          </w:tcPr>
          <w:p w14:paraId="7A754ADB"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00C5A4EE"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38777982" w14:textId="77777777" w:rsidTr="00983EF3">
        <w:trPr>
          <w:trHeight w:val="742"/>
        </w:trPr>
        <w:tc>
          <w:tcPr>
            <w:tcW w:w="4912" w:type="dxa"/>
            <w:vMerge/>
            <w:tcBorders>
              <w:bottom w:val="single" w:sz="4" w:space="0" w:color="auto"/>
            </w:tcBorders>
            <w:shd w:val="clear" w:color="auto" w:fill="auto"/>
          </w:tcPr>
          <w:p w14:paraId="09CFA181" w14:textId="77777777" w:rsidR="006D031D" w:rsidRPr="009F5C3A" w:rsidRDefault="006D031D" w:rsidP="00983EF3">
            <w:pPr>
              <w:rPr>
                <w:rFonts w:eastAsia="Calibri" w:cs="Arial"/>
                <w:b/>
                <w:sz w:val="24"/>
                <w:szCs w:val="24"/>
              </w:rPr>
            </w:pPr>
          </w:p>
        </w:tc>
        <w:tc>
          <w:tcPr>
            <w:tcW w:w="4912" w:type="dxa"/>
            <w:tcBorders>
              <w:bottom w:val="single" w:sz="4" w:space="0" w:color="auto"/>
            </w:tcBorders>
            <w:shd w:val="clear" w:color="auto" w:fill="auto"/>
            <w:vAlign w:val="center"/>
          </w:tcPr>
          <w:p w14:paraId="7D73839D"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538D0F40"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658EF5C5"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33D7F" w:rsidRPr="005B43C4" w14:paraId="09C8A0FC" w14:textId="77777777" w:rsidTr="00746303">
        <w:trPr>
          <w:trHeight w:val="5011"/>
        </w:trPr>
        <w:tc>
          <w:tcPr>
            <w:tcW w:w="4912" w:type="dxa"/>
            <w:shd w:val="clear" w:color="auto" w:fill="auto"/>
          </w:tcPr>
          <w:p w14:paraId="5A7D3C21" w14:textId="77777777" w:rsidR="00633D7F" w:rsidRPr="00AE7879" w:rsidRDefault="00633D7F" w:rsidP="00983EF3">
            <w:pPr>
              <w:rPr>
                <w:rFonts w:cs="Arial"/>
                <w:b/>
              </w:rPr>
            </w:pPr>
            <w:r w:rsidRPr="00711A15">
              <w:rPr>
                <w:rFonts w:cs="Arial"/>
                <w:bCs/>
                <w:u w:val="single"/>
              </w:rPr>
              <w:t xml:space="preserve">INHALTSFELD </w:t>
            </w:r>
            <w:r w:rsidR="008962A6">
              <w:rPr>
                <w:rFonts w:cs="Arial"/>
                <w:bCs/>
                <w:u w:val="single"/>
              </w:rPr>
              <w:t>2</w:t>
            </w:r>
            <w:r w:rsidRPr="00711A15">
              <w:rPr>
                <w:rFonts w:cs="Arial"/>
                <w:bCs/>
                <w:u w:val="single"/>
              </w:rPr>
              <w:t>:</w:t>
            </w:r>
            <w:r>
              <w:rPr>
                <w:rFonts w:cs="Arial"/>
                <w:bCs/>
              </w:rPr>
              <w:t xml:space="preserve"> </w:t>
            </w:r>
            <w:r w:rsidR="008962A6" w:rsidRPr="008962A6">
              <w:rPr>
                <w:rFonts w:cs="Arial"/>
                <w:b/>
                <w:bCs/>
              </w:rPr>
              <w:t>Verkehr und Transport</w:t>
            </w:r>
          </w:p>
          <w:p w14:paraId="117897E8" w14:textId="77777777" w:rsidR="008962A6" w:rsidRPr="00E321C0" w:rsidRDefault="008962A6" w:rsidP="008962A6">
            <w:pPr>
              <w:ind w:left="1440" w:hanging="1440"/>
              <w:rPr>
                <w:rFonts w:cs="Arial"/>
                <w:bCs/>
              </w:rPr>
            </w:pPr>
            <w:r w:rsidRPr="00711A15">
              <w:rPr>
                <w:rFonts w:cs="Arial"/>
                <w:bCs/>
              </w:rPr>
              <w:t>Schwerpunkt:</w:t>
            </w:r>
            <w:r>
              <w:rPr>
                <w:rFonts w:cs="Arial"/>
                <w:bCs/>
              </w:rPr>
              <w:t xml:space="preserve"> </w:t>
            </w:r>
            <w:r w:rsidRPr="008962A6">
              <w:rPr>
                <w:rFonts w:cs="Arial"/>
                <w:b/>
                <w:bCs/>
              </w:rPr>
              <w:t>Mobilität im Straßenverkehr</w:t>
            </w:r>
          </w:p>
          <w:p w14:paraId="5A68518F" w14:textId="77777777" w:rsidR="008962A6" w:rsidRDefault="008962A6" w:rsidP="008962A6">
            <w:pPr>
              <w:rPr>
                <w:rFonts w:cs="Arial"/>
                <w:bCs/>
              </w:rPr>
            </w:pPr>
            <w:r>
              <w:rPr>
                <w:rFonts w:cs="Arial"/>
                <w:bCs/>
              </w:rPr>
              <w:t>Fachliche(r) Aspekt(e):</w:t>
            </w:r>
          </w:p>
          <w:p w14:paraId="6F0DB037" w14:textId="77777777" w:rsidR="008962A6" w:rsidRDefault="008962A6" w:rsidP="00B932B3">
            <w:pPr>
              <w:pStyle w:val="Listenabsatz"/>
              <w:numPr>
                <w:ilvl w:val="0"/>
                <w:numId w:val="18"/>
              </w:numPr>
              <w:ind w:left="316" w:hanging="142"/>
              <w:jc w:val="left"/>
              <w:rPr>
                <w:rFonts w:cs="Arial"/>
                <w:b/>
              </w:rPr>
            </w:pPr>
            <w:r>
              <w:rPr>
                <w:rFonts w:cs="Arial"/>
                <w:b/>
              </w:rPr>
              <w:t>Verkehrs- und Transportmittel</w:t>
            </w:r>
          </w:p>
          <w:p w14:paraId="7B2E22F1" w14:textId="77777777" w:rsidR="00E3039B" w:rsidRDefault="00E3039B" w:rsidP="00E3039B">
            <w:pPr>
              <w:jc w:val="left"/>
              <w:rPr>
                <w:rFonts w:cs="Arial"/>
                <w:b/>
              </w:rPr>
            </w:pPr>
          </w:p>
          <w:p w14:paraId="33FF6639" w14:textId="77777777" w:rsidR="00E3039B" w:rsidRPr="00E3039B" w:rsidRDefault="00E3039B" w:rsidP="00E3039B">
            <w:pPr>
              <w:jc w:val="left"/>
              <w:rPr>
                <w:rFonts w:cs="Arial"/>
                <w:b/>
              </w:rPr>
            </w:pPr>
            <w:r w:rsidRPr="00E3039B">
              <w:rPr>
                <w:rFonts w:cs="Arial"/>
              </w:rPr>
              <w:t>Schwerpunkt:</w:t>
            </w:r>
            <w:r>
              <w:rPr>
                <w:rFonts w:cs="Arial"/>
                <w:b/>
              </w:rPr>
              <w:t xml:space="preserve"> Fahrzeugtechnik</w:t>
            </w:r>
          </w:p>
          <w:p w14:paraId="6801571F" w14:textId="77777777" w:rsidR="00E3039B" w:rsidRDefault="00E3039B" w:rsidP="00E3039B">
            <w:pPr>
              <w:rPr>
                <w:rFonts w:cs="Arial"/>
                <w:bCs/>
              </w:rPr>
            </w:pPr>
            <w:r>
              <w:rPr>
                <w:rFonts w:cs="Arial"/>
                <w:bCs/>
              </w:rPr>
              <w:t>Fachliche(r) Aspekt(e):</w:t>
            </w:r>
          </w:p>
          <w:p w14:paraId="167825DE" w14:textId="77777777" w:rsidR="00E3039B" w:rsidRDefault="00E3039B" w:rsidP="00B932B3">
            <w:pPr>
              <w:pStyle w:val="Listenabsatz"/>
              <w:numPr>
                <w:ilvl w:val="0"/>
                <w:numId w:val="18"/>
              </w:numPr>
              <w:ind w:left="316" w:hanging="142"/>
              <w:jc w:val="left"/>
              <w:rPr>
                <w:rFonts w:cs="Arial"/>
                <w:b/>
              </w:rPr>
            </w:pPr>
            <w:r>
              <w:rPr>
                <w:rFonts w:cs="Arial"/>
                <w:b/>
              </w:rPr>
              <w:t>Motorbetriebene Fahrzeuge</w:t>
            </w:r>
          </w:p>
          <w:p w14:paraId="1A5174D1" w14:textId="77777777" w:rsidR="00E3039B" w:rsidRDefault="00E3039B" w:rsidP="00B932B3">
            <w:pPr>
              <w:pStyle w:val="Listenabsatz"/>
              <w:numPr>
                <w:ilvl w:val="0"/>
                <w:numId w:val="18"/>
              </w:numPr>
              <w:ind w:left="316" w:hanging="142"/>
              <w:jc w:val="left"/>
              <w:rPr>
                <w:rFonts w:cs="Arial"/>
                <w:b/>
              </w:rPr>
            </w:pPr>
            <w:r>
              <w:rPr>
                <w:rFonts w:cs="Arial"/>
                <w:b/>
              </w:rPr>
              <w:t>Konstruktion</w:t>
            </w:r>
          </w:p>
          <w:p w14:paraId="41FB2E1F" w14:textId="77777777" w:rsidR="00633D7F" w:rsidRDefault="00633D7F" w:rsidP="00983EF3">
            <w:pPr>
              <w:rPr>
                <w:rFonts w:cs="Arial"/>
                <w:bCs/>
              </w:rPr>
            </w:pPr>
          </w:p>
          <w:p w14:paraId="5C253DF1" w14:textId="77777777" w:rsidR="00633D7F" w:rsidRDefault="00633D7F" w:rsidP="00983EF3">
            <w:pPr>
              <w:rPr>
                <w:rFonts w:cs="Arial"/>
                <w:bCs/>
              </w:rPr>
            </w:pPr>
            <w:r w:rsidRPr="00711A15">
              <w:rPr>
                <w:rFonts w:cs="Arial"/>
                <w:bCs/>
                <w:u w:val="single"/>
              </w:rPr>
              <w:t xml:space="preserve">INHALTSFELD </w:t>
            </w:r>
            <w:r w:rsidR="008962A6">
              <w:rPr>
                <w:rFonts w:cs="Arial"/>
                <w:bCs/>
                <w:u w:val="single"/>
              </w:rPr>
              <w:t>5</w:t>
            </w:r>
            <w:r w:rsidRPr="00711A15">
              <w:rPr>
                <w:rFonts w:cs="Arial"/>
                <w:bCs/>
                <w:u w:val="single"/>
              </w:rPr>
              <w:t>:</w:t>
            </w:r>
            <w:r>
              <w:rPr>
                <w:rFonts w:cs="Arial"/>
                <w:bCs/>
              </w:rPr>
              <w:t xml:space="preserve"> </w:t>
            </w:r>
            <w:r w:rsidR="008962A6" w:rsidRPr="008962A6">
              <w:rPr>
                <w:rFonts w:cs="Arial"/>
                <w:b/>
                <w:bCs/>
              </w:rPr>
              <w:t>Informations- und Kommunikationstechnologien</w:t>
            </w:r>
          </w:p>
          <w:p w14:paraId="1BC628DC" w14:textId="77777777" w:rsidR="00633D7F" w:rsidRPr="00E321C0" w:rsidRDefault="00633D7F" w:rsidP="00983EF3">
            <w:pPr>
              <w:ind w:left="1440" w:hanging="1440"/>
              <w:rPr>
                <w:rFonts w:cs="Arial"/>
                <w:bCs/>
              </w:rPr>
            </w:pPr>
            <w:r w:rsidRPr="00711A15">
              <w:rPr>
                <w:rFonts w:cs="Arial"/>
                <w:bCs/>
              </w:rPr>
              <w:t>Schwerpunkt:</w:t>
            </w:r>
            <w:r>
              <w:rPr>
                <w:rFonts w:cs="Arial"/>
                <w:bCs/>
              </w:rPr>
              <w:t xml:space="preserve"> </w:t>
            </w:r>
            <w:r w:rsidR="00C67BB5" w:rsidRPr="00C67BB5">
              <w:rPr>
                <w:rFonts w:cs="Arial"/>
                <w:b/>
                <w:bCs/>
              </w:rPr>
              <w:t>Funktionsweisen digitaler Welt</w:t>
            </w:r>
          </w:p>
          <w:p w14:paraId="1C1A3F63" w14:textId="77777777" w:rsidR="00633D7F" w:rsidRDefault="00633D7F" w:rsidP="00983EF3">
            <w:pPr>
              <w:rPr>
                <w:rFonts w:cs="Arial"/>
                <w:bCs/>
              </w:rPr>
            </w:pPr>
            <w:r>
              <w:rPr>
                <w:rFonts w:cs="Arial"/>
                <w:bCs/>
              </w:rPr>
              <w:t>Fachliche(r) Aspekt(e):</w:t>
            </w:r>
          </w:p>
          <w:p w14:paraId="35FE8D09" w14:textId="77777777" w:rsidR="00633D7F" w:rsidRDefault="00C67BB5" w:rsidP="00B932B3">
            <w:pPr>
              <w:pStyle w:val="Listenabsatz"/>
              <w:numPr>
                <w:ilvl w:val="0"/>
                <w:numId w:val="18"/>
              </w:numPr>
              <w:ind w:left="316" w:hanging="142"/>
              <w:jc w:val="left"/>
              <w:rPr>
                <w:rFonts w:cs="Arial"/>
                <w:b/>
              </w:rPr>
            </w:pPr>
            <w:r>
              <w:rPr>
                <w:rFonts w:cs="Arial"/>
                <w:b/>
              </w:rPr>
              <w:t>Information</w:t>
            </w:r>
          </w:p>
          <w:p w14:paraId="01756478" w14:textId="77777777" w:rsidR="00633D7F" w:rsidRPr="00AE7879" w:rsidRDefault="00633D7F" w:rsidP="00C67BB5">
            <w:pPr>
              <w:pStyle w:val="Listenabsatz"/>
              <w:numPr>
                <w:ilvl w:val="0"/>
                <w:numId w:val="0"/>
              </w:numPr>
              <w:ind w:left="316"/>
              <w:jc w:val="left"/>
              <w:rPr>
                <w:rFonts w:cs="Arial"/>
                <w:b/>
              </w:rPr>
            </w:pPr>
          </w:p>
          <w:p w14:paraId="0F9C0D0A" w14:textId="77777777" w:rsidR="00633D7F" w:rsidRPr="00711A15" w:rsidRDefault="00633D7F" w:rsidP="00C67BB5">
            <w:pPr>
              <w:pStyle w:val="Listenabsatz"/>
              <w:numPr>
                <w:ilvl w:val="0"/>
                <w:numId w:val="0"/>
              </w:numPr>
              <w:ind w:left="316"/>
              <w:jc w:val="left"/>
              <w:rPr>
                <w:rFonts w:cs="Arial"/>
                <w:bCs/>
                <w:u w:val="single"/>
              </w:rPr>
            </w:pPr>
          </w:p>
        </w:tc>
        <w:tc>
          <w:tcPr>
            <w:tcW w:w="4912" w:type="dxa"/>
            <w:shd w:val="clear" w:color="auto" w:fill="auto"/>
          </w:tcPr>
          <w:p w14:paraId="70ACEA02" w14:textId="77777777" w:rsidR="00633D7F" w:rsidRPr="004B59AC" w:rsidRDefault="00633D7F" w:rsidP="00983EF3">
            <w:pPr>
              <w:rPr>
                <w:rFonts w:cs="Arial"/>
                <w:b/>
                <w:bCs/>
                <w:sz w:val="24"/>
                <w:szCs w:val="24"/>
              </w:rPr>
            </w:pPr>
            <w:r w:rsidRPr="004B59AC">
              <w:rPr>
                <w:rFonts w:cs="Arial"/>
                <w:b/>
                <w:bCs/>
                <w:sz w:val="24"/>
                <w:szCs w:val="24"/>
              </w:rPr>
              <w:t>UVG</w:t>
            </w:r>
            <w:r>
              <w:rPr>
                <w:rFonts w:cs="Arial"/>
                <w:b/>
                <w:bCs/>
                <w:sz w:val="24"/>
                <w:szCs w:val="24"/>
              </w:rPr>
              <w:t>-Erdkunde</w:t>
            </w:r>
          </w:p>
          <w:p w14:paraId="349A4EF8" w14:textId="77777777" w:rsidR="00633D7F" w:rsidRDefault="00633D7F" w:rsidP="00983EF3">
            <w:pPr>
              <w:rPr>
                <w:rFonts w:cs="Arial"/>
                <w:bCs/>
              </w:rPr>
            </w:pPr>
            <w:r w:rsidRPr="00711A15">
              <w:rPr>
                <w:rFonts w:cs="Arial"/>
                <w:bCs/>
                <w:u w:val="single"/>
              </w:rPr>
              <w:t xml:space="preserve">INHALTSFELD </w:t>
            </w:r>
            <w:r w:rsidR="00BA7AB7">
              <w:rPr>
                <w:rFonts w:cs="Arial"/>
                <w:bCs/>
                <w:u w:val="single"/>
              </w:rPr>
              <w:t>3</w:t>
            </w:r>
            <w:r w:rsidRPr="00711A15">
              <w:rPr>
                <w:rFonts w:cs="Arial"/>
                <w:bCs/>
                <w:u w:val="single"/>
              </w:rPr>
              <w:t>:</w:t>
            </w:r>
            <w:r>
              <w:rPr>
                <w:rFonts w:cs="Arial"/>
                <w:bCs/>
              </w:rPr>
              <w:t xml:space="preserve"> </w:t>
            </w:r>
            <w:r w:rsidRPr="00FB6A58">
              <w:rPr>
                <w:rFonts w:cs="Arial"/>
                <w:b/>
                <w:bCs/>
              </w:rPr>
              <w:t>Umwelt</w:t>
            </w:r>
          </w:p>
          <w:p w14:paraId="1ED4421C" w14:textId="77777777" w:rsidR="00633D7F" w:rsidRPr="00E321C0" w:rsidRDefault="00633D7F" w:rsidP="00983EF3">
            <w:pPr>
              <w:ind w:left="1440" w:hanging="1440"/>
              <w:rPr>
                <w:rFonts w:cs="Arial"/>
                <w:b/>
              </w:rPr>
            </w:pPr>
            <w:r w:rsidRPr="00711A15">
              <w:rPr>
                <w:rFonts w:cs="Arial"/>
                <w:bCs/>
              </w:rPr>
              <w:t>Schwerpunkt:</w:t>
            </w:r>
            <w:r>
              <w:rPr>
                <w:rFonts w:cs="Arial"/>
                <w:bCs/>
              </w:rPr>
              <w:t xml:space="preserve"> </w:t>
            </w:r>
            <w:r w:rsidRPr="00BA7AB7">
              <w:rPr>
                <w:rFonts w:cs="Arial"/>
                <w:b/>
                <w:bCs/>
              </w:rPr>
              <w:t>Konsum und Nachhaltigkeit</w:t>
            </w:r>
          </w:p>
          <w:p w14:paraId="4FF8E09F" w14:textId="77777777" w:rsidR="00633D7F" w:rsidRDefault="00633D7F" w:rsidP="00983EF3">
            <w:pPr>
              <w:rPr>
                <w:rFonts w:cs="Arial"/>
                <w:bCs/>
              </w:rPr>
            </w:pPr>
            <w:r>
              <w:rPr>
                <w:rFonts w:cs="Arial"/>
                <w:bCs/>
              </w:rPr>
              <w:t>Fachliche(r) Aspekt(e):</w:t>
            </w:r>
          </w:p>
          <w:p w14:paraId="19CE134C" w14:textId="77777777" w:rsidR="00633D7F" w:rsidRDefault="00633D7F" w:rsidP="00B932B3">
            <w:pPr>
              <w:pStyle w:val="Listenabsatz"/>
              <w:numPr>
                <w:ilvl w:val="0"/>
                <w:numId w:val="18"/>
              </w:numPr>
              <w:ind w:left="316" w:hanging="142"/>
              <w:jc w:val="left"/>
              <w:rPr>
                <w:rFonts w:cs="Arial"/>
                <w:b/>
              </w:rPr>
            </w:pPr>
            <w:r>
              <w:rPr>
                <w:rFonts w:cs="Arial"/>
                <w:b/>
              </w:rPr>
              <w:t>Konsumverhalten</w:t>
            </w:r>
          </w:p>
          <w:p w14:paraId="11C714CB" w14:textId="77777777" w:rsidR="00633D7F" w:rsidRDefault="00633D7F" w:rsidP="00B932B3">
            <w:pPr>
              <w:pStyle w:val="Listenabsatz"/>
              <w:numPr>
                <w:ilvl w:val="0"/>
                <w:numId w:val="18"/>
              </w:numPr>
              <w:ind w:left="316" w:hanging="142"/>
              <w:jc w:val="left"/>
              <w:rPr>
                <w:rFonts w:cs="Arial"/>
                <w:b/>
              </w:rPr>
            </w:pPr>
            <w:r>
              <w:rPr>
                <w:rFonts w:cs="Arial"/>
                <w:b/>
              </w:rPr>
              <w:t>Verantwortung übernehmen</w:t>
            </w:r>
          </w:p>
          <w:p w14:paraId="1D755C7B" w14:textId="77777777" w:rsidR="006E322B" w:rsidRDefault="006E322B" w:rsidP="006E322B">
            <w:pPr>
              <w:jc w:val="left"/>
              <w:rPr>
                <w:rFonts w:cs="Arial"/>
                <w:b/>
              </w:rPr>
            </w:pPr>
          </w:p>
          <w:p w14:paraId="3A699F05" w14:textId="77777777" w:rsidR="006E322B" w:rsidRPr="004B59AC" w:rsidRDefault="006E322B" w:rsidP="006E322B">
            <w:pPr>
              <w:rPr>
                <w:rFonts w:cs="Arial"/>
                <w:b/>
                <w:bCs/>
                <w:sz w:val="24"/>
                <w:szCs w:val="24"/>
              </w:rPr>
            </w:pPr>
            <w:r w:rsidRPr="004B59AC">
              <w:rPr>
                <w:rFonts w:cs="Arial"/>
                <w:b/>
                <w:bCs/>
                <w:sz w:val="24"/>
                <w:szCs w:val="24"/>
              </w:rPr>
              <w:t>UVG</w:t>
            </w:r>
            <w:r>
              <w:rPr>
                <w:rFonts w:cs="Arial"/>
                <w:b/>
                <w:bCs/>
                <w:sz w:val="24"/>
                <w:szCs w:val="24"/>
              </w:rPr>
              <w:t>-Wirtschaft</w:t>
            </w:r>
          </w:p>
          <w:p w14:paraId="01064F79" w14:textId="77777777" w:rsidR="006E322B" w:rsidRDefault="006E322B" w:rsidP="006E322B">
            <w:pPr>
              <w:rPr>
                <w:rFonts w:cs="Arial"/>
                <w:bCs/>
              </w:rPr>
            </w:pPr>
            <w:r w:rsidRPr="00711A15">
              <w:rPr>
                <w:rFonts w:cs="Arial"/>
                <w:bCs/>
                <w:u w:val="single"/>
              </w:rPr>
              <w:t xml:space="preserve">INHALTSFELD </w:t>
            </w:r>
            <w:r w:rsidR="00BA7AB7">
              <w:rPr>
                <w:rFonts w:cs="Arial"/>
                <w:bCs/>
                <w:u w:val="single"/>
              </w:rPr>
              <w:t>1</w:t>
            </w:r>
            <w:r w:rsidRPr="00711A15">
              <w:rPr>
                <w:rFonts w:cs="Arial"/>
                <w:bCs/>
                <w:u w:val="single"/>
              </w:rPr>
              <w:t>:</w:t>
            </w:r>
            <w:r>
              <w:rPr>
                <w:rFonts w:cs="Arial"/>
                <w:bCs/>
              </w:rPr>
              <w:t xml:space="preserve"> </w:t>
            </w:r>
            <w:r w:rsidR="00FB6A58">
              <w:rPr>
                <w:rFonts w:cs="Arial"/>
                <w:b/>
                <w:bCs/>
              </w:rPr>
              <w:t>Wirtschaftliches Handel</w:t>
            </w:r>
            <w:r w:rsidR="00FB6A58" w:rsidRPr="00FB6A58">
              <w:rPr>
                <w:rFonts w:cs="Arial"/>
                <w:b/>
                <w:bCs/>
              </w:rPr>
              <w:t>n</w:t>
            </w:r>
          </w:p>
          <w:p w14:paraId="6A238176" w14:textId="77777777" w:rsidR="00FB6A58" w:rsidRPr="00BE163D" w:rsidRDefault="00FB6A58" w:rsidP="00FB6A58">
            <w:pPr>
              <w:jc w:val="left"/>
              <w:rPr>
                <w:rFonts w:cs="Arial"/>
                <w:b/>
                <w:bCs/>
              </w:rPr>
            </w:pPr>
            <w:r w:rsidRPr="00464857">
              <w:rPr>
                <w:rFonts w:cs="Arial"/>
                <w:bCs/>
              </w:rPr>
              <w:t xml:space="preserve">Schwerpunkt: </w:t>
            </w:r>
            <w:r w:rsidRPr="00BE163D">
              <w:rPr>
                <w:rFonts w:cs="Arial"/>
                <w:b/>
                <w:bCs/>
              </w:rPr>
              <w:t>Wirtschaftskreislauf, Markt und Marktprozesse</w:t>
            </w:r>
          </w:p>
          <w:p w14:paraId="6F2A8806" w14:textId="77777777" w:rsidR="00FB6A58" w:rsidRPr="00464857" w:rsidRDefault="00FB6A58" w:rsidP="00FB6A58">
            <w:pPr>
              <w:rPr>
                <w:rFonts w:cs="Arial"/>
                <w:bCs/>
              </w:rPr>
            </w:pPr>
            <w:r w:rsidRPr="00464857">
              <w:rPr>
                <w:rFonts w:cs="Arial"/>
                <w:bCs/>
              </w:rPr>
              <w:t>Fachliche(r) Aspekt(e):</w:t>
            </w:r>
          </w:p>
          <w:p w14:paraId="4DB132A8" w14:textId="77777777" w:rsidR="00FB6A58" w:rsidRDefault="00FB6A58" w:rsidP="00B932B3">
            <w:pPr>
              <w:pStyle w:val="Listenabsatz"/>
              <w:numPr>
                <w:ilvl w:val="0"/>
                <w:numId w:val="19"/>
              </w:numPr>
              <w:ind w:left="600"/>
              <w:jc w:val="left"/>
              <w:rPr>
                <w:rFonts w:cs="Arial"/>
                <w:b/>
              </w:rPr>
            </w:pPr>
            <w:r>
              <w:rPr>
                <w:rFonts w:cs="Arial"/>
                <w:b/>
              </w:rPr>
              <w:t>Einfacher Wirtschaftskreislauf</w:t>
            </w:r>
          </w:p>
          <w:p w14:paraId="21F14733" w14:textId="77777777" w:rsidR="00FB6A58" w:rsidRDefault="00FB6A58" w:rsidP="00B932B3">
            <w:pPr>
              <w:pStyle w:val="Listenabsatz"/>
              <w:numPr>
                <w:ilvl w:val="0"/>
                <w:numId w:val="19"/>
              </w:numPr>
              <w:ind w:left="600"/>
              <w:jc w:val="left"/>
              <w:rPr>
                <w:rFonts w:cs="Arial"/>
                <w:b/>
              </w:rPr>
            </w:pPr>
            <w:r>
              <w:rPr>
                <w:rFonts w:cs="Arial"/>
                <w:b/>
              </w:rPr>
              <w:t>Immaterielle Güter</w:t>
            </w:r>
          </w:p>
          <w:p w14:paraId="40454625" w14:textId="77777777" w:rsidR="00FB6A58" w:rsidRDefault="00FB6A58" w:rsidP="00B932B3">
            <w:pPr>
              <w:pStyle w:val="Listenabsatz"/>
              <w:numPr>
                <w:ilvl w:val="0"/>
                <w:numId w:val="19"/>
              </w:numPr>
              <w:ind w:left="600"/>
              <w:jc w:val="left"/>
              <w:rPr>
                <w:rFonts w:cs="Arial"/>
                <w:b/>
              </w:rPr>
            </w:pPr>
            <w:r>
              <w:rPr>
                <w:rFonts w:cs="Arial"/>
                <w:b/>
              </w:rPr>
              <w:t>Materielle Güter</w:t>
            </w:r>
          </w:p>
          <w:p w14:paraId="3CA0D262" w14:textId="77777777" w:rsidR="00FB6A58" w:rsidRDefault="00FB6A58" w:rsidP="00B932B3">
            <w:pPr>
              <w:pStyle w:val="Listenabsatz"/>
              <w:numPr>
                <w:ilvl w:val="0"/>
                <w:numId w:val="19"/>
              </w:numPr>
              <w:ind w:left="600"/>
              <w:jc w:val="left"/>
              <w:rPr>
                <w:rFonts w:cs="Arial"/>
                <w:b/>
              </w:rPr>
            </w:pPr>
            <w:r>
              <w:rPr>
                <w:rFonts w:cs="Arial"/>
                <w:b/>
              </w:rPr>
              <w:t>(Online-)Handel</w:t>
            </w:r>
          </w:p>
          <w:p w14:paraId="00B3C462" w14:textId="77777777" w:rsidR="00FB6A58" w:rsidRDefault="00FB6A58" w:rsidP="00B932B3">
            <w:pPr>
              <w:pStyle w:val="Listenabsatz"/>
              <w:numPr>
                <w:ilvl w:val="0"/>
                <w:numId w:val="19"/>
              </w:numPr>
              <w:ind w:left="600"/>
              <w:jc w:val="left"/>
              <w:rPr>
                <w:rFonts w:cs="Arial"/>
                <w:b/>
              </w:rPr>
            </w:pPr>
            <w:r>
              <w:rPr>
                <w:rFonts w:cs="Arial"/>
                <w:b/>
              </w:rPr>
              <w:t>Werbung</w:t>
            </w:r>
          </w:p>
          <w:p w14:paraId="0B81A1B8" w14:textId="77777777" w:rsidR="00FB6A58" w:rsidRDefault="00FB6A58" w:rsidP="00FB6A58">
            <w:pPr>
              <w:rPr>
                <w:rFonts w:cs="Arial"/>
                <w:b/>
              </w:rPr>
            </w:pPr>
          </w:p>
          <w:p w14:paraId="0725D994" w14:textId="77777777" w:rsidR="00FB6A58" w:rsidRPr="006F503D" w:rsidRDefault="00FB6A58" w:rsidP="00FB6A58">
            <w:pPr>
              <w:rPr>
                <w:rFonts w:cs="Arial"/>
                <w:bCs/>
                <w:u w:val="single"/>
              </w:rPr>
            </w:pPr>
            <w:r w:rsidRPr="00464857">
              <w:rPr>
                <w:rFonts w:cs="Arial"/>
                <w:bCs/>
                <w:u w:val="single"/>
              </w:rPr>
              <w:t xml:space="preserve">INHALTSFELD </w:t>
            </w:r>
            <w:r>
              <w:rPr>
                <w:rFonts w:cs="Arial"/>
                <w:bCs/>
                <w:u w:val="single"/>
              </w:rPr>
              <w:t>2</w:t>
            </w:r>
            <w:r w:rsidRPr="00464857">
              <w:rPr>
                <w:rFonts w:cs="Arial"/>
                <w:bCs/>
                <w:u w:val="single"/>
              </w:rPr>
              <w:t>:</w:t>
            </w:r>
            <w:r>
              <w:rPr>
                <w:rFonts w:cs="Arial"/>
                <w:b/>
              </w:rPr>
              <w:t xml:space="preserve"> Hande</w:t>
            </w:r>
            <w:r w:rsidRPr="006F503D">
              <w:rPr>
                <w:rFonts w:cs="Arial"/>
                <w:b/>
              </w:rPr>
              <w:t>ln</w:t>
            </w:r>
            <w:r>
              <w:rPr>
                <w:rFonts w:cs="Arial"/>
                <w:b/>
              </w:rPr>
              <w:t xml:space="preserve"> als Verbraucherin oder Verbraucher</w:t>
            </w:r>
          </w:p>
          <w:p w14:paraId="5218B78D" w14:textId="77777777" w:rsidR="00FB6A58" w:rsidRDefault="00FB6A58" w:rsidP="00FB6A58">
            <w:pPr>
              <w:jc w:val="left"/>
              <w:rPr>
                <w:rFonts w:cs="Arial"/>
                <w:b/>
                <w:bCs/>
              </w:rPr>
            </w:pPr>
            <w:r w:rsidRPr="00464857">
              <w:rPr>
                <w:rFonts w:cs="Arial"/>
                <w:bCs/>
              </w:rPr>
              <w:t xml:space="preserve">Schwerpunkt: </w:t>
            </w:r>
            <w:r w:rsidRPr="00BE163D">
              <w:rPr>
                <w:rFonts w:cs="Arial"/>
                <w:b/>
                <w:bCs/>
              </w:rPr>
              <w:t xml:space="preserve">Reflektiertes Handeln als Verbraucherin </w:t>
            </w:r>
          </w:p>
          <w:p w14:paraId="194687EF" w14:textId="77777777" w:rsidR="00FB6A58" w:rsidRPr="00BE163D" w:rsidRDefault="00FB6A58" w:rsidP="00FB6A58">
            <w:pPr>
              <w:jc w:val="left"/>
              <w:rPr>
                <w:rFonts w:cs="Arial"/>
                <w:b/>
                <w:bCs/>
              </w:rPr>
            </w:pPr>
            <w:r w:rsidRPr="00BE163D">
              <w:rPr>
                <w:rFonts w:cs="Arial"/>
                <w:b/>
                <w:bCs/>
              </w:rPr>
              <w:t>oder Verbraucher</w:t>
            </w:r>
          </w:p>
          <w:p w14:paraId="41D9A69A" w14:textId="77777777" w:rsidR="00FB6A58" w:rsidRPr="00464857" w:rsidRDefault="00FB6A58" w:rsidP="00FB6A58">
            <w:pPr>
              <w:rPr>
                <w:rFonts w:cs="Arial"/>
                <w:bCs/>
              </w:rPr>
            </w:pPr>
            <w:r w:rsidRPr="00464857">
              <w:rPr>
                <w:rFonts w:cs="Arial"/>
                <w:bCs/>
              </w:rPr>
              <w:t>Fachliche(r) Aspekt(e):</w:t>
            </w:r>
          </w:p>
          <w:p w14:paraId="55D9466C" w14:textId="77777777" w:rsidR="00FB6A58" w:rsidRDefault="00FB6A58" w:rsidP="00B932B3">
            <w:pPr>
              <w:pStyle w:val="Listenabsatz"/>
              <w:numPr>
                <w:ilvl w:val="0"/>
                <w:numId w:val="26"/>
              </w:numPr>
              <w:jc w:val="left"/>
              <w:rPr>
                <w:rFonts w:cs="Arial"/>
                <w:b/>
              </w:rPr>
            </w:pPr>
            <w:r w:rsidRPr="002D49DD">
              <w:rPr>
                <w:rFonts w:cs="Arial"/>
                <w:b/>
              </w:rPr>
              <w:t>Individuell</w:t>
            </w:r>
            <w:r>
              <w:rPr>
                <w:rFonts w:cs="Arial"/>
                <w:b/>
              </w:rPr>
              <w:t xml:space="preserve"> nachhaltiges Handeln</w:t>
            </w:r>
          </w:p>
          <w:p w14:paraId="0B6F8D55" w14:textId="77777777" w:rsidR="00633D7F" w:rsidRPr="00FB6A58" w:rsidRDefault="00FB6A58" w:rsidP="00B932B3">
            <w:pPr>
              <w:pStyle w:val="Listenabsatz"/>
              <w:numPr>
                <w:ilvl w:val="0"/>
                <w:numId w:val="26"/>
              </w:numPr>
              <w:jc w:val="left"/>
              <w:rPr>
                <w:rFonts w:cs="Arial"/>
                <w:b/>
              </w:rPr>
            </w:pPr>
            <w:r>
              <w:rPr>
                <w:rFonts w:cs="Arial"/>
                <w:b/>
              </w:rPr>
              <w:t>Kollektiv nachhaltiges Handeln</w:t>
            </w:r>
          </w:p>
        </w:tc>
        <w:tc>
          <w:tcPr>
            <w:tcW w:w="4913" w:type="dxa"/>
            <w:gridSpan w:val="2"/>
            <w:shd w:val="clear" w:color="auto" w:fill="auto"/>
          </w:tcPr>
          <w:p w14:paraId="518D9F2A" w14:textId="77777777" w:rsidR="00633D7F" w:rsidRDefault="00633D7F" w:rsidP="00983EF3">
            <w:pPr>
              <w:spacing w:before="120"/>
              <w:rPr>
                <w:rFonts w:cs="Arial"/>
                <w:b/>
                <w:bCs/>
                <w:sz w:val="24"/>
                <w:szCs w:val="24"/>
              </w:rPr>
            </w:pPr>
            <w:r>
              <w:rPr>
                <w:rFonts w:cs="Arial"/>
                <w:b/>
                <w:bCs/>
                <w:sz w:val="24"/>
                <w:szCs w:val="24"/>
              </w:rPr>
              <w:t>Motorik:</w:t>
            </w:r>
          </w:p>
          <w:p w14:paraId="411FEB52" w14:textId="77777777" w:rsidR="00633D7F" w:rsidRPr="00E87A16" w:rsidRDefault="00633D7F" w:rsidP="006D031D">
            <w:pPr>
              <w:pStyle w:val="Listenabsatz"/>
              <w:numPr>
                <w:ilvl w:val="0"/>
                <w:numId w:val="6"/>
              </w:numPr>
              <w:ind w:left="266" w:hanging="283"/>
              <w:jc w:val="left"/>
              <w:rPr>
                <w:rFonts w:eastAsia="Calibri" w:cs="Arial"/>
                <w:b/>
              </w:rPr>
            </w:pPr>
            <w:r w:rsidRPr="00E87A16">
              <w:rPr>
                <w:rFonts w:cs="Arial"/>
              </w:rPr>
              <w:t xml:space="preserve">Entwicklungsaspekt(e): </w:t>
            </w:r>
            <w:r w:rsidR="00F70309">
              <w:rPr>
                <w:rFonts w:cs="Arial"/>
              </w:rPr>
              <w:t>1.4</w:t>
            </w:r>
            <w:r w:rsidR="00DC3FEF">
              <w:rPr>
                <w:rFonts w:cs="Arial"/>
              </w:rPr>
              <w:t>; 2.3</w:t>
            </w:r>
          </w:p>
          <w:p w14:paraId="00937332" w14:textId="77777777" w:rsidR="00633D7F" w:rsidRPr="005B43C4" w:rsidRDefault="00633D7F" w:rsidP="00983EF3">
            <w:pPr>
              <w:rPr>
                <w:rFonts w:cs="Arial"/>
                <w:sz w:val="24"/>
                <w:szCs w:val="24"/>
              </w:rPr>
            </w:pPr>
            <w:r w:rsidRPr="005B43C4">
              <w:rPr>
                <w:rFonts w:cs="Arial"/>
                <w:b/>
                <w:bCs/>
                <w:sz w:val="24"/>
                <w:szCs w:val="24"/>
              </w:rPr>
              <w:t>Wahrnehmung</w:t>
            </w:r>
            <w:r w:rsidRPr="005B43C4">
              <w:rPr>
                <w:rFonts w:cs="Arial"/>
                <w:sz w:val="24"/>
                <w:szCs w:val="24"/>
              </w:rPr>
              <w:t>:</w:t>
            </w:r>
          </w:p>
          <w:p w14:paraId="33B706CD" w14:textId="77777777" w:rsidR="00633D7F" w:rsidRPr="00E87A16" w:rsidRDefault="00633D7F" w:rsidP="006D031D">
            <w:pPr>
              <w:pStyle w:val="Listenabsatz"/>
              <w:numPr>
                <w:ilvl w:val="0"/>
                <w:numId w:val="6"/>
              </w:numPr>
              <w:ind w:left="266" w:hanging="283"/>
              <w:jc w:val="left"/>
              <w:rPr>
                <w:rFonts w:eastAsia="Calibri" w:cs="Arial"/>
                <w:b/>
              </w:rPr>
            </w:pPr>
            <w:r w:rsidRPr="00E87A16">
              <w:rPr>
                <w:rFonts w:cs="Arial"/>
              </w:rPr>
              <w:t xml:space="preserve">Entwicklungsaspekt(e): </w:t>
            </w:r>
            <w:r w:rsidR="00DC3FEF">
              <w:rPr>
                <w:rFonts w:cs="Arial"/>
              </w:rPr>
              <w:t>4.2.; 4.3; 4.5; 5.1; 6.1; 6.3; 8.4</w:t>
            </w:r>
          </w:p>
          <w:p w14:paraId="0F8CC4D0" w14:textId="77777777" w:rsidR="00633D7F" w:rsidRPr="005B43C4" w:rsidRDefault="00633D7F" w:rsidP="00983EF3">
            <w:pPr>
              <w:ind w:left="-15"/>
              <w:rPr>
                <w:rFonts w:eastAsia="Calibri" w:cs="Arial"/>
                <w:b/>
                <w:sz w:val="24"/>
                <w:szCs w:val="24"/>
              </w:rPr>
            </w:pPr>
            <w:r w:rsidRPr="005B43C4">
              <w:rPr>
                <w:rFonts w:eastAsia="Calibri" w:cs="Arial"/>
                <w:b/>
                <w:sz w:val="24"/>
                <w:szCs w:val="24"/>
              </w:rPr>
              <w:t>Kognition:</w:t>
            </w:r>
          </w:p>
          <w:p w14:paraId="2667127A" w14:textId="77777777" w:rsidR="00633D7F" w:rsidRPr="00E87A16" w:rsidRDefault="00633D7F" w:rsidP="006D031D">
            <w:pPr>
              <w:pStyle w:val="Listenabsatz"/>
              <w:numPr>
                <w:ilvl w:val="0"/>
                <w:numId w:val="6"/>
              </w:numPr>
              <w:ind w:left="266" w:hanging="283"/>
              <w:jc w:val="left"/>
              <w:rPr>
                <w:rFonts w:cs="Arial"/>
              </w:rPr>
            </w:pPr>
            <w:r w:rsidRPr="00E87A16">
              <w:rPr>
                <w:rFonts w:cs="Arial"/>
              </w:rPr>
              <w:t xml:space="preserve">Entwicklungsaspekt(e): </w:t>
            </w:r>
            <w:r w:rsidR="003E0348">
              <w:rPr>
                <w:rFonts w:cs="Arial"/>
              </w:rPr>
              <w:t>1.1; 2; 3.1-4; 3.6; 5.1-2</w:t>
            </w:r>
            <w:r w:rsidR="00E84418">
              <w:rPr>
                <w:rFonts w:cs="Arial"/>
              </w:rPr>
              <w:t>; 5.5</w:t>
            </w:r>
          </w:p>
          <w:p w14:paraId="5B3CA946" w14:textId="77777777" w:rsidR="00633D7F" w:rsidRDefault="00633D7F" w:rsidP="00983EF3">
            <w:pPr>
              <w:rPr>
                <w:rFonts w:cs="Arial"/>
                <w:b/>
                <w:bCs/>
                <w:sz w:val="24"/>
                <w:szCs w:val="24"/>
              </w:rPr>
            </w:pPr>
            <w:r w:rsidRPr="004B59AC">
              <w:rPr>
                <w:rFonts w:cs="Arial"/>
                <w:b/>
                <w:bCs/>
                <w:sz w:val="24"/>
                <w:szCs w:val="24"/>
              </w:rPr>
              <w:t>Sozialisation:</w:t>
            </w:r>
          </w:p>
          <w:p w14:paraId="4136C78C" w14:textId="77777777" w:rsidR="00633D7F" w:rsidRPr="00E87A16" w:rsidRDefault="00633D7F" w:rsidP="006D031D">
            <w:pPr>
              <w:pStyle w:val="Listenabsatz"/>
              <w:numPr>
                <w:ilvl w:val="0"/>
                <w:numId w:val="6"/>
              </w:numPr>
              <w:ind w:left="266" w:hanging="283"/>
              <w:jc w:val="left"/>
              <w:rPr>
                <w:rFonts w:cs="Arial"/>
              </w:rPr>
            </w:pPr>
            <w:r w:rsidRPr="00E87A16">
              <w:rPr>
                <w:rFonts w:cs="Arial"/>
              </w:rPr>
              <w:t xml:space="preserve">Entwicklungsaspekt(e): </w:t>
            </w:r>
          </w:p>
          <w:p w14:paraId="6D92113C" w14:textId="77777777" w:rsidR="00633D7F" w:rsidRPr="005B43C4" w:rsidRDefault="00633D7F" w:rsidP="00983EF3">
            <w:pPr>
              <w:rPr>
                <w:rFonts w:eastAsia="Calibri" w:cs="Arial"/>
                <w:b/>
                <w:sz w:val="24"/>
                <w:szCs w:val="24"/>
              </w:rPr>
            </w:pPr>
            <w:r w:rsidRPr="005B43C4">
              <w:rPr>
                <w:rFonts w:eastAsia="Calibri" w:cs="Arial"/>
                <w:b/>
                <w:sz w:val="24"/>
                <w:szCs w:val="24"/>
              </w:rPr>
              <w:t>Kommunikation:</w:t>
            </w:r>
          </w:p>
          <w:p w14:paraId="17AC20A9" w14:textId="77777777" w:rsidR="00633D7F" w:rsidRPr="00E87A16" w:rsidRDefault="00633D7F" w:rsidP="006D031D">
            <w:pPr>
              <w:pStyle w:val="Listenabsatz"/>
              <w:numPr>
                <w:ilvl w:val="0"/>
                <w:numId w:val="6"/>
              </w:numPr>
              <w:spacing w:after="120"/>
              <w:ind w:left="266" w:hanging="283"/>
              <w:jc w:val="left"/>
              <w:rPr>
                <w:rFonts w:cs="Arial"/>
              </w:rPr>
            </w:pPr>
            <w:r w:rsidRPr="00E87A16">
              <w:rPr>
                <w:rFonts w:cs="Arial"/>
              </w:rPr>
              <w:t xml:space="preserve">Entwicklungsaspekt(e): </w:t>
            </w:r>
            <w:r w:rsidR="00E84418">
              <w:rPr>
                <w:rFonts w:cs="Arial"/>
              </w:rPr>
              <w:t>2.4-6; 3.2-3; 4.7</w:t>
            </w:r>
          </w:p>
          <w:p w14:paraId="416DC298" w14:textId="77777777" w:rsidR="00633D7F" w:rsidRPr="005B43C4" w:rsidRDefault="00633D7F" w:rsidP="00983EF3">
            <w:pPr>
              <w:rPr>
                <w:rFonts w:cs="Arial"/>
                <w:b/>
                <w:bCs/>
                <w:sz w:val="24"/>
                <w:szCs w:val="24"/>
                <w:u w:val="single"/>
              </w:rPr>
            </w:pPr>
          </w:p>
          <w:p w14:paraId="2ACF1AD6" w14:textId="77777777" w:rsidR="00633D7F" w:rsidRPr="005B43C4" w:rsidRDefault="00633D7F" w:rsidP="00983EF3">
            <w:pPr>
              <w:rPr>
                <w:rFonts w:cs="Arial"/>
                <w:b/>
                <w:bCs/>
                <w:sz w:val="24"/>
                <w:szCs w:val="24"/>
                <w:u w:val="single"/>
              </w:rPr>
            </w:pPr>
          </w:p>
          <w:p w14:paraId="66454082" w14:textId="77777777" w:rsidR="00633D7F" w:rsidRDefault="00633D7F"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7C037C" w14:paraId="70F63D2B" w14:textId="77777777" w:rsidTr="00983EF3">
        <w:trPr>
          <w:trHeight w:val="1137"/>
        </w:trPr>
        <w:tc>
          <w:tcPr>
            <w:tcW w:w="14737" w:type="dxa"/>
            <w:gridSpan w:val="4"/>
            <w:shd w:val="clear" w:color="auto" w:fill="D9D9D9"/>
            <w:vAlign w:val="center"/>
          </w:tcPr>
          <w:p w14:paraId="70D48A48" w14:textId="77777777" w:rsidR="00633D7F" w:rsidRDefault="006D031D" w:rsidP="00983EF3">
            <w:pPr>
              <w:rPr>
                <w:rFonts w:eastAsia="Calibri" w:cs="Arial"/>
                <w:sz w:val="24"/>
              </w:rPr>
            </w:pPr>
            <w:r w:rsidRPr="007C037C">
              <w:rPr>
                <w:rFonts w:eastAsia="Calibri" w:cs="Arial"/>
                <w:sz w:val="24"/>
              </w:rPr>
              <w:lastRenderedPageBreak/>
              <w:t>Angestrebte Kompetenzen:</w:t>
            </w:r>
          </w:p>
          <w:p w14:paraId="24C9E8D7"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p w14:paraId="31959C40" w14:textId="77777777" w:rsidR="00251798" w:rsidRPr="00FB6A58" w:rsidRDefault="00251798" w:rsidP="00FB6A58">
      <w:pPr>
        <w:spacing w:after="0" w:line="240" w:lineRule="auto"/>
        <w:rPr>
          <w:sz w:val="4"/>
          <w:szCs w:val="4"/>
        </w:rPr>
      </w:pPr>
    </w:p>
    <w:tbl>
      <w:tblPr>
        <w:tblStyle w:val="Tabellenraster"/>
        <w:tblpPr w:leftFromText="141" w:rightFromText="141" w:vertAnchor="text" w:horzAnchor="margin" w:tblpY="62"/>
        <w:tblW w:w="14737" w:type="dxa"/>
        <w:tblLook w:val="04A0" w:firstRow="1" w:lastRow="0" w:firstColumn="1" w:lastColumn="0" w:noHBand="0" w:noVBand="1"/>
      </w:tblPr>
      <w:tblGrid>
        <w:gridCol w:w="9493"/>
        <w:gridCol w:w="5244"/>
      </w:tblGrid>
      <w:tr w:rsidR="006D031D" w:rsidRPr="007C037C" w14:paraId="239134A2" w14:textId="77777777" w:rsidTr="00983EF3">
        <w:tc>
          <w:tcPr>
            <w:tcW w:w="9493" w:type="dxa"/>
            <w:vMerge w:val="restart"/>
            <w:shd w:val="clear" w:color="auto" w:fill="FFFFFF"/>
          </w:tcPr>
          <w:p w14:paraId="53980004"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09457F36"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4A2DE15B" w14:textId="77777777" w:rsidR="006D031D" w:rsidRPr="00633D7F" w:rsidRDefault="00633D7F" w:rsidP="00B932B3">
            <w:pPr>
              <w:pStyle w:val="Listenabsatz"/>
              <w:numPr>
                <w:ilvl w:val="0"/>
                <w:numId w:val="18"/>
              </w:numPr>
              <w:ind w:left="316" w:hanging="142"/>
              <w:jc w:val="left"/>
              <w:rPr>
                <w:rFonts w:cs="Arial"/>
                <w:b/>
              </w:rPr>
            </w:pPr>
            <w:r w:rsidRPr="00633D7F">
              <w:rPr>
                <w:rFonts w:cs="Arial"/>
                <w:b/>
              </w:rPr>
              <w:t xml:space="preserve">Inhaltlicher Fokus: </w:t>
            </w:r>
          </w:p>
          <w:p w14:paraId="5D2B3660" w14:textId="77777777" w:rsidR="00336483" w:rsidRDefault="00336483" w:rsidP="00B932B3">
            <w:pPr>
              <w:pStyle w:val="Listenabsatz"/>
              <w:numPr>
                <w:ilvl w:val="0"/>
                <w:numId w:val="18"/>
              </w:numPr>
              <w:ind w:left="316" w:hanging="142"/>
              <w:jc w:val="left"/>
              <w:rPr>
                <w:rFonts w:cs="Arial"/>
              </w:rPr>
            </w:pPr>
            <w:r>
              <w:rPr>
                <w:rFonts w:cs="Arial"/>
              </w:rPr>
              <w:t xml:space="preserve">Vergleich von </w:t>
            </w:r>
            <w:r w:rsidR="00767CDF" w:rsidRPr="004E6465">
              <w:rPr>
                <w:rFonts w:cs="Arial"/>
              </w:rPr>
              <w:t>Einsatzmöglichkeiten unterschiedlicher Transportmittel</w:t>
            </w:r>
            <w:r>
              <w:rPr>
                <w:rFonts w:cs="Arial"/>
              </w:rPr>
              <w:t>.</w:t>
            </w:r>
          </w:p>
          <w:p w14:paraId="5DD1E44E" w14:textId="77777777" w:rsidR="006D031D" w:rsidRPr="004E6465" w:rsidRDefault="00DD7CCE" w:rsidP="00B932B3">
            <w:pPr>
              <w:pStyle w:val="Listenabsatz"/>
              <w:numPr>
                <w:ilvl w:val="0"/>
                <w:numId w:val="18"/>
              </w:numPr>
              <w:ind w:left="316" w:hanging="142"/>
              <w:jc w:val="left"/>
              <w:rPr>
                <w:rFonts w:cs="Arial"/>
              </w:rPr>
            </w:pPr>
            <w:r>
              <w:rPr>
                <w:rFonts w:cs="Arial"/>
              </w:rPr>
              <w:t xml:space="preserve">Auswahl und Beurteilung unterschiedlicher </w:t>
            </w:r>
            <w:r w:rsidR="00767CDF" w:rsidRPr="004E6465">
              <w:rPr>
                <w:rFonts w:cs="Arial"/>
              </w:rPr>
              <w:t>Transportmittel hinsichtlich ökologischer und ökonomischer Kriterien (Gesundheit, Umwelt, Klima)</w:t>
            </w:r>
            <w:r w:rsidR="00A7223E">
              <w:rPr>
                <w:rFonts w:cs="Arial"/>
              </w:rPr>
              <w:t xml:space="preserve"> - Nachhaltigkeit</w:t>
            </w:r>
          </w:p>
          <w:p w14:paraId="58305F99" w14:textId="77777777" w:rsidR="00767CDF" w:rsidRPr="004E6465" w:rsidRDefault="00DD7CCE" w:rsidP="00B932B3">
            <w:pPr>
              <w:pStyle w:val="Listenabsatz"/>
              <w:numPr>
                <w:ilvl w:val="0"/>
                <w:numId w:val="18"/>
              </w:numPr>
              <w:ind w:left="316" w:hanging="142"/>
              <w:jc w:val="left"/>
              <w:rPr>
                <w:rFonts w:cs="Arial"/>
              </w:rPr>
            </w:pPr>
            <w:r>
              <w:rPr>
                <w:rFonts w:cs="Arial"/>
              </w:rPr>
              <w:t>Gezieltes Suchen in Suchmaschinen und Beurteilung von Suchergebnissen (z. B. Unterscheidung von Werbung und seriöser Information</w:t>
            </w:r>
            <w:r w:rsidR="00471BB9">
              <w:rPr>
                <w:rFonts w:cs="Arial"/>
              </w:rPr>
              <w:t>)</w:t>
            </w:r>
            <w:r>
              <w:rPr>
                <w:rFonts w:cs="Arial"/>
              </w:rPr>
              <w:t xml:space="preserve">. </w:t>
            </w:r>
          </w:p>
          <w:p w14:paraId="52D05390" w14:textId="77777777" w:rsidR="004E6465" w:rsidRPr="004E6465" w:rsidRDefault="00DD7CCE" w:rsidP="00B932B3">
            <w:pPr>
              <w:pStyle w:val="Listenabsatz"/>
              <w:numPr>
                <w:ilvl w:val="0"/>
                <w:numId w:val="18"/>
              </w:numPr>
              <w:ind w:left="316" w:hanging="142"/>
              <w:jc w:val="left"/>
              <w:rPr>
                <w:rFonts w:cs="Arial"/>
              </w:rPr>
            </w:pPr>
            <w:r>
              <w:rPr>
                <w:rFonts w:cs="Arial"/>
              </w:rPr>
              <w:t>Kartoffelanbau und -verwertung: u</w:t>
            </w:r>
            <w:r w:rsidR="00F65D1B">
              <w:rPr>
                <w:rFonts w:cs="Arial"/>
              </w:rPr>
              <w:t>nterschiedliche Anbau</w:t>
            </w:r>
            <w:r w:rsidR="00236895">
              <w:rPr>
                <w:rFonts w:cs="Arial"/>
              </w:rPr>
              <w:t>gegenden</w:t>
            </w:r>
            <w:r>
              <w:rPr>
                <w:rFonts w:cs="Arial"/>
              </w:rPr>
              <w:t xml:space="preserve">, </w:t>
            </w:r>
            <w:r w:rsidR="00236895">
              <w:rPr>
                <w:rFonts w:cs="Arial"/>
              </w:rPr>
              <w:t>Vermarktung</w:t>
            </w:r>
            <w:r>
              <w:rPr>
                <w:rFonts w:cs="Arial"/>
              </w:rPr>
              <w:t>, diverser Einsatz als Nahrungsmittel.</w:t>
            </w:r>
          </w:p>
          <w:p w14:paraId="1D229322" w14:textId="77777777" w:rsidR="006D031D" w:rsidRPr="00633D7F" w:rsidRDefault="006D031D" w:rsidP="00B932B3">
            <w:pPr>
              <w:pStyle w:val="Listenabsatz"/>
              <w:numPr>
                <w:ilvl w:val="0"/>
                <w:numId w:val="18"/>
              </w:numPr>
              <w:ind w:left="316" w:hanging="142"/>
              <w:jc w:val="left"/>
              <w:rPr>
                <w:rFonts w:cs="Arial"/>
                <w:b/>
              </w:rPr>
            </w:pPr>
            <w:r w:rsidRPr="00633D7F">
              <w:rPr>
                <w:rFonts w:cs="Arial"/>
                <w:b/>
              </w:rPr>
              <w:t>Nutzen verschiedener Zugänge bzw. Aneignungsebenen:</w:t>
            </w:r>
          </w:p>
          <w:p w14:paraId="52732E55"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27C54873" w14:textId="77777777" w:rsidR="006D031D" w:rsidRPr="00CC411F" w:rsidRDefault="00F65D1B" w:rsidP="00B932B3">
            <w:pPr>
              <w:pStyle w:val="Listenabsatz"/>
              <w:numPr>
                <w:ilvl w:val="0"/>
                <w:numId w:val="22"/>
              </w:numPr>
              <w:jc w:val="left"/>
              <w:rPr>
                <w:rFonts w:cs="Arial"/>
              </w:rPr>
            </w:pPr>
            <w:r>
              <w:rPr>
                <w:rFonts w:cs="Arial"/>
              </w:rPr>
              <w:t>Erkunden unterschiedlicher Kartoffeln (</w:t>
            </w:r>
            <w:r w:rsidR="001B6BE4">
              <w:rPr>
                <w:rFonts w:cs="Arial"/>
              </w:rPr>
              <w:t>mit</w:t>
            </w:r>
            <w:r>
              <w:rPr>
                <w:rFonts w:cs="Arial"/>
              </w:rPr>
              <w:t xml:space="preserve"> Erde; mit Schale und ohne; klei</w:t>
            </w:r>
            <w:r w:rsidR="003C735C">
              <w:rPr>
                <w:rFonts w:cs="Arial"/>
              </w:rPr>
              <w:t>n; groß</w:t>
            </w:r>
            <w:r>
              <w:rPr>
                <w:rFonts w:cs="Arial"/>
              </w:rPr>
              <w:t>) durch sinnliche Wahrnehmung von Materialqualitäten.</w:t>
            </w:r>
          </w:p>
          <w:p w14:paraId="567927E3"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00FC0D94" w14:textId="77777777" w:rsidR="00F65D1B" w:rsidRDefault="003822DD" w:rsidP="00B932B3">
            <w:pPr>
              <w:pStyle w:val="Listenabsatz"/>
              <w:numPr>
                <w:ilvl w:val="0"/>
                <w:numId w:val="22"/>
              </w:numPr>
              <w:spacing w:after="120"/>
              <w:jc w:val="left"/>
              <w:rPr>
                <w:rFonts w:cs="Arial"/>
              </w:rPr>
            </w:pPr>
            <w:r>
              <w:rPr>
                <w:rFonts w:cs="Arial"/>
              </w:rPr>
              <w:t>Schätzen, Wiegen unterschiedlicher Kartoffelmengen mit und ohne Erdanteil – Beobachtungen zum realen Kartoffelanteil.</w:t>
            </w:r>
          </w:p>
          <w:p w14:paraId="60A19FA2" w14:textId="77777777" w:rsidR="00675C65" w:rsidRDefault="003822DD" w:rsidP="00B932B3">
            <w:pPr>
              <w:pStyle w:val="Listenabsatz"/>
              <w:numPr>
                <w:ilvl w:val="0"/>
                <w:numId w:val="22"/>
              </w:numPr>
              <w:spacing w:after="120"/>
              <w:jc w:val="left"/>
              <w:rPr>
                <w:rFonts w:cs="Arial"/>
              </w:rPr>
            </w:pPr>
            <w:r>
              <w:rPr>
                <w:rFonts w:cs="Arial"/>
              </w:rPr>
              <w:t>Verpacken von Kartoffeln in unterschiedliche Behältnisse.</w:t>
            </w:r>
          </w:p>
          <w:p w14:paraId="337604E3" w14:textId="77777777" w:rsidR="00BA7AB7" w:rsidRDefault="003822DD" w:rsidP="00B932B3">
            <w:pPr>
              <w:pStyle w:val="Listenabsatz"/>
              <w:numPr>
                <w:ilvl w:val="0"/>
                <w:numId w:val="22"/>
              </w:numPr>
              <w:spacing w:after="120"/>
              <w:jc w:val="left"/>
              <w:rPr>
                <w:rFonts w:cs="Arial"/>
              </w:rPr>
            </w:pPr>
            <w:r>
              <w:rPr>
                <w:rFonts w:cs="Arial"/>
              </w:rPr>
              <w:t xml:space="preserve">Abschätzen, Ausprobieren wie welche Verpackungen transportiert werden können, </w:t>
            </w:r>
            <w:r>
              <w:rPr>
                <w:rFonts w:cs="Arial"/>
              </w:rPr>
              <w:br/>
              <w:t>z. B. durch Tragen, Stapeln/Schichten in unterschiedlichen Transportbehältern und –räumen.</w:t>
            </w:r>
          </w:p>
          <w:p w14:paraId="51A64125" w14:textId="77777777" w:rsidR="00110546" w:rsidRPr="00BA7AB7" w:rsidRDefault="008C79A6" w:rsidP="00B932B3">
            <w:pPr>
              <w:pStyle w:val="Listenabsatz"/>
              <w:numPr>
                <w:ilvl w:val="0"/>
                <w:numId w:val="22"/>
              </w:numPr>
              <w:spacing w:after="120"/>
              <w:jc w:val="left"/>
              <w:rPr>
                <w:rFonts w:cs="Arial"/>
              </w:rPr>
            </w:pPr>
            <w:r>
              <w:rPr>
                <w:rFonts w:cs="Arial"/>
              </w:rPr>
              <w:t>Beladung</w:t>
            </w:r>
            <w:r w:rsidR="00110546">
              <w:rPr>
                <w:rFonts w:cs="Arial"/>
              </w:rPr>
              <w:t xml:space="preserve"> von zur Verfügung stehenden Transportmitteln und Beobachtungen zu geeigneten Beladungsmöglichkeiten, Transportbehältern.</w:t>
            </w:r>
          </w:p>
          <w:p w14:paraId="721E099F" w14:textId="77777777" w:rsidR="00852E07" w:rsidRDefault="00471BB9" w:rsidP="00B932B3">
            <w:pPr>
              <w:pStyle w:val="Listenabsatz"/>
              <w:numPr>
                <w:ilvl w:val="0"/>
                <w:numId w:val="22"/>
              </w:numPr>
              <w:spacing w:after="120"/>
              <w:jc w:val="left"/>
              <w:rPr>
                <w:rFonts w:cs="Arial"/>
              </w:rPr>
            </w:pPr>
            <w:r>
              <w:rPr>
                <w:rFonts w:cs="Arial"/>
              </w:rPr>
              <w:t>Beobachtungen zu Möglichkeiten des Warentransportes im Lebensumfeld und/oder bei gezielten Exkursionen.</w:t>
            </w:r>
          </w:p>
          <w:p w14:paraId="05640928" w14:textId="77777777" w:rsidR="006D031D" w:rsidRPr="00CC411F" w:rsidRDefault="00471BB9" w:rsidP="00B932B3">
            <w:pPr>
              <w:pStyle w:val="Listenabsatz"/>
              <w:numPr>
                <w:ilvl w:val="0"/>
                <w:numId w:val="22"/>
              </w:numPr>
              <w:jc w:val="left"/>
              <w:rPr>
                <w:rFonts w:cs="Arial"/>
              </w:rPr>
            </w:pPr>
            <w:r>
              <w:rPr>
                <w:rFonts w:cs="Arial"/>
              </w:rPr>
              <w:t>Erkun</w:t>
            </w:r>
            <w:r w:rsidR="008C79A6">
              <w:rPr>
                <w:rFonts w:cs="Arial"/>
              </w:rPr>
              <w:t>dung zur</w:t>
            </w:r>
            <w:r>
              <w:rPr>
                <w:rFonts w:cs="Arial"/>
              </w:rPr>
              <w:t xml:space="preserve"> Herkunft von Kartoffeln bei verschiedenen Anbietern</w:t>
            </w:r>
            <w:r w:rsidR="00322738">
              <w:rPr>
                <w:rFonts w:cs="Arial"/>
              </w:rPr>
              <w:t>.</w:t>
            </w:r>
          </w:p>
          <w:p w14:paraId="69C008B0"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071A3AE2" w14:textId="77777777" w:rsidR="006D031D" w:rsidRDefault="00DC7868" w:rsidP="00B932B3">
            <w:pPr>
              <w:pStyle w:val="Listenabsatz"/>
              <w:numPr>
                <w:ilvl w:val="0"/>
                <w:numId w:val="22"/>
              </w:numPr>
              <w:jc w:val="left"/>
              <w:rPr>
                <w:rFonts w:cs="Arial"/>
              </w:rPr>
            </w:pPr>
            <w:r>
              <w:rPr>
                <w:rFonts w:cs="Arial"/>
              </w:rPr>
              <w:t xml:space="preserve">Beschreibung des Weges der Kartoffel </w:t>
            </w:r>
            <w:r w:rsidR="00110546">
              <w:rPr>
                <w:rFonts w:cs="Arial"/>
              </w:rPr>
              <w:t>von</w:t>
            </w:r>
            <w:r>
              <w:rPr>
                <w:rFonts w:cs="Arial"/>
              </w:rPr>
              <w:t xml:space="preserve"> Feld</w:t>
            </w:r>
            <w:r w:rsidR="00110546">
              <w:rPr>
                <w:rFonts w:cs="Arial"/>
              </w:rPr>
              <w:t>ern unterschiedlicher Herkunftsgebiete</w:t>
            </w:r>
            <w:r>
              <w:rPr>
                <w:rFonts w:cs="Arial"/>
              </w:rPr>
              <w:t xml:space="preserve"> zum Händler anhand von Bildern.</w:t>
            </w:r>
          </w:p>
          <w:p w14:paraId="145195A5" w14:textId="77777777" w:rsidR="00DC7868" w:rsidRDefault="00DC7868" w:rsidP="00B932B3">
            <w:pPr>
              <w:pStyle w:val="Listenabsatz"/>
              <w:numPr>
                <w:ilvl w:val="0"/>
                <w:numId w:val="22"/>
              </w:numPr>
              <w:jc w:val="left"/>
              <w:rPr>
                <w:rFonts w:cs="Arial"/>
              </w:rPr>
            </w:pPr>
            <w:r>
              <w:rPr>
                <w:rFonts w:cs="Arial"/>
              </w:rPr>
              <w:lastRenderedPageBreak/>
              <w:t>Beschreibung von Transportmöglichkeiten unterschiedlicher Transportfahrzeuge anhand von Bildern, Filmmaterial.</w:t>
            </w:r>
          </w:p>
          <w:p w14:paraId="18E68E7F" w14:textId="77777777" w:rsidR="00471BB9" w:rsidRDefault="00471BB9" w:rsidP="00B932B3">
            <w:pPr>
              <w:pStyle w:val="Listenabsatz"/>
              <w:numPr>
                <w:ilvl w:val="0"/>
                <w:numId w:val="22"/>
              </w:numPr>
              <w:jc w:val="left"/>
              <w:rPr>
                <w:rFonts w:cs="Arial"/>
              </w:rPr>
            </w:pPr>
            <w:r>
              <w:rPr>
                <w:rFonts w:cs="Arial"/>
              </w:rPr>
              <w:t>Recherche zu Herkunftsgebieten von Kartoffeln.</w:t>
            </w:r>
          </w:p>
          <w:p w14:paraId="5FF55069" w14:textId="77777777" w:rsidR="00471BB9" w:rsidRDefault="00471BB9" w:rsidP="00B932B3">
            <w:pPr>
              <w:pStyle w:val="Listenabsatz"/>
              <w:numPr>
                <w:ilvl w:val="0"/>
                <w:numId w:val="22"/>
              </w:numPr>
              <w:jc w:val="left"/>
              <w:rPr>
                <w:rFonts w:cs="Arial"/>
              </w:rPr>
            </w:pPr>
            <w:r>
              <w:rPr>
                <w:rFonts w:cs="Arial"/>
              </w:rPr>
              <w:t>Recherche zu Transportwegen/Transportmöglichkeiten von Kartoffeln von ihrem Herkunftsgebiet bis zum Händler, zum Supermarkt.</w:t>
            </w:r>
          </w:p>
          <w:p w14:paraId="611AC7C6" w14:textId="77777777" w:rsidR="00110546" w:rsidRDefault="00110546" w:rsidP="00B932B3">
            <w:pPr>
              <w:pStyle w:val="Listenabsatz"/>
              <w:numPr>
                <w:ilvl w:val="0"/>
                <w:numId w:val="22"/>
              </w:numPr>
              <w:jc w:val="left"/>
              <w:rPr>
                <w:rFonts w:cs="Arial"/>
              </w:rPr>
            </w:pPr>
            <w:r>
              <w:rPr>
                <w:rFonts w:cs="Arial"/>
              </w:rPr>
              <w:t>Recherche zu Direktvermarktern in der Umgebung.</w:t>
            </w:r>
          </w:p>
          <w:p w14:paraId="5B6EEBE4" w14:textId="77777777" w:rsidR="006D031D" w:rsidRPr="008C79A6" w:rsidRDefault="00110546" w:rsidP="00B932B3">
            <w:pPr>
              <w:pStyle w:val="Listenabsatz"/>
              <w:numPr>
                <w:ilvl w:val="0"/>
                <w:numId w:val="22"/>
              </w:numPr>
              <w:jc w:val="left"/>
              <w:rPr>
                <w:rFonts w:cs="Arial"/>
              </w:rPr>
            </w:pPr>
            <w:r>
              <w:rPr>
                <w:rFonts w:cs="Arial"/>
              </w:rPr>
              <w:t xml:space="preserve">Erstellung von Wegbeschreibungen zu unterschiedlichen Einkaufsmöglichkeiten von Kartoffeln in der näheren Umgebung und Auswahl geeigneter Verkehrs- bzw. Transportmittel für </w:t>
            </w:r>
            <w:r w:rsidR="008C79A6">
              <w:rPr>
                <w:rFonts w:cs="Arial"/>
              </w:rPr>
              <w:t>Einkä</w:t>
            </w:r>
            <w:r>
              <w:rPr>
                <w:rFonts w:cs="Arial"/>
              </w:rPr>
              <w:t>uf</w:t>
            </w:r>
            <w:r w:rsidR="008C79A6">
              <w:rPr>
                <w:rFonts w:cs="Arial"/>
              </w:rPr>
              <w:t>e</w:t>
            </w:r>
            <w:r>
              <w:rPr>
                <w:rFonts w:cs="Arial"/>
              </w:rPr>
              <w:t xml:space="preserve"> unterschiedlicher Größenordnungen.</w:t>
            </w:r>
          </w:p>
          <w:p w14:paraId="495C786C"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7B84A4F7" w14:textId="77777777" w:rsidR="00E3039B" w:rsidRDefault="00E3039B" w:rsidP="00B932B3">
            <w:pPr>
              <w:pStyle w:val="Listenabsatz"/>
              <w:numPr>
                <w:ilvl w:val="0"/>
                <w:numId w:val="22"/>
              </w:numPr>
              <w:jc w:val="left"/>
              <w:rPr>
                <w:rFonts w:cs="Arial"/>
              </w:rPr>
            </w:pPr>
            <w:r>
              <w:rPr>
                <w:rFonts w:cs="Arial"/>
              </w:rPr>
              <w:t>Erarbeitung von Unterschieden zwischen Verkehrs- und Transportmitteln.</w:t>
            </w:r>
          </w:p>
          <w:p w14:paraId="2AB9A0DA" w14:textId="77777777" w:rsidR="006D031D" w:rsidRDefault="00675C65" w:rsidP="00B932B3">
            <w:pPr>
              <w:pStyle w:val="Listenabsatz"/>
              <w:numPr>
                <w:ilvl w:val="0"/>
                <w:numId w:val="22"/>
              </w:numPr>
              <w:jc w:val="left"/>
              <w:rPr>
                <w:rFonts w:cs="Arial"/>
              </w:rPr>
            </w:pPr>
            <w:r>
              <w:rPr>
                <w:rFonts w:cs="Arial"/>
              </w:rPr>
              <w:t>Erläuterungen von Einsatzmöglichkeiten unterschiedlicher Transportmittel und Transportbehälter für den Kartoffeltransport.</w:t>
            </w:r>
          </w:p>
          <w:p w14:paraId="2E5C8E42" w14:textId="77777777" w:rsidR="00D17778" w:rsidRDefault="00D17778" w:rsidP="00B932B3">
            <w:pPr>
              <w:pStyle w:val="Listenabsatz"/>
              <w:numPr>
                <w:ilvl w:val="0"/>
                <w:numId w:val="22"/>
              </w:numPr>
              <w:jc w:val="left"/>
              <w:rPr>
                <w:rFonts w:cs="Arial"/>
              </w:rPr>
            </w:pPr>
            <w:r>
              <w:rPr>
                <w:rFonts w:cs="Arial"/>
              </w:rPr>
              <w:t>Unterrichtsgespräch zum Einsatz unterschiedlicher Transportfahrzeuge, deren Energiebedarf und deren Beladungsmöglichkeiten.</w:t>
            </w:r>
          </w:p>
          <w:p w14:paraId="2FCA4342" w14:textId="77777777" w:rsidR="00675C65" w:rsidRPr="00CC411F" w:rsidRDefault="008C79A6" w:rsidP="00B932B3">
            <w:pPr>
              <w:pStyle w:val="Listenabsatz"/>
              <w:numPr>
                <w:ilvl w:val="0"/>
                <w:numId w:val="22"/>
              </w:numPr>
              <w:jc w:val="left"/>
              <w:rPr>
                <w:rFonts w:cs="Arial"/>
              </w:rPr>
            </w:pPr>
            <w:r>
              <w:rPr>
                <w:rFonts w:cs="Arial"/>
              </w:rPr>
              <w:t>Erläuterungen zu für das Thema relevanten Zielen nachhaltiger Entwicklung</w:t>
            </w:r>
            <w:r w:rsidR="00D17778">
              <w:rPr>
                <w:rFonts w:cs="Arial"/>
              </w:rPr>
              <w:t>.</w:t>
            </w:r>
          </w:p>
          <w:p w14:paraId="7D83072D" w14:textId="77777777" w:rsidR="006D031D" w:rsidRPr="00E3039B" w:rsidRDefault="00D17778" w:rsidP="00B932B3">
            <w:pPr>
              <w:pStyle w:val="Listenabsatz"/>
              <w:numPr>
                <w:ilvl w:val="0"/>
                <w:numId w:val="22"/>
              </w:numPr>
              <w:jc w:val="left"/>
              <w:rPr>
                <w:rFonts w:cs="Arial"/>
              </w:rPr>
            </w:pPr>
            <w:r>
              <w:rPr>
                <w:rFonts w:cs="Arial"/>
              </w:rPr>
              <w:t>Beurteilung des Einsatzes unterschiedlicher Transportmittel bzw. Transportbehälter mit Kriterien nachhaltiger Entwicklung.</w:t>
            </w:r>
          </w:p>
          <w:p w14:paraId="26B73F23" w14:textId="77777777" w:rsidR="006D031D" w:rsidRPr="008C79A6" w:rsidRDefault="006D031D" w:rsidP="00B932B3">
            <w:pPr>
              <w:pStyle w:val="Listenabsatz"/>
              <w:numPr>
                <w:ilvl w:val="0"/>
                <w:numId w:val="18"/>
              </w:numPr>
              <w:ind w:left="316" w:hanging="142"/>
              <w:jc w:val="left"/>
              <w:rPr>
                <w:rFonts w:eastAsia="Calibri" w:cs="Arial"/>
              </w:rPr>
            </w:pPr>
            <w:r w:rsidRPr="00A61E9C">
              <w:rPr>
                <w:rFonts w:cs="Arial"/>
              </w:rPr>
              <w:t xml:space="preserve"> </w:t>
            </w:r>
            <w:r w:rsidRPr="00F33C01">
              <w:rPr>
                <w:rFonts w:cs="Arial"/>
                <w:b/>
              </w:rPr>
              <w:t>Begriffsentwicklung im Kontext von Fachsprache</w:t>
            </w:r>
            <w:r w:rsidR="00F33C01">
              <w:rPr>
                <w:rFonts w:cs="Arial"/>
              </w:rPr>
              <w:t xml:space="preserve">: </w:t>
            </w:r>
            <w:r w:rsidR="008C79A6">
              <w:rPr>
                <w:rFonts w:cs="Arial"/>
              </w:rPr>
              <w:t>Transport, Ladung, Transportbehälter, Transportfahrzeuge, Transportwege, Nachhaltigkeit.</w:t>
            </w:r>
          </w:p>
          <w:p w14:paraId="5EFDE9DF" w14:textId="77777777" w:rsidR="006D031D" w:rsidRPr="008C79A6" w:rsidRDefault="008C79A6" w:rsidP="00B932B3">
            <w:pPr>
              <w:pStyle w:val="Listenabsatz"/>
              <w:numPr>
                <w:ilvl w:val="0"/>
                <w:numId w:val="18"/>
              </w:numPr>
              <w:ind w:left="316" w:hanging="142"/>
              <w:jc w:val="left"/>
              <w:rPr>
                <w:rFonts w:eastAsia="Calibri" w:cs="Arial"/>
              </w:rPr>
            </w:pPr>
            <w:r>
              <w:rPr>
                <w:rFonts w:cs="Arial"/>
              </w:rPr>
              <w:t>...</w:t>
            </w:r>
          </w:p>
        </w:tc>
        <w:tc>
          <w:tcPr>
            <w:tcW w:w="5244" w:type="dxa"/>
            <w:shd w:val="clear" w:color="auto" w:fill="FFFFFF"/>
          </w:tcPr>
          <w:p w14:paraId="4E01E6C7"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39FF472C" w14:textId="77777777" w:rsidR="00E42F8E" w:rsidRDefault="00E42F8E" w:rsidP="00B932B3">
            <w:pPr>
              <w:pStyle w:val="Listenabsatz"/>
              <w:numPr>
                <w:ilvl w:val="0"/>
                <w:numId w:val="18"/>
              </w:numPr>
              <w:ind w:left="453" w:hanging="426"/>
              <w:jc w:val="left"/>
              <w:rPr>
                <w:rFonts w:eastAsia="Calibri" w:cs="Arial"/>
              </w:rPr>
            </w:pPr>
            <w:r>
              <w:rPr>
                <w:rFonts w:eastAsia="Calibri" w:cs="Arial"/>
              </w:rPr>
              <w:t>Kartoffelpflanzen im Schulgarten</w:t>
            </w:r>
          </w:p>
          <w:p w14:paraId="115A2586" w14:textId="77777777" w:rsidR="00E42F8E" w:rsidRDefault="00E42F8E" w:rsidP="00B932B3">
            <w:pPr>
              <w:pStyle w:val="Listenabsatz"/>
              <w:numPr>
                <w:ilvl w:val="0"/>
                <w:numId w:val="18"/>
              </w:numPr>
              <w:ind w:left="453" w:hanging="426"/>
              <w:jc w:val="left"/>
              <w:rPr>
                <w:rFonts w:eastAsia="Calibri" w:cs="Arial"/>
              </w:rPr>
            </w:pPr>
            <w:r>
              <w:rPr>
                <w:rFonts w:eastAsia="Calibri" w:cs="Arial"/>
              </w:rPr>
              <w:t>Kartoffeln zum Hantieren aus dem Hauswirtschaftsbereich</w:t>
            </w:r>
          </w:p>
          <w:p w14:paraId="4A5E448B" w14:textId="77777777" w:rsidR="005B0AE2" w:rsidRDefault="00BA7AB7" w:rsidP="00B932B3">
            <w:pPr>
              <w:pStyle w:val="Listenabsatz"/>
              <w:numPr>
                <w:ilvl w:val="0"/>
                <w:numId w:val="18"/>
              </w:numPr>
              <w:ind w:left="460" w:hanging="426"/>
              <w:jc w:val="left"/>
              <w:rPr>
                <w:rFonts w:eastAsia="Calibri" w:cs="Arial"/>
              </w:rPr>
            </w:pPr>
            <w:r>
              <w:rPr>
                <w:rFonts w:eastAsia="Calibri" w:cs="Arial"/>
              </w:rPr>
              <w:t xml:space="preserve">Bundesministerium für Umwelt, Naturschutz, nukleare Sicherheit und Verbraucherschutz zu den Zielen für nachhaltige Entwicklung: </w:t>
            </w:r>
            <w:hyperlink r:id="rId27" w:history="1">
              <w:r w:rsidRPr="005D2DB6">
                <w:rPr>
                  <w:rStyle w:val="Hyperlink"/>
                  <w:rFonts w:eastAsia="Calibri" w:cs="Arial"/>
                </w:rPr>
                <w:t>https://www.umwelt-im-unterricht.de/wochenthemen/sdgs-wie-die-welt-nachhaltig-werden-will</w:t>
              </w:r>
            </w:hyperlink>
            <w:r>
              <w:rPr>
                <w:rFonts w:eastAsia="Calibri" w:cs="Arial"/>
              </w:rPr>
              <w:t xml:space="preserve"> </w:t>
            </w:r>
          </w:p>
          <w:p w14:paraId="1D78718C" w14:textId="77777777" w:rsidR="00DC7868" w:rsidRDefault="00DC7868" w:rsidP="00B932B3">
            <w:pPr>
              <w:pStyle w:val="Listenabsatz"/>
              <w:numPr>
                <w:ilvl w:val="0"/>
                <w:numId w:val="18"/>
              </w:numPr>
              <w:ind w:left="460"/>
              <w:jc w:val="left"/>
              <w:rPr>
                <w:rFonts w:eastAsia="Calibri" w:cs="Arial"/>
              </w:rPr>
            </w:pPr>
            <w:r>
              <w:rPr>
                <w:rFonts w:eastAsia="Calibri" w:cs="Arial"/>
              </w:rPr>
              <w:t xml:space="preserve">Lehrermagazin der i.m.a (information.medien.agrar e.V.): </w:t>
            </w:r>
            <w:hyperlink r:id="rId28" w:history="1">
              <w:r w:rsidRPr="005D2DB6">
                <w:rPr>
                  <w:rStyle w:val="Hyperlink"/>
                  <w:rFonts w:eastAsia="Calibri" w:cs="Arial"/>
                </w:rPr>
                <w:t>https://www.kidsandieknolle.de/images/kids/Infomaterial/01_Sonderheft_die_kartoffel.pdf</w:t>
              </w:r>
            </w:hyperlink>
            <w:r>
              <w:rPr>
                <w:rFonts w:eastAsia="Calibri" w:cs="Arial"/>
              </w:rPr>
              <w:t xml:space="preserve"> </w:t>
            </w:r>
          </w:p>
          <w:p w14:paraId="30A8D4AA" w14:textId="77777777" w:rsidR="00DC7868" w:rsidRDefault="00471BB9" w:rsidP="00B932B3">
            <w:pPr>
              <w:pStyle w:val="Listenabsatz"/>
              <w:numPr>
                <w:ilvl w:val="0"/>
                <w:numId w:val="18"/>
              </w:numPr>
              <w:ind w:left="460"/>
              <w:jc w:val="left"/>
              <w:rPr>
                <w:rFonts w:eastAsia="Calibri" w:cs="Arial"/>
              </w:rPr>
            </w:pPr>
            <w:r>
              <w:rPr>
                <w:rFonts w:eastAsia="Calibri" w:cs="Arial"/>
              </w:rPr>
              <w:t>Bilderbücher, Sachbücher zu Transportfahrzeugen in der Landwirtschaft und für den Warenverkehr.</w:t>
            </w:r>
          </w:p>
          <w:p w14:paraId="57F33833" w14:textId="77777777" w:rsidR="00471BB9" w:rsidRPr="00E42F8E" w:rsidRDefault="00471BB9" w:rsidP="00B932B3">
            <w:pPr>
              <w:pStyle w:val="Listenabsatz"/>
              <w:numPr>
                <w:ilvl w:val="0"/>
                <w:numId w:val="18"/>
              </w:numPr>
              <w:ind w:left="460"/>
              <w:jc w:val="left"/>
              <w:rPr>
                <w:rFonts w:eastAsia="Calibri" w:cs="Arial"/>
              </w:rPr>
            </w:pPr>
            <w:r>
              <w:rPr>
                <w:rFonts w:eastAsia="Calibri" w:cs="Arial"/>
              </w:rPr>
              <w:t>Besuch eines Bauernhofes mit Kartoffelanbau, eines Direktvermarkters, von Supermärkten</w:t>
            </w:r>
          </w:p>
          <w:p w14:paraId="28BFF071" w14:textId="77777777" w:rsidR="006D031D" w:rsidRPr="00F53FB5" w:rsidRDefault="006D031D" w:rsidP="00983EF3">
            <w:pPr>
              <w:ind w:left="170" w:hanging="170"/>
              <w:rPr>
                <w:rFonts w:eastAsia="Calibri" w:cs="Arial"/>
              </w:rPr>
            </w:pPr>
          </w:p>
          <w:p w14:paraId="6677F8D0" w14:textId="77777777" w:rsidR="006D031D" w:rsidRPr="0095153E" w:rsidRDefault="006D031D" w:rsidP="00BA7AB7">
            <w:pPr>
              <w:ind w:left="170" w:hanging="170"/>
              <w:rPr>
                <w:rFonts w:eastAsia="Calibri" w:cs="Arial"/>
                <w:sz w:val="20"/>
                <w:szCs w:val="20"/>
              </w:rPr>
            </w:pPr>
            <w:r w:rsidRPr="00F53FB5">
              <w:rPr>
                <w:rFonts w:eastAsia="Calibri" w:cs="Arial"/>
              </w:rPr>
              <w:t xml:space="preserve"> </w:t>
            </w:r>
          </w:p>
        </w:tc>
      </w:tr>
      <w:tr w:rsidR="006D031D" w:rsidRPr="007C037C" w14:paraId="72B6BFCE" w14:textId="77777777" w:rsidTr="00983EF3">
        <w:tc>
          <w:tcPr>
            <w:tcW w:w="9493" w:type="dxa"/>
            <w:vMerge/>
            <w:shd w:val="clear" w:color="auto" w:fill="FFFFFF"/>
          </w:tcPr>
          <w:p w14:paraId="149CE200" w14:textId="77777777" w:rsidR="006D031D" w:rsidRPr="007C037C" w:rsidRDefault="006D031D" w:rsidP="00983EF3">
            <w:pPr>
              <w:rPr>
                <w:rFonts w:eastAsia="Calibri" w:cs="Arial"/>
                <w:b/>
                <w:sz w:val="24"/>
              </w:rPr>
            </w:pPr>
          </w:p>
        </w:tc>
        <w:tc>
          <w:tcPr>
            <w:tcW w:w="5244" w:type="dxa"/>
            <w:shd w:val="clear" w:color="auto" w:fill="FFFFFF"/>
          </w:tcPr>
          <w:p w14:paraId="6196E7D9"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75496577" w14:textId="77777777" w:rsidR="006D031D" w:rsidRPr="007F50C9" w:rsidRDefault="006D031D" w:rsidP="00B932B3">
            <w:pPr>
              <w:pStyle w:val="Listenabsatz"/>
              <w:numPr>
                <w:ilvl w:val="0"/>
                <w:numId w:val="18"/>
              </w:numPr>
              <w:ind w:hanging="894"/>
              <w:jc w:val="left"/>
              <w:rPr>
                <w:rFonts w:eastAsia="Calibri" w:cs="Arial"/>
                <w:bCs/>
              </w:rPr>
            </w:pPr>
            <w:r>
              <w:rPr>
                <w:rFonts w:eastAsia="Calibri" w:cs="Arial"/>
                <w:bCs/>
              </w:rPr>
              <w:t>Geschichte: Exkursion zum Bauernmuseum und Vergleich der Lebensumstände</w:t>
            </w:r>
          </w:p>
          <w:p w14:paraId="1BC68D2E" w14:textId="77777777" w:rsidR="006D031D" w:rsidRDefault="006D031D" w:rsidP="00B932B3">
            <w:pPr>
              <w:pStyle w:val="Listenabsatz"/>
              <w:numPr>
                <w:ilvl w:val="0"/>
                <w:numId w:val="18"/>
              </w:numPr>
              <w:ind w:hanging="894"/>
              <w:jc w:val="left"/>
              <w:rPr>
                <w:rFonts w:eastAsia="Calibri" w:cs="Arial"/>
                <w:bCs/>
              </w:rPr>
            </w:pPr>
            <w:r>
              <w:rPr>
                <w:rFonts w:eastAsia="Calibri" w:cs="Arial"/>
                <w:bCs/>
              </w:rPr>
              <w:t>Biologie: Pflanzen und ihre Entwicklung in ihren Lebensräumen</w:t>
            </w:r>
          </w:p>
          <w:p w14:paraId="2B22D66F" w14:textId="77777777" w:rsidR="00675C65" w:rsidRDefault="00675C65" w:rsidP="00B932B3">
            <w:pPr>
              <w:pStyle w:val="Listenabsatz"/>
              <w:numPr>
                <w:ilvl w:val="0"/>
                <w:numId w:val="18"/>
              </w:numPr>
              <w:ind w:hanging="894"/>
              <w:jc w:val="left"/>
              <w:rPr>
                <w:rFonts w:eastAsia="Calibri" w:cs="Arial"/>
                <w:bCs/>
              </w:rPr>
            </w:pPr>
            <w:r>
              <w:rPr>
                <w:rFonts w:eastAsia="Calibri" w:cs="Arial"/>
                <w:bCs/>
              </w:rPr>
              <w:t>Hauswirtschaft: Qualität und Konsum; Nachhaltigkeit im privaten Haushalt</w:t>
            </w:r>
          </w:p>
          <w:p w14:paraId="7289270E" w14:textId="77777777" w:rsidR="00F65D1B" w:rsidRPr="007F50C9" w:rsidRDefault="00F65D1B" w:rsidP="00B932B3">
            <w:pPr>
              <w:pStyle w:val="Listenabsatz"/>
              <w:numPr>
                <w:ilvl w:val="0"/>
                <w:numId w:val="18"/>
              </w:numPr>
              <w:ind w:hanging="894"/>
              <w:jc w:val="left"/>
              <w:rPr>
                <w:rFonts w:eastAsia="Calibri" w:cs="Arial"/>
                <w:bCs/>
              </w:rPr>
            </w:pPr>
            <w:r>
              <w:rPr>
                <w:rFonts w:eastAsia="Calibri" w:cs="Arial"/>
                <w:bCs/>
              </w:rPr>
              <w:lastRenderedPageBreak/>
              <w:t>Mathematik: Größen und Messen</w:t>
            </w:r>
          </w:p>
          <w:p w14:paraId="12AC2FE9" w14:textId="77777777" w:rsidR="006D031D" w:rsidRPr="004A668B" w:rsidRDefault="006D031D" w:rsidP="004A668B">
            <w:pPr>
              <w:pStyle w:val="Listenabsatz"/>
              <w:numPr>
                <w:ilvl w:val="0"/>
                <w:numId w:val="18"/>
              </w:numPr>
              <w:ind w:hanging="894"/>
              <w:jc w:val="left"/>
              <w:rPr>
                <w:rFonts w:eastAsia="Calibri" w:cs="Arial"/>
                <w:bCs/>
                <w:sz w:val="24"/>
              </w:rPr>
            </w:pPr>
            <w:r w:rsidRPr="004A668B">
              <w:rPr>
                <w:rFonts w:eastAsia="Calibri" w:cs="Arial"/>
                <w:bCs/>
              </w:rPr>
              <w:t>Projekt Nachhaltigkeit</w:t>
            </w:r>
          </w:p>
        </w:tc>
      </w:tr>
      <w:tr w:rsidR="006D031D" w:rsidRPr="007C037C" w14:paraId="718C4C83" w14:textId="77777777" w:rsidTr="00983EF3">
        <w:trPr>
          <w:trHeight w:val="829"/>
        </w:trPr>
        <w:tc>
          <w:tcPr>
            <w:tcW w:w="14737" w:type="dxa"/>
            <w:gridSpan w:val="2"/>
          </w:tcPr>
          <w:p w14:paraId="67E92A95" w14:textId="77777777" w:rsidR="006D031D" w:rsidRPr="007C037C" w:rsidRDefault="006D031D" w:rsidP="00983EF3">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771393EE" w14:textId="77777777" w:rsidR="006D031D" w:rsidRDefault="008C79A6" w:rsidP="00B932B3">
            <w:pPr>
              <w:pStyle w:val="Listenabsatz"/>
              <w:numPr>
                <w:ilvl w:val="0"/>
                <w:numId w:val="17"/>
              </w:numPr>
              <w:jc w:val="left"/>
              <w:rPr>
                <w:rFonts w:cs="Arial"/>
              </w:rPr>
            </w:pPr>
            <w:r>
              <w:rPr>
                <w:rFonts w:cs="Arial"/>
              </w:rPr>
              <w:t>Erstellen einer Präsentation des Transportweges einer Kartoffel von der Ernte bis zum Verbraucher.</w:t>
            </w:r>
          </w:p>
          <w:p w14:paraId="451F10B0" w14:textId="77777777" w:rsidR="006D031D" w:rsidRDefault="008C79A6" w:rsidP="00B932B3">
            <w:pPr>
              <w:pStyle w:val="Listenabsatz"/>
              <w:numPr>
                <w:ilvl w:val="0"/>
                <w:numId w:val="17"/>
              </w:numPr>
              <w:jc w:val="left"/>
              <w:rPr>
                <w:rFonts w:cs="Arial"/>
              </w:rPr>
            </w:pPr>
            <w:r>
              <w:rPr>
                <w:rFonts w:cs="Arial"/>
              </w:rPr>
              <w:t>Erstellen einer Präsentation zu unterschiedlichen Transportmöglichkeiten von Waren (Differenzierung: Einbeziehen von Nachhaltigkeitsaspekten)</w:t>
            </w:r>
          </w:p>
          <w:p w14:paraId="53D01A43" w14:textId="77777777" w:rsidR="008C79A6" w:rsidRPr="004D4237" w:rsidRDefault="008C79A6" w:rsidP="00B932B3">
            <w:pPr>
              <w:pStyle w:val="Listenabsatz"/>
              <w:numPr>
                <w:ilvl w:val="0"/>
                <w:numId w:val="17"/>
              </w:numPr>
              <w:jc w:val="left"/>
              <w:rPr>
                <w:rFonts w:cs="Arial"/>
              </w:rPr>
            </w:pPr>
            <w:r>
              <w:rPr>
                <w:rFonts w:cs="Arial"/>
              </w:rPr>
              <w:t>...</w:t>
            </w:r>
          </w:p>
        </w:tc>
      </w:tr>
    </w:tbl>
    <w:p w14:paraId="2E602511" w14:textId="77777777" w:rsidR="006D031D" w:rsidRDefault="006D031D" w:rsidP="006D031D">
      <w:pPr>
        <w:spacing w:after="0" w:line="240" w:lineRule="auto"/>
        <w:rPr>
          <w:sz w:val="10"/>
          <w:szCs w:val="10"/>
        </w:rPr>
      </w:pPr>
    </w:p>
    <w:p w14:paraId="397AD12C" w14:textId="77777777" w:rsidR="006D031D" w:rsidRDefault="006D031D" w:rsidP="006D031D">
      <w:pPr>
        <w:spacing w:after="0" w:line="240" w:lineRule="auto"/>
      </w:pPr>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778B6B9E" w14:textId="77777777" w:rsidTr="004A668B">
        <w:trPr>
          <w:cantSplit/>
          <w:trHeight w:val="3147"/>
        </w:trPr>
        <w:tc>
          <w:tcPr>
            <w:tcW w:w="2582" w:type="pct"/>
            <w:tcBorders>
              <w:top w:val="nil"/>
              <w:left w:val="nil"/>
              <w:bottom w:val="single" w:sz="4" w:space="0" w:color="auto"/>
            </w:tcBorders>
            <w:shd w:val="clear" w:color="auto" w:fill="FFFFFF"/>
          </w:tcPr>
          <w:p w14:paraId="37B75037" w14:textId="77777777" w:rsidR="006D031D" w:rsidRPr="0028427E" w:rsidRDefault="006D031D" w:rsidP="00983EF3">
            <w:pPr>
              <w:rPr>
                <w:rFonts w:eastAsia="Calibri" w:cs="Times New Roman"/>
                <w:b/>
                <w:bCs/>
              </w:rPr>
            </w:pPr>
            <w:r>
              <w:lastRenderedPageBreak/>
              <w:br w:type="page"/>
            </w:r>
            <w:r>
              <w:br w:type="page"/>
            </w:r>
            <w:r>
              <w:br w:type="page"/>
            </w:r>
            <w:r>
              <w:br w:type="page"/>
            </w:r>
            <w:r>
              <w:br w:type="page"/>
            </w:r>
            <w:r>
              <w:br w:type="page"/>
            </w:r>
          </w:p>
          <w:p w14:paraId="0E8D0F8C" w14:textId="77777777" w:rsidR="006D031D" w:rsidRPr="0028427E" w:rsidRDefault="006D031D" w:rsidP="00983EF3">
            <w:pPr>
              <w:rPr>
                <w:rFonts w:eastAsia="Calibri" w:cs="Times New Roman"/>
                <w:b/>
                <w:bCs/>
              </w:rPr>
            </w:pPr>
          </w:p>
          <w:p w14:paraId="549A1EDD" w14:textId="77777777" w:rsidR="006D031D" w:rsidRPr="0028427E" w:rsidRDefault="006D031D" w:rsidP="00983EF3">
            <w:pPr>
              <w:rPr>
                <w:rFonts w:eastAsia="Calibri" w:cs="Times New Roman"/>
                <w:b/>
                <w:bCs/>
              </w:rPr>
            </w:pPr>
          </w:p>
          <w:p w14:paraId="379ED62F" w14:textId="77777777" w:rsidR="006D031D" w:rsidRPr="0028427E" w:rsidRDefault="006D031D" w:rsidP="00983EF3">
            <w:pPr>
              <w:rPr>
                <w:rFonts w:eastAsia="Calibri" w:cs="Times New Roman"/>
                <w:b/>
                <w:bCs/>
              </w:rPr>
            </w:pPr>
          </w:p>
          <w:p w14:paraId="638B9101" w14:textId="77777777" w:rsidR="006D031D" w:rsidRPr="0028427E" w:rsidRDefault="006D031D" w:rsidP="00DC1E68">
            <w:pPr>
              <w:pStyle w:val="berschrift2"/>
              <w:outlineLvl w:val="1"/>
              <w:rPr>
                <w:rFonts w:eastAsia="Calibri"/>
              </w:rPr>
            </w:pPr>
            <w:bookmarkStart w:id="97" w:name="_Toc208913387"/>
            <w:r>
              <w:rPr>
                <w:rFonts w:eastAsia="Calibri"/>
              </w:rPr>
              <w:t>Sekundarstufe I</w:t>
            </w:r>
            <w:bookmarkEnd w:id="97"/>
          </w:p>
          <w:p w14:paraId="7C46BB96" w14:textId="77777777" w:rsidR="006D031D" w:rsidRPr="0028427E" w:rsidRDefault="006D031D" w:rsidP="00DC1E68">
            <w:pPr>
              <w:pStyle w:val="berschrift2"/>
              <w:outlineLvl w:val="1"/>
              <w:rPr>
                <w:rFonts w:eastAsia="Calibri"/>
              </w:rPr>
            </w:pPr>
            <w:bookmarkStart w:id="98" w:name="_Toc208913388"/>
            <w:r>
              <w:rPr>
                <w:rFonts w:eastAsia="Calibri"/>
              </w:rPr>
              <w:t>Klassen 5-7</w:t>
            </w:r>
            <w:bookmarkEnd w:id="98"/>
          </w:p>
          <w:p w14:paraId="40975CBB" w14:textId="77777777" w:rsidR="006D031D" w:rsidRPr="0028427E" w:rsidRDefault="006D031D" w:rsidP="00DC1E68">
            <w:pPr>
              <w:pStyle w:val="berschrift2"/>
              <w:outlineLvl w:val="1"/>
              <w:rPr>
                <w:rFonts w:eastAsia="Calibri"/>
              </w:rPr>
            </w:pPr>
            <w:bookmarkStart w:id="99" w:name="_Toc208913389"/>
            <w:r w:rsidRPr="0028427E">
              <w:rPr>
                <w:rFonts w:eastAsia="Calibri"/>
              </w:rPr>
              <w:t xml:space="preserve">Jahr </w:t>
            </w:r>
            <w:r>
              <w:rPr>
                <w:rFonts w:eastAsia="Calibri"/>
              </w:rPr>
              <w:t>C</w:t>
            </w:r>
            <w:bookmarkEnd w:id="99"/>
          </w:p>
        </w:tc>
        <w:tc>
          <w:tcPr>
            <w:tcW w:w="197" w:type="pct"/>
            <w:vMerge w:val="restart"/>
            <w:shd w:val="clear" w:color="auto" w:fill="FFFFFF"/>
            <w:textDirection w:val="btLr"/>
          </w:tcPr>
          <w:p w14:paraId="09CD59DD"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25FD244A"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7B65FCC7"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129F4C97"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0449FEB9"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25BDA5B9" w14:textId="77777777" w:rsidR="006D031D" w:rsidRPr="0028427E" w:rsidRDefault="006D031D" w:rsidP="00983EF3">
            <w:pPr>
              <w:ind w:left="113" w:right="113"/>
              <w:jc w:val="center"/>
              <w:rPr>
                <w:rFonts w:eastAsia="Calibri" w:cs="Times New Roman"/>
                <w:sz w:val="20"/>
                <w:szCs w:val="20"/>
              </w:rPr>
            </w:pPr>
          </w:p>
        </w:tc>
      </w:tr>
      <w:tr w:rsidR="006D031D" w:rsidRPr="0028427E" w14:paraId="62F07FC1" w14:textId="77777777" w:rsidTr="004A668B">
        <w:trPr>
          <w:trHeight w:val="887"/>
        </w:trPr>
        <w:tc>
          <w:tcPr>
            <w:tcW w:w="2582" w:type="pct"/>
            <w:shd w:val="clear" w:color="auto" w:fill="BFBFBF"/>
          </w:tcPr>
          <w:p w14:paraId="3AAC7C31" w14:textId="77777777" w:rsidR="006D031D" w:rsidRPr="0028427E" w:rsidRDefault="006D031D" w:rsidP="00983EF3">
            <w:pPr>
              <w:rPr>
                <w:rFonts w:eastAsia="Calibri" w:cs="Times New Roman"/>
              </w:rPr>
            </w:pPr>
            <w:r w:rsidRPr="0028427E">
              <w:rPr>
                <w:rFonts w:eastAsia="Calibri" w:cs="Times New Roman"/>
                <w:b/>
                <w:bCs/>
              </w:rPr>
              <w:t>Themenfeld</w:t>
            </w:r>
          </w:p>
          <w:p w14:paraId="06253DF2"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5DC60DBB" w14:textId="77777777" w:rsidR="006D031D" w:rsidRPr="0028427E" w:rsidRDefault="006D031D" w:rsidP="00983EF3">
            <w:pPr>
              <w:rPr>
                <w:rFonts w:eastAsia="Calibri" w:cs="Times New Roman"/>
              </w:rPr>
            </w:pPr>
          </w:p>
        </w:tc>
        <w:tc>
          <w:tcPr>
            <w:tcW w:w="197" w:type="pct"/>
            <w:vMerge/>
            <w:shd w:val="clear" w:color="auto" w:fill="FFFFFF"/>
          </w:tcPr>
          <w:p w14:paraId="1209AE35" w14:textId="77777777" w:rsidR="006D031D" w:rsidRPr="0028427E" w:rsidRDefault="006D031D" w:rsidP="00983EF3">
            <w:pPr>
              <w:rPr>
                <w:rFonts w:eastAsia="Calibri" w:cs="Times New Roman"/>
              </w:rPr>
            </w:pPr>
          </w:p>
        </w:tc>
        <w:tc>
          <w:tcPr>
            <w:tcW w:w="197" w:type="pct"/>
            <w:vMerge/>
            <w:shd w:val="clear" w:color="auto" w:fill="FFFFFF"/>
          </w:tcPr>
          <w:p w14:paraId="186CD09E" w14:textId="77777777" w:rsidR="006D031D" w:rsidRPr="0028427E" w:rsidRDefault="006D031D" w:rsidP="00983EF3">
            <w:pPr>
              <w:rPr>
                <w:rFonts w:eastAsia="Calibri" w:cs="Times New Roman"/>
              </w:rPr>
            </w:pPr>
          </w:p>
        </w:tc>
        <w:tc>
          <w:tcPr>
            <w:tcW w:w="197" w:type="pct"/>
            <w:vMerge/>
            <w:shd w:val="clear" w:color="auto" w:fill="FFFFFF"/>
          </w:tcPr>
          <w:p w14:paraId="218BFB11" w14:textId="77777777" w:rsidR="006D031D" w:rsidRPr="0028427E" w:rsidRDefault="006D031D" w:rsidP="00983EF3">
            <w:pPr>
              <w:rPr>
                <w:rFonts w:eastAsia="Calibri" w:cs="Times New Roman"/>
              </w:rPr>
            </w:pPr>
          </w:p>
        </w:tc>
        <w:tc>
          <w:tcPr>
            <w:tcW w:w="197" w:type="pct"/>
            <w:vMerge/>
            <w:shd w:val="clear" w:color="auto" w:fill="FFFFFF"/>
          </w:tcPr>
          <w:p w14:paraId="122B8176"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2A124DE1"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1B428B8E"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4C97D9EF" w14:textId="77777777" w:rsidTr="004A668B">
        <w:tc>
          <w:tcPr>
            <w:tcW w:w="2582" w:type="pct"/>
            <w:shd w:val="clear" w:color="auto" w:fill="FFFFFF"/>
          </w:tcPr>
          <w:p w14:paraId="3F61FFA8" w14:textId="58BC95B9" w:rsidR="006D031D" w:rsidRPr="00C9237A" w:rsidRDefault="006D031D" w:rsidP="00C9237A">
            <w:pPr>
              <w:pStyle w:val="berschrift5"/>
              <w:rPr>
                <w:sz w:val="28"/>
                <w:szCs w:val="28"/>
              </w:rPr>
            </w:pPr>
            <w:bookmarkStart w:id="100" w:name="_Toc208913390"/>
            <w:r w:rsidRPr="00C9237A">
              <w:rPr>
                <w:sz w:val="28"/>
                <w:szCs w:val="28"/>
              </w:rPr>
              <w:t>Sicheres und sachgerechtes Arbeiten in technischen Arbeitsbereichen</w:t>
            </w:r>
            <w:bookmarkEnd w:id="100"/>
          </w:p>
          <w:p w14:paraId="2D99A321" w14:textId="77777777" w:rsidR="006D031D" w:rsidRPr="00F36CE8" w:rsidRDefault="006D031D" w:rsidP="00C9237A">
            <w:pPr>
              <w:pStyle w:val="berschrift5"/>
              <w:rPr>
                <w:rFonts w:eastAsia="Calibri" w:cs="Times New Roman"/>
              </w:rPr>
            </w:pPr>
            <w:bookmarkStart w:id="101" w:name="_Toc208913391"/>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101"/>
          </w:p>
        </w:tc>
        <w:tc>
          <w:tcPr>
            <w:tcW w:w="197" w:type="pct"/>
            <w:shd w:val="clear" w:color="auto" w:fill="FFFFFF"/>
          </w:tcPr>
          <w:p w14:paraId="7A13ED52"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98455CD" w14:textId="77777777" w:rsidR="006D031D" w:rsidRPr="0028427E" w:rsidRDefault="006D031D" w:rsidP="00983EF3">
            <w:pPr>
              <w:rPr>
                <w:rFonts w:eastAsia="Calibri" w:cs="Times New Roman"/>
              </w:rPr>
            </w:pPr>
          </w:p>
        </w:tc>
        <w:tc>
          <w:tcPr>
            <w:tcW w:w="197" w:type="pct"/>
            <w:shd w:val="clear" w:color="auto" w:fill="FFFFFF"/>
          </w:tcPr>
          <w:p w14:paraId="14DC92C9"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CF7DF6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C42E0C3"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2CB59167" w14:textId="77777777" w:rsidR="006D031D" w:rsidRPr="0028427E" w:rsidRDefault="006D031D" w:rsidP="00983EF3">
            <w:pPr>
              <w:rPr>
                <w:rFonts w:eastAsia="Calibri" w:cs="Times New Roman"/>
              </w:rPr>
            </w:pPr>
          </w:p>
        </w:tc>
      </w:tr>
      <w:tr w:rsidR="006D031D" w:rsidRPr="0028427E" w14:paraId="426F7C45" w14:textId="77777777" w:rsidTr="004A668B">
        <w:tc>
          <w:tcPr>
            <w:tcW w:w="2582" w:type="pct"/>
            <w:shd w:val="clear" w:color="auto" w:fill="FFFFFF"/>
          </w:tcPr>
          <w:p w14:paraId="78908488" w14:textId="55C8C308" w:rsidR="006D031D" w:rsidRPr="00C9237A" w:rsidRDefault="006D031D" w:rsidP="00C9237A">
            <w:pPr>
              <w:pStyle w:val="berschrift5"/>
              <w:rPr>
                <w:sz w:val="28"/>
                <w:szCs w:val="28"/>
              </w:rPr>
            </w:pPr>
            <w:bookmarkStart w:id="102" w:name="_Toc208913392"/>
            <w:r w:rsidRPr="00C9237A">
              <w:rPr>
                <w:sz w:val="28"/>
                <w:szCs w:val="28"/>
              </w:rPr>
              <w:t>Sicheres und sachgerechtes Arbeiten in technischen Arbeitsbereichen</w:t>
            </w:r>
            <w:bookmarkEnd w:id="102"/>
          </w:p>
          <w:p w14:paraId="5B394606" w14:textId="77777777" w:rsidR="006D031D" w:rsidRPr="00C9237A" w:rsidRDefault="006D031D" w:rsidP="00C9237A">
            <w:pPr>
              <w:pStyle w:val="berschrift5"/>
              <w:rPr>
                <w:sz w:val="28"/>
                <w:szCs w:val="28"/>
              </w:rPr>
            </w:pPr>
            <w:bookmarkStart w:id="103" w:name="_Toc208913393"/>
            <w:r w:rsidRPr="00C9237A">
              <w:rPr>
                <w:sz w:val="28"/>
                <w:szCs w:val="28"/>
              </w:rPr>
              <w:t>„Mein Arbeitsplatz im Klassenraum, Werkraum, in der Werkstatt und anderswo – Sicheres Einrichten und Bedienen von Maschinen.</w:t>
            </w:r>
            <w:bookmarkEnd w:id="103"/>
          </w:p>
          <w:p w14:paraId="3F402E52"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1C3DC6F9"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0907075E" w14:textId="77777777" w:rsidR="006D031D" w:rsidRPr="0028427E" w:rsidRDefault="006D031D" w:rsidP="00983EF3">
            <w:pPr>
              <w:rPr>
                <w:rFonts w:eastAsia="Calibri" w:cs="Times New Roman"/>
              </w:rPr>
            </w:pPr>
          </w:p>
        </w:tc>
        <w:tc>
          <w:tcPr>
            <w:tcW w:w="197" w:type="pct"/>
            <w:shd w:val="clear" w:color="auto" w:fill="FFFFFF"/>
          </w:tcPr>
          <w:p w14:paraId="6DB24A82"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BE14141"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B914756"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4F6A774C" w14:textId="77777777" w:rsidR="006D031D" w:rsidRPr="0028427E" w:rsidRDefault="006D031D" w:rsidP="00983EF3">
            <w:pPr>
              <w:rPr>
                <w:rFonts w:eastAsia="Calibri" w:cs="Times New Roman"/>
              </w:rPr>
            </w:pPr>
          </w:p>
        </w:tc>
      </w:tr>
      <w:tr w:rsidR="006D031D" w:rsidRPr="0028427E" w14:paraId="7D6C9818" w14:textId="77777777" w:rsidTr="004A668B">
        <w:tc>
          <w:tcPr>
            <w:tcW w:w="2582" w:type="pct"/>
            <w:shd w:val="clear" w:color="auto" w:fill="FFFFFF"/>
          </w:tcPr>
          <w:p w14:paraId="49FF3EDA" w14:textId="11EEE82B" w:rsidR="006D031D" w:rsidRPr="00C9237A" w:rsidRDefault="004A1B79" w:rsidP="00C9237A">
            <w:pPr>
              <w:pStyle w:val="berschrift5"/>
              <w:rPr>
                <w:sz w:val="28"/>
                <w:szCs w:val="28"/>
              </w:rPr>
            </w:pPr>
            <w:bookmarkStart w:id="104" w:name="_Toc208913394"/>
            <w:r w:rsidRPr="00C9237A">
              <w:rPr>
                <w:sz w:val="28"/>
                <w:szCs w:val="28"/>
              </w:rPr>
              <w:lastRenderedPageBreak/>
              <w:t xml:space="preserve">Hardware </w:t>
            </w:r>
            <w:r w:rsidR="006D031D" w:rsidRPr="00C9237A">
              <w:rPr>
                <w:sz w:val="28"/>
                <w:szCs w:val="28"/>
              </w:rPr>
              <w:t xml:space="preserve">und </w:t>
            </w:r>
            <w:r w:rsidRPr="00C9237A">
              <w:rPr>
                <w:sz w:val="28"/>
                <w:szCs w:val="28"/>
              </w:rPr>
              <w:t>digitale Werkzeuge</w:t>
            </w:r>
            <w:r w:rsidR="006D031D" w:rsidRPr="00C9237A">
              <w:rPr>
                <w:sz w:val="28"/>
                <w:szCs w:val="28"/>
              </w:rPr>
              <w:t xml:space="preserve"> der Informations- und Kommunikationstechnologien</w:t>
            </w:r>
            <w:r w:rsidRPr="00C9237A">
              <w:rPr>
                <w:sz w:val="28"/>
                <w:szCs w:val="28"/>
              </w:rPr>
              <w:t>, Funktionsweisen in der digitalen Welt</w:t>
            </w:r>
            <w:bookmarkEnd w:id="104"/>
          </w:p>
          <w:p w14:paraId="59B55474" w14:textId="77777777" w:rsidR="006D031D" w:rsidRPr="00C9237A" w:rsidRDefault="006D031D" w:rsidP="00C9237A">
            <w:pPr>
              <w:pStyle w:val="berschrift5"/>
              <w:rPr>
                <w:sz w:val="28"/>
                <w:szCs w:val="28"/>
              </w:rPr>
            </w:pPr>
            <w:bookmarkStart w:id="105" w:name="_Toc208913395"/>
            <w:r w:rsidRPr="00C9237A">
              <w:rPr>
                <w:sz w:val="28"/>
                <w:szCs w:val="28"/>
              </w:rPr>
              <w:t>„Wir arbeiten in der Digitalwerkstatt</w:t>
            </w:r>
            <w:r w:rsidR="00AD677B" w:rsidRPr="00C9237A">
              <w:rPr>
                <w:sz w:val="28"/>
                <w:szCs w:val="28"/>
              </w:rPr>
              <w:t xml:space="preserve"> </w:t>
            </w:r>
            <w:r w:rsidR="006E322B" w:rsidRPr="00C9237A">
              <w:rPr>
                <w:sz w:val="28"/>
                <w:szCs w:val="28"/>
              </w:rPr>
              <w:t xml:space="preserve">I + </w:t>
            </w:r>
            <w:r w:rsidR="00AD677B" w:rsidRPr="00C9237A">
              <w:rPr>
                <w:sz w:val="28"/>
                <w:szCs w:val="28"/>
              </w:rPr>
              <w:t>II</w:t>
            </w:r>
            <w:r w:rsidRPr="00C9237A">
              <w:rPr>
                <w:sz w:val="28"/>
                <w:szCs w:val="28"/>
              </w:rPr>
              <w:t>“</w:t>
            </w:r>
            <w:bookmarkEnd w:id="105"/>
          </w:p>
          <w:p w14:paraId="601B1E97" w14:textId="09E8F25D" w:rsidR="004A668B" w:rsidRPr="004A668B" w:rsidRDefault="004A668B" w:rsidP="00983EF3">
            <w:pPr>
              <w:rPr>
                <w:rFonts w:eastAsia="Calibri" w:cs="Arial"/>
                <w:i/>
                <w:iCs/>
              </w:rPr>
            </w:pPr>
            <w:r w:rsidRPr="004A668B">
              <w:rPr>
                <w:rFonts w:eastAsia="Calibri" w:cs="Arial"/>
                <w:iCs/>
              </w:rPr>
              <w:t>Lernjahre A und C</w:t>
            </w:r>
          </w:p>
        </w:tc>
        <w:tc>
          <w:tcPr>
            <w:tcW w:w="197" w:type="pct"/>
            <w:shd w:val="clear" w:color="auto" w:fill="FFFFFF"/>
          </w:tcPr>
          <w:p w14:paraId="0B716831" w14:textId="77777777" w:rsidR="006D031D" w:rsidRPr="0028427E" w:rsidRDefault="006D031D" w:rsidP="00983EF3">
            <w:pPr>
              <w:rPr>
                <w:rFonts w:eastAsia="Calibri" w:cs="Times New Roman"/>
              </w:rPr>
            </w:pPr>
          </w:p>
        </w:tc>
        <w:tc>
          <w:tcPr>
            <w:tcW w:w="197" w:type="pct"/>
            <w:shd w:val="clear" w:color="auto" w:fill="FFFFFF"/>
          </w:tcPr>
          <w:p w14:paraId="18B6D168" w14:textId="77777777" w:rsidR="006D031D" w:rsidRPr="0028427E" w:rsidRDefault="006D031D" w:rsidP="00983EF3">
            <w:pPr>
              <w:rPr>
                <w:rFonts w:eastAsia="Calibri" w:cs="Times New Roman"/>
              </w:rPr>
            </w:pPr>
          </w:p>
        </w:tc>
        <w:tc>
          <w:tcPr>
            <w:tcW w:w="197" w:type="pct"/>
            <w:shd w:val="clear" w:color="auto" w:fill="FFFFFF"/>
          </w:tcPr>
          <w:p w14:paraId="388C3FB3" w14:textId="77777777" w:rsidR="006D031D" w:rsidRPr="0028427E" w:rsidRDefault="006D031D" w:rsidP="00983EF3">
            <w:pPr>
              <w:rPr>
                <w:rFonts w:eastAsia="Calibri" w:cs="Times New Roman"/>
              </w:rPr>
            </w:pPr>
          </w:p>
        </w:tc>
        <w:tc>
          <w:tcPr>
            <w:tcW w:w="197" w:type="pct"/>
            <w:shd w:val="clear" w:color="auto" w:fill="FFFFFF"/>
          </w:tcPr>
          <w:p w14:paraId="7774835A" w14:textId="77777777" w:rsidR="006D031D" w:rsidRPr="0028427E" w:rsidRDefault="006D031D" w:rsidP="00983EF3">
            <w:pPr>
              <w:rPr>
                <w:rFonts w:eastAsia="Calibri" w:cs="Times New Roman"/>
              </w:rPr>
            </w:pPr>
          </w:p>
        </w:tc>
        <w:tc>
          <w:tcPr>
            <w:tcW w:w="197" w:type="pct"/>
            <w:shd w:val="clear" w:color="auto" w:fill="FFFFFF"/>
          </w:tcPr>
          <w:p w14:paraId="4BDFFEEB" w14:textId="77777777" w:rsidR="006D031D" w:rsidRPr="0028427E" w:rsidRDefault="00750274"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6B435483" w14:textId="77777777" w:rsidR="006D031D" w:rsidRPr="004737F1" w:rsidRDefault="004A1B79" w:rsidP="00983EF3">
            <w:pPr>
              <w:rPr>
                <w:rFonts w:eastAsia="Calibri" w:cs="Times New Roman"/>
                <w:b/>
              </w:rPr>
            </w:pPr>
            <w:r w:rsidRPr="004737F1">
              <w:rPr>
                <w:rFonts w:eastAsia="Calibri" w:cs="Times New Roman"/>
                <w:b/>
              </w:rPr>
              <w:t>Sprache und Kommunikation</w:t>
            </w:r>
          </w:p>
          <w:p w14:paraId="110E08F3" w14:textId="5944C863" w:rsidR="004A1B79" w:rsidRPr="004737F1" w:rsidRDefault="004A1B79" w:rsidP="00983EF3">
            <w:pPr>
              <w:rPr>
                <w:rFonts w:eastAsia="Calibri" w:cs="Times New Roman"/>
                <w:b/>
              </w:rPr>
            </w:pPr>
            <w:r w:rsidRPr="004737F1">
              <w:rPr>
                <w:rFonts w:eastAsia="Calibri" w:cs="Times New Roman"/>
                <w:b/>
              </w:rPr>
              <w:t>Textproduktion (Berichte)</w:t>
            </w:r>
          </w:p>
          <w:p w14:paraId="627A005B" w14:textId="77777777" w:rsidR="004A1B79" w:rsidRPr="0028427E" w:rsidRDefault="004737F1" w:rsidP="00983EF3">
            <w:pPr>
              <w:rPr>
                <w:rFonts w:eastAsia="Calibri" w:cs="Times New Roman"/>
              </w:rPr>
            </w:pPr>
            <w:r>
              <w:rPr>
                <w:rFonts w:eastAsia="Calibri" w:cs="Times New Roman"/>
              </w:rPr>
              <w:t>„</w:t>
            </w:r>
            <w:r w:rsidR="004A1B79">
              <w:rPr>
                <w:rFonts w:eastAsia="Calibri" w:cs="Times New Roman"/>
              </w:rPr>
              <w:t>Wir arbeiten in der Schreibwerkstatt</w:t>
            </w:r>
            <w:r>
              <w:rPr>
                <w:rFonts w:eastAsia="Calibri" w:cs="Times New Roman"/>
              </w:rPr>
              <w:t>!“</w:t>
            </w:r>
          </w:p>
        </w:tc>
      </w:tr>
      <w:tr w:rsidR="006D031D" w:rsidRPr="0028427E" w14:paraId="51D3351B" w14:textId="77777777" w:rsidTr="004A668B">
        <w:tc>
          <w:tcPr>
            <w:tcW w:w="2582" w:type="pct"/>
            <w:shd w:val="clear" w:color="auto" w:fill="FFFFFF"/>
          </w:tcPr>
          <w:p w14:paraId="73AA91D8" w14:textId="77777777" w:rsidR="006D031D" w:rsidRPr="004F5708" w:rsidRDefault="006D031D" w:rsidP="00983EF3">
            <w:pPr>
              <w:rPr>
                <w:rFonts w:eastAsia="Calibri" w:cs="Arial"/>
                <w:b/>
                <w:bCs/>
                <w:i/>
                <w:iCs/>
              </w:rPr>
            </w:pPr>
            <w:r>
              <w:rPr>
                <w:rFonts w:eastAsia="Calibri" w:cs="Arial"/>
                <w:b/>
                <w:bCs/>
                <w:i/>
                <w:iCs/>
              </w:rPr>
              <w:t>Bauen und Konstruieren</w:t>
            </w:r>
            <w:r w:rsidRPr="004F5708">
              <w:rPr>
                <w:rFonts w:eastAsia="Calibri" w:cs="Arial"/>
                <w:b/>
                <w:bCs/>
                <w:i/>
                <w:iCs/>
              </w:rPr>
              <w:t>:</w:t>
            </w:r>
          </w:p>
          <w:p w14:paraId="71A9F591" w14:textId="1662FC9D" w:rsidR="006D031D" w:rsidRDefault="006D031D" w:rsidP="00983EF3">
            <w:pPr>
              <w:rPr>
                <w:rFonts w:eastAsia="Calibri" w:cs="Arial"/>
                <w:b/>
                <w:bCs/>
                <w:i/>
                <w:iCs/>
              </w:rPr>
            </w:pPr>
            <w:r w:rsidRPr="004A668B">
              <w:rPr>
                <w:rFonts w:eastAsia="Calibri" w:cs="Arial"/>
                <w:i/>
                <w:iCs/>
              </w:rPr>
              <w:t>„Wir arbeiten mit dem Werkstoff Holz.“</w:t>
            </w:r>
          </w:p>
        </w:tc>
        <w:tc>
          <w:tcPr>
            <w:tcW w:w="197" w:type="pct"/>
            <w:shd w:val="clear" w:color="auto" w:fill="FFFFFF"/>
          </w:tcPr>
          <w:p w14:paraId="203E9D4F" w14:textId="77777777" w:rsidR="006D031D" w:rsidRPr="0028427E" w:rsidRDefault="006D031D" w:rsidP="00983EF3">
            <w:pPr>
              <w:rPr>
                <w:rFonts w:eastAsia="Calibri" w:cs="Times New Roman"/>
              </w:rPr>
            </w:pPr>
          </w:p>
        </w:tc>
        <w:tc>
          <w:tcPr>
            <w:tcW w:w="197" w:type="pct"/>
            <w:shd w:val="clear" w:color="auto" w:fill="FFFFFF"/>
          </w:tcPr>
          <w:p w14:paraId="1D25AD41" w14:textId="77777777" w:rsidR="006D031D" w:rsidRPr="0028427E" w:rsidRDefault="006D031D" w:rsidP="00983EF3">
            <w:pPr>
              <w:rPr>
                <w:rFonts w:eastAsia="Calibri" w:cs="Times New Roman"/>
              </w:rPr>
            </w:pPr>
          </w:p>
        </w:tc>
        <w:tc>
          <w:tcPr>
            <w:tcW w:w="197" w:type="pct"/>
            <w:shd w:val="clear" w:color="auto" w:fill="FFFFFF"/>
          </w:tcPr>
          <w:p w14:paraId="49744A04" w14:textId="77777777" w:rsidR="006D031D" w:rsidRPr="0028427E" w:rsidRDefault="006D031D" w:rsidP="00983EF3">
            <w:pPr>
              <w:rPr>
                <w:rFonts w:eastAsia="Calibri" w:cs="Times New Roman"/>
              </w:rPr>
            </w:pPr>
          </w:p>
        </w:tc>
        <w:tc>
          <w:tcPr>
            <w:tcW w:w="197" w:type="pct"/>
            <w:shd w:val="clear" w:color="auto" w:fill="FFFFFF"/>
          </w:tcPr>
          <w:p w14:paraId="0D484629" w14:textId="77777777" w:rsidR="006D031D" w:rsidRPr="0028427E" w:rsidRDefault="006D031D" w:rsidP="00983EF3">
            <w:pPr>
              <w:rPr>
                <w:rFonts w:eastAsia="Calibri" w:cs="Times New Roman"/>
              </w:rPr>
            </w:pPr>
          </w:p>
        </w:tc>
        <w:tc>
          <w:tcPr>
            <w:tcW w:w="197" w:type="pct"/>
            <w:shd w:val="clear" w:color="auto" w:fill="FFFFFF"/>
          </w:tcPr>
          <w:p w14:paraId="28B84A0B"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40FD55D9" w14:textId="77777777" w:rsidR="006D031D" w:rsidRPr="0028427E" w:rsidRDefault="006D031D" w:rsidP="00983EF3">
            <w:pPr>
              <w:rPr>
                <w:rFonts w:eastAsia="Calibri" w:cs="Times New Roman"/>
              </w:rPr>
            </w:pPr>
          </w:p>
        </w:tc>
      </w:tr>
    </w:tbl>
    <w:p w14:paraId="2EA92D64" w14:textId="77777777" w:rsidR="006D031D" w:rsidRDefault="006D031D" w:rsidP="006D031D">
      <w:pPr>
        <w:spacing w:after="0" w:line="240" w:lineRule="auto"/>
      </w:pPr>
    </w:p>
    <w:p w14:paraId="2B3F3457" w14:textId="77777777" w:rsidR="006D031D" w:rsidRDefault="006D031D" w:rsidP="006D031D">
      <w:pPr>
        <w:spacing w:after="0" w:line="240" w:lineRule="auto"/>
      </w:pPr>
    </w:p>
    <w:p w14:paraId="32C7AD5F" w14:textId="77777777" w:rsidR="006D031D" w:rsidRDefault="006D031D" w:rsidP="006D031D">
      <w: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4EBA99E1"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12D8061A" w14:textId="77777777" w:rsidR="006D031D" w:rsidRPr="00C9237A" w:rsidRDefault="006D031D" w:rsidP="00C9237A">
            <w:pPr>
              <w:pStyle w:val="berschrift5"/>
              <w:rPr>
                <w:sz w:val="28"/>
                <w:szCs w:val="28"/>
              </w:rPr>
            </w:pPr>
            <w:bookmarkStart w:id="106" w:name="_Toc208913396"/>
            <w:r w:rsidRPr="00C9237A">
              <w:rPr>
                <w:sz w:val="28"/>
                <w:szCs w:val="28"/>
              </w:rPr>
              <w:lastRenderedPageBreak/>
              <w:t>Themenfeld: Bauen und Konstruieren</w:t>
            </w:r>
            <w:bookmarkEnd w:id="106"/>
          </w:p>
          <w:p w14:paraId="046ED217" w14:textId="77777777" w:rsidR="006D031D" w:rsidRPr="002573AA" w:rsidRDefault="006D031D" w:rsidP="00C9237A">
            <w:pPr>
              <w:pStyle w:val="berschrift5"/>
              <w:rPr>
                <w:rFonts w:eastAsia="Calibri" w:cs="Arial"/>
                <w:b/>
                <w:bCs/>
                <w:i w:val="0"/>
                <w:iCs/>
                <w:sz w:val="24"/>
                <w:szCs w:val="24"/>
              </w:rPr>
            </w:pPr>
            <w:bookmarkStart w:id="107" w:name="_Toc208913397"/>
            <w:r w:rsidRPr="00C9237A">
              <w:rPr>
                <w:sz w:val="28"/>
                <w:szCs w:val="28"/>
              </w:rPr>
              <w:t>Thema: „Wir arbeiten mit dem Werkstoff Holz“</w:t>
            </w:r>
            <w:bookmarkEnd w:id="107"/>
          </w:p>
        </w:tc>
        <w:tc>
          <w:tcPr>
            <w:tcW w:w="4819" w:type="dxa"/>
            <w:tcBorders>
              <w:left w:val="single" w:sz="4" w:space="0" w:color="BFBFBF"/>
              <w:bottom w:val="single" w:sz="4" w:space="0" w:color="auto"/>
            </w:tcBorders>
            <w:shd w:val="clear" w:color="auto" w:fill="BFBFBF"/>
          </w:tcPr>
          <w:p w14:paraId="2A7E6A23" w14:textId="77777777" w:rsidR="006D031D" w:rsidRPr="007C037C" w:rsidRDefault="006D031D" w:rsidP="00983EF3">
            <w:pPr>
              <w:spacing w:before="120" w:line="360" w:lineRule="auto"/>
              <w:rPr>
                <w:rFonts w:eastAsia="Calibri" w:cs="Times New Roman"/>
                <w:sz w:val="24"/>
                <w:szCs w:val="24"/>
              </w:rPr>
            </w:pPr>
            <w:r>
              <w:rPr>
                <w:sz w:val="24"/>
                <w:szCs w:val="24"/>
              </w:rPr>
              <w:t>Sekundarstufe I (5-7) Std.: 50 Jahr: C</w:t>
            </w:r>
          </w:p>
        </w:tc>
      </w:tr>
      <w:tr w:rsidR="006D031D" w:rsidRPr="007C037C" w14:paraId="15EC5E8D"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67AE2C6B"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1FEB035A"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19AABEBA" w14:textId="77777777" w:rsidTr="00983EF3">
        <w:tc>
          <w:tcPr>
            <w:tcW w:w="4912" w:type="dxa"/>
            <w:vMerge w:val="restart"/>
            <w:shd w:val="clear" w:color="auto" w:fill="auto"/>
            <w:vAlign w:val="center"/>
          </w:tcPr>
          <w:p w14:paraId="27F40C4F"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5888F84E"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573797E3" w14:textId="77777777" w:rsidTr="00983EF3">
        <w:trPr>
          <w:trHeight w:val="742"/>
        </w:trPr>
        <w:tc>
          <w:tcPr>
            <w:tcW w:w="4912" w:type="dxa"/>
            <w:vMerge/>
            <w:tcBorders>
              <w:bottom w:val="single" w:sz="4" w:space="0" w:color="auto"/>
            </w:tcBorders>
            <w:shd w:val="clear" w:color="auto" w:fill="auto"/>
          </w:tcPr>
          <w:p w14:paraId="466398BF"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75E7B38C"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54DFEBBB"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2D63581A"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6BF211DA" w14:textId="77777777" w:rsidTr="00983EF3">
        <w:trPr>
          <w:trHeight w:val="841"/>
        </w:trPr>
        <w:tc>
          <w:tcPr>
            <w:tcW w:w="4912" w:type="dxa"/>
            <w:tcBorders>
              <w:bottom w:val="single" w:sz="4" w:space="0" w:color="auto"/>
            </w:tcBorders>
            <w:shd w:val="clear" w:color="auto" w:fill="auto"/>
          </w:tcPr>
          <w:p w14:paraId="0ACAD362" w14:textId="77777777" w:rsidR="006D031D" w:rsidRPr="00F33C01" w:rsidRDefault="006D031D" w:rsidP="00983EF3">
            <w:pPr>
              <w:rPr>
                <w:rFonts w:cs="Arial"/>
                <w:bCs/>
                <w:sz w:val="20"/>
                <w:szCs w:val="20"/>
                <w:u w:val="single"/>
              </w:rPr>
            </w:pPr>
            <w:r w:rsidRPr="00F33C01">
              <w:rPr>
                <w:rFonts w:cs="Arial"/>
                <w:bCs/>
                <w:sz w:val="20"/>
                <w:szCs w:val="20"/>
              </w:rPr>
              <w:t xml:space="preserve">Die eingeführten Aspekte zur </w:t>
            </w:r>
            <w:r w:rsidRPr="00F33C01">
              <w:rPr>
                <w:rFonts w:cs="Arial"/>
                <w:b/>
                <w:bCs/>
                <w:sz w:val="20"/>
                <w:szCs w:val="20"/>
              </w:rPr>
              <w:t>sicheren, sachgerechten Arbeit</w:t>
            </w:r>
            <w:r w:rsidRPr="00F33C01">
              <w:rPr>
                <w:rFonts w:cs="Arial"/>
                <w:bCs/>
                <w:sz w:val="20"/>
                <w:szCs w:val="20"/>
              </w:rPr>
              <w:t xml:space="preserve"> mit Werkzeugen, Maschinen, Werkstoffen und Materialien sowie die Aspekte zur entsprechenden </w:t>
            </w:r>
            <w:r w:rsidRPr="00F33C01">
              <w:rPr>
                <w:rFonts w:cs="Arial"/>
                <w:b/>
                <w:bCs/>
                <w:sz w:val="20"/>
                <w:szCs w:val="20"/>
              </w:rPr>
              <w:t>Einrichtung des Arbeitsplatzes</w:t>
            </w:r>
            <w:r w:rsidRPr="00F33C01">
              <w:rPr>
                <w:rFonts w:cs="Arial"/>
                <w:bCs/>
                <w:sz w:val="20"/>
                <w:szCs w:val="20"/>
              </w:rPr>
              <w:t xml:space="preserve"> werden lerngruppenspezifisch aktualisiert.</w:t>
            </w:r>
          </w:p>
        </w:tc>
        <w:tc>
          <w:tcPr>
            <w:tcW w:w="4912" w:type="dxa"/>
            <w:gridSpan w:val="2"/>
            <w:vMerge w:val="restart"/>
            <w:shd w:val="clear" w:color="auto" w:fill="auto"/>
          </w:tcPr>
          <w:p w14:paraId="221C0A01" w14:textId="77777777" w:rsidR="006D031D" w:rsidRDefault="006D031D" w:rsidP="00983EF3">
            <w:pPr>
              <w:rPr>
                <w:rFonts w:cs="Arial"/>
                <w:bCs/>
              </w:rPr>
            </w:pPr>
          </w:p>
          <w:p w14:paraId="28B89312" w14:textId="77777777" w:rsidR="006D031D" w:rsidRPr="00F33C01" w:rsidRDefault="006D031D" w:rsidP="00F33C01">
            <w:pPr>
              <w:ind w:left="360"/>
              <w:rPr>
                <w:rFonts w:cs="Arial"/>
                <w:b/>
                <w:bCs/>
                <w:sz w:val="24"/>
                <w:szCs w:val="24"/>
              </w:rPr>
            </w:pPr>
          </w:p>
        </w:tc>
        <w:tc>
          <w:tcPr>
            <w:tcW w:w="4913" w:type="dxa"/>
            <w:gridSpan w:val="2"/>
            <w:vMerge w:val="restart"/>
            <w:shd w:val="clear" w:color="auto" w:fill="auto"/>
          </w:tcPr>
          <w:p w14:paraId="4BEED0B0" w14:textId="77777777" w:rsidR="006D031D" w:rsidRDefault="006D031D" w:rsidP="00983EF3">
            <w:pPr>
              <w:spacing w:before="120"/>
              <w:rPr>
                <w:rFonts w:cs="Arial"/>
                <w:b/>
                <w:bCs/>
                <w:sz w:val="24"/>
                <w:szCs w:val="24"/>
              </w:rPr>
            </w:pPr>
            <w:r>
              <w:rPr>
                <w:rFonts w:cs="Arial"/>
                <w:b/>
                <w:bCs/>
                <w:sz w:val="24"/>
                <w:szCs w:val="24"/>
              </w:rPr>
              <w:t>Motorik:</w:t>
            </w:r>
          </w:p>
          <w:p w14:paraId="23C8BDCA" w14:textId="77777777" w:rsidR="006D031D" w:rsidRPr="00E87A16" w:rsidRDefault="006D031D" w:rsidP="006D031D">
            <w:pPr>
              <w:pStyle w:val="Listenabsatz"/>
              <w:numPr>
                <w:ilvl w:val="0"/>
                <w:numId w:val="6"/>
              </w:numPr>
              <w:ind w:left="266" w:hanging="283"/>
              <w:jc w:val="left"/>
              <w:rPr>
                <w:rFonts w:eastAsia="Calibri" w:cs="Arial"/>
                <w:b/>
              </w:rPr>
            </w:pPr>
            <w:r w:rsidRPr="00E87A16">
              <w:rPr>
                <w:rFonts w:cs="Arial"/>
              </w:rPr>
              <w:t xml:space="preserve">Entwicklungsaspekt(e): </w:t>
            </w:r>
            <w:r w:rsidR="00F34244">
              <w:rPr>
                <w:rFonts w:cs="Arial"/>
              </w:rPr>
              <w:t>1.2; 1.4; 2.3; 2.4</w:t>
            </w:r>
          </w:p>
          <w:p w14:paraId="6725BDA8" w14:textId="77777777" w:rsidR="006D031D" w:rsidRPr="005B43C4" w:rsidRDefault="006D031D" w:rsidP="00983EF3">
            <w:pPr>
              <w:rPr>
                <w:rFonts w:cs="Arial"/>
                <w:sz w:val="24"/>
                <w:szCs w:val="24"/>
              </w:rPr>
            </w:pPr>
            <w:r w:rsidRPr="005B43C4">
              <w:rPr>
                <w:rFonts w:cs="Arial"/>
                <w:b/>
                <w:bCs/>
                <w:sz w:val="24"/>
                <w:szCs w:val="24"/>
              </w:rPr>
              <w:t>Wahrnehmung</w:t>
            </w:r>
            <w:r w:rsidRPr="005B43C4">
              <w:rPr>
                <w:rFonts w:cs="Arial"/>
                <w:sz w:val="24"/>
                <w:szCs w:val="24"/>
              </w:rPr>
              <w:t>:</w:t>
            </w:r>
          </w:p>
          <w:p w14:paraId="2DE9B69E" w14:textId="77777777" w:rsidR="006D031D" w:rsidRPr="00E87A16" w:rsidRDefault="006D031D" w:rsidP="006D031D">
            <w:pPr>
              <w:pStyle w:val="Listenabsatz"/>
              <w:numPr>
                <w:ilvl w:val="0"/>
                <w:numId w:val="6"/>
              </w:numPr>
              <w:ind w:left="266" w:hanging="283"/>
              <w:jc w:val="left"/>
              <w:rPr>
                <w:rFonts w:eastAsia="Calibri" w:cs="Arial"/>
                <w:b/>
              </w:rPr>
            </w:pPr>
            <w:r w:rsidRPr="00E87A16">
              <w:rPr>
                <w:rFonts w:cs="Arial"/>
              </w:rPr>
              <w:t xml:space="preserve">Entwicklungsaspekt(e): </w:t>
            </w:r>
            <w:r w:rsidR="00973DA2">
              <w:rPr>
                <w:rFonts w:cs="Arial"/>
              </w:rPr>
              <w:t>1.1; 2.1; 2.4; 3.2; 4.2; 4.3; 6.1-3; 7; 8</w:t>
            </w:r>
          </w:p>
          <w:p w14:paraId="7A0F840A" w14:textId="77777777" w:rsidR="006D031D" w:rsidRPr="005B43C4" w:rsidRDefault="006D031D" w:rsidP="00983EF3">
            <w:pPr>
              <w:ind w:left="-15"/>
              <w:rPr>
                <w:rFonts w:eastAsia="Calibri" w:cs="Arial"/>
                <w:b/>
                <w:sz w:val="24"/>
                <w:szCs w:val="24"/>
              </w:rPr>
            </w:pPr>
            <w:r w:rsidRPr="005B43C4">
              <w:rPr>
                <w:rFonts w:eastAsia="Calibri" w:cs="Arial"/>
                <w:b/>
                <w:sz w:val="24"/>
                <w:szCs w:val="24"/>
              </w:rPr>
              <w:t>Kognition:</w:t>
            </w:r>
          </w:p>
          <w:p w14:paraId="40498020" w14:textId="77777777" w:rsidR="006D031D" w:rsidRPr="00E87A16" w:rsidRDefault="006D031D" w:rsidP="006D031D">
            <w:pPr>
              <w:pStyle w:val="Listenabsatz"/>
              <w:numPr>
                <w:ilvl w:val="0"/>
                <w:numId w:val="6"/>
              </w:numPr>
              <w:ind w:left="266" w:hanging="283"/>
              <w:jc w:val="left"/>
              <w:rPr>
                <w:rFonts w:cs="Arial"/>
              </w:rPr>
            </w:pPr>
            <w:r w:rsidRPr="00E87A16">
              <w:rPr>
                <w:rFonts w:cs="Arial"/>
              </w:rPr>
              <w:t xml:space="preserve">Entwicklungsaspekt(e): </w:t>
            </w:r>
            <w:r w:rsidR="009255C3">
              <w:rPr>
                <w:rFonts w:cs="Arial"/>
              </w:rPr>
              <w:t>1.1; 1.3; 1.5; 2; 3; 4; 5; 6</w:t>
            </w:r>
          </w:p>
          <w:p w14:paraId="5EC51547" w14:textId="77777777" w:rsidR="006D031D" w:rsidRDefault="006D031D" w:rsidP="00983EF3">
            <w:pPr>
              <w:rPr>
                <w:rFonts w:cs="Arial"/>
                <w:b/>
                <w:bCs/>
                <w:sz w:val="24"/>
                <w:szCs w:val="24"/>
              </w:rPr>
            </w:pPr>
            <w:r w:rsidRPr="004B59AC">
              <w:rPr>
                <w:rFonts w:cs="Arial"/>
                <w:b/>
                <w:bCs/>
                <w:sz w:val="24"/>
                <w:szCs w:val="24"/>
              </w:rPr>
              <w:t>Sozialisation:</w:t>
            </w:r>
          </w:p>
          <w:p w14:paraId="49CE33D6" w14:textId="77777777" w:rsidR="006D031D" w:rsidRPr="00E87A16" w:rsidRDefault="006D031D" w:rsidP="006D031D">
            <w:pPr>
              <w:pStyle w:val="Listenabsatz"/>
              <w:numPr>
                <w:ilvl w:val="0"/>
                <w:numId w:val="6"/>
              </w:numPr>
              <w:ind w:left="266" w:hanging="283"/>
              <w:jc w:val="left"/>
              <w:rPr>
                <w:rFonts w:cs="Arial"/>
              </w:rPr>
            </w:pPr>
            <w:r w:rsidRPr="00E87A16">
              <w:rPr>
                <w:rFonts w:cs="Arial"/>
              </w:rPr>
              <w:t xml:space="preserve">Entwicklungsaspekt(e): </w:t>
            </w:r>
            <w:r w:rsidR="009255C3">
              <w:rPr>
                <w:rFonts w:cs="Arial"/>
              </w:rPr>
              <w:t>1.3; 1.5</w:t>
            </w:r>
          </w:p>
          <w:p w14:paraId="06A779EE" w14:textId="77777777" w:rsidR="006D031D" w:rsidRPr="005B43C4" w:rsidRDefault="006D031D" w:rsidP="00983EF3">
            <w:pPr>
              <w:rPr>
                <w:rFonts w:eastAsia="Calibri" w:cs="Arial"/>
                <w:b/>
                <w:sz w:val="24"/>
                <w:szCs w:val="24"/>
              </w:rPr>
            </w:pPr>
            <w:r w:rsidRPr="005B43C4">
              <w:rPr>
                <w:rFonts w:eastAsia="Calibri" w:cs="Arial"/>
                <w:b/>
                <w:sz w:val="24"/>
                <w:szCs w:val="24"/>
              </w:rPr>
              <w:t>Kommunikation:</w:t>
            </w:r>
          </w:p>
          <w:p w14:paraId="61FD4320" w14:textId="77777777" w:rsidR="006D031D" w:rsidRPr="00E87A16" w:rsidRDefault="006D031D" w:rsidP="006D031D">
            <w:pPr>
              <w:pStyle w:val="Listenabsatz"/>
              <w:numPr>
                <w:ilvl w:val="0"/>
                <w:numId w:val="6"/>
              </w:numPr>
              <w:spacing w:after="120"/>
              <w:ind w:left="266" w:hanging="283"/>
              <w:jc w:val="left"/>
              <w:rPr>
                <w:rFonts w:cs="Arial"/>
              </w:rPr>
            </w:pPr>
            <w:r w:rsidRPr="00E87A16">
              <w:rPr>
                <w:rFonts w:cs="Arial"/>
              </w:rPr>
              <w:t xml:space="preserve">Entwicklungsaspekt(e): </w:t>
            </w:r>
            <w:r w:rsidR="00D54D20">
              <w:rPr>
                <w:rFonts w:cs="Arial"/>
              </w:rPr>
              <w:t>3.2; 4.5-7</w:t>
            </w:r>
          </w:p>
          <w:p w14:paraId="4C050E26" w14:textId="77777777" w:rsidR="006D031D" w:rsidRPr="005B43C4" w:rsidRDefault="006D031D" w:rsidP="00983EF3">
            <w:pPr>
              <w:rPr>
                <w:rFonts w:cs="Arial"/>
                <w:b/>
                <w:bCs/>
                <w:sz w:val="24"/>
                <w:szCs w:val="24"/>
                <w:u w:val="single"/>
              </w:rPr>
            </w:pPr>
          </w:p>
          <w:p w14:paraId="78FC9461" w14:textId="77777777" w:rsidR="006D031D" w:rsidRPr="005B43C4" w:rsidRDefault="006D031D" w:rsidP="00983EF3">
            <w:pPr>
              <w:rPr>
                <w:rFonts w:cs="Arial"/>
                <w:b/>
                <w:bCs/>
                <w:sz w:val="24"/>
                <w:szCs w:val="24"/>
                <w:u w:val="single"/>
              </w:rPr>
            </w:pPr>
          </w:p>
          <w:p w14:paraId="0CD53F82"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752572D4" w14:textId="77777777" w:rsidTr="00983EF3">
        <w:trPr>
          <w:trHeight w:val="841"/>
        </w:trPr>
        <w:tc>
          <w:tcPr>
            <w:tcW w:w="4912" w:type="dxa"/>
            <w:tcBorders>
              <w:bottom w:val="single" w:sz="4" w:space="0" w:color="auto"/>
            </w:tcBorders>
            <w:shd w:val="clear" w:color="auto" w:fill="auto"/>
          </w:tcPr>
          <w:p w14:paraId="40A3B7CE" w14:textId="77777777" w:rsidR="006D031D" w:rsidRPr="000558A3" w:rsidRDefault="006D031D" w:rsidP="00983EF3">
            <w:pPr>
              <w:rPr>
                <w:rFonts w:cs="Arial"/>
                <w:b/>
                <w:bCs/>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Pr="000558A3">
              <w:rPr>
                <w:rFonts w:cs="Arial"/>
                <w:b/>
                <w:bCs/>
              </w:rPr>
              <w:t>Werkzeuge</w:t>
            </w:r>
            <w:r>
              <w:rPr>
                <w:rFonts w:cs="Arial"/>
                <w:b/>
                <w:bCs/>
              </w:rPr>
              <w:t>,</w:t>
            </w:r>
            <w:r w:rsidRPr="000558A3">
              <w:rPr>
                <w:rFonts w:cs="Arial"/>
                <w:b/>
                <w:bCs/>
              </w:rPr>
              <w:t xml:space="preserve"> technische </w:t>
            </w:r>
            <w:r>
              <w:rPr>
                <w:rFonts w:cs="Arial"/>
                <w:b/>
                <w:bCs/>
              </w:rPr>
              <w:t>Systeme und Prozesse in der Lebenswelt</w:t>
            </w:r>
          </w:p>
          <w:p w14:paraId="63CF2AFB" w14:textId="77777777" w:rsidR="006D031D" w:rsidRPr="000558A3" w:rsidRDefault="006D031D" w:rsidP="00983EF3">
            <w:pPr>
              <w:rPr>
                <w:rFonts w:cs="Arial"/>
                <w:b/>
                <w:bCs/>
              </w:rPr>
            </w:pPr>
            <w:r w:rsidRPr="00711A15">
              <w:rPr>
                <w:rFonts w:cs="Arial"/>
                <w:bCs/>
              </w:rPr>
              <w:t>Schwerpunkt:</w:t>
            </w:r>
            <w:r>
              <w:rPr>
                <w:rFonts w:cs="Arial"/>
                <w:bCs/>
              </w:rPr>
              <w:t xml:space="preserve"> </w:t>
            </w:r>
            <w:r>
              <w:rPr>
                <w:rFonts w:cs="Arial"/>
                <w:b/>
                <w:bCs/>
              </w:rPr>
              <w:t>Werkzeuge und technische Geräte</w:t>
            </w:r>
          </w:p>
          <w:p w14:paraId="1DB0D486" w14:textId="77777777" w:rsidR="006D031D" w:rsidRDefault="006D031D" w:rsidP="00983EF3">
            <w:pPr>
              <w:rPr>
                <w:rFonts w:cs="Arial"/>
                <w:bCs/>
              </w:rPr>
            </w:pPr>
            <w:r>
              <w:rPr>
                <w:rFonts w:cs="Arial"/>
                <w:bCs/>
              </w:rPr>
              <w:t>Fachliche(r) Aspekt(e):</w:t>
            </w:r>
          </w:p>
          <w:p w14:paraId="23D5DD64" w14:textId="77777777" w:rsidR="006D031D" w:rsidRDefault="006D031D" w:rsidP="00B932B3">
            <w:pPr>
              <w:pStyle w:val="Listenabsatz"/>
              <w:numPr>
                <w:ilvl w:val="0"/>
                <w:numId w:val="18"/>
              </w:numPr>
              <w:ind w:left="316" w:hanging="142"/>
              <w:jc w:val="left"/>
              <w:rPr>
                <w:rFonts w:cs="Arial"/>
                <w:b/>
              </w:rPr>
            </w:pPr>
            <w:r>
              <w:rPr>
                <w:rFonts w:cs="Arial"/>
                <w:b/>
              </w:rPr>
              <w:t>Manuell betriebene Werkzeuge</w:t>
            </w:r>
          </w:p>
          <w:p w14:paraId="5E9B0E75" w14:textId="77777777" w:rsidR="006D031D" w:rsidRDefault="006D031D" w:rsidP="00B932B3">
            <w:pPr>
              <w:pStyle w:val="Listenabsatz"/>
              <w:numPr>
                <w:ilvl w:val="0"/>
                <w:numId w:val="18"/>
              </w:numPr>
              <w:ind w:left="316" w:hanging="142"/>
              <w:jc w:val="left"/>
              <w:rPr>
                <w:rFonts w:cs="Arial"/>
                <w:b/>
              </w:rPr>
            </w:pPr>
            <w:r>
              <w:rPr>
                <w:rFonts w:cs="Arial"/>
                <w:b/>
              </w:rPr>
              <w:t>Technische Geräte</w:t>
            </w:r>
          </w:p>
          <w:p w14:paraId="7D868321" w14:textId="77777777" w:rsidR="006D031D" w:rsidRPr="000558A3" w:rsidRDefault="006D031D" w:rsidP="00B932B3">
            <w:pPr>
              <w:pStyle w:val="Listenabsatz"/>
              <w:numPr>
                <w:ilvl w:val="0"/>
                <w:numId w:val="18"/>
              </w:numPr>
              <w:ind w:left="316" w:hanging="142"/>
              <w:jc w:val="left"/>
              <w:rPr>
                <w:rFonts w:cs="Arial"/>
                <w:b/>
              </w:rPr>
            </w:pPr>
            <w:r>
              <w:rPr>
                <w:rFonts w:cs="Arial"/>
                <w:b/>
              </w:rPr>
              <w:t>Assistenzsysteme</w:t>
            </w:r>
          </w:p>
          <w:p w14:paraId="2C618705" w14:textId="77777777" w:rsidR="006D031D" w:rsidRDefault="006D031D" w:rsidP="00983EF3">
            <w:pPr>
              <w:rPr>
                <w:rFonts w:cs="Arial"/>
                <w:bCs/>
              </w:rPr>
            </w:pPr>
          </w:p>
          <w:p w14:paraId="34859260" w14:textId="77777777" w:rsidR="006D031D" w:rsidRPr="000558A3" w:rsidRDefault="006D031D" w:rsidP="00983EF3">
            <w:pPr>
              <w:rPr>
                <w:rFonts w:cs="Arial"/>
                <w:b/>
                <w:bCs/>
              </w:rPr>
            </w:pPr>
            <w:r w:rsidRPr="00711A15">
              <w:rPr>
                <w:rFonts w:cs="Arial"/>
                <w:bCs/>
              </w:rPr>
              <w:t>Schwerpunkt:</w:t>
            </w:r>
            <w:r>
              <w:rPr>
                <w:rFonts w:cs="Arial"/>
                <w:bCs/>
              </w:rPr>
              <w:t xml:space="preserve"> </w:t>
            </w:r>
            <w:r>
              <w:rPr>
                <w:rFonts w:cs="Arial"/>
                <w:b/>
                <w:bCs/>
              </w:rPr>
              <w:t>Technische Prozesse</w:t>
            </w:r>
          </w:p>
          <w:p w14:paraId="034D3243" w14:textId="77777777" w:rsidR="006D031D" w:rsidRDefault="006D031D" w:rsidP="00983EF3">
            <w:pPr>
              <w:rPr>
                <w:rFonts w:cs="Arial"/>
                <w:bCs/>
              </w:rPr>
            </w:pPr>
            <w:r>
              <w:rPr>
                <w:rFonts w:cs="Arial"/>
                <w:bCs/>
              </w:rPr>
              <w:t>Fachliche(r) Aspekt(e):</w:t>
            </w:r>
          </w:p>
          <w:p w14:paraId="438DEF75" w14:textId="77777777" w:rsidR="006D031D" w:rsidRPr="000558A3" w:rsidRDefault="006D031D" w:rsidP="00B932B3">
            <w:pPr>
              <w:pStyle w:val="Listenabsatz"/>
              <w:numPr>
                <w:ilvl w:val="0"/>
                <w:numId w:val="18"/>
              </w:numPr>
              <w:ind w:left="316" w:hanging="142"/>
              <w:jc w:val="left"/>
              <w:rPr>
                <w:rFonts w:cs="Arial"/>
                <w:b/>
              </w:rPr>
            </w:pPr>
            <w:r>
              <w:rPr>
                <w:rFonts w:cs="Arial"/>
                <w:b/>
              </w:rPr>
              <w:t>Entsorgung</w:t>
            </w:r>
          </w:p>
          <w:p w14:paraId="37284169" w14:textId="77777777" w:rsidR="006D031D" w:rsidRDefault="006D031D" w:rsidP="00983EF3">
            <w:pPr>
              <w:rPr>
                <w:rFonts w:cs="Arial"/>
                <w:bCs/>
              </w:rPr>
            </w:pPr>
          </w:p>
          <w:p w14:paraId="1E6224D3" w14:textId="77777777" w:rsidR="006D031D"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362B77AA"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3C9A7366" w14:textId="77777777" w:rsidR="006D031D" w:rsidRDefault="006D031D" w:rsidP="00983EF3">
            <w:pPr>
              <w:rPr>
                <w:rFonts w:cs="Arial"/>
                <w:bCs/>
              </w:rPr>
            </w:pPr>
            <w:r>
              <w:rPr>
                <w:rFonts w:cs="Arial"/>
                <w:bCs/>
              </w:rPr>
              <w:t>Fachliche(r) Aspekt(e):</w:t>
            </w:r>
          </w:p>
          <w:p w14:paraId="0C49E434" w14:textId="77777777" w:rsidR="006D031D" w:rsidRDefault="006D031D" w:rsidP="00B932B3">
            <w:pPr>
              <w:pStyle w:val="Listenabsatz"/>
              <w:numPr>
                <w:ilvl w:val="0"/>
                <w:numId w:val="18"/>
              </w:numPr>
              <w:ind w:left="316" w:hanging="142"/>
              <w:jc w:val="left"/>
              <w:rPr>
                <w:rFonts w:cs="Arial"/>
                <w:b/>
              </w:rPr>
            </w:pPr>
            <w:r>
              <w:rPr>
                <w:rFonts w:cs="Arial"/>
                <w:b/>
              </w:rPr>
              <w:t>Einsatz von Werkzeugen</w:t>
            </w:r>
          </w:p>
          <w:p w14:paraId="09C451B2" w14:textId="77777777" w:rsidR="006D031D" w:rsidRDefault="006D031D" w:rsidP="00B932B3">
            <w:pPr>
              <w:pStyle w:val="Listenabsatz"/>
              <w:numPr>
                <w:ilvl w:val="0"/>
                <w:numId w:val="18"/>
              </w:numPr>
              <w:ind w:left="316" w:hanging="142"/>
              <w:jc w:val="left"/>
              <w:rPr>
                <w:rFonts w:cs="Arial"/>
                <w:b/>
              </w:rPr>
            </w:pPr>
            <w:r>
              <w:rPr>
                <w:rFonts w:cs="Arial"/>
                <w:b/>
              </w:rPr>
              <w:t>Instandhaltung und Pflege</w:t>
            </w:r>
          </w:p>
          <w:p w14:paraId="4B7ED2FC" w14:textId="77777777" w:rsidR="006D031D" w:rsidRDefault="006D031D" w:rsidP="00B932B3">
            <w:pPr>
              <w:pStyle w:val="Listenabsatz"/>
              <w:numPr>
                <w:ilvl w:val="0"/>
                <w:numId w:val="18"/>
              </w:numPr>
              <w:ind w:left="316" w:hanging="142"/>
              <w:jc w:val="left"/>
              <w:rPr>
                <w:rFonts w:cs="Arial"/>
                <w:b/>
              </w:rPr>
            </w:pPr>
            <w:r>
              <w:rPr>
                <w:rFonts w:cs="Arial"/>
                <w:b/>
              </w:rPr>
              <w:t>Einsatz von Maschinen</w:t>
            </w:r>
          </w:p>
          <w:p w14:paraId="5B70E5A9" w14:textId="77777777" w:rsidR="006D031D" w:rsidRDefault="006D031D" w:rsidP="00B932B3">
            <w:pPr>
              <w:pStyle w:val="Listenabsatz"/>
              <w:numPr>
                <w:ilvl w:val="0"/>
                <w:numId w:val="18"/>
              </w:numPr>
              <w:ind w:left="316" w:hanging="142"/>
              <w:jc w:val="left"/>
              <w:rPr>
                <w:rFonts w:cs="Arial"/>
                <w:b/>
              </w:rPr>
            </w:pPr>
            <w:r>
              <w:rPr>
                <w:rFonts w:cs="Arial"/>
                <w:b/>
              </w:rPr>
              <w:t>Einsatz von Werkstoffen und Materialien</w:t>
            </w:r>
          </w:p>
          <w:p w14:paraId="1527759D" w14:textId="77777777" w:rsidR="006D031D" w:rsidRDefault="006D031D" w:rsidP="00B932B3">
            <w:pPr>
              <w:pStyle w:val="Listenabsatz"/>
              <w:numPr>
                <w:ilvl w:val="0"/>
                <w:numId w:val="18"/>
              </w:numPr>
              <w:ind w:left="316" w:hanging="142"/>
              <w:jc w:val="left"/>
              <w:rPr>
                <w:rFonts w:cs="Arial"/>
                <w:b/>
              </w:rPr>
            </w:pPr>
            <w:r>
              <w:rPr>
                <w:rFonts w:cs="Arial"/>
                <w:b/>
              </w:rPr>
              <w:lastRenderedPageBreak/>
              <w:t>Fachsprache</w:t>
            </w:r>
          </w:p>
          <w:p w14:paraId="25D7CD1F" w14:textId="77777777" w:rsidR="006D031D" w:rsidRDefault="006D031D" w:rsidP="00B932B3">
            <w:pPr>
              <w:pStyle w:val="Listenabsatz"/>
              <w:numPr>
                <w:ilvl w:val="0"/>
                <w:numId w:val="18"/>
              </w:numPr>
              <w:ind w:left="316" w:hanging="142"/>
              <w:jc w:val="left"/>
              <w:rPr>
                <w:rFonts w:cs="Arial"/>
                <w:b/>
              </w:rPr>
            </w:pPr>
            <w:r>
              <w:rPr>
                <w:rFonts w:cs="Arial"/>
                <w:b/>
              </w:rPr>
              <w:t>Arbeits- und Berufsfelder</w:t>
            </w:r>
          </w:p>
          <w:p w14:paraId="62E4E3DE" w14:textId="77777777" w:rsidR="006D031D" w:rsidRDefault="006D031D" w:rsidP="00F33C01">
            <w:pPr>
              <w:pStyle w:val="Listenabsatz"/>
              <w:numPr>
                <w:ilvl w:val="0"/>
                <w:numId w:val="0"/>
              </w:numPr>
              <w:ind w:left="316"/>
              <w:rPr>
                <w:rFonts w:cs="Arial"/>
                <w:b/>
              </w:rPr>
            </w:pPr>
          </w:p>
          <w:p w14:paraId="0206B20A"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Produktionsabläufe</w:t>
            </w:r>
          </w:p>
          <w:p w14:paraId="55E8DCCF" w14:textId="77777777" w:rsidR="006D031D" w:rsidRDefault="006D031D" w:rsidP="00983EF3">
            <w:pPr>
              <w:rPr>
                <w:rFonts w:cs="Arial"/>
                <w:bCs/>
              </w:rPr>
            </w:pPr>
            <w:r>
              <w:rPr>
                <w:rFonts w:cs="Arial"/>
                <w:bCs/>
              </w:rPr>
              <w:t>Fachliche(r) Aspekt(e):</w:t>
            </w:r>
          </w:p>
          <w:p w14:paraId="616BCD5D" w14:textId="77777777" w:rsidR="006D031D" w:rsidRDefault="006D031D" w:rsidP="00B932B3">
            <w:pPr>
              <w:pStyle w:val="Listenabsatz"/>
              <w:numPr>
                <w:ilvl w:val="0"/>
                <w:numId w:val="18"/>
              </w:numPr>
              <w:ind w:left="316" w:hanging="142"/>
              <w:jc w:val="left"/>
              <w:rPr>
                <w:rFonts w:cs="Arial"/>
                <w:b/>
              </w:rPr>
            </w:pPr>
            <w:r>
              <w:rPr>
                <w:rFonts w:cs="Arial"/>
                <w:b/>
              </w:rPr>
              <w:t>Planung</w:t>
            </w:r>
          </w:p>
          <w:p w14:paraId="7FB2434C" w14:textId="77777777" w:rsidR="006D031D" w:rsidRDefault="006D031D" w:rsidP="00B932B3">
            <w:pPr>
              <w:pStyle w:val="Listenabsatz"/>
              <w:numPr>
                <w:ilvl w:val="0"/>
                <w:numId w:val="18"/>
              </w:numPr>
              <w:ind w:left="316" w:hanging="142"/>
              <w:jc w:val="left"/>
              <w:rPr>
                <w:rFonts w:cs="Arial"/>
                <w:b/>
              </w:rPr>
            </w:pPr>
            <w:r>
              <w:rPr>
                <w:rFonts w:cs="Arial"/>
                <w:b/>
              </w:rPr>
              <w:t>Ausführung</w:t>
            </w:r>
          </w:p>
          <w:p w14:paraId="74CCA4A1" w14:textId="77777777" w:rsidR="006D031D" w:rsidRDefault="006D031D" w:rsidP="00B932B3">
            <w:pPr>
              <w:pStyle w:val="Listenabsatz"/>
              <w:numPr>
                <w:ilvl w:val="0"/>
                <w:numId w:val="18"/>
              </w:numPr>
              <w:ind w:left="316" w:hanging="142"/>
              <w:jc w:val="left"/>
              <w:rPr>
                <w:rFonts w:cs="Arial"/>
                <w:b/>
              </w:rPr>
            </w:pPr>
            <w:r>
              <w:rPr>
                <w:rFonts w:cs="Arial"/>
                <w:b/>
              </w:rPr>
              <w:t>Kontrolle und Optimierung</w:t>
            </w:r>
          </w:p>
          <w:p w14:paraId="69D4B596" w14:textId="77777777" w:rsidR="006D031D" w:rsidRDefault="006D031D" w:rsidP="00B932B3">
            <w:pPr>
              <w:pStyle w:val="Listenabsatz"/>
              <w:numPr>
                <w:ilvl w:val="0"/>
                <w:numId w:val="18"/>
              </w:numPr>
              <w:ind w:left="316" w:hanging="142"/>
              <w:jc w:val="left"/>
              <w:rPr>
                <w:rFonts w:cs="Arial"/>
                <w:b/>
              </w:rPr>
            </w:pPr>
            <w:r>
              <w:rPr>
                <w:rFonts w:cs="Arial"/>
                <w:b/>
              </w:rPr>
              <w:t>Beurteilung</w:t>
            </w:r>
          </w:p>
          <w:p w14:paraId="20473A7F" w14:textId="77777777" w:rsidR="006D031D" w:rsidRPr="00F33C01" w:rsidRDefault="006D031D" w:rsidP="00B932B3">
            <w:pPr>
              <w:pStyle w:val="Listenabsatz"/>
              <w:numPr>
                <w:ilvl w:val="0"/>
                <w:numId w:val="18"/>
              </w:numPr>
              <w:ind w:left="316" w:hanging="142"/>
              <w:jc w:val="left"/>
              <w:rPr>
                <w:rFonts w:cs="Arial"/>
                <w:b/>
              </w:rPr>
            </w:pPr>
            <w:r w:rsidRPr="00F33C01">
              <w:rPr>
                <w:rFonts w:cs="Arial"/>
                <w:b/>
              </w:rPr>
              <w:t>Arbeits- und Berufsfelder</w:t>
            </w:r>
          </w:p>
        </w:tc>
        <w:tc>
          <w:tcPr>
            <w:tcW w:w="4912" w:type="dxa"/>
            <w:gridSpan w:val="2"/>
            <w:vMerge/>
            <w:tcBorders>
              <w:bottom w:val="single" w:sz="4" w:space="0" w:color="auto"/>
            </w:tcBorders>
            <w:shd w:val="clear" w:color="auto" w:fill="auto"/>
          </w:tcPr>
          <w:p w14:paraId="679BEF67"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643C3761" w14:textId="77777777" w:rsidR="006D031D" w:rsidRPr="005B43C4" w:rsidRDefault="006D031D" w:rsidP="00983EF3">
            <w:pPr>
              <w:spacing w:after="120"/>
              <w:rPr>
                <w:rFonts w:eastAsia="Calibri" w:cs="Arial"/>
                <w:b/>
                <w:sz w:val="24"/>
                <w:szCs w:val="24"/>
              </w:rPr>
            </w:pPr>
          </w:p>
        </w:tc>
      </w:tr>
      <w:tr w:rsidR="006D031D" w:rsidRPr="007C037C" w14:paraId="4DBCC25D" w14:textId="77777777" w:rsidTr="00983EF3">
        <w:trPr>
          <w:trHeight w:val="1137"/>
        </w:trPr>
        <w:tc>
          <w:tcPr>
            <w:tcW w:w="14737" w:type="dxa"/>
            <w:gridSpan w:val="5"/>
            <w:shd w:val="clear" w:color="auto" w:fill="D9D9D9"/>
            <w:vAlign w:val="center"/>
          </w:tcPr>
          <w:p w14:paraId="38B3331D" w14:textId="77777777" w:rsidR="006D031D" w:rsidRPr="001D22F1" w:rsidRDefault="006D031D" w:rsidP="004A668B">
            <w:pPr>
              <w:jc w:val="left"/>
              <w:rPr>
                <w:rFonts w:eastAsia="Calibri" w:cs="Arial"/>
                <w:sz w:val="24"/>
              </w:rPr>
            </w:pPr>
            <w:r w:rsidRPr="007C037C">
              <w:rPr>
                <w:rFonts w:eastAsia="Calibri" w:cs="Arial"/>
                <w:sz w:val="24"/>
              </w:rPr>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37084220" w14:textId="77777777" w:rsidTr="00983EF3">
        <w:tc>
          <w:tcPr>
            <w:tcW w:w="9493" w:type="dxa"/>
            <w:gridSpan w:val="2"/>
            <w:vMerge w:val="restart"/>
            <w:shd w:val="clear" w:color="auto" w:fill="FFFFFF"/>
          </w:tcPr>
          <w:p w14:paraId="5D795A07"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137F9C22"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219572CF" w14:textId="77777777" w:rsidR="005F0C0A" w:rsidRPr="00760634" w:rsidRDefault="00F33C01" w:rsidP="005F0C0A">
            <w:pPr>
              <w:pStyle w:val="Listenabsatz"/>
              <w:numPr>
                <w:ilvl w:val="0"/>
                <w:numId w:val="0"/>
              </w:numPr>
              <w:ind w:left="316"/>
              <w:jc w:val="left"/>
              <w:rPr>
                <w:rFonts w:cs="Arial"/>
                <w:bCs/>
              </w:rPr>
            </w:pPr>
            <w:r w:rsidRPr="00F33C01">
              <w:rPr>
                <w:rFonts w:cs="Arial"/>
                <w:b/>
              </w:rPr>
              <w:t>Inhaltlicher Fokus</w:t>
            </w:r>
            <w:r>
              <w:rPr>
                <w:rFonts w:cs="Arial"/>
              </w:rPr>
              <w:t xml:space="preserve">: </w:t>
            </w:r>
            <w:r w:rsidR="005F0C0A" w:rsidRPr="00760634">
              <w:rPr>
                <w:rFonts w:cs="Arial"/>
                <w:bCs/>
              </w:rPr>
              <w:t xml:space="preserve">Je nach Zusammensetzung der Lerngruppe ist der Unterricht auf die entsprechenden Vorerfahrungen der Schülerinnen und Schüler mit der </w:t>
            </w:r>
            <w:r w:rsidR="005F0C0A">
              <w:rPr>
                <w:rFonts w:cs="Arial"/>
                <w:bCs/>
              </w:rPr>
              <w:t>Arbeit in einer Werkstatt im Allgemeinen und im Spezifischen auf deren Erfahrungen mit der Bearbeitung von Holz</w:t>
            </w:r>
            <w:r w:rsidR="005F0C0A" w:rsidRPr="00760634">
              <w:rPr>
                <w:rFonts w:cs="Arial"/>
                <w:bCs/>
              </w:rPr>
              <w:t xml:space="preserve"> auszurichten.</w:t>
            </w:r>
            <w:r w:rsidR="004901BE">
              <w:rPr>
                <w:rFonts w:cs="Arial"/>
                <w:bCs/>
              </w:rPr>
              <w:t xml:space="preserve"> Es geht um das </w:t>
            </w:r>
            <w:r w:rsidR="004901BE" w:rsidRPr="002212C4">
              <w:rPr>
                <w:rFonts w:cs="Arial"/>
                <w:bCs/>
              </w:rPr>
              <w:t xml:space="preserve">Kennenlernen und Erproben unterschiedlicher Möglichkeiten der Bearbeitung und Verarbeitung verschiedener </w:t>
            </w:r>
            <w:r w:rsidR="004901BE">
              <w:rPr>
                <w:rFonts w:cs="Arial"/>
                <w:bCs/>
              </w:rPr>
              <w:t>Hölzer.</w:t>
            </w:r>
          </w:p>
          <w:p w14:paraId="7D623A59" w14:textId="76CDD388" w:rsidR="005F0C0A" w:rsidRPr="000642DA" w:rsidRDefault="005F0C0A" w:rsidP="005F0C0A">
            <w:pPr>
              <w:pStyle w:val="Listenabsatz"/>
              <w:numPr>
                <w:ilvl w:val="0"/>
                <w:numId w:val="0"/>
              </w:numPr>
              <w:ind w:left="316"/>
              <w:jc w:val="left"/>
              <w:rPr>
                <w:rFonts w:cs="Arial"/>
                <w:bCs/>
              </w:rPr>
            </w:pPr>
            <w:r>
              <w:rPr>
                <w:rFonts w:cs="Arial"/>
                <w:bCs/>
              </w:rPr>
              <w:t>D</w:t>
            </w:r>
            <w:r w:rsidRPr="0004787D">
              <w:rPr>
                <w:rFonts w:cs="Arial"/>
                <w:bCs/>
              </w:rPr>
              <w:t xml:space="preserve">ie Bereitstellung ausgewählter </w:t>
            </w:r>
            <w:r>
              <w:rPr>
                <w:rFonts w:cs="Arial"/>
                <w:bCs/>
              </w:rPr>
              <w:t xml:space="preserve">Materialien und Werkzeuge, sowie die </w:t>
            </w:r>
            <w:r w:rsidR="004901BE">
              <w:rPr>
                <w:rFonts w:cs="Arial"/>
                <w:bCs/>
              </w:rPr>
              <w:t>Fertigung</w:t>
            </w:r>
            <w:r>
              <w:rPr>
                <w:rFonts w:cs="Arial"/>
                <w:bCs/>
              </w:rPr>
              <w:t>saufgabe</w:t>
            </w:r>
            <w:r w:rsidRPr="0004787D">
              <w:rPr>
                <w:rFonts w:cs="Arial"/>
                <w:bCs/>
              </w:rPr>
              <w:t xml:space="preserve"> </w:t>
            </w:r>
            <w:r>
              <w:rPr>
                <w:rFonts w:cs="Arial"/>
                <w:bCs/>
              </w:rPr>
              <w:t>erfolgen abhängig von den Lern- und Entwicklungsvoraussetzungen der Schülerinnen und Schüler. Entsprechend werden sie in der vorbereiteten Werkstatt durch die Lehrkraft begleitet, arbeiten alleine oder in unterschiedlichen Sozialformen mit Werkzeugen und Werkmaterialien ihrer Wahl.</w:t>
            </w:r>
            <w:r w:rsidR="005E2A7D">
              <w:rPr>
                <w:rFonts w:cs="Arial"/>
                <w:bCs/>
              </w:rPr>
              <w:t xml:space="preserve"> Die Einführung eines Sicherheits-Buddy-Systems kann hier unterstützen. </w:t>
            </w:r>
          </w:p>
          <w:p w14:paraId="3C656FA7" w14:textId="12F26718" w:rsidR="006D031D" w:rsidRDefault="004901BE" w:rsidP="00FB3907">
            <w:pPr>
              <w:pStyle w:val="Listenabsatz"/>
              <w:numPr>
                <w:ilvl w:val="0"/>
                <w:numId w:val="0"/>
              </w:numPr>
              <w:ind w:left="317"/>
              <w:jc w:val="left"/>
              <w:rPr>
                <w:rFonts w:cs="Arial"/>
              </w:rPr>
            </w:pPr>
            <w:r>
              <w:rPr>
                <w:rFonts w:cs="Arial"/>
                <w:bCs/>
              </w:rPr>
              <w:t>Mögliche Fertigungsaufgaben</w:t>
            </w:r>
            <w:r w:rsidR="00FB3907">
              <w:rPr>
                <w:rFonts w:cs="Arial"/>
                <w:bCs/>
              </w:rPr>
              <w:t xml:space="preserve"> </w:t>
            </w:r>
            <w:r>
              <w:rPr>
                <w:rFonts w:cs="Arial"/>
                <w:bCs/>
              </w:rPr>
              <w:t>sind</w:t>
            </w:r>
            <w:r w:rsidR="00B0119F">
              <w:rPr>
                <w:rFonts w:cs="Arial"/>
                <w:bCs/>
              </w:rPr>
              <w:t>:</w:t>
            </w:r>
            <w:r>
              <w:rPr>
                <w:rFonts w:cs="Arial"/>
                <w:bCs/>
              </w:rPr>
              <w:t xml:space="preserve"> die</w:t>
            </w:r>
            <w:r w:rsidR="00FB3907">
              <w:rPr>
                <w:rFonts w:cs="Arial"/>
                <w:bCs/>
              </w:rPr>
              <w:t xml:space="preserve"> Fertigung eines Papierkorbes</w:t>
            </w:r>
            <w:r>
              <w:rPr>
                <w:rFonts w:cs="Arial"/>
                <w:bCs/>
              </w:rPr>
              <w:t xml:space="preserve">, eines Tabletständers, einer Pinnwand mit oder </w:t>
            </w:r>
            <w:r w:rsidR="007C50C6">
              <w:rPr>
                <w:rFonts w:cs="Arial"/>
                <w:bCs/>
              </w:rPr>
              <w:t>ohne integriertes Regalbrett</w:t>
            </w:r>
            <w:r w:rsidR="00B0119F">
              <w:rPr>
                <w:rFonts w:cs="Arial"/>
                <w:bCs/>
              </w:rPr>
              <w:t xml:space="preserve"> bzw. eine frei gewählte Aufgabe entsprechend Neigung und Lern- und Entwicklungsvoraussetzungen der Schülerin</w:t>
            </w:r>
            <w:r w:rsidR="007C50C6">
              <w:rPr>
                <w:rFonts w:cs="Arial"/>
                <w:bCs/>
              </w:rPr>
              <w:t xml:space="preserve"> oder </w:t>
            </w:r>
            <w:r w:rsidR="00B0119F">
              <w:rPr>
                <w:rFonts w:cs="Arial"/>
                <w:bCs/>
              </w:rPr>
              <w:t>des Schülers.</w:t>
            </w:r>
          </w:p>
          <w:p w14:paraId="1A79354F" w14:textId="77777777" w:rsidR="002B7789" w:rsidRDefault="002B7789" w:rsidP="00B932B3">
            <w:pPr>
              <w:pStyle w:val="Listenabsatz"/>
              <w:numPr>
                <w:ilvl w:val="0"/>
                <w:numId w:val="18"/>
              </w:numPr>
              <w:ind w:left="317" w:hanging="218"/>
              <w:jc w:val="left"/>
              <w:rPr>
                <w:rFonts w:cs="Arial"/>
              </w:rPr>
            </w:pPr>
            <w:r>
              <w:rPr>
                <w:rFonts w:cs="Arial"/>
              </w:rPr>
              <w:t>Erkunden der spezifischen Einrichtung und Struktur der Holzwerkstatt.</w:t>
            </w:r>
          </w:p>
          <w:p w14:paraId="36FED0CC" w14:textId="77777777" w:rsidR="002B7789" w:rsidRDefault="002B7789" w:rsidP="00B932B3">
            <w:pPr>
              <w:pStyle w:val="Listenabsatz"/>
              <w:numPr>
                <w:ilvl w:val="0"/>
                <w:numId w:val="18"/>
              </w:numPr>
              <w:ind w:left="317" w:hanging="218"/>
              <w:jc w:val="left"/>
              <w:rPr>
                <w:rFonts w:cs="Arial"/>
              </w:rPr>
            </w:pPr>
            <w:r>
              <w:rPr>
                <w:rFonts w:cs="Arial"/>
              </w:rPr>
              <w:lastRenderedPageBreak/>
              <w:t xml:space="preserve">Kennenlernen </w:t>
            </w:r>
            <w:r w:rsidRPr="00E34CE1">
              <w:rPr>
                <w:rFonts w:cs="Arial"/>
              </w:rPr>
              <w:t>der vorhandenen Werkzeuge</w:t>
            </w:r>
            <w:r>
              <w:rPr>
                <w:rFonts w:cs="Arial"/>
              </w:rPr>
              <w:t>, Werkstoffe, Materialien</w:t>
            </w:r>
            <w:r w:rsidRPr="00E34CE1">
              <w:rPr>
                <w:rFonts w:cs="Arial"/>
              </w:rPr>
              <w:t xml:space="preserve"> und </w:t>
            </w:r>
            <w:r>
              <w:rPr>
                <w:rFonts w:cs="Arial"/>
              </w:rPr>
              <w:t>a</w:t>
            </w:r>
            <w:r w:rsidRPr="00E34CE1">
              <w:rPr>
                <w:rFonts w:cs="Arial"/>
              </w:rPr>
              <w:t>ngeleitetes/</w:t>
            </w:r>
            <w:r>
              <w:rPr>
                <w:rFonts w:cs="Arial"/>
              </w:rPr>
              <w:t>b</w:t>
            </w:r>
            <w:r w:rsidRPr="00E34CE1">
              <w:rPr>
                <w:rFonts w:cs="Arial"/>
              </w:rPr>
              <w:t xml:space="preserve">egleitetes Erkunden unter Beachtung und Erläuterung der </w:t>
            </w:r>
            <w:r>
              <w:rPr>
                <w:rFonts w:cs="Arial"/>
              </w:rPr>
              <w:t xml:space="preserve">angemessenen und </w:t>
            </w:r>
            <w:r w:rsidRPr="00E34CE1">
              <w:rPr>
                <w:rFonts w:cs="Arial"/>
              </w:rPr>
              <w:t>sicheren Handhabung</w:t>
            </w:r>
            <w:r>
              <w:rPr>
                <w:rFonts w:cs="Arial"/>
              </w:rPr>
              <w:t>.</w:t>
            </w:r>
            <w:r w:rsidRPr="002B7789">
              <w:rPr>
                <w:rFonts w:cs="Arial"/>
              </w:rPr>
              <w:t xml:space="preserve"> </w:t>
            </w:r>
          </w:p>
          <w:p w14:paraId="689CE551" w14:textId="77777777" w:rsidR="00A80CEA" w:rsidRPr="002B7789" w:rsidRDefault="00A80CEA" w:rsidP="00B932B3">
            <w:pPr>
              <w:pStyle w:val="Listenabsatz"/>
              <w:numPr>
                <w:ilvl w:val="0"/>
                <w:numId w:val="18"/>
              </w:numPr>
              <w:ind w:left="317" w:hanging="218"/>
              <w:jc w:val="left"/>
              <w:rPr>
                <w:rFonts w:cs="Arial"/>
              </w:rPr>
            </w:pPr>
            <w:r>
              <w:rPr>
                <w:rFonts w:cs="Arial"/>
              </w:rPr>
              <w:t xml:space="preserve">Kennenlernen, Ausprobieren und gezielte Auswahl von assistiven Vorrichtungen zum Sägen und Schleifen. </w:t>
            </w:r>
          </w:p>
          <w:p w14:paraId="66165201" w14:textId="77777777" w:rsidR="00F33C01" w:rsidRDefault="009C0E1F" w:rsidP="00B932B3">
            <w:pPr>
              <w:pStyle w:val="Listenabsatz"/>
              <w:numPr>
                <w:ilvl w:val="0"/>
                <w:numId w:val="18"/>
              </w:numPr>
              <w:ind w:left="317" w:hanging="218"/>
              <w:jc w:val="left"/>
              <w:rPr>
                <w:rFonts w:cs="Arial"/>
              </w:rPr>
            </w:pPr>
            <w:r>
              <w:rPr>
                <w:rFonts w:cs="Arial"/>
              </w:rPr>
              <w:t xml:space="preserve">Kennenlernen des Arbeitsfeldes </w:t>
            </w:r>
            <w:r w:rsidR="002B7789">
              <w:rPr>
                <w:rFonts w:cs="Arial"/>
              </w:rPr>
              <w:t>der Fachpraktikerin/des Fachpraktikers für Holzverarbeitung</w:t>
            </w:r>
            <w:r w:rsidR="00B0119F">
              <w:rPr>
                <w:rFonts w:cs="Arial"/>
              </w:rPr>
              <w:t>.</w:t>
            </w:r>
          </w:p>
          <w:p w14:paraId="0154DAB1" w14:textId="77777777" w:rsidR="00B0119F" w:rsidRPr="00F33C01" w:rsidRDefault="00B0119F" w:rsidP="00B932B3">
            <w:pPr>
              <w:pStyle w:val="Listenabsatz"/>
              <w:numPr>
                <w:ilvl w:val="0"/>
                <w:numId w:val="18"/>
              </w:numPr>
              <w:ind w:left="317" w:hanging="218"/>
              <w:jc w:val="left"/>
              <w:rPr>
                <w:rFonts w:cs="Arial"/>
              </w:rPr>
            </w:pPr>
            <w:r>
              <w:rPr>
                <w:rFonts w:cs="Arial"/>
              </w:rPr>
              <w:t>Entsorgungsprozesse in der Holzwerkstatt.</w:t>
            </w:r>
          </w:p>
          <w:p w14:paraId="2F56621D" w14:textId="77777777" w:rsidR="006D031D" w:rsidRPr="00870C87" w:rsidRDefault="006D031D" w:rsidP="00B932B3">
            <w:pPr>
              <w:pStyle w:val="Listenabsatz"/>
              <w:numPr>
                <w:ilvl w:val="0"/>
                <w:numId w:val="18"/>
              </w:numPr>
              <w:ind w:left="317" w:hanging="218"/>
              <w:jc w:val="left"/>
              <w:rPr>
                <w:rFonts w:cs="Arial"/>
              </w:rPr>
            </w:pPr>
            <w:r w:rsidRPr="00870C87">
              <w:rPr>
                <w:rFonts w:cs="Arial"/>
              </w:rPr>
              <w:t xml:space="preserve">Im Sinne der vollständigen Handlung </w:t>
            </w:r>
            <w:r w:rsidR="004901BE">
              <w:rPr>
                <w:rFonts w:cs="Arial"/>
              </w:rPr>
              <w:t>werden bei der Fertigungsaufgabe</w:t>
            </w:r>
            <w:r w:rsidRPr="00870C87">
              <w:rPr>
                <w:rFonts w:cs="Arial"/>
              </w:rPr>
              <w:t xml:space="preserve"> folgende Phasen angelegt:</w:t>
            </w:r>
          </w:p>
          <w:p w14:paraId="1FFEB3A7" w14:textId="77777777" w:rsidR="009C661C" w:rsidRPr="009C661C" w:rsidRDefault="009C661C" w:rsidP="00B932B3">
            <w:pPr>
              <w:pStyle w:val="Listenabsatz"/>
              <w:numPr>
                <w:ilvl w:val="0"/>
                <w:numId w:val="27"/>
              </w:numPr>
              <w:jc w:val="left"/>
              <w:rPr>
                <w:rFonts w:cs="Arial"/>
                <w:b/>
              </w:rPr>
            </w:pPr>
            <w:r w:rsidRPr="009C661C">
              <w:rPr>
                <w:rFonts w:cs="Arial"/>
                <w:b/>
              </w:rPr>
              <w:t xml:space="preserve">Information </w:t>
            </w:r>
            <w:r w:rsidRPr="009C661C">
              <w:rPr>
                <w:rFonts w:cs="Arial"/>
              </w:rPr>
              <w:t>über und</w:t>
            </w:r>
            <w:r w:rsidRPr="009C661C">
              <w:rPr>
                <w:rFonts w:cs="Arial"/>
                <w:b/>
              </w:rPr>
              <w:t xml:space="preserve"> Verstehen des Arbeitsauftrags</w:t>
            </w:r>
          </w:p>
          <w:p w14:paraId="093EC6BB" w14:textId="77777777" w:rsidR="009C661C" w:rsidRPr="009C661C" w:rsidRDefault="009C661C" w:rsidP="00B932B3">
            <w:pPr>
              <w:pStyle w:val="Listenabsatz"/>
              <w:numPr>
                <w:ilvl w:val="0"/>
                <w:numId w:val="27"/>
              </w:numPr>
              <w:jc w:val="left"/>
              <w:rPr>
                <w:rFonts w:cs="Arial"/>
              </w:rPr>
            </w:pPr>
            <w:r w:rsidRPr="009C661C">
              <w:rPr>
                <w:rFonts w:cs="Arial"/>
                <w:b/>
              </w:rPr>
              <w:t xml:space="preserve">Entscheidungsfindungen, </w:t>
            </w:r>
            <w:r w:rsidRPr="009C661C">
              <w:rPr>
                <w:rFonts w:cs="Arial"/>
              </w:rPr>
              <w:t>u.a. bzgl. der Materialien, Werkzeuge, Werkstoffe, Arbeitsprozesse</w:t>
            </w:r>
          </w:p>
          <w:p w14:paraId="485AA07A" w14:textId="77777777" w:rsidR="009C661C" w:rsidRPr="009C661C" w:rsidRDefault="009C661C" w:rsidP="00B932B3">
            <w:pPr>
              <w:pStyle w:val="Listenabsatz"/>
              <w:numPr>
                <w:ilvl w:val="0"/>
                <w:numId w:val="27"/>
              </w:numPr>
              <w:jc w:val="left"/>
              <w:rPr>
                <w:rFonts w:cs="Arial"/>
                <w:b/>
              </w:rPr>
            </w:pPr>
            <w:r w:rsidRPr="009C661C">
              <w:rPr>
                <w:rFonts w:cs="Arial"/>
                <w:b/>
              </w:rPr>
              <w:t xml:space="preserve">Montageprozesse </w:t>
            </w:r>
            <w:r w:rsidRPr="009C661C">
              <w:rPr>
                <w:rFonts w:cs="Arial"/>
              </w:rPr>
              <w:t>durchführen</w:t>
            </w:r>
          </w:p>
          <w:p w14:paraId="57CB54C7" w14:textId="77777777" w:rsidR="006D031D" w:rsidRPr="009C661C" w:rsidRDefault="009C661C" w:rsidP="00B932B3">
            <w:pPr>
              <w:pStyle w:val="Listenabsatz"/>
              <w:numPr>
                <w:ilvl w:val="0"/>
                <w:numId w:val="27"/>
              </w:numPr>
              <w:jc w:val="left"/>
              <w:rPr>
                <w:rFonts w:cs="Arial"/>
                <w:b/>
              </w:rPr>
            </w:pPr>
            <w:r w:rsidRPr="009C661C">
              <w:rPr>
                <w:rFonts w:cs="Arial"/>
                <w:b/>
              </w:rPr>
              <w:t>Ergebnisse kontrollieren, reflektieren, dokumentieren</w:t>
            </w:r>
          </w:p>
          <w:p w14:paraId="2E804065" w14:textId="77777777" w:rsidR="006D031D" w:rsidRPr="009C661C" w:rsidRDefault="006D031D" w:rsidP="00B932B3">
            <w:pPr>
              <w:pStyle w:val="Listenabsatz"/>
              <w:numPr>
                <w:ilvl w:val="0"/>
                <w:numId w:val="18"/>
              </w:numPr>
              <w:ind w:left="317" w:hanging="218"/>
              <w:jc w:val="left"/>
              <w:rPr>
                <w:rFonts w:cs="Arial"/>
                <w:b/>
              </w:rPr>
            </w:pPr>
            <w:r w:rsidRPr="009C661C">
              <w:rPr>
                <w:rFonts w:cs="Arial"/>
                <w:b/>
              </w:rPr>
              <w:t>Nutzen verschiedener Zugänge bzw. Aneignungsebenen:</w:t>
            </w:r>
          </w:p>
          <w:p w14:paraId="09331DF7" w14:textId="77777777" w:rsidR="0011098F" w:rsidRPr="009C661C" w:rsidRDefault="0011098F" w:rsidP="009C661C">
            <w:pPr>
              <w:pStyle w:val="Listenabsatz"/>
              <w:numPr>
                <w:ilvl w:val="0"/>
                <w:numId w:val="0"/>
              </w:numPr>
              <w:ind w:left="317"/>
              <w:jc w:val="left"/>
              <w:rPr>
                <w:rFonts w:cs="Arial"/>
                <w:u w:val="single"/>
              </w:rPr>
            </w:pPr>
            <w:r w:rsidRPr="009C661C">
              <w:rPr>
                <w:rFonts w:cs="Arial"/>
                <w:u w:val="single"/>
              </w:rPr>
              <w:t>Sinnlich-wahrnehmend (basal-perzeptiv):</w:t>
            </w:r>
          </w:p>
          <w:p w14:paraId="091133D9" w14:textId="77777777" w:rsidR="00870C87" w:rsidRDefault="00870C87" w:rsidP="00B932B3">
            <w:pPr>
              <w:pStyle w:val="Listenabsatz"/>
              <w:numPr>
                <w:ilvl w:val="0"/>
                <w:numId w:val="28"/>
              </w:numPr>
              <w:jc w:val="left"/>
              <w:rPr>
                <w:rFonts w:cs="Arial"/>
              </w:rPr>
            </w:pPr>
            <w:r>
              <w:rPr>
                <w:rFonts w:cs="Arial"/>
              </w:rPr>
              <w:t xml:space="preserve">Wahrnehmen der Ordnung in der </w:t>
            </w:r>
            <w:r w:rsidR="00964C0D">
              <w:rPr>
                <w:rFonts w:cs="Arial"/>
              </w:rPr>
              <w:t xml:space="preserve">Lernumgebung </w:t>
            </w:r>
            <w:r w:rsidR="0011098F">
              <w:rPr>
                <w:rFonts w:cs="Arial"/>
              </w:rPr>
              <w:t>„Holz“</w:t>
            </w:r>
          </w:p>
          <w:p w14:paraId="73FEB843" w14:textId="77777777" w:rsidR="00870C87" w:rsidRDefault="00870C87" w:rsidP="00B932B3">
            <w:pPr>
              <w:pStyle w:val="Listenabsatz"/>
              <w:numPr>
                <w:ilvl w:val="0"/>
                <w:numId w:val="28"/>
              </w:numPr>
              <w:jc w:val="left"/>
              <w:rPr>
                <w:rFonts w:cs="Arial"/>
              </w:rPr>
            </w:pPr>
            <w:r>
              <w:rPr>
                <w:rFonts w:cs="Arial"/>
              </w:rPr>
              <w:t xml:space="preserve">Sinnliches Wahrnehmen und Erkunden der Eigenschaften und Materialqualitäten </w:t>
            </w:r>
            <w:r w:rsidR="0011098F">
              <w:rPr>
                <w:rFonts w:cs="Arial"/>
              </w:rPr>
              <w:t>unterschiedlicher Hölzer</w:t>
            </w:r>
            <w:r w:rsidR="00B0119F">
              <w:rPr>
                <w:rFonts w:cs="Arial"/>
              </w:rPr>
              <w:t xml:space="preserve"> und Materialien (unter Beachtung der Gefahrstoffverordnung).</w:t>
            </w:r>
          </w:p>
          <w:p w14:paraId="0DEFD788" w14:textId="77777777" w:rsidR="00870C87" w:rsidRDefault="00870C87" w:rsidP="00B932B3">
            <w:pPr>
              <w:pStyle w:val="Listenabsatz"/>
              <w:numPr>
                <w:ilvl w:val="0"/>
                <w:numId w:val="28"/>
              </w:numPr>
              <w:jc w:val="left"/>
              <w:rPr>
                <w:rFonts w:cs="Arial"/>
              </w:rPr>
            </w:pPr>
            <w:r>
              <w:rPr>
                <w:rFonts w:cs="Arial"/>
              </w:rPr>
              <w:t xml:space="preserve">Wahrnehmen von Verarbeitungsmethoden </w:t>
            </w:r>
            <w:r w:rsidR="00964C0D">
              <w:rPr>
                <w:rFonts w:cs="Arial"/>
              </w:rPr>
              <w:t>unterschiedlicher Hölzer</w:t>
            </w:r>
            <w:r w:rsidR="00B0119F">
              <w:rPr>
                <w:rFonts w:cs="Arial"/>
              </w:rPr>
              <w:t>, Materialien</w:t>
            </w:r>
            <w:r>
              <w:rPr>
                <w:rFonts w:cs="Arial"/>
              </w:rPr>
              <w:t>.</w:t>
            </w:r>
          </w:p>
          <w:p w14:paraId="452C332E" w14:textId="77777777" w:rsidR="00870C87" w:rsidRDefault="00870C87" w:rsidP="00B932B3">
            <w:pPr>
              <w:pStyle w:val="Listenabsatz"/>
              <w:numPr>
                <w:ilvl w:val="0"/>
                <w:numId w:val="28"/>
              </w:numPr>
              <w:jc w:val="left"/>
              <w:rPr>
                <w:rFonts w:cs="Arial"/>
              </w:rPr>
            </w:pPr>
            <w:r>
              <w:rPr>
                <w:rFonts w:cs="Arial"/>
              </w:rPr>
              <w:t>Sinnliche Erkundung von Werkzeugen</w:t>
            </w:r>
            <w:r w:rsidR="009C661C">
              <w:rPr>
                <w:rFonts w:cs="Arial"/>
              </w:rPr>
              <w:t xml:space="preserve"> (Material, Funktion, Beschaffenheit, ...)</w:t>
            </w:r>
            <w:r>
              <w:rPr>
                <w:rFonts w:cs="Arial"/>
              </w:rPr>
              <w:t>.</w:t>
            </w:r>
          </w:p>
          <w:p w14:paraId="4BB43D15" w14:textId="77777777" w:rsidR="006E0F07" w:rsidRPr="00CC411F" w:rsidRDefault="006E0F07" w:rsidP="00B932B3">
            <w:pPr>
              <w:pStyle w:val="Listenabsatz"/>
              <w:numPr>
                <w:ilvl w:val="0"/>
                <w:numId w:val="28"/>
              </w:numPr>
              <w:jc w:val="left"/>
              <w:rPr>
                <w:rFonts w:cs="Arial"/>
              </w:rPr>
            </w:pPr>
            <w:r>
              <w:rPr>
                <w:rFonts w:cs="Arial"/>
              </w:rPr>
              <w:t>Wahrnehmen von natürlichem/rohem Holz und bearbeitetem Holz.</w:t>
            </w:r>
          </w:p>
          <w:p w14:paraId="5C983282" w14:textId="77777777" w:rsidR="00870C87" w:rsidRPr="009C661C" w:rsidRDefault="00870C87" w:rsidP="009C661C">
            <w:pPr>
              <w:pStyle w:val="Listenabsatz"/>
              <w:numPr>
                <w:ilvl w:val="0"/>
                <w:numId w:val="0"/>
              </w:numPr>
              <w:ind w:left="317"/>
              <w:jc w:val="left"/>
              <w:rPr>
                <w:rFonts w:cs="Arial"/>
                <w:u w:val="single"/>
              </w:rPr>
            </w:pPr>
            <w:r w:rsidRPr="009C661C">
              <w:rPr>
                <w:rFonts w:cs="Arial"/>
                <w:u w:val="single"/>
              </w:rPr>
              <w:t xml:space="preserve">Aktiv-handelnd (enaktiv): </w:t>
            </w:r>
          </w:p>
          <w:p w14:paraId="55D683EF" w14:textId="77777777" w:rsidR="00870C87" w:rsidRDefault="00870C87" w:rsidP="00B932B3">
            <w:pPr>
              <w:pStyle w:val="Listenabsatz"/>
              <w:numPr>
                <w:ilvl w:val="0"/>
                <w:numId w:val="29"/>
              </w:numPr>
              <w:jc w:val="left"/>
              <w:rPr>
                <w:rFonts w:cs="Arial"/>
              </w:rPr>
            </w:pPr>
            <w:r>
              <w:rPr>
                <w:rFonts w:cs="Arial"/>
              </w:rPr>
              <w:t>Freier Einsatz unterschiedlicher Werkzeuge, Werkstoffe und Materialien und dabei Erkundung der Qualitäten und des möglichen Einsatzes.</w:t>
            </w:r>
          </w:p>
          <w:p w14:paraId="21905872" w14:textId="77777777" w:rsidR="00870C87" w:rsidRDefault="00870C87" w:rsidP="00B932B3">
            <w:pPr>
              <w:pStyle w:val="Listenabsatz"/>
              <w:numPr>
                <w:ilvl w:val="0"/>
                <w:numId w:val="29"/>
              </w:numPr>
              <w:jc w:val="left"/>
              <w:rPr>
                <w:rFonts w:cs="Arial"/>
              </w:rPr>
            </w:pPr>
            <w:r>
              <w:rPr>
                <w:rFonts w:cs="Arial"/>
              </w:rPr>
              <w:t>Sortierung der Werkzeuge, Werkstoffe und Materialien entsprechend der vorgegebenen Ordnung der Lernumgebung.</w:t>
            </w:r>
          </w:p>
          <w:p w14:paraId="399DC11E" w14:textId="77777777" w:rsidR="009C661C" w:rsidRDefault="009C661C" w:rsidP="00B932B3">
            <w:pPr>
              <w:pStyle w:val="Listenabsatz"/>
              <w:numPr>
                <w:ilvl w:val="0"/>
                <w:numId w:val="29"/>
              </w:numPr>
              <w:jc w:val="left"/>
              <w:rPr>
                <w:rFonts w:cs="Arial"/>
              </w:rPr>
            </w:pPr>
            <w:r>
              <w:rPr>
                <w:rFonts w:cs="Arial"/>
              </w:rPr>
              <w:t>Nutzen der Werkzeuge, Werkstoffe und Materialien</w:t>
            </w:r>
            <w:r w:rsidR="00E6535A">
              <w:rPr>
                <w:rFonts w:cs="Arial"/>
              </w:rPr>
              <w:t xml:space="preserve"> sach- und fachgerecht.</w:t>
            </w:r>
            <w:r>
              <w:rPr>
                <w:rFonts w:cs="Arial"/>
              </w:rPr>
              <w:t xml:space="preserve"> </w:t>
            </w:r>
          </w:p>
          <w:p w14:paraId="74065C1C" w14:textId="77777777" w:rsidR="006E0F07" w:rsidRDefault="006E0F07" w:rsidP="00B932B3">
            <w:pPr>
              <w:pStyle w:val="Listenabsatz"/>
              <w:numPr>
                <w:ilvl w:val="0"/>
                <w:numId w:val="29"/>
              </w:numPr>
              <w:jc w:val="left"/>
              <w:rPr>
                <w:rFonts w:cs="Arial"/>
              </w:rPr>
            </w:pPr>
            <w:r>
              <w:rPr>
                <w:rFonts w:cs="Arial"/>
              </w:rPr>
              <w:t>Erkunden und Beschreiben der Unterschiede zwischen natürlichem und bearbeitetem Holz.</w:t>
            </w:r>
          </w:p>
          <w:p w14:paraId="33089190" w14:textId="77777777" w:rsidR="00870C87" w:rsidRDefault="00870C87" w:rsidP="00B932B3">
            <w:pPr>
              <w:pStyle w:val="Listenabsatz"/>
              <w:numPr>
                <w:ilvl w:val="0"/>
                <w:numId w:val="29"/>
              </w:numPr>
              <w:jc w:val="left"/>
              <w:rPr>
                <w:rFonts w:cs="Arial"/>
              </w:rPr>
            </w:pPr>
            <w:r>
              <w:rPr>
                <w:rFonts w:cs="Arial"/>
              </w:rPr>
              <w:t>Auswahl, Planung und Herstellung eines Produktes.</w:t>
            </w:r>
          </w:p>
          <w:p w14:paraId="6AC510A9" w14:textId="77777777" w:rsidR="00577F2A" w:rsidRDefault="00577F2A" w:rsidP="00B932B3">
            <w:pPr>
              <w:pStyle w:val="Listenabsatz"/>
              <w:numPr>
                <w:ilvl w:val="0"/>
                <w:numId w:val="29"/>
              </w:numPr>
              <w:jc w:val="left"/>
              <w:rPr>
                <w:rFonts w:cs="Arial"/>
              </w:rPr>
            </w:pPr>
            <w:r>
              <w:rPr>
                <w:rFonts w:cs="Arial"/>
              </w:rPr>
              <w:t>Erkunden von Holzverbindungen und Beschreiben der Unterschiede zwischen lösbaren und nicht lösbaren.</w:t>
            </w:r>
          </w:p>
          <w:p w14:paraId="251D0AF3" w14:textId="77777777" w:rsidR="00870C87" w:rsidRDefault="00870C87" w:rsidP="00B932B3">
            <w:pPr>
              <w:pStyle w:val="Listenabsatz"/>
              <w:numPr>
                <w:ilvl w:val="0"/>
                <w:numId w:val="29"/>
              </w:numPr>
              <w:jc w:val="left"/>
              <w:rPr>
                <w:rFonts w:cs="Arial"/>
              </w:rPr>
            </w:pPr>
            <w:r>
              <w:rPr>
                <w:rFonts w:cs="Arial"/>
              </w:rPr>
              <w:lastRenderedPageBreak/>
              <w:t>Wahrnehmen von gestörten Funktionen von Werkzeugen und Vornehmen kleiner Reparaturen oder Hilfe dazu anfordern.</w:t>
            </w:r>
          </w:p>
          <w:p w14:paraId="6639C0F3" w14:textId="77777777" w:rsidR="00E6304E" w:rsidRPr="0059080E" w:rsidRDefault="00B0119F" w:rsidP="00B932B3">
            <w:pPr>
              <w:pStyle w:val="Listenabsatz"/>
              <w:numPr>
                <w:ilvl w:val="0"/>
                <w:numId w:val="29"/>
              </w:numPr>
              <w:jc w:val="left"/>
              <w:rPr>
                <w:rFonts w:cs="Arial"/>
              </w:rPr>
            </w:pPr>
            <w:r>
              <w:rPr>
                <w:rFonts w:cs="Arial"/>
              </w:rPr>
              <w:t>(Fachgerechte) Sortierung von Holzresten und Materialien für den Entsorgungsprozess.</w:t>
            </w:r>
          </w:p>
          <w:p w14:paraId="50AC1EB7" w14:textId="77777777" w:rsidR="00870C87" w:rsidRPr="009C661C" w:rsidRDefault="00870C87" w:rsidP="009C661C">
            <w:pPr>
              <w:pStyle w:val="Listenabsatz"/>
              <w:numPr>
                <w:ilvl w:val="0"/>
                <w:numId w:val="0"/>
              </w:numPr>
              <w:ind w:left="317"/>
              <w:jc w:val="left"/>
              <w:rPr>
                <w:rFonts w:cs="Arial"/>
                <w:u w:val="single"/>
              </w:rPr>
            </w:pPr>
            <w:r w:rsidRPr="009C661C">
              <w:rPr>
                <w:rFonts w:cs="Arial"/>
                <w:u w:val="single"/>
              </w:rPr>
              <w:t xml:space="preserve">Bildlich-darstellend (ikonisch): </w:t>
            </w:r>
          </w:p>
          <w:p w14:paraId="762336A8" w14:textId="77777777" w:rsidR="00870C87" w:rsidRDefault="00870C87" w:rsidP="00B932B3">
            <w:pPr>
              <w:pStyle w:val="Listenabsatz"/>
              <w:numPr>
                <w:ilvl w:val="0"/>
                <w:numId w:val="30"/>
              </w:numPr>
              <w:jc w:val="left"/>
              <w:rPr>
                <w:rFonts w:cs="Arial"/>
              </w:rPr>
            </w:pPr>
            <w:r>
              <w:rPr>
                <w:rFonts w:cs="Arial"/>
              </w:rPr>
              <w:t>Auswahl einer bebilderten Bauanleitung und Nachvollziehen der notwendigen Schritte im Herstellungsprozess.</w:t>
            </w:r>
          </w:p>
          <w:p w14:paraId="3FF4C59D" w14:textId="77777777" w:rsidR="00870C87" w:rsidRDefault="00870C87" w:rsidP="00B932B3">
            <w:pPr>
              <w:pStyle w:val="Listenabsatz"/>
              <w:numPr>
                <w:ilvl w:val="0"/>
                <w:numId w:val="30"/>
              </w:numPr>
              <w:jc w:val="left"/>
              <w:rPr>
                <w:rFonts w:cs="Arial"/>
              </w:rPr>
            </w:pPr>
            <w:r>
              <w:rPr>
                <w:rFonts w:cs="Arial"/>
              </w:rPr>
              <w:t>Anfertigen einer Planungsskizze.</w:t>
            </w:r>
          </w:p>
          <w:p w14:paraId="2C4DF82B" w14:textId="77777777" w:rsidR="00870C87" w:rsidRDefault="00870C87" w:rsidP="00B932B3">
            <w:pPr>
              <w:pStyle w:val="Listenabsatz"/>
              <w:numPr>
                <w:ilvl w:val="0"/>
                <w:numId w:val="30"/>
              </w:numPr>
              <w:jc w:val="left"/>
              <w:rPr>
                <w:rFonts w:cs="Arial"/>
              </w:rPr>
            </w:pPr>
            <w:r>
              <w:rPr>
                <w:rFonts w:cs="Arial"/>
              </w:rPr>
              <w:t>Darstellung des Arbeitsprozesses anhand von Zeichnungen, Fotos.</w:t>
            </w:r>
          </w:p>
          <w:p w14:paraId="4636652F" w14:textId="77777777" w:rsidR="00870C87" w:rsidRPr="000722E6" w:rsidRDefault="00870C87" w:rsidP="00B932B3">
            <w:pPr>
              <w:pStyle w:val="Listenabsatz"/>
              <w:numPr>
                <w:ilvl w:val="0"/>
                <w:numId w:val="30"/>
              </w:numPr>
              <w:jc w:val="left"/>
              <w:rPr>
                <w:rFonts w:cs="Arial"/>
              </w:rPr>
            </w:pPr>
            <w:r>
              <w:rPr>
                <w:rFonts w:cs="Arial"/>
              </w:rPr>
              <w:t>Kontrolle der Qualität des erstellten Produktes anhand von Bildern oder eines Realobjektes.</w:t>
            </w:r>
          </w:p>
          <w:p w14:paraId="2FD49491" w14:textId="77777777" w:rsidR="00870C87" w:rsidRPr="009C661C" w:rsidRDefault="00870C87" w:rsidP="009C661C">
            <w:pPr>
              <w:pStyle w:val="Listenabsatz"/>
              <w:numPr>
                <w:ilvl w:val="0"/>
                <w:numId w:val="0"/>
              </w:numPr>
              <w:ind w:left="317"/>
              <w:jc w:val="left"/>
              <w:rPr>
                <w:rFonts w:cs="Arial"/>
                <w:u w:val="single"/>
              </w:rPr>
            </w:pPr>
            <w:r w:rsidRPr="009C661C">
              <w:rPr>
                <w:rFonts w:cs="Arial"/>
                <w:u w:val="single"/>
              </w:rPr>
              <w:t xml:space="preserve">Begrifflich-abstrahierend (symbolisch): </w:t>
            </w:r>
          </w:p>
          <w:p w14:paraId="09544603" w14:textId="77777777" w:rsidR="00870C87" w:rsidRDefault="00870C87" w:rsidP="00B932B3">
            <w:pPr>
              <w:pStyle w:val="Listenabsatz"/>
              <w:numPr>
                <w:ilvl w:val="0"/>
                <w:numId w:val="31"/>
              </w:numPr>
              <w:jc w:val="left"/>
              <w:rPr>
                <w:rFonts w:cs="Arial"/>
              </w:rPr>
            </w:pPr>
            <w:r>
              <w:rPr>
                <w:rFonts w:cs="Arial"/>
              </w:rPr>
              <w:t>Anleitungen lesen und umsetzen.</w:t>
            </w:r>
          </w:p>
          <w:p w14:paraId="010E9193" w14:textId="77777777" w:rsidR="00870C87" w:rsidRDefault="00870C87" w:rsidP="00B932B3">
            <w:pPr>
              <w:pStyle w:val="Listenabsatz"/>
              <w:numPr>
                <w:ilvl w:val="0"/>
                <w:numId w:val="31"/>
              </w:numPr>
              <w:jc w:val="left"/>
              <w:rPr>
                <w:rFonts w:cs="Arial"/>
              </w:rPr>
            </w:pPr>
            <w:r>
              <w:rPr>
                <w:rFonts w:cs="Arial"/>
              </w:rPr>
              <w:t>Reflexion und Dokumentation des Arbeitsprozesses und der Produktqualitäten.</w:t>
            </w:r>
          </w:p>
          <w:p w14:paraId="26F35586" w14:textId="77777777" w:rsidR="00870C87" w:rsidRDefault="00870C87" w:rsidP="00B932B3">
            <w:pPr>
              <w:pStyle w:val="Listenabsatz"/>
              <w:numPr>
                <w:ilvl w:val="0"/>
                <w:numId w:val="31"/>
              </w:numPr>
              <w:jc w:val="left"/>
              <w:rPr>
                <w:rFonts w:cs="Arial"/>
              </w:rPr>
            </w:pPr>
            <w:r>
              <w:rPr>
                <w:rFonts w:cs="Arial"/>
              </w:rPr>
              <w:t>Beschreiben der Funktionsweisen und Einsatzmöglichkeiten von Werkzeugen</w:t>
            </w:r>
            <w:r w:rsidR="006E0F07">
              <w:rPr>
                <w:rFonts w:cs="Arial"/>
              </w:rPr>
              <w:t>, Maschinen, Materialien zum Bearbeiten, Trennen, Verbinden von Holz.</w:t>
            </w:r>
          </w:p>
          <w:p w14:paraId="6024B418" w14:textId="77777777" w:rsidR="00870C87" w:rsidRDefault="00870C87" w:rsidP="00B932B3">
            <w:pPr>
              <w:pStyle w:val="Listenabsatz"/>
              <w:numPr>
                <w:ilvl w:val="0"/>
                <w:numId w:val="31"/>
              </w:numPr>
              <w:jc w:val="left"/>
              <w:rPr>
                <w:rFonts w:cs="Arial"/>
              </w:rPr>
            </w:pPr>
            <w:r>
              <w:rPr>
                <w:rFonts w:cs="Arial"/>
              </w:rPr>
              <w:t xml:space="preserve">Beschreiben der Einsatzmöglichkeiten </w:t>
            </w:r>
            <w:r w:rsidR="006E0F07">
              <w:rPr>
                <w:rFonts w:cs="Arial"/>
              </w:rPr>
              <w:t xml:space="preserve">verschiedener Hölzer </w:t>
            </w:r>
            <w:r>
              <w:rPr>
                <w:rFonts w:cs="Arial"/>
              </w:rPr>
              <w:t>zu spezifischen Ansprüchen an dessen Verarbeitung.</w:t>
            </w:r>
          </w:p>
          <w:p w14:paraId="7B1DEDD2" w14:textId="77777777" w:rsidR="006E0F07" w:rsidRPr="00DF1212" w:rsidRDefault="006E0F07" w:rsidP="00B932B3">
            <w:pPr>
              <w:pStyle w:val="Listenabsatz"/>
              <w:numPr>
                <w:ilvl w:val="0"/>
                <w:numId w:val="31"/>
              </w:numPr>
              <w:jc w:val="left"/>
              <w:rPr>
                <w:rFonts w:cs="Arial"/>
              </w:rPr>
            </w:pPr>
            <w:r>
              <w:rPr>
                <w:rFonts w:cs="Arial"/>
              </w:rPr>
              <w:t>Beschreiben der Einsatzmöglichkeiten verschiedener Materialien im Fertigungsprozess zu spezifischen Ansprüchen an deren Verarbeitung</w:t>
            </w:r>
          </w:p>
          <w:p w14:paraId="4639856E" w14:textId="77777777" w:rsidR="006D031D" w:rsidRDefault="006D031D" w:rsidP="00B932B3">
            <w:pPr>
              <w:pStyle w:val="Listenabsatz"/>
              <w:numPr>
                <w:ilvl w:val="0"/>
                <w:numId w:val="18"/>
              </w:numPr>
              <w:ind w:left="317" w:hanging="218"/>
              <w:jc w:val="left"/>
              <w:rPr>
                <w:rFonts w:cs="Arial"/>
              </w:rPr>
            </w:pPr>
            <w:r w:rsidRPr="00401C2C">
              <w:rPr>
                <w:rFonts w:cs="Arial"/>
                <w:b/>
              </w:rPr>
              <w:t>Begriffsentwicklung im Kontext von Fachsprache:</w:t>
            </w:r>
            <w:r w:rsidR="00F33C01">
              <w:rPr>
                <w:rFonts w:cs="Arial"/>
              </w:rPr>
              <w:t xml:space="preserve"> </w:t>
            </w:r>
            <w:r w:rsidR="006E0F07">
              <w:rPr>
                <w:rFonts w:cs="Arial"/>
              </w:rPr>
              <w:t xml:space="preserve">Brett, Leiste, </w:t>
            </w:r>
            <w:r w:rsidR="0094355A">
              <w:rPr>
                <w:rFonts w:cs="Arial"/>
              </w:rPr>
              <w:t xml:space="preserve">Latte, </w:t>
            </w:r>
            <w:r w:rsidR="006E0F07">
              <w:rPr>
                <w:rFonts w:cs="Arial"/>
              </w:rPr>
              <w:t xml:space="preserve">Vollholz, Holzklotz, Feile, Säge, </w:t>
            </w:r>
            <w:r w:rsidR="0094355A">
              <w:rPr>
                <w:rFonts w:cs="Arial"/>
              </w:rPr>
              <w:t xml:space="preserve">Schleifpapier, Körnung, Nagel, Schraube, </w:t>
            </w:r>
            <w:r w:rsidR="0059080E">
              <w:rPr>
                <w:rFonts w:cs="Arial"/>
              </w:rPr>
              <w:t xml:space="preserve">Leim, Holzbohrer (mechanisch), </w:t>
            </w:r>
            <w:r w:rsidR="0094355A">
              <w:rPr>
                <w:rFonts w:cs="Arial"/>
              </w:rPr>
              <w:t>Mutter</w:t>
            </w:r>
            <w:r w:rsidR="00401C2C">
              <w:rPr>
                <w:rFonts w:cs="Arial"/>
              </w:rPr>
              <w:t>, Unterlegscheibe, Leim, Schraubzwinge, Schnellspannzwinge</w:t>
            </w:r>
            <w:r w:rsidR="00E6304E">
              <w:rPr>
                <w:rFonts w:cs="Arial"/>
              </w:rPr>
              <w:t>, Werkstück</w:t>
            </w:r>
          </w:p>
          <w:p w14:paraId="27C0956B" w14:textId="77777777" w:rsidR="006D031D" w:rsidRPr="0059080E" w:rsidRDefault="0059080E" w:rsidP="00B932B3">
            <w:pPr>
              <w:pStyle w:val="Listenabsatz"/>
              <w:numPr>
                <w:ilvl w:val="0"/>
                <w:numId w:val="18"/>
              </w:numPr>
              <w:ind w:left="317" w:hanging="218"/>
              <w:jc w:val="left"/>
              <w:rPr>
                <w:rFonts w:cs="Arial"/>
              </w:rPr>
            </w:pPr>
            <w:r>
              <w:rPr>
                <w:rFonts w:cs="Arial"/>
              </w:rPr>
              <w:t>...</w:t>
            </w:r>
          </w:p>
        </w:tc>
        <w:tc>
          <w:tcPr>
            <w:tcW w:w="5244" w:type="dxa"/>
            <w:gridSpan w:val="3"/>
            <w:shd w:val="clear" w:color="auto" w:fill="FFFFFF"/>
          </w:tcPr>
          <w:p w14:paraId="2230F626"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4B5FE632" w14:textId="77777777" w:rsidR="006D031D" w:rsidRDefault="006D031D" w:rsidP="00B932B3">
            <w:pPr>
              <w:pStyle w:val="Listenabsatz"/>
              <w:numPr>
                <w:ilvl w:val="0"/>
                <w:numId w:val="18"/>
              </w:numPr>
              <w:ind w:left="453" w:hanging="426"/>
              <w:jc w:val="left"/>
              <w:rPr>
                <w:rFonts w:eastAsia="Calibri" w:cs="Arial"/>
              </w:rPr>
            </w:pPr>
            <w:r>
              <w:rPr>
                <w:rFonts w:eastAsia="Calibri" w:cs="Arial"/>
              </w:rPr>
              <w:t>Reale Materialien, Werkstoffe, Werkzeuge, Bildkarten zur Strukturierung des Arbeitsauftrages bzw. auc</w:t>
            </w:r>
            <w:r w:rsidR="004901BE">
              <w:rPr>
                <w:rFonts w:eastAsia="Calibri" w:cs="Arial"/>
              </w:rPr>
              <w:t>h zur Planung und Ausführung der aufgeführten Produkte</w:t>
            </w:r>
          </w:p>
          <w:p w14:paraId="390EF690" w14:textId="77777777" w:rsidR="009C0E1F" w:rsidRDefault="009C0E1F" w:rsidP="00B932B3">
            <w:pPr>
              <w:pStyle w:val="Listenabsatz"/>
              <w:numPr>
                <w:ilvl w:val="0"/>
                <w:numId w:val="18"/>
              </w:numPr>
              <w:ind w:left="460"/>
              <w:jc w:val="left"/>
              <w:rPr>
                <w:rFonts w:eastAsia="Calibri" w:cs="Arial"/>
              </w:rPr>
            </w:pPr>
            <w:r>
              <w:rPr>
                <w:rFonts w:eastAsia="Calibri" w:cs="Arial"/>
              </w:rPr>
              <w:t>Zum Beruf des Fachpraktikers</w:t>
            </w:r>
            <w:r w:rsidR="002B7789">
              <w:rPr>
                <w:rFonts w:eastAsia="Calibri" w:cs="Arial"/>
              </w:rPr>
              <w:t xml:space="preserve">/der Fachpraktikerin für Holzverarbeitung: </w:t>
            </w:r>
            <w:hyperlink r:id="rId29" w:history="1">
              <w:r w:rsidR="002B7789" w:rsidRPr="005D2DB6">
                <w:rPr>
                  <w:rStyle w:val="Hyperlink"/>
                  <w:rFonts w:eastAsia="Calibri" w:cs="Arial"/>
                </w:rPr>
                <w:t>https://planet-beruf.de/schuelerinnen/berufe-finden/a-z/ausbildungsberufe-f/fachpraktiker-in-fuer-holzverarbeitung-66-bbig-42m-hwo</w:t>
              </w:r>
            </w:hyperlink>
            <w:r w:rsidR="002B7789">
              <w:rPr>
                <w:rFonts w:eastAsia="Calibri" w:cs="Arial"/>
              </w:rPr>
              <w:t xml:space="preserve"> </w:t>
            </w:r>
          </w:p>
          <w:p w14:paraId="0E15C975" w14:textId="77777777" w:rsidR="00A80CEA" w:rsidRPr="00A80CEA" w:rsidRDefault="00A80CEA" w:rsidP="00B932B3">
            <w:pPr>
              <w:pStyle w:val="Listenabsatz"/>
              <w:numPr>
                <w:ilvl w:val="0"/>
                <w:numId w:val="18"/>
              </w:numPr>
              <w:ind w:left="460"/>
              <w:jc w:val="left"/>
              <w:rPr>
                <w:rFonts w:eastAsia="Calibri" w:cs="Arial"/>
              </w:rPr>
            </w:pPr>
            <w:r>
              <w:rPr>
                <w:rFonts w:eastAsia="Calibri" w:cs="Arial"/>
              </w:rPr>
              <w:t xml:space="preserve">Hinweise zu assistiven Vorrichtungen: </w:t>
            </w:r>
            <w:hyperlink r:id="rId30" w:history="1">
              <w:r>
                <w:rPr>
                  <w:rStyle w:val="Hyperlink"/>
                </w:rPr>
                <w:t>VoDiTec – Mit Vorrichtungen differenzierten Technikunterricht gestalten - Abgeschlossene Projekte - Forschung und Entwicklung - Übersicht - Fach Wirtschaft-Arbeit-Technik - University of Potsdam</w:t>
              </w:r>
            </w:hyperlink>
          </w:p>
          <w:p w14:paraId="74DE4A7E" w14:textId="77777777" w:rsidR="00A80CEA" w:rsidRDefault="00A80CEA" w:rsidP="00B932B3">
            <w:pPr>
              <w:pStyle w:val="Listenabsatz"/>
              <w:numPr>
                <w:ilvl w:val="0"/>
                <w:numId w:val="18"/>
              </w:numPr>
              <w:ind w:left="460"/>
              <w:jc w:val="left"/>
              <w:rPr>
                <w:rFonts w:eastAsia="Calibri" w:cs="Arial"/>
              </w:rPr>
            </w:pPr>
            <w:r>
              <w:t>Technikchecker</w:t>
            </w:r>
          </w:p>
          <w:p w14:paraId="0EDCBE6F" w14:textId="77777777" w:rsidR="006D031D" w:rsidRPr="00A80CEA" w:rsidRDefault="006D031D" w:rsidP="00A80CEA">
            <w:pPr>
              <w:pStyle w:val="Listenabsatz"/>
              <w:numPr>
                <w:ilvl w:val="0"/>
                <w:numId w:val="0"/>
              </w:numPr>
              <w:ind w:left="170"/>
              <w:jc w:val="left"/>
              <w:rPr>
                <w:rFonts w:eastAsia="Calibri" w:cs="Arial"/>
              </w:rPr>
            </w:pPr>
          </w:p>
          <w:p w14:paraId="45826923" w14:textId="77777777" w:rsidR="006D031D" w:rsidRPr="0095153E" w:rsidRDefault="006D031D" w:rsidP="00A80CEA">
            <w:pPr>
              <w:rPr>
                <w:rFonts w:eastAsia="Calibri" w:cs="Arial"/>
                <w:sz w:val="20"/>
                <w:szCs w:val="20"/>
              </w:rPr>
            </w:pPr>
          </w:p>
        </w:tc>
      </w:tr>
      <w:tr w:rsidR="006D031D" w:rsidRPr="007C037C" w14:paraId="345C3489" w14:textId="77777777" w:rsidTr="00983EF3">
        <w:tc>
          <w:tcPr>
            <w:tcW w:w="9493" w:type="dxa"/>
            <w:gridSpan w:val="2"/>
            <w:vMerge/>
            <w:shd w:val="clear" w:color="auto" w:fill="FFFFFF"/>
          </w:tcPr>
          <w:p w14:paraId="52DD9A5E" w14:textId="77777777" w:rsidR="006D031D" w:rsidRPr="007C037C" w:rsidRDefault="006D031D" w:rsidP="00983EF3">
            <w:pPr>
              <w:rPr>
                <w:rFonts w:eastAsia="Calibri" w:cs="Arial"/>
                <w:b/>
                <w:sz w:val="24"/>
              </w:rPr>
            </w:pPr>
          </w:p>
        </w:tc>
        <w:tc>
          <w:tcPr>
            <w:tcW w:w="5244" w:type="dxa"/>
            <w:gridSpan w:val="3"/>
            <w:shd w:val="clear" w:color="auto" w:fill="FFFFFF"/>
          </w:tcPr>
          <w:p w14:paraId="1A77F2B3"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06A67BBF" w14:textId="77777777" w:rsidR="006D031D" w:rsidRPr="007F50C9" w:rsidRDefault="00A80D0C" w:rsidP="00B932B3">
            <w:pPr>
              <w:pStyle w:val="Listenabsatz"/>
              <w:numPr>
                <w:ilvl w:val="0"/>
                <w:numId w:val="18"/>
              </w:numPr>
              <w:ind w:hanging="894"/>
              <w:jc w:val="left"/>
              <w:rPr>
                <w:rFonts w:eastAsia="Calibri" w:cs="Arial"/>
                <w:bCs/>
              </w:rPr>
            </w:pPr>
            <w:r>
              <w:rPr>
                <w:rFonts w:eastAsia="Calibri" w:cs="Arial"/>
                <w:bCs/>
              </w:rPr>
              <w:t>Recycling und Upcycling</w:t>
            </w:r>
          </w:p>
          <w:p w14:paraId="3BE60323" w14:textId="77777777" w:rsidR="006D031D" w:rsidRPr="007F50C9" w:rsidRDefault="006D031D" w:rsidP="0059080E">
            <w:pPr>
              <w:pStyle w:val="Listenabsatz"/>
              <w:numPr>
                <w:ilvl w:val="0"/>
                <w:numId w:val="0"/>
              </w:numPr>
              <w:ind w:left="894"/>
              <w:jc w:val="left"/>
              <w:rPr>
                <w:rFonts w:eastAsia="Calibri" w:cs="Arial"/>
                <w:bCs/>
              </w:rPr>
            </w:pPr>
          </w:p>
          <w:p w14:paraId="02132AC3" w14:textId="77777777" w:rsidR="006D031D" w:rsidRPr="007C037C" w:rsidRDefault="006D031D" w:rsidP="00983EF3">
            <w:pPr>
              <w:rPr>
                <w:rFonts w:eastAsia="Calibri" w:cs="Arial"/>
                <w:b/>
                <w:sz w:val="24"/>
              </w:rPr>
            </w:pPr>
          </w:p>
        </w:tc>
      </w:tr>
      <w:tr w:rsidR="006D031D" w:rsidRPr="007C037C" w14:paraId="5048AFD6" w14:textId="77777777" w:rsidTr="00983EF3">
        <w:trPr>
          <w:trHeight w:val="829"/>
        </w:trPr>
        <w:tc>
          <w:tcPr>
            <w:tcW w:w="14737" w:type="dxa"/>
            <w:gridSpan w:val="5"/>
          </w:tcPr>
          <w:p w14:paraId="5058405E" w14:textId="77777777" w:rsidR="006D031D" w:rsidRPr="007C037C" w:rsidRDefault="006D031D" w:rsidP="00983EF3">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64AA2366" w14:textId="77777777" w:rsidR="003D57C6" w:rsidRDefault="003D57C6" w:rsidP="00B932B3">
            <w:pPr>
              <w:pStyle w:val="Listenabsatz"/>
              <w:numPr>
                <w:ilvl w:val="0"/>
                <w:numId w:val="17"/>
              </w:numPr>
              <w:jc w:val="left"/>
              <w:rPr>
                <w:rFonts w:cs="Arial"/>
              </w:rPr>
            </w:pPr>
            <w:r>
              <w:rPr>
                <w:rFonts w:cs="Arial"/>
              </w:rPr>
              <w:t>Dokumentation der Fertigungsaufgabe und Reflexion im Technikchecker</w:t>
            </w:r>
          </w:p>
          <w:p w14:paraId="6E1CE44E" w14:textId="77777777" w:rsidR="003D57C6" w:rsidRPr="003D57C6" w:rsidRDefault="003D57C6" w:rsidP="00B932B3">
            <w:pPr>
              <w:pStyle w:val="Listenabsatz"/>
              <w:numPr>
                <w:ilvl w:val="0"/>
                <w:numId w:val="17"/>
              </w:numPr>
              <w:jc w:val="left"/>
              <w:rPr>
                <w:rFonts w:cs="Arial"/>
              </w:rPr>
            </w:pPr>
            <w:r>
              <w:rPr>
                <w:rFonts w:cs="Arial"/>
              </w:rPr>
              <w:t>Eintrag technischer Hinweise im Rahmen der Arbeit mit dem Werkstoff Holz im Technikchecker.</w:t>
            </w:r>
          </w:p>
          <w:p w14:paraId="656F85E3" w14:textId="77777777" w:rsidR="006D031D" w:rsidRDefault="00401C2C" w:rsidP="00B932B3">
            <w:pPr>
              <w:pStyle w:val="Listenabsatz"/>
              <w:numPr>
                <w:ilvl w:val="0"/>
                <w:numId w:val="17"/>
              </w:numPr>
              <w:jc w:val="left"/>
              <w:rPr>
                <w:rFonts w:cs="Arial"/>
              </w:rPr>
            </w:pPr>
            <w:r>
              <w:rPr>
                <w:rFonts w:cs="Arial"/>
              </w:rPr>
              <w:t>Beobachtungen während des Planungs- und Konstruktionsprozesses</w:t>
            </w:r>
          </w:p>
          <w:p w14:paraId="0270318E" w14:textId="77777777" w:rsidR="00401C2C" w:rsidRPr="004D4237" w:rsidRDefault="00401C2C" w:rsidP="00B932B3">
            <w:pPr>
              <w:pStyle w:val="Listenabsatz"/>
              <w:numPr>
                <w:ilvl w:val="0"/>
                <w:numId w:val="17"/>
              </w:numPr>
              <w:jc w:val="left"/>
              <w:rPr>
                <w:rFonts w:cs="Arial"/>
              </w:rPr>
            </w:pPr>
            <w:r>
              <w:rPr>
                <w:rFonts w:cs="Arial"/>
              </w:rPr>
              <w:t>Präsentation</w:t>
            </w:r>
            <w:r w:rsidR="00E6304E">
              <w:rPr>
                <w:rFonts w:cs="Arial"/>
              </w:rPr>
              <w:t xml:space="preserve"> des Werkstücks</w:t>
            </w:r>
            <w:r w:rsidR="0067219A">
              <w:rPr>
                <w:rFonts w:cs="Arial"/>
              </w:rPr>
              <w:t xml:space="preserve"> und Auswertung nach erarbeiteten Qualitäts- und Bewertungskriterien</w:t>
            </w:r>
          </w:p>
          <w:p w14:paraId="2529D121" w14:textId="77777777" w:rsidR="006D031D" w:rsidRPr="004D4237" w:rsidRDefault="00E6304E" w:rsidP="00B932B3">
            <w:pPr>
              <w:pStyle w:val="Listenabsatz"/>
              <w:numPr>
                <w:ilvl w:val="0"/>
                <w:numId w:val="17"/>
              </w:numPr>
              <w:spacing w:after="120"/>
              <w:ind w:left="714" w:hanging="357"/>
              <w:jc w:val="left"/>
              <w:rPr>
                <w:rFonts w:cs="Arial"/>
              </w:rPr>
            </w:pPr>
            <w:r>
              <w:rPr>
                <w:rFonts w:cs="Arial"/>
              </w:rPr>
              <w:t>...</w:t>
            </w:r>
          </w:p>
        </w:tc>
      </w:tr>
    </w:tbl>
    <w:p w14:paraId="0F8E9536" w14:textId="77777777" w:rsidR="006D031D" w:rsidRDefault="006D031D" w:rsidP="006D031D">
      <w:pPr>
        <w:spacing w:after="0" w:line="240" w:lineRule="auto"/>
        <w:rPr>
          <w:sz w:val="10"/>
          <w:szCs w:val="10"/>
        </w:rPr>
      </w:pPr>
    </w:p>
    <w:p w14:paraId="6BFF04BE" w14:textId="77777777" w:rsidR="006D031D" w:rsidRDefault="006D031D" w:rsidP="006D031D">
      <w:pPr>
        <w:spacing w:after="0" w:line="240" w:lineRule="auto"/>
        <w:rPr>
          <w:sz w:val="10"/>
          <w:szCs w:val="10"/>
        </w:rPr>
      </w:pPr>
      <w:r>
        <w:rPr>
          <w:sz w:val="10"/>
          <w:szCs w:val="10"/>
        </w:rP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29A83FD1" w14:textId="77777777" w:rsidTr="00983EF3">
        <w:trPr>
          <w:cantSplit/>
          <w:trHeight w:val="3147"/>
        </w:trPr>
        <w:tc>
          <w:tcPr>
            <w:tcW w:w="2582" w:type="pct"/>
            <w:tcBorders>
              <w:top w:val="nil"/>
              <w:left w:val="nil"/>
              <w:bottom w:val="single" w:sz="4" w:space="0" w:color="auto"/>
            </w:tcBorders>
            <w:shd w:val="clear" w:color="auto" w:fill="FFFFFF"/>
          </w:tcPr>
          <w:p w14:paraId="3165DBD8" w14:textId="77777777" w:rsidR="006D031D" w:rsidRPr="0028427E" w:rsidRDefault="006D031D" w:rsidP="00983EF3">
            <w:pPr>
              <w:rPr>
                <w:rFonts w:eastAsia="Calibri" w:cs="Times New Roman"/>
                <w:b/>
                <w:bCs/>
              </w:rPr>
            </w:pPr>
            <w:r>
              <w:lastRenderedPageBreak/>
              <w:br w:type="page"/>
            </w:r>
            <w:r>
              <w:br w:type="page"/>
            </w:r>
            <w:r>
              <w:br w:type="page"/>
            </w:r>
            <w:r>
              <w:br w:type="page"/>
            </w:r>
            <w:r>
              <w:br w:type="page"/>
            </w:r>
            <w:r>
              <w:br w:type="page"/>
            </w:r>
          </w:p>
          <w:p w14:paraId="2BAFB9D2" w14:textId="77777777" w:rsidR="006D031D" w:rsidRPr="0028427E" w:rsidRDefault="006D031D" w:rsidP="00983EF3">
            <w:pPr>
              <w:rPr>
                <w:rFonts w:eastAsia="Calibri" w:cs="Times New Roman"/>
                <w:b/>
                <w:bCs/>
              </w:rPr>
            </w:pPr>
          </w:p>
          <w:p w14:paraId="0F788AA7" w14:textId="77777777" w:rsidR="006D031D" w:rsidRPr="0028427E" w:rsidRDefault="006D031D" w:rsidP="00983EF3">
            <w:pPr>
              <w:rPr>
                <w:rFonts w:eastAsia="Calibri" w:cs="Times New Roman"/>
                <w:b/>
                <w:bCs/>
              </w:rPr>
            </w:pPr>
          </w:p>
          <w:p w14:paraId="1E6BE896" w14:textId="77777777" w:rsidR="006D031D" w:rsidRPr="0028427E" w:rsidRDefault="006D031D" w:rsidP="00983EF3">
            <w:pPr>
              <w:rPr>
                <w:rFonts w:eastAsia="Calibri" w:cs="Times New Roman"/>
                <w:b/>
                <w:bCs/>
              </w:rPr>
            </w:pPr>
          </w:p>
          <w:p w14:paraId="2CC673A6" w14:textId="77777777" w:rsidR="006D031D" w:rsidRPr="0028427E" w:rsidRDefault="006D031D" w:rsidP="00DC1E68">
            <w:pPr>
              <w:pStyle w:val="berschrift2"/>
              <w:outlineLvl w:val="1"/>
              <w:rPr>
                <w:rFonts w:eastAsia="Calibri"/>
              </w:rPr>
            </w:pPr>
            <w:bookmarkStart w:id="108" w:name="_Toc208913398"/>
            <w:r>
              <w:rPr>
                <w:rFonts w:eastAsia="Calibri"/>
              </w:rPr>
              <w:t>Sekundarstufe I</w:t>
            </w:r>
            <w:bookmarkEnd w:id="108"/>
          </w:p>
          <w:p w14:paraId="544F60C6" w14:textId="77777777" w:rsidR="006D031D" w:rsidRPr="0028427E" w:rsidRDefault="006D031D" w:rsidP="00DC1E68">
            <w:pPr>
              <w:pStyle w:val="berschrift2"/>
              <w:outlineLvl w:val="1"/>
              <w:rPr>
                <w:rFonts w:eastAsia="Calibri"/>
              </w:rPr>
            </w:pPr>
            <w:bookmarkStart w:id="109" w:name="_Toc208913399"/>
            <w:r>
              <w:rPr>
                <w:rFonts w:eastAsia="Calibri"/>
              </w:rPr>
              <w:t>Klassen 8-10</w:t>
            </w:r>
            <w:bookmarkEnd w:id="109"/>
          </w:p>
          <w:p w14:paraId="044071FC" w14:textId="77777777" w:rsidR="006D031D" w:rsidRPr="0028427E" w:rsidRDefault="006D031D" w:rsidP="00DC1E68">
            <w:pPr>
              <w:pStyle w:val="berschrift2"/>
              <w:outlineLvl w:val="1"/>
              <w:rPr>
                <w:rFonts w:eastAsia="Calibri"/>
              </w:rPr>
            </w:pPr>
            <w:bookmarkStart w:id="110" w:name="_Toc208913400"/>
            <w:r w:rsidRPr="0028427E">
              <w:rPr>
                <w:rFonts w:eastAsia="Calibri"/>
              </w:rPr>
              <w:t xml:space="preserve">Jahr </w:t>
            </w:r>
            <w:r>
              <w:rPr>
                <w:rFonts w:eastAsia="Calibri"/>
              </w:rPr>
              <w:t>A</w:t>
            </w:r>
            <w:bookmarkEnd w:id="110"/>
          </w:p>
        </w:tc>
        <w:tc>
          <w:tcPr>
            <w:tcW w:w="197" w:type="pct"/>
            <w:vMerge w:val="restart"/>
            <w:shd w:val="clear" w:color="auto" w:fill="FFFFFF"/>
            <w:textDirection w:val="btLr"/>
          </w:tcPr>
          <w:p w14:paraId="37619329"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355751BB"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71E7317F"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4D62C8AD"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61B97248"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22622167" w14:textId="77777777" w:rsidR="006D031D" w:rsidRPr="0028427E" w:rsidRDefault="006D031D" w:rsidP="00983EF3">
            <w:pPr>
              <w:ind w:left="113" w:right="113"/>
              <w:jc w:val="center"/>
              <w:rPr>
                <w:rFonts w:eastAsia="Calibri" w:cs="Times New Roman"/>
                <w:sz w:val="20"/>
                <w:szCs w:val="20"/>
              </w:rPr>
            </w:pPr>
          </w:p>
        </w:tc>
      </w:tr>
      <w:tr w:rsidR="006D031D" w:rsidRPr="0028427E" w14:paraId="5054A1F8" w14:textId="77777777" w:rsidTr="00983EF3">
        <w:trPr>
          <w:trHeight w:val="887"/>
        </w:trPr>
        <w:tc>
          <w:tcPr>
            <w:tcW w:w="2582" w:type="pct"/>
            <w:shd w:val="clear" w:color="auto" w:fill="BFBFBF"/>
          </w:tcPr>
          <w:p w14:paraId="36A4EEC5" w14:textId="77777777" w:rsidR="006D031D" w:rsidRPr="0028427E" w:rsidRDefault="006D031D" w:rsidP="00983EF3">
            <w:pPr>
              <w:rPr>
                <w:rFonts w:eastAsia="Calibri" w:cs="Times New Roman"/>
              </w:rPr>
            </w:pPr>
            <w:r w:rsidRPr="0028427E">
              <w:rPr>
                <w:rFonts w:eastAsia="Calibri" w:cs="Times New Roman"/>
                <w:b/>
                <w:bCs/>
              </w:rPr>
              <w:t>Themenfeld</w:t>
            </w:r>
          </w:p>
          <w:p w14:paraId="7068DE18"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021D3975" w14:textId="77777777" w:rsidR="006D031D" w:rsidRPr="0028427E" w:rsidRDefault="006D031D" w:rsidP="00983EF3">
            <w:pPr>
              <w:rPr>
                <w:rFonts w:eastAsia="Calibri" w:cs="Times New Roman"/>
              </w:rPr>
            </w:pPr>
          </w:p>
        </w:tc>
        <w:tc>
          <w:tcPr>
            <w:tcW w:w="197" w:type="pct"/>
            <w:vMerge/>
            <w:shd w:val="clear" w:color="auto" w:fill="FFFFFF"/>
          </w:tcPr>
          <w:p w14:paraId="3631DEFF" w14:textId="77777777" w:rsidR="006D031D" w:rsidRPr="0028427E" w:rsidRDefault="006D031D" w:rsidP="00983EF3">
            <w:pPr>
              <w:rPr>
                <w:rFonts w:eastAsia="Calibri" w:cs="Times New Roman"/>
              </w:rPr>
            </w:pPr>
          </w:p>
        </w:tc>
        <w:tc>
          <w:tcPr>
            <w:tcW w:w="197" w:type="pct"/>
            <w:vMerge/>
            <w:shd w:val="clear" w:color="auto" w:fill="FFFFFF"/>
          </w:tcPr>
          <w:p w14:paraId="3244BDE6" w14:textId="77777777" w:rsidR="006D031D" w:rsidRPr="0028427E" w:rsidRDefault="006D031D" w:rsidP="00983EF3">
            <w:pPr>
              <w:rPr>
                <w:rFonts w:eastAsia="Calibri" w:cs="Times New Roman"/>
              </w:rPr>
            </w:pPr>
          </w:p>
        </w:tc>
        <w:tc>
          <w:tcPr>
            <w:tcW w:w="197" w:type="pct"/>
            <w:vMerge/>
            <w:shd w:val="clear" w:color="auto" w:fill="FFFFFF"/>
          </w:tcPr>
          <w:p w14:paraId="1235E232" w14:textId="77777777" w:rsidR="006D031D" w:rsidRPr="0028427E" w:rsidRDefault="006D031D" w:rsidP="00983EF3">
            <w:pPr>
              <w:rPr>
                <w:rFonts w:eastAsia="Calibri" w:cs="Times New Roman"/>
              </w:rPr>
            </w:pPr>
          </w:p>
        </w:tc>
        <w:tc>
          <w:tcPr>
            <w:tcW w:w="197" w:type="pct"/>
            <w:vMerge/>
            <w:shd w:val="clear" w:color="auto" w:fill="FFFFFF"/>
          </w:tcPr>
          <w:p w14:paraId="38335023"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23961C7E"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50CFD614"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37A18FD5" w14:textId="77777777" w:rsidTr="00983EF3">
        <w:tc>
          <w:tcPr>
            <w:tcW w:w="2582" w:type="pct"/>
            <w:shd w:val="clear" w:color="auto" w:fill="FFFFFF"/>
          </w:tcPr>
          <w:p w14:paraId="59D685BA" w14:textId="492DC8BF" w:rsidR="006D031D" w:rsidRPr="00C9237A" w:rsidRDefault="006D031D" w:rsidP="00C9237A">
            <w:pPr>
              <w:pStyle w:val="berschrift5"/>
              <w:rPr>
                <w:sz w:val="28"/>
                <w:szCs w:val="28"/>
              </w:rPr>
            </w:pPr>
            <w:bookmarkStart w:id="111" w:name="_Toc208913401"/>
            <w:r w:rsidRPr="00C9237A">
              <w:rPr>
                <w:sz w:val="28"/>
                <w:szCs w:val="28"/>
              </w:rPr>
              <w:t>Sicheres und sachgerechtes Arbeiten in technischen Arbeitsbereichen</w:t>
            </w:r>
            <w:bookmarkEnd w:id="111"/>
          </w:p>
          <w:p w14:paraId="15D51A39" w14:textId="77777777" w:rsidR="006D031D" w:rsidRPr="00F36CE8" w:rsidRDefault="006D031D" w:rsidP="00C9237A">
            <w:pPr>
              <w:pStyle w:val="berschrift5"/>
              <w:rPr>
                <w:rFonts w:eastAsia="Calibri" w:cs="Times New Roman"/>
              </w:rPr>
            </w:pPr>
            <w:bookmarkStart w:id="112" w:name="_Toc208913402"/>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112"/>
          </w:p>
        </w:tc>
        <w:tc>
          <w:tcPr>
            <w:tcW w:w="197" w:type="pct"/>
            <w:shd w:val="clear" w:color="auto" w:fill="FFFFFF"/>
          </w:tcPr>
          <w:p w14:paraId="2B5BB488"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829853E" w14:textId="77777777" w:rsidR="006D031D" w:rsidRPr="0028427E" w:rsidRDefault="006D031D" w:rsidP="00983EF3">
            <w:pPr>
              <w:rPr>
                <w:rFonts w:eastAsia="Calibri" w:cs="Times New Roman"/>
              </w:rPr>
            </w:pPr>
          </w:p>
        </w:tc>
        <w:tc>
          <w:tcPr>
            <w:tcW w:w="197" w:type="pct"/>
            <w:shd w:val="clear" w:color="auto" w:fill="FFFFFF"/>
          </w:tcPr>
          <w:p w14:paraId="6BE9926F"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AA3905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FE5B96A"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5B0706ED" w14:textId="77777777" w:rsidR="006D031D" w:rsidRPr="0028427E" w:rsidRDefault="006D031D" w:rsidP="00983EF3">
            <w:pPr>
              <w:rPr>
                <w:rFonts w:eastAsia="Calibri" w:cs="Times New Roman"/>
              </w:rPr>
            </w:pPr>
          </w:p>
        </w:tc>
      </w:tr>
      <w:tr w:rsidR="006D031D" w:rsidRPr="0028427E" w14:paraId="22AB7477" w14:textId="77777777" w:rsidTr="00983EF3">
        <w:tc>
          <w:tcPr>
            <w:tcW w:w="2582" w:type="pct"/>
            <w:shd w:val="clear" w:color="auto" w:fill="FFFFFF"/>
          </w:tcPr>
          <w:p w14:paraId="4C17C122" w14:textId="7C7B1F33" w:rsidR="006D031D" w:rsidRPr="00C9237A" w:rsidRDefault="006D031D" w:rsidP="00C9237A">
            <w:pPr>
              <w:pStyle w:val="berschrift5"/>
              <w:rPr>
                <w:sz w:val="28"/>
                <w:szCs w:val="28"/>
              </w:rPr>
            </w:pPr>
            <w:bookmarkStart w:id="113" w:name="_Toc208913403"/>
            <w:r w:rsidRPr="00C9237A">
              <w:rPr>
                <w:sz w:val="28"/>
                <w:szCs w:val="28"/>
              </w:rPr>
              <w:t>Sicheres und sachgerechtes Arbeiten in technischen Arbeitsbereichen</w:t>
            </w:r>
            <w:bookmarkEnd w:id="113"/>
          </w:p>
          <w:p w14:paraId="46591EA0" w14:textId="77777777" w:rsidR="006D031D" w:rsidRPr="00C9237A" w:rsidRDefault="006D031D" w:rsidP="00C9237A">
            <w:pPr>
              <w:pStyle w:val="berschrift5"/>
              <w:rPr>
                <w:sz w:val="28"/>
                <w:szCs w:val="28"/>
              </w:rPr>
            </w:pPr>
            <w:bookmarkStart w:id="114" w:name="_Toc208913404"/>
            <w:r w:rsidRPr="00C9237A">
              <w:rPr>
                <w:sz w:val="28"/>
                <w:szCs w:val="28"/>
              </w:rPr>
              <w:t>„Mein Arbeitsplatz im Klassenraum, Werkraum, in der Werkstatt und anderswo – Sicheres Einrichten und Bedienen von Maschinen.</w:t>
            </w:r>
            <w:bookmarkEnd w:id="114"/>
          </w:p>
          <w:p w14:paraId="63F8C1D4"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5930DCD2"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2945954" w14:textId="77777777" w:rsidR="006D031D" w:rsidRPr="0028427E" w:rsidRDefault="006D031D" w:rsidP="00983EF3">
            <w:pPr>
              <w:rPr>
                <w:rFonts w:eastAsia="Calibri" w:cs="Times New Roman"/>
              </w:rPr>
            </w:pPr>
          </w:p>
        </w:tc>
        <w:tc>
          <w:tcPr>
            <w:tcW w:w="197" w:type="pct"/>
            <w:shd w:val="clear" w:color="auto" w:fill="FFFFFF"/>
          </w:tcPr>
          <w:p w14:paraId="5033BAB7"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B8ED818"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204F3D9"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730BB1A8" w14:textId="77777777" w:rsidR="006D031D" w:rsidRPr="0028427E" w:rsidRDefault="006D031D" w:rsidP="00983EF3">
            <w:pPr>
              <w:rPr>
                <w:rFonts w:eastAsia="Calibri" w:cs="Times New Roman"/>
              </w:rPr>
            </w:pPr>
          </w:p>
        </w:tc>
      </w:tr>
      <w:tr w:rsidR="006D031D" w:rsidRPr="0028427E" w14:paraId="0F30A90F" w14:textId="77777777" w:rsidTr="00983EF3">
        <w:tc>
          <w:tcPr>
            <w:tcW w:w="2582" w:type="pct"/>
            <w:shd w:val="clear" w:color="auto" w:fill="FFFFFF"/>
          </w:tcPr>
          <w:p w14:paraId="5B51B824" w14:textId="340E816A" w:rsidR="006D031D" w:rsidRPr="004A668B" w:rsidRDefault="006D031D" w:rsidP="004A668B">
            <w:pPr>
              <w:jc w:val="left"/>
              <w:rPr>
                <w:rFonts w:eastAsia="Calibri" w:cs="Arial"/>
                <w:i/>
                <w:iCs/>
              </w:rPr>
            </w:pPr>
            <w:r w:rsidRPr="005E1D5A">
              <w:rPr>
                <w:rFonts w:eastAsia="Calibri" w:cs="Arial"/>
                <w:b/>
                <w:bCs/>
                <w:i/>
                <w:iCs/>
              </w:rPr>
              <w:lastRenderedPageBreak/>
              <w:t>Hard- und Software der Informations- und Kommunikationstechnologien</w:t>
            </w:r>
            <w:r w:rsidR="004A668B">
              <w:rPr>
                <w:rFonts w:eastAsia="Calibri" w:cs="Arial"/>
                <w:b/>
                <w:bCs/>
                <w:i/>
                <w:iCs/>
              </w:rPr>
              <w:br/>
            </w:r>
            <w:r w:rsidRPr="004A668B">
              <w:rPr>
                <w:rFonts w:eastAsia="Calibri" w:cs="Arial"/>
                <w:i/>
                <w:iCs/>
              </w:rPr>
              <w:t>„Wir arbeiten in der Digitalwerkstatt</w:t>
            </w:r>
            <w:r w:rsidR="00AD677B" w:rsidRPr="004A668B">
              <w:rPr>
                <w:rFonts w:eastAsia="Calibri" w:cs="Arial"/>
                <w:i/>
                <w:iCs/>
              </w:rPr>
              <w:t xml:space="preserve"> III</w:t>
            </w:r>
            <w:r w:rsidRPr="004A668B">
              <w:rPr>
                <w:rFonts w:eastAsia="Calibri" w:cs="Arial"/>
                <w:i/>
                <w:iCs/>
              </w:rPr>
              <w:t>“</w:t>
            </w:r>
          </w:p>
        </w:tc>
        <w:tc>
          <w:tcPr>
            <w:tcW w:w="197" w:type="pct"/>
            <w:shd w:val="clear" w:color="auto" w:fill="FFFFFF"/>
          </w:tcPr>
          <w:p w14:paraId="691232F0" w14:textId="77777777" w:rsidR="006D031D" w:rsidRPr="0028427E" w:rsidRDefault="006D031D" w:rsidP="00983EF3">
            <w:pPr>
              <w:rPr>
                <w:rFonts w:eastAsia="Calibri" w:cs="Times New Roman"/>
              </w:rPr>
            </w:pPr>
          </w:p>
        </w:tc>
        <w:tc>
          <w:tcPr>
            <w:tcW w:w="197" w:type="pct"/>
            <w:shd w:val="clear" w:color="auto" w:fill="FFFFFF"/>
          </w:tcPr>
          <w:p w14:paraId="7A3916AC" w14:textId="77777777" w:rsidR="006D031D" w:rsidRPr="0028427E" w:rsidRDefault="006D031D" w:rsidP="00983EF3">
            <w:pPr>
              <w:rPr>
                <w:rFonts w:eastAsia="Calibri" w:cs="Times New Roman"/>
              </w:rPr>
            </w:pPr>
          </w:p>
        </w:tc>
        <w:tc>
          <w:tcPr>
            <w:tcW w:w="197" w:type="pct"/>
            <w:shd w:val="clear" w:color="auto" w:fill="FFFFFF"/>
          </w:tcPr>
          <w:p w14:paraId="7B27BD7E" w14:textId="77777777" w:rsidR="006D031D" w:rsidRPr="0028427E" w:rsidRDefault="006D031D" w:rsidP="00983EF3">
            <w:pPr>
              <w:rPr>
                <w:rFonts w:eastAsia="Calibri" w:cs="Times New Roman"/>
              </w:rPr>
            </w:pPr>
          </w:p>
        </w:tc>
        <w:tc>
          <w:tcPr>
            <w:tcW w:w="197" w:type="pct"/>
            <w:shd w:val="clear" w:color="auto" w:fill="FFFFFF"/>
          </w:tcPr>
          <w:p w14:paraId="3E9D721A" w14:textId="77777777" w:rsidR="006D031D" w:rsidRPr="0028427E" w:rsidRDefault="007F07FC" w:rsidP="00983EF3">
            <w:pPr>
              <w:rPr>
                <w:rFonts w:eastAsia="Calibri" w:cs="Times New Roman"/>
              </w:rPr>
            </w:pPr>
            <w:r>
              <w:rPr>
                <w:rFonts w:eastAsia="Calibri" w:cs="Times New Roman"/>
              </w:rPr>
              <w:t>x</w:t>
            </w:r>
          </w:p>
        </w:tc>
        <w:tc>
          <w:tcPr>
            <w:tcW w:w="197" w:type="pct"/>
            <w:shd w:val="clear" w:color="auto" w:fill="FFFFFF"/>
          </w:tcPr>
          <w:p w14:paraId="392F1581" w14:textId="77777777" w:rsidR="006D031D" w:rsidRPr="0028427E" w:rsidRDefault="007F07FC"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5E58C955" w14:textId="77777777" w:rsidR="006D031D" w:rsidRPr="0028427E" w:rsidRDefault="006D031D" w:rsidP="00983EF3">
            <w:pPr>
              <w:rPr>
                <w:rFonts w:eastAsia="Calibri" w:cs="Times New Roman"/>
              </w:rPr>
            </w:pPr>
          </w:p>
        </w:tc>
      </w:tr>
      <w:tr w:rsidR="006D031D" w:rsidRPr="0028427E" w14:paraId="570BCA24" w14:textId="77777777" w:rsidTr="00983EF3">
        <w:tc>
          <w:tcPr>
            <w:tcW w:w="2582" w:type="pct"/>
            <w:shd w:val="clear" w:color="auto" w:fill="FFFFFF"/>
          </w:tcPr>
          <w:p w14:paraId="58D25C7F" w14:textId="3AC877FA" w:rsidR="006D031D" w:rsidRPr="004F5708" w:rsidRDefault="006D031D" w:rsidP="00983EF3">
            <w:pPr>
              <w:rPr>
                <w:rFonts w:eastAsia="Calibri" w:cs="Arial"/>
                <w:b/>
                <w:bCs/>
                <w:i/>
                <w:iCs/>
              </w:rPr>
            </w:pPr>
            <w:r>
              <w:rPr>
                <w:rFonts w:eastAsia="Calibri" w:cs="Arial"/>
                <w:b/>
                <w:bCs/>
                <w:i/>
                <w:iCs/>
              </w:rPr>
              <w:t>Verkehrs- und Transportmittel</w:t>
            </w:r>
          </w:p>
          <w:p w14:paraId="193348E2" w14:textId="37AF916E" w:rsidR="006D031D" w:rsidRPr="004A668B" w:rsidRDefault="006D031D" w:rsidP="00983EF3">
            <w:pPr>
              <w:rPr>
                <w:rFonts w:eastAsia="Calibri" w:cs="Arial"/>
                <w:i/>
                <w:iCs/>
              </w:rPr>
            </w:pPr>
            <w:r w:rsidRPr="004A668B">
              <w:rPr>
                <w:rFonts w:eastAsia="Calibri" w:cs="Arial"/>
                <w:i/>
                <w:iCs/>
              </w:rPr>
              <w:t>„Im Alltag und in der Freizeit bin ich mobil.“</w:t>
            </w:r>
          </w:p>
        </w:tc>
        <w:tc>
          <w:tcPr>
            <w:tcW w:w="197" w:type="pct"/>
            <w:shd w:val="clear" w:color="auto" w:fill="FFFFFF"/>
          </w:tcPr>
          <w:p w14:paraId="5F7FCA49" w14:textId="0A892014" w:rsidR="006D031D" w:rsidRPr="0028427E" w:rsidRDefault="006B48E5" w:rsidP="00983EF3">
            <w:pPr>
              <w:rPr>
                <w:rFonts w:eastAsia="Calibri" w:cs="Times New Roman"/>
              </w:rPr>
            </w:pPr>
            <w:r>
              <w:rPr>
                <w:rFonts w:eastAsia="Calibri" w:cs="Times New Roman"/>
              </w:rPr>
              <w:t>x</w:t>
            </w:r>
          </w:p>
        </w:tc>
        <w:tc>
          <w:tcPr>
            <w:tcW w:w="197" w:type="pct"/>
            <w:shd w:val="clear" w:color="auto" w:fill="FFFFFF"/>
          </w:tcPr>
          <w:p w14:paraId="44803799" w14:textId="08D94774" w:rsidR="006D031D" w:rsidRPr="0028427E" w:rsidRDefault="006B48E5" w:rsidP="00983EF3">
            <w:pPr>
              <w:rPr>
                <w:rFonts w:eastAsia="Calibri" w:cs="Times New Roman"/>
              </w:rPr>
            </w:pPr>
            <w:r>
              <w:rPr>
                <w:rFonts w:eastAsia="Calibri" w:cs="Times New Roman"/>
              </w:rPr>
              <w:t>x</w:t>
            </w:r>
          </w:p>
        </w:tc>
        <w:tc>
          <w:tcPr>
            <w:tcW w:w="197" w:type="pct"/>
            <w:shd w:val="clear" w:color="auto" w:fill="FFFFFF"/>
          </w:tcPr>
          <w:p w14:paraId="05E1C3B3" w14:textId="77777777" w:rsidR="006D031D" w:rsidRPr="0028427E" w:rsidRDefault="006D031D" w:rsidP="00983EF3">
            <w:pPr>
              <w:rPr>
                <w:rFonts w:eastAsia="Calibri" w:cs="Times New Roman"/>
              </w:rPr>
            </w:pPr>
          </w:p>
        </w:tc>
        <w:tc>
          <w:tcPr>
            <w:tcW w:w="197" w:type="pct"/>
            <w:shd w:val="clear" w:color="auto" w:fill="FFFFFF"/>
          </w:tcPr>
          <w:p w14:paraId="411D58B5" w14:textId="77777777" w:rsidR="006D031D" w:rsidRPr="0028427E" w:rsidRDefault="006D031D" w:rsidP="00983EF3">
            <w:pPr>
              <w:rPr>
                <w:rFonts w:eastAsia="Calibri" w:cs="Times New Roman"/>
              </w:rPr>
            </w:pPr>
          </w:p>
        </w:tc>
        <w:tc>
          <w:tcPr>
            <w:tcW w:w="197" w:type="pct"/>
            <w:shd w:val="clear" w:color="auto" w:fill="FFFFFF"/>
          </w:tcPr>
          <w:p w14:paraId="1DE0F7D0" w14:textId="02AC174F" w:rsidR="006D031D" w:rsidRPr="0028427E" w:rsidRDefault="006B48E5"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5A8FBB28" w14:textId="77777777" w:rsidR="006D031D" w:rsidRPr="0028427E" w:rsidRDefault="006D031D" w:rsidP="00983EF3">
            <w:pPr>
              <w:rPr>
                <w:rFonts w:eastAsia="Calibri" w:cs="Times New Roman"/>
              </w:rPr>
            </w:pPr>
          </w:p>
        </w:tc>
      </w:tr>
    </w:tbl>
    <w:p w14:paraId="5A5EB561" w14:textId="77777777" w:rsidR="00C9237A" w:rsidRDefault="00C9237A">
      <w:r>
        <w:rPr>
          <w:i/>
        </w:rPr>
        <w:br w:type="page"/>
      </w:r>
    </w:p>
    <w:tbl>
      <w:tblPr>
        <w:tblStyle w:val="Tabellenraster"/>
        <w:tblW w:w="14737" w:type="dxa"/>
        <w:tblLook w:val="04A0" w:firstRow="1" w:lastRow="0" w:firstColumn="1" w:lastColumn="0" w:noHBand="0" w:noVBand="1"/>
      </w:tblPr>
      <w:tblGrid>
        <w:gridCol w:w="4912"/>
        <w:gridCol w:w="4912"/>
        <w:gridCol w:w="94"/>
        <w:gridCol w:w="4819"/>
      </w:tblGrid>
      <w:tr w:rsidR="00FF0C09" w:rsidRPr="007C037C" w14:paraId="66CE2CB9" w14:textId="77777777" w:rsidTr="00F849C4">
        <w:trPr>
          <w:trHeight w:val="278"/>
        </w:trPr>
        <w:tc>
          <w:tcPr>
            <w:tcW w:w="9918" w:type="dxa"/>
            <w:gridSpan w:val="3"/>
            <w:vMerge w:val="restart"/>
            <w:tcBorders>
              <w:bottom w:val="single" w:sz="4" w:space="0" w:color="auto"/>
              <w:right w:val="single" w:sz="4" w:space="0" w:color="BFBFBF"/>
            </w:tcBorders>
            <w:shd w:val="clear" w:color="auto" w:fill="BFBFBF"/>
          </w:tcPr>
          <w:p w14:paraId="7A56B465" w14:textId="7CD6E010" w:rsidR="00FF0C09" w:rsidRPr="00C9237A" w:rsidRDefault="00FF0C09" w:rsidP="00C9237A">
            <w:pPr>
              <w:pStyle w:val="berschrift5"/>
              <w:rPr>
                <w:sz w:val="28"/>
                <w:szCs w:val="28"/>
              </w:rPr>
            </w:pPr>
            <w:bookmarkStart w:id="115" w:name="_Toc208913405"/>
            <w:r w:rsidRPr="00C9237A">
              <w:rPr>
                <w:sz w:val="28"/>
                <w:szCs w:val="28"/>
              </w:rPr>
              <w:lastRenderedPageBreak/>
              <w:t>Themenfeld: Funktionsweisen der digitalen Welt</w:t>
            </w:r>
            <w:bookmarkEnd w:id="115"/>
          </w:p>
          <w:p w14:paraId="6B53876A" w14:textId="77777777" w:rsidR="00FF0C09" w:rsidRPr="002573AA" w:rsidRDefault="00FF0C09" w:rsidP="00C9237A">
            <w:pPr>
              <w:pStyle w:val="berschrift5"/>
              <w:rPr>
                <w:rFonts w:eastAsia="Calibri" w:cs="Arial"/>
                <w:b/>
                <w:bCs/>
                <w:i w:val="0"/>
                <w:iCs/>
                <w:sz w:val="24"/>
                <w:szCs w:val="24"/>
              </w:rPr>
            </w:pPr>
            <w:bookmarkStart w:id="116" w:name="_Toc208913406"/>
            <w:r w:rsidRPr="00C9237A">
              <w:rPr>
                <w:sz w:val="28"/>
                <w:szCs w:val="28"/>
              </w:rPr>
              <w:t>Thema: „Wir arbeiten in der Digitalwerkstatt III“</w:t>
            </w:r>
            <w:bookmarkEnd w:id="116"/>
          </w:p>
        </w:tc>
        <w:tc>
          <w:tcPr>
            <w:tcW w:w="4819" w:type="dxa"/>
            <w:tcBorders>
              <w:left w:val="single" w:sz="4" w:space="0" w:color="BFBFBF"/>
              <w:bottom w:val="single" w:sz="4" w:space="0" w:color="auto"/>
            </w:tcBorders>
            <w:shd w:val="clear" w:color="auto" w:fill="BFBFBF"/>
          </w:tcPr>
          <w:p w14:paraId="7E7EF01B" w14:textId="77777777" w:rsidR="00FF0C09" w:rsidRPr="007C037C" w:rsidRDefault="00FF0C09" w:rsidP="00F849C4">
            <w:pPr>
              <w:spacing w:before="120" w:line="360" w:lineRule="auto"/>
              <w:rPr>
                <w:rFonts w:eastAsia="Calibri" w:cs="Times New Roman"/>
                <w:sz w:val="24"/>
                <w:szCs w:val="24"/>
              </w:rPr>
            </w:pPr>
            <w:r>
              <w:rPr>
                <w:sz w:val="24"/>
                <w:szCs w:val="24"/>
              </w:rPr>
              <w:t xml:space="preserve">Sekundarstufe I (8-10) Std.:20 pro Lernjahr Jahr: A </w:t>
            </w:r>
          </w:p>
        </w:tc>
      </w:tr>
      <w:tr w:rsidR="00FF0C09" w:rsidRPr="007C037C" w14:paraId="5F06402F" w14:textId="77777777" w:rsidTr="00F849C4">
        <w:trPr>
          <w:trHeight w:val="277"/>
        </w:trPr>
        <w:tc>
          <w:tcPr>
            <w:tcW w:w="9918" w:type="dxa"/>
            <w:gridSpan w:val="3"/>
            <w:vMerge/>
            <w:tcBorders>
              <w:top w:val="single" w:sz="4" w:space="0" w:color="auto"/>
              <w:right w:val="single" w:sz="4" w:space="0" w:color="BFBFBF"/>
            </w:tcBorders>
            <w:shd w:val="clear" w:color="auto" w:fill="BFBFBF"/>
          </w:tcPr>
          <w:p w14:paraId="0E96AB39" w14:textId="77777777" w:rsidR="00FF0C09" w:rsidRPr="007C037C" w:rsidRDefault="00FF0C09" w:rsidP="00F849C4">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45336068" w14:textId="77777777" w:rsidR="00FF0C09" w:rsidRPr="007C037C" w:rsidRDefault="00FF0C09" w:rsidP="00F849C4">
            <w:pPr>
              <w:spacing w:before="120"/>
              <w:rPr>
                <w:rFonts w:eastAsia="Calibri" w:cs="Times New Roman"/>
                <w:sz w:val="24"/>
                <w:szCs w:val="24"/>
              </w:rPr>
            </w:pPr>
            <w:r>
              <w:rPr>
                <w:rFonts w:eastAsia="Calibri" w:cs="Times New Roman"/>
                <w:sz w:val="24"/>
                <w:szCs w:val="24"/>
              </w:rPr>
              <w:t>Spiralcurricular</w:t>
            </w:r>
          </w:p>
        </w:tc>
      </w:tr>
      <w:tr w:rsidR="00FF0C09" w:rsidRPr="009F5C3A" w14:paraId="0C2577F0" w14:textId="77777777" w:rsidTr="00F849C4">
        <w:tc>
          <w:tcPr>
            <w:tcW w:w="4912" w:type="dxa"/>
            <w:vMerge w:val="restart"/>
            <w:shd w:val="clear" w:color="auto" w:fill="auto"/>
            <w:vAlign w:val="center"/>
          </w:tcPr>
          <w:p w14:paraId="0DD93314" w14:textId="77777777" w:rsidR="00FF0C09" w:rsidRPr="009F5C3A" w:rsidRDefault="00FF0C09" w:rsidP="00F849C4">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60893E3C" w14:textId="77777777" w:rsidR="00FF0C09" w:rsidRPr="009F5C3A" w:rsidRDefault="00FF0C09" w:rsidP="00F849C4">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FF0C09" w:rsidRPr="009F5C3A" w14:paraId="58B71511" w14:textId="77777777" w:rsidTr="00F849C4">
        <w:trPr>
          <w:trHeight w:val="742"/>
        </w:trPr>
        <w:tc>
          <w:tcPr>
            <w:tcW w:w="4912" w:type="dxa"/>
            <w:vMerge/>
            <w:tcBorders>
              <w:bottom w:val="single" w:sz="4" w:space="0" w:color="auto"/>
            </w:tcBorders>
            <w:shd w:val="clear" w:color="auto" w:fill="auto"/>
          </w:tcPr>
          <w:p w14:paraId="1476FA7F" w14:textId="77777777" w:rsidR="00FF0C09" w:rsidRPr="009F5C3A" w:rsidRDefault="00FF0C09" w:rsidP="00F849C4">
            <w:pPr>
              <w:rPr>
                <w:rFonts w:eastAsia="Calibri" w:cs="Arial"/>
                <w:b/>
                <w:sz w:val="24"/>
                <w:szCs w:val="24"/>
              </w:rPr>
            </w:pPr>
          </w:p>
        </w:tc>
        <w:tc>
          <w:tcPr>
            <w:tcW w:w="4912" w:type="dxa"/>
            <w:tcBorders>
              <w:bottom w:val="single" w:sz="4" w:space="0" w:color="auto"/>
            </w:tcBorders>
            <w:shd w:val="clear" w:color="auto" w:fill="auto"/>
            <w:vAlign w:val="center"/>
          </w:tcPr>
          <w:p w14:paraId="3374987A" w14:textId="77777777" w:rsidR="00FF0C09" w:rsidRDefault="00FF0C09" w:rsidP="00F849C4">
            <w:pPr>
              <w:rPr>
                <w:rFonts w:eastAsia="Calibri" w:cs="Arial"/>
                <w:b/>
                <w:sz w:val="24"/>
                <w:szCs w:val="24"/>
              </w:rPr>
            </w:pPr>
            <w:r w:rsidRPr="009F5C3A">
              <w:rPr>
                <w:rFonts w:eastAsia="Calibri" w:cs="Arial"/>
                <w:b/>
                <w:sz w:val="24"/>
                <w:szCs w:val="24"/>
              </w:rPr>
              <w:t>zu weiteren Fächern:</w:t>
            </w:r>
          </w:p>
          <w:p w14:paraId="1B0A5EF5" w14:textId="77777777" w:rsidR="00FF0C09" w:rsidRPr="009F5C3A" w:rsidRDefault="00FF0C09" w:rsidP="00F849C4">
            <w:pPr>
              <w:rPr>
                <w:rFonts w:eastAsia="Calibri" w:cs="Arial"/>
                <w:b/>
                <w:sz w:val="24"/>
                <w:szCs w:val="24"/>
              </w:rPr>
            </w:pPr>
          </w:p>
        </w:tc>
        <w:tc>
          <w:tcPr>
            <w:tcW w:w="4913" w:type="dxa"/>
            <w:gridSpan w:val="2"/>
            <w:tcBorders>
              <w:bottom w:val="single" w:sz="4" w:space="0" w:color="auto"/>
            </w:tcBorders>
            <w:shd w:val="clear" w:color="auto" w:fill="auto"/>
            <w:vAlign w:val="center"/>
          </w:tcPr>
          <w:p w14:paraId="77E9A049" w14:textId="77777777" w:rsidR="00FF0C09" w:rsidRPr="009F5C3A" w:rsidRDefault="00FF0C09" w:rsidP="00F849C4">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FF0C09" w:rsidRPr="005B43C4" w14:paraId="3E63A6F6" w14:textId="77777777" w:rsidTr="00F849C4">
        <w:trPr>
          <w:trHeight w:val="841"/>
        </w:trPr>
        <w:tc>
          <w:tcPr>
            <w:tcW w:w="4912" w:type="dxa"/>
            <w:tcBorders>
              <w:bottom w:val="single" w:sz="4" w:space="0" w:color="auto"/>
            </w:tcBorders>
            <w:shd w:val="clear" w:color="auto" w:fill="auto"/>
          </w:tcPr>
          <w:p w14:paraId="02B01375" w14:textId="77777777" w:rsidR="00FF0C09" w:rsidRDefault="00FF0C09" w:rsidP="00F849C4">
            <w:pPr>
              <w:rPr>
                <w:rFonts w:cs="Arial"/>
                <w:bCs/>
                <w:u w:val="single"/>
              </w:rPr>
            </w:pPr>
            <w:r w:rsidRPr="001E5216">
              <w:rPr>
                <w:rFonts w:cs="Arial"/>
                <w:bCs/>
              </w:rPr>
              <w:t xml:space="preserve">Die eingeführten Aspekte zur </w:t>
            </w:r>
            <w:r w:rsidRPr="001E5216">
              <w:rPr>
                <w:rFonts w:cs="Arial"/>
                <w:b/>
                <w:bCs/>
              </w:rPr>
              <w:t>sicheren, sach</w:t>
            </w:r>
            <w:r>
              <w:rPr>
                <w:rFonts w:cs="Arial"/>
                <w:b/>
                <w:bCs/>
              </w:rPr>
              <w:t>-</w:t>
            </w:r>
            <w:r w:rsidRPr="001E5216">
              <w:rPr>
                <w:rFonts w:cs="Arial"/>
                <w:b/>
                <w:bCs/>
              </w:rPr>
              <w:t>gerechten Arbeit</w:t>
            </w:r>
            <w:r w:rsidRPr="001E5216">
              <w:rPr>
                <w:rFonts w:cs="Arial"/>
                <w:bCs/>
              </w:rPr>
              <w:t xml:space="preserve"> mit Werkzeugen, Maschinen, Werkstoffen und Materialien sowie die Aspekte zur entsprechenden </w:t>
            </w:r>
            <w:r w:rsidRPr="001E5216">
              <w:rPr>
                <w:rFonts w:cs="Arial"/>
                <w:b/>
                <w:bCs/>
              </w:rPr>
              <w:t>Einrichtung des Arbeits</w:t>
            </w:r>
            <w:r>
              <w:rPr>
                <w:rFonts w:cs="Arial"/>
                <w:b/>
                <w:bCs/>
              </w:rPr>
              <w:t>-</w:t>
            </w:r>
            <w:r w:rsidRPr="001E5216">
              <w:rPr>
                <w:rFonts w:cs="Arial"/>
                <w:b/>
                <w:bCs/>
              </w:rPr>
              <w:t>platzes</w:t>
            </w:r>
            <w:r w:rsidRPr="001E5216">
              <w:rPr>
                <w:rFonts w:cs="Arial"/>
                <w:bCs/>
              </w:rPr>
              <w:t xml:space="preserve"> werden lerngruppenspezifisch aktualisiert.</w:t>
            </w:r>
          </w:p>
        </w:tc>
        <w:tc>
          <w:tcPr>
            <w:tcW w:w="4912" w:type="dxa"/>
            <w:vMerge w:val="restart"/>
            <w:shd w:val="clear" w:color="auto" w:fill="auto"/>
          </w:tcPr>
          <w:p w14:paraId="37E720A8" w14:textId="77777777" w:rsidR="00FF0C09" w:rsidRPr="004B59AC" w:rsidRDefault="00FF0C09" w:rsidP="00930181">
            <w:pPr>
              <w:rPr>
                <w:rFonts w:cs="Arial"/>
                <w:b/>
                <w:bCs/>
                <w:sz w:val="24"/>
                <w:szCs w:val="24"/>
              </w:rPr>
            </w:pPr>
          </w:p>
        </w:tc>
        <w:tc>
          <w:tcPr>
            <w:tcW w:w="4913" w:type="dxa"/>
            <w:gridSpan w:val="2"/>
            <w:vMerge w:val="restart"/>
            <w:shd w:val="clear" w:color="auto" w:fill="auto"/>
          </w:tcPr>
          <w:p w14:paraId="38DCACDE" w14:textId="77777777" w:rsidR="00FF0C09" w:rsidRDefault="00FF0C09" w:rsidP="00F849C4">
            <w:pPr>
              <w:spacing w:before="120"/>
              <w:rPr>
                <w:rFonts w:cs="Arial"/>
                <w:b/>
                <w:bCs/>
                <w:sz w:val="24"/>
                <w:szCs w:val="24"/>
              </w:rPr>
            </w:pPr>
            <w:r>
              <w:rPr>
                <w:rFonts w:cs="Arial"/>
                <w:b/>
                <w:bCs/>
                <w:sz w:val="24"/>
                <w:szCs w:val="24"/>
              </w:rPr>
              <w:t>Motorik:</w:t>
            </w:r>
          </w:p>
          <w:p w14:paraId="04E09758" w14:textId="77777777" w:rsidR="00FF0C09" w:rsidRPr="00E87A16" w:rsidRDefault="00FF0C09" w:rsidP="00F849C4">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1.2; 1.4; 2.1; 2.3-4; 5.1-2</w:t>
            </w:r>
          </w:p>
          <w:p w14:paraId="371AC484" w14:textId="77777777" w:rsidR="00FF0C09" w:rsidRPr="005B43C4" w:rsidRDefault="00FF0C09" w:rsidP="00F849C4">
            <w:pPr>
              <w:rPr>
                <w:rFonts w:cs="Arial"/>
                <w:sz w:val="24"/>
                <w:szCs w:val="24"/>
              </w:rPr>
            </w:pPr>
            <w:r w:rsidRPr="005B43C4">
              <w:rPr>
                <w:rFonts w:cs="Arial"/>
                <w:b/>
                <w:bCs/>
                <w:sz w:val="24"/>
                <w:szCs w:val="24"/>
              </w:rPr>
              <w:t>Wahrnehmung</w:t>
            </w:r>
            <w:r w:rsidRPr="005B43C4">
              <w:rPr>
                <w:rFonts w:cs="Arial"/>
                <w:sz w:val="24"/>
                <w:szCs w:val="24"/>
              </w:rPr>
              <w:t>:</w:t>
            </w:r>
          </w:p>
          <w:p w14:paraId="18F1C29D" w14:textId="77777777" w:rsidR="00FF0C09" w:rsidRPr="00E87A16" w:rsidRDefault="00FF0C09" w:rsidP="00F849C4">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2.1; 3.2; 4.2; 6.1; 6.3; 8</w:t>
            </w:r>
          </w:p>
          <w:p w14:paraId="0DC3BF87" w14:textId="77777777" w:rsidR="00FF0C09" w:rsidRPr="005B43C4" w:rsidRDefault="00FF0C09" w:rsidP="00F849C4">
            <w:pPr>
              <w:ind w:left="-15"/>
              <w:rPr>
                <w:rFonts w:eastAsia="Calibri" w:cs="Arial"/>
                <w:b/>
                <w:sz w:val="24"/>
                <w:szCs w:val="24"/>
              </w:rPr>
            </w:pPr>
            <w:r w:rsidRPr="005B43C4">
              <w:rPr>
                <w:rFonts w:eastAsia="Calibri" w:cs="Arial"/>
                <w:b/>
                <w:sz w:val="24"/>
                <w:szCs w:val="24"/>
              </w:rPr>
              <w:t>Kognition:</w:t>
            </w:r>
          </w:p>
          <w:p w14:paraId="29976441" w14:textId="77777777" w:rsidR="00FF0C09" w:rsidRPr="00E87A16" w:rsidRDefault="00FF0C09" w:rsidP="00F849C4">
            <w:pPr>
              <w:pStyle w:val="Listenabsatz"/>
              <w:numPr>
                <w:ilvl w:val="0"/>
                <w:numId w:val="6"/>
              </w:numPr>
              <w:ind w:left="266" w:hanging="283"/>
              <w:jc w:val="left"/>
              <w:rPr>
                <w:rFonts w:cs="Arial"/>
              </w:rPr>
            </w:pPr>
            <w:r w:rsidRPr="00E87A16">
              <w:rPr>
                <w:rFonts w:cs="Arial"/>
              </w:rPr>
              <w:t xml:space="preserve">Entwicklungsaspekt(e): </w:t>
            </w:r>
            <w:r>
              <w:rPr>
                <w:rFonts w:cs="Arial"/>
              </w:rPr>
              <w:t>1.1; 1.3; 1.5; 2; 3; 4; 5; 6</w:t>
            </w:r>
          </w:p>
          <w:p w14:paraId="2FEDCCA8" w14:textId="77777777" w:rsidR="00FF0C09" w:rsidRDefault="00FF0C09" w:rsidP="00F849C4">
            <w:pPr>
              <w:rPr>
                <w:rFonts w:cs="Arial"/>
                <w:b/>
                <w:bCs/>
                <w:sz w:val="24"/>
                <w:szCs w:val="24"/>
              </w:rPr>
            </w:pPr>
            <w:r w:rsidRPr="004B59AC">
              <w:rPr>
                <w:rFonts w:cs="Arial"/>
                <w:b/>
                <w:bCs/>
                <w:sz w:val="24"/>
                <w:szCs w:val="24"/>
              </w:rPr>
              <w:t>Sozialisation:</w:t>
            </w:r>
          </w:p>
          <w:p w14:paraId="50D127F7" w14:textId="77777777" w:rsidR="00FF0C09" w:rsidRPr="00E87A16" w:rsidRDefault="00FF0C09" w:rsidP="00F849C4">
            <w:pPr>
              <w:pStyle w:val="Listenabsatz"/>
              <w:numPr>
                <w:ilvl w:val="0"/>
                <w:numId w:val="6"/>
              </w:numPr>
              <w:ind w:left="266" w:hanging="283"/>
              <w:jc w:val="left"/>
              <w:rPr>
                <w:rFonts w:cs="Arial"/>
              </w:rPr>
            </w:pPr>
            <w:r w:rsidRPr="00E87A16">
              <w:rPr>
                <w:rFonts w:cs="Arial"/>
              </w:rPr>
              <w:t xml:space="preserve">Entwicklungsaspekt(e): </w:t>
            </w:r>
            <w:r>
              <w:rPr>
                <w:rFonts w:cs="Arial"/>
              </w:rPr>
              <w:t>1.3; 1.5; 5.9</w:t>
            </w:r>
          </w:p>
          <w:p w14:paraId="02F70DE5" w14:textId="77777777" w:rsidR="00FF0C09" w:rsidRPr="005B43C4" w:rsidRDefault="00FF0C09" w:rsidP="00F849C4">
            <w:pPr>
              <w:rPr>
                <w:rFonts w:eastAsia="Calibri" w:cs="Arial"/>
                <w:b/>
                <w:sz w:val="24"/>
                <w:szCs w:val="24"/>
              </w:rPr>
            </w:pPr>
            <w:r w:rsidRPr="005B43C4">
              <w:rPr>
                <w:rFonts w:eastAsia="Calibri" w:cs="Arial"/>
                <w:b/>
                <w:sz w:val="24"/>
                <w:szCs w:val="24"/>
              </w:rPr>
              <w:t>Kommunikation:</w:t>
            </w:r>
          </w:p>
          <w:p w14:paraId="5ADCB187" w14:textId="77777777" w:rsidR="00FF0C09" w:rsidRPr="00E87A16" w:rsidRDefault="00FF0C09" w:rsidP="00F849C4">
            <w:pPr>
              <w:pStyle w:val="Listenabsatz"/>
              <w:numPr>
                <w:ilvl w:val="0"/>
                <w:numId w:val="6"/>
              </w:numPr>
              <w:spacing w:after="120"/>
              <w:ind w:left="266" w:hanging="283"/>
              <w:jc w:val="left"/>
              <w:rPr>
                <w:rFonts w:cs="Arial"/>
              </w:rPr>
            </w:pPr>
            <w:r w:rsidRPr="00E87A16">
              <w:rPr>
                <w:rFonts w:cs="Arial"/>
              </w:rPr>
              <w:t xml:space="preserve">Entwicklungsaspekt(e): </w:t>
            </w:r>
            <w:r>
              <w:rPr>
                <w:rFonts w:cs="Arial"/>
              </w:rPr>
              <w:t>1.4-5; 3.2; 4.5-7</w:t>
            </w:r>
          </w:p>
          <w:p w14:paraId="5F936FBF" w14:textId="77777777" w:rsidR="00FF0C09" w:rsidRPr="005B43C4" w:rsidRDefault="00FF0C09" w:rsidP="00F849C4">
            <w:pPr>
              <w:rPr>
                <w:rFonts w:cs="Arial"/>
                <w:b/>
                <w:bCs/>
                <w:sz w:val="24"/>
                <w:szCs w:val="24"/>
                <w:u w:val="single"/>
              </w:rPr>
            </w:pPr>
          </w:p>
          <w:p w14:paraId="3632CBDA" w14:textId="77777777" w:rsidR="00FF0C09" w:rsidRPr="005B43C4" w:rsidRDefault="00FF0C09" w:rsidP="00F849C4">
            <w:pPr>
              <w:rPr>
                <w:rFonts w:cs="Arial"/>
                <w:b/>
                <w:bCs/>
                <w:sz w:val="24"/>
                <w:szCs w:val="24"/>
                <w:u w:val="single"/>
              </w:rPr>
            </w:pPr>
          </w:p>
          <w:p w14:paraId="55C33F63" w14:textId="77777777" w:rsidR="00FF0C09" w:rsidRDefault="00FF0C09" w:rsidP="00F849C4">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FF0C09" w:rsidRPr="005B43C4" w14:paraId="024AF19C" w14:textId="77777777" w:rsidTr="00F849C4">
        <w:trPr>
          <w:trHeight w:val="841"/>
        </w:trPr>
        <w:tc>
          <w:tcPr>
            <w:tcW w:w="4912" w:type="dxa"/>
            <w:tcBorders>
              <w:bottom w:val="single" w:sz="4" w:space="0" w:color="auto"/>
            </w:tcBorders>
            <w:shd w:val="clear" w:color="auto" w:fill="auto"/>
          </w:tcPr>
          <w:p w14:paraId="1008F7B9" w14:textId="77777777" w:rsidR="00FF0C09" w:rsidRDefault="00FF0C09" w:rsidP="00F849C4">
            <w:pPr>
              <w:rPr>
                <w:rFonts w:cs="Arial"/>
                <w:bCs/>
              </w:rPr>
            </w:pPr>
            <w:r w:rsidRPr="00711A15">
              <w:rPr>
                <w:rFonts w:cs="Arial"/>
                <w:bCs/>
                <w:u w:val="single"/>
              </w:rPr>
              <w:t xml:space="preserve">INHALTSFELD </w:t>
            </w:r>
            <w:r>
              <w:rPr>
                <w:rFonts w:cs="Arial"/>
                <w:bCs/>
                <w:u w:val="single"/>
              </w:rPr>
              <w:t>5</w:t>
            </w:r>
            <w:r w:rsidRPr="00711A15">
              <w:rPr>
                <w:rFonts w:cs="Arial"/>
                <w:bCs/>
                <w:u w:val="single"/>
              </w:rPr>
              <w:t>:</w:t>
            </w:r>
            <w:r>
              <w:rPr>
                <w:rFonts w:cs="Arial"/>
                <w:bCs/>
              </w:rPr>
              <w:t xml:space="preserve"> </w:t>
            </w:r>
            <w:r>
              <w:rPr>
                <w:rFonts w:cs="Arial"/>
                <w:b/>
              </w:rPr>
              <w:t>Informations- und Kommunikationstechnologien (IKT)</w:t>
            </w:r>
          </w:p>
          <w:p w14:paraId="43142B34" w14:textId="77777777" w:rsidR="00FF0C09" w:rsidRPr="00E321C0" w:rsidRDefault="00FF0C09" w:rsidP="00F849C4">
            <w:pPr>
              <w:ind w:left="1440" w:hanging="1440"/>
              <w:rPr>
                <w:rFonts w:cs="Arial"/>
                <w:bCs/>
              </w:rPr>
            </w:pPr>
            <w:r w:rsidRPr="00711A15">
              <w:rPr>
                <w:rFonts w:cs="Arial"/>
                <w:bCs/>
              </w:rPr>
              <w:t>Schwerpunkt:</w:t>
            </w:r>
            <w:r>
              <w:rPr>
                <w:rFonts w:cs="Arial"/>
                <w:bCs/>
              </w:rPr>
              <w:t xml:space="preserve"> </w:t>
            </w:r>
            <w:r>
              <w:rPr>
                <w:rFonts w:cs="Arial"/>
                <w:b/>
              </w:rPr>
              <w:t>Hardware und Digitale Werkzeuge</w:t>
            </w:r>
          </w:p>
          <w:p w14:paraId="77CA502A" w14:textId="77777777" w:rsidR="00FF0C09" w:rsidRDefault="00FF0C09" w:rsidP="00F849C4">
            <w:pPr>
              <w:rPr>
                <w:rFonts w:cs="Arial"/>
                <w:bCs/>
              </w:rPr>
            </w:pPr>
            <w:r>
              <w:rPr>
                <w:rFonts w:cs="Arial"/>
                <w:bCs/>
              </w:rPr>
              <w:t>Fachliche(r) Aspekt(e):</w:t>
            </w:r>
          </w:p>
          <w:p w14:paraId="27725924" w14:textId="77777777" w:rsidR="00FF0C09" w:rsidRDefault="00FF0C09" w:rsidP="00B932B3">
            <w:pPr>
              <w:pStyle w:val="Listenabsatz"/>
              <w:numPr>
                <w:ilvl w:val="0"/>
                <w:numId w:val="18"/>
              </w:numPr>
              <w:ind w:left="316" w:hanging="142"/>
              <w:jc w:val="left"/>
              <w:rPr>
                <w:rFonts w:cs="Arial"/>
                <w:b/>
              </w:rPr>
            </w:pPr>
            <w:r>
              <w:rPr>
                <w:rFonts w:cs="Arial"/>
                <w:b/>
              </w:rPr>
              <w:t>Hardware (Medienausstattung)</w:t>
            </w:r>
          </w:p>
          <w:p w14:paraId="68D2738C" w14:textId="77777777" w:rsidR="00FF0C09" w:rsidRDefault="00FF0C09" w:rsidP="00B932B3">
            <w:pPr>
              <w:pStyle w:val="Listenabsatz"/>
              <w:numPr>
                <w:ilvl w:val="0"/>
                <w:numId w:val="18"/>
              </w:numPr>
              <w:ind w:left="316" w:hanging="142"/>
              <w:jc w:val="left"/>
              <w:rPr>
                <w:rFonts w:cs="Arial"/>
                <w:b/>
              </w:rPr>
            </w:pPr>
            <w:r>
              <w:rPr>
                <w:rFonts w:cs="Arial"/>
                <w:b/>
              </w:rPr>
              <w:t>Digitale Werkzeuge</w:t>
            </w:r>
          </w:p>
          <w:p w14:paraId="6CA7A7E9" w14:textId="77777777" w:rsidR="00FF0C09" w:rsidRPr="00AE7879" w:rsidRDefault="00FF0C09" w:rsidP="00B932B3">
            <w:pPr>
              <w:pStyle w:val="Listenabsatz"/>
              <w:numPr>
                <w:ilvl w:val="0"/>
                <w:numId w:val="18"/>
              </w:numPr>
              <w:ind w:left="316" w:hanging="142"/>
              <w:jc w:val="left"/>
              <w:rPr>
                <w:rFonts w:cs="Arial"/>
                <w:b/>
              </w:rPr>
            </w:pPr>
            <w:r>
              <w:rPr>
                <w:rFonts w:cs="Arial"/>
                <w:b/>
              </w:rPr>
              <w:t>Assistive Technologien und IKT</w:t>
            </w:r>
          </w:p>
          <w:p w14:paraId="76E17E9E" w14:textId="77777777" w:rsidR="00FF0C09" w:rsidRPr="00E321C0" w:rsidRDefault="00FF0C09" w:rsidP="00F849C4">
            <w:pPr>
              <w:spacing w:before="120"/>
              <w:ind w:left="1440" w:hanging="1440"/>
              <w:rPr>
                <w:rFonts w:cs="Arial"/>
                <w:bCs/>
              </w:rPr>
            </w:pPr>
            <w:r w:rsidRPr="00711A15">
              <w:rPr>
                <w:rFonts w:cs="Arial"/>
                <w:bCs/>
              </w:rPr>
              <w:t>Schwerpunkt:</w:t>
            </w:r>
            <w:r>
              <w:rPr>
                <w:rFonts w:cs="Arial"/>
                <w:bCs/>
              </w:rPr>
              <w:t xml:space="preserve"> </w:t>
            </w:r>
            <w:r w:rsidRPr="00763B84">
              <w:rPr>
                <w:rFonts w:cs="Arial"/>
                <w:b/>
              </w:rPr>
              <w:t>Funktionsweisen digitaler Welt</w:t>
            </w:r>
          </w:p>
          <w:p w14:paraId="43C35FAB" w14:textId="77777777" w:rsidR="00FF0C09" w:rsidRDefault="00FF0C09" w:rsidP="00F849C4">
            <w:pPr>
              <w:rPr>
                <w:rFonts w:cs="Arial"/>
                <w:bCs/>
              </w:rPr>
            </w:pPr>
            <w:r>
              <w:rPr>
                <w:rFonts w:cs="Arial"/>
                <w:bCs/>
              </w:rPr>
              <w:t>Fachliche(r) Aspekt(e):</w:t>
            </w:r>
          </w:p>
          <w:p w14:paraId="393A0F18" w14:textId="77777777" w:rsidR="00FF0C09" w:rsidRDefault="00FF0C09" w:rsidP="00B932B3">
            <w:pPr>
              <w:pStyle w:val="Listenabsatz"/>
              <w:numPr>
                <w:ilvl w:val="0"/>
                <w:numId w:val="18"/>
              </w:numPr>
              <w:ind w:left="316" w:hanging="142"/>
              <w:jc w:val="left"/>
              <w:rPr>
                <w:rFonts w:cs="Arial"/>
                <w:b/>
              </w:rPr>
            </w:pPr>
            <w:r>
              <w:rPr>
                <w:rFonts w:cs="Arial"/>
                <w:b/>
              </w:rPr>
              <w:t>Internet als technisches System</w:t>
            </w:r>
          </w:p>
          <w:p w14:paraId="0361DBBF" w14:textId="77777777" w:rsidR="00FF0C09" w:rsidRDefault="00FF0C09" w:rsidP="00B932B3">
            <w:pPr>
              <w:pStyle w:val="Listenabsatz"/>
              <w:numPr>
                <w:ilvl w:val="0"/>
                <w:numId w:val="18"/>
              </w:numPr>
              <w:ind w:left="316" w:hanging="142"/>
              <w:jc w:val="left"/>
              <w:rPr>
                <w:rFonts w:cs="Arial"/>
                <w:b/>
              </w:rPr>
            </w:pPr>
            <w:r>
              <w:rPr>
                <w:rFonts w:cs="Arial"/>
                <w:b/>
              </w:rPr>
              <w:t>Information</w:t>
            </w:r>
          </w:p>
          <w:p w14:paraId="5C37E190" w14:textId="77777777" w:rsidR="00FF0C09" w:rsidRDefault="00FF0C09" w:rsidP="00B932B3">
            <w:pPr>
              <w:pStyle w:val="Listenabsatz"/>
              <w:numPr>
                <w:ilvl w:val="0"/>
                <w:numId w:val="18"/>
              </w:numPr>
              <w:ind w:left="316" w:hanging="142"/>
              <w:jc w:val="left"/>
              <w:rPr>
                <w:rFonts w:cs="Arial"/>
                <w:b/>
              </w:rPr>
            </w:pPr>
            <w:r>
              <w:rPr>
                <w:rFonts w:cs="Arial"/>
                <w:b/>
              </w:rPr>
              <w:t>Kommunikation</w:t>
            </w:r>
          </w:p>
          <w:p w14:paraId="66D52D79" w14:textId="77777777" w:rsidR="00FF0C09" w:rsidRDefault="00FF0C09" w:rsidP="00B932B3">
            <w:pPr>
              <w:pStyle w:val="Listenabsatz"/>
              <w:numPr>
                <w:ilvl w:val="0"/>
                <w:numId w:val="18"/>
              </w:numPr>
              <w:ind w:left="316" w:hanging="142"/>
              <w:jc w:val="left"/>
              <w:rPr>
                <w:rFonts w:cs="Arial"/>
                <w:b/>
              </w:rPr>
            </w:pPr>
            <w:r>
              <w:rPr>
                <w:rFonts w:cs="Arial"/>
                <w:b/>
              </w:rPr>
              <w:t>Produktion</w:t>
            </w:r>
          </w:p>
          <w:p w14:paraId="1B3E64D5" w14:textId="77777777" w:rsidR="00FF0C09" w:rsidRDefault="00FF0C09" w:rsidP="00F849C4">
            <w:pPr>
              <w:rPr>
                <w:rFonts w:cs="Arial"/>
                <w:b/>
              </w:rPr>
            </w:pPr>
          </w:p>
          <w:p w14:paraId="43AF0C1B" w14:textId="77777777" w:rsidR="00FF0C09" w:rsidRDefault="00FF0C09" w:rsidP="00F849C4">
            <w:pPr>
              <w:rPr>
                <w:rFonts w:cs="Arial"/>
                <w:bCs/>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sidRPr="002E0D1D">
              <w:rPr>
                <w:rFonts w:cs="Arial"/>
                <w:b/>
              </w:rPr>
              <w:t>Produktion</w:t>
            </w:r>
          </w:p>
          <w:p w14:paraId="2D7041A6" w14:textId="77777777" w:rsidR="00FF0C09" w:rsidRPr="00E321C0" w:rsidRDefault="00FF0C09" w:rsidP="00F849C4">
            <w:pPr>
              <w:ind w:left="1440" w:hanging="1440"/>
              <w:rPr>
                <w:rFonts w:cs="Arial"/>
                <w:bCs/>
              </w:rPr>
            </w:pPr>
            <w:r w:rsidRPr="00711A15">
              <w:rPr>
                <w:rFonts w:cs="Arial"/>
                <w:bCs/>
              </w:rPr>
              <w:t>Schwerpunkt:</w:t>
            </w:r>
            <w:r>
              <w:rPr>
                <w:rFonts w:cs="Arial"/>
                <w:bCs/>
              </w:rPr>
              <w:t xml:space="preserve"> Produktionsabläufe</w:t>
            </w:r>
          </w:p>
          <w:p w14:paraId="46934EFA" w14:textId="77777777" w:rsidR="00FF0C09" w:rsidRDefault="00FF0C09" w:rsidP="00F849C4">
            <w:pPr>
              <w:rPr>
                <w:rFonts w:cs="Arial"/>
                <w:bCs/>
              </w:rPr>
            </w:pPr>
            <w:r>
              <w:rPr>
                <w:rFonts w:cs="Arial"/>
                <w:bCs/>
              </w:rPr>
              <w:t>Fachliche(r) Aspekt(e):</w:t>
            </w:r>
          </w:p>
          <w:p w14:paraId="1C49A636" w14:textId="77777777" w:rsidR="00FF0C09" w:rsidRDefault="00FF0C09" w:rsidP="00B932B3">
            <w:pPr>
              <w:pStyle w:val="Listenabsatz"/>
              <w:numPr>
                <w:ilvl w:val="0"/>
                <w:numId w:val="18"/>
              </w:numPr>
              <w:ind w:left="316" w:hanging="142"/>
              <w:jc w:val="left"/>
              <w:rPr>
                <w:rFonts w:cs="Arial"/>
                <w:b/>
              </w:rPr>
            </w:pPr>
            <w:r>
              <w:rPr>
                <w:rFonts w:cs="Arial"/>
                <w:b/>
              </w:rPr>
              <w:lastRenderedPageBreak/>
              <w:t>Planung</w:t>
            </w:r>
          </w:p>
          <w:p w14:paraId="507A33D7" w14:textId="77777777" w:rsidR="00FF0C09" w:rsidRDefault="00FF0C09" w:rsidP="00B932B3">
            <w:pPr>
              <w:pStyle w:val="Listenabsatz"/>
              <w:numPr>
                <w:ilvl w:val="0"/>
                <w:numId w:val="18"/>
              </w:numPr>
              <w:ind w:left="316" w:hanging="142"/>
              <w:jc w:val="left"/>
              <w:rPr>
                <w:rFonts w:cs="Arial"/>
                <w:b/>
              </w:rPr>
            </w:pPr>
            <w:r>
              <w:rPr>
                <w:rFonts w:cs="Arial"/>
                <w:b/>
              </w:rPr>
              <w:t xml:space="preserve">Ausführung </w:t>
            </w:r>
          </w:p>
          <w:p w14:paraId="7B23B138" w14:textId="77777777" w:rsidR="00FF0C09" w:rsidRDefault="00FF0C09" w:rsidP="00B932B3">
            <w:pPr>
              <w:pStyle w:val="Listenabsatz"/>
              <w:numPr>
                <w:ilvl w:val="0"/>
                <w:numId w:val="18"/>
              </w:numPr>
              <w:ind w:left="316" w:hanging="142"/>
              <w:jc w:val="left"/>
              <w:rPr>
                <w:rFonts w:cs="Arial"/>
                <w:b/>
              </w:rPr>
            </w:pPr>
            <w:r>
              <w:rPr>
                <w:rFonts w:cs="Arial"/>
                <w:b/>
              </w:rPr>
              <w:t>Kontrolle und Optimierung</w:t>
            </w:r>
          </w:p>
          <w:p w14:paraId="2352A3B0" w14:textId="77777777" w:rsidR="00FF0C09" w:rsidRPr="005B43C4" w:rsidRDefault="00FF0C09" w:rsidP="00B932B3">
            <w:pPr>
              <w:pStyle w:val="Listenabsatz"/>
              <w:numPr>
                <w:ilvl w:val="0"/>
                <w:numId w:val="18"/>
              </w:numPr>
              <w:ind w:left="316" w:hanging="142"/>
              <w:jc w:val="left"/>
              <w:rPr>
                <w:rFonts w:cs="Arial"/>
                <w:b/>
                <w:sz w:val="24"/>
                <w:szCs w:val="24"/>
              </w:rPr>
            </w:pPr>
            <w:r>
              <w:rPr>
                <w:rFonts w:cs="Arial"/>
                <w:b/>
              </w:rPr>
              <w:t>Beurteilung</w:t>
            </w:r>
            <w:r>
              <w:rPr>
                <w:rFonts w:cs="Arial"/>
                <w:b/>
              </w:rPr>
              <w:br/>
            </w:r>
          </w:p>
        </w:tc>
        <w:tc>
          <w:tcPr>
            <w:tcW w:w="4912" w:type="dxa"/>
            <w:vMerge/>
            <w:tcBorders>
              <w:bottom w:val="single" w:sz="4" w:space="0" w:color="auto"/>
            </w:tcBorders>
            <w:shd w:val="clear" w:color="auto" w:fill="auto"/>
          </w:tcPr>
          <w:p w14:paraId="345E519B" w14:textId="77777777" w:rsidR="00FF0C09" w:rsidRPr="005B43C4" w:rsidRDefault="00FF0C09" w:rsidP="00F849C4">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216D89C4" w14:textId="77777777" w:rsidR="00FF0C09" w:rsidRPr="005B43C4" w:rsidRDefault="00FF0C09" w:rsidP="00F849C4">
            <w:pPr>
              <w:spacing w:after="120"/>
              <w:rPr>
                <w:rFonts w:eastAsia="Calibri" w:cs="Arial"/>
                <w:b/>
                <w:sz w:val="24"/>
                <w:szCs w:val="24"/>
              </w:rPr>
            </w:pPr>
          </w:p>
        </w:tc>
      </w:tr>
      <w:tr w:rsidR="00FF0C09" w:rsidRPr="007C037C" w14:paraId="3BB1DF29" w14:textId="77777777" w:rsidTr="00F849C4">
        <w:trPr>
          <w:trHeight w:val="1137"/>
        </w:trPr>
        <w:tc>
          <w:tcPr>
            <w:tcW w:w="14737" w:type="dxa"/>
            <w:gridSpan w:val="4"/>
            <w:shd w:val="clear" w:color="auto" w:fill="D9D9D9"/>
            <w:vAlign w:val="center"/>
          </w:tcPr>
          <w:p w14:paraId="10239324" w14:textId="77777777" w:rsidR="00FF0C09" w:rsidRDefault="00FF0C09" w:rsidP="00F849C4">
            <w:pPr>
              <w:rPr>
                <w:rFonts w:eastAsia="Calibri" w:cs="Arial"/>
                <w:sz w:val="24"/>
              </w:rPr>
            </w:pPr>
            <w:r w:rsidRPr="007C037C">
              <w:rPr>
                <w:rFonts w:eastAsia="Calibri" w:cs="Arial"/>
                <w:sz w:val="24"/>
              </w:rPr>
              <w:t>Angestrebte Kompetenzen:</w:t>
            </w:r>
          </w:p>
          <w:p w14:paraId="3FD078AA" w14:textId="77777777" w:rsidR="00FF0C09" w:rsidRPr="001D22F1" w:rsidRDefault="00FF0C09" w:rsidP="00F849C4">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tbl>
      <w:tblPr>
        <w:tblStyle w:val="Tabellenraster"/>
        <w:tblpPr w:leftFromText="141" w:rightFromText="141" w:vertAnchor="text" w:horzAnchor="margin" w:tblpY="57"/>
        <w:tblW w:w="14737" w:type="dxa"/>
        <w:tblLook w:val="04A0" w:firstRow="1" w:lastRow="0" w:firstColumn="1" w:lastColumn="0" w:noHBand="0" w:noVBand="1"/>
      </w:tblPr>
      <w:tblGrid>
        <w:gridCol w:w="9493"/>
        <w:gridCol w:w="5244"/>
      </w:tblGrid>
      <w:tr w:rsidR="00FF0C09" w:rsidRPr="007C037C" w14:paraId="67076DAB" w14:textId="77777777" w:rsidTr="00F849C4">
        <w:tc>
          <w:tcPr>
            <w:tcW w:w="9493" w:type="dxa"/>
            <w:vMerge w:val="restart"/>
            <w:shd w:val="clear" w:color="auto" w:fill="FFFFFF"/>
          </w:tcPr>
          <w:p w14:paraId="31CAF3B9" w14:textId="77777777" w:rsidR="00FF0C09" w:rsidRPr="007E1F2A" w:rsidRDefault="00FF0C09" w:rsidP="00F849C4">
            <w:pPr>
              <w:rPr>
                <w:rFonts w:eastAsia="Calibri" w:cs="Arial"/>
                <w:b/>
                <w:sz w:val="24"/>
              </w:rPr>
            </w:pPr>
            <w:r w:rsidRPr="007C037C">
              <w:rPr>
                <w:rFonts w:eastAsia="Calibri" w:cs="Arial"/>
                <w:b/>
                <w:sz w:val="24"/>
              </w:rPr>
              <w:t>Didaktisch bzw. methodische Zugänge:</w:t>
            </w:r>
          </w:p>
          <w:p w14:paraId="51F4D327" w14:textId="77777777" w:rsidR="00FF0C09" w:rsidRPr="00A61E0A" w:rsidRDefault="00FF0C09" w:rsidP="00F849C4">
            <w:pPr>
              <w:rPr>
                <w:rFonts w:cs="Arial"/>
              </w:rPr>
            </w:pPr>
            <w:r w:rsidRPr="0095153E">
              <w:rPr>
                <w:rFonts w:cs="Arial"/>
              </w:rPr>
              <w:t xml:space="preserve">(unter Berücksichtigung der Möglichkeiten der Unterstützten Kommunikation, Assistiven </w:t>
            </w:r>
            <w:r w:rsidRPr="00A61E0A">
              <w:rPr>
                <w:rFonts w:cs="Arial"/>
              </w:rPr>
              <w:t>Technologien und unter Beachtung der Richtlinien zur Sicherheit im Unterricht):</w:t>
            </w:r>
          </w:p>
          <w:p w14:paraId="4A59EB8F" w14:textId="25E32AD1" w:rsidR="008F3780" w:rsidRDefault="00FF0C09" w:rsidP="008F3780">
            <w:pPr>
              <w:pStyle w:val="Listenabsatz"/>
              <w:numPr>
                <w:ilvl w:val="0"/>
                <w:numId w:val="0"/>
              </w:numPr>
              <w:ind w:left="316"/>
              <w:jc w:val="left"/>
              <w:rPr>
                <w:rFonts w:cs="Arial"/>
                <w:bCs/>
              </w:rPr>
            </w:pPr>
            <w:r w:rsidRPr="00BF5E76">
              <w:rPr>
                <w:rFonts w:cs="Arial"/>
                <w:b/>
              </w:rPr>
              <w:t xml:space="preserve">Inhaltlicher Fokus: </w:t>
            </w:r>
            <w:r w:rsidR="008F3780">
              <w:rPr>
                <w:rFonts w:cs="Arial"/>
                <w:bCs/>
              </w:rPr>
              <w:t xml:space="preserve"> Dieses Thema kann unabhängig vom Durchlaufen der Digitalwerkstatt IV angeboten werden.</w:t>
            </w:r>
          </w:p>
          <w:p w14:paraId="38555BEE" w14:textId="547DDE9D" w:rsidR="00FF0C09" w:rsidRPr="00BF5E76" w:rsidRDefault="00FF0C09" w:rsidP="00F849C4">
            <w:pPr>
              <w:pStyle w:val="Listenabsatz"/>
              <w:numPr>
                <w:ilvl w:val="0"/>
                <w:numId w:val="0"/>
              </w:numPr>
              <w:ind w:left="316"/>
              <w:jc w:val="left"/>
              <w:rPr>
                <w:rFonts w:cs="Arial"/>
                <w:bCs/>
              </w:rPr>
            </w:pPr>
            <w:r w:rsidRPr="00BF5E76">
              <w:rPr>
                <w:rFonts w:cs="Arial"/>
                <w:bCs/>
              </w:rPr>
              <w:t>Aufbauend auf den bisher erworbenen Kompetenzen in der Digitalwerkstatt I-</w:t>
            </w:r>
            <w:r w:rsidRPr="009F4612">
              <w:rPr>
                <w:rFonts w:cs="Arial"/>
                <w:bCs/>
              </w:rPr>
              <w:t>II werden die Bereiche Information und Kommunikation vertieft. Der Schwerpunkt liegt auf dem Erstellen und Präsentieren digitaler Produkte.</w:t>
            </w:r>
            <w:r w:rsidRPr="00BF5E76">
              <w:rPr>
                <w:rFonts w:cs="Arial"/>
                <w:bCs/>
              </w:rPr>
              <w:t xml:space="preserve"> </w:t>
            </w:r>
          </w:p>
          <w:p w14:paraId="3DB48E5B" w14:textId="2145037E" w:rsidR="00FF0C09" w:rsidRPr="00D70C92" w:rsidRDefault="00FF0C09" w:rsidP="00F849C4">
            <w:pPr>
              <w:pStyle w:val="Listenabsatz"/>
              <w:numPr>
                <w:ilvl w:val="0"/>
                <w:numId w:val="0"/>
              </w:numPr>
              <w:ind w:left="316"/>
              <w:jc w:val="left"/>
              <w:rPr>
                <w:rFonts w:cs="Arial"/>
                <w:bCs/>
                <w:highlight w:val="yellow"/>
              </w:rPr>
            </w:pPr>
            <w:r w:rsidRPr="00A61E0A">
              <w:rPr>
                <w:rFonts w:cs="Arial"/>
                <w:bCs/>
              </w:rPr>
              <w:t>Im Heftchen zum Computerführerschein können Schülerinnen</w:t>
            </w:r>
            <w:r w:rsidR="006B48E5">
              <w:rPr>
                <w:rFonts w:cs="Arial"/>
                <w:bCs/>
              </w:rPr>
              <w:t xml:space="preserve"> und Schüler</w:t>
            </w:r>
            <w:r w:rsidRPr="00A61E0A">
              <w:rPr>
                <w:rFonts w:cs="Arial"/>
                <w:bCs/>
              </w:rPr>
              <w:t xml:space="preserve"> und Lehrkräfte die Kompetenzentwicklung fortlaufend für den Teil 3 und auch weiterhin für die vorangegangenen Teile</w:t>
            </w:r>
            <w:r>
              <w:rPr>
                <w:rFonts w:cs="Arial"/>
                <w:bCs/>
              </w:rPr>
              <w:t xml:space="preserve"> dokumentieren.</w:t>
            </w:r>
          </w:p>
          <w:p w14:paraId="52C60B2E" w14:textId="2553915D" w:rsidR="00FF0C09" w:rsidRPr="00FC6B90" w:rsidRDefault="00FF0C09" w:rsidP="00F849C4">
            <w:pPr>
              <w:pStyle w:val="Listenabsatz"/>
              <w:numPr>
                <w:ilvl w:val="0"/>
                <w:numId w:val="0"/>
              </w:numPr>
              <w:ind w:left="316"/>
              <w:jc w:val="left"/>
              <w:rPr>
                <w:rFonts w:cs="Arial"/>
                <w:bCs/>
              </w:rPr>
            </w:pPr>
            <w:r>
              <w:rPr>
                <w:rFonts w:cs="Arial"/>
                <w:bCs/>
              </w:rPr>
              <w:t xml:space="preserve">Abhängig von den Lern- und Entwicklungsvoraussetzungen der Schülerinnen und Schüler erfolgt die Bereitstellung ausgewählter Hardware und </w:t>
            </w:r>
            <w:r w:rsidR="006B48E5">
              <w:rPr>
                <w:rFonts w:cs="Arial"/>
                <w:bCs/>
              </w:rPr>
              <w:t>d</w:t>
            </w:r>
            <w:r>
              <w:rPr>
                <w:rFonts w:cs="Arial"/>
                <w:bCs/>
              </w:rPr>
              <w:t xml:space="preserve">igitaler Werkzeuge und die Schwerpunktsetzung im Hinblick auf Funktionsweisen in der digitalen Welt. Entsprechend werden </w:t>
            </w:r>
            <w:r w:rsidR="006B48E5">
              <w:rPr>
                <w:rFonts w:cs="Arial"/>
                <w:bCs/>
              </w:rPr>
              <w:t xml:space="preserve">die Schülerinnen und Schüler </w:t>
            </w:r>
            <w:r>
              <w:rPr>
                <w:rFonts w:cs="Arial"/>
                <w:bCs/>
              </w:rPr>
              <w:t>in der vorbereiteten Werkstatt durch die Lehrkraft, unterstützende Mitschülerinnen</w:t>
            </w:r>
            <w:r w:rsidR="006B48E5">
              <w:rPr>
                <w:rFonts w:cs="Arial"/>
                <w:bCs/>
              </w:rPr>
              <w:t xml:space="preserve"> und Mitschüler</w:t>
            </w:r>
            <w:r>
              <w:rPr>
                <w:rFonts w:cs="Arial"/>
                <w:bCs/>
              </w:rPr>
              <w:t xml:space="preserve"> begleitet, arbeiten allein oder in unterschiedlichen Sozialformen. Im Rahmen der fortlaufenden, aufeinander aufbauenden Digitalwerkstatt bietet sich die Möglichkeit, fortgeschrittene Schülerinnen</w:t>
            </w:r>
            <w:r w:rsidR="006B48E5">
              <w:rPr>
                <w:rFonts w:cs="Arial"/>
                <w:bCs/>
              </w:rPr>
              <w:t xml:space="preserve"> und Schüler</w:t>
            </w:r>
            <w:r>
              <w:rPr>
                <w:rFonts w:cs="Arial"/>
                <w:bCs/>
              </w:rPr>
              <w:t>, entsprechend ihrem individuellen Entwicklungsstand, zu „Computerscouts“ auszubilden.</w:t>
            </w:r>
          </w:p>
          <w:p w14:paraId="12A7C08D" w14:textId="77777777" w:rsidR="00FF0C09" w:rsidRPr="00F33C01" w:rsidRDefault="00FF0C09" w:rsidP="00B932B3">
            <w:pPr>
              <w:pStyle w:val="Listenabsatz"/>
              <w:numPr>
                <w:ilvl w:val="0"/>
                <w:numId w:val="18"/>
              </w:numPr>
              <w:ind w:left="316" w:hanging="142"/>
              <w:jc w:val="left"/>
              <w:rPr>
                <w:rFonts w:cs="Arial"/>
                <w:b/>
              </w:rPr>
            </w:pPr>
            <w:r w:rsidRPr="00F33C01">
              <w:rPr>
                <w:rFonts w:cs="Arial"/>
                <w:b/>
              </w:rPr>
              <w:t>Nutzen verschiedener Zugänge bzw. Aneignungsebenen:</w:t>
            </w:r>
          </w:p>
          <w:p w14:paraId="489296B9" w14:textId="77777777" w:rsidR="00FF0C09" w:rsidRPr="00F53FB5" w:rsidRDefault="00FF0C09" w:rsidP="00F849C4">
            <w:pPr>
              <w:ind w:left="316"/>
              <w:rPr>
                <w:rFonts w:cs="Arial"/>
              </w:rPr>
            </w:pPr>
            <w:r w:rsidRPr="00F53FB5">
              <w:rPr>
                <w:rFonts w:cs="Arial"/>
                <w:u w:val="single"/>
              </w:rPr>
              <w:t>Sinnlich-wahrnehmend (basal-perzeptiv)</w:t>
            </w:r>
            <w:r w:rsidRPr="00F53FB5">
              <w:rPr>
                <w:rFonts w:cs="Arial"/>
              </w:rPr>
              <w:t>:</w:t>
            </w:r>
          </w:p>
          <w:p w14:paraId="3AAD0535" w14:textId="77777777" w:rsidR="00FF0C09" w:rsidRPr="00CC411F" w:rsidRDefault="00FF0C09" w:rsidP="00B932B3">
            <w:pPr>
              <w:pStyle w:val="Listenabsatz"/>
              <w:numPr>
                <w:ilvl w:val="0"/>
                <w:numId w:val="22"/>
              </w:numPr>
              <w:jc w:val="left"/>
              <w:rPr>
                <w:rFonts w:cs="Arial"/>
              </w:rPr>
            </w:pPr>
            <w:r>
              <w:rPr>
                <w:rFonts w:cs="Arial"/>
              </w:rPr>
              <w:t>Fokussieren von Aufmerksamkeit auf ein Erklärvideo, eine digitale Präsentation, eine</w:t>
            </w:r>
            <w:r w:rsidR="009F4612">
              <w:rPr>
                <w:rFonts w:cs="Arial"/>
              </w:rPr>
              <w:t>n virtuellen Museumsrundgang.</w:t>
            </w:r>
          </w:p>
          <w:p w14:paraId="1AAD9F78" w14:textId="77777777" w:rsidR="00FF0C09" w:rsidRDefault="00FF0C09" w:rsidP="00B932B3">
            <w:pPr>
              <w:pStyle w:val="Listenabsatz"/>
              <w:numPr>
                <w:ilvl w:val="0"/>
                <w:numId w:val="22"/>
              </w:numPr>
              <w:jc w:val="left"/>
              <w:rPr>
                <w:rFonts w:cs="Arial"/>
              </w:rPr>
            </w:pPr>
            <w:r>
              <w:rPr>
                <w:rFonts w:cs="Arial"/>
              </w:rPr>
              <w:t>Fokussieren von Aufmerksamkeit in einem digital ablaufenden Gespräch.</w:t>
            </w:r>
          </w:p>
          <w:p w14:paraId="11CB7093" w14:textId="77777777" w:rsidR="00FF0C09" w:rsidRPr="00CC411F" w:rsidRDefault="009F4612" w:rsidP="00B932B3">
            <w:pPr>
              <w:pStyle w:val="Listenabsatz"/>
              <w:numPr>
                <w:ilvl w:val="0"/>
                <w:numId w:val="22"/>
              </w:numPr>
              <w:jc w:val="left"/>
              <w:rPr>
                <w:rFonts w:cs="Arial"/>
              </w:rPr>
            </w:pPr>
            <w:r>
              <w:rPr>
                <w:rFonts w:cs="Arial"/>
              </w:rPr>
              <w:t>Wahrnehmen von QR-Codes</w:t>
            </w:r>
            <w:r w:rsidR="00FF0C09">
              <w:rPr>
                <w:rFonts w:cs="Arial"/>
              </w:rPr>
              <w:t>.</w:t>
            </w:r>
          </w:p>
          <w:p w14:paraId="44AA70CC" w14:textId="77777777" w:rsidR="00FF0C09" w:rsidRDefault="009F4612" w:rsidP="00B932B3">
            <w:pPr>
              <w:pStyle w:val="Listenabsatz"/>
              <w:numPr>
                <w:ilvl w:val="0"/>
                <w:numId w:val="22"/>
              </w:numPr>
              <w:jc w:val="left"/>
              <w:rPr>
                <w:rFonts w:cs="Arial"/>
              </w:rPr>
            </w:pPr>
            <w:r>
              <w:rPr>
                <w:rFonts w:cs="Arial"/>
              </w:rPr>
              <w:lastRenderedPageBreak/>
              <w:t xml:space="preserve">Wahrnehmen des </w:t>
            </w:r>
            <w:r w:rsidR="00FF0C09">
              <w:rPr>
                <w:rFonts w:cs="Arial"/>
              </w:rPr>
              <w:t>Erscheinen</w:t>
            </w:r>
            <w:r>
              <w:rPr>
                <w:rFonts w:cs="Arial"/>
              </w:rPr>
              <w:t>s von Popups und Werbung</w:t>
            </w:r>
            <w:r w:rsidR="00FF0C09">
              <w:rPr>
                <w:rFonts w:cs="Arial"/>
              </w:rPr>
              <w:t>.</w:t>
            </w:r>
          </w:p>
          <w:p w14:paraId="59B62131" w14:textId="77777777" w:rsidR="00FF0C09" w:rsidRDefault="009F4612" w:rsidP="00B932B3">
            <w:pPr>
              <w:pStyle w:val="Listenabsatz"/>
              <w:numPr>
                <w:ilvl w:val="0"/>
                <w:numId w:val="22"/>
              </w:numPr>
              <w:jc w:val="left"/>
              <w:rPr>
                <w:rFonts w:cs="Arial"/>
              </w:rPr>
            </w:pPr>
            <w:r>
              <w:rPr>
                <w:rFonts w:cs="Arial"/>
              </w:rPr>
              <w:t xml:space="preserve">Erfahrungen zu </w:t>
            </w:r>
            <w:r w:rsidR="00FF0C09">
              <w:rPr>
                <w:rFonts w:cs="Arial"/>
              </w:rPr>
              <w:t>Netzwerk, Gemeinschaft, Gruppe durch Anordnungen im Raum (z. B. Markierungen, Verbindungen nachvollziehen).</w:t>
            </w:r>
          </w:p>
          <w:p w14:paraId="3B2441E6" w14:textId="77777777" w:rsidR="00FF0C09" w:rsidRPr="00F53FB5" w:rsidRDefault="00FF0C09" w:rsidP="00F849C4">
            <w:pPr>
              <w:ind w:left="316"/>
              <w:rPr>
                <w:rFonts w:cs="Arial"/>
              </w:rPr>
            </w:pPr>
            <w:r w:rsidRPr="00F53FB5">
              <w:rPr>
                <w:rFonts w:cs="Arial"/>
                <w:u w:val="single"/>
              </w:rPr>
              <w:t>Aktiv-handelnd (enaktiv)</w:t>
            </w:r>
            <w:r w:rsidRPr="00F53FB5">
              <w:rPr>
                <w:rFonts w:cs="Arial"/>
              </w:rPr>
              <w:t xml:space="preserve">: </w:t>
            </w:r>
          </w:p>
          <w:p w14:paraId="7900DA03" w14:textId="77777777" w:rsidR="00FF0C09" w:rsidRPr="002F1C00" w:rsidRDefault="009F4612" w:rsidP="00B932B3">
            <w:pPr>
              <w:pStyle w:val="Listenabsatz"/>
              <w:numPr>
                <w:ilvl w:val="0"/>
                <w:numId w:val="22"/>
              </w:numPr>
              <w:spacing w:after="120"/>
              <w:jc w:val="left"/>
              <w:rPr>
                <w:rFonts w:cs="Arial"/>
              </w:rPr>
            </w:pPr>
            <w:r>
              <w:rPr>
                <w:rFonts w:cs="Arial"/>
              </w:rPr>
              <w:t>Erkunden S</w:t>
            </w:r>
            <w:r w:rsidR="00FF0C09">
              <w:rPr>
                <w:rFonts w:cs="Arial"/>
              </w:rPr>
              <w:t>oziale</w:t>
            </w:r>
            <w:r>
              <w:rPr>
                <w:rFonts w:cs="Arial"/>
              </w:rPr>
              <w:t>r Netzwerke</w:t>
            </w:r>
            <w:r w:rsidR="00FF0C09">
              <w:rPr>
                <w:rFonts w:cs="Arial"/>
              </w:rPr>
              <w:t>. – Untersuchen, welche Informationen über Personen zur Verfügung stehen und welche Nachrichten geteilt werden.</w:t>
            </w:r>
          </w:p>
          <w:p w14:paraId="30B88D8B" w14:textId="77777777" w:rsidR="00FF0C09" w:rsidRDefault="00FF0C09" w:rsidP="00B932B3">
            <w:pPr>
              <w:pStyle w:val="Listenabsatz"/>
              <w:numPr>
                <w:ilvl w:val="0"/>
                <w:numId w:val="22"/>
              </w:numPr>
              <w:spacing w:after="120"/>
              <w:jc w:val="left"/>
              <w:rPr>
                <w:rFonts w:cs="Arial"/>
              </w:rPr>
            </w:pPr>
            <w:r>
              <w:rPr>
                <w:rFonts w:cs="Arial"/>
              </w:rPr>
              <w:t>Erkunden, was sich hinter QR-Codes verbirgt.</w:t>
            </w:r>
          </w:p>
          <w:p w14:paraId="331AC911" w14:textId="77777777" w:rsidR="00FF0C09" w:rsidRDefault="00FF0C09" w:rsidP="00B932B3">
            <w:pPr>
              <w:pStyle w:val="Listenabsatz"/>
              <w:numPr>
                <w:ilvl w:val="0"/>
                <w:numId w:val="22"/>
              </w:numPr>
              <w:spacing w:after="120"/>
              <w:jc w:val="left"/>
              <w:rPr>
                <w:rFonts w:cs="Arial"/>
              </w:rPr>
            </w:pPr>
            <w:r>
              <w:rPr>
                <w:rFonts w:cs="Arial"/>
              </w:rPr>
              <w:t>Aufbau digitaler Produkte (z. B. Erklärvideo, digitale Präsentation) erkunden.</w:t>
            </w:r>
          </w:p>
          <w:p w14:paraId="25A0542A" w14:textId="77777777" w:rsidR="00FF0C09" w:rsidRDefault="00FF0C09" w:rsidP="00B932B3">
            <w:pPr>
              <w:pStyle w:val="Listenabsatz"/>
              <w:numPr>
                <w:ilvl w:val="0"/>
                <w:numId w:val="22"/>
              </w:numPr>
              <w:spacing w:after="120"/>
              <w:jc w:val="left"/>
              <w:rPr>
                <w:rFonts w:cs="Arial"/>
              </w:rPr>
            </w:pPr>
            <w:r>
              <w:rPr>
                <w:rFonts w:cs="Arial"/>
              </w:rPr>
              <w:t>Digitale Produkte nach Anleitung erstellen.</w:t>
            </w:r>
          </w:p>
          <w:p w14:paraId="12C99193" w14:textId="77777777" w:rsidR="00FF0C09" w:rsidRDefault="00FF0C09" w:rsidP="00B932B3">
            <w:pPr>
              <w:pStyle w:val="Listenabsatz"/>
              <w:numPr>
                <w:ilvl w:val="0"/>
                <w:numId w:val="22"/>
              </w:numPr>
              <w:jc w:val="left"/>
              <w:rPr>
                <w:rFonts w:cs="Arial"/>
              </w:rPr>
            </w:pPr>
            <w:r>
              <w:rPr>
                <w:rFonts w:cs="Arial"/>
              </w:rPr>
              <w:t>Symbole für Bildrechte, Lizenzen bei der Informationsrecherche erkunden.</w:t>
            </w:r>
          </w:p>
          <w:p w14:paraId="59E25E5C" w14:textId="77777777" w:rsidR="00FF0C09" w:rsidRPr="00F53FB5" w:rsidRDefault="00FF0C09" w:rsidP="00F849C4">
            <w:pPr>
              <w:ind w:left="316"/>
              <w:rPr>
                <w:rFonts w:cs="Arial"/>
              </w:rPr>
            </w:pPr>
            <w:r w:rsidRPr="00F53FB5">
              <w:rPr>
                <w:rFonts w:cs="Arial"/>
                <w:u w:val="single"/>
              </w:rPr>
              <w:t>Bildlich-darstellend (ikonisch)</w:t>
            </w:r>
            <w:r w:rsidRPr="00F53FB5">
              <w:rPr>
                <w:rFonts w:cs="Arial"/>
              </w:rPr>
              <w:t xml:space="preserve">: </w:t>
            </w:r>
          </w:p>
          <w:p w14:paraId="5C4AE4D5" w14:textId="77777777" w:rsidR="00FF0C09" w:rsidRDefault="00FF0C09" w:rsidP="00B932B3">
            <w:pPr>
              <w:pStyle w:val="Listenabsatz"/>
              <w:numPr>
                <w:ilvl w:val="0"/>
                <w:numId w:val="22"/>
              </w:numPr>
              <w:jc w:val="left"/>
              <w:rPr>
                <w:rFonts w:cs="Arial"/>
              </w:rPr>
            </w:pPr>
            <w:r>
              <w:rPr>
                <w:rFonts w:cs="Arial"/>
              </w:rPr>
              <w:t>Merkmale sozialer Netzwerke anschaulich darstellen.</w:t>
            </w:r>
          </w:p>
          <w:p w14:paraId="4039B16C" w14:textId="77777777" w:rsidR="00FF0C09" w:rsidRPr="00E203B6" w:rsidRDefault="00FF0C09" w:rsidP="00B932B3">
            <w:pPr>
              <w:pStyle w:val="Listenabsatz"/>
              <w:numPr>
                <w:ilvl w:val="0"/>
                <w:numId w:val="22"/>
              </w:numPr>
              <w:jc w:val="left"/>
              <w:rPr>
                <w:rFonts w:cs="Arial"/>
              </w:rPr>
            </w:pPr>
            <w:r>
              <w:rPr>
                <w:rFonts w:cs="Arial"/>
              </w:rPr>
              <w:t>Regeln zur Kommunikation in sozialen Netzwerken (Netiquette) darstellen (z. B. durch ein Erklärvideo).</w:t>
            </w:r>
          </w:p>
          <w:p w14:paraId="0058413F" w14:textId="450448D6" w:rsidR="00FF0C09" w:rsidRDefault="00FF0C09" w:rsidP="00B932B3">
            <w:pPr>
              <w:pStyle w:val="Listenabsatz"/>
              <w:numPr>
                <w:ilvl w:val="0"/>
                <w:numId w:val="22"/>
              </w:numPr>
              <w:jc w:val="left"/>
              <w:rPr>
                <w:rFonts w:cs="Arial"/>
              </w:rPr>
            </w:pPr>
            <w:r>
              <w:rPr>
                <w:rFonts w:cs="Arial"/>
              </w:rPr>
              <w:t>Bildrechte, Lizenzen entsprechend der angeordneten Symbole benennen. – Darstellen, welche Bilder, Texte für eigene digitale Produkte verwendet werden dürfen.</w:t>
            </w:r>
          </w:p>
          <w:p w14:paraId="54CBCC87" w14:textId="77777777" w:rsidR="00FF0C09" w:rsidRPr="00CC411F" w:rsidRDefault="00FF0C09" w:rsidP="00B932B3">
            <w:pPr>
              <w:pStyle w:val="Listenabsatz"/>
              <w:numPr>
                <w:ilvl w:val="0"/>
                <w:numId w:val="22"/>
              </w:numPr>
              <w:spacing w:after="120"/>
              <w:jc w:val="left"/>
              <w:rPr>
                <w:rFonts w:cs="Arial"/>
              </w:rPr>
            </w:pPr>
            <w:r>
              <w:rPr>
                <w:rFonts w:cs="Arial"/>
              </w:rPr>
              <w:t>Informationen unter Beachtung von Bildrechten, Lizenzen für digitale Produkte zusammenstellen.</w:t>
            </w:r>
          </w:p>
          <w:p w14:paraId="29722B31" w14:textId="77777777" w:rsidR="00FF0C09" w:rsidRDefault="00FF0C09" w:rsidP="00B932B3">
            <w:pPr>
              <w:pStyle w:val="Listenabsatz"/>
              <w:numPr>
                <w:ilvl w:val="0"/>
                <w:numId w:val="22"/>
              </w:numPr>
              <w:jc w:val="left"/>
              <w:rPr>
                <w:rFonts w:cs="Arial"/>
              </w:rPr>
            </w:pPr>
            <w:r>
              <w:rPr>
                <w:rFonts w:cs="Arial"/>
              </w:rPr>
              <w:t>Regeln zum Teilen in sozialen Netzwerken anschaulich darstellen.</w:t>
            </w:r>
          </w:p>
          <w:p w14:paraId="1BEFB7FE" w14:textId="77777777" w:rsidR="00FF0C09" w:rsidRPr="00851A77" w:rsidRDefault="00FF0C09" w:rsidP="00B932B3">
            <w:pPr>
              <w:pStyle w:val="Listenabsatz"/>
              <w:numPr>
                <w:ilvl w:val="0"/>
                <w:numId w:val="22"/>
              </w:numPr>
              <w:jc w:val="left"/>
              <w:rPr>
                <w:rFonts w:cs="Arial"/>
              </w:rPr>
            </w:pPr>
            <w:r>
              <w:rPr>
                <w:rFonts w:cs="Arial"/>
              </w:rPr>
              <w:t>Plakat zu Fake News gestalten.</w:t>
            </w:r>
          </w:p>
          <w:p w14:paraId="56723FCC" w14:textId="77777777" w:rsidR="00FF0C09" w:rsidRPr="00F53FB5" w:rsidRDefault="00FF0C09" w:rsidP="00F849C4">
            <w:pPr>
              <w:ind w:left="316"/>
              <w:rPr>
                <w:rFonts w:cs="Arial"/>
              </w:rPr>
            </w:pPr>
            <w:r w:rsidRPr="00F53FB5">
              <w:rPr>
                <w:rFonts w:cs="Arial"/>
                <w:u w:val="single"/>
              </w:rPr>
              <w:t>Begrifflich-abstrahierend (symbolisch)</w:t>
            </w:r>
            <w:r w:rsidRPr="00F53FB5">
              <w:rPr>
                <w:rFonts w:cs="Arial"/>
              </w:rPr>
              <w:t xml:space="preserve">: </w:t>
            </w:r>
          </w:p>
          <w:p w14:paraId="78065B9C" w14:textId="77777777" w:rsidR="00FF0C09" w:rsidRDefault="00FF0C09" w:rsidP="00B932B3">
            <w:pPr>
              <w:pStyle w:val="Listenabsatz"/>
              <w:numPr>
                <w:ilvl w:val="0"/>
                <w:numId w:val="22"/>
              </w:numPr>
              <w:spacing w:after="120"/>
              <w:jc w:val="left"/>
              <w:rPr>
                <w:rFonts w:cs="Arial"/>
              </w:rPr>
            </w:pPr>
            <w:r>
              <w:rPr>
                <w:rFonts w:cs="Arial"/>
              </w:rPr>
              <w:t xml:space="preserve">Merkmale und Funktionen sozialer Netzwerke beschreiben. – Gefährdungsmöglichkeiten (z. B.  Verletzung von Persönlichkeitsrechten, Urheberrecht) in sozialen Netzwerken beschreiben. </w:t>
            </w:r>
          </w:p>
          <w:p w14:paraId="26F55C18" w14:textId="77777777" w:rsidR="00FF0C09" w:rsidRDefault="00FF0C09" w:rsidP="00B932B3">
            <w:pPr>
              <w:pStyle w:val="Listenabsatz"/>
              <w:numPr>
                <w:ilvl w:val="0"/>
                <w:numId w:val="22"/>
              </w:numPr>
              <w:spacing w:after="120"/>
              <w:jc w:val="left"/>
              <w:rPr>
                <w:rFonts w:cs="Arial"/>
              </w:rPr>
            </w:pPr>
            <w:r>
              <w:rPr>
                <w:rFonts w:cs="Arial"/>
              </w:rPr>
              <w:t>Erläutern, was Fake News sind und was zu deren Verbreitung beiträgt.</w:t>
            </w:r>
          </w:p>
          <w:p w14:paraId="2DDAD844" w14:textId="77777777" w:rsidR="00FF0C09" w:rsidRDefault="00FF0C09" w:rsidP="00B932B3">
            <w:pPr>
              <w:pStyle w:val="Listenabsatz"/>
              <w:numPr>
                <w:ilvl w:val="0"/>
                <w:numId w:val="22"/>
              </w:numPr>
              <w:spacing w:after="120"/>
              <w:jc w:val="left"/>
              <w:rPr>
                <w:rFonts w:cs="Arial"/>
              </w:rPr>
            </w:pPr>
            <w:r>
              <w:rPr>
                <w:rFonts w:cs="Arial"/>
              </w:rPr>
              <w:t>Kommunikation in sozialen Netzwerken unter dem Aspekt der Beachtung von Regeln zur Netiquette untersuchen und bewerten.</w:t>
            </w:r>
          </w:p>
          <w:p w14:paraId="3FA7707C" w14:textId="77777777" w:rsidR="00FF0C09" w:rsidRDefault="00FF0C09" w:rsidP="00B932B3">
            <w:pPr>
              <w:pStyle w:val="Listenabsatz"/>
              <w:numPr>
                <w:ilvl w:val="0"/>
                <w:numId w:val="22"/>
              </w:numPr>
              <w:spacing w:after="120"/>
              <w:jc w:val="left"/>
              <w:rPr>
                <w:rFonts w:cs="Arial"/>
              </w:rPr>
            </w:pPr>
            <w:r>
              <w:rPr>
                <w:rFonts w:cs="Arial"/>
              </w:rPr>
              <w:t>Ein digitales Produkt zu einem Thema planen.</w:t>
            </w:r>
          </w:p>
          <w:p w14:paraId="15931F57" w14:textId="77777777" w:rsidR="00FF0C09" w:rsidRPr="00722CD1" w:rsidRDefault="00FF0C09" w:rsidP="00B932B3">
            <w:pPr>
              <w:pStyle w:val="Listenabsatz"/>
              <w:numPr>
                <w:ilvl w:val="0"/>
                <w:numId w:val="22"/>
              </w:numPr>
              <w:spacing w:after="120"/>
              <w:jc w:val="left"/>
              <w:rPr>
                <w:rFonts w:cs="Arial"/>
              </w:rPr>
            </w:pPr>
            <w:r>
              <w:rPr>
                <w:rFonts w:cs="Arial"/>
              </w:rPr>
              <w:t>Die Qualität erstellter digitaler Produkte kriteriengeleitet bewerten, Möglichkeiten der Qualitätsverbesserung reflektieren und einen Plan zur Optimierung erstellen.</w:t>
            </w:r>
          </w:p>
          <w:p w14:paraId="4825FB5C" w14:textId="77777777" w:rsidR="00FF0C09" w:rsidRPr="00722CD1" w:rsidRDefault="00FF0C09" w:rsidP="00B932B3">
            <w:pPr>
              <w:pStyle w:val="Listenabsatz"/>
              <w:numPr>
                <w:ilvl w:val="0"/>
                <w:numId w:val="22"/>
              </w:numPr>
              <w:jc w:val="left"/>
              <w:rPr>
                <w:rFonts w:cs="Arial"/>
              </w:rPr>
            </w:pPr>
            <w:r>
              <w:rPr>
                <w:rFonts w:cs="Arial"/>
              </w:rPr>
              <w:t xml:space="preserve">Einsatzmöglichkeiten unterschiedlicher Hardware, digitaler Werkzeuge für Information, </w:t>
            </w:r>
            <w:r w:rsidRPr="00C610A6">
              <w:rPr>
                <w:rFonts w:cs="Arial"/>
              </w:rPr>
              <w:t>Kommunikation</w:t>
            </w:r>
            <w:r>
              <w:rPr>
                <w:rFonts w:cs="Arial"/>
              </w:rPr>
              <w:t xml:space="preserve"> und dem Erstellen digitaler Produkte</w:t>
            </w:r>
            <w:r w:rsidRPr="00C610A6">
              <w:rPr>
                <w:rFonts w:cs="Arial"/>
              </w:rPr>
              <w:t xml:space="preserve"> beschreiben und kriterienorientiert erläutern (z. B. an welcher Stelle bietet sich der Einsatz von ... an?).</w:t>
            </w:r>
          </w:p>
          <w:p w14:paraId="7428DF72" w14:textId="77777777" w:rsidR="00FF0C09" w:rsidRPr="00350592" w:rsidRDefault="00FF0C09" w:rsidP="00B932B3">
            <w:pPr>
              <w:pStyle w:val="Listenabsatz"/>
              <w:numPr>
                <w:ilvl w:val="0"/>
                <w:numId w:val="18"/>
              </w:numPr>
              <w:ind w:left="316" w:hanging="142"/>
              <w:jc w:val="left"/>
              <w:rPr>
                <w:rFonts w:eastAsia="Calibri" w:cs="Arial"/>
              </w:rPr>
            </w:pPr>
            <w:r w:rsidRPr="00A61E9C">
              <w:rPr>
                <w:rFonts w:cs="Arial"/>
              </w:rPr>
              <w:lastRenderedPageBreak/>
              <w:t xml:space="preserve"> </w:t>
            </w:r>
            <w:r w:rsidRPr="00F33C01">
              <w:rPr>
                <w:rFonts w:cs="Arial"/>
                <w:b/>
              </w:rPr>
              <w:t>Begriffsentwicklung im Kontext von Fachsprache:</w:t>
            </w:r>
            <w:r w:rsidRPr="00A61E9C">
              <w:rPr>
                <w:rFonts w:cs="Arial"/>
              </w:rPr>
              <w:t xml:space="preserve"> </w:t>
            </w:r>
            <w:r>
              <w:rPr>
                <w:rFonts w:cs="Arial"/>
              </w:rPr>
              <w:t xml:space="preserve"> Festigung der Fachbegriffe </w:t>
            </w:r>
            <w:r w:rsidRPr="00B73E63">
              <w:rPr>
                <w:rFonts w:cs="Arial"/>
              </w:rPr>
              <w:t>zur Hardware, den digitalen Werkzeugen</w:t>
            </w:r>
            <w:r>
              <w:rPr>
                <w:rFonts w:cs="Arial"/>
              </w:rPr>
              <w:t>,</w:t>
            </w:r>
            <w:r w:rsidRPr="00B73E63">
              <w:rPr>
                <w:rFonts w:cs="Arial"/>
              </w:rPr>
              <w:t xml:space="preserve"> Komponenten zur Inbetriebnahme dieser</w:t>
            </w:r>
            <w:r>
              <w:rPr>
                <w:rFonts w:cs="Arial"/>
              </w:rPr>
              <w:t>, zu digitalen Informationsrecherche, Informationsorganisation und Kommunikation. Erweiterung des Wortschatzes um: soziale Netzwerke, Falschmeldung/Fake News, Teilen. Persönlichkeitsrechte, Bildrecht, QR-Code, Lizenz</w:t>
            </w:r>
          </w:p>
          <w:p w14:paraId="5F110F40" w14:textId="77777777" w:rsidR="00FF0C09" w:rsidRPr="00A61E9C" w:rsidRDefault="00FF0C09" w:rsidP="00B932B3">
            <w:pPr>
              <w:pStyle w:val="Listenabsatz"/>
              <w:numPr>
                <w:ilvl w:val="0"/>
                <w:numId w:val="18"/>
              </w:numPr>
              <w:ind w:left="316" w:hanging="142"/>
              <w:jc w:val="left"/>
              <w:rPr>
                <w:rFonts w:eastAsia="Calibri" w:cs="Arial"/>
              </w:rPr>
            </w:pPr>
            <w:r>
              <w:rPr>
                <w:rFonts w:cs="Arial"/>
              </w:rPr>
              <w:t>.</w:t>
            </w:r>
            <w:r>
              <w:rPr>
                <w:rFonts w:eastAsia="Calibri" w:cs="Arial"/>
              </w:rPr>
              <w:t>..</w:t>
            </w:r>
          </w:p>
          <w:p w14:paraId="2C82E763" w14:textId="77777777" w:rsidR="00FF0C09" w:rsidRPr="00A61E9C" w:rsidRDefault="00FF0C09" w:rsidP="00F849C4">
            <w:pPr>
              <w:pStyle w:val="Listenabsatz"/>
              <w:numPr>
                <w:ilvl w:val="0"/>
                <w:numId w:val="0"/>
              </w:numPr>
              <w:ind w:left="316"/>
              <w:rPr>
                <w:rFonts w:eastAsia="Calibri" w:cs="Arial"/>
                <w:color w:val="808080" w:themeColor="background1" w:themeShade="80"/>
              </w:rPr>
            </w:pPr>
          </w:p>
        </w:tc>
        <w:tc>
          <w:tcPr>
            <w:tcW w:w="5244" w:type="dxa"/>
            <w:shd w:val="clear" w:color="auto" w:fill="FFFFFF"/>
          </w:tcPr>
          <w:p w14:paraId="34F39257" w14:textId="77777777" w:rsidR="00FF0C09" w:rsidRDefault="00FF0C09" w:rsidP="00F849C4">
            <w:pPr>
              <w:rPr>
                <w:rFonts w:eastAsia="Calibri" w:cs="Arial"/>
                <w:b/>
                <w:sz w:val="24"/>
              </w:rPr>
            </w:pPr>
            <w:r w:rsidRPr="007C037C">
              <w:rPr>
                <w:rFonts w:eastAsia="Calibri" w:cs="Arial"/>
                <w:b/>
                <w:sz w:val="24"/>
              </w:rPr>
              <w:lastRenderedPageBreak/>
              <w:t>Materialien/Medien/außerschulische Angebote:</w:t>
            </w:r>
          </w:p>
          <w:p w14:paraId="7F41D11E" w14:textId="77777777" w:rsidR="00FF0C09" w:rsidRPr="005F5FD0" w:rsidRDefault="00FF0C09" w:rsidP="00B932B3">
            <w:pPr>
              <w:pStyle w:val="Listenabsatz"/>
              <w:numPr>
                <w:ilvl w:val="0"/>
                <w:numId w:val="18"/>
              </w:numPr>
              <w:ind w:left="453" w:hanging="426"/>
              <w:jc w:val="left"/>
              <w:rPr>
                <w:rFonts w:eastAsia="Calibri" w:cs="Arial"/>
              </w:rPr>
            </w:pPr>
            <w:r w:rsidRPr="005F5FD0">
              <w:rPr>
                <w:rFonts w:eastAsia="Calibri" w:cs="Arial"/>
              </w:rPr>
              <w:t>Technikchecker</w:t>
            </w:r>
          </w:p>
          <w:p w14:paraId="1B0070F9" w14:textId="77777777" w:rsidR="00FF0C09" w:rsidRDefault="00FF0C09" w:rsidP="00B932B3">
            <w:pPr>
              <w:pStyle w:val="Listenabsatz"/>
              <w:numPr>
                <w:ilvl w:val="0"/>
                <w:numId w:val="18"/>
              </w:numPr>
              <w:ind w:left="453" w:hanging="426"/>
              <w:jc w:val="left"/>
              <w:rPr>
                <w:rFonts w:eastAsia="Calibri" w:cs="Arial"/>
              </w:rPr>
            </w:pPr>
            <w:r>
              <w:rPr>
                <w:rFonts w:eastAsia="Calibri" w:cs="Arial"/>
              </w:rPr>
              <w:t>Heftchen zum Computerführerschein</w:t>
            </w:r>
          </w:p>
          <w:p w14:paraId="7AFACAB5" w14:textId="77777777" w:rsidR="00FF0C09" w:rsidRDefault="00FF0C09" w:rsidP="00B932B3">
            <w:pPr>
              <w:pStyle w:val="Listenabsatz"/>
              <w:numPr>
                <w:ilvl w:val="0"/>
                <w:numId w:val="18"/>
              </w:numPr>
              <w:ind w:left="453" w:hanging="426"/>
              <w:jc w:val="left"/>
              <w:rPr>
                <w:rFonts w:eastAsia="Calibri" w:cs="Arial"/>
              </w:rPr>
            </w:pPr>
            <w:r>
              <w:rPr>
                <w:rFonts w:eastAsia="Calibri" w:cs="Arial"/>
              </w:rPr>
              <w:t>Medien zur Darstellung von Netzwerken, Gemeinschaften (Bänder, Seile, Bodenfliesen, ...)</w:t>
            </w:r>
          </w:p>
          <w:p w14:paraId="023F822F" w14:textId="77777777" w:rsidR="00FF0C09" w:rsidRDefault="00FF0C09" w:rsidP="00B932B3">
            <w:pPr>
              <w:pStyle w:val="Listenabsatz"/>
              <w:numPr>
                <w:ilvl w:val="0"/>
                <w:numId w:val="18"/>
              </w:numPr>
              <w:ind w:left="453" w:hanging="426"/>
              <w:jc w:val="left"/>
              <w:rPr>
                <w:rFonts w:eastAsia="Calibri" w:cs="Arial"/>
                <w:lang w:val="en-GB"/>
              </w:rPr>
            </w:pPr>
            <w:r w:rsidRPr="00490C07">
              <w:rPr>
                <w:rFonts w:eastAsia="Calibri" w:cs="Arial"/>
                <w:lang w:val="en-GB"/>
              </w:rPr>
              <w:t>Smartphone, Tablet, Laptop, Personal C</w:t>
            </w:r>
            <w:r>
              <w:rPr>
                <w:rFonts w:eastAsia="Calibri" w:cs="Arial"/>
                <w:lang w:val="en-GB"/>
              </w:rPr>
              <w:t>omputer, Sprachassistenzsysteme</w:t>
            </w:r>
          </w:p>
          <w:p w14:paraId="59720570" w14:textId="77777777" w:rsidR="00FF0C09" w:rsidRDefault="00FF0C09" w:rsidP="00B932B3">
            <w:pPr>
              <w:pStyle w:val="Listenabsatz"/>
              <w:numPr>
                <w:ilvl w:val="0"/>
                <w:numId w:val="18"/>
              </w:numPr>
              <w:ind w:left="453" w:hanging="426"/>
              <w:jc w:val="left"/>
              <w:rPr>
                <w:rFonts w:eastAsia="Calibri" w:cs="Arial"/>
                <w:lang w:val="en-GB"/>
              </w:rPr>
            </w:pPr>
            <w:r>
              <w:rPr>
                <w:rFonts w:eastAsia="Calibri" w:cs="Arial"/>
                <w:lang w:val="en-GB"/>
              </w:rPr>
              <w:t>USB-Stick</w:t>
            </w:r>
          </w:p>
          <w:p w14:paraId="064774A8" w14:textId="77777777" w:rsidR="00FF0C09" w:rsidRDefault="00FF0C09" w:rsidP="00B932B3">
            <w:pPr>
              <w:pStyle w:val="Listenabsatz"/>
              <w:numPr>
                <w:ilvl w:val="0"/>
                <w:numId w:val="18"/>
              </w:numPr>
              <w:ind w:left="453" w:hanging="426"/>
              <w:jc w:val="left"/>
              <w:rPr>
                <w:rFonts w:eastAsia="Calibri" w:cs="Arial"/>
                <w:lang w:val="en-GB"/>
              </w:rPr>
            </w:pPr>
            <w:r>
              <w:rPr>
                <w:rFonts w:eastAsia="Calibri" w:cs="Arial"/>
                <w:lang w:val="en-GB"/>
              </w:rPr>
              <w:t>Taster</w:t>
            </w:r>
          </w:p>
          <w:p w14:paraId="7E5308C6" w14:textId="77777777" w:rsidR="00FF0C09" w:rsidRPr="00916F57" w:rsidRDefault="00FF0C09" w:rsidP="00B932B3">
            <w:pPr>
              <w:pStyle w:val="Listenabsatz"/>
              <w:numPr>
                <w:ilvl w:val="0"/>
                <w:numId w:val="18"/>
              </w:numPr>
              <w:ind w:left="453" w:hanging="426"/>
              <w:jc w:val="left"/>
              <w:rPr>
                <w:rFonts w:eastAsia="Calibri" w:cs="Arial"/>
              </w:rPr>
            </w:pPr>
            <w:r w:rsidRPr="00BF59E7">
              <w:rPr>
                <w:rFonts w:eastAsia="Calibri" w:cs="Arial"/>
              </w:rPr>
              <w:t>Informationen der Seite “Internet-A</w:t>
            </w:r>
            <w:r>
              <w:rPr>
                <w:rFonts w:eastAsia="Calibri" w:cs="Arial"/>
              </w:rPr>
              <w:t xml:space="preserve">BC“: </w:t>
            </w:r>
            <w:r w:rsidRPr="00BF59E7">
              <w:t xml:space="preserve"> </w:t>
            </w:r>
            <w:hyperlink r:id="rId31" w:history="1">
              <w:r w:rsidRPr="00BF59E7">
                <w:rPr>
                  <w:rStyle w:val="Hyperlink"/>
                  <w:rFonts w:eastAsia="Calibri" w:cs="Arial"/>
                </w:rPr>
                <w:t>Startseite des Internet-ABC | Internet-ABC</w:t>
              </w:r>
            </w:hyperlink>
          </w:p>
          <w:p w14:paraId="52849987" w14:textId="77777777" w:rsidR="00FF0C09" w:rsidRPr="00E87F9C" w:rsidRDefault="00FF0C09" w:rsidP="00B932B3">
            <w:pPr>
              <w:pStyle w:val="Listenabsatz"/>
              <w:numPr>
                <w:ilvl w:val="0"/>
                <w:numId w:val="18"/>
              </w:numPr>
              <w:ind w:left="453" w:hanging="426"/>
              <w:jc w:val="left"/>
              <w:rPr>
                <w:rFonts w:eastAsia="Calibri" w:cs="Arial"/>
              </w:rPr>
            </w:pPr>
            <w:r>
              <w:rPr>
                <w:rFonts w:eastAsia="Calibri" w:cs="Arial"/>
              </w:rPr>
              <w:t xml:space="preserve">Angebote zum Medienkompetenzrahmen NRW </w:t>
            </w:r>
            <w:r>
              <w:t xml:space="preserve"> </w:t>
            </w:r>
            <w:hyperlink r:id="rId32" w:history="1">
              <w:r w:rsidRPr="008861BC">
                <w:rPr>
                  <w:rStyle w:val="Hyperlink"/>
                  <w:rFonts w:eastAsia="Calibri" w:cs="Arial"/>
                </w:rPr>
                <w:t>https://medienkompetenzrahmen.nrw/#</w:t>
              </w:r>
            </w:hyperlink>
          </w:p>
          <w:p w14:paraId="4402A4C9" w14:textId="77777777" w:rsidR="00FF0C09" w:rsidRPr="00DB47CA" w:rsidRDefault="00FF0C09" w:rsidP="00B932B3">
            <w:pPr>
              <w:pStyle w:val="Listenabsatz"/>
              <w:numPr>
                <w:ilvl w:val="0"/>
                <w:numId w:val="18"/>
              </w:numPr>
              <w:ind w:left="453" w:hanging="426"/>
              <w:jc w:val="left"/>
              <w:rPr>
                <w:rFonts w:eastAsia="Calibri" w:cs="Arial"/>
              </w:rPr>
            </w:pPr>
            <w:r>
              <w:rPr>
                <w:rFonts w:eastAsia="Calibri"/>
              </w:rPr>
              <w:t>Informationen zur schulinternen Qualifizierung und dem Einsatz von „Computerscouts“ (in Anlehnung an „Medienscout“-Ausbildung NRW) auf dem Schulserver</w:t>
            </w:r>
          </w:p>
          <w:p w14:paraId="34789D92" w14:textId="77777777" w:rsidR="00FF0C09" w:rsidRPr="00490C07" w:rsidRDefault="00FF0C09" w:rsidP="00B932B3">
            <w:pPr>
              <w:pStyle w:val="Listenabsatz"/>
              <w:numPr>
                <w:ilvl w:val="0"/>
                <w:numId w:val="18"/>
              </w:numPr>
              <w:ind w:left="453" w:hanging="426"/>
              <w:jc w:val="left"/>
              <w:rPr>
                <w:rFonts w:eastAsia="Calibri" w:cs="Arial"/>
                <w:lang w:val="en-GB"/>
              </w:rPr>
            </w:pPr>
            <w:r>
              <w:rPr>
                <w:rFonts w:eastAsia="Calibri" w:cs="Arial"/>
              </w:rPr>
              <w:t>…</w:t>
            </w:r>
          </w:p>
          <w:p w14:paraId="1241A8C2" w14:textId="77777777" w:rsidR="00FF0C09" w:rsidRPr="00F53FB5" w:rsidRDefault="00FF0C09" w:rsidP="00F849C4">
            <w:pPr>
              <w:ind w:left="170" w:hanging="170"/>
              <w:rPr>
                <w:rFonts w:eastAsia="Calibri" w:cs="Arial"/>
              </w:rPr>
            </w:pPr>
          </w:p>
          <w:p w14:paraId="7BF3CF39" w14:textId="77777777" w:rsidR="00FF0C09" w:rsidRPr="0095153E" w:rsidRDefault="00FF0C09" w:rsidP="00F849C4">
            <w:pPr>
              <w:ind w:left="170" w:hanging="170"/>
              <w:rPr>
                <w:rFonts w:eastAsia="Calibri" w:cs="Arial"/>
                <w:sz w:val="20"/>
                <w:szCs w:val="20"/>
              </w:rPr>
            </w:pPr>
            <w:r w:rsidRPr="00F53FB5">
              <w:rPr>
                <w:rFonts w:eastAsia="Calibri" w:cs="Arial"/>
              </w:rPr>
              <w:t xml:space="preserve"> </w:t>
            </w:r>
          </w:p>
          <w:p w14:paraId="5361B91D" w14:textId="77777777" w:rsidR="00FF0C09" w:rsidRPr="0095153E" w:rsidRDefault="00FF0C09" w:rsidP="00F849C4">
            <w:pPr>
              <w:spacing w:after="120"/>
              <w:ind w:left="170" w:hanging="170"/>
              <w:rPr>
                <w:rFonts w:eastAsia="Calibri" w:cs="Arial"/>
                <w:sz w:val="20"/>
                <w:szCs w:val="20"/>
              </w:rPr>
            </w:pPr>
          </w:p>
        </w:tc>
      </w:tr>
      <w:tr w:rsidR="00FF0C09" w:rsidRPr="007C037C" w14:paraId="00BDFF13" w14:textId="77777777" w:rsidTr="00F849C4">
        <w:tc>
          <w:tcPr>
            <w:tcW w:w="9493" w:type="dxa"/>
            <w:vMerge/>
            <w:shd w:val="clear" w:color="auto" w:fill="FFFFFF"/>
          </w:tcPr>
          <w:p w14:paraId="230714B0" w14:textId="77777777" w:rsidR="00FF0C09" w:rsidRPr="007C037C" w:rsidRDefault="00FF0C09" w:rsidP="00F849C4">
            <w:pPr>
              <w:rPr>
                <w:rFonts w:eastAsia="Calibri" w:cs="Arial"/>
                <w:b/>
                <w:sz w:val="24"/>
              </w:rPr>
            </w:pPr>
          </w:p>
        </w:tc>
        <w:tc>
          <w:tcPr>
            <w:tcW w:w="5244" w:type="dxa"/>
            <w:shd w:val="clear" w:color="auto" w:fill="FFFFFF"/>
          </w:tcPr>
          <w:p w14:paraId="61B15610" w14:textId="77777777" w:rsidR="00FF0C09" w:rsidRDefault="00FF0C09" w:rsidP="00F849C4">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6B3F9181" w14:textId="77777777" w:rsidR="00FF0C09" w:rsidRPr="007C037C" w:rsidRDefault="00FF0C09" w:rsidP="00F849C4">
            <w:pPr>
              <w:pStyle w:val="Listenabsatz"/>
              <w:numPr>
                <w:ilvl w:val="0"/>
                <w:numId w:val="0"/>
              </w:numPr>
              <w:ind w:left="894"/>
              <w:jc w:val="left"/>
              <w:rPr>
                <w:rFonts w:eastAsia="Calibri" w:cs="Arial"/>
                <w:b/>
                <w:sz w:val="24"/>
              </w:rPr>
            </w:pPr>
          </w:p>
        </w:tc>
      </w:tr>
      <w:tr w:rsidR="00FF0C09" w:rsidRPr="007C037C" w14:paraId="675EB7F2" w14:textId="77777777" w:rsidTr="00F849C4">
        <w:trPr>
          <w:trHeight w:val="829"/>
        </w:trPr>
        <w:tc>
          <w:tcPr>
            <w:tcW w:w="14737" w:type="dxa"/>
            <w:gridSpan w:val="2"/>
          </w:tcPr>
          <w:p w14:paraId="13EF1D19" w14:textId="77777777" w:rsidR="00FF0C09" w:rsidRPr="007C037C" w:rsidRDefault="00FF0C09" w:rsidP="00F849C4">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573C0D77" w14:textId="77777777" w:rsidR="00FF0C09" w:rsidRDefault="00FF0C09" w:rsidP="00B932B3">
            <w:pPr>
              <w:pStyle w:val="Listenabsatz"/>
              <w:numPr>
                <w:ilvl w:val="0"/>
                <w:numId w:val="17"/>
              </w:numPr>
              <w:jc w:val="left"/>
              <w:rPr>
                <w:rFonts w:cs="Arial"/>
              </w:rPr>
            </w:pPr>
            <w:r>
              <w:rPr>
                <w:rFonts w:cs="Arial"/>
              </w:rPr>
              <w:t>Dokumentation und Reflexion im Technikchecker</w:t>
            </w:r>
          </w:p>
          <w:p w14:paraId="35DD7B37" w14:textId="77777777" w:rsidR="00FF0C09" w:rsidRDefault="00FF0C09" w:rsidP="00B932B3">
            <w:pPr>
              <w:pStyle w:val="Listenabsatz"/>
              <w:numPr>
                <w:ilvl w:val="0"/>
                <w:numId w:val="17"/>
              </w:numPr>
              <w:jc w:val="left"/>
              <w:rPr>
                <w:rFonts w:cs="Arial"/>
              </w:rPr>
            </w:pPr>
            <w:r>
              <w:rPr>
                <w:rFonts w:cs="Arial"/>
              </w:rPr>
              <w:t>Erwerb des Computerführerscheins Teil 1: Sichere Inbetriebnahme, Störungsbehebung, Auswahl geeigneter digitaler Werkzeuge.</w:t>
            </w:r>
          </w:p>
          <w:p w14:paraId="0CCCBB36" w14:textId="77777777" w:rsidR="00FF0C09" w:rsidRPr="004D4237" w:rsidRDefault="00FF0C09" w:rsidP="00B932B3">
            <w:pPr>
              <w:pStyle w:val="Listenabsatz"/>
              <w:numPr>
                <w:ilvl w:val="0"/>
                <w:numId w:val="17"/>
              </w:numPr>
              <w:jc w:val="left"/>
              <w:rPr>
                <w:rFonts w:cs="Arial"/>
              </w:rPr>
            </w:pPr>
            <w:r>
              <w:rPr>
                <w:rFonts w:cs="Arial"/>
              </w:rPr>
              <w:t>Erwerb des Computerführerscheins Teil 2: Sichere digitale Informationsrecherche, Informationsorganisation und Kommunikation</w:t>
            </w:r>
          </w:p>
          <w:p w14:paraId="2536AC02" w14:textId="77777777" w:rsidR="00FF0C09" w:rsidRDefault="00FF0C09" w:rsidP="00B932B3">
            <w:pPr>
              <w:pStyle w:val="Listenabsatz"/>
              <w:numPr>
                <w:ilvl w:val="0"/>
                <w:numId w:val="17"/>
              </w:numPr>
              <w:jc w:val="left"/>
              <w:rPr>
                <w:rFonts w:cs="Arial"/>
              </w:rPr>
            </w:pPr>
            <w:r>
              <w:rPr>
                <w:rFonts w:cs="Arial"/>
              </w:rPr>
              <w:t>Erwerb des Computerführerscheins Teil 3: Information, Kommunikation, Erstellen und Präsentieren digitaler Produkte</w:t>
            </w:r>
          </w:p>
          <w:p w14:paraId="3D7194B4" w14:textId="77777777" w:rsidR="00FF0C09" w:rsidRPr="004D4237" w:rsidRDefault="00FF0C09" w:rsidP="00F849C4">
            <w:pPr>
              <w:pStyle w:val="Listenabsatz"/>
              <w:numPr>
                <w:ilvl w:val="0"/>
                <w:numId w:val="0"/>
              </w:numPr>
              <w:ind w:left="720"/>
              <w:jc w:val="left"/>
              <w:rPr>
                <w:rFonts w:cs="Arial"/>
              </w:rPr>
            </w:pPr>
            <w:r>
              <w:rPr>
                <w:rFonts w:cs="Arial"/>
              </w:rPr>
              <w:t xml:space="preserve">Computerführerscheine als Adaption des Medienpasses NRW: </w:t>
            </w:r>
            <w:hyperlink r:id="rId33" w:anchor="page=4" w:history="1">
              <w:r w:rsidRPr="008861BC">
                <w:rPr>
                  <w:rStyle w:val="Hyperlink"/>
                  <w:rFonts w:cs="Arial"/>
                </w:rPr>
                <w:t>https://7c660779.flowpaper.com/MedienpassNRW201906Final/#page=4</w:t>
              </w:r>
            </w:hyperlink>
            <w:r>
              <w:rPr>
                <w:rFonts w:cs="Arial"/>
              </w:rPr>
              <w:t xml:space="preserve"> )</w:t>
            </w:r>
          </w:p>
          <w:p w14:paraId="49629E46" w14:textId="77777777" w:rsidR="00FF0C09" w:rsidRPr="004D4237" w:rsidRDefault="00FF0C09" w:rsidP="00B932B3">
            <w:pPr>
              <w:pStyle w:val="Listenabsatz"/>
              <w:numPr>
                <w:ilvl w:val="0"/>
                <w:numId w:val="17"/>
              </w:numPr>
              <w:spacing w:after="120"/>
              <w:ind w:left="714" w:hanging="357"/>
              <w:jc w:val="left"/>
              <w:rPr>
                <w:rFonts w:cs="Arial"/>
              </w:rPr>
            </w:pPr>
            <w:r>
              <w:rPr>
                <w:rFonts w:cs="Arial"/>
              </w:rPr>
              <w:t>...</w:t>
            </w:r>
          </w:p>
        </w:tc>
      </w:tr>
    </w:tbl>
    <w:p w14:paraId="37C3BAEC" w14:textId="77777777" w:rsidR="00FF0C09" w:rsidRDefault="00FF0C09">
      <w: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389C2B66"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6AE6BACF" w14:textId="29B926B5" w:rsidR="006D031D" w:rsidRPr="00C9237A" w:rsidRDefault="006D031D" w:rsidP="00C9237A">
            <w:pPr>
              <w:pStyle w:val="berschrift5"/>
              <w:rPr>
                <w:sz w:val="28"/>
                <w:szCs w:val="28"/>
              </w:rPr>
            </w:pPr>
            <w:bookmarkStart w:id="117" w:name="_Toc208913407"/>
            <w:r w:rsidRPr="00C9237A">
              <w:rPr>
                <w:sz w:val="28"/>
                <w:szCs w:val="28"/>
              </w:rPr>
              <w:lastRenderedPageBreak/>
              <w:t>Themenfeld: Verkehrs- und Transportmittel</w:t>
            </w:r>
            <w:bookmarkEnd w:id="117"/>
          </w:p>
          <w:p w14:paraId="3099978D" w14:textId="77777777" w:rsidR="006D031D" w:rsidRPr="002573AA" w:rsidRDefault="006D031D" w:rsidP="00C9237A">
            <w:pPr>
              <w:pStyle w:val="berschrift5"/>
              <w:rPr>
                <w:rFonts w:eastAsia="Calibri" w:cs="Arial"/>
                <w:b/>
                <w:bCs/>
                <w:i w:val="0"/>
                <w:iCs/>
                <w:sz w:val="24"/>
                <w:szCs w:val="24"/>
              </w:rPr>
            </w:pPr>
            <w:bookmarkStart w:id="118" w:name="_Toc208913408"/>
            <w:r w:rsidRPr="00C9237A">
              <w:rPr>
                <w:sz w:val="28"/>
                <w:szCs w:val="28"/>
              </w:rPr>
              <w:t>Thema: „Im Alltag und in der Freizeit bin ich mobil“</w:t>
            </w:r>
            <w:bookmarkEnd w:id="118"/>
          </w:p>
        </w:tc>
        <w:tc>
          <w:tcPr>
            <w:tcW w:w="4819" w:type="dxa"/>
            <w:tcBorders>
              <w:left w:val="single" w:sz="4" w:space="0" w:color="BFBFBF"/>
              <w:bottom w:val="single" w:sz="4" w:space="0" w:color="auto"/>
            </w:tcBorders>
            <w:shd w:val="clear" w:color="auto" w:fill="BFBFBF"/>
          </w:tcPr>
          <w:p w14:paraId="0F57DBE9" w14:textId="77777777" w:rsidR="006D031D" w:rsidRPr="007C037C" w:rsidRDefault="006D031D" w:rsidP="00983EF3">
            <w:pPr>
              <w:spacing w:before="120" w:line="360" w:lineRule="auto"/>
              <w:rPr>
                <w:rFonts w:eastAsia="Calibri" w:cs="Times New Roman"/>
                <w:sz w:val="24"/>
                <w:szCs w:val="24"/>
              </w:rPr>
            </w:pPr>
            <w:r>
              <w:rPr>
                <w:sz w:val="24"/>
                <w:szCs w:val="24"/>
              </w:rPr>
              <w:t>Sekundarstufe I (8-10)  Std.: 50   Jahr: A</w:t>
            </w:r>
          </w:p>
        </w:tc>
      </w:tr>
      <w:tr w:rsidR="006D031D" w:rsidRPr="007C037C" w14:paraId="4D2C208B"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5A39B2E8"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729159BA" w14:textId="77777777" w:rsidR="006D031D" w:rsidRPr="007C037C" w:rsidRDefault="006D031D" w:rsidP="00983EF3">
            <w:pPr>
              <w:spacing w:before="120"/>
              <w:rPr>
                <w:rFonts w:eastAsia="Calibri" w:cs="Times New Roman"/>
                <w:sz w:val="24"/>
                <w:szCs w:val="24"/>
              </w:rPr>
            </w:pPr>
          </w:p>
        </w:tc>
      </w:tr>
      <w:tr w:rsidR="006D031D" w:rsidRPr="009F5C3A" w14:paraId="1C40C69D" w14:textId="77777777" w:rsidTr="00983EF3">
        <w:tc>
          <w:tcPr>
            <w:tcW w:w="4912" w:type="dxa"/>
            <w:vMerge w:val="restart"/>
            <w:shd w:val="clear" w:color="auto" w:fill="auto"/>
            <w:vAlign w:val="center"/>
          </w:tcPr>
          <w:p w14:paraId="30E94498"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7FF95BB9"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1277FF9C" w14:textId="77777777" w:rsidTr="00983EF3">
        <w:trPr>
          <w:trHeight w:val="742"/>
        </w:trPr>
        <w:tc>
          <w:tcPr>
            <w:tcW w:w="4912" w:type="dxa"/>
            <w:vMerge/>
            <w:tcBorders>
              <w:bottom w:val="single" w:sz="4" w:space="0" w:color="auto"/>
            </w:tcBorders>
            <w:shd w:val="clear" w:color="auto" w:fill="auto"/>
          </w:tcPr>
          <w:p w14:paraId="7C1038FE"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15675ED0"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39AD12D3"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3FB80A82"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33D7F" w:rsidRPr="005B43C4" w14:paraId="1999F777" w14:textId="77777777" w:rsidTr="00746303">
        <w:trPr>
          <w:trHeight w:val="5510"/>
        </w:trPr>
        <w:tc>
          <w:tcPr>
            <w:tcW w:w="4912" w:type="dxa"/>
            <w:shd w:val="clear" w:color="auto" w:fill="auto"/>
          </w:tcPr>
          <w:p w14:paraId="2095CA1B" w14:textId="77777777" w:rsidR="007D7321" w:rsidRDefault="00633D7F" w:rsidP="007D7321">
            <w:pPr>
              <w:rPr>
                <w:rFonts w:cs="Arial"/>
                <w:b/>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007D7321" w:rsidRPr="007D7321">
              <w:rPr>
                <w:rFonts w:cs="Arial"/>
                <w:b/>
                <w:bCs/>
              </w:rPr>
              <w:t>Werkzeuge, technische Systeme und Prozesse in der Lebenswelt</w:t>
            </w:r>
          </w:p>
          <w:p w14:paraId="2D773DC2" w14:textId="77777777" w:rsidR="00C67BB5" w:rsidRPr="007D7321" w:rsidRDefault="00C67BB5" w:rsidP="007D7321">
            <w:pPr>
              <w:rPr>
                <w:rFonts w:cs="Arial"/>
                <w:b/>
              </w:rPr>
            </w:pPr>
            <w:r w:rsidRPr="00711A15">
              <w:rPr>
                <w:rFonts w:cs="Arial"/>
                <w:bCs/>
              </w:rPr>
              <w:t>Schwerpunkt:</w:t>
            </w:r>
            <w:r>
              <w:rPr>
                <w:rFonts w:cs="Arial"/>
                <w:bCs/>
              </w:rPr>
              <w:t xml:space="preserve"> </w:t>
            </w:r>
            <w:r w:rsidR="007D7321">
              <w:rPr>
                <w:rFonts w:cs="Arial"/>
                <w:b/>
              </w:rPr>
              <w:t>Technische Prozesse</w:t>
            </w:r>
          </w:p>
          <w:p w14:paraId="52890E0C" w14:textId="77777777" w:rsidR="00C67BB5" w:rsidRDefault="00C67BB5" w:rsidP="00C67BB5">
            <w:pPr>
              <w:rPr>
                <w:rFonts w:cs="Arial"/>
                <w:bCs/>
              </w:rPr>
            </w:pPr>
            <w:r>
              <w:rPr>
                <w:rFonts w:cs="Arial"/>
                <w:bCs/>
              </w:rPr>
              <w:t>Fachliche(r) Aspekt(e):</w:t>
            </w:r>
          </w:p>
          <w:p w14:paraId="6EECC2A4" w14:textId="77777777" w:rsidR="00C67BB5" w:rsidRPr="00AE7879" w:rsidRDefault="007D7321" w:rsidP="00B932B3">
            <w:pPr>
              <w:pStyle w:val="Listenabsatz"/>
              <w:numPr>
                <w:ilvl w:val="0"/>
                <w:numId w:val="18"/>
              </w:numPr>
              <w:ind w:left="316" w:hanging="142"/>
              <w:jc w:val="left"/>
              <w:rPr>
                <w:rFonts w:cs="Arial"/>
                <w:b/>
              </w:rPr>
            </w:pPr>
            <w:r>
              <w:rPr>
                <w:rFonts w:cs="Arial"/>
                <w:b/>
              </w:rPr>
              <w:t>Selbstbedienungsautomaten</w:t>
            </w:r>
          </w:p>
          <w:p w14:paraId="0BF3F715" w14:textId="77777777" w:rsidR="00633D7F" w:rsidRDefault="00633D7F" w:rsidP="00983EF3">
            <w:pPr>
              <w:rPr>
                <w:rFonts w:cs="Arial"/>
                <w:b/>
              </w:rPr>
            </w:pPr>
          </w:p>
          <w:p w14:paraId="295A8A84" w14:textId="77777777" w:rsidR="007D7321" w:rsidRDefault="007D7321" w:rsidP="007D7321">
            <w:pPr>
              <w:rPr>
                <w:rFonts w:cs="Arial"/>
                <w:b/>
              </w:rPr>
            </w:pPr>
            <w:r w:rsidRPr="00711A15">
              <w:rPr>
                <w:rFonts w:cs="Arial"/>
                <w:bCs/>
                <w:u w:val="single"/>
              </w:rPr>
              <w:t xml:space="preserve">INHALTSFELD </w:t>
            </w:r>
            <w:r>
              <w:rPr>
                <w:rFonts w:cs="Arial"/>
                <w:bCs/>
                <w:u w:val="single"/>
              </w:rPr>
              <w:t>2</w:t>
            </w:r>
            <w:r w:rsidRPr="00711A15">
              <w:rPr>
                <w:rFonts w:cs="Arial"/>
                <w:bCs/>
                <w:u w:val="single"/>
              </w:rPr>
              <w:t>:</w:t>
            </w:r>
            <w:r>
              <w:rPr>
                <w:rFonts w:cs="Arial"/>
                <w:bCs/>
              </w:rPr>
              <w:t xml:space="preserve"> </w:t>
            </w:r>
            <w:r w:rsidRPr="007D7321">
              <w:rPr>
                <w:rFonts w:cs="Arial"/>
                <w:b/>
                <w:bCs/>
              </w:rPr>
              <w:t>Transport und Verkehr</w:t>
            </w:r>
          </w:p>
          <w:p w14:paraId="1180B20A" w14:textId="77777777" w:rsidR="007D7321" w:rsidRPr="007D7321" w:rsidRDefault="007D7321" w:rsidP="007D7321">
            <w:pPr>
              <w:rPr>
                <w:rFonts w:cs="Arial"/>
                <w:b/>
              </w:rPr>
            </w:pPr>
            <w:r w:rsidRPr="00711A15">
              <w:rPr>
                <w:rFonts w:cs="Arial"/>
                <w:bCs/>
              </w:rPr>
              <w:t>Schwerpunkt:</w:t>
            </w:r>
            <w:r>
              <w:rPr>
                <w:rFonts w:cs="Arial"/>
                <w:bCs/>
              </w:rPr>
              <w:t xml:space="preserve"> </w:t>
            </w:r>
            <w:r>
              <w:rPr>
                <w:rFonts w:cs="Arial"/>
                <w:b/>
              </w:rPr>
              <w:t>Mobilität im Straßenverkehr</w:t>
            </w:r>
          </w:p>
          <w:p w14:paraId="113AD312" w14:textId="77777777" w:rsidR="007D7321" w:rsidRDefault="007D7321" w:rsidP="007D7321">
            <w:pPr>
              <w:rPr>
                <w:rFonts w:cs="Arial"/>
                <w:bCs/>
              </w:rPr>
            </w:pPr>
            <w:r>
              <w:rPr>
                <w:rFonts w:cs="Arial"/>
                <w:bCs/>
              </w:rPr>
              <w:t>Fachliche(r) Aspekt(e):</w:t>
            </w:r>
          </w:p>
          <w:p w14:paraId="18C01E2D" w14:textId="77777777" w:rsidR="007D7321" w:rsidRDefault="007D7321" w:rsidP="00B932B3">
            <w:pPr>
              <w:pStyle w:val="Listenabsatz"/>
              <w:numPr>
                <w:ilvl w:val="0"/>
                <w:numId w:val="18"/>
              </w:numPr>
              <w:ind w:left="316" w:hanging="142"/>
              <w:jc w:val="left"/>
              <w:rPr>
                <w:rFonts w:cs="Arial"/>
                <w:b/>
              </w:rPr>
            </w:pPr>
            <w:r>
              <w:rPr>
                <w:rFonts w:cs="Arial"/>
                <w:b/>
              </w:rPr>
              <w:t>Verkehrs- und Transportmittel</w:t>
            </w:r>
          </w:p>
          <w:p w14:paraId="1D526683" w14:textId="77777777" w:rsidR="007D7321" w:rsidRPr="00AE7879" w:rsidRDefault="007D7321" w:rsidP="00B932B3">
            <w:pPr>
              <w:pStyle w:val="Listenabsatz"/>
              <w:numPr>
                <w:ilvl w:val="0"/>
                <w:numId w:val="18"/>
              </w:numPr>
              <w:ind w:left="316" w:hanging="142"/>
              <w:jc w:val="left"/>
              <w:rPr>
                <w:rFonts w:cs="Arial"/>
                <w:b/>
              </w:rPr>
            </w:pPr>
            <w:r>
              <w:rPr>
                <w:rFonts w:cs="Arial"/>
                <w:b/>
              </w:rPr>
              <w:t>Fortbewegung</w:t>
            </w:r>
          </w:p>
          <w:p w14:paraId="7D3371F9" w14:textId="77777777" w:rsidR="007D7321" w:rsidRDefault="007D7321" w:rsidP="007D7321">
            <w:pPr>
              <w:spacing w:before="120"/>
              <w:ind w:left="1440" w:hanging="1440"/>
              <w:rPr>
                <w:rFonts w:cs="Arial"/>
                <w:b/>
              </w:rPr>
            </w:pPr>
            <w:r w:rsidRPr="00711A15">
              <w:rPr>
                <w:rFonts w:cs="Arial"/>
                <w:bCs/>
              </w:rPr>
              <w:t>Schwerpunkt:</w:t>
            </w:r>
            <w:r>
              <w:rPr>
                <w:rFonts w:cs="Arial"/>
                <w:bCs/>
              </w:rPr>
              <w:t xml:space="preserve"> </w:t>
            </w:r>
            <w:r>
              <w:rPr>
                <w:rFonts w:cs="Arial"/>
                <w:b/>
              </w:rPr>
              <w:t>Fahrzeugtechnik</w:t>
            </w:r>
          </w:p>
          <w:p w14:paraId="39A85B1D" w14:textId="77777777" w:rsidR="007D7321" w:rsidRDefault="007D7321" w:rsidP="007D7321">
            <w:pPr>
              <w:rPr>
                <w:rFonts w:cs="Arial"/>
                <w:bCs/>
              </w:rPr>
            </w:pPr>
            <w:r>
              <w:rPr>
                <w:rFonts w:cs="Arial"/>
                <w:bCs/>
              </w:rPr>
              <w:t>Fachliche(r) Aspekt(e):</w:t>
            </w:r>
          </w:p>
          <w:p w14:paraId="0ABC328B" w14:textId="77777777" w:rsidR="007D7321" w:rsidRPr="007D7321" w:rsidRDefault="007D7321" w:rsidP="00B932B3">
            <w:pPr>
              <w:pStyle w:val="Listenabsatz"/>
              <w:numPr>
                <w:ilvl w:val="0"/>
                <w:numId w:val="18"/>
              </w:numPr>
              <w:ind w:left="316" w:hanging="142"/>
              <w:jc w:val="left"/>
              <w:rPr>
                <w:rFonts w:eastAsia="Calibri" w:cs="Arial"/>
                <w:b/>
                <w:bCs/>
                <w:sz w:val="24"/>
              </w:rPr>
            </w:pPr>
            <w:r>
              <w:rPr>
                <w:rFonts w:cs="Arial"/>
                <w:b/>
              </w:rPr>
              <w:t>Muskelkraftbetriebene Fahrzeuge</w:t>
            </w:r>
          </w:p>
          <w:p w14:paraId="70EBAB27" w14:textId="77777777" w:rsidR="007D7321" w:rsidRPr="001D22F1" w:rsidDel="00B560FD" w:rsidRDefault="007D7321" w:rsidP="00B932B3">
            <w:pPr>
              <w:pStyle w:val="Listenabsatz"/>
              <w:numPr>
                <w:ilvl w:val="0"/>
                <w:numId w:val="18"/>
              </w:numPr>
              <w:ind w:left="316" w:hanging="142"/>
              <w:jc w:val="left"/>
              <w:rPr>
                <w:rFonts w:eastAsia="Calibri" w:cs="Arial"/>
                <w:b/>
                <w:bCs/>
                <w:sz w:val="24"/>
              </w:rPr>
            </w:pPr>
            <w:r>
              <w:rPr>
                <w:rFonts w:cs="Arial"/>
                <w:b/>
              </w:rPr>
              <w:t>Motorbetriebene Fahrzeuge</w:t>
            </w:r>
          </w:p>
          <w:p w14:paraId="1C11DAE6" w14:textId="77777777" w:rsidR="00633D7F" w:rsidRDefault="00633D7F" w:rsidP="00983EF3">
            <w:pPr>
              <w:rPr>
                <w:rFonts w:cs="Arial"/>
                <w:bCs/>
              </w:rPr>
            </w:pPr>
          </w:p>
          <w:p w14:paraId="74077A66" w14:textId="77777777" w:rsidR="00633D7F" w:rsidRDefault="00633D7F" w:rsidP="00983EF3">
            <w:pPr>
              <w:rPr>
                <w:rFonts w:cs="Arial"/>
                <w:bCs/>
              </w:rPr>
            </w:pPr>
            <w:r w:rsidRPr="00711A15">
              <w:rPr>
                <w:rFonts w:cs="Arial"/>
                <w:bCs/>
                <w:u w:val="single"/>
              </w:rPr>
              <w:t xml:space="preserve">INHALTSFELD </w:t>
            </w:r>
            <w:r w:rsidR="00C67BB5">
              <w:rPr>
                <w:rFonts w:cs="Arial"/>
                <w:bCs/>
                <w:u w:val="single"/>
              </w:rPr>
              <w:t>5</w:t>
            </w:r>
            <w:r w:rsidRPr="00711A15">
              <w:rPr>
                <w:rFonts w:cs="Arial"/>
                <w:bCs/>
                <w:u w:val="single"/>
              </w:rPr>
              <w:t>:</w:t>
            </w:r>
            <w:r>
              <w:rPr>
                <w:rFonts w:cs="Arial"/>
                <w:bCs/>
              </w:rPr>
              <w:t xml:space="preserve"> </w:t>
            </w:r>
            <w:r w:rsidR="00C67BB5">
              <w:rPr>
                <w:rFonts w:cs="Arial"/>
                <w:b/>
              </w:rPr>
              <w:t>Informations- und Kommunikationstechnologien (IKT)</w:t>
            </w:r>
          </w:p>
          <w:p w14:paraId="5DEF9AE2" w14:textId="77777777" w:rsidR="00633D7F" w:rsidRPr="00E321C0" w:rsidRDefault="00633D7F" w:rsidP="00983EF3">
            <w:pPr>
              <w:ind w:left="1440" w:hanging="1440"/>
              <w:rPr>
                <w:rFonts w:cs="Arial"/>
                <w:bCs/>
              </w:rPr>
            </w:pPr>
            <w:r w:rsidRPr="00711A15">
              <w:rPr>
                <w:rFonts w:cs="Arial"/>
                <w:bCs/>
              </w:rPr>
              <w:t>Schwerpunkt:</w:t>
            </w:r>
            <w:r>
              <w:rPr>
                <w:rFonts w:cs="Arial"/>
                <w:bCs/>
              </w:rPr>
              <w:t xml:space="preserve"> </w:t>
            </w:r>
            <w:r w:rsidR="00C67BB5">
              <w:rPr>
                <w:rFonts w:cs="Arial"/>
                <w:b/>
              </w:rPr>
              <w:t>Funktionsweisen digitaler Welt</w:t>
            </w:r>
          </w:p>
          <w:p w14:paraId="4C15A572" w14:textId="77777777" w:rsidR="00633D7F" w:rsidRDefault="00633D7F" w:rsidP="00983EF3">
            <w:pPr>
              <w:rPr>
                <w:rFonts w:cs="Arial"/>
                <w:bCs/>
              </w:rPr>
            </w:pPr>
            <w:r>
              <w:rPr>
                <w:rFonts w:cs="Arial"/>
                <w:bCs/>
              </w:rPr>
              <w:t>Fachliche(r) Aspekt(e):</w:t>
            </w:r>
          </w:p>
          <w:p w14:paraId="7578DBFB" w14:textId="77777777" w:rsidR="007D7321" w:rsidRDefault="007D7321" w:rsidP="00B932B3">
            <w:pPr>
              <w:pStyle w:val="Listenabsatz"/>
              <w:numPr>
                <w:ilvl w:val="0"/>
                <w:numId w:val="18"/>
              </w:numPr>
              <w:ind w:left="316" w:hanging="142"/>
              <w:jc w:val="left"/>
              <w:rPr>
                <w:rFonts w:cs="Arial"/>
                <w:b/>
              </w:rPr>
            </w:pPr>
            <w:r>
              <w:rPr>
                <w:rFonts w:cs="Arial"/>
                <w:b/>
              </w:rPr>
              <w:t>Internet als technisches System</w:t>
            </w:r>
          </w:p>
          <w:p w14:paraId="389C16A8" w14:textId="77777777" w:rsidR="00633D7F" w:rsidRDefault="007D7321" w:rsidP="00B932B3">
            <w:pPr>
              <w:pStyle w:val="Listenabsatz"/>
              <w:numPr>
                <w:ilvl w:val="0"/>
                <w:numId w:val="18"/>
              </w:numPr>
              <w:ind w:left="316" w:hanging="142"/>
              <w:jc w:val="left"/>
              <w:rPr>
                <w:rFonts w:cs="Arial"/>
                <w:b/>
              </w:rPr>
            </w:pPr>
            <w:r>
              <w:rPr>
                <w:rFonts w:cs="Arial"/>
                <w:b/>
              </w:rPr>
              <w:t>I</w:t>
            </w:r>
            <w:r w:rsidR="00C67BB5">
              <w:rPr>
                <w:rFonts w:cs="Arial"/>
                <w:b/>
              </w:rPr>
              <w:t>nformation</w:t>
            </w:r>
          </w:p>
          <w:p w14:paraId="571E0937" w14:textId="77777777" w:rsidR="007D7321" w:rsidRDefault="007D7321" w:rsidP="00B932B3">
            <w:pPr>
              <w:pStyle w:val="Listenabsatz"/>
              <w:numPr>
                <w:ilvl w:val="0"/>
                <w:numId w:val="18"/>
              </w:numPr>
              <w:ind w:left="316" w:hanging="142"/>
              <w:jc w:val="left"/>
              <w:rPr>
                <w:rFonts w:cs="Arial"/>
                <w:b/>
              </w:rPr>
            </w:pPr>
            <w:r>
              <w:rPr>
                <w:rFonts w:cs="Arial"/>
                <w:b/>
              </w:rPr>
              <w:t>Kommunikation</w:t>
            </w:r>
          </w:p>
          <w:p w14:paraId="3654692F" w14:textId="77777777" w:rsidR="00633D7F" w:rsidRPr="00711A15" w:rsidRDefault="00633D7F" w:rsidP="007D7321">
            <w:pPr>
              <w:pStyle w:val="Listenabsatz"/>
              <w:numPr>
                <w:ilvl w:val="0"/>
                <w:numId w:val="0"/>
              </w:numPr>
              <w:ind w:left="316"/>
              <w:jc w:val="left"/>
              <w:rPr>
                <w:rFonts w:cs="Arial"/>
                <w:bCs/>
                <w:u w:val="single"/>
              </w:rPr>
            </w:pPr>
          </w:p>
        </w:tc>
        <w:tc>
          <w:tcPr>
            <w:tcW w:w="4912" w:type="dxa"/>
            <w:gridSpan w:val="2"/>
            <w:shd w:val="clear" w:color="auto" w:fill="auto"/>
          </w:tcPr>
          <w:p w14:paraId="5F54009F" w14:textId="77777777" w:rsidR="00633D7F" w:rsidRPr="004B59AC" w:rsidRDefault="00633D7F" w:rsidP="00983EF3">
            <w:pPr>
              <w:rPr>
                <w:rFonts w:cs="Arial"/>
                <w:b/>
                <w:bCs/>
                <w:sz w:val="24"/>
                <w:szCs w:val="24"/>
              </w:rPr>
            </w:pPr>
            <w:r w:rsidRPr="004B59AC">
              <w:rPr>
                <w:rFonts w:cs="Arial"/>
                <w:b/>
                <w:bCs/>
                <w:sz w:val="24"/>
                <w:szCs w:val="24"/>
              </w:rPr>
              <w:t>UVG</w:t>
            </w:r>
            <w:r>
              <w:rPr>
                <w:rFonts w:cs="Arial"/>
                <w:b/>
                <w:bCs/>
                <w:sz w:val="24"/>
                <w:szCs w:val="24"/>
              </w:rPr>
              <w:t>-Erdkunde</w:t>
            </w:r>
          </w:p>
          <w:p w14:paraId="34A8B7B8" w14:textId="77777777" w:rsidR="00633D7F" w:rsidRDefault="00633D7F" w:rsidP="00983EF3">
            <w:pPr>
              <w:rPr>
                <w:rFonts w:cs="Arial"/>
                <w:bCs/>
              </w:rPr>
            </w:pPr>
            <w:r w:rsidRPr="00711A15">
              <w:rPr>
                <w:rFonts w:cs="Arial"/>
                <w:bCs/>
                <w:u w:val="single"/>
              </w:rPr>
              <w:t xml:space="preserve">INHALTSFELD </w:t>
            </w:r>
            <w:r w:rsidR="00601FE4">
              <w:rPr>
                <w:rFonts w:cs="Arial"/>
                <w:bCs/>
                <w:u w:val="single"/>
              </w:rPr>
              <w:t>2</w:t>
            </w:r>
            <w:r w:rsidRPr="00711A15">
              <w:rPr>
                <w:rFonts w:cs="Arial"/>
                <w:bCs/>
                <w:u w:val="single"/>
              </w:rPr>
              <w:t>:</w:t>
            </w:r>
            <w:r>
              <w:rPr>
                <w:rFonts w:cs="Arial"/>
                <w:bCs/>
              </w:rPr>
              <w:t xml:space="preserve"> Mobilität</w:t>
            </w:r>
          </w:p>
          <w:p w14:paraId="479CCD28" w14:textId="77777777" w:rsidR="00633D7F" w:rsidRPr="00E321C0" w:rsidRDefault="00633D7F" w:rsidP="00983EF3">
            <w:pPr>
              <w:ind w:left="1440" w:hanging="1440"/>
              <w:rPr>
                <w:rFonts w:cs="Arial"/>
                <w:b/>
              </w:rPr>
            </w:pPr>
            <w:r w:rsidRPr="00711A15">
              <w:rPr>
                <w:rFonts w:cs="Arial"/>
                <w:bCs/>
              </w:rPr>
              <w:t>Schwerpunkt:</w:t>
            </w:r>
            <w:r>
              <w:rPr>
                <w:rFonts w:cs="Arial"/>
                <w:bCs/>
              </w:rPr>
              <w:t xml:space="preserve"> Verkehrsräume nutzen</w:t>
            </w:r>
          </w:p>
          <w:p w14:paraId="65776407" w14:textId="77777777" w:rsidR="00633D7F" w:rsidRDefault="00633D7F" w:rsidP="00983EF3">
            <w:pPr>
              <w:rPr>
                <w:rFonts w:cs="Arial"/>
                <w:bCs/>
              </w:rPr>
            </w:pPr>
            <w:r>
              <w:rPr>
                <w:rFonts w:cs="Arial"/>
                <w:bCs/>
              </w:rPr>
              <w:t>Fachliche(r) Aspekt(e):</w:t>
            </w:r>
          </w:p>
          <w:p w14:paraId="30453AFC" w14:textId="77777777" w:rsidR="00633D7F" w:rsidRDefault="00633D7F" w:rsidP="00B932B3">
            <w:pPr>
              <w:pStyle w:val="Listenabsatz"/>
              <w:numPr>
                <w:ilvl w:val="0"/>
                <w:numId w:val="18"/>
              </w:numPr>
              <w:ind w:left="316" w:hanging="142"/>
              <w:jc w:val="left"/>
              <w:rPr>
                <w:rFonts w:cs="Arial"/>
                <w:b/>
              </w:rPr>
            </w:pPr>
            <w:r>
              <w:rPr>
                <w:rFonts w:cs="Arial"/>
                <w:b/>
              </w:rPr>
              <w:t>Fortbewegung und Fortbewegungsmittel</w:t>
            </w:r>
          </w:p>
          <w:p w14:paraId="6AF4923D" w14:textId="77777777" w:rsidR="00633D7F" w:rsidRDefault="00633D7F" w:rsidP="00B932B3">
            <w:pPr>
              <w:pStyle w:val="Listenabsatz"/>
              <w:numPr>
                <w:ilvl w:val="0"/>
                <w:numId w:val="18"/>
              </w:numPr>
              <w:ind w:left="316" w:hanging="142"/>
              <w:jc w:val="left"/>
              <w:rPr>
                <w:rFonts w:cs="Arial"/>
                <w:b/>
              </w:rPr>
            </w:pPr>
            <w:r>
              <w:rPr>
                <w:rFonts w:cs="Arial"/>
                <w:b/>
              </w:rPr>
              <w:t>Sicherheit im Straßenverkehr</w:t>
            </w:r>
          </w:p>
          <w:p w14:paraId="439B0CF2" w14:textId="77777777" w:rsidR="00633D7F" w:rsidRPr="00AE7879" w:rsidRDefault="00633D7F" w:rsidP="00B932B3">
            <w:pPr>
              <w:pStyle w:val="Listenabsatz"/>
              <w:numPr>
                <w:ilvl w:val="0"/>
                <w:numId w:val="18"/>
              </w:numPr>
              <w:ind w:left="316" w:hanging="142"/>
              <w:jc w:val="left"/>
              <w:rPr>
                <w:rFonts w:cs="Arial"/>
                <w:b/>
              </w:rPr>
            </w:pPr>
            <w:r>
              <w:rPr>
                <w:rFonts w:cs="Arial"/>
                <w:b/>
              </w:rPr>
              <w:t>Öffentliche Verkehrsmittel</w:t>
            </w:r>
          </w:p>
          <w:p w14:paraId="2E4C7136" w14:textId="77777777" w:rsidR="00633D7F" w:rsidRDefault="00633D7F" w:rsidP="00983EF3">
            <w:pPr>
              <w:rPr>
                <w:rFonts w:cs="Arial"/>
                <w:bCs/>
              </w:rPr>
            </w:pPr>
          </w:p>
          <w:p w14:paraId="45A00187" w14:textId="77777777" w:rsidR="00633D7F" w:rsidRPr="004B59AC" w:rsidRDefault="00633D7F" w:rsidP="00590E60">
            <w:pPr>
              <w:pStyle w:val="Listenabsatz"/>
              <w:numPr>
                <w:ilvl w:val="0"/>
                <w:numId w:val="0"/>
              </w:numPr>
              <w:ind w:left="316"/>
              <w:rPr>
                <w:rFonts w:cs="Arial"/>
                <w:b/>
                <w:bCs/>
                <w:sz w:val="24"/>
                <w:szCs w:val="24"/>
              </w:rPr>
            </w:pPr>
          </w:p>
        </w:tc>
        <w:tc>
          <w:tcPr>
            <w:tcW w:w="4913" w:type="dxa"/>
            <w:gridSpan w:val="2"/>
            <w:shd w:val="clear" w:color="auto" w:fill="auto"/>
          </w:tcPr>
          <w:p w14:paraId="26677AE0" w14:textId="77777777" w:rsidR="00633D7F" w:rsidRDefault="00633D7F" w:rsidP="00983EF3">
            <w:pPr>
              <w:spacing w:before="120"/>
              <w:rPr>
                <w:rFonts w:cs="Arial"/>
                <w:b/>
                <w:bCs/>
                <w:sz w:val="24"/>
                <w:szCs w:val="24"/>
              </w:rPr>
            </w:pPr>
            <w:r>
              <w:rPr>
                <w:rFonts w:cs="Arial"/>
                <w:b/>
                <w:bCs/>
                <w:sz w:val="24"/>
                <w:szCs w:val="24"/>
              </w:rPr>
              <w:t>Motorik:</w:t>
            </w:r>
          </w:p>
          <w:p w14:paraId="6AE1AD41" w14:textId="79100DD3" w:rsidR="00633D7F" w:rsidRPr="00E87A16" w:rsidRDefault="00633D7F" w:rsidP="006D031D">
            <w:pPr>
              <w:pStyle w:val="Listenabsatz"/>
              <w:numPr>
                <w:ilvl w:val="0"/>
                <w:numId w:val="6"/>
              </w:numPr>
              <w:ind w:left="266" w:hanging="283"/>
              <w:jc w:val="left"/>
              <w:rPr>
                <w:rFonts w:eastAsia="Calibri" w:cs="Arial"/>
                <w:b/>
              </w:rPr>
            </w:pPr>
            <w:r w:rsidRPr="00E87A16">
              <w:rPr>
                <w:rFonts w:cs="Arial"/>
              </w:rPr>
              <w:t xml:space="preserve">Entwicklungsaspekt(e): </w:t>
            </w:r>
            <w:r w:rsidR="007D1DCD">
              <w:rPr>
                <w:rFonts w:cs="Arial"/>
              </w:rPr>
              <w:t>3.1</w:t>
            </w:r>
            <w:r w:rsidR="006B48E5">
              <w:rPr>
                <w:rFonts w:cs="Arial"/>
              </w:rPr>
              <w:t>-</w:t>
            </w:r>
            <w:r w:rsidR="00A70E78">
              <w:rPr>
                <w:rFonts w:cs="Arial"/>
              </w:rPr>
              <w:t>2</w:t>
            </w:r>
          </w:p>
          <w:p w14:paraId="6EC07432" w14:textId="77777777" w:rsidR="00633D7F" w:rsidRPr="005B43C4" w:rsidRDefault="00633D7F" w:rsidP="00983EF3">
            <w:pPr>
              <w:rPr>
                <w:rFonts w:cs="Arial"/>
                <w:sz w:val="24"/>
                <w:szCs w:val="24"/>
              </w:rPr>
            </w:pPr>
            <w:r w:rsidRPr="005B43C4">
              <w:rPr>
                <w:rFonts w:cs="Arial"/>
                <w:b/>
                <w:bCs/>
                <w:sz w:val="24"/>
                <w:szCs w:val="24"/>
              </w:rPr>
              <w:t>Wahrnehmung</w:t>
            </w:r>
            <w:r w:rsidRPr="005B43C4">
              <w:rPr>
                <w:rFonts w:cs="Arial"/>
                <w:sz w:val="24"/>
                <w:szCs w:val="24"/>
              </w:rPr>
              <w:t>:</w:t>
            </w:r>
          </w:p>
          <w:p w14:paraId="68369D6B" w14:textId="77EF577A" w:rsidR="00633D7F" w:rsidRPr="00E87A16" w:rsidRDefault="00633D7F" w:rsidP="006D031D">
            <w:pPr>
              <w:pStyle w:val="Listenabsatz"/>
              <w:numPr>
                <w:ilvl w:val="0"/>
                <w:numId w:val="6"/>
              </w:numPr>
              <w:ind w:left="266" w:hanging="283"/>
              <w:jc w:val="left"/>
              <w:rPr>
                <w:rFonts w:eastAsia="Calibri" w:cs="Arial"/>
                <w:b/>
              </w:rPr>
            </w:pPr>
            <w:r w:rsidRPr="00E87A16">
              <w:rPr>
                <w:rFonts w:cs="Arial"/>
              </w:rPr>
              <w:t xml:space="preserve">Entwicklungsaspekt(e): </w:t>
            </w:r>
            <w:r w:rsidR="00A70E78">
              <w:rPr>
                <w:rFonts w:cs="Arial"/>
              </w:rPr>
              <w:t>1.1; 2.1</w:t>
            </w:r>
            <w:r w:rsidR="006B48E5">
              <w:rPr>
                <w:rFonts w:cs="Arial"/>
              </w:rPr>
              <w:t>-</w:t>
            </w:r>
            <w:r w:rsidR="00A70E78">
              <w:rPr>
                <w:rFonts w:cs="Arial"/>
              </w:rPr>
              <w:t>2; 2.4</w:t>
            </w:r>
            <w:r w:rsidR="0083784B">
              <w:rPr>
                <w:rFonts w:cs="Arial"/>
              </w:rPr>
              <w:t>; 3.2; 4.2; 7; 8</w:t>
            </w:r>
          </w:p>
          <w:p w14:paraId="12420A6F" w14:textId="77777777" w:rsidR="00633D7F" w:rsidRPr="005B43C4" w:rsidRDefault="00633D7F" w:rsidP="00983EF3">
            <w:pPr>
              <w:ind w:left="-15"/>
              <w:rPr>
                <w:rFonts w:eastAsia="Calibri" w:cs="Arial"/>
                <w:b/>
                <w:sz w:val="24"/>
                <w:szCs w:val="24"/>
              </w:rPr>
            </w:pPr>
            <w:r w:rsidRPr="005B43C4">
              <w:rPr>
                <w:rFonts w:eastAsia="Calibri" w:cs="Arial"/>
                <w:b/>
                <w:sz w:val="24"/>
                <w:szCs w:val="24"/>
              </w:rPr>
              <w:t>Kognition:</w:t>
            </w:r>
          </w:p>
          <w:p w14:paraId="0A9701C5" w14:textId="77777777" w:rsidR="00633D7F" w:rsidRPr="00E87A16" w:rsidRDefault="00633D7F" w:rsidP="006D031D">
            <w:pPr>
              <w:pStyle w:val="Listenabsatz"/>
              <w:numPr>
                <w:ilvl w:val="0"/>
                <w:numId w:val="6"/>
              </w:numPr>
              <w:ind w:left="266" w:hanging="283"/>
              <w:jc w:val="left"/>
              <w:rPr>
                <w:rFonts w:cs="Arial"/>
              </w:rPr>
            </w:pPr>
            <w:r w:rsidRPr="00E87A16">
              <w:rPr>
                <w:rFonts w:cs="Arial"/>
              </w:rPr>
              <w:t xml:space="preserve">Entwicklungsaspekt(e): </w:t>
            </w:r>
            <w:r w:rsidR="0083784B">
              <w:rPr>
                <w:rFonts w:cs="Arial"/>
              </w:rPr>
              <w:t>1.1; 2; 3; 4; 5; 6</w:t>
            </w:r>
          </w:p>
          <w:p w14:paraId="5E2B93F1" w14:textId="77777777" w:rsidR="00633D7F" w:rsidRDefault="00633D7F" w:rsidP="00983EF3">
            <w:pPr>
              <w:rPr>
                <w:rFonts w:cs="Arial"/>
                <w:b/>
                <w:bCs/>
                <w:sz w:val="24"/>
                <w:szCs w:val="24"/>
              </w:rPr>
            </w:pPr>
            <w:r w:rsidRPr="004B59AC">
              <w:rPr>
                <w:rFonts w:cs="Arial"/>
                <w:b/>
                <w:bCs/>
                <w:sz w:val="24"/>
                <w:szCs w:val="24"/>
              </w:rPr>
              <w:t>Sozialisation:</w:t>
            </w:r>
          </w:p>
          <w:p w14:paraId="48D7794A" w14:textId="77777777" w:rsidR="00633D7F" w:rsidRPr="00E87A16" w:rsidRDefault="00633D7F" w:rsidP="006D031D">
            <w:pPr>
              <w:pStyle w:val="Listenabsatz"/>
              <w:numPr>
                <w:ilvl w:val="0"/>
                <w:numId w:val="6"/>
              </w:numPr>
              <w:ind w:left="266" w:hanging="283"/>
              <w:jc w:val="left"/>
              <w:rPr>
                <w:rFonts w:cs="Arial"/>
              </w:rPr>
            </w:pPr>
            <w:r w:rsidRPr="00E87A16">
              <w:rPr>
                <w:rFonts w:cs="Arial"/>
              </w:rPr>
              <w:t xml:space="preserve">Entwicklungsaspekt(e): </w:t>
            </w:r>
            <w:r w:rsidR="00FF274D">
              <w:rPr>
                <w:rFonts w:cs="Arial"/>
              </w:rPr>
              <w:t>6.2</w:t>
            </w:r>
          </w:p>
          <w:p w14:paraId="0D54E593" w14:textId="77777777" w:rsidR="00633D7F" w:rsidRPr="005B43C4" w:rsidRDefault="00633D7F" w:rsidP="00983EF3">
            <w:pPr>
              <w:rPr>
                <w:rFonts w:eastAsia="Calibri" w:cs="Arial"/>
                <w:b/>
                <w:sz w:val="24"/>
                <w:szCs w:val="24"/>
              </w:rPr>
            </w:pPr>
            <w:r w:rsidRPr="005B43C4">
              <w:rPr>
                <w:rFonts w:eastAsia="Calibri" w:cs="Arial"/>
                <w:b/>
                <w:sz w:val="24"/>
                <w:szCs w:val="24"/>
              </w:rPr>
              <w:t>Kommunikation:</w:t>
            </w:r>
          </w:p>
          <w:p w14:paraId="0CF7FC24" w14:textId="77777777" w:rsidR="00633D7F" w:rsidRPr="00E87A16" w:rsidRDefault="00633D7F" w:rsidP="006D031D">
            <w:pPr>
              <w:pStyle w:val="Listenabsatz"/>
              <w:numPr>
                <w:ilvl w:val="0"/>
                <w:numId w:val="6"/>
              </w:numPr>
              <w:spacing w:after="120"/>
              <w:ind w:left="266" w:hanging="283"/>
              <w:jc w:val="left"/>
              <w:rPr>
                <w:rFonts w:cs="Arial"/>
              </w:rPr>
            </w:pPr>
            <w:r w:rsidRPr="00E87A16">
              <w:rPr>
                <w:rFonts w:cs="Arial"/>
              </w:rPr>
              <w:t xml:space="preserve">Entwicklungsaspekt(e): </w:t>
            </w:r>
            <w:r w:rsidR="00DF4067">
              <w:rPr>
                <w:rFonts w:cs="Arial"/>
              </w:rPr>
              <w:t>4.</w:t>
            </w:r>
            <w:r w:rsidR="00E90F66">
              <w:rPr>
                <w:rFonts w:cs="Arial"/>
              </w:rPr>
              <w:t>2-</w:t>
            </w:r>
            <w:r w:rsidR="00E167A7">
              <w:rPr>
                <w:rFonts w:cs="Arial"/>
              </w:rPr>
              <w:t>7</w:t>
            </w:r>
          </w:p>
          <w:p w14:paraId="2090AC59" w14:textId="77777777" w:rsidR="00633D7F" w:rsidRPr="005B43C4" w:rsidRDefault="00633D7F" w:rsidP="00983EF3">
            <w:pPr>
              <w:rPr>
                <w:rFonts w:cs="Arial"/>
                <w:b/>
                <w:bCs/>
                <w:sz w:val="24"/>
                <w:szCs w:val="24"/>
                <w:u w:val="single"/>
              </w:rPr>
            </w:pPr>
          </w:p>
          <w:p w14:paraId="69309FCE" w14:textId="77777777" w:rsidR="00633D7F" w:rsidRPr="005B43C4" w:rsidRDefault="00633D7F" w:rsidP="00983EF3">
            <w:pPr>
              <w:rPr>
                <w:rFonts w:cs="Arial"/>
                <w:b/>
                <w:bCs/>
                <w:sz w:val="24"/>
                <w:szCs w:val="24"/>
                <w:u w:val="single"/>
              </w:rPr>
            </w:pPr>
          </w:p>
          <w:p w14:paraId="096F9B00" w14:textId="77777777" w:rsidR="00633D7F" w:rsidRDefault="00633D7F"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7C037C" w14:paraId="05DA8A2E" w14:textId="77777777" w:rsidTr="00983EF3">
        <w:trPr>
          <w:trHeight w:val="1137"/>
        </w:trPr>
        <w:tc>
          <w:tcPr>
            <w:tcW w:w="14737" w:type="dxa"/>
            <w:gridSpan w:val="5"/>
            <w:shd w:val="clear" w:color="auto" w:fill="D9D9D9"/>
            <w:vAlign w:val="center"/>
          </w:tcPr>
          <w:p w14:paraId="42B74701" w14:textId="77777777" w:rsidR="000E5519" w:rsidRDefault="006D031D" w:rsidP="00983EF3">
            <w:pPr>
              <w:rPr>
                <w:rFonts w:eastAsia="Calibri" w:cs="Arial"/>
                <w:sz w:val="24"/>
              </w:rPr>
            </w:pPr>
            <w:r w:rsidRPr="007C037C">
              <w:rPr>
                <w:rFonts w:eastAsia="Calibri" w:cs="Arial"/>
                <w:sz w:val="24"/>
              </w:rPr>
              <w:lastRenderedPageBreak/>
              <w:t>Angestrebte Kompetenzen:</w:t>
            </w:r>
          </w:p>
          <w:p w14:paraId="0C2BC2BD"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5AE0DE59" w14:textId="77777777" w:rsidTr="00983EF3">
        <w:tc>
          <w:tcPr>
            <w:tcW w:w="9493" w:type="dxa"/>
            <w:gridSpan w:val="2"/>
            <w:vMerge w:val="restart"/>
            <w:shd w:val="clear" w:color="auto" w:fill="FFFFFF"/>
          </w:tcPr>
          <w:p w14:paraId="2BF3BF0F"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40F56CB4"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22580F75" w14:textId="77777777" w:rsidR="00F87690" w:rsidRPr="00087B9F" w:rsidRDefault="000E5519" w:rsidP="00B932B3">
            <w:pPr>
              <w:pStyle w:val="Listenabsatz"/>
              <w:numPr>
                <w:ilvl w:val="0"/>
                <w:numId w:val="41"/>
              </w:numPr>
              <w:jc w:val="left"/>
              <w:rPr>
                <w:rFonts w:cs="Arial"/>
              </w:rPr>
            </w:pPr>
            <w:r w:rsidRPr="00203B52">
              <w:rPr>
                <w:rFonts w:cs="Arial"/>
                <w:b/>
              </w:rPr>
              <w:t xml:space="preserve">Inhaltlicher Fokus:  </w:t>
            </w:r>
            <w:r w:rsidR="00DD513F" w:rsidRPr="00203B52">
              <w:rPr>
                <w:rFonts w:cs="Arial"/>
              </w:rPr>
              <w:t>Auf Grundlage ihrer Erfahrungen aus der Lebenswelt und der</w:t>
            </w:r>
            <w:r w:rsidR="00FC4CF0" w:rsidRPr="00203B52">
              <w:rPr>
                <w:rFonts w:cs="Arial"/>
              </w:rPr>
              <w:t xml:space="preserve"> Mobilitätserziehung der Schule erhalten die Schülerinnen und Schüler Möglichkeiten ihr Wissen zu unterschiedlichen Formen der Mobilität zu vertiefen und zu erweitern. </w:t>
            </w:r>
            <w:r w:rsidR="00203B52" w:rsidRPr="00203B52">
              <w:rPr>
                <w:rFonts w:cs="Arial"/>
              </w:rPr>
              <w:t xml:space="preserve">Technische Voraussetzungen unterschiedlicher Mobilitätsformen rücken dabei in den Fokus. </w:t>
            </w:r>
            <w:r w:rsidR="00FC4CF0" w:rsidRPr="00203B52">
              <w:rPr>
                <w:rFonts w:cs="Arial"/>
              </w:rPr>
              <w:t>Ergänzend dazu werden Möglichkeiten der Planung von Mobilität</w:t>
            </w:r>
            <w:r w:rsidR="00203B52" w:rsidRPr="00203B52">
              <w:rPr>
                <w:rFonts w:cs="Arial"/>
              </w:rPr>
              <w:t>, insbesondere zur Teilnahme an Freizeitaktivitäten,</w:t>
            </w:r>
            <w:r w:rsidR="00FC4CF0" w:rsidRPr="00203B52">
              <w:rPr>
                <w:rFonts w:cs="Arial"/>
              </w:rPr>
              <w:t xml:space="preserve"> unter Berücksichtigung digitaler </w:t>
            </w:r>
            <w:r w:rsidR="00203B52" w:rsidRPr="00203B52">
              <w:rPr>
                <w:rFonts w:cs="Arial"/>
              </w:rPr>
              <w:t>Werkzeuge betrachtet.</w:t>
            </w:r>
          </w:p>
          <w:p w14:paraId="2755BBB8" w14:textId="77777777" w:rsidR="006D031D" w:rsidRPr="00203B52" w:rsidRDefault="006D031D" w:rsidP="00B932B3">
            <w:pPr>
              <w:pStyle w:val="Listenabsatz"/>
              <w:numPr>
                <w:ilvl w:val="0"/>
                <w:numId w:val="41"/>
              </w:numPr>
              <w:jc w:val="left"/>
              <w:rPr>
                <w:rFonts w:cs="Arial"/>
                <w:b/>
              </w:rPr>
            </w:pPr>
            <w:r w:rsidRPr="00203B52">
              <w:rPr>
                <w:rFonts w:cs="Arial"/>
                <w:b/>
              </w:rPr>
              <w:t>Nutzen verschiedener Zugänge bzw. Aneignungsebenen:</w:t>
            </w:r>
          </w:p>
          <w:p w14:paraId="1F0F4EDF"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2951905D" w14:textId="77777777" w:rsidR="009F2F3C" w:rsidRDefault="009F2F3C" w:rsidP="00B932B3">
            <w:pPr>
              <w:pStyle w:val="Listenabsatz"/>
              <w:numPr>
                <w:ilvl w:val="0"/>
                <w:numId w:val="43"/>
              </w:numPr>
              <w:spacing w:after="120"/>
              <w:jc w:val="left"/>
              <w:rPr>
                <w:rFonts w:cs="Arial"/>
              </w:rPr>
            </w:pPr>
            <w:r>
              <w:rPr>
                <w:rFonts w:cs="Arial"/>
              </w:rPr>
              <w:t xml:space="preserve">Erfahren und Wahrnehmen unterschiedlicher </w:t>
            </w:r>
            <w:r w:rsidR="00880D50">
              <w:rPr>
                <w:rFonts w:cs="Arial"/>
              </w:rPr>
              <w:t>Formen der Fortbewegung</w:t>
            </w:r>
            <w:r>
              <w:rPr>
                <w:rFonts w:cs="Arial"/>
              </w:rPr>
              <w:t>.</w:t>
            </w:r>
          </w:p>
          <w:p w14:paraId="391C00F9" w14:textId="77777777" w:rsidR="00203B52" w:rsidRDefault="00203B52" w:rsidP="00B932B3">
            <w:pPr>
              <w:pStyle w:val="Listenabsatz"/>
              <w:numPr>
                <w:ilvl w:val="0"/>
                <w:numId w:val="43"/>
              </w:numPr>
              <w:spacing w:after="120"/>
              <w:jc w:val="left"/>
              <w:rPr>
                <w:rFonts w:cs="Arial"/>
              </w:rPr>
            </w:pPr>
            <w:r>
              <w:rPr>
                <w:rFonts w:cs="Arial"/>
              </w:rPr>
              <w:t xml:space="preserve">Wahrnehmen unterschiedlicher </w:t>
            </w:r>
            <w:r w:rsidRPr="00203B52">
              <w:rPr>
                <w:rFonts w:cs="Arial"/>
              </w:rPr>
              <w:t>Verkehrswege: Schiene, Straße, Bürgersteig, Radweg</w:t>
            </w:r>
            <w:r>
              <w:rPr>
                <w:rFonts w:cs="Arial"/>
              </w:rPr>
              <w:t>.</w:t>
            </w:r>
          </w:p>
          <w:p w14:paraId="025E2B59" w14:textId="77777777" w:rsidR="00E106B2" w:rsidRDefault="00E106B2" w:rsidP="00B932B3">
            <w:pPr>
              <w:pStyle w:val="Listenabsatz"/>
              <w:numPr>
                <w:ilvl w:val="0"/>
                <w:numId w:val="43"/>
              </w:numPr>
              <w:spacing w:after="120"/>
              <w:jc w:val="left"/>
              <w:rPr>
                <w:rFonts w:cs="Arial"/>
              </w:rPr>
            </w:pPr>
            <w:r>
              <w:rPr>
                <w:rFonts w:cs="Arial"/>
              </w:rPr>
              <w:t>Wahrnehmen von Hinweisen zur Regelung des Verkehrs: Hinweis-, Verbotsschilder, Ampelanlagen.</w:t>
            </w:r>
          </w:p>
          <w:p w14:paraId="71B1B578" w14:textId="77777777" w:rsidR="00E106B2" w:rsidRDefault="00E106B2" w:rsidP="00B932B3">
            <w:pPr>
              <w:pStyle w:val="Listenabsatz"/>
              <w:numPr>
                <w:ilvl w:val="0"/>
                <w:numId w:val="43"/>
              </w:numPr>
              <w:spacing w:after="120"/>
              <w:jc w:val="left"/>
              <w:rPr>
                <w:rFonts w:cs="Arial"/>
              </w:rPr>
            </w:pPr>
            <w:r>
              <w:rPr>
                <w:rFonts w:cs="Arial"/>
              </w:rPr>
              <w:t>Wahrnehmen der Funktionen eines Fahrkartenautomaten.</w:t>
            </w:r>
          </w:p>
          <w:p w14:paraId="498BA904" w14:textId="77777777" w:rsidR="005A7C4B" w:rsidRDefault="005A7C4B" w:rsidP="00B932B3">
            <w:pPr>
              <w:pStyle w:val="Listenabsatz"/>
              <w:numPr>
                <w:ilvl w:val="0"/>
                <w:numId w:val="43"/>
              </w:numPr>
              <w:spacing w:after="120"/>
              <w:jc w:val="left"/>
              <w:rPr>
                <w:rFonts w:cs="Arial"/>
              </w:rPr>
            </w:pPr>
            <w:r>
              <w:rPr>
                <w:rFonts w:cs="Arial"/>
              </w:rPr>
              <w:t>Identifizieren des Lupensymbols als Hinweis für Suchanfragen.</w:t>
            </w:r>
          </w:p>
          <w:p w14:paraId="0DDFE8EE" w14:textId="77777777" w:rsidR="005A7C4B" w:rsidRPr="00E106B2" w:rsidRDefault="005A7C4B" w:rsidP="00B932B3">
            <w:pPr>
              <w:pStyle w:val="Listenabsatz"/>
              <w:numPr>
                <w:ilvl w:val="0"/>
                <w:numId w:val="43"/>
              </w:numPr>
              <w:jc w:val="left"/>
              <w:rPr>
                <w:rFonts w:cs="Arial"/>
              </w:rPr>
            </w:pPr>
            <w:r w:rsidRPr="005A7C4B">
              <w:rPr>
                <w:rFonts w:cs="Arial"/>
              </w:rPr>
              <w:t>Ansteuern vo</w:t>
            </w:r>
            <w:r w:rsidR="00E106B2">
              <w:rPr>
                <w:rFonts w:cs="Arial"/>
              </w:rPr>
              <w:t>n Internetseiten und Wahrnehmen</w:t>
            </w:r>
            <w:r w:rsidRPr="005A7C4B">
              <w:rPr>
                <w:rFonts w:cs="Arial"/>
              </w:rPr>
              <w:t xml:space="preserve"> des Erscheinens eines Fahrplans. </w:t>
            </w:r>
          </w:p>
          <w:p w14:paraId="61F7AA35"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7549927C" w14:textId="77777777" w:rsidR="009F2F3C" w:rsidRDefault="009F2F3C" w:rsidP="00B932B3">
            <w:pPr>
              <w:pStyle w:val="Listenabsatz"/>
              <w:numPr>
                <w:ilvl w:val="0"/>
                <w:numId w:val="44"/>
              </w:numPr>
              <w:jc w:val="left"/>
              <w:rPr>
                <w:rFonts w:cs="Arial"/>
              </w:rPr>
            </w:pPr>
            <w:r>
              <w:rPr>
                <w:rFonts w:cs="Arial"/>
              </w:rPr>
              <w:t>Verschiedene Fortbewegungsarten für bestimmte Strecken bezüglich Machbarkeit erproben.</w:t>
            </w:r>
          </w:p>
          <w:p w14:paraId="22859A15" w14:textId="77777777" w:rsidR="00880D50" w:rsidRDefault="00E106B2" w:rsidP="00B932B3">
            <w:pPr>
              <w:pStyle w:val="Listenabsatz"/>
              <w:numPr>
                <w:ilvl w:val="0"/>
                <w:numId w:val="44"/>
              </w:numPr>
              <w:jc w:val="left"/>
              <w:rPr>
                <w:rFonts w:cs="Arial"/>
              </w:rPr>
            </w:pPr>
            <w:r>
              <w:rPr>
                <w:rFonts w:cs="Arial"/>
              </w:rPr>
              <w:t>Erkunden von Fortbewegungsmöglichkeiten im Verkehrsnetz der Stadt.</w:t>
            </w:r>
            <w:r w:rsidR="00880D50">
              <w:rPr>
                <w:rFonts w:cs="Arial"/>
              </w:rPr>
              <w:t xml:space="preserve"> </w:t>
            </w:r>
          </w:p>
          <w:p w14:paraId="7A74D4FE" w14:textId="77777777" w:rsidR="00880D50" w:rsidRDefault="00880D50" w:rsidP="00B932B3">
            <w:pPr>
              <w:pStyle w:val="Listenabsatz"/>
              <w:numPr>
                <w:ilvl w:val="0"/>
                <w:numId w:val="44"/>
              </w:numPr>
              <w:jc w:val="left"/>
              <w:rPr>
                <w:rFonts w:cs="Arial"/>
              </w:rPr>
            </w:pPr>
            <w:r>
              <w:rPr>
                <w:rFonts w:cs="Arial"/>
              </w:rPr>
              <w:t>Erkunden von Funktionen unterschiedlicher Verkehrswege.</w:t>
            </w:r>
          </w:p>
          <w:p w14:paraId="6F1C0B68" w14:textId="77777777" w:rsidR="005F430F" w:rsidRDefault="005F430F" w:rsidP="00B932B3">
            <w:pPr>
              <w:pStyle w:val="Listenabsatz"/>
              <w:numPr>
                <w:ilvl w:val="0"/>
                <w:numId w:val="44"/>
              </w:numPr>
              <w:jc w:val="left"/>
              <w:rPr>
                <w:rFonts w:cs="Arial"/>
              </w:rPr>
            </w:pPr>
            <w:r>
              <w:rPr>
                <w:rFonts w:cs="Arial"/>
              </w:rPr>
              <w:t>Erkunden von Möglichkeiten zur Reduzierung von Barrieren im Verkehrsraum.</w:t>
            </w:r>
          </w:p>
          <w:p w14:paraId="21EE8DCB" w14:textId="77777777" w:rsidR="009F2F3C" w:rsidRDefault="009F2F3C" w:rsidP="00B932B3">
            <w:pPr>
              <w:pStyle w:val="Listenabsatz"/>
              <w:numPr>
                <w:ilvl w:val="0"/>
                <w:numId w:val="44"/>
              </w:numPr>
              <w:jc w:val="left"/>
              <w:rPr>
                <w:rFonts w:cs="Arial"/>
              </w:rPr>
            </w:pPr>
            <w:r>
              <w:rPr>
                <w:rFonts w:cs="Arial"/>
              </w:rPr>
              <w:t>Erkunden und Vergleichen u</w:t>
            </w:r>
            <w:r w:rsidRPr="00087B9F">
              <w:rPr>
                <w:rFonts w:cs="Arial"/>
              </w:rPr>
              <w:t>nterschiedliche</w:t>
            </w:r>
            <w:r>
              <w:rPr>
                <w:rFonts w:cs="Arial"/>
              </w:rPr>
              <w:t>r</w:t>
            </w:r>
            <w:r w:rsidRPr="00087B9F">
              <w:rPr>
                <w:rFonts w:cs="Arial"/>
              </w:rPr>
              <w:t xml:space="preserve"> </w:t>
            </w:r>
            <w:r w:rsidR="005F430F">
              <w:rPr>
                <w:rFonts w:cs="Arial"/>
              </w:rPr>
              <w:t>Mobilitätsarten im Hinblick auf die Anzahl der transportierten Personen.</w:t>
            </w:r>
          </w:p>
          <w:p w14:paraId="57C265B5" w14:textId="77777777" w:rsidR="00203B52" w:rsidRPr="00880D50" w:rsidRDefault="009F2F3C" w:rsidP="00B932B3">
            <w:pPr>
              <w:pStyle w:val="Listenabsatz"/>
              <w:numPr>
                <w:ilvl w:val="0"/>
                <w:numId w:val="44"/>
              </w:numPr>
              <w:jc w:val="left"/>
              <w:rPr>
                <w:rFonts w:cs="Arial"/>
              </w:rPr>
            </w:pPr>
            <w:r>
              <w:rPr>
                <w:rFonts w:cs="Arial"/>
              </w:rPr>
              <w:t>Beobachtung zum Laden eines E-Busses</w:t>
            </w:r>
            <w:r w:rsidR="005F430F">
              <w:rPr>
                <w:rFonts w:cs="Arial"/>
              </w:rPr>
              <w:t xml:space="preserve"> oder E-Autos</w:t>
            </w:r>
            <w:r>
              <w:rPr>
                <w:rFonts w:cs="Arial"/>
              </w:rPr>
              <w:t>.</w:t>
            </w:r>
          </w:p>
          <w:p w14:paraId="57C4BD19" w14:textId="77777777" w:rsidR="005A7C4B" w:rsidRPr="005F430F" w:rsidRDefault="00E106B2" w:rsidP="00B932B3">
            <w:pPr>
              <w:pStyle w:val="Listenabsatz"/>
              <w:numPr>
                <w:ilvl w:val="0"/>
                <w:numId w:val="44"/>
              </w:numPr>
              <w:jc w:val="left"/>
              <w:rPr>
                <w:rFonts w:cs="Arial"/>
              </w:rPr>
            </w:pPr>
            <w:r>
              <w:rPr>
                <w:rFonts w:cs="Arial"/>
              </w:rPr>
              <w:t>Bedienen eines Fahrkartenautomaten.</w:t>
            </w:r>
          </w:p>
          <w:p w14:paraId="31975AF3" w14:textId="77777777" w:rsidR="005A7C4B" w:rsidRPr="00087B9F" w:rsidRDefault="005A7C4B" w:rsidP="00B932B3">
            <w:pPr>
              <w:pStyle w:val="Listenabsatz"/>
              <w:numPr>
                <w:ilvl w:val="0"/>
                <w:numId w:val="44"/>
              </w:numPr>
              <w:spacing w:after="120"/>
              <w:jc w:val="left"/>
              <w:rPr>
                <w:rFonts w:cs="Arial"/>
              </w:rPr>
            </w:pPr>
            <w:r w:rsidRPr="00087B9F">
              <w:rPr>
                <w:rFonts w:cs="Arial"/>
              </w:rPr>
              <w:lastRenderedPageBreak/>
              <w:t>Orientierung auf einer Internetseite (Menü, einzelne Beiträge, ggf. Werbeanzeigen wahrnehmen, Links identifizieren, ...) und Auswahl relevanter Informationen zu einem geplanten Event/einer geplanten Reise.</w:t>
            </w:r>
          </w:p>
          <w:p w14:paraId="1688E137" w14:textId="5CB6A1EE" w:rsidR="00087B9F" w:rsidRPr="00087B9F" w:rsidRDefault="00087B9F" w:rsidP="00B932B3">
            <w:pPr>
              <w:pStyle w:val="Listenabsatz"/>
              <w:numPr>
                <w:ilvl w:val="0"/>
                <w:numId w:val="44"/>
              </w:numPr>
              <w:jc w:val="left"/>
              <w:rPr>
                <w:rFonts w:cs="Arial"/>
              </w:rPr>
            </w:pPr>
            <w:r w:rsidRPr="00087B9F">
              <w:rPr>
                <w:rFonts w:cs="Arial"/>
              </w:rPr>
              <w:t>Wahl geeigneter Suchmaschinen zur Recherche von F</w:t>
            </w:r>
            <w:r w:rsidR="00E106B2">
              <w:rPr>
                <w:rFonts w:cs="Arial"/>
              </w:rPr>
              <w:t>reizeitaktivitäten und möglicher</w:t>
            </w:r>
            <w:r w:rsidRPr="00087B9F">
              <w:rPr>
                <w:rFonts w:cs="Arial"/>
              </w:rPr>
              <w:t xml:space="preserve"> Transportmittel.</w:t>
            </w:r>
          </w:p>
          <w:p w14:paraId="1C34B2A8" w14:textId="77777777" w:rsidR="006D031D" w:rsidRPr="00087B9F" w:rsidRDefault="005F430F" w:rsidP="00B932B3">
            <w:pPr>
              <w:pStyle w:val="Listenabsatz"/>
              <w:numPr>
                <w:ilvl w:val="0"/>
                <w:numId w:val="44"/>
              </w:numPr>
              <w:jc w:val="left"/>
              <w:rPr>
                <w:rFonts w:cs="Arial"/>
              </w:rPr>
            </w:pPr>
            <w:r>
              <w:rPr>
                <w:rFonts w:cs="Arial"/>
              </w:rPr>
              <w:t>Recherche zur Barrierefreiheit von Zügen, Bussen.</w:t>
            </w:r>
          </w:p>
          <w:p w14:paraId="2CB688EF"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71B0119D" w14:textId="77777777" w:rsidR="00880D50" w:rsidRPr="00880D50" w:rsidRDefault="00880D50" w:rsidP="00B932B3">
            <w:pPr>
              <w:pStyle w:val="Listenabsatz"/>
              <w:numPr>
                <w:ilvl w:val="0"/>
                <w:numId w:val="44"/>
              </w:numPr>
              <w:jc w:val="left"/>
              <w:rPr>
                <w:rFonts w:cs="Arial"/>
              </w:rPr>
            </w:pPr>
            <w:r>
              <w:rPr>
                <w:rFonts w:cs="Arial"/>
              </w:rPr>
              <w:t>Zuordnung unterschiedlicher Fortbewegungsmöglichkeiten zu Verkehrswegen.</w:t>
            </w:r>
          </w:p>
          <w:p w14:paraId="0AA0973E" w14:textId="77777777" w:rsidR="00087B9F" w:rsidRPr="00087B9F" w:rsidRDefault="00880D50" w:rsidP="00B932B3">
            <w:pPr>
              <w:pStyle w:val="Listenabsatz"/>
              <w:numPr>
                <w:ilvl w:val="0"/>
                <w:numId w:val="44"/>
              </w:numPr>
              <w:jc w:val="left"/>
              <w:rPr>
                <w:rFonts w:cs="Arial"/>
              </w:rPr>
            </w:pPr>
            <w:r>
              <w:rPr>
                <w:rFonts w:cs="Arial"/>
              </w:rPr>
              <w:t xml:space="preserve">Darstellen von </w:t>
            </w:r>
            <w:r w:rsidR="00087B9F" w:rsidRPr="00087B9F">
              <w:rPr>
                <w:rFonts w:cs="Arial"/>
              </w:rPr>
              <w:t>Vor- und Nachteile</w:t>
            </w:r>
            <w:r>
              <w:rPr>
                <w:rFonts w:cs="Arial"/>
              </w:rPr>
              <w:t>n</w:t>
            </w:r>
            <w:r w:rsidR="00087B9F" w:rsidRPr="00087B9F">
              <w:rPr>
                <w:rFonts w:cs="Arial"/>
              </w:rPr>
              <w:t xml:space="preserve"> unterschiedlicher </w:t>
            </w:r>
            <w:r>
              <w:rPr>
                <w:rFonts w:cs="Arial"/>
              </w:rPr>
              <w:t>Mobilitätsarten im Hinblick auf Aspekte der Nachhaltigkeit.</w:t>
            </w:r>
          </w:p>
          <w:p w14:paraId="4DD6EBE1" w14:textId="77777777" w:rsidR="00087B9F" w:rsidRDefault="00E106B2" w:rsidP="00B932B3">
            <w:pPr>
              <w:pStyle w:val="Listenabsatz"/>
              <w:numPr>
                <w:ilvl w:val="0"/>
                <w:numId w:val="44"/>
              </w:numPr>
              <w:jc w:val="left"/>
              <w:rPr>
                <w:rFonts w:cs="Arial"/>
              </w:rPr>
            </w:pPr>
            <w:r>
              <w:rPr>
                <w:rFonts w:cs="Arial"/>
              </w:rPr>
              <w:t>Darstellen der Funktionsweise eines Fahrkartenautomaten.</w:t>
            </w:r>
          </w:p>
          <w:p w14:paraId="49240615" w14:textId="77777777" w:rsidR="00880D50" w:rsidRPr="00087B9F" w:rsidRDefault="00CA26E6" w:rsidP="00B932B3">
            <w:pPr>
              <w:pStyle w:val="Listenabsatz"/>
              <w:numPr>
                <w:ilvl w:val="0"/>
                <w:numId w:val="44"/>
              </w:numPr>
              <w:jc w:val="left"/>
              <w:rPr>
                <w:rFonts w:cs="Arial"/>
              </w:rPr>
            </w:pPr>
            <w:r>
              <w:rPr>
                <w:rFonts w:cs="Arial"/>
              </w:rPr>
              <w:t>Markierung von Orten auf der Wheelmap.</w:t>
            </w:r>
          </w:p>
          <w:p w14:paraId="060A2A53" w14:textId="77777777" w:rsidR="006D031D" w:rsidRPr="00087B9F" w:rsidRDefault="005A7C4B" w:rsidP="00B932B3">
            <w:pPr>
              <w:pStyle w:val="Listenabsatz"/>
              <w:numPr>
                <w:ilvl w:val="0"/>
                <w:numId w:val="44"/>
              </w:numPr>
              <w:jc w:val="left"/>
              <w:rPr>
                <w:rFonts w:cs="Arial"/>
              </w:rPr>
            </w:pPr>
            <w:r w:rsidRPr="00087B9F">
              <w:rPr>
                <w:rFonts w:cs="Arial"/>
              </w:rPr>
              <w:t>Dokumentation der Internetrecherche zu einem Event/einer Reise.</w:t>
            </w:r>
          </w:p>
          <w:p w14:paraId="4F066BB2" w14:textId="77777777" w:rsidR="006D031D" w:rsidRPr="00CA26E6" w:rsidRDefault="00087B9F" w:rsidP="00B932B3">
            <w:pPr>
              <w:pStyle w:val="Listenabsatz"/>
              <w:numPr>
                <w:ilvl w:val="0"/>
                <w:numId w:val="44"/>
              </w:numPr>
              <w:jc w:val="left"/>
              <w:rPr>
                <w:rFonts w:cs="Arial"/>
              </w:rPr>
            </w:pPr>
            <w:r w:rsidRPr="00087B9F">
              <w:rPr>
                <w:rFonts w:cs="Arial"/>
              </w:rPr>
              <w:t>Detaillierte Planung zu einer Reise/der Teilnahme an einem Event</w:t>
            </w:r>
            <w:r w:rsidR="005A7C4B" w:rsidRPr="00087B9F">
              <w:rPr>
                <w:rFonts w:cs="Arial"/>
              </w:rPr>
              <w:t xml:space="preserve"> </w:t>
            </w:r>
            <w:r w:rsidRPr="00087B9F">
              <w:rPr>
                <w:rFonts w:cs="Arial"/>
              </w:rPr>
              <w:t>(Markieren von Links, Auswahl zielführender Reisemittel, Fahrkarten-, Eintrittskartenerwerb ...)</w:t>
            </w:r>
          </w:p>
          <w:p w14:paraId="445E78AF"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7748B66D" w14:textId="77777777" w:rsidR="00203B52" w:rsidRPr="00087B9F" w:rsidRDefault="00CA26E6" w:rsidP="00B932B3">
            <w:pPr>
              <w:pStyle w:val="Listenabsatz"/>
              <w:numPr>
                <w:ilvl w:val="0"/>
                <w:numId w:val="44"/>
              </w:numPr>
              <w:jc w:val="left"/>
              <w:rPr>
                <w:rFonts w:cs="Arial"/>
              </w:rPr>
            </w:pPr>
            <w:r>
              <w:rPr>
                <w:rFonts w:cs="Arial"/>
              </w:rPr>
              <w:t>Erläuterungen zu Vor- und Nachteilen unterschiedlicher Mobilitätsarten im Hinblick auf (ausgewählte) Aspekte der Nachhaltigkeit.</w:t>
            </w:r>
          </w:p>
          <w:p w14:paraId="3B8B602B" w14:textId="77777777" w:rsidR="00203B52" w:rsidRPr="00087B9F" w:rsidRDefault="00CA26E6" w:rsidP="00B932B3">
            <w:pPr>
              <w:pStyle w:val="Listenabsatz"/>
              <w:numPr>
                <w:ilvl w:val="0"/>
                <w:numId w:val="44"/>
              </w:numPr>
              <w:jc w:val="left"/>
              <w:rPr>
                <w:rFonts w:cs="Arial"/>
              </w:rPr>
            </w:pPr>
            <w:r>
              <w:rPr>
                <w:rFonts w:cs="Arial"/>
              </w:rPr>
              <w:t>Erläuterung der Wheelmap.</w:t>
            </w:r>
          </w:p>
          <w:p w14:paraId="6CF5331A" w14:textId="77777777" w:rsidR="006D031D" w:rsidRPr="00087B9F" w:rsidRDefault="00DD513F" w:rsidP="00B932B3">
            <w:pPr>
              <w:pStyle w:val="Listenabsatz"/>
              <w:numPr>
                <w:ilvl w:val="0"/>
                <w:numId w:val="44"/>
              </w:numPr>
              <w:jc w:val="left"/>
              <w:rPr>
                <w:rFonts w:cs="Arial"/>
              </w:rPr>
            </w:pPr>
            <w:r w:rsidRPr="00087B9F">
              <w:rPr>
                <w:rFonts w:cs="Arial"/>
              </w:rPr>
              <w:t>Vergleich des Energieverbrauchs unterschiedlicher Verkehrsmittel.</w:t>
            </w:r>
          </w:p>
          <w:p w14:paraId="15B6525A" w14:textId="77777777" w:rsidR="005A7C4B" w:rsidRDefault="005A7C4B" w:rsidP="00B932B3">
            <w:pPr>
              <w:pStyle w:val="Listenabsatz"/>
              <w:numPr>
                <w:ilvl w:val="0"/>
                <w:numId w:val="44"/>
              </w:numPr>
              <w:jc w:val="left"/>
              <w:rPr>
                <w:rFonts w:cs="Arial"/>
              </w:rPr>
            </w:pPr>
            <w:r w:rsidRPr="00087B9F">
              <w:rPr>
                <w:rFonts w:cs="Arial"/>
              </w:rPr>
              <w:t>Nutzen der „Wheelmap.org“ zur Planung einer Freizeitaktivität.</w:t>
            </w:r>
          </w:p>
          <w:p w14:paraId="0E81FB60" w14:textId="77777777" w:rsidR="00CA26E6" w:rsidRPr="00087B9F" w:rsidRDefault="00CA26E6" w:rsidP="00B932B3">
            <w:pPr>
              <w:pStyle w:val="Listenabsatz"/>
              <w:numPr>
                <w:ilvl w:val="0"/>
                <w:numId w:val="44"/>
              </w:numPr>
              <w:jc w:val="left"/>
              <w:rPr>
                <w:rFonts w:cs="Arial"/>
              </w:rPr>
            </w:pPr>
            <w:r>
              <w:rPr>
                <w:rFonts w:cs="Arial"/>
              </w:rPr>
              <w:t>Erläuterung von Möglichkeiten der Reduzierung von Barrieren im Verkehrsraum und bei Verkehrssystemen.</w:t>
            </w:r>
          </w:p>
          <w:p w14:paraId="2B953997" w14:textId="77777777" w:rsidR="005A7C4B" w:rsidRPr="00087B9F" w:rsidRDefault="005A7C4B" w:rsidP="00B932B3">
            <w:pPr>
              <w:pStyle w:val="Listenabsatz"/>
              <w:numPr>
                <w:ilvl w:val="0"/>
                <w:numId w:val="44"/>
              </w:numPr>
              <w:jc w:val="left"/>
              <w:rPr>
                <w:rFonts w:cs="Arial"/>
              </w:rPr>
            </w:pPr>
            <w:r w:rsidRPr="00087B9F">
              <w:rPr>
                <w:rFonts w:cs="Arial"/>
              </w:rPr>
              <w:t>Beschreiben der Funktionsweise der Ampel (E-V-A-Prinzip).</w:t>
            </w:r>
          </w:p>
          <w:p w14:paraId="16CF13AD" w14:textId="77777777" w:rsidR="006D031D" w:rsidRPr="00CA26E6" w:rsidRDefault="009F2F3C" w:rsidP="00B932B3">
            <w:pPr>
              <w:pStyle w:val="Listenabsatz"/>
              <w:numPr>
                <w:ilvl w:val="0"/>
                <w:numId w:val="44"/>
              </w:numPr>
              <w:jc w:val="left"/>
              <w:rPr>
                <w:rFonts w:cs="Arial"/>
              </w:rPr>
            </w:pPr>
            <w:r>
              <w:rPr>
                <w:rFonts w:cs="Arial"/>
              </w:rPr>
              <w:t>Beschreiben des Ladevorgangs eines E-Autos oder E-Busses.</w:t>
            </w:r>
          </w:p>
          <w:p w14:paraId="213281B5" w14:textId="77777777" w:rsidR="006D031D" w:rsidRPr="00CA26E6" w:rsidRDefault="006D031D" w:rsidP="00B932B3">
            <w:pPr>
              <w:pStyle w:val="Listenabsatz"/>
              <w:numPr>
                <w:ilvl w:val="0"/>
                <w:numId w:val="45"/>
              </w:numPr>
              <w:jc w:val="left"/>
              <w:rPr>
                <w:rFonts w:eastAsia="Calibri" w:cs="Arial"/>
              </w:rPr>
            </w:pPr>
            <w:r w:rsidRPr="00CA26E6">
              <w:rPr>
                <w:rFonts w:cs="Arial"/>
              </w:rPr>
              <w:t xml:space="preserve"> </w:t>
            </w:r>
            <w:r w:rsidRPr="00CA26E6">
              <w:rPr>
                <w:rFonts w:cs="Arial"/>
                <w:b/>
              </w:rPr>
              <w:t>Begriffsentwicklung im Kontext von Fachsprache:</w:t>
            </w:r>
            <w:r w:rsidR="00CA26E6">
              <w:rPr>
                <w:rFonts w:cs="Arial"/>
                <w:b/>
              </w:rPr>
              <w:t xml:space="preserve"> </w:t>
            </w:r>
            <w:r w:rsidR="00CA26E6" w:rsidRPr="00CA26E6">
              <w:rPr>
                <w:rFonts w:cs="Arial"/>
              </w:rPr>
              <w:t>Fortbewegung,</w:t>
            </w:r>
            <w:r w:rsidR="00CA26E6">
              <w:rPr>
                <w:rFonts w:cs="Arial"/>
                <w:b/>
              </w:rPr>
              <w:t xml:space="preserve"> </w:t>
            </w:r>
            <w:r w:rsidR="00CA26E6">
              <w:rPr>
                <w:rFonts w:cs="Arial"/>
              </w:rPr>
              <w:t>Mobilität, Verkehrswege, Verkehrssysteme, E-Mobilität, Wheelmap.</w:t>
            </w:r>
          </w:p>
          <w:p w14:paraId="29A6B686" w14:textId="77777777" w:rsidR="006D031D" w:rsidRPr="00CA26E6" w:rsidRDefault="00203B52" w:rsidP="00B932B3">
            <w:pPr>
              <w:pStyle w:val="Listenabsatz"/>
              <w:numPr>
                <w:ilvl w:val="0"/>
                <w:numId w:val="45"/>
              </w:numPr>
              <w:jc w:val="left"/>
              <w:rPr>
                <w:rFonts w:eastAsia="Calibri" w:cs="Arial"/>
              </w:rPr>
            </w:pPr>
            <w:r w:rsidRPr="00CA26E6">
              <w:rPr>
                <w:rFonts w:cs="Arial"/>
              </w:rPr>
              <w:t>...</w:t>
            </w:r>
          </w:p>
        </w:tc>
        <w:tc>
          <w:tcPr>
            <w:tcW w:w="5244" w:type="dxa"/>
            <w:gridSpan w:val="3"/>
            <w:shd w:val="clear" w:color="auto" w:fill="FFFFFF"/>
          </w:tcPr>
          <w:p w14:paraId="7BB50E3D"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6BF03903" w14:textId="77777777" w:rsidR="006A0ECE" w:rsidRDefault="006A0ECE" w:rsidP="00B932B3">
            <w:pPr>
              <w:pStyle w:val="Listenabsatz"/>
              <w:numPr>
                <w:ilvl w:val="0"/>
                <w:numId w:val="18"/>
              </w:numPr>
              <w:ind w:left="453" w:hanging="426"/>
              <w:jc w:val="left"/>
              <w:rPr>
                <w:rFonts w:eastAsia="Calibri" w:cs="Arial"/>
              </w:rPr>
            </w:pPr>
            <w:r>
              <w:rPr>
                <w:rFonts w:eastAsia="Calibri" w:cs="Arial"/>
              </w:rPr>
              <w:t>Fahrzeuge der Schule</w:t>
            </w:r>
          </w:p>
          <w:p w14:paraId="79C815DB" w14:textId="77777777" w:rsidR="00F65A22" w:rsidRDefault="00F65A22" w:rsidP="00B932B3">
            <w:pPr>
              <w:pStyle w:val="Listenabsatz"/>
              <w:numPr>
                <w:ilvl w:val="0"/>
                <w:numId w:val="18"/>
              </w:numPr>
              <w:ind w:left="453" w:hanging="426"/>
              <w:jc w:val="left"/>
              <w:rPr>
                <w:rFonts w:eastAsia="Calibri" w:cs="Arial"/>
              </w:rPr>
            </w:pPr>
            <w:r>
              <w:rPr>
                <w:rFonts w:eastAsia="Calibri" w:cs="Arial"/>
              </w:rPr>
              <w:t>Bilderbücher, bebilderte Sachbücher zu Fahrzeugen, Straßenführungen</w:t>
            </w:r>
          </w:p>
          <w:p w14:paraId="0BFB76CF" w14:textId="77777777" w:rsidR="00F65A22" w:rsidRDefault="00F65A22" w:rsidP="00B932B3">
            <w:pPr>
              <w:pStyle w:val="Listenabsatz"/>
              <w:numPr>
                <w:ilvl w:val="0"/>
                <w:numId w:val="18"/>
              </w:numPr>
              <w:ind w:left="453" w:hanging="426"/>
              <w:jc w:val="left"/>
              <w:rPr>
                <w:rFonts w:eastAsia="Calibri" w:cs="Arial"/>
              </w:rPr>
            </w:pPr>
            <w:r>
              <w:rPr>
                <w:rFonts w:eastAsia="Calibri" w:cs="Arial"/>
              </w:rPr>
              <w:t>Fahrkarten-Apps</w:t>
            </w:r>
          </w:p>
          <w:p w14:paraId="4909AD9A" w14:textId="77777777" w:rsidR="006D031D" w:rsidRPr="00FC4CF0" w:rsidRDefault="00DD693A" w:rsidP="00B932B3">
            <w:pPr>
              <w:pStyle w:val="Listenabsatz"/>
              <w:numPr>
                <w:ilvl w:val="0"/>
                <w:numId w:val="18"/>
              </w:numPr>
              <w:ind w:left="453" w:hanging="426"/>
              <w:jc w:val="left"/>
              <w:rPr>
                <w:rStyle w:val="Hyperlink"/>
                <w:rFonts w:eastAsia="Calibri" w:cs="Arial"/>
                <w:color w:val="auto"/>
                <w:u w:val="none"/>
              </w:rPr>
            </w:pPr>
            <w:hyperlink r:id="rId34" w:history="1">
              <w:r w:rsidR="006A0ECE" w:rsidRPr="0048126B">
                <w:rPr>
                  <w:rStyle w:val="Hyperlink"/>
                  <w:rFonts w:eastAsia="Calibri" w:cs="Arial"/>
                </w:rPr>
                <w:t>Wheelmap – Finde rollstuhlgerechte Orte.</w:t>
              </w:r>
            </w:hyperlink>
          </w:p>
          <w:p w14:paraId="1355D4F3" w14:textId="77777777" w:rsidR="00FC4CF0" w:rsidRDefault="00FC4CF0" w:rsidP="00B932B3">
            <w:pPr>
              <w:pStyle w:val="Listenabsatz"/>
              <w:numPr>
                <w:ilvl w:val="0"/>
                <w:numId w:val="18"/>
              </w:numPr>
              <w:ind w:left="453" w:hanging="426"/>
              <w:jc w:val="left"/>
              <w:rPr>
                <w:rStyle w:val="Hyperlink"/>
                <w:rFonts w:eastAsia="Calibri" w:cs="Arial"/>
                <w:color w:val="auto"/>
                <w:u w:val="none"/>
              </w:rPr>
            </w:pPr>
            <w:r w:rsidRPr="00FC4CF0">
              <w:rPr>
                <w:rStyle w:val="Hyperlink"/>
                <w:rFonts w:eastAsia="Calibri" w:cs="Arial"/>
                <w:color w:val="auto"/>
                <w:u w:val="none"/>
              </w:rPr>
              <w:t>Persönlicher Mobilitätsservice der Deutschen Bahn</w:t>
            </w:r>
            <w:r w:rsidR="00F65A22">
              <w:rPr>
                <w:rStyle w:val="Hyperlink"/>
                <w:rFonts w:eastAsia="Calibri" w:cs="Arial"/>
                <w:color w:val="auto"/>
                <w:u w:val="none"/>
              </w:rPr>
              <w:t>, Flughafenassistenz</w:t>
            </w:r>
          </w:p>
          <w:p w14:paraId="5ED7263F" w14:textId="77777777" w:rsidR="00E106B2" w:rsidRPr="00FC4CF0" w:rsidRDefault="00E106B2" w:rsidP="00B932B3">
            <w:pPr>
              <w:pStyle w:val="Listenabsatz"/>
              <w:numPr>
                <w:ilvl w:val="0"/>
                <w:numId w:val="18"/>
              </w:numPr>
              <w:ind w:left="453" w:hanging="426"/>
              <w:jc w:val="left"/>
              <w:rPr>
                <w:rFonts w:eastAsia="Calibri" w:cs="Arial"/>
              </w:rPr>
            </w:pPr>
            <w:r>
              <w:rPr>
                <w:rStyle w:val="Hyperlink"/>
                <w:rFonts w:eastAsia="Calibri" w:cs="Arial"/>
                <w:color w:val="auto"/>
                <w:u w:val="none"/>
              </w:rPr>
              <w:t>Technikchecker</w:t>
            </w:r>
          </w:p>
          <w:p w14:paraId="7EE33306" w14:textId="77777777" w:rsidR="006D031D" w:rsidRPr="00F53FB5" w:rsidRDefault="006D031D" w:rsidP="00983EF3">
            <w:pPr>
              <w:ind w:left="170" w:hanging="170"/>
              <w:rPr>
                <w:rFonts w:eastAsia="Calibri" w:cs="Arial"/>
              </w:rPr>
            </w:pPr>
          </w:p>
          <w:p w14:paraId="6D295BD9"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66B5789C" w14:textId="77777777" w:rsidR="006D031D" w:rsidRPr="0095153E" w:rsidRDefault="006D031D" w:rsidP="00983EF3">
            <w:pPr>
              <w:spacing w:after="120"/>
              <w:ind w:left="170" w:hanging="170"/>
              <w:rPr>
                <w:rFonts w:eastAsia="Calibri" w:cs="Arial"/>
                <w:sz w:val="20"/>
                <w:szCs w:val="20"/>
              </w:rPr>
            </w:pPr>
          </w:p>
        </w:tc>
      </w:tr>
      <w:tr w:rsidR="006D031D" w:rsidRPr="007C037C" w14:paraId="2BED6842" w14:textId="77777777" w:rsidTr="00983EF3">
        <w:tc>
          <w:tcPr>
            <w:tcW w:w="9493" w:type="dxa"/>
            <w:gridSpan w:val="2"/>
            <w:vMerge/>
            <w:shd w:val="clear" w:color="auto" w:fill="FFFFFF"/>
          </w:tcPr>
          <w:p w14:paraId="7FBEE8D3" w14:textId="77777777" w:rsidR="006D031D" w:rsidRPr="007C037C" w:rsidRDefault="006D031D" w:rsidP="00983EF3">
            <w:pPr>
              <w:rPr>
                <w:rFonts w:eastAsia="Calibri" w:cs="Arial"/>
                <w:b/>
                <w:sz w:val="24"/>
              </w:rPr>
            </w:pPr>
          </w:p>
        </w:tc>
        <w:tc>
          <w:tcPr>
            <w:tcW w:w="5244" w:type="dxa"/>
            <w:gridSpan w:val="3"/>
            <w:shd w:val="clear" w:color="auto" w:fill="FFFFFF"/>
          </w:tcPr>
          <w:p w14:paraId="59F6E774"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701A3045" w14:textId="77777777" w:rsidR="006D031D" w:rsidRDefault="006D031D" w:rsidP="00B932B3">
            <w:pPr>
              <w:pStyle w:val="Listenabsatz"/>
              <w:numPr>
                <w:ilvl w:val="0"/>
                <w:numId w:val="18"/>
              </w:numPr>
              <w:ind w:left="455" w:hanging="455"/>
              <w:jc w:val="left"/>
              <w:rPr>
                <w:rFonts w:eastAsia="Calibri" w:cs="Arial"/>
                <w:bCs/>
              </w:rPr>
            </w:pPr>
            <w:r>
              <w:rPr>
                <w:rFonts w:eastAsia="Calibri" w:cs="Arial"/>
                <w:bCs/>
              </w:rPr>
              <w:t>Mathematik: Wege</w:t>
            </w:r>
          </w:p>
          <w:p w14:paraId="71000269" w14:textId="687BA444" w:rsidR="006B48E5" w:rsidRPr="007F50C9" w:rsidRDefault="008F3780" w:rsidP="00B932B3">
            <w:pPr>
              <w:pStyle w:val="Listenabsatz"/>
              <w:numPr>
                <w:ilvl w:val="0"/>
                <w:numId w:val="18"/>
              </w:numPr>
              <w:ind w:left="455" w:hanging="455"/>
              <w:jc w:val="left"/>
              <w:rPr>
                <w:rFonts w:eastAsia="Calibri" w:cs="Arial"/>
                <w:bCs/>
              </w:rPr>
            </w:pPr>
            <w:r>
              <w:rPr>
                <w:rFonts w:eastAsia="Calibri" w:cs="Arial"/>
                <w:bCs/>
              </w:rPr>
              <w:t>Erdkunde</w:t>
            </w:r>
          </w:p>
          <w:p w14:paraId="37BAACD2" w14:textId="77777777" w:rsidR="006D031D" w:rsidRDefault="006D031D" w:rsidP="00B932B3">
            <w:pPr>
              <w:pStyle w:val="Listenabsatz"/>
              <w:numPr>
                <w:ilvl w:val="0"/>
                <w:numId w:val="18"/>
              </w:numPr>
              <w:ind w:left="455" w:hanging="455"/>
              <w:jc w:val="left"/>
              <w:rPr>
                <w:rFonts w:eastAsia="Calibri" w:cs="Arial"/>
                <w:bCs/>
              </w:rPr>
            </w:pPr>
            <w:r>
              <w:rPr>
                <w:rFonts w:eastAsia="Calibri" w:cs="Arial"/>
                <w:bCs/>
              </w:rPr>
              <w:t>Projekt Nachhaltigkeit</w:t>
            </w:r>
          </w:p>
          <w:p w14:paraId="0F84C18B" w14:textId="77777777" w:rsidR="00DD513F" w:rsidRDefault="00DD513F" w:rsidP="00B932B3">
            <w:pPr>
              <w:pStyle w:val="Listenabsatz"/>
              <w:numPr>
                <w:ilvl w:val="0"/>
                <w:numId w:val="18"/>
              </w:numPr>
              <w:ind w:left="455" w:hanging="455"/>
              <w:jc w:val="left"/>
              <w:rPr>
                <w:rFonts w:eastAsia="Calibri" w:cs="Arial"/>
                <w:bCs/>
              </w:rPr>
            </w:pPr>
            <w:r>
              <w:rPr>
                <w:rFonts w:eastAsia="Calibri" w:cs="Arial"/>
                <w:bCs/>
              </w:rPr>
              <w:t>Thema: „So viele tolle Sachen!“ – Fahrzeuge in unserer Schule und auf dem Schulhof.“</w:t>
            </w:r>
          </w:p>
          <w:p w14:paraId="7301AF62" w14:textId="77777777" w:rsidR="00DD513F" w:rsidRPr="007F50C9" w:rsidRDefault="00DD513F" w:rsidP="00B932B3">
            <w:pPr>
              <w:pStyle w:val="Listenabsatz"/>
              <w:numPr>
                <w:ilvl w:val="0"/>
                <w:numId w:val="18"/>
              </w:numPr>
              <w:ind w:left="455" w:hanging="455"/>
              <w:jc w:val="left"/>
              <w:rPr>
                <w:rFonts w:eastAsia="Calibri" w:cs="Arial"/>
                <w:bCs/>
              </w:rPr>
            </w:pPr>
            <w:r>
              <w:rPr>
                <w:rFonts w:eastAsia="Calibri" w:cs="Arial"/>
                <w:bCs/>
              </w:rPr>
              <w:t xml:space="preserve">Verknüpfung der Entwicklungsbereiche mit lebensweltbezogenen Kompetenzen zur Mobilität und zur Freizeit: </w:t>
            </w:r>
            <w:hyperlink r:id="rId35" w:history="1">
              <w:r w:rsidRPr="00A611C0">
                <w:rPr>
                  <w:rStyle w:val="Hyperlink"/>
                  <w:rFonts w:eastAsia="Calibri" w:cs="Arial"/>
                  <w:bCs/>
                </w:rPr>
                <w:t>https://www.schulentwicklung.nrw.de/lehrplaene/vorgaben-sonderpaedagogische-foerderung/zieldifferente-bildungsgaenge/bildungsgang-geistige-entwicklung/entwicklungsbereiche/hinweise-und-materialien/index.html</w:t>
              </w:r>
            </w:hyperlink>
            <w:r>
              <w:rPr>
                <w:rFonts w:eastAsia="Calibri" w:cs="Arial"/>
                <w:bCs/>
              </w:rPr>
              <w:t xml:space="preserve"> </w:t>
            </w:r>
          </w:p>
          <w:p w14:paraId="22B24428" w14:textId="77777777" w:rsidR="006D031D" w:rsidRPr="00F65A22" w:rsidRDefault="006D031D" w:rsidP="00F65A22">
            <w:pPr>
              <w:ind w:left="720" w:hanging="360"/>
              <w:rPr>
                <w:rFonts w:eastAsia="Calibri" w:cs="Arial"/>
                <w:b/>
                <w:sz w:val="24"/>
              </w:rPr>
            </w:pPr>
          </w:p>
        </w:tc>
      </w:tr>
      <w:tr w:rsidR="006D031D" w:rsidRPr="007C037C" w14:paraId="5C5C2313" w14:textId="77777777" w:rsidTr="00983EF3">
        <w:trPr>
          <w:trHeight w:val="829"/>
        </w:trPr>
        <w:tc>
          <w:tcPr>
            <w:tcW w:w="14737" w:type="dxa"/>
            <w:gridSpan w:val="5"/>
          </w:tcPr>
          <w:p w14:paraId="4DC56885"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2947872A" w14:textId="77777777" w:rsidR="009F2F3C" w:rsidRDefault="009F2F3C" w:rsidP="00B932B3">
            <w:pPr>
              <w:pStyle w:val="Listenabsatz"/>
              <w:numPr>
                <w:ilvl w:val="0"/>
                <w:numId w:val="17"/>
              </w:numPr>
              <w:jc w:val="left"/>
              <w:rPr>
                <w:rFonts w:cs="Arial"/>
              </w:rPr>
            </w:pPr>
            <w:r>
              <w:rPr>
                <w:rFonts w:cs="Arial"/>
              </w:rPr>
              <w:t>Darstellung eines ausgewählten technischen Prozesses im Technikchecker (z. B. zur Recherche, Verkehrsregelung, E-Mobilität)</w:t>
            </w:r>
          </w:p>
          <w:p w14:paraId="38192FB9" w14:textId="77777777" w:rsidR="009F2F3C" w:rsidRDefault="009F2F3C" w:rsidP="00B932B3">
            <w:pPr>
              <w:pStyle w:val="Listenabsatz"/>
              <w:numPr>
                <w:ilvl w:val="0"/>
                <w:numId w:val="17"/>
              </w:numPr>
              <w:jc w:val="left"/>
              <w:rPr>
                <w:rFonts w:cs="Arial"/>
              </w:rPr>
            </w:pPr>
            <w:r>
              <w:rPr>
                <w:rFonts w:cs="Arial"/>
              </w:rPr>
              <w:t>Erstellen einer Bedienungsanleitung für einen Fahrkartenautomaten</w:t>
            </w:r>
            <w:r w:rsidR="00CA26E6">
              <w:rPr>
                <w:rFonts w:cs="Arial"/>
              </w:rPr>
              <w:t>.</w:t>
            </w:r>
          </w:p>
          <w:p w14:paraId="3948A167" w14:textId="77777777" w:rsidR="00B426D7" w:rsidRPr="004D4237" w:rsidRDefault="00B426D7" w:rsidP="00B932B3">
            <w:pPr>
              <w:pStyle w:val="Listenabsatz"/>
              <w:numPr>
                <w:ilvl w:val="0"/>
                <w:numId w:val="17"/>
              </w:numPr>
              <w:jc w:val="left"/>
              <w:rPr>
                <w:rFonts w:cs="Arial"/>
              </w:rPr>
            </w:pPr>
            <w:r>
              <w:rPr>
                <w:rFonts w:cs="Arial"/>
              </w:rPr>
              <w:t>Erstellen einer Präsentation zur Wheelmap</w:t>
            </w:r>
          </w:p>
          <w:p w14:paraId="3264B40D" w14:textId="77777777" w:rsidR="006D031D" w:rsidRPr="00B426D7" w:rsidRDefault="00CA26E6" w:rsidP="00B932B3">
            <w:pPr>
              <w:pStyle w:val="Listenabsatz"/>
              <w:numPr>
                <w:ilvl w:val="0"/>
                <w:numId w:val="17"/>
              </w:numPr>
              <w:jc w:val="left"/>
              <w:rPr>
                <w:rFonts w:cs="Arial"/>
              </w:rPr>
            </w:pPr>
            <w:r>
              <w:rPr>
                <w:rFonts w:cs="Arial"/>
              </w:rPr>
              <w:t>...</w:t>
            </w:r>
          </w:p>
        </w:tc>
      </w:tr>
    </w:tbl>
    <w:p w14:paraId="55BA6D43" w14:textId="77777777" w:rsidR="006D031D" w:rsidRDefault="006D031D" w:rsidP="006D031D">
      <w:pPr>
        <w:spacing w:after="0" w:line="240" w:lineRule="auto"/>
        <w:rPr>
          <w:sz w:val="10"/>
          <w:szCs w:val="10"/>
        </w:rPr>
      </w:pPr>
    </w:p>
    <w:p w14:paraId="6BFE899D" w14:textId="77777777" w:rsidR="006D031D" w:rsidRDefault="006D031D" w:rsidP="006D031D">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4B9988DB" w14:textId="77777777" w:rsidTr="00C9237A">
        <w:trPr>
          <w:cantSplit/>
          <w:trHeight w:val="3147"/>
        </w:trPr>
        <w:tc>
          <w:tcPr>
            <w:tcW w:w="2582" w:type="pct"/>
            <w:tcBorders>
              <w:top w:val="nil"/>
              <w:left w:val="nil"/>
              <w:bottom w:val="single" w:sz="4" w:space="0" w:color="auto"/>
            </w:tcBorders>
            <w:shd w:val="clear" w:color="auto" w:fill="FFFFFF"/>
          </w:tcPr>
          <w:p w14:paraId="1EF249EB" w14:textId="77777777" w:rsidR="006D031D" w:rsidRPr="0028427E" w:rsidRDefault="006D031D" w:rsidP="00983EF3">
            <w:pPr>
              <w:rPr>
                <w:rFonts w:eastAsia="Calibri" w:cs="Times New Roman"/>
                <w:b/>
                <w:bCs/>
              </w:rPr>
            </w:pPr>
            <w:r>
              <w:lastRenderedPageBreak/>
              <w:br w:type="page"/>
            </w:r>
            <w:r>
              <w:br w:type="page"/>
            </w:r>
            <w:r>
              <w:br w:type="page"/>
            </w:r>
            <w:r>
              <w:br w:type="page"/>
            </w:r>
            <w:r>
              <w:br w:type="page"/>
            </w:r>
            <w:r>
              <w:br w:type="page"/>
            </w:r>
          </w:p>
          <w:p w14:paraId="500A75D7" w14:textId="77777777" w:rsidR="006D031D" w:rsidRPr="0028427E" w:rsidRDefault="006D031D" w:rsidP="00983EF3">
            <w:pPr>
              <w:rPr>
                <w:rFonts w:eastAsia="Calibri" w:cs="Times New Roman"/>
                <w:b/>
                <w:bCs/>
              </w:rPr>
            </w:pPr>
          </w:p>
          <w:p w14:paraId="3C579F29" w14:textId="77777777" w:rsidR="006D031D" w:rsidRPr="0028427E" w:rsidRDefault="006D031D" w:rsidP="00983EF3">
            <w:pPr>
              <w:rPr>
                <w:rFonts w:eastAsia="Calibri" w:cs="Times New Roman"/>
                <w:b/>
                <w:bCs/>
              </w:rPr>
            </w:pPr>
          </w:p>
          <w:p w14:paraId="0881AA82" w14:textId="77777777" w:rsidR="006D031D" w:rsidRPr="0028427E" w:rsidRDefault="006D031D" w:rsidP="00983EF3">
            <w:pPr>
              <w:rPr>
                <w:rFonts w:eastAsia="Calibri" w:cs="Times New Roman"/>
                <w:b/>
                <w:bCs/>
              </w:rPr>
            </w:pPr>
          </w:p>
          <w:p w14:paraId="7177030F" w14:textId="77777777" w:rsidR="006D031D" w:rsidRPr="0028427E" w:rsidRDefault="006D031D" w:rsidP="00DC1E68">
            <w:pPr>
              <w:pStyle w:val="berschrift2"/>
              <w:outlineLvl w:val="1"/>
              <w:rPr>
                <w:rFonts w:eastAsia="Calibri"/>
              </w:rPr>
            </w:pPr>
            <w:bookmarkStart w:id="119" w:name="_Toc208913409"/>
            <w:r>
              <w:rPr>
                <w:rFonts w:eastAsia="Calibri"/>
              </w:rPr>
              <w:t>Sekundarstufe I</w:t>
            </w:r>
            <w:bookmarkEnd w:id="119"/>
          </w:p>
          <w:p w14:paraId="7DBD3B60" w14:textId="77777777" w:rsidR="006D031D" w:rsidRPr="0028427E" w:rsidRDefault="006D031D" w:rsidP="00DC1E68">
            <w:pPr>
              <w:pStyle w:val="berschrift2"/>
              <w:outlineLvl w:val="1"/>
              <w:rPr>
                <w:rFonts w:eastAsia="Calibri"/>
              </w:rPr>
            </w:pPr>
            <w:bookmarkStart w:id="120" w:name="_Toc208913410"/>
            <w:r>
              <w:rPr>
                <w:rFonts w:eastAsia="Calibri"/>
              </w:rPr>
              <w:t>Klassen 8-10</w:t>
            </w:r>
            <w:bookmarkEnd w:id="120"/>
          </w:p>
          <w:p w14:paraId="5F9BC57D" w14:textId="77777777" w:rsidR="006D031D" w:rsidRPr="0028427E" w:rsidRDefault="006D031D" w:rsidP="00DC1E68">
            <w:pPr>
              <w:pStyle w:val="berschrift2"/>
              <w:outlineLvl w:val="1"/>
              <w:rPr>
                <w:rFonts w:eastAsia="Calibri"/>
              </w:rPr>
            </w:pPr>
            <w:bookmarkStart w:id="121" w:name="_Toc208913411"/>
            <w:r w:rsidRPr="0028427E">
              <w:rPr>
                <w:rFonts w:eastAsia="Calibri"/>
              </w:rPr>
              <w:t xml:space="preserve">Jahr </w:t>
            </w:r>
            <w:r>
              <w:rPr>
                <w:rFonts w:eastAsia="Calibri"/>
              </w:rPr>
              <w:t>B</w:t>
            </w:r>
            <w:bookmarkEnd w:id="121"/>
          </w:p>
        </w:tc>
        <w:tc>
          <w:tcPr>
            <w:tcW w:w="197" w:type="pct"/>
            <w:vMerge w:val="restart"/>
            <w:shd w:val="clear" w:color="auto" w:fill="FFFFFF"/>
            <w:textDirection w:val="btLr"/>
          </w:tcPr>
          <w:p w14:paraId="75F430BC"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33FEA4D1"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4B05BDF7"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365596FB"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0C8DE464"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3A7F9590" w14:textId="77777777" w:rsidR="006D031D" w:rsidRPr="0028427E" w:rsidRDefault="006D031D" w:rsidP="00983EF3">
            <w:pPr>
              <w:ind w:left="113" w:right="113"/>
              <w:jc w:val="center"/>
              <w:rPr>
                <w:rFonts w:eastAsia="Calibri" w:cs="Times New Roman"/>
                <w:sz w:val="20"/>
                <w:szCs w:val="20"/>
              </w:rPr>
            </w:pPr>
          </w:p>
        </w:tc>
      </w:tr>
      <w:tr w:rsidR="006D031D" w:rsidRPr="0028427E" w14:paraId="24CFD252" w14:textId="77777777" w:rsidTr="00C9237A">
        <w:trPr>
          <w:trHeight w:val="887"/>
        </w:trPr>
        <w:tc>
          <w:tcPr>
            <w:tcW w:w="2582" w:type="pct"/>
            <w:shd w:val="clear" w:color="auto" w:fill="BFBFBF"/>
          </w:tcPr>
          <w:p w14:paraId="5C2427B4" w14:textId="77777777" w:rsidR="006D031D" w:rsidRPr="0028427E" w:rsidRDefault="006D031D" w:rsidP="00983EF3">
            <w:pPr>
              <w:rPr>
                <w:rFonts w:eastAsia="Calibri" w:cs="Times New Roman"/>
              </w:rPr>
            </w:pPr>
            <w:r w:rsidRPr="0028427E">
              <w:rPr>
                <w:rFonts w:eastAsia="Calibri" w:cs="Times New Roman"/>
                <w:b/>
                <w:bCs/>
              </w:rPr>
              <w:t>Themenfeld</w:t>
            </w:r>
          </w:p>
          <w:p w14:paraId="7213FEAD"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041E2E55" w14:textId="77777777" w:rsidR="006D031D" w:rsidRPr="0028427E" w:rsidRDefault="006D031D" w:rsidP="00983EF3">
            <w:pPr>
              <w:rPr>
                <w:rFonts w:eastAsia="Calibri" w:cs="Times New Roman"/>
              </w:rPr>
            </w:pPr>
          </w:p>
        </w:tc>
        <w:tc>
          <w:tcPr>
            <w:tcW w:w="197" w:type="pct"/>
            <w:vMerge/>
            <w:shd w:val="clear" w:color="auto" w:fill="FFFFFF"/>
          </w:tcPr>
          <w:p w14:paraId="14E4338C" w14:textId="77777777" w:rsidR="006D031D" w:rsidRPr="0028427E" w:rsidRDefault="006D031D" w:rsidP="00983EF3">
            <w:pPr>
              <w:rPr>
                <w:rFonts w:eastAsia="Calibri" w:cs="Times New Roman"/>
              </w:rPr>
            </w:pPr>
          </w:p>
        </w:tc>
        <w:tc>
          <w:tcPr>
            <w:tcW w:w="197" w:type="pct"/>
            <w:vMerge/>
            <w:shd w:val="clear" w:color="auto" w:fill="FFFFFF"/>
          </w:tcPr>
          <w:p w14:paraId="119A2BF9" w14:textId="77777777" w:rsidR="006D031D" w:rsidRPr="0028427E" w:rsidRDefault="006D031D" w:rsidP="00983EF3">
            <w:pPr>
              <w:rPr>
                <w:rFonts w:eastAsia="Calibri" w:cs="Times New Roman"/>
              </w:rPr>
            </w:pPr>
          </w:p>
        </w:tc>
        <w:tc>
          <w:tcPr>
            <w:tcW w:w="197" w:type="pct"/>
            <w:vMerge/>
            <w:shd w:val="clear" w:color="auto" w:fill="FFFFFF"/>
          </w:tcPr>
          <w:p w14:paraId="6295A614" w14:textId="77777777" w:rsidR="006D031D" w:rsidRPr="0028427E" w:rsidRDefault="006D031D" w:rsidP="00983EF3">
            <w:pPr>
              <w:rPr>
                <w:rFonts w:eastAsia="Calibri" w:cs="Times New Roman"/>
              </w:rPr>
            </w:pPr>
          </w:p>
        </w:tc>
        <w:tc>
          <w:tcPr>
            <w:tcW w:w="197" w:type="pct"/>
            <w:vMerge/>
            <w:shd w:val="clear" w:color="auto" w:fill="FFFFFF"/>
          </w:tcPr>
          <w:p w14:paraId="22113711"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097A4CF0"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33E64AC9"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10682DCB" w14:textId="77777777" w:rsidTr="00C9237A">
        <w:tc>
          <w:tcPr>
            <w:tcW w:w="2582" w:type="pct"/>
            <w:shd w:val="clear" w:color="auto" w:fill="FFFFFF"/>
          </w:tcPr>
          <w:p w14:paraId="53C44A56" w14:textId="4E302FFD" w:rsidR="006D031D" w:rsidRPr="00C9237A" w:rsidRDefault="006D031D" w:rsidP="00C9237A">
            <w:pPr>
              <w:pStyle w:val="berschrift5"/>
              <w:rPr>
                <w:sz w:val="28"/>
                <w:szCs w:val="28"/>
              </w:rPr>
            </w:pPr>
            <w:bookmarkStart w:id="122" w:name="_Toc208913412"/>
            <w:r w:rsidRPr="00C9237A">
              <w:rPr>
                <w:sz w:val="28"/>
                <w:szCs w:val="28"/>
              </w:rPr>
              <w:t>Sicheres und sachgerechtes Arbeiten in technischen Arbeitsbereichen</w:t>
            </w:r>
            <w:bookmarkEnd w:id="122"/>
          </w:p>
          <w:p w14:paraId="2C64A813" w14:textId="77777777" w:rsidR="006D031D" w:rsidRPr="00F36CE8" w:rsidRDefault="006D031D" w:rsidP="00C9237A">
            <w:pPr>
              <w:pStyle w:val="berschrift5"/>
              <w:rPr>
                <w:rFonts w:eastAsia="Calibri" w:cs="Times New Roman"/>
              </w:rPr>
            </w:pPr>
            <w:bookmarkStart w:id="123" w:name="_Toc208913413"/>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123"/>
          </w:p>
        </w:tc>
        <w:tc>
          <w:tcPr>
            <w:tcW w:w="197" w:type="pct"/>
            <w:shd w:val="clear" w:color="auto" w:fill="FFFFFF"/>
          </w:tcPr>
          <w:p w14:paraId="2C90AAC8"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4F4983E" w14:textId="77777777" w:rsidR="006D031D" w:rsidRPr="0028427E" w:rsidRDefault="006D031D" w:rsidP="00983EF3">
            <w:pPr>
              <w:rPr>
                <w:rFonts w:eastAsia="Calibri" w:cs="Times New Roman"/>
              </w:rPr>
            </w:pPr>
          </w:p>
        </w:tc>
        <w:tc>
          <w:tcPr>
            <w:tcW w:w="197" w:type="pct"/>
            <w:shd w:val="clear" w:color="auto" w:fill="FFFFFF"/>
          </w:tcPr>
          <w:p w14:paraId="76815757"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5B00961F"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08C044B"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568D93B3" w14:textId="77777777" w:rsidR="006D031D" w:rsidRPr="0028427E" w:rsidRDefault="006D031D" w:rsidP="00983EF3">
            <w:pPr>
              <w:rPr>
                <w:rFonts w:eastAsia="Calibri" w:cs="Times New Roman"/>
              </w:rPr>
            </w:pPr>
          </w:p>
        </w:tc>
      </w:tr>
      <w:tr w:rsidR="006D031D" w:rsidRPr="0028427E" w14:paraId="5B657704" w14:textId="77777777" w:rsidTr="00C9237A">
        <w:tc>
          <w:tcPr>
            <w:tcW w:w="2582" w:type="pct"/>
            <w:shd w:val="clear" w:color="auto" w:fill="FFFFFF"/>
          </w:tcPr>
          <w:p w14:paraId="07B19094" w14:textId="29ADE13E" w:rsidR="006D031D" w:rsidRPr="00C9237A" w:rsidRDefault="006D031D" w:rsidP="00C9237A">
            <w:pPr>
              <w:pStyle w:val="berschrift5"/>
              <w:rPr>
                <w:sz w:val="28"/>
                <w:szCs w:val="28"/>
              </w:rPr>
            </w:pPr>
            <w:bookmarkStart w:id="124" w:name="_Toc208913414"/>
            <w:r w:rsidRPr="00C9237A">
              <w:rPr>
                <w:sz w:val="28"/>
                <w:szCs w:val="28"/>
              </w:rPr>
              <w:t>Sicheres und sachgerechtes Arbeiten in technischen Arbeitsbereichen</w:t>
            </w:r>
            <w:bookmarkEnd w:id="124"/>
          </w:p>
          <w:p w14:paraId="42042A59" w14:textId="77777777" w:rsidR="006D031D" w:rsidRPr="00C9237A" w:rsidRDefault="006D031D" w:rsidP="00C9237A">
            <w:pPr>
              <w:pStyle w:val="berschrift5"/>
              <w:rPr>
                <w:sz w:val="28"/>
                <w:szCs w:val="28"/>
              </w:rPr>
            </w:pPr>
            <w:bookmarkStart w:id="125" w:name="_Toc208913415"/>
            <w:r w:rsidRPr="00C9237A">
              <w:rPr>
                <w:sz w:val="28"/>
                <w:szCs w:val="28"/>
              </w:rPr>
              <w:t>„Mein Arbeitsplatz im Klassenraum, Werkraum, in der Werkstatt und anderswo – Sicheres Einrichten und Bedienen von Maschinen.</w:t>
            </w:r>
            <w:bookmarkEnd w:id="125"/>
          </w:p>
          <w:p w14:paraId="34D97518"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156DEE9E"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567CF28" w14:textId="77777777" w:rsidR="006D031D" w:rsidRPr="0028427E" w:rsidRDefault="006D031D" w:rsidP="00983EF3">
            <w:pPr>
              <w:rPr>
                <w:rFonts w:eastAsia="Calibri" w:cs="Times New Roman"/>
              </w:rPr>
            </w:pPr>
          </w:p>
        </w:tc>
        <w:tc>
          <w:tcPr>
            <w:tcW w:w="197" w:type="pct"/>
            <w:shd w:val="clear" w:color="auto" w:fill="FFFFFF"/>
          </w:tcPr>
          <w:p w14:paraId="6A830E5D"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0CB0803"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7FF2917"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22D83492" w14:textId="77777777" w:rsidR="006D031D" w:rsidRPr="0028427E" w:rsidRDefault="006D031D" w:rsidP="00983EF3">
            <w:pPr>
              <w:rPr>
                <w:rFonts w:eastAsia="Calibri" w:cs="Times New Roman"/>
              </w:rPr>
            </w:pPr>
          </w:p>
        </w:tc>
      </w:tr>
      <w:tr w:rsidR="006D031D" w:rsidRPr="0028427E" w14:paraId="35B8939F" w14:textId="77777777" w:rsidTr="00C9237A">
        <w:tc>
          <w:tcPr>
            <w:tcW w:w="2582" w:type="pct"/>
            <w:shd w:val="clear" w:color="auto" w:fill="FFFFFF"/>
          </w:tcPr>
          <w:p w14:paraId="5E93B436" w14:textId="0EA6C352" w:rsidR="006D031D" w:rsidRPr="005E1D5A" w:rsidRDefault="006D031D" w:rsidP="00983EF3">
            <w:pPr>
              <w:rPr>
                <w:rFonts w:eastAsia="Calibri" w:cs="Arial"/>
                <w:b/>
                <w:bCs/>
                <w:i/>
                <w:iCs/>
              </w:rPr>
            </w:pPr>
            <w:r>
              <w:rPr>
                <w:rFonts w:eastAsia="Calibri" w:cs="Arial"/>
                <w:b/>
                <w:bCs/>
                <w:i/>
                <w:iCs/>
              </w:rPr>
              <w:lastRenderedPageBreak/>
              <w:t>Technische Entwicklungen</w:t>
            </w:r>
          </w:p>
          <w:p w14:paraId="63755AB3" w14:textId="2E9FD251" w:rsidR="006D031D" w:rsidRPr="008F3780" w:rsidRDefault="006D031D" w:rsidP="00983EF3">
            <w:pPr>
              <w:rPr>
                <w:rFonts w:eastAsia="Calibri" w:cs="Arial"/>
                <w:i/>
                <w:iCs/>
              </w:rPr>
            </w:pPr>
            <w:r w:rsidRPr="008F3780">
              <w:rPr>
                <w:rFonts w:eastAsia="Calibri" w:cs="Arial"/>
                <w:i/>
                <w:iCs/>
              </w:rPr>
              <w:t>„Wir erkunden Werkzeuge, Maschinen und Arbeitsabläufe auf dem Bauernhof im Wandel der Zeit “</w:t>
            </w:r>
          </w:p>
        </w:tc>
        <w:tc>
          <w:tcPr>
            <w:tcW w:w="197" w:type="pct"/>
            <w:shd w:val="clear" w:color="auto" w:fill="FFFFFF"/>
          </w:tcPr>
          <w:p w14:paraId="28257220" w14:textId="77777777" w:rsidR="006D031D" w:rsidRPr="0028427E" w:rsidRDefault="0028201D" w:rsidP="00983EF3">
            <w:pPr>
              <w:rPr>
                <w:rFonts w:eastAsia="Calibri" w:cs="Times New Roman"/>
              </w:rPr>
            </w:pPr>
            <w:r>
              <w:rPr>
                <w:rFonts w:eastAsia="Calibri" w:cs="Times New Roman"/>
              </w:rPr>
              <w:t>x</w:t>
            </w:r>
          </w:p>
        </w:tc>
        <w:tc>
          <w:tcPr>
            <w:tcW w:w="197" w:type="pct"/>
            <w:shd w:val="clear" w:color="auto" w:fill="FFFFFF"/>
          </w:tcPr>
          <w:p w14:paraId="3F97FB15" w14:textId="77777777" w:rsidR="006D031D" w:rsidRPr="0028427E" w:rsidRDefault="006D031D" w:rsidP="00983EF3">
            <w:pPr>
              <w:rPr>
                <w:rFonts w:eastAsia="Calibri" w:cs="Times New Roman"/>
              </w:rPr>
            </w:pPr>
          </w:p>
        </w:tc>
        <w:tc>
          <w:tcPr>
            <w:tcW w:w="197" w:type="pct"/>
            <w:shd w:val="clear" w:color="auto" w:fill="FFFFFF"/>
          </w:tcPr>
          <w:p w14:paraId="44883D14" w14:textId="77777777" w:rsidR="006D031D" w:rsidRPr="0028427E" w:rsidRDefault="006D031D" w:rsidP="00983EF3">
            <w:pPr>
              <w:rPr>
                <w:rFonts w:eastAsia="Calibri" w:cs="Times New Roman"/>
              </w:rPr>
            </w:pPr>
          </w:p>
        </w:tc>
        <w:tc>
          <w:tcPr>
            <w:tcW w:w="197" w:type="pct"/>
            <w:shd w:val="clear" w:color="auto" w:fill="FFFFFF"/>
          </w:tcPr>
          <w:p w14:paraId="399C0A0C" w14:textId="77777777" w:rsidR="006D031D" w:rsidRPr="0028427E" w:rsidRDefault="006D031D" w:rsidP="00983EF3">
            <w:pPr>
              <w:rPr>
                <w:rFonts w:eastAsia="Calibri" w:cs="Times New Roman"/>
              </w:rPr>
            </w:pPr>
          </w:p>
        </w:tc>
        <w:tc>
          <w:tcPr>
            <w:tcW w:w="197" w:type="pct"/>
            <w:shd w:val="clear" w:color="auto" w:fill="FFFFFF"/>
          </w:tcPr>
          <w:p w14:paraId="323A49C6" w14:textId="77777777" w:rsidR="006D031D" w:rsidRPr="0028427E" w:rsidRDefault="0028201D"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012CFB7D" w14:textId="77777777" w:rsidR="006D031D" w:rsidRPr="0028427E" w:rsidRDefault="006D031D" w:rsidP="00983EF3">
            <w:pPr>
              <w:rPr>
                <w:rFonts w:eastAsia="Calibri" w:cs="Times New Roman"/>
              </w:rPr>
            </w:pPr>
          </w:p>
        </w:tc>
      </w:tr>
      <w:tr w:rsidR="006D031D" w:rsidRPr="0028427E" w14:paraId="3C0D3B2B" w14:textId="77777777" w:rsidTr="00C9237A">
        <w:tc>
          <w:tcPr>
            <w:tcW w:w="2582" w:type="pct"/>
            <w:shd w:val="clear" w:color="auto" w:fill="FFFFFF"/>
          </w:tcPr>
          <w:p w14:paraId="08077B8D" w14:textId="605097F0" w:rsidR="006D031D" w:rsidRPr="004F5708" w:rsidRDefault="00F87690" w:rsidP="00983EF3">
            <w:pPr>
              <w:rPr>
                <w:rFonts w:eastAsia="Calibri" w:cs="Arial"/>
                <w:b/>
                <w:bCs/>
                <w:i/>
                <w:iCs/>
              </w:rPr>
            </w:pPr>
            <w:r>
              <w:br w:type="page"/>
            </w:r>
            <w:r w:rsidR="006D031D">
              <w:rPr>
                <w:rFonts w:eastAsia="Calibri" w:cs="Arial"/>
                <w:b/>
                <w:bCs/>
                <w:i/>
                <w:iCs/>
              </w:rPr>
              <w:t>Technische Prozesse und Handlungszusammenhänge</w:t>
            </w:r>
          </w:p>
          <w:p w14:paraId="221B8978" w14:textId="709DA91B" w:rsidR="006D031D" w:rsidRPr="008F3780" w:rsidRDefault="006D031D" w:rsidP="00983EF3">
            <w:pPr>
              <w:rPr>
                <w:rFonts w:eastAsia="Calibri" w:cs="Arial"/>
                <w:i/>
                <w:iCs/>
              </w:rPr>
            </w:pPr>
            <w:r w:rsidRPr="008F3780">
              <w:rPr>
                <w:rFonts w:eastAsia="Calibri" w:cs="Arial"/>
                <w:i/>
                <w:iCs/>
              </w:rPr>
              <w:t>„Recycling und Upcycling.“</w:t>
            </w:r>
          </w:p>
        </w:tc>
        <w:tc>
          <w:tcPr>
            <w:tcW w:w="197" w:type="pct"/>
            <w:shd w:val="clear" w:color="auto" w:fill="FFFFFF"/>
          </w:tcPr>
          <w:p w14:paraId="157591BE" w14:textId="77777777" w:rsidR="006D031D" w:rsidRPr="0028427E" w:rsidRDefault="00B634C1" w:rsidP="00983EF3">
            <w:pPr>
              <w:rPr>
                <w:rFonts w:eastAsia="Calibri" w:cs="Times New Roman"/>
              </w:rPr>
            </w:pPr>
            <w:r>
              <w:rPr>
                <w:rFonts w:eastAsia="Calibri" w:cs="Times New Roman"/>
              </w:rPr>
              <w:t>x</w:t>
            </w:r>
          </w:p>
        </w:tc>
        <w:tc>
          <w:tcPr>
            <w:tcW w:w="197" w:type="pct"/>
            <w:shd w:val="clear" w:color="auto" w:fill="FFFFFF"/>
          </w:tcPr>
          <w:p w14:paraId="5A64F4FF" w14:textId="77777777" w:rsidR="006D031D" w:rsidRPr="0028427E" w:rsidRDefault="006D031D" w:rsidP="00983EF3">
            <w:pPr>
              <w:rPr>
                <w:rFonts w:eastAsia="Calibri" w:cs="Times New Roman"/>
              </w:rPr>
            </w:pPr>
          </w:p>
        </w:tc>
        <w:tc>
          <w:tcPr>
            <w:tcW w:w="197" w:type="pct"/>
            <w:shd w:val="clear" w:color="auto" w:fill="FFFFFF"/>
          </w:tcPr>
          <w:p w14:paraId="6E17C5B5" w14:textId="77777777" w:rsidR="006D031D" w:rsidRPr="0028427E" w:rsidRDefault="006D031D" w:rsidP="00983EF3">
            <w:pPr>
              <w:rPr>
                <w:rFonts w:eastAsia="Calibri" w:cs="Times New Roman"/>
              </w:rPr>
            </w:pPr>
          </w:p>
        </w:tc>
        <w:tc>
          <w:tcPr>
            <w:tcW w:w="197" w:type="pct"/>
            <w:shd w:val="clear" w:color="auto" w:fill="FFFFFF"/>
          </w:tcPr>
          <w:p w14:paraId="2108A040" w14:textId="77777777" w:rsidR="006D031D" w:rsidRPr="0028427E" w:rsidRDefault="00B634C1" w:rsidP="00983EF3">
            <w:pPr>
              <w:rPr>
                <w:rFonts w:eastAsia="Calibri" w:cs="Times New Roman"/>
              </w:rPr>
            </w:pPr>
            <w:r>
              <w:rPr>
                <w:rFonts w:eastAsia="Calibri" w:cs="Times New Roman"/>
              </w:rPr>
              <w:t>x</w:t>
            </w:r>
          </w:p>
        </w:tc>
        <w:tc>
          <w:tcPr>
            <w:tcW w:w="197" w:type="pct"/>
            <w:shd w:val="clear" w:color="auto" w:fill="FFFFFF"/>
          </w:tcPr>
          <w:p w14:paraId="62F87583"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70C1209E" w14:textId="77777777" w:rsidR="006D031D" w:rsidRPr="0028427E" w:rsidRDefault="006D031D" w:rsidP="00983EF3">
            <w:pPr>
              <w:rPr>
                <w:rFonts w:eastAsia="Calibri" w:cs="Times New Roman"/>
              </w:rPr>
            </w:pPr>
          </w:p>
        </w:tc>
      </w:tr>
    </w:tbl>
    <w:p w14:paraId="62A3BE81" w14:textId="77777777" w:rsidR="006D031D" w:rsidRDefault="006D031D" w:rsidP="006D031D">
      <w:pPr>
        <w:spacing w:after="0" w:line="240" w:lineRule="auto"/>
      </w:pPr>
    </w:p>
    <w:p w14:paraId="3ED04B8E" w14:textId="77777777" w:rsidR="006D031D" w:rsidRDefault="006D031D" w:rsidP="006D031D"/>
    <w:p w14:paraId="57EF679E" w14:textId="77777777" w:rsidR="006D031D" w:rsidRDefault="006D031D" w:rsidP="006D031D">
      <w:pPr>
        <w:spacing w:after="0" w:line="240" w:lineRule="auto"/>
      </w:pPr>
      <w:r>
        <w:br w:type="page"/>
      </w:r>
    </w:p>
    <w:tbl>
      <w:tblPr>
        <w:tblStyle w:val="Tabellenraster"/>
        <w:tblW w:w="14737" w:type="dxa"/>
        <w:tblLook w:val="04A0" w:firstRow="1" w:lastRow="0" w:firstColumn="1" w:lastColumn="0" w:noHBand="0" w:noVBand="1"/>
      </w:tblPr>
      <w:tblGrid>
        <w:gridCol w:w="4912"/>
        <w:gridCol w:w="4912"/>
        <w:gridCol w:w="94"/>
        <w:gridCol w:w="4819"/>
      </w:tblGrid>
      <w:tr w:rsidR="006D031D" w:rsidRPr="007C037C" w14:paraId="32FEA61C" w14:textId="77777777" w:rsidTr="00983EF3">
        <w:trPr>
          <w:trHeight w:val="278"/>
        </w:trPr>
        <w:tc>
          <w:tcPr>
            <w:tcW w:w="9918" w:type="dxa"/>
            <w:gridSpan w:val="3"/>
            <w:vMerge w:val="restart"/>
            <w:tcBorders>
              <w:bottom w:val="single" w:sz="4" w:space="0" w:color="auto"/>
              <w:right w:val="single" w:sz="4" w:space="0" w:color="BFBFBF"/>
            </w:tcBorders>
            <w:shd w:val="clear" w:color="auto" w:fill="BFBFBF"/>
          </w:tcPr>
          <w:p w14:paraId="1666FADB" w14:textId="77777777" w:rsidR="006D031D" w:rsidRPr="00C9237A" w:rsidRDefault="006D031D" w:rsidP="00C9237A">
            <w:pPr>
              <w:pStyle w:val="berschrift5"/>
              <w:rPr>
                <w:sz w:val="28"/>
                <w:szCs w:val="28"/>
              </w:rPr>
            </w:pPr>
            <w:r>
              <w:rPr>
                <w:sz w:val="10"/>
                <w:szCs w:val="10"/>
              </w:rPr>
              <w:lastRenderedPageBreak/>
              <w:br w:type="page"/>
            </w:r>
            <w:r>
              <w:rPr>
                <w:sz w:val="10"/>
                <w:szCs w:val="10"/>
              </w:rPr>
              <w:br w:type="page"/>
            </w:r>
            <w:bookmarkStart w:id="126" w:name="_Toc208913416"/>
            <w:r w:rsidRPr="00C9237A">
              <w:rPr>
                <w:sz w:val="28"/>
                <w:szCs w:val="28"/>
              </w:rPr>
              <w:t>Themenfeld: Technische Entwicklungen:</w:t>
            </w:r>
            <w:bookmarkEnd w:id="126"/>
          </w:p>
          <w:p w14:paraId="07B270F7" w14:textId="77777777" w:rsidR="006D031D" w:rsidRPr="002573AA" w:rsidRDefault="006D031D" w:rsidP="00C9237A">
            <w:pPr>
              <w:pStyle w:val="berschrift5"/>
              <w:rPr>
                <w:rFonts w:eastAsia="Calibri" w:cs="Arial"/>
                <w:b/>
                <w:bCs/>
                <w:i w:val="0"/>
                <w:iCs/>
                <w:sz w:val="24"/>
                <w:szCs w:val="24"/>
              </w:rPr>
            </w:pPr>
            <w:bookmarkStart w:id="127" w:name="_Toc208913417"/>
            <w:r w:rsidRPr="00C9237A">
              <w:rPr>
                <w:sz w:val="28"/>
                <w:szCs w:val="28"/>
              </w:rPr>
              <w:t>Thema: „Wir erkunden Werkzeuge, Maschinen und Arbeitsabläufe auf dem Bauernhof im Wandel der Zeit“</w:t>
            </w:r>
            <w:bookmarkEnd w:id="127"/>
          </w:p>
        </w:tc>
        <w:tc>
          <w:tcPr>
            <w:tcW w:w="4819" w:type="dxa"/>
            <w:tcBorders>
              <w:left w:val="single" w:sz="4" w:space="0" w:color="BFBFBF"/>
              <w:bottom w:val="single" w:sz="4" w:space="0" w:color="auto"/>
            </w:tcBorders>
            <w:shd w:val="clear" w:color="auto" w:fill="BFBFBF"/>
          </w:tcPr>
          <w:p w14:paraId="63A45931" w14:textId="77777777" w:rsidR="006D031D" w:rsidRPr="007C037C" w:rsidRDefault="006D031D" w:rsidP="00983EF3">
            <w:pPr>
              <w:spacing w:before="120" w:line="360" w:lineRule="auto"/>
              <w:rPr>
                <w:rFonts w:eastAsia="Calibri" w:cs="Times New Roman"/>
                <w:sz w:val="24"/>
                <w:szCs w:val="24"/>
              </w:rPr>
            </w:pPr>
            <w:r>
              <w:rPr>
                <w:sz w:val="24"/>
                <w:szCs w:val="24"/>
              </w:rPr>
              <w:t>Sekundarstufe I (8-10)  Std.: 70  Jahr: B</w:t>
            </w:r>
          </w:p>
        </w:tc>
      </w:tr>
      <w:tr w:rsidR="006D031D" w:rsidRPr="007C037C" w14:paraId="40B5920A" w14:textId="77777777" w:rsidTr="00983EF3">
        <w:trPr>
          <w:trHeight w:val="277"/>
        </w:trPr>
        <w:tc>
          <w:tcPr>
            <w:tcW w:w="9918" w:type="dxa"/>
            <w:gridSpan w:val="3"/>
            <w:vMerge/>
            <w:tcBorders>
              <w:top w:val="single" w:sz="4" w:space="0" w:color="auto"/>
              <w:right w:val="single" w:sz="4" w:space="0" w:color="BFBFBF"/>
            </w:tcBorders>
            <w:shd w:val="clear" w:color="auto" w:fill="BFBFBF"/>
          </w:tcPr>
          <w:p w14:paraId="6E375CEE"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5CF511B7" w14:textId="77777777" w:rsidR="006D031D" w:rsidRPr="007C037C" w:rsidRDefault="006D031D" w:rsidP="00983EF3">
            <w:pPr>
              <w:spacing w:before="120"/>
              <w:rPr>
                <w:rFonts w:eastAsia="Calibri" w:cs="Times New Roman"/>
                <w:sz w:val="24"/>
                <w:szCs w:val="24"/>
              </w:rPr>
            </w:pPr>
          </w:p>
        </w:tc>
      </w:tr>
      <w:tr w:rsidR="006D031D" w:rsidRPr="009F5C3A" w14:paraId="089EFF57" w14:textId="77777777" w:rsidTr="00983EF3">
        <w:tc>
          <w:tcPr>
            <w:tcW w:w="4912" w:type="dxa"/>
            <w:vMerge w:val="restart"/>
            <w:shd w:val="clear" w:color="auto" w:fill="auto"/>
            <w:vAlign w:val="center"/>
          </w:tcPr>
          <w:p w14:paraId="10B06D71"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5B63396D"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43BF841B" w14:textId="77777777" w:rsidTr="00983EF3">
        <w:trPr>
          <w:trHeight w:val="742"/>
        </w:trPr>
        <w:tc>
          <w:tcPr>
            <w:tcW w:w="4912" w:type="dxa"/>
            <w:vMerge/>
            <w:tcBorders>
              <w:bottom w:val="single" w:sz="4" w:space="0" w:color="auto"/>
            </w:tcBorders>
            <w:shd w:val="clear" w:color="auto" w:fill="auto"/>
          </w:tcPr>
          <w:p w14:paraId="56B65FEE" w14:textId="77777777" w:rsidR="006D031D" w:rsidRPr="009F5C3A" w:rsidRDefault="006D031D" w:rsidP="00983EF3">
            <w:pPr>
              <w:rPr>
                <w:rFonts w:eastAsia="Calibri" w:cs="Arial"/>
                <w:b/>
                <w:sz w:val="24"/>
                <w:szCs w:val="24"/>
              </w:rPr>
            </w:pPr>
          </w:p>
        </w:tc>
        <w:tc>
          <w:tcPr>
            <w:tcW w:w="4912" w:type="dxa"/>
            <w:tcBorders>
              <w:bottom w:val="single" w:sz="4" w:space="0" w:color="auto"/>
            </w:tcBorders>
            <w:shd w:val="clear" w:color="auto" w:fill="auto"/>
            <w:vAlign w:val="center"/>
          </w:tcPr>
          <w:p w14:paraId="2D8B1790"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4C13AA95"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2983E39B"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0E5519" w:rsidRPr="005B43C4" w14:paraId="567CC235" w14:textId="77777777" w:rsidTr="00746303">
        <w:trPr>
          <w:trHeight w:val="841"/>
        </w:trPr>
        <w:tc>
          <w:tcPr>
            <w:tcW w:w="4912" w:type="dxa"/>
            <w:tcBorders>
              <w:bottom w:val="single" w:sz="4" w:space="0" w:color="auto"/>
            </w:tcBorders>
            <w:shd w:val="clear" w:color="auto" w:fill="auto"/>
          </w:tcPr>
          <w:p w14:paraId="253BCEA3" w14:textId="77777777" w:rsidR="000E5519" w:rsidRPr="00711A15" w:rsidRDefault="000E5519" w:rsidP="00983EF3">
            <w:pPr>
              <w:rPr>
                <w:rFonts w:cs="Arial"/>
                <w:bCs/>
                <w:u w:val="single"/>
              </w:rPr>
            </w:pPr>
            <w:r w:rsidRPr="00983EF3">
              <w:rPr>
                <w:rFonts w:cs="Arial"/>
                <w:bCs/>
                <w:sz w:val="20"/>
                <w:szCs w:val="20"/>
              </w:rPr>
              <w:t xml:space="preserve">Die eingeführten Aspekte zur </w:t>
            </w:r>
            <w:r w:rsidRPr="00983EF3">
              <w:rPr>
                <w:rFonts w:cs="Arial"/>
                <w:b/>
                <w:bCs/>
                <w:sz w:val="20"/>
                <w:szCs w:val="20"/>
              </w:rPr>
              <w:t>sicheren, sachgerechten Arbeit</w:t>
            </w:r>
            <w:r w:rsidRPr="00983EF3">
              <w:rPr>
                <w:rFonts w:cs="Arial"/>
                <w:bCs/>
                <w:sz w:val="20"/>
                <w:szCs w:val="20"/>
              </w:rPr>
              <w:t xml:space="preserve"> mit Werkzeugen, Maschinen, Werkstoffen und Materialien sowie die Aspekte zur entsprechenden </w:t>
            </w:r>
            <w:r>
              <w:rPr>
                <w:rFonts w:cs="Arial"/>
                <w:b/>
                <w:bCs/>
                <w:sz w:val="20"/>
                <w:szCs w:val="20"/>
              </w:rPr>
              <w:t>Einrichtung des Arbeits</w:t>
            </w:r>
            <w:r w:rsidRPr="00983EF3">
              <w:rPr>
                <w:rFonts w:cs="Arial"/>
                <w:b/>
                <w:bCs/>
                <w:sz w:val="20"/>
                <w:szCs w:val="20"/>
              </w:rPr>
              <w:t>platzes</w:t>
            </w:r>
            <w:r w:rsidRPr="00983EF3">
              <w:rPr>
                <w:rFonts w:cs="Arial"/>
                <w:bCs/>
                <w:sz w:val="20"/>
                <w:szCs w:val="20"/>
              </w:rPr>
              <w:t xml:space="preserve"> werden lerngruppenspezifisch aktualisiert.</w:t>
            </w:r>
          </w:p>
        </w:tc>
        <w:tc>
          <w:tcPr>
            <w:tcW w:w="4912" w:type="dxa"/>
            <w:vMerge w:val="restart"/>
            <w:shd w:val="clear" w:color="auto" w:fill="auto"/>
          </w:tcPr>
          <w:p w14:paraId="0272F9FE" w14:textId="77777777" w:rsidR="003D52AA" w:rsidRDefault="003D52AA" w:rsidP="003D52AA">
            <w:pPr>
              <w:rPr>
                <w:rFonts w:cs="Arial"/>
                <w:bCs/>
              </w:rPr>
            </w:pPr>
          </w:p>
          <w:p w14:paraId="0FED3049" w14:textId="77777777" w:rsidR="000E5519" w:rsidRPr="004B59AC" w:rsidRDefault="000E5519" w:rsidP="00F33C01">
            <w:pPr>
              <w:pStyle w:val="Listenabsatz"/>
              <w:numPr>
                <w:ilvl w:val="0"/>
                <w:numId w:val="0"/>
              </w:numPr>
              <w:ind w:left="316"/>
              <w:rPr>
                <w:rFonts w:cs="Arial"/>
                <w:b/>
                <w:bCs/>
                <w:sz w:val="24"/>
                <w:szCs w:val="24"/>
              </w:rPr>
            </w:pPr>
          </w:p>
        </w:tc>
        <w:tc>
          <w:tcPr>
            <w:tcW w:w="4913" w:type="dxa"/>
            <w:gridSpan w:val="2"/>
            <w:vMerge w:val="restart"/>
            <w:shd w:val="clear" w:color="auto" w:fill="auto"/>
          </w:tcPr>
          <w:p w14:paraId="19621E0A" w14:textId="77777777" w:rsidR="000E5519" w:rsidRDefault="000E5519" w:rsidP="00983EF3">
            <w:pPr>
              <w:spacing w:before="120"/>
              <w:rPr>
                <w:rFonts w:cs="Arial"/>
                <w:b/>
                <w:bCs/>
                <w:sz w:val="24"/>
                <w:szCs w:val="24"/>
              </w:rPr>
            </w:pPr>
            <w:r>
              <w:rPr>
                <w:rFonts w:cs="Arial"/>
                <w:b/>
                <w:bCs/>
                <w:sz w:val="24"/>
                <w:szCs w:val="24"/>
              </w:rPr>
              <w:t>Motorik:</w:t>
            </w:r>
          </w:p>
          <w:p w14:paraId="642734FB" w14:textId="77777777" w:rsidR="000E5519" w:rsidRPr="00E87A16" w:rsidRDefault="000E5519" w:rsidP="006D031D">
            <w:pPr>
              <w:pStyle w:val="Listenabsatz"/>
              <w:numPr>
                <w:ilvl w:val="0"/>
                <w:numId w:val="6"/>
              </w:numPr>
              <w:ind w:left="266" w:hanging="283"/>
              <w:jc w:val="left"/>
              <w:rPr>
                <w:rFonts w:eastAsia="Calibri" w:cs="Arial"/>
                <w:b/>
              </w:rPr>
            </w:pPr>
            <w:r w:rsidRPr="00E87A16">
              <w:rPr>
                <w:rFonts w:cs="Arial"/>
              </w:rPr>
              <w:t xml:space="preserve">Entwicklungsaspekt(e): </w:t>
            </w:r>
            <w:r w:rsidR="00E117B8">
              <w:rPr>
                <w:rFonts w:cs="Arial"/>
              </w:rPr>
              <w:t>2</w:t>
            </w:r>
          </w:p>
          <w:p w14:paraId="4F2868BC" w14:textId="77777777" w:rsidR="000E5519" w:rsidRPr="005B43C4" w:rsidRDefault="000E5519" w:rsidP="00983EF3">
            <w:pPr>
              <w:rPr>
                <w:rFonts w:cs="Arial"/>
                <w:sz w:val="24"/>
                <w:szCs w:val="24"/>
              </w:rPr>
            </w:pPr>
            <w:r w:rsidRPr="005B43C4">
              <w:rPr>
                <w:rFonts w:cs="Arial"/>
                <w:b/>
                <w:bCs/>
                <w:sz w:val="24"/>
                <w:szCs w:val="24"/>
              </w:rPr>
              <w:t>Wahrnehmung</w:t>
            </w:r>
            <w:r w:rsidRPr="005B43C4">
              <w:rPr>
                <w:rFonts w:cs="Arial"/>
                <w:sz w:val="24"/>
                <w:szCs w:val="24"/>
              </w:rPr>
              <w:t>:</w:t>
            </w:r>
          </w:p>
          <w:p w14:paraId="5C46CF2F" w14:textId="77777777" w:rsidR="000E5519" w:rsidRPr="00E87A16" w:rsidRDefault="000E5519" w:rsidP="006D031D">
            <w:pPr>
              <w:pStyle w:val="Listenabsatz"/>
              <w:numPr>
                <w:ilvl w:val="0"/>
                <w:numId w:val="6"/>
              </w:numPr>
              <w:ind w:left="266" w:hanging="283"/>
              <w:jc w:val="left"/>
              <w:rPr>
                <w:rFonts w:eastAsia="Calibri" w:cs="Arial"/>
                <w:b/>
              </w:rPr>
            </w:pPr>
            <w:r w:rsidRPr="00E87A16">
              <w:rPr>
                <w:rFonts w:cs="Arial"/>
              </w:rPr>
              <w:t xml:space="preserve">Entwicklungsaspekt(e): </w:t>
            </w:r>
            <w:r w:rsidR="00303AC9">
              <w:rPr>
                <w:rFonts w:cs="Arial"/>
              </w:rPr>
              <w:t>2.1</w:t>
            </w:r>
            <w:r w:rsidR="00301287">
              <w:rPr>
                <w:rFonts w:cs="Arial"/>
              </w:rPr>
              <w:t>; 3.1</w:t>
            </w:r>
            <w:r w:rsidR="0082557F">
              <w:rPr>
                <w:rFonts w:cs="Arial"/>
              </w:rPr>
              <w:t>-2; 4.2-</w:t>
            </w:r>
            <w:r w:rsidR="00AD5B2F">
              <w:rPr>
                <w:rFonts w:cs="Arial"/>
              </w:rPr>
              <w:t>5; 6.1</w:t>
            </w:r>
            <w:r w:rsidR="00B57CDD">
              <w:rPr>
                <w:rFonts w:cs="Arial"/>
              </w:rPr>
              <w:t xml:space="preserve">, 6.3; </w:t>
            </w:r>
            <w:r w:rsidR="00233D39">
              <w:rPr>
                <w:rFonts w:cs="Arial"/>
              </w:rPr>
              <w:t>8.2-3</w:t>
            </w:r>
          </w:p>
          <w:p w14:paraId="23872494" w14:textId="77777777" w:rsidR="000E5519" w:rsidRPr="005B43C4" w:rsidRDefault="000E5519" w:rsidP="00983EF3">
            <w:pPr>
              <w:ind w:left="-15"/>
              <w:rPr>
                <w:rFonts w:eastAsia="Calibri" w:cs="Arial"/>
                <w:b/>
                <w:sz w:val="24"/>
                <w:szCs w:val="24"/>
              </w:rPr>
            </w:pPr>
            <w:r w:rsidRPr="005B43C4">
              <w:rPr>
                <w:rFonts w:eastAsia="Calibri" w:cs="Arial"/>
                <w:b/>
                <w:sz w:val="24"/>
                <w:szCs w:val="24"/>
              </w:rPr>
              <w:t>Kognition:</w:t>
            </w:r>
          </w:p>
          <w:p w14:paraId="129307D4" w14:textId="77777777" w:rsidR="000E5519" w:rsidRPr="00E87A16" w:rsidRDefault="000E5519" w:rsidP="006D031D">
            <w:pPr>
              <w:pStyle w:val="Listenabsatz"/>
              <w:numPr>
                <w:ilvl w:val="0"/>
                <w:numId w:val="6"/>
              </w:numPr>
              <w:ind w:left="266" w:hanging="283"/>
              <w:jc w:val="left"/>
              <w:rPr>
                <w:rFonts w:cs="Arial"/>
              </w:rPr>
            </w:pPr>
            <w:r w:rsidRPr="00E87A16">
              <w:rPr>
                <w:rFonts w:cs="Arial"/>
              </w:rPr>
              <w:t xml:space="preserve">Entwicklungsaspekt(e): </w:t>
            </w:r>
            <w:r w:rsidR="009355CA">
              <w:rPr>
                <w:rFonts w:cs="Arial"/>
              </w:rPr>
              <w:t>1</w:t>
            </w:r>
            <w:r w:rsidR="007F2037">
              <w:rPr>
                <w:rFonts w:cs="Arial"/>
              </w:rPr>
              <w:t xml:space="preserve">; </w:t>
            </w:r>
            <w:r w:rsidR="00F760AD">
              <w:rPr>
                <w:rFonts w:cs="Arial"/>
              </w:rPr>
              <w:t xml:space="preserve">2; </w:t>
            </w:r>
            <w:r w:rsidR="007F2037">
              <w:rPr>
                <w:rFonts w:cs="Arial"/>
              </w:rPr>
              <w:t>3; 4.1</w:t>
            </w:r>
            <w:r w:rsidR="0069169B">
              <w:rPr>
                <w:rFonts w:cs="Arial"/>
              </w:rPr>
              <w:t>; 4</w:t>
            </w:r>
            <w:r w:rsidR="003B56AB">
              <w:rPr>
                <w:rFonts w:cs="Arial"/>
              </w:rPr>
              <w:t>.3; 5</w:t>
            </w:r>
          </w:p>
          <w:p w14:paraId="2D9FFD20" w14:textId="77777777" w:rsidR="000E5519" w:rsidRDefault="000E5519" w:rsidP="00983EF3">
            <w:pPr>
              <w:rPr>
                <w:rFonts w:cs="Arial"/>
                <w:b/>
                <w:bCs/>
                <w:sz w:val="24"/>
                <w:szCs w:val="24"/>
              </w:rPr>
            </w:pPr>
            <w:r w:rsidRPr="004B59AC">
              <w:rPr>
                <w:rFonts w:cs="Arial"/>
                <w:b/>
                <w:bCs/>
                <w:sz w:val="24"/>
                <w:szCs w:val="24"/>
              </w:rPr>
              <w:t>Sozialisation:</w:t>
            </w:r>
          </w:p>
          <w:p w14:paraId="6DBE756F" w14:textId="77777777" w:rsidR="000E5519" w:rsidRPr="00E87A16" w:rsidRDefault="000E5519" w:rsidP="006D031D">
            <w:pPr>
              <w:pStyle w:val="Listenabsatz"/>
              <w:numPr>
                <w:ilvl w:val="0"/>
                <w:numId w:val="6"/>
              </w:numPr>
              <w:ind w:left="266" w:hanging="283"/>
              <w:jc w:val="left"/>
              <w:rPr>
                <w:rFonts w:cs="Arial"/>
              </w:rPr>
            </w:pPr>
            <w:r w:rsidRPr="00E87A16">
              <w:rPr>
                <w:rFonts w:cs="Arial"/>
              </w:rPr>
              <w:t xml:space="preserve">Entwicklungsaspekt(e): </w:t>
            </w:r>
            <w:r w:rsidR="007A2832">
              <w:rPr>
                <w:rFonts w:cs="Arial"/>
              </w:rPr>
              <w:t>1.3</w:t>
            </w:r>
            <w:r w:rsidR="009A499B">
              <w:rPr>
                <w:rFonts w:cs="Arial"/>
              </w:rPr>
              <w:t xml:space="preserve">, 1.5; </w:t>
            </w:r>
          </w:p>
          <w:p w14:paraId="3EAC2819" w14:textId="77777777" w:rsidR="000E5519" w:rsidRPr="005B43C4" w:rsidRDefault="000E5519" w:rsidP="00983EF3">
            <w:pPr>
              <w:rPr>
                <w:rFonts w:eastAsia="Calibri" w:cs="Arial"/>
                <w:b/>
                <w:sz w:val="24"/>
                <w:szCs w:val="24"/>
              </w:rPr>
            </w:pPr>
            <w:r w:rsidRPr="005B43C4">
              <w:rPr>
                <w:rFonts w:eastAsia="Calibri" w:cs="Arial"/>
                <w:b/>
                <w:sz w:val="24"/>
                <w:szCs w:val="24"/>
              </w:rPr>
              <w:t>Kommunikation:</w:t>
            </w:r>
          </w:p>
          <w:p w14:paraId="6D8B1BD3" w14:textId="77777777" w:rsidR="000E5519" w:rsidRPr="00E87A16" w:rsidRDefault="000E5519" w:rsidP="006D031D">
            <w:pPr>
              <w:pStyle w:val="Listenabsatz"/>
              <w:numPr>
                <w:ilvl w:val="0"/>
                <w:numId w:val="6"/>
              </w:numPr>
              <w:spacing w:after="120"/>
              <w:ind w:left="266" w:hanging="283"/>
              <w:jc w:val="left"/>
              <w:rPr>
                <w:rFonts w:cs="Arial"/>
              </w:rPr>
            </w:pPr>
            <w:r w:rsidRPr="00E87A16">
              <w:rPr>
                <w:rFonts w:cs="Arial"/>
              </w:rPr>
              <w:t xml:space="preserve">Entwicklungsaspekt(e): </w:t>
            </w:r>
            <w:r w:rsidR="00135401">
              <w:rPr>
                <w:rFonts w:cs="Arial"/>
              </w:rPr>
              <w:t>2.4</w:t>
            </w:r>
            <w:r w:rsidR="0079548A">
              <w:rPr>
                <w:rFonts w:cs="Arial"/>
              </w:rPr>
              <w:t>; 3.2</w:t>
            </w:r>
          </w:p>
          <w:p w14:paraId="0CB75834" w14:textId="77777777" w:rsidR="000E5519" w:rsidRPr="005B43C4" w:rsidRDefault="000E5519" w:rsidP="00983EF3">
            <w:pPr>
              <w:rPr>
                <w:rFonts w:cs="Arial"/>
                <w:b/>
                <w:bCs/>
                <w:sz w:val="24"/>
                <w:szCs w:val="24"/>
                <w:u w:val="single"/>
              </w:rPr>
            </w:pPr>
          </w:p>
          <w:p w14:paraId="70BF81C1" w14:textId="77777777" w:rsidR="000E5519" w:rsidRPr="005B43C4" w:rsidRDefault="000E5519" w:rsidP="00983EF3">
            <w:pPr>
              <w:rPr>
                <w:rFonts w:cs="Arial"/>
                <w:b/>
                <w:bCs/>
                <w:sz w:val="24"/>
                <w:szCs w:val="24"/>
                <w:u w:val="single"/>
              </w:rPr>
            </w:pPr>
          </w:p>
          <w:p w14:paraId="7DE1B229" w14:textId="77777777" w:rsidR="000E5519" w:rsidRDefault="000E5519"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0E5519" w:rsidRPr="005B43C4" w14:paraId="4E783EDE" w14:textId="77777777" w:rsidTr="00983EF3">
        <w:trPr>
          <w:trHeight w:val="841"/>
        </w:trPr>
        <w:tc>
          <w:tcPr>
            <w:tcW w:w="4912" w:type="dxa"/>
            <w:tcBorders>
              <w:bottom w:val="single" w:sz="4" w:space="0" w:color="auto"/>
            </w:tcBorders>
            <w:shd w:val="clear" w:color="auto" w:fill="auto"/>
          </w:tcPr>
          <w:p w14:paraId="0B335A14" w14:textId="77777777" w:rsidR="000E5519" w:rsidRDefault="000E5519" w:rsidP="00983EF3">
            <w:pPr>
              <w:rPr>
                <w:rFonts w:cs="Arial"/>
                <w:bCs/>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Pr>
                <w:rFonts w:cs="Arial"/>
                <w:b/>
              </w:rPr>
              <w:t>Werkzeuge, technische Systeme und Prozesse in der Lebenswelt</w:t>
            </w:r>
          </w:p>
          <w:p w14:paraId="4C13572E" w14:textId="77777777" w:rsidR="00B01CC3" w:rsidRPr="00F20667" w:rsidRDefault="00B01CC3" w:rsidP="00B01CC3">
            <w:pPr>
              <w:rPr>
                <w:rFonts w:cs="Arial"/>
                <w:b/>
              </w:rPr>
            </w:pPr>
            <w:r w:rsidRPr="00F25851">
              <w:rPr>
                <w:rFonts w:cs="Arial"/>
                <w:bCs/>
              </w:rPr>
              <w:t xml:space="preserve">Schwerpunkt: </w:t>
            </w:r>
            <w:r w:rsidRPr="00F20667">
              <w:rPr>
                <w:rFonts w:cs="Arial"/>
                <w:b/>
              </w:rPr>
              <w:t xml:space="preserve">Technische </w:t>
            </w:r>
            <w:r w:rsidR="00F13DE8">
              <w:rPr>
                <w:rFonts w:cs="Arial"/>
                <w:b/>
              </w:rPr>
              <w:t>Funktions- und Handlungszusammenhänge</w:t>
            </w:r>
            <w:r w:rsidRPr="00F20667">
              <w:rPr>
                <w:rFonts w:cs="Arial"/>
                <w:b/>
              </w:rPr>
              <w:t xml:space="preserve"> </w:t>
            </w:r>
          </w:p>
          <w:p w14:paraId="1D04561B" w14:textId="77777777" w:rsidR="00B01CC3" w:rsidRPr="00F25851" w:rsidRDefault="00B01CC3" w:rsidP="00B01CC3">
            <w:pPr>
              <w:rPr>
                <w:rFonts w:cs="Arial"/>
                <w:bCs/>
              </w:rPr>
            </w:pPr>
            <w:r w:rsidRPr="00F25851">
              <w:rPr>
                <w:rFonts w:cs="Arial"/>
                <w:bCs/>
              </w:rPr>
              <w:t>Fachliche(r) Aspekt(e):</w:t>
            </w:r>
          </w:p>
          <w:p w14:paraId="4A680DD8" w14:textId="77777777" w:rsidR="00B01CC3" w:rsidRDefault="00B01CC3" w:rsidP="00B932B3">
            <w:pPr>
              <w:pStyle w:val="Listenabsatz"/>
              <w:numPr>
                <w:ilvl w:val="0"/>
                <w:numId w:val="18"/>
              </w:numPr>
              <w:ind w:left="316" w:hanging="142"/>
              <w:jc w:val="left"/>
              <w:rPr>
                <w:rFonts w:cs="Arial"/>
                <w:b/>
              </w:rPr>
            </w:pPr>
            <w:r w:rsidRPr="00F20667">
              <w:rPr>
                <w:rFonts w:cs="Arial"/>
                <w:b/>
              </w:rPr>
              <w:t xml:space="preserve">Technische </w:t>
            </w:r>
            <w:r w:rsidR="000F1010">
              <w:rPr>
                <w:rFonts w:cs="Arial"/>
                <w:b/>
              </w:rPr>
              <w:t>Funktionen</w:t>
            </w:r>
          </w:p>
          <w:p w14:paraId="14E7EE9D" w14:textId="77777777" w:rsidR="00B01CC3" w:rsidRDefault="00B01CC3" w:rsidP="00983EF3">
            <w:pPr>
              <w:rPr>
                <w:rFonts w:cs="Arial"/>
                <w:bCs/>
              </w:rPr>
            </w:pPr>
          </w:p>
          <w:p w14:paraId="20B9BA07" w14:textId="77777777" w:rsidR="000E5519" w:rsidRPr="00F20667" w:rsidRDefault="000E5519" w:rsidP="00983EF3">
            <w:pPr>
              <w:rPr>
                <w:rFonts w:cs="Arial"/>
                <w:b/>
              </w:rPr>
            </w:pPr>
            <w:r w:rsidRPr="00F25851">
              <w:rPr>
                <w:rFonts w:cs="Arial"/>
                <w:bCs/>
              </w:rPr>
              <w:t xml:space="preserve">Schwerpunkt: </w:t>
            </w:r>
            <w:r w:rsidRPr="00F20667">
              <w:rPr>
                <w:rFonts w:cs="Arial"/>
                <w:b/>
              </w:rPr>
              <w:t xml:space="preserve">Technische Entwicklungen </w:t>
            </w:r>
          </w:p>
          <w:p w14:paraId="102272D7" w14:textId="77777777" w:rsidR="000E5519" w:rsidRPr="00F25851" w:rsidRDefault="000E5519" w:rsidP="00983EF3">
            <w:pPr>
              <w:rPr>
                <w:rFonts w:cs="Arial"/>
                <w:bCs/>
              </w:rPr>
            </w:pPr>
            <w:r w:rsidRPr="00F25851">
              <w:rPr>
                <w:rFonts w:cs="Arial"/>
                <w:bCs/>
              </w:rPr>
              <w:t>Fachliche(r) Aspekt(e):</w:t>
            </w:r>
          </w:p>
          <w:p w14:paraId="149C62D9" w14:textId="77777777" w:rsidR="000E5519" w:rsidRDefault="000E5519" w:rsidP="00B932B3">
            <w:pPr>
              <w:pStyle w:val="Listenabsatz"/>
              <w:numPr>
                <w:ilvl w:val="0"/>
                <w:numId w:val="18"/>
              </w:numPr>
              <w:ind w:left="316" w:hanging="142"/>
              <w:jc w:val="left"/>
              <w:rPr>
                <w:rFonts w:cs="Arial"/>
                <w:b/>
              </w:rPr>
            </w:pPr>
            <w:r w:rsidRPr="00F20667">
              <w:rPr>
                <w:rFonts w:cs="Arial"/>
                <w:b/>
              </w:rPr>
              <w:t>Technische Entwicklungen in der Lebenswelt</w:t>
            </w:r>
          </w:p>
          <w:p w14:paraId="4E88CFE9" w14:textId="77777777" w:rsidR="000E5519" w:rsidRPr="00F20667" w:rsidRDefault="000E5519" w:rsidP="00B932B3">
            <w:pPr>
              <w:pStyle w:val="Listenabsatz"/>
              <w:numPr>
                <w:ilvl w:val="0"/>
                <w:numId w:val="18"/>
              </w:numPr>
              <w:ind w:left="316" w:hanging="142"/>
              <w:jc w:val="left"/>
              <w:rPr>
                <w:rFonts w:cs="Arial"/>
                <w:b/>
              </w:rPr>
            </w:pPr>
            <w:r>
              <w:rPr>
                <w:rFonts w:cs="Arial"/>
                <w:b/>
              </w:rPr>
              <w:t>Technische Entwicklungen in der Arbeitswelt</w:t>
            </w:r>
          </w:p>
          <w:p w14:paraId="719CF682" w14:textId="77777777" w:rsidR="000E5519" w:rsidRDefault="000E5519" w:rsidP="00F87690">
            <w:pPr>
              <w:pStyle w:val="Listenabsatz"/>
              <w:numPr>
                <w:ilvl w:val="0"/>
                <w:numId w:val="0"/>
              </w:numPr>
              <w:ind w:left="316"/>
              <w:jc w:val="left"/>
              <w:rPr>
                <w:rFonts w:cs="Arial"/>
                <w:b/>
                <w:sz w:val="24"/>
                <w:szCs w:val="24"/>
              </w:rPr>
            </w:pPr>
          </w:p>
          <w:p w14:paraId="2DA9C367" w14:textId="77777777" w:rsidR="00625B1D" w:rsidRPr="00F20667" w:rsidRDefault="00625B1D" w:rsidP="00625B1D">
            <w:pPr>
              <w:rPr>
                <w:rFonts w:cs="Arial"/>
                <w:b/>
              </w:rPr>
            </w:pPr>
            <w:r w:rsidRPr="00F25851">
              <w:rPr>
                <w:rFonts w:cs="Arial"/>
                <w:bCs/>
              </w:rPr>
              <w:t xml:space="preserve">Schwerpunkt: </w:t>
            </w:r>
            <w:r>
              <w:rPr>
                <w:rFonts w:cs="Arial"/>
                <w:b/>
              </w:rPr>
              <w:t>Werkzeuge und technische Geräte</w:t>
            </w:r>
            <w:r w:rsidRPr="00F20667">
              <w:rPr>
                <w:rFonts w:cs="Arial"/>
                <w:b/>
              </w:rPr>
              <w:t xml:space="preserve"> </w:t>
            </w:r>
          </w:p>
          <w:p w14:paraId="64BA08BA" w14:textId="77777777" w:rsidR="00625B1D" w:rsidRPr="00F25851" w:rsidRDefault="00625B1D" w:rsidP="00625B1D">
            <w:pPr>
              <w:rPr>
                <w:rFonts w:cs="Arial"/>
                <w:bCs/>
              </w:rPr>
            </w:pPr>
            <w:r w:rsidRPr="00F25851">
              <w:rPr>
                <w:rFonts w:cs="Arial"/>
                <w:bCs/>
              </w:rPr>
              <w:t>Fachliche(r) Aspekt(e):</w:t>
            </w:r>
          </w:p>
          <w:p w14:paraId="4FEDBE42" w14:textId="77777777" w:rsidR="00625B1D" w:rsidRDefault="00CA5B4C" w:rsidP="00B932B3">
            <w:pPr>
              <w:pStyle w:val="Listenabsatz"/>
              <w:numPr>
                <w:ilvl w:val="0"/>
                <w:numId w:val="18"/>
              </w:numPr>
              <w:ind w:left="316" w:hanging="142"/>
              <w:jc w:val="left"/>
              <w:rPr>
                <w:rFonts w:cs="Arial"/>
                <w:b/>
              </w:rPr>
            </w:pPr>
            <w:r>
              <w:rPr>
                <w:rFonts w:cs="Arial"/>
                <w:b/>
              </w:rPr>
              <w:t>Manuell betriebene Werkzeuge</w:t>
            </w:r>
          </w:p>
          <w:p w14:paraId="6EA8B906" w14:textId="77777777" w:rsidR="00194C62" w:rsidRDefault="00194C62" w:rsidP="00B932B3">
            <w:pPr>
              <w:pStyle w:val="Listenabsatz"/>
              <w:numPr>
                <w:ilvl w:val="0"/>
                <w:numId w:val="18"/>
              </w:numPr>
              <w:ind w:left="316" w:hanging="142"/>
              <w:jc w:val="left"/>
              <w:rPr>
                <w:rFonts w:cs="Arial"/>
                <w:b/>
              </w:rPr>
            </w:pPr>
            <w:r>
              <w:rPr>
                <w:rFonts w:cs="Arial"/>
                <w:b/>
              </w:rPr>
              <w:t>Technische Geräte</w:t>
            </w:r>
          </w:p>
          <w:p w14:paraId="59CF0D38" w14:textId="77777777" w:rsidR="00625B1D" w:rsidRDefault="00625B1D" w:rsidP="00F87690">
            <w:pPr>
              <w:pStyle w:val="Listenabsatz"/>
              <w:numPr>
                <w:ilvl w:val="0"/>
                <w:numId w:val="0"/>
              </w:numPr>
              <w:ind w:left="316"/>
              <w:jc w:val="left"/>
              <w:rPr>
                <w:rFonts w:cs="Arial"/>
                <w:b/>
                <w:sz w:val="24"/>
                <w:szCs w:val="24"/>
              </w:rPr>
            </w:pPr>
          </w:p>
          <w:p w14:paraId="773B08DD" w14:textId="77777777" w:rsidR="00217B12" w:rsidRDefault="00217B12" w:rsidP="00217B12">
            <w:pPr>
              <w:rPr>
                <w:rFonts w:cs="Arial"/>
                <w:bCs/>
              </w:rPr>
            </w:pPr>
            <w:r w:rsidRPr="00711A15">
              <w:rPr>
                <w:rFonts w:cs="Arial"/>
                <w:bCs/>
                <w:u w:val="single"/>
              </w:rPr>
              <w:t xml:space="preserve">INHALTSFELD </w:t>
            </w:r>
            <w:r>
              <w:rPr>
                <w:rFonts w:cs="Arial"/>
                <w:bCs/>
                <w:u w:val="single"/>
              </w:rPr>
              <w:t>5</w:t>
            </w:r>
            <w:r w:rsidRPr="00711A15">
              <w:rPr>
                <w:rFonts w:cs="Arial"/>
                <w:bCs/>
                <w:u w:val="single"/>
              </w:rPr>
              <w:t>:</w:t>
            </w:r>
            <w:r>
              <w:rPr>
                <w:rFonts w:cs="Arial"/>
                <w:bCs/>
              </w:rPr>
              <w:t xml:space="preserve"> </w:t>
            </w:r>
            <w:r>
              <w:rPr>
                <w:rFonts w:cs="Arial"/>
                <w:b/>
              </w:rPr>
              <w:t>Informations- und Kommunikationstechnologien (IKT)</w:t>
            </w:r>
          </w:p>
          <w:p w14:paraId="2ECFF93A" w14:textId="77777777" w:rsidR="00217B12" w:rsidRPr="00E321C0" w:rsidRDefault="00217B12" w:rsidP="00217B12">
            <w:pPr>
              <w:ind w:left="1440" w:hanging="1440"/>
              <w:rPr>
                <w:rFonts w:cs="Arial"/>
                <w:bCs/>
              </w:rPr>
            </w:pPr>
            <w:r w:rsidRPr="00711A15">
              <w:rPr>
                <w:rFonts w:cs="Arial"/>
                <w:bCs/>
              </w:rPr>
              <w:lastRenderedPageBreak/>
              <w:t>Schwerpunkt:</w:t>
            </w:r>
            <w:r>
              <w:rPr>
                <w:rFonts w:cs="Arial"/>
                <w:bCs/>
              </w:rPr>
              <w:t xml:space="preserve"> </w:t>
            </w:r>
            <w:r>
              <w:rPr>
                <w:rFonts w:cs="Arial"/>
                <w:b/>
              </w:rPr>
              <w:t>Hardware und Digitale Werkzeuge</w:t>
            </w:r>
          </w:p>
          <w:p w14:paraId="7B98F21F" w14:textId="77777777" w:rsidR="00217B12" w:rsidRDefault="00217B12" w:rsidP="00217B12">
            <w:pPr>
              <w:rPr>
                <w:rFonts w:cs="Arial"/>
                <w:bCs/>
              </w:rPr>
            </w:pPr>
            <w:r>
              <w:rPr>
                <w:rFonts w:cs="Arial"/>
                <w:bCs/>
              </w:rPr>
              <w:t>Fachliche(r) Aspekt(e):</w:t>
            </w:r>
          </w:p>
          <w:p w14:paraId="358D771D" w14:textId="77777777" w:rsidR="00217B12" w:rsidRDefault="00217B12" w:rsidP="00B932B3">
            <w:pPr>
              <w:pStyle w:val="Listenabsatz"/>
              <w:numPr>
                <w:ilvl w:val="0"/>
                <w:numId w:val="18"/>
              </w:numPr>
              <w:ind w:left="316" w:hanging="142"/>
              <w:jc w:val="left"/>
              <w:rPr>
                <w:rFonts w:cs="Arial"/>
                <w:b/>
              </w:rPr>
            </w:pPr>
            <w:r>
              <w:rPr>
                <w:rFonts w:cs="Arial"/>
                <w:b/>
              </w:rPr>
              <w:t>Hardware (Medienausstattung)</w:t>
            </w:r>
          </w:p>
          <w:p w14:paraId="0F1F6416" w14:textId="77777777" w:rsidR="00217B12" w:rsidRDefault="00217B12" w:rsidP="00B932B3">
            <w:pPr>
              <w:pStyle w:val="Listenabsatz"/>
              <w:numPr>
                <w:ilvl w:val="0"/>
                <w:numId w:val="18"/>
              </w:numPr>
              <w:ind w:left="316" w:hanging="142"/>
              <w:jc w:val="left"/>
              <w:rPr>
                <w:rFonts w:cs="Arial"/>
                <w:b/>
              </w:rPr>
            </w:pPr>
            <w:r>
              <w:rPr>
                <w:rFonts w:cs="Arial"/>
                <w:b/>
              </w:rPr>
              <w:t>Digitale Werkzeuge</w:t>
            </w:r>
          </w:p>
          <w:p w14:paraId="424F5D95" w14:textId="77777777" w:rsidR="00217B12" w:rsidRPr="00E321C0" w:rsidRDefault="00217B12" w:rsidP="00217B12">
            <w:pPr>
              <w:spacing w:before="120"/>
              <w:ind w:left="1440" w:hanging="1440"/>
              <w:rPr>
                <w:rFonts w:cs="Arial"/>
                <w:bCs/>
              </w:rPr>
            </w:pPr>
            <w:r w:rsidRPr="00711A15">
              <w:rPr>
                <w:rFonts w:cs="Arial"/>
                <w:bCs/>
              </w:rPr>
              <w:t>Schwerpunkt:</w:t>
            </w:r>
            <w:r>
              <w:rPr>
                <w:rFonts w:cs="Arial"/>
                <w:bCs/>
              </w:rPr>
              <w:t xml:space="preserve"> </w:t>
            </w:r>
            <w:r w:rsidRPr="00763B84">
              <w:rPr>
                <w:rFonts w:cs="Arial"/>
                <w:b/>
              </w:rPr>
              <w:t>Funktionsweisen digitaler Welt</w:t>
            </w:r>
          </w:p>
          <w:p w14:paraId="79C602CE" w14:textId="77777777" w:rsidR="00217B12" w:rsidRDefault="00217B12" w:rsidP="00217B12">
            <w:pPr>
              <w:rPr>
                <w:rFonts w:cs="Arial"/>
                <w:bCs/>
              </w:rPr>
            </w:pPr>
            <w:r>
              <w:rPr>
                <w:rFonts w:cs="Arial"/>
                <w:bCs/>
              </w:rPr>
              <w:t>Fachliche(r) Aspekt(e):</w:t>
            </w:r>
          </w:p>
          <w:p w14:paraId="3C668555" w14:textId="77777777" w:rsidR="00217B12" w:rsidRDefault="00217B12" w:rsidP="00B932B3">
            <w:pPr>
              <w:pStyle w:val="Listenabsatz"/>
              <w:numPr>
                <w:ilvl w:val="0"/>
                <w:numId w:val="18"/>
              </w:numPr>
              <w:ind w:left="316" w:hanging="142"/>
              <w:jc w:val="left"/>
              <w:rPr>
                <w:rFonts w:cs="Arial"/>
                <w:b/>
              </w:rPr>
            </w:pPr>
            <w:r>
              <w:rPr>
                <w:rFonts w:cs="Arial"/>
                <w:b/>
              </w:rPr>
              <w:t>Internet als technisches System</w:t>
            </w:r>
          </w:p>
          <w:p w14:paraId="4415E851" w14:textId="77777777" w:rsidR="00217B12" w:rsidRDefault="00217B12" w:rsidP="00B932B3">
            <w:pPr>
              <w:pStyle w:val="Listenabsatz"/>
              <w:numPr>
                <w:ilvl w:val="0"/>
                <w:numId w:val="18"/>
              </w:numPr>
              <w:ind w:left="316" w:hanging="142"/>
              <w:jc w:val="left"/>
              <w:rPr>
                <w:rFonts w:cs="Arial"/>
                <w:b/>
              </w:rPr>
            </w:pPr>
            <w:r>
              <w:rPr>
                <w:rFonts w:cs="Arial"/>
                <w:b/>
              </w:rPr>
              <w:t>Information</w:t>
            </w:r>
          </w:p>
          <w:p w14:paraId="177E4E7C" w14:textId="77777777" w:rsidR="00217B12" w:rsidRPr="00F601CE" w:rsidRDefault="00217B12" w:rsidP="00B932B3">
            <w:pPr>
              <w:pStyle w:val="Listenabsatz"/>
              <w:numPr>
                <w:ilvl w:val="0"/>
                <w:numId w:val="18"/>
              </w:numPr>
              <w:ind w:left="316" w:hanging="142"/>
              <w:jc w:val="left"/>
              <w:rPr>
                <w:rFonts w:cs="Arial"/>
                <w:b/>
              </w:rPr>
            </w:pPr>
            <w:r>
              <w:rPr>
                <w:rFonts w:cs="Arial"/>
                <w:b/>
              </w:rPr>
              <w:t>Kommunikation</w:t>
            </w:r>
          </w:p>
        </w:tc>
        <w:tc>
          <w:tcPr>
            <w:tcW w:w="4912" w:type="dxa"/>
            <w:vMerge/>
            <w:tcBorders>
              <w:bottom w:val="single" w:sz="4" w:space="0" w:color="auto"/>
            </w:tcBorders>
            <w:shd w:val="clear" w:color="auto" w:fill="auto"/>
          </w:tcPr>
          <w:p w14:paraId="6395A377" w14:textId="77777777" w:rsidR="000E5519" w:rsidRPr="005B43C4" w:rsidRDefault="000E5519"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7EAD03D0" w14:textId="77777777" w:rsidR="000E5519" w:rsidRPr="005B43C4" w:rsidRDefault="000E5519" w:rsidP="00983EF3">
            <w:pPr>
              <w:spacing w:after="120"/>
              <w:rPr>
                <w:rFonts w:eastAsia="Calibri" w:cs="Arial"/>
                <w:b/>
                <w:sz w:val="24"/>
                <w:szCs w:val="24"/>
              </w:rPr>
            </w:pPr>
          </w:p>
        </w:tc>
      </w:tr>
      <w:tr w:rsidR="006D031D" w:rsidRPr="007C037C" w14:paraId="4D01C8ED" w14:textId="77777777" w:rsidTr="00983EF3">
        <w:trPr>
          <w:trHeight w:val="1137"/>
        </w:trPr>
        <w:tc>
          <w:tcPr>
            <w:tcW w:w="14737" w:type="dxa"/>
            <w:gridSpan w:val="4"/>
            <w:shd w:val="clear" w:color="auto" w:fill="D9D9D9"/>
            <w:vAlign w:val="center"/>
          </w:tcPr>
          <w:p w14:paraId="7610B1AC" w14:textId="77777777" w:rsidR="00F33C01" w:rsidRDefault="006D031D" w:rsidP="00983EF3">
            <w:pPr>
              <w:rPr>
                <w:rFonts w:eastAsia="Calibri" w:cs="Arial"/>
                <w:sz w:val="24"/>
              </w:rPr>
            </w:pPr>
            <w:r w:rsidRPr="007C037C">
              <w:rPr>
                <w:rFonts w:eastAsia="Calibri" w:cs="Arial"/>
                <w:sz w:val="24"/>
              </w:rPr>
              <w:t>Angestrebte Kompetenzen:</w:t>
            </w:r>
          </w:p>
          <w:p w14:paraId="797D0A51" w14:textId="77777777" w:rsidR="006D031D" w:rsidRPr="001D22F1" w:rsidRDefault="006D031D" w:rsidP="00DD693A">
            <w:pPr>
              <w:rPr>
                <w:rFonts w:eastAsia="Calibri" w:cs="Arial"/>
                <w:sz w:val="24"/>
              </w:rPr>
            </w:pPr>
            <w:r w:rsidRPr="007C037C">
              <w:rPr>
                <w:rFonts w:eastAsia="Calibri" w:cs="Arial"/>
                <w:b/>
                <w:bCs/>
                <w:sz w:val="24"/>
                <w:u w:val="single"/>
              </w:rPr>
              <w:t>Die individuell angestrebten Kompetenzen finden auf der Ebene der konkreten Unterrichtsplanung Berücksichtigung</w:t>
            </w:r>
            <w:r w:rsidR="005A69DF">
              <w:rPr>
                <w:rFonts w:eastAsia="Calibri" w:cs="Arial"/>
                <w:b/>
                <w:bCs/>
                <w:sz w:val="24"/>
                <w:u w:val="single"/>
              </w:rPr>
              <w:t>. Sie beziehen sich auf die fach</w:t>
            </w:r>
            <w:r w:rsidRPr="007C037C">
              <w:rPr>
                <w:rFonts w:eastAsia="Calibri" w:cs="Arial"/>
                <w:b/>
                <w:bCs/>
                <w:sz w:val="24"/>
                <w:u w:val="single"/>
              </w:rPr>
              <w:t>lichen Aspekte und/oder Entwicklungsaspekte gemäß den Entwicklungschancen.</w:t>
            </w:r>
          </w:p>
        </w:tc>
      </w:tr>
    </w:tbl>
    <w:tbl>
      <w:tblPr>
        <w:tblStyle w:val="Tabellenraster"/>
        <w:tblpPr w:leftFromText="141" w:rightFromText="141" w:vertAnchor="text" w:horzAnchor="margin" w:tblpY="397"/>
        <w:tblW w:w="14737" w:type="dxa"/>
        <w:tblLook w:val="04A0" w:firstRow="1" w:lastRow="0" w:firstColumn="1" w:lastColumn="0" w:noHBand="0" w:noVBand="1"/>
      </w:tblPr>
      <w:tblGrid>
        <w:gridCol w:w="9493"/>
        <w:gridCol w:w="5244"/>
      </w:tblGrid>
      <w:tr w:rsidR="006D031D" w:rsidRPr="007C037C" w14:paraId="476DFF22" w14:textId="77777777" w:rsidTr="00983EF3">
        <w:tc>
          <w:tcPr>
            <w:tcW w:w="9493" w:type="dxa"/>
            <w:vMerge w:val="restart"/>
            <w:shd w:val="clear" w:color="auto" w:fill="FFFFFF"/>
          </w:tcPr>
          <w:p w14:paraId="5885FD8B"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275CA858"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28B3128F" w14:textId="77777777" w:rsidR="006D031D" w:rsidRPr="00A61E9C" w:rsidRDefault="000E5519" w:rsidP="00B932B3">
            <w:pPr>
              <w:pStyle w:val="Listenabsatz"/>
              <w:numPr>
                <w:ilvl w:val="0"/>
                <w:numId w:val="18"/>
              </w:numPr>
              <w:ind w:left="316" w:hanging="142"/>
              <w:jc w:val="left"/>
              <w:rPr>
                <w:rFonts w:cs="Arial"/>
              </w:rPr>
            </w:pPr>
            <w:r w:rsidRPr="001B3F7D">
              <w:rPr>
                <w:rFonts w:cs="Arial"/>
                <w:b/>
              </w:rPr>
              <w:t>Inhaltlicher Fokus:</w:t>
            </w:r>
            <w:r w:rsidR="00657C23">
              <w:rPr>
                <w:rFonts w:cs="Arial"/>
                <w:b/>
              </w:rPr>
              <w:t xml:space="preserve"> </w:t>
            </w:r>
            <w:r w:rsidR="001B3230" w:rsidRPr="008E2F6E">
              <w:rPr>
                <w:rFonts w:cs="Arial"/>
                <w:bCs/>
              </w:rPr>
              <w:t>Technische Veränderungen</w:t>
            </w:r>
            <w:r w:rsidR="008E2F6E">
              <w:rPr>
                <w:rFonts w:cs="Arial"/>
                <w:bCs/>
              </w:rPr>
              <w:t xml:space="preserve"> in der Arbeitswelt exemplarisch erfahrbar und nachvollziehbar</w:t>
            </w:r>
            <w:r w:rsidR="003B3449">
              <w:rPr>
                <w:rFonts w:cs="Arial"/>
                <w:bCs/>
              </w:rPr>
              <w:t xml:space="preserve"> machen.</w:t>
            </w:r>
          </w:p>
          <w:p w14:paraId="78DBC293" w14:textId="77777777" w:rsidR="0098677B" w:rsidRDefault="00B877B1" w:rsidP="00B932B3">
            <w:pPr>
              <w:pStyle w:val="Listenabsatz"/>
              <w:numPr>
                <w:ilvl w:val="0"/>
                <w:numId w:val="18"/>
              </w:numPr>
              <w:ind w:left="316" w:hanging="142"/>
              <w:jc w:val="left"/>
              <w:rPr>
                <w:rFonts w:cs="Arial"/>
              </w:rPr>
            </w:pPr>
            <w:r>
              <w:rPr>
                <w:rFonts w:cs="Arial"/>
              </w:rPr>
              <w:t xml:space="preserve">Erkunden der </w:t>
            </w:r>
            <w:r w:rsidR="004D5C89">
              <w:rPr>
                <w:rFonts w:cs="Arial"/>
              </w:rPr>
              <w:t>M</w:t>
            </w:r>
            <w:r w:rsidR="00604468">
              <w:rPr>
                <w:rFonts w:cs="Arial"/>
              </w:rPr>
              <w:t>öglichkeiten der Bodenbearbeitung</w:t>
            </w:r>
            <w:r w:rsidR="00B350ED">
              <w:rPr>
                <w:rFonts w:cs="Arial"/>
              </w:rPr>
              <w:t xml:space="preserve"> heute und in früheren Zeiten, u.a. Einsatz von Treckern </w:t>
            </w:r>
            <w:r w:rsidR="00F56D4C">
              <w:rPr>
                <w:rFonts w:cs="Arial"/>
              </w:rPr>
              <w:t>mit den</w:t>
            </w:r>
            <w:r w:rsidR="00B350ED">
              <w:rPr>
                <w:rFonts w:cs="Arial"/>
              </w:rPr>
              <w:t xml:space="preserve"> </w:t>
            </w:r>
            <w:r w:rsidR="0084337D">
              <w:rPr>
                <w:rFonts w:cs="Arial"/>
              </w:rPr>
              <w:t>unterschiedliche</w:t>
            </w:r>
            <w:r w:rsidR="00F56D4C">
              <w:rPr>
                <w:rFonts w:cs="Arial"/>
              </w:rPr>
              <w:t>n</w:t>
            </w:r>
            <w:r w:rsidR="0084337D">
              <w:rPr>
                <w:rFonts w:cs="Arial"/>
              </w:rPr>
              <w:t xml:space="preserve"> Geräte</w:t>
            </w:r>
            <w:r w:rsidR="00F56D4C">
              <w:rPr>
                <w:rFonts w:cs="Arial"/>
              </w:rPr>
              <w:t>n</w:t>
            </w:r>
            <w:r w:rsidR="0084337D">
              <w:rPr>
                <w:rFonts w:cs="Arial"/>
              </w:rPr>
              <w:t xml:space="preserve"> der Bodenbearbeitung, die an diesen gehängt werden können</w:t>
            </w:r>
            <w:r w:rsidR="0098677B">
              <w:rPr>
                <w:rFonts w:cs="Arial"/>
              </w:rPr>
              <w:t>.</w:t>
            </w:r>
            <w:r w:rsidR="00417DA8">
              <w:rPr>
                <w:rFonts w:cs="Arial"/>
              </w:rPr>
              <w:t xml:space="preserve"> </w:t>
            </w:r>
            <w:r w:rsidR="00560E51">
              <w:rPr>
                <w:rFonts w:cs="Arial"/>
              </w:rPr>
              <w:t>Bodenbearbeitung durch Handwerkzeuge</w:t>
            </w:r>
            <w:r w:rsidR="00D67D92">
              <w:rPr>
                <w:rFonts w:cs="Arial"/>
              </w:rPr>
              <w:t>, auch aus früheren Zeiten</w:t>
            </w:r>
            <w:r w:rsidR="00560E51">
              <w:rPr>
                <w:rFonts w:cs="Arial"/>
              </w:rPr>
              <w:t>.</w:t>
            </w:r>
          </w:p>
          <w:p w14:paraId="21C47E4F" w14:textId="77777777" w:rsidR="006D031D" w:rsidRDefault="008F0E13" w:rsidP="00B932B3">
            <w:pPr>
              <w:pStyle w:val="Listenabsatz"/>
              <w:numPr>
                <w:ilvl w:val="0"/>
                <w:numId w:val="18"/>
              </w:numPr>
              <w:ind w:left="316" w:hanging="142"/>
              <w:jc w:val="left"/>
              <w:rPr>
                <w:rFonts w:cs="Arial"/>
              </w:rPr>
            </w:pPr>
            <w:r>
              <w:rPr>
                <w:rFonts w:cs="Arial"/>
              </w:rPr>
              <w:t xml:space="preserve">Kennenlernen des </w:t>
            </w:r>
            <w:r w:rsidR="00B47DE3">
              <w:rPr>
                <w:rFonts w:cs="Arial"/>
              </w:rPr>
              <w:t>Einsatz</w:t>
            </w:r>
            <w:r>
              <w:rPr>
                <w:rFonts w:cs="Arial"/>
              </w:rPr>
              <w:t>es und der Funktion</w:t>
            </w:r>
            <w:r w:rsidR="00B47DE3">
              <w:rPr>
                <w:rFonts w:cs="Arial"/>
              </w:rPr>
              <w:t xml:space="preserve"> von </w:t>
            </w:r>
            <w:r w:rsidR="00F8354F">
              <w:rPr>
                <w:rFonts w:cs="Arial"/>
              </w:rPr>
              <w:t>Melkrobotern</w:t>
            </w:r>
            <w:r w:rsidR="00B47DE3">
              <w:rPr>
                <w:rFonts w:cs="Arial"/>
              </w:rPr>
              <w:t xml:space="preserve"> beim automatisierten Melken</w:t>
            </w:r>
            <w:r w:rsidR="0098677B">
              <w:rPr>
                <w:rFonts w:cs="Arial"/>
              </w:rPr>
              <w:t>.</w:t>
            </w:r>
          </w:p>
          <w:p w14:paraId="0A2E6EC0" w14:textId="77777777" w:rsidR="00DE7A6E" w:rsidRDefault="00DE7A6E" w:rsidP="00B932B3">
            <w:pPr>
              <w:pStyle w:val="Listenabsatz"/>
              <w:numPr>
                <w:ilvl w:val="0"/>
                <w:numId w:val="18"/>
              </w:numPr>
              <w:ind w:left="316" w:hanging="142"/>
              <w:jc w:val="left"/>
              <w:rPr>
                <w:rFonts w:cs="Arial"/>
              </w:rPr>
            </w:pPr>
            <w:r>
              <w:rPr>
                <w:rFonts w:cs="Arial"/>
              </w:rPr>
              <w:t xml:space="preserve">Erkunden von </w:t>
            </w:r>
            <w:r w:rsidR="009B66B5">
              <w:rPr>
                <w:rFonts w:cs="Arial"/>
              </w:rPr>
              <w:t xml:space="preserve">computergestützten Wetterstationen, die Informationen </w:t>
            </w:r>
            <w:r w:rsidR="007D01CF">
              <w:rPr>
                <w:rFonts w:cs="Arial"/>
              </w:rPr>
              <w:t>z. B. über Regen, Temperatur, Wind bieten</w:t>
            </w:r>
            <w:r w:rsidR="00E41B4D">
              <w:rPr>
                <w:rFonts w:cs="Arial"/>
              </w:rPr>
              <w:t xml:space="preserve"> und deren Einsatz </w:t>
            </w:r>
            <w:r w:rsidR="002E2420">
              <w:rPr>
                <w:rFonts w:cs="Arial"/>
              </w:rPr>
              <w:t>für den Arbeitseinsatz im landwirtschaftlichen Betrieb.</w:t>
            </w:r>
          </w:p>
          <w:p w14:paraId="325B6B41" w14:textId="77777777" w:rsidR="008A714C" w:rsidRDefault="008A714C" w:rsidP="00B932B3">
            <w:pPr>
              <w:pStyle w:val="Listenabsatz"/>
              <w:numPr>
                <w:ilvl w:val="0"/>
                <w:numId w:val="18"/>
              </w:numPr>
              <w:ind w:left="316" w:hanging="142"/>
              <w:jc w:val="left"/>
              <w:rPr>
                <w:rFonts w:cs="Arial"/>
              </w:rPr>
            </w:pPr>
            <w:r>
              <w:rPr>
                <w:rFonts w:cs="Arial"/>
              </w:rPr>
              <w:t>Beobacht</w:t>
            </w:r>
            <w:r w:rsidR="00C6366D">
              <w:rPr>
                <w:rFonts w:cs="Arial"/>
              </w:rPr>
              <w:t>ung der Felder mittels Drohnen</w:t>
            </w:r>
            <w:r w:rsidR="001F0BC1">
              <w:rPr>
                <w:rFonts w:cs="Arial"/>
              </w:rPr>
              <w:t>,</w:t>
            </w:r>
            <w:r w:rsidR="00C6366D">
              <w:rPr>
                <w:rFonts w:cs="Arial"/>
              </w:rPr>
              <w:t xml:space="preserve"> u.a. um Zustand der Pflanzen im Blick zu behalten</w:t>
            </w:r>
            <w:r w:rsidR="00246DD1">
              <w:rPr>
                <w:rFonts w:cs="Arial"/>
              </w:rPr>
              <w:t>, zur Vermeidung von Wildunfällen beim Mähen von Gras und Getreide</w:t>
            </w:r>
            <w:r w:rsidR="00BB6306">
              <w:rPr>
                <w:rFonts w:cs="Arial"/>
              </w:rPr>
              <w:t>.</w:t>
            </w:r>
          </w:p>
          <w:p w14:paraId="782E7C98" w14:textId="77777777" w:rsidR="0098677B" w:rsidRPr="00A61E9C" w:rsidRDefault="000B213E" w:rsidP="00B932B3">
            <w:pPr>
              <w:pStyle w:val="Listenabsatz"/>
              <w:numPr>
                <w:ilvl w:val="0"/>
                <w:numId w:val="18"/>
              </w:numPr>
              <w:ind w:left="316" w:hanging="142"/>
              <w:jc w:val="left"/>
              <w:rPr>
                <w:rFonts w:cs="Arial"/>
              </w:rPr>
            </w:pPr>
            <w:r>
              <w:rPr>
                <w:rFonts w:cs="Arial"/>
              </w:rPr>
              <w:lastRenderedPageBreak/>
              <w:t xml:space="preserve">Erkunden der Möglichkeiten der </w:t>
            </w:r>
            <w:r w:rsidR="00D95192">
              <w:rPr>
                <w:rFonts w:cs="Arial"/>
              </w:rPr>
              <w:t>Direktvermarktung landwirtschaftlicher Produkte</w:t>
            </w:r>
            <w:r w:rsidR="004B0147">
              <w:rPr>
                <w:rFonts w:cs="Arial"/>
              </w:rPr>
              <w:t xml:space="preserve"> mittels Internet-Marktplatz</w:t>
            </w:r>
            <w:r w:rsidR="005A737A">
              <w:rPr>
                <w:rFonts w:cs="Arial"/>
              </w:rPr>
              <w:t>.</w:t>
            </w:r>
          </w:p>
          <w:p w14:paraId="2A6EC736" w14:textId="77777777" w:rsidR="006D031D" w:rsidRPr="000E5519" w:rsidRDefault="006D031D" w:rsidP="00B932B3">
            <w:pPr>
              <w:pStyle w:val="Listenabsatz"/>
              <w:numPr>
                <w:ilvl w:val="0"/>
                <w:numId w:val="18"/>
              </w:numPr>
              <w:ind w:left="316" w:hanging="142"/>
              <w:jc w:val="left"/>
              <w:rPr>
                <w:rFonts w:cs="Arial"/>
                <w:b/>
              </w:rPr>
            </w:pPr>
            <w:r w:rsidRPr="000E5519">
              <w:rPr>
                <w:rFonts w:cs="Arial"/>
                <w:b/>
              </w:rPr>
              <w:t>Nutzen verschiedener Zugänge bzw. Aneignungsebenen:</w:t>
            </w:r>
          </w:p>
          <w:p w14:paraId="76DD1CFC"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1BADDC7F" w14:textId="77777777" w:rsidR="006D031D" w:rsidRPr="00203B52" w:rsidRDefault="001263F2" w:rsidP="00B932B3">
            <w:pPr>
              <w:pStyle w:val="Listenabsatz"/>
              <w:numPr>
                <w:ilvl w:val="0"/>
                <w:numId w:val="42"/>
              </w:numPr>
              <w:spacing w:after="120"/>
              <w:jc w:val="left"/>
              <w:rPr>
                <w:rFonts w:cs="Arial"/>
              </w:rPr>
            </w:pPr>
            <w:r w:rsidRPr="00203B52">
              <w:rPr>
                <w:rFonts w:cs="Arial"/>
              </w:rPr>
              <w:t xml:space="preserve">Sinnliches Wahrnehmen und </w:t>
            </w:r>
            <w:r w:rsidR="004B60F7" w:rsidRPr="00203B52">
              <w:rPr>
                <w:rFonts w:cs="Arial"/>
              </w:rPr>
              <w:t xml:space="preserve">Erkunden von </w:t>
            </w:r>
            <w:r w:rsidR="00F44A4A" w:rsidRPr="00203B52">
              <w:rPr>
                <w:rFonts w:cs="Arial"/>
              </w:rPr>
              <w:t>Bodeneigenschaften</w:t>
            </w:r>
            <w:r w:rsidR="004B60F7" w:rsidRPr="00203B52">
              <w:rPr>
                <w:rFonts w:cs="Arial"/>
              </w:rPr>
              <w:t>, u.a.</w:t>
            </w:r>
            <w:r w:rsidR="00AC35DC" w:rsidRPr="00203B52">
              <w:rPr>
                <w:rFonts w:cs="Arial"/>
              </w:rPr>
              <w:t xml:space="preserve"> fest und locker </w:t>
            </w:r>
            <w:r w:rsidR="00E50D64" w:rsidRPr="00203B52">
              <w:rPr>
                <w:rFonts w:cs="Arial"/>
              </w:rPr>
              <w:t>ertasten, spüren</w:t>
            </w:r>
            <w:r w:rsidR="00356C9E" w:rsidRPr="00203B52">
              <w:rPr>
                <w:rFonts w:cs="Arial"/>
              </w:rPr>
              <w:t>.</w:t>
            </w:r>
          </w:p>
          <w:p w14:paraId="77F0ABCE" w14:textId="77777777" w:rsidR="005F656E" w:rsidRPr="00203B52" w:rsidRDefault="005F656E" w:rsidP="00B932B3">
            <w:pPr>
              <w:pStyle w:val="Listenabsatz"/>
              <w:numPr>
                <w:ilvl w:val="0"/>
                <w:numId w:val="42"/>
              </w:numPr>
              <w:jc w:val="left"/>
              <w:rPr>
                <w:rFonts w:cs="Arial"/>
              </w:rPr>
            </w:pPr>
            <w:r w:rsidRPr="00203B52">
              <w:rPr>
                <w:rFonts w:cs="Arial"/>
              </w:rPr>
              <w:t>Gang durch hohes Gras</w:t>
            </w:r>
            <w:r w:rsidR="00EB60D3" w:rsidRPr="00203B52">
              <w:rPr>
                <w:rFonts w:cs="Arial"/>
              </w:rPr>
              <w:t xml:space="preserve"> bzw. Verstecken</w:t>
            </w:r>
            <w:r w:rsidR="00C022A6" w:rsidRPr="00203B52">
              <w:rPr>
                <w:rFonts w:cs="Arial"/>
              </w:rPr>
              <w:t xml:space="preserve"> </w:t>
            </w:r>
            <w:r w:rsidR="00EB60D3" w:rsidRPr="00203B52">
              <w:rPr>
                <w:rFonts w:cs="Arial"/>
              </w:rPr>
              <w:t>spielen</w:t>
            </w:r>
            <w:r w:rsidR="00356C9E" w:rsidRPr="00203B52">
              <w:rPr>
                <w:rFonts w:cs="Arial"/>
              </w:rPr>
              <w:t>.</w:t>
            </w:r>
          </w:p>
          <w:p w14:paraId="66FBFC76" w14:textId="77777777" w:rsidR="00346AF0" w:rsidRPr="00203B52" w:rsidRDefault="00346AF0" w:rsidP="00B932B3">
            <w:pPr>
              <w:pStyle w:val="Listenabsatz"/>
              <w:numPr>
                <w:ilvl w:val="0"/>
                <w:numId w:val="42"/>
              </w:numPr>
              <w:jc w:val="left"/>
              <w:rPr>
                <w:rFonts w:cs="Arial"/>
              </w:rPr>
            </w:pPr>
            <w:r w:rsidRPr="00203B52">
              <w:rPr>
                <w:rFonts w:cs="Arial"/>
              </w:rPr>
              <w:t xml:space="preserve">Erkunden der </w:t>
            </w:r>
            <w:r w:rsidR="00E6542E" w:rsidRPr="00203B52">
              <w:rPr>
                <w:rFonts w:cs="Arial"/>
              </w:rPr>
              <w:t xml:space="preserve">Eigenschaften der </w:t>
            </w:r>
            <w:r w:rsidRPr="00203B52">
              <w:rPr>
                <w:rFonts w:cs="Arial"/>
              </w:rPr>
              <w:t>Werkzeuge und Maschinen</w:t>
            </w:r>
            <w:r w:rsidR="00E6542E" w:rsidRPr="00203B52">
              <w:rPr>
                <w:rFonts w:cs="Arial"/>
              </w:rPr>
              <w:t>.</w:t>
            </w:r>
          </w:p>
          <w:p w14:paraId="6C113A2B" w14:textId="77777777" w:rsidR="00D125D7" w:rsidRPr="00203B52" w:rsidRDefault="00D125D7" w:rsidP="00B932B3">
            <w:pPr>
              <w:pStyle w:val="Listenabsatz"/>
              <w:numPr>
                <w:ilvl w:val="0"/>
                <w:numId w:val="42"/>
              </w:numPr>
              <w:jc w:val="left"/>
              <w:rPr>
                <w:rFonts w:cs="Arial"/>
              </w:rPr>
            </w:pPr>
            <w:r w:rsidRPr="00203B52">
              <w:rPr>
                <w:rFonts w:cs="Arial"/>
              </w:rPr>
              <w:t>Freies Hantieren mit mechanischen Geräten zur Bodenbearbeitung</w:t>
            </w:r>
            <w:r w:rsidR="00356C9E" w:rsidRPr="00203B52">
              <w:rPr>
                <w:rFonts w:cs="Arial"/>
              </w:rPr>
              <w:t>.</w:t>
            </w:r>
          </w:p>
          <w:p w14:paraId="6BF174C3"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29194178" w14:textId="77777777" w:rsidR="006D031D" w:rsidRPr="00203B52" w:rsidRDefault="00560E51" w:rsidP="00B932B3">
            <w:pPr>
              <w:pStyle w:val="Listenabsatz"/>
              <w:numPr>
                <w:ilvl w:val="0"/>
                <w:numId w:val="42"/>
              </w:numPr>
              <w:spacing w:after="120"/>
              <w:jc w:val="left"/>
              <w:rPr>
                <w:rFonts w:cs="Arial"/>
              </w:rPr>
            </w:pPr>
            <w:r w:rsidRPr="00203B52">
              <w:rPr>
                <w:rFonts w:cs="Arial"/>
              </w:rPr>
              <w:t>Bodenbear</w:t>
            </w:r>
            <w:r w:rsidR="001B57B9" w:rsidRPr="00203B52">
              <w:rPr>
                <w:rFonts w:cs="Arial"/>
              </w:rPr>
              <w:t xml:space="preserve">beitungswerkzeuge im Schulgarten und bei der Exkursion ins Bauernhofmuseum </w:t>
            </w:r>
            <w:r w:rsidR="00E14A08" w:rsidRPr="00203B52">
              <w:rPr>
                <w:rFonts w:cs="Arial"/>
              </w:rPr>
              <w:t>in ihrer Fun</w:t>
            </w:r>
            <w:r w:rsidR="00E33D9A" w:rsidRPr="00203B52">
              <w:rPr>
                <w:rFonts w:cs="Arial"/>
              </w:rPr>
              <w:t>k</w:t>
            </w:r>
            <w:r w:rsidR="00E14A08" w:rsidRPr="00203B52">
              <w:rPr>
                <w:rFonts w:cs="Arial"/>
              </w:rPr>
              <w:t xml:space="preserve">tion </w:t>
            </w:r>
            <w:r w:rsidR="001B57B9" w:rsidRPr="00203B52">
              <w:rPr>
                <w:rFonts w:cs="Arial"/>
              </w:rPr>
              <w:t>ausprobieren</w:t>
            </w:r>
            <w:r w:rsidR="008E5E19" w:rsidRPr="00203B52">
              <w:rPr>
                <w:rFonts w:cs="Arial"/>
              </w:rPr>
              <w:t>.</w:t>
            </w:r>
          </w:p>
          <w:p w14:paraId="48F17056" w14:textId="77777777" w:rsidR="008E5E19" w:rsidRPr="00203B52" w:rsidRDefault="00C022A6" w:rsidP="00B932B3">
            <w:pPr>
              <w:pStyle w:val="Listenabsatz"/>
              <w:numPr>
                <w:ilvl w:val="0"/>
                <w:numId w:val="42"/>
              </w:numPr>
              <w:spacing w:after="120"/>
              <w:jc w:val="left"/>
              <w:rPr>
                <w:rFonts w:cs="Arial"/>
              </w:rPr>
            </w:pPr>
            <w:r w:rsidRPr="00203B52">
              <w:rPr>
                <w:rFonts w:cs="Arial"/>
              </w:rPr>
              <w:t xml:space="preserve">Melkbewegungen mittels </w:t>
            </w:r>
            <w:r w:rsidR="00395171" w:rsidRPr="00203B52">
              <w:rPr>
                <w:rFonts w:cs="Arial"/>
              </w:rPr>
              <w:t>angepie</w:t>
            </w:r>
            <w:r w:rsidR="00DF5C33" w:rsidRPr="00203B52">
              <w:rPr>
                <w:rFonts w:cs="Arial"/>
              </w:rPr>
              <w:t>kstem, mit Wasser gefülltem Gummihandschuh und Eimer</w:t>
            </w:r>
            <w:r w:rsidR="006F3001" w:rsidRPr="00203B52">
              <w:rPr>
                <w:rFonts w:cs="Arial"/>
              </w:rPr>
              <w:t>.</w:t>
            </w:r>
          </w:p>
          <w:p w14:paraId="716F619D" w14:textId="77777777" w:rsidR="006F3001" w:rsidRPr="00203B52" w:rsidRDefault="006F3001" w:rsidP="00B932B3">
            <w:pPr>
              <w:pStyle w:val="Listenabsatz"/>
              <w:numPr>
                <w:ilvl w:val="0"/>
                <w:numId w:val="42"/>
              </w:numPr>
              <w:spacing w:after="120"/>
              <w:jc w:val="left"/>
              <w:rPr>
                <w:rFonts w:cs="Arial"/>
              </w:rPr>
            </w:pPr>
            <w:r w:rsidRPr="00203B52">
              <w:rPr>
                <w:rFonts w:cs="Arial"/>
              </w:rPr>
              <w:t>Untersuchung der beobachtbaren Funktionsweisen eines Melkroboters</w:t>
            </w:r>
            <w:r w:rsidR="009263FE" w:rsidRPr="00203B52">
              <w:rPr>
                <w:rFonts w:cs="Arial"/>
              </w:rPr>
              <w:t>.</w:t>
            </w:r>
          </w:p>
          <w:p w14:paraId="5900C416" w14:textId="77777777" w:rsidR="009263FE" w:rsidRPr="00203B52" w:rsidRDefault="009263FE" w:rsidP="00B932B3">
            <w:pPr>
              <w:pStyle w:val="Listenabsatz"/>
              <w:numPr>
                <w:ilvl w:val="0"/>
                <w:numId w:val="42"/>
              </w:numPr>
              <w:spacing w:after="120"/>
              <w:jc w:val="left"/>
              <w:rPr>
                <w:rFonts w:cs="Arial"/>
              </w:rPr>
            </w:pPr>
            <w:r w:rsidRPr="00203B52">
              <w:rPr>
                <w:rFonts w:cs="Arial"/>
              </w:rPr>
              <w:t xml:space="preserve">Beobachten und Beschreiben des Einsatzes </w:t>
            </w:r>
            <w:r w:rsidR="00F32FEF" w:rsidRPr="00203B52">
              <w:rPr>
                <w:rFonts w:cs="Arial"/>
              </w:rPr>
              <w:t>des Traktors mit unterschiedlichen Geräten zur Bodenbearbeitung.</w:t>
            </w:r>
          </w:p>
          <w:p w14:paraId="0D6F6A2B" w14:textId="77777777" w:rsidR="00F32FEF" w:rsidRPr="00203B52" w:rsidRDefault="00F32FEF" w:rsidP="00B932B3">
            <w:pPr>
              <w:pStyle w:val="Listenabsatz"/>
              <w:numPr>
                <w:ilvl w:val="0"/>
                <w:numId w:val="42"/>
              </w:numPr>
              <w:jc w:val="left"/>
              <w:rPr>
                <w:rFonts w:cs="Arial"/>
              </w:rPr>
            </w:pPr>
            <w:r w:rsidRPr="00203B52">
              <w:rPr>
                <w:rFonts w:cs="Arial"/>
              </w:rPr>
              <w:t>Beobachten der Funktion einer Drohne</w:t>
            </w:r>
            <w:r w:rsidR="00E33D9A" w:rsidRPr="00203B52">
              <w:rPr>
                <w:rFonts w:cs="Arial"/>
              </w:rPr>
              <w:t>.</w:t>
            </w:r>
          </w:p>
          <w:p w14:paraId="0648B5DD" w14:textId="77777777" w:rsidR="002264B3" w:rsidRPr="00203B52" w:rsidRDefault="002264B3" w:rsidP="00B932B3">
            <w:pPr>
              <w:pStyle w:val="Listenabsatz"/>
              <w:numPr>
                <w:ilvl w:val="0"/>
                <w:numId w:val="42"/>
              </w:numPr>
              <w:jc w:val="left"/>
              <w:rPr>
                <w:rFonts w:cs="Arial"/>
              </w:rPr>
            </w:pPr>
            <w:r w:rsidRPr="00203B52">
              <w:rPr>
                <w:rFonts w:cs="Arial"/>
              </w:rPr>
              <w:t>Assi</w:t>
            </w:r>
            <w:r w:rsidR="00B01704" w:rsidRPr="00203B52">
              <w:rPr>
                <w:rFonts w:cs="Arial"/>
              </w:rPr>
              <w:t>st</w:t>
            </w:r>
            <w:r w:rsidRPr="00203B52">
              <w:rPr>
                <w:rFonts w:cs="Arial"/>
              </w:rPr>
              <w:t>iertes Fliegen einer Drohne.</w:t>
            </w:r>
          </w:p>
          <w:p w14:paraId="2E758247"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6D13B0F6" w14:textId="77777777" w:rsidR="006D031D" w:rsidRPr="00203B52" w:rsidRDefault="007254DA" w:rsidP="00B932B3">
            <w:pPr>
              <w:pStyle w:val="Listenabsatz"/>
              <w:numPr>
                <w:ilvl w:val="0"/>
                <w:numId w:val="42"/>
              </w:numPr>
              <w:jc w:val="left"/>
              <w:rPr>
                <w:rFonts w:cs="Arial"/>
              </w:rPr>
            </w:pPr>
            <w:r w:rsidRPr="00203B52">
              <w:rPr>
                <w:rFonts w:cs="Arial"/>
              </w:rPr>
              <w:t xml:space="preserve">Erstellen einer </w:t>
            </w:r>
            <w:r w:rsidR="003A3354" w:rsidRPr="00203B52">
              <w:rPr>
                <w:rFonts w:cs="Arial"/>
              </w:rPr>
              <w:t>Foto</w:t>
            </w:r>
            <w:r w:rsidR="004E5E70" w:rsidRPr="00203B52">
              <w:rPr>
                <w:rFonts w:cs="Arial"/>
              </w:rPr>
              <w:t>- bzw. Video</w:t>
            </w:r>
            <w:r w:rsidR="003A3354" w:rsidRPr="00203B52">
              <w:rPr>
                <w:rFonts w:cs="Arial"/>
              </w:rPr>
              <w:t xml:space="preserve">dokumentation </w:t>
            </w:r>
            <w:r w:rsidR="005F05D5" w:rsidRPr="00203B52">
              <w:rPr>
                <w:rFonts w:cs="Arial"/>
              </w:rPr>
              <w:t>des Melkprozesses mit dem Melkroboter.</w:t>
            </w:r>
          </w:p>
          <w:p w14:paraId="2778BF09" w14:textId="77777777" w:rsidR="00BF0E28" w:rsidRPr="00203B52" w:rsidRDefault="00BF0E28" w:rsidP="00B932B3">
            <w:pPr>
              <w:pStyle w:val="Listenabsatz"/>
              <w:numPr>
                <w:ilvl w:val="0"/>
                <w:numId w:val="42"/>
              </w:numPr>
              <w:jc w:val="left"/>
              <w:rPr>
                <w:rFonts w:cs="Arial"/>
              </w:rPr>
            </w:pPr>
            <w:r w:rsidRPr="00203B52">
              <w:rPr>
                <w:rFonts w:cs="Arial"/>
              </w:rPr>
              <w:t xml:space="preserve">Erstellen einer Foto- bzw. Videodokumentation zur Funktion des Traktors mit </w:t>
            </w:r>
            <w:r w:rsidR="00BC49C3" w:rsidRPr="00203B52">
              <w:rPr>
                <w:rFonts w:cs="Arial"/>
              </w:rPr>
              <w:t>G</w:t>
            </w:r>
            <w:r w:rsidRPr="00203B52">
              <w:rPr>
                <w:rFonts w:cs="Arial"/>
              </w:rPr>
              <w:t>eräten zur Bodenbe</w:t>
            </w:r>
            <w:r w:rsidR="00BC49C3" w:rsidRPr="00203B52">
              <w:rPr>
                <w:rFonts w:cs="Arial"/>
              </w:rPr>
              <w:t>ar</w:t>
            </w:r>
            <w:r w:rsidRPr="00203B52">
              <w:rPr>
                <w:rFonts w:cs="Arial"/>
              </w:rPr>
              <w:t>b</w:t>
            </w:r>
            <w:r w:rsidR="00BC49C3" w:rsidRPr="00203B52">
              <w:rPr>
                <w:rFonts w:cs="Arial"/>
              </w:rPr>
              <w:t>ei</w:t>
            </w:r>
            <w:r w:rsidRPr="00203B52">
              <w:rPr>
                <w:rFonts w:cs="Arial"/>
              </w:rPr>
              <w:t>tung</w:t>
            </w:r>
            <w:r w:rsidR="00BC49C3" w:rsidRPr="00203B52">
              <w:rPr>
                <w:rFonts w:cs="Arial"/>
              </w:rPr>
              <w:t>.</w:t>
            </w:r>
          </w:p>
          <w:p w14:paraId="5E4584E0" w14:textId="77777777" w:rsidR="005F05D5" w:rsidRPr="00203B52" w:rsidRDefault="00B01704" w:rsidP="00B932B3">
            <w:pPr>
              <w:pStyle w:val="Listenabsatz"/>
              <w:numPr>
                <w:ilvl w:val="0"/>
                <w:numId w:val="42"/>
              </w:numPr>
              <w:jc w:val="left"/>
              <w:rPr>
                <w:rFonts w:cs="Arial"/>
              </w:rPr>
            </w:pPr>
            <w:r w:rsidRPr="00203B52">
              <w:rPr>
                <w:rFonts w:cs="Arial"/>
              </w:rPr>
              <w:t>Ablesen</w:t>
            </w:r>
            <w:r w:rsidR="00724154" w:rsidRPr="00203B52">
              <w:rPr>
                <w:rFonts w:cs="Arial"/>
              </w:rPr>
              <w:t xml:space="preserve"> und Dokumentation</w:t>
            </w:r>
            <w:r w:rsidRPr="00203B52">
              <w:rPr>
                <w:rFonts w:cs="Arial"/>
              </w:rPr>
              <w:t xml:space="preserve"> </w:t>
            </w:r>
            <w:r w:rsidR="00724154" w:rsidRPr="00203B52">
              <w:rPr>
                <w:rFonts w:cs="Arial"/>
              </w:rPr>
              <w:t>von</w:t>
            </w:r>
            <w:r w:rsidRPr="00203B52">
              <w:rPr>
                <w:rFonts w:cs="Arial"/>
              </w:rPr>
              <w:t xml:space="preserve"> Daten</w:t>
            </w:r>
            <w:r w:rsidR="00724154" w:rsidRPr="00203B52">
              <w:rPr>
                <w:rFonts w:cs="Arial"/>
              </w:rPr>
              <w:t xml:space="preserve"> an der Wetterstation</w:t>
            </w:r>
            <w:r w:rsidR="00A07E92" w:rsidRPr="00203B52">
              <w:rPr>
                <w:rFonts w:cs="Arial"/>
              </w:rPr>
              <w:t>.</w:t>
            </w:r>
          </w:p>
          <w:p w14:paraId="2C075F97" w14:textId="77777777" w:rsidR="006D031D" w:rsidRPr="00203B52" w:rsidRDefault="00A07E92" w:rsidP="00B932B3">
            <w:pPr>
              <w:pStyle w:val="Listenabsatz"/>
              <w:numPr>
                <w:ilvl w:val="0"/>
                <w:numId w:val="42"/>
              </w:numPr>
              <w:jc w:val="left"/>
              <w:rPr>
                <w:rFonts w:cs="Arial"/>
              </w:rPr>
            </w:pPr>
            <w:r w:rsidRPr="00203B52">
              <w:rPr>
                <w:rFonts w:cs="Arial"/>
              </w:rPr>
              <w:t xml:space="preserve">Zuordnung von Wort- und Bildkarten </w:t>
            </w:r>
            <w:r w:rsidR="00DD0016" w:rsidRPr="00203B52">
              <w:rPr>
                <w:rFonts w:cs="Arial"/>
              </w:rPr>
              <w:t>zu Geräten und Arbeitsvorgängen der Bodenbearbeitung.</w:t>
            </w:r>
          </w:p>
          <w:p w14:paraId="31EAF202"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1D52FB83" w14:textId="77777777" w:rsidR="006D031D" w:rsidRPr="00203B52" w:rsidRDefault="007F0108" w:rsidP="00B932B3">
            <w:pPr>
              <w:pStyle w:val="Listenabsatz"/>
              <w:numPr>
                <w:ilvl w:val="0"/>
                <w:numId w:val="42"/>
              </w:numPr>
              <w:jc w:val="left"/>
              <w:rPr>
                <w:rFonts w:cs="Arial"/>
              </w:rPr>
            </w:pPr>
            <w:r w:rsidRPr="00203B52">
              <w:rPr>
                <w:rFonts w:cs="Arial"/>
              </w:rPr>
              <w:t>Foto- bzw. Videodokumentation mit Erklärungen der Funktion eines Melkroboters</w:t>
            </w:r>
            <w:r w:rsidR="00087415" w:rsidRPr="00203B52">
              <w:rPr>
                <w:rFonts w:cs="Arial"/>
              </w:rPr>
              <w:t xml:space="preserve"> unterlegen</w:t>
            </w:r>
            <w:r w:rsidR="00FB0DBB" w:rsidRPr="00203B52">
              <w:rPr>
                <w:rFonts w:cs="Arial"/>
              </w:rPr>
              <w:t>.</w:t>
            </w:r>
          </w:p>
          <w:p w14:paraId="1387A0B1" w14:textId="77777777" w:rsidR="00FB0DBB" w:rsidRPr="00203B52" w:rsidRDefault="00FB0DBB" w:rsidP="00B932B3">
            <w:pPr>
              <w:pStyle w:val="Listenabsatz"/>
              <w:numPr>
                <w:ilvl w:val="0"/>
                <w:numId w:val="42"/>
              </w:numPr>
              <w:jc w:val="left"/>
              <w:rPr>
                <w:rFonts w:cs="Arial"/>
              </w:rPr>
            </w:pPr>
            <w:r w:rsidRPr="00203B52">
              <w:rPr>
                <w:rFonts w:cs="Arial"/>
              </w:rPr>
              <w:t>Beschreibung des Ablaufes der Bodenbearbeitung mittels Trecker und unterschiedlicher Geräte</w:t>
            </w:r>
            <w:r w:rsidR="004C1CCF" w:rsidRPr="00203B52">
              <w:rPr>
                <w:rFonts w:cs="Arial"/>
              </w:rPr>
              <w:t xml:space="preserve"> vom Pflügen bis zu</w:t>
            </w:r>
            <w:r w:rsidR="001C4FE3" w:rsidRPr="00203B52">
              <w:rPr>
                <w:rFonts w:cs="Arial"/>
              </w:rPr>
              <w:t>r Herstellung einer feiner Erd</w:t>
            </w:r>
            <w:r w:rsidR="004C1CCF" w:rsidRPr="00203B52">
              <w:rPr>
                <w:rFonts w:cs="Arial"/>
              </w:rPr>
              <w:t>krume zur Neueinsaat</w:t>
            </w:r>
            <w:r w:rsidR="0078780F" w:rsidRPr="00203B52">
              <w:rPr>
                <w:rFonts w:cs="Arial"/>
              </w:rPr>
              <w:t>.</w:t>
            </w:r>
          </w:p>
          <w:p w14:paraId="552C6072" w14:textId="77777777" w:rsidR="0078780F" w:rsidRPr="00203B52" w:rsidRDefault="0078780F" w:rsidP="00B932B3">
            <w:pPr>
              <w:pStyle w:val="Listenabsatz"/>
              <w:numPr>
                <w:ilvl w:val="0"/>
                <w:numId w:val="42"/>
              </w:numPr>
              <w:jc w:val="left"/>
              <w:rPr>
                <w:rFonts w:cs="Arial"/>
              </w:rPr>
            </w:pPr>
            <w:r w:rsidRPr="00203B52">
              <w:rPr>
                <w:rFonts w:cs="Arial"/>
              </w:rPr>
              <w:t>Erkunden unterschiedlicher internetgestützter Marktplätze zur Direktvermarktung</w:t>
            </w:r>
            <w:r w:rsidR="00360750" w:rsidRPr="00203B52">
              <w:rPr>
                <w:rFonts w:cs="Arial"/>
              </w:rPr>
              <w:t xml:space="preserve"> im Hinblick auf Erreichbarkeit, Bestell-, Zahl- und Liefervorgang</w:t>
            </w:r>
            <w:r w:rsidR="002264B3" w:rsidRPr="00203B52">
              <w:rPr>
                <w:rFonts w:cs="Arial"/>
              </w:rPr>
              <w:t>.</w:t>
            </w:r>
          </w:p>
          <w:p w14:paraId="227CCD75" w14:textId="77777777" w:rsidR="00B01704" w:rsidRPr="00203B52" w:rsidRDefault="00B01704" w:rsidP="00B932B3">
            <w:pPr>
              <w:pStyle w:val="Listenabsatz"/>
              <w:numPr>
                <w:ilvl w:val="0"/>
                <w:numId w:val="42"/>
              </w:numPr>
              <w:jc w:val="left"/>
              <w:rPr>
                <w:rFonts w:cs="Arial"/>
              </w:rPr>
            </w:pPr>
            <w:r w:rsidRPr="00203B52">
              <w:rPr>
                <w:rFonts w:cs="Arial"/>
              </w:rPr>
              <w:lastRenderedPageBreak/>
              <w:t xml:space="preserve">Darstellen des Zusammenhangs von Wetterdaten und </w:t>
            </w:r>
            <w:r w:rsidR="00B5328C" w:rsidRPr="00203B52">
              <w:rPr>
                <w:rFonts w:cs="Arial"/>
              </w:rPr>
              <w:t>Arbeit im landwirtschaftlichen Betrieb.</w:t>
            </w:r>
          </w:p>
          <w:p w14:paraId="28E2C564" w14:textId="77777777" w:rsidR="006D031D" w:rsidRPr="00203B52" w:rsidRDefault="00205B6A" w:rsidP="00B932B3">
            <w:pPr>
              <w:pStyle w:val="Listenabsatz"/>
              <w:numPr>
                <w:ilvl w:val="0"/>
                <w:numId w:val="42"/>
              </w:numPr>
              <w:jc w:val="left"/>
              <w:rPr>
                <w:rFonts w:cs="Arial"/>
              </w:rPr>
            </w:pPr>
            <w:r w:rsidRPr="00203B52">
              <w:rPr>
                <w:rFonts w:cs="Arial"/>
              </w:rPr>
              <w:t xml:space="preserve">Beschreibung des Einsatzes einer Drohne mit Kamera </w:t>
            </w:r>
            <w:r w:rsidR="000B3E26" w:rsidRPr="00203B52">
              <w:rPr>
                <w:rFonts w:cs="Arial"/>
              </w:rPr>
              <w:t>im landwirtschaftlichen Betrieb.</w:t>
            </w:r>
          </w:p>
          <w:p w14:paraId="1EBB5689" w14:textId="77777777" w:rsidR="00DE498F" w:rsidRPr="00203B52" w:rsidRDefault="00B03044" w:rsidP="00B932B3">
            <w:pPr>
              <w:pStyle w:val="Listenabsatz"/>
              <w:numPr>
                <w:ilvl w:val="0"/>
                <w:numId w:val="42"/>
              </w:numPr>
              <w:jc w:val="left"/>
              <w:rPr>
                <w:rFonts w:cs="Arial"/>
              </w:rPr>
            </w:pPr>
            <w:r w:rsidRPr="00203B52">
              <w:rPr>
                <w:rFonts w:cs="Arial"/>
              </w:rPr>
              <w:t>Recherche und Dokumentation eines Bestellvorgangs</w:t>
            </w:r>
            <w:r w:rsidR="00C915A7" w:rsidRPr="00203B52">
              <w:rPr>
                <w:rFonts w:cs="Arial"/>
              </w:rPr>
              <w:t xml:space="preserve"> auf einer Direktvermarktungsplattform</w:t>
            </w:r>
            <w:r w:rsidR="00F85F0B" w:rsidRPr="00203B52">
              <w:rPr>
                <w:rFonts w:cs="Arial"/>
              </w:rPr>
              <w:t>. Erstellen eines Erklärtextes</w:t>
            </w:r>
            <w:r w:rsidR="00C915A7" w:rsidRPr="00203B52">
              <w:rPr>
                <w:rFonts w:cs="Arial"/>
              </w:rPr>
              <w:t xml:space="preserve"> mit </w:t>
            </w:r>
            <w:r w:rsidR="00DE498F" w:rsidRPr="00203B52">
              <w:rPr>
                <w:rFonts w:cs="Arial"/>
              </w:rPr>
              <w:t>Gestaltung durch</w:t>
            </w:r>
            <w:r w:rsidR="00C915A7" w:rsidRPr="00203B52">
              <w:rPr>
                <w:rFonts w:cs="Arial"/>
              </w:rPr>
              <w:t xml:space="preserve"> Screenshots</w:t>
            </w:r>
            <w:r w:rsidR="00930181" w:rsidRPr="00203B52">
              <w:rPr>
                <w:rFonts w:cs="Arial"/>
              </w:rPr>
              <w:t>.</w:t>
            </w:r>
          </w:p>
          <w:p w14:paraId="13F38B02" w14:textId="77777777" w:rsidR="006D031D" w:rsidRPr="00930181" w:rsidRDefault="006D031D" w:rsidP="00B932B3">
            <w:pPr>
              <w:pStyle w:val="Listenabsatz"/>
              <w:numPr>
                <w:ilvl w:val="0"/>
                <w:numId w:val="18"/>
              </w:numPr>
              <w:ind w:left="316" w:hanging="142"/>
              <w:jc w:val="left"/>
              <w:rPr>
                <w:rFonts w:eastAsia="Calibri" w:cs="Arial"/>
              </w:rPr>
            </w:pPr>
            <w:r w:rsidRPr="00A61E9C">
              <w:rPr>
                <w:rFonts w:cs="Arial"/>
              </w:rPr>
              <w:t xml:space="preserve"> </w:t>
            </w:r>
            <w:r w:rsidRPr="000E5519">
              <w:rPr>
                <w:rFonts w:cs="Arial"/>
                <w:b/>
              </w:rPr>
              <w:t>Begriffsentwicklung im Kontext von Fachsprache:</w:t>
            </w:r>
            <w:r w:rsidR="000E5519">
              <w:rPr>
                <w:rFonts w:cs="Arial"/>
              </w:rPr>
              <w:t xml:space="preserve"> </w:t>
            </w:r>
            <w:r w:rsidR="007A625C">
              <w:rPr>
                <w:rFonts w:cs="Arial"/>
              </w:rPr>
              <w:t>(Melk)roboter</w:t>
            </w:r>
            <w:r w:rsidR="00BB1D55">
              <w:rPr>
                <w:rFonts w:cs="Arial"/>
              </w:rPr>
              <w:t>, Traktor, Pflug, Egge</w:t>
            </w:r>
            <w:r w:rsidR="00183C6A">
              <w:rPr>
                <w:rFonts w:cs="Arial"/>
              </w:rPr>
              <w:t>, Drohne</w:t>
            </w:r>
            <w:r w:rsidR="00395171">
              <w:rPr>
                <w:rFonts w:cs="Arial"/>
              </w:rPr>
              <w:t>, Erdkrume</w:t>
            </w:r>
          </w:p>
          <w:p w14:paraId="012878EA" w14:textId="77777777" w:rsidR="00930181" w:rsidRPr="00A61E9C" w:rsidRDefault="00930181" w:rsidP="00B932B3">
            <w:pPr>
              <w:pStyle w:val="Listenabsatz"/>
              <w:numPr>
                <w:ilvl w:val="0"/>
                <w:numId w:val="18"/>
              </w:numPr>
              <w:ind w:left="316" w:hanging="142"/>
              <w:jc w:val="left"/>
              <w:rPr>
                <w:rFonts w:eastAsia="Calibri" w:cs="Arial"/>
              </w:rPr>
            </w:pPr>
            <w:r>
              <w:rPr>
                <w:rFonts w:cs="Arial"/>
              </w:rPr>
              <w:t>...</w:t>
            </w:r>
          </w:p>
          <w:p w14:paraId="08B34A6E" w14:textId="77777777" w:rsidR="006D031D" w:rsidRPr="00930181" w:rsidRDefault="006D031D" w:rsidP="00930181">
            <w:pPr>
              <w:ind w:left="174"/>
              <w:rPr>
                <w:rFonts w:eastAsia="Calibri" w:cs="Arial"/>
                <w:color w:val="808080" w:themeColor="background1" w:themeShade="80"/>
              </w:rPr>
            </w:pPr>
          </w:p>
        </w:tc>
        <w:tc>
          <w:tcPr>
            <w:tcW w:w="5244" w:type="dxa"/>
            <w:shd w:val="clear" w:color="auto" w:fill="FFFFFF"/>
          </w:tcPr>
          <w:p w14:paraId="613B11E3"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322A1216" w14:textId="77777777" w:rsidR="006D031D" w:rsidRDefault="00C70417" w:rsidP="00B932B3">
            <w:pPr>
              <w:pStyle w:val="Listenabsatz"/>
              <w:numPr>
                <w:ilvl w:val="0"/>
                <w:numId w:val="18"/>
              </w:numPr>
              <w:ind w:left="453" w:hanging="426"/>
              <w:jc w:val="left"/>
              <w:rPr>
                <w:rFonts w:eastAsia="Calibri" w:cs="Arial"/>
              </w:rPr>
            </w:pPr>
            <w:r>
              <w:rPr>
                <w:rFonts w:eastAsia="Calibri" w:cs="Arial"/>
              </w:rPr>
              <w:t>Exkursionen zu einem modern gestalteten landwirtschaftlichen Betrieb</w:t>
            </w:r>
            <w:r w:rsidR="002123CA">
              <w:rPr>
                <w:rFonts w:eastAsia="Calibri" w:cs="Arial"/>
              </w:rPr>
              <w:t xml:space="preserve"> </w:t>
            </w:r>
            <w:r w:rsidR="00B335EF">
              <w:rPr>
                <w:rFonts w:eastAsia="Calibri" w:cs="Arial"/>
              </w:rPr>
              <w:t xml:space="preserve">mit </w:t>
            </w:r>
            <w:r w:rsidR="00F9075F">
              <w:rPr>
                <w:rFonts w:eastAsia="Calibri" w:cs="Arial"/>
              </w:rPr>
              <w:t>D</w:t>
            </w:r>
            <w:r w:rsidR="00B335EF">
              <w:rPr>
                <w:rFonts w:eastAsia="Calibri" w:cs="Arial"/>
              </w:rPr>
              <w:t xml:space="preserve">irektvermarktung </w:t>
            </w:r>
            <w:r w:rsidR="002123CA">
              <w:rPr>
                <w:rFonts w:eastAsia="Calibri" w:cs="Arial"/>
              </w:rPr>
              <w:t>und dem Bauernhofmuseum</w:t>
            </w:r>
          </w:p>
          <w:p w14:paraId="1304A545" w14:textId="77777777" w:rsidR="00FD31F2" w:rsidRDefault="005705CB" w:rsidP="00B932B3">
            <w:pPr>
              <w:pStyle w:val="Listenabsatz"/>
              <w:numPr>
                <w:ilvl w:val="0"/>
                <w:numId w:val="18"/>
              </w:numPr>
              <w:ind w:left="453" w:hanging="426"/>
              <w:jc w:val="left"/>
              <w:rPr>
                <w:rFonts w:eastAsia="Calibri" w:cs="Arial"/>
              </w:rPr>
            </w:pPr>
            <w:r>
              <w:rPr>
                <w:rFonts w:eastAsia="Calibri" w:cs="Arial"/>
              </w:rPr>
              <w:t>Medien und Materi</w:t>
            </w:r>
            <w:r w:rsidR="00EC4FBF">
              <w:rPr>
                <w:rFonts w:eastAsia="Calibri" w:cs="Arial"/>
              </w:rPr>
              <w:t xml:space="preserve">alien zur Milchverarbeitung unter </w:t>
            </w:r>
            <w:hyperlink r:id="rId36" w:history="1">
              <w:r w:rsidR="004D5C89" w:rsidRPr="00D24655">
                <w:rPr>
                  <w:rStyle w:val="Hyperlink"/>
                  <w:rFonts w:eastAsia="Calibri" w:cs="Arial"/>
                </w:rPr>
                <w:t>www.milch-nrw.de</w:t>
              </w:r>
            </w:hyperlink>
          </w:p>
          <w:p w14:paraId="34450249" w14:textId="77777777" w:rsidR="004D5C89" w:rsidRDefault="00F9075F" w:rsidP="00B932B3">
            <w:pPr>
              <w:pStyle w:val="Listenabsatz"/>
              <w:numPr>
                <w:ilvl w:val="0"/>
                <w:numId w:val="18"/>
              </w:numPr>
              <w:ind w:left="453" w:hanging="426"/>
              <w:jc w:val="left"/>
              <w:rPr>
                <w:rFonts w:eastAsia="Calibri" w:cs="Arial"/>
              </w:rPr>
            </w:pPr>
            <w:r>
              <w:rPr>
                <w:rFonts w:eastAsia="Calibri" w:cs="Arial"/>
              </w:rPr>
              <w:t>Flyer</w:t>
            </w:r>
            <w:r w:rsidR="003D266A">
              <w:rPr>
                <w:rFonts w:eastAsia="Calibri" w:cs="Arial"/>
              </w:rPr>
              <w:t>, Infos zur Direktvermarktung unter Suchbegriffen wie Landfrauenmarkt, Direktvermarktung</w:t>
            </w:r>
            <w:r w:rsidR="00BA772D">
              <w:rPr>
                <w:rFonts w:eastAsia="Calibri" w:cs="Arial"/>
              </w:rPr>
              <w:t>, Hofläden, ...</w:t>
            </w:r>
            <w:r>
              <w:rPr>
                <w:rFonts w:eastAsia="Calibri" w:cs="Arial"/>
              </w:rPr>
              <w:t xml:space="preserve"> </w:t>
            </w:r>
          </w:p>
          <w:p w14:paraId="56758987" w14:textId="77777777" w:rsidR="00B47F5D" w:rsidRDefault="00B47F5D" w:rsidP="00B932B3">
            <w:pPr>
              <w:pStyle w:val="Listenabsatz"/>
              <w:numPr>
                <w:ilvl w:val="0"/>
                <w:numId w:val="18"/>
              </w:numPr>
              <w:ind w:left="453" w:hanging="426"/>
              <w:jc w:val="left"/>
              <w:rPr>
                <w:rFonts w:eastAsia="Calibri" w:cs="Arial"/>
              </w:rPr>
            </w:pPr>
            <w:r>
              <w:rPr>
                <w:rFonts w:eastAsia="Calibri" w:cs="Arial"/>
              </w:rPr>
              <w:t>Digitale Werkzeuge zur Erstellung von Foto</w:t>
            </w:r>
            <w:r w:rsidR="004E5E70">
              <w:rPr>
                <w:rFonts w:eastAsia="Calibri" w:cs="Arial"/>
              </w:rPr>
              <w:t>- bzw. Video</w:t>
            </w:r>
            <w:r>
              <w:rPr>
                <w:rFonts w:eastAsia="Calibri" w:cs="Arial"/>
              </w:rPr>
              <w:t>dokume</w:t>
            </w:r>
            <w:r w:rsidR="004E5E70">
              <w:rPr>
                <w:rFonts w:eastAsia="Calibri" w:cs="Arial"/>
              </w:rPr>
              <w:t>ntationen</w:t>
            </w:r>
          </w:p>
          <w:p w14:paraId="7629E62B" w14:textId="77777777" w:rsidR="00087415" w:rsidRDefault="00087415" w:rsidP="00B932B3">
            <w:pPr>
              <w:pStyle w:val="Listenabsatz"/>
              <w:numPr>
                <w:ilvl w:val="0"/>
                <w:numId w:val="18"/>
              </w:numPr>
              <w:ind w:left="453" w:hanging="426"/>
              <w:jc w:val="left"/>
              <w:rPr>
                <w:rFonts w:eastAsia="Calibri" w:cs="Arial"/>
              </w:rPr>
            </w:pPr>
            <w:r>
              <w:rPr>
                <w:rFonts w:eastAsia="Calibri" w:cs="Arial"/>
              </w:rPr>
              <w:t>Bodenbearbeitungswerkzeuge im Schulgarten</w:t>
            </w:r>
          </w:p>
          <w:p w14:paraId="406FEF90" w14:textId="77777777" w:rsidR="00CD06A9" w:rsidRDefault="00CD06A9" w:rsidP="00B932B3">
            <w:pPr>
              <w:pStyle w:val="Listenabsatz"/>
              <w:numPr>
                <w:ilvl w:val="0"/>
                <w:numId w:val="18"/>
              </w:numPr>
              <w:ind w:left="453" w:hanging="426"/>
              <w:jc w:val="left"/>
              <w:rPr>
                <w:rFonts w:eastAsia="Calibri" w:cs="Arial"/>
              </w:rPr>
            </w:pPr>
            <w:r>
              <w:rPr>
                <w:rFonts w:eastAsia="Calibri" w:cs="Arial"/>
              </w:rPr>
              <w:t>Wort- und Bildkarten zu Vorgängen der Bodenbearbeitung</w:t>
            </w:r>
            <w:r w:rsidR="00D546F6">
              <w:rPr>
                <w:rFonts w:eastAsia="Calibri" w:cs="Arial"/>
              </w:rPr>
              <w:t xml:space="preserve"> auf dem Schulserver (von früheren Exkursionen)</w:t>
            </w:r>
          </w:p>
          <w:p w14:paraId="21464F8A" w14:textId="77777777" w:rsidR="00E05971" w:rsidRDefault="00E05971" w:rsidP="00B932B3">
            <w:pPr>
              <w:pStyle w:val="Listenabsatz"/>
              <w:numPr>
                <w:ilvl w:val="0"/>
                <w:numId w:val="18"/>
              </w:numPr>
              <w:ind w:left="453" w:hanging="426"/>
              <w:jc w:val="left"/>
              <w:rPr>
                <w:rFonts w:eastAsia="Calibri" w:cs="Arial"/>
              </w:rPr>
            </w:pPr>
            <w:r>
              <w:rPr>
                <w:rFonts w:eastAsia="Calibri" w:cs="Arial"/>
              </w:rPr>
              <w:lastRenderedPageBreak/>
              <w:t xml:space="preserve">Unter </w:t>
            </w:r>
            <w:r w:rsidRPr="00E05971">
              <w:t xml:space="preserve"> </w:t>
            </w:r>
            <w:hyperlink r:id="rId37" w:history="1">
              <w:r w:rsidRPr="00E05971">
                <w:rPr>
                  <w:rStyle w:val="Hyperlink"/>
                  <w:rFonts w:eastAsia="Calibri" w:cs="Arial"/>
                </w:rPr>
                <w:t>Betrieb und Technik: BZL (landwirtschaft.de)</w:t>
              </w:r>
            </w:hyperlink>
            <w:r w:rsidR="00437EFF">
              <w:rPr>
                <w:rFonts w:eastAsia="Calibri" w:cs="Arial"/>
              </w:rPr>
              <w:t xml:space="preserve"> Materialien zur Funktionsweise unterschiedlicher Maschinen und Geräte auf dem Bauernhof</w:t>
            </w:r>
          </w:p>
          <w:p w14:paraId="21662E03" w14:textId="77777777" w:rsidR="00F1005A" w:rsidRDefault="00F1005A" w:rsidP="00B932B3">
            <w:pPr>
              <w:pStyle w:val="Listenabsatz"/>
              <w:numPr>
                <w:ilvl w:val="0"/>
                <w:numId w:val="18"/>
              </w:numPr>
              <w:ind w:left="453" w:hanging="426"/>
              <w:jc w:val="left"/>
              <w:rPr>
                <w:rFonts w:eastAsia="Calibri" w:cs="Arial"/>
              </w:rPr>
            </w:pPr>
            <w:r>
              <w:rPr>
                <w:rFonts w:eastAsia="Calibri" w:cs="Arial"/>
              </w:rPr>
              <w:t>Diverse Materialien</w:t>
            </w:r>
            <w:r w:rsidR="004C1258">
              <w:rPr>
                <w:rFonts w:eastAsia="Calibri" w:cs="Arial"/>
              </w:rPr>
              <w:t xml:space="preserve"> unter dem Suchbegriff im Internet: Arbeitsalltag auf dem Bauernhof</w:t>
            </w:r>
          </w:p>
          <w:p w14:paraId="67FFEA80" w14:textId="77777777" w:rsidR="00771BA0" w:rsidRDefault="00771BA0" w:rsidP="00B932B3">
            <w:pPr>
              <w:pStyle w:val="Listenabsatz"/>
              <w:numPr>
                <w:ilvl w:val="0"/>
                <w:numId w:val="18"/>
              </w:numPr>
              <w:ind w:left="453" w:hanging="426"/>
              <w:jc w:val="left"/>
              <w:rPr>
                <w:rFonts w:eastAsia="Calibri" w:cs="Arial"/>
              </w:rPr>
            </w:pPr>
            <w:r>
              <w:rPr>
                <w:rFonts w:eastAsia="Calibri" w:cs="Arial"/>
              </w:rPr>
              <w:t>Hier finden sich auch Materialien in Leichter</w:t>
            </w:r>
            <w:r w:rsidR="00BF7C48">
              <w:rPr>
                <w:rFonts w:eastAsia="Calibri" w:cs="Arial"/>
              </w:rPr>
              <w:t xml:space="preserve"> – und in Gebärdensprache: </w:t>
            </w:r>
            <w:r w:rsidR="00BF7C48" w:rsidRPr="00BF7C48">
              <w:t xml:space="preserve"> </w:t>
            </w:r>
            <w:hyperlink r:id="rId38" w:history="1">
              <w:r w:rsidR="00BF7C48" w:rsidRPr="00BF7C48">
                <w:rPr>
                  <w:rStyle w:val="Hyperlink"/>
                  <w:rFonts w:eastAsia="Calibri" w:cs="Arial"/>
                </w:rPr>
                <w:t>Material | Bildungsserver Agrar</w:t>
              </w:r>
            </w:hyperlink>
            <w:r w:rsidR="00577A9B">
              <w:rPr>
                <w:rFonts w:eastAsia="Calibri" w:cs="Arial"/>
              </w:rPr>
              <w:t xml:space="preserve">; </w:t>
            </w:r>
            <w:r w:rsidR="00577A9B" w:rsidRPr="00577A9B">
              <w:t xml:space="preserve"> </w:t>
            </w:r>
            <w:hyperlink r:id="rId39" w:history="1">
              <w:r w:rsidR="00577A9B" w:rsidRPr="00577A9B">
                <w:rPr>
                  <w:rStyle w:val="Hyperlink"/>
                  <w:rFonts w:eastAsia="Calibri" w:cs="Arial"/>
                </w:rPr>
                <w:t>Startseite BLE-Webshop (ble-medienservice.de)</w:t>
              </w:r>
            </w:hyperlink>
          </w:p>
          <w:p w14:paraId="5FD4204B" w14:textId="77777777" w:rsidR="00960E17" w:rsidRDefault="0059080E" w:rsidP="00B932B3">
            <w:pPr>
              <w:pStyle w:val="Listenabsatz"/>
              <w:numPr>
                <w:ilvl w:val="0"/>
                <w:numId w:val="18"/>
              </w:numPr>
              <w:ind w:left="453" w:hanging="426"/>
              <w:jc w:val="left"/>
              <w:rPr>
                <w:rFonts w:eastAsia="Calibri" w:cs="Arial"/>
              </w:rPr>
            </w:pPr>
            <w:r>
              <w:rPr>
                <w:rFonts w:eastAsia="Calibri" w:cs="Arial"/>
              </w:rPr>
              <w:t xml:space="preserve">Zum Beruf der Fachpraktikerin/des Fachpraktikers für Land-/Baumaschinentechnik: </w:t>
            </w:r>
            <w:r>
              <w:t xml:space="preserve"> </w:t>
            </w:r>
            <w:hyperlink r:id="rId40" w:history="1">
              <w:r>
                <w:rPr>
                  <w:rStyle w:val="Hyperlink"/>
                </w:rPr>
                <w:t>Informationen zum Beruf: Fachpraktiker/in für Land-/Baumaschinent.(§66 BBiG/§42r HwO) - planet-beruf.de</w:t>
              </w:r>
            </w:hyperlink>
          </w:p>
          <w:p w14:paraId="67E7B762" w14:textId="77777777" w:rsidR="0059080E" w:rsidRPr="007F50C9" w:rsidRDefault="0059080E" w:rsidP="00B932B3">
            <w:pPr>
              <w:pStyle w:val="Listenabsatz"/>
              <w:numPr>
                <w:ilvl w:val="0"/>
                <w:numId w:val="18"/>
              </w:numPr>
              <w:ind w:left="453" w:hanging="426"/>
              <w:jc w:val="left"/>
              <w:rPr>
                <w:rFonts w:eastAsia="Calibri" w:cs="Arial"/>
              </w:rPr>
            </w:pPr>
            <w:r>
              <w:rPr>
                <w:rFonts w:eastAsia="Calibri" w:cs="Arial"/>
              </w:rPr>
              <w:t xml:space="preserve">Zum Beruf des Fachpraktikers für Landwirtschaft: </w:t>
            </w:r>
            <w:r>
              <w:t xml:space="preserve"> </w:t>
            </w:r>
            <w:hyperlink r:id="rId41" w:history="1">
              <w:r>
                <w:rPr>
                  <w:rStyle w:val="Hyperlink"/>
                </w:rPr>
                <w:t>Informationen zum Beruf: Fachpraktiker/in für Landwirt (§66 BBiG/§42r HwO) - planet-beruf.de</w:t>
              </w:r>
            </w:hyperlink>
          </w:p>
          <w:p w14:paraId="3F731826" w14:textId="77777777" w:rsidR="006D031D" w:rsidRPr="00F53FB5" w:rsidRDefault="006D031D" w:rsidP="00983EF3">
            <w:pPr>
              <w:ind w:left="170" w:hanging="170"/>
              <w:rPr>
                <w:rFonts w:eastAsia="Calibri" w:cs="Arial"/>
              </w:rPr>
            </w:pPr>
          </w:p>
          <w:p w14:paraId="3D7232B6"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61103FD7" w14:textId="77777777" w:rsidR="006D031D" w:rsidRPr="0095153E" w:rsidRDefault="006D031D" w:rsidP="00983EF3">
            <w:pPr>
              <w:spacing w:after="120"/>
              <w:ind w:left="170" w:hanging="170"/>
              <w:rPr>
                <w:rFonts w:eastAsia="Calibri" w:cs="Arial"/>
                <w:sz w:val="20"/>
                <w:szCs w:val="20"/>
              </w:rPr>
            </w:pPr>
          </w:p>
        </w:tc>
      </w:tr>
      <w:tr w:rsidR="006D031D" w:rsidRPr="007C037C" w14:paraId="7954A908" w14:textId="77777777" w:rsidTr="00983EF3">
        <w:tc>
          <w:tcPr>
            <w:tcW w:w="9493" w:type="dxa"/>
            <w:vMerge/>
            <w:shd w:val="clear" w:color="auto" w:fill="FFFFFF"/>
          </w:tcPr>
          <w:p w14:paraId="61E1A7FF" w14:textId="77777777" w:rsidR="006D031D" w:rsidRPr="007C037C" w:rsidRDefault="006D031D" w:rsidP="00983EF3">
            <w:pPr>
              <w:rPr>
                <w:rFonts w:eastAsia="Calibri" w:cs="Arial"/>
                <w:b/>
                <w:sz w:val="24"/>
              </w:rPr>
            </w:pPr>
          </w:p>
        </w:tc>
        <w:tc>
          <w:tcPr>
            <w:tcW w:w="5244" w:type="dxa"/>
            <w:shd w:val="clear" w:color="auto" w:fill="FFFFFF"/>
          </w:tcPr>
          <w:p w14:paraId="28F6CA03"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1EB0AFE8" w14:textId="77777777" w:rsidR="006D031D" w:rsidRPr="00707245" w:rsidRDefault="004B1F9D" w:rsidP="00B932B3">
            <w:pPr>
              <w:pStyle w:val="Listenabsatz"/>
              <w:numPr>
                <w:ilvl w:val="0"/>
                <w:numId w:val="18"/>
              </w:numPr>
              <w:ind w:left="455" w:hanging="469"/>
              <w:jc w:val="left"/>
              <w:rPr>
                <w:rFonts w:eastAsia="Calibri" w:cs="Arial"/>
                <w:bCs/>
              </w:rPr>
            </w:pPr>
            <w:r w:rsidRPr="004B1F9D">
              <w:rPr>
                <w:rFonts w:eastAsia="Calibri" w:cs="Arial"/>
              </w:rPr>
              <w:t>Landfr</w:t>
            </w:r>
            <w:r>
              <w:rPr>
                <w:rFonts w:eastAsia="Calibri" w:cs="Arial"/>
                <w:bCs/>
              </w:rPr>
              <w:t>auenverband</w:t>
            </w:r>
            <w:r w:rsidR="00194E59">
              <w:rPr>
                <w:rFonts w:eastAsia="Calibri" w:cs="Arial"/>
                <w:bCs/>
              </w:rPr>
              <w:t xml:space="preserve"> für Information</w:t>
            </w:r>
            <w:r w:rsidR="007767C7">
              <w:rPr>
                <w:rFonts w:eastAsia="Calibri" w:cs="Arial"/>
                <w:bCs/>
              </w:rPr>
              <w:t>s- und Demonstrationseinheiten landwirtschaftlicher Arbeiten</w:t>
            </w:r>
            <w:r w:rsidR="00BA0F42">
              <w:rPr>
                <w:rFonts w:eastAsia="Calibri" w:cs="Arial"/>
                <w:bCs/>
              </w:rPr>
              <w:t xml:space="preserve">: </w:t>
            </w:r>
            <w:r w:rsidR="00BA0F42" w:rsidRPr="00BA0F42">
              <w:t xml:space="preserve"> </w:t>
            </w:r>
            <w:hyperlink r:id="rId42" w:history="1">
              <w:r w:rsidR="00BA0F42" w:rsidRPr="00BA0F42">
                <w:rPr>
                  <w:rStyle w:val="Hyperlink"/>
                  <w:rFonts w:eastAsia="Calibri" w:cs="Arial"/>
                  <w:bCs/>
                </w:rPr>
                <w:t>landfrauen-machen-schule.de)</w:t>
              </w:r>
            </w:hyperlink>
          </w:p>
          <w:p w14:paraId="59E3211B" w14:textId="01F8D08B" w:rsidR="00707245" w:rsidRPr="007F50C9" w:rsidRDefault="008F3780" w:rsidP="00B932B3">
            <w:pPr>
              <w:pStyle w:val="Listenabsatz"/>
              <w:numPr>
                <w:ilvl w:val="0"/>
                <w:numId w:val="18"/>
              </w:numPr>
              <w:ind w:left="455" w:hanging="469"/>
              <w:jc w:val="left"/>
              <w:rPr>
                <w:rFonts w:eastAsia="Calibri" w:cs="Arial"/>
                <w:bCs/>
              </w:rPr>
            </w:pPr>
            <w:r>
              <w:rPr>
                <w:rFonts w:eastAsia="Calibri" w:cs="Arial"/>
                <w:bCs/>
              </w:rPr>
              <w:t>Wirtschaft: Arbeits- und Berufswelt</w:t>
            </w:r>
          </w:p>
          <w:p w14:paraId="0A287B59" w14:textId="77777777" w:rsidR="00707245" w:rsidRDefault="00707245" w:rsidP="00707245">
            <w:pPr>
              <w:jc w:val="left"/>
              <w:rPr>
                <w:rFonts w:eastAsia="Calibri" w:cs="Arial"/>
                <w:bCs/>
              </w:rPr>
            </w:pPr>
          </w:p>
          <w:p w14:paraId="7B591073" w14:textId="2AAB56AA" w:rsidR="006D031D" w:rsidRPr="00707245" w:rsidRDefault="00960E17" w:rsidP="00707245">
            <w:pPr>
              <w:jc w:val="left"/>
              <w:rPr>
                <w:rFonts w:eastAsia="Calibri" w:cs="Arial"/>
                <w:bCs/>
              </w:rPr>
            </w:pPr>
            <w:r w:rsidRPr="00707245">
              <w:rPr>
                <w:rFonts w:eastAsia="Calibri" w:cs="Arial"/>
                <w:bCs/>
              </w:rPr>
              <w:t>...</w:t>
            </w:r>
          </w:p>
          <w:p w14:paraId="22D8FC52" w14:textId="77777777" w:rsidR="006D031D" w:rsidRPr="007C037C" w:rsidRDefault="006D031D" w:rsidP="00983EF3">
            <w:pPr>
              <w:rPr>
                <w:rFonts w:eastAsia="Calibri" w:cs="Arial"/>
                <w:b/>
                <w:sz w:val="24"/>
              </w:rPr>
            </w:pPr>
          </w:p>
        </w:tc>
      </w:tr>
      <w:tr w:rsidR="006D031D" w:rsidRPr="007C037C" w14:paraId="1C8FA01E" w14:textId="77777777" w:rsidTr="00983EF3">
        <w:trPr>
          <w:trHeight w:val="829"/>
        </w:trPr>
        <w:tc>
          <w:tcPr>
            <w:tcW w:w="14737" w:type="dxa"/>
            <w:gridSpan w:val="2"/>
          </w:tcPr>
          <w:p w14:paraId="3FE5908B"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64E6E90E" w14:textId="77777777" w:rsidR="006D031D" w:rsidRDefault="00183C6A" w:rsidP="00B932B3">
            <w:pPr>
              <w:pStyle w:val="Listenabsatz"/>
              <w:numPr>
                <w:ilvl w:val="0"/>
                <w:numId w:val="17"/>
              </w:numPr>
              <w:jc w:val="left"/>
              <w:rPr>
                <w:rFonts w:cs="Arial"/>
              </w:rPr>
            </w:pPr>
            <w:r>
              <w:rPr>
                <w:rFonts w:cs="Arial"/>
              </w:rPr>
              <w:t xml:space="preserve">Auswertung der </w:t>
            </w:r>
            <w:r w:rsidR="00A11D36">
              <w:rPr>
                <w:rFonts w:cs="Arial"/>
              </w:rPr>
              <w:t>Zuordnungsaufgaben</w:t>
            </w:r>
            <w:r w:rsidR="00104726">
              <w:rPr>
                <w:rFonts w:cs="Arial"/>
              </w:rPr>
              <w:t xml:space="preserve">, </w:t>
            </w:r>
            <w:r w:rsidR="00A11D36">
              <w:rPr>
                <w:rFonts w:cs="Arial"/>
              </w:rPr>
              <w:t>Foto</w:t>
            </w:r>
            <w:r w:rsidR="00104726">
              <w:rPr>
                <w:rFonts w:cs="Arial"/>
              </w:rPr>
              <w:t>- bzw. Video</w:t>
            </w:r>
            <w:r w:rsidR="00A11D36">
              <w:rPr>
                <w:rFonts w:cs="Arial"/>
              </w:rPr>
              <w:t>dokumentation</w:t>
            </w:r>
            <w:r w:rsidR="00960E17">
              <w:rPr>
                <w:rFonts w:cs="Arial"/>
              </w:rPr>
              <w:t>, erstellten Texte</w:t>
            </w:r>
          </w:p>
          <w:p w14:paraId="09879FA5" w14:textId="77777777" w:rsidR="006D031D" w:rsidRPr="004D4237" w:rsidRDefault="00E6620E" w:rsidP="00B932B3">
            <w:pPr>
              <w:pStyle w:val="Listenabsatz"/>
              <w:numPr>
                <w:ilvl w:val="0"/>
                <w:numId w:val="17"/>
              </w:numPr>
              <w:jc w:val="left"/>
              <w:rPr>
                <w:rFonts w:cs="Arial"/>
              </w:rPr>
            </w:pPr>
            <w:r>
              <w:rPr>
                <w:rFonts w:cs="Arial"/>
              </w:rPr>
              <w:t>Darstellung eines ausgewählten technischen Prozesses im Technikcheck</w:t>
            </w:r>
            <w:r w:rsidR="00BA5C08">
              <w:rPr>
                <w:rFonts w:cs="Arial"/>
              </w:rPr>
              <w:t>er</w:t>
            </w:r>
          </w:p>
          <w:p w14:paraId="33044373" w14:textId="77777777" w:rsidR="006D031D" w:rsidRDefault="00F81DD0" w:rsidP="00B932B3">
            <w:pPr>
              <w:pStyle w:val="Listenabsatz"/>
              <w:numPr>
                <w:ilvl w:val="0"/>
                <w:numId w:val="17"/>
              </w:numPr>
              <w:spacing w:after="120"/>
              <w:ind w:left="714" w:hanging="357"/>
              <w:jc w:val="left"/>
              <w:rPr>
                <w:rFonts w:cs="Arial"/>
              </w:rPr>
            </w:pPr>
            <w:r>
              <w:rPr>
                <w:rFonts w:cs="Arial"/>
              </w:rPr>
              <w:t>Einführungstext zu einem</w:t>
            </w:r>
            <w:r w:rsidR="00434635">
              <w:rPr>
                <w:rFonts w:cs="Arial"/>
              </w:rPr>
              <w:t xml:space="preserve"> ausgewählten Erklärfilm aus dem Internet gestalten</w:t>
            </w:r>
            <w:r w:rsidR="00930181">
              <w:rPr>
                <w:rFonts w:cs="Arial"/>
              </w:rPr>
              <w:t>.</w:t>
            </w:r>
          </w:p>
          <w:p w14:paraId="459C69B2" w14:textId="77777777" w:rsidR="00930181" w:rsidRPr="004D4237" w:rsidRDefault="00930181" w:rsidP="00B932B3">
            <w:pPr>
              <w:pStyle w:val="Listenabsatz"/>
              <w:numPr>
                <w:ilvl w:val="0"/>
                <w:numId w:val="17"/>
              </w:numPr>
              <w:spacing w:after="120"/>
              <w:ind w:left="714" w:hanging="357"/>
              <w:jc w:val="left"/>
              <w:rPr>
                <w:rFonts w:cs="Arial"/>
              </w:rPr>
            </w:pPr>
            <w:r>
              <w:rPr>
                <w:rFonts w:cs="Arial"/>
              </w:rPr>
              <w:t>...</w:t>
            </w:r>
          </w:p>
        </w:tc>
      </w:tr>
    </w:tbl>
    <w:p w14:paraId="4CFE5931" w14:textId="77777777" w:rsidR="006D031D" w:rsidRDefault="006D031D" w:rsidP="006D031D">
      <w:pPr>
        <w:spacing w:after="0" w:line="240" w:lineRule="auto"/>
        <w:rPr>
          <w:sz w:val="10"/>
          <w:szCs w:val="10"/>
        </w:rPr>
      </w:pPr>
    </w:p>
    <w:p w14:paraId="54B092C7" w14:textId="77777777" w:rsidR="006D031D" w:rsidRDefault="006D031D" w:rsidP="006D031D">
      <w:pPr>
        <w:spacing w:after="0" w:line="240" w:lineRule="auto"/>
        <w:rPr>
          <w:sz w:val="10"/>
          <w:szCs w:val="10"/>
        </w:rPr>
      </w:pPr>
      <w:r>
        <w:rPr>
          <w:sz w:val="10"/>
          <w:szCs w:val="10"/>
        </w:rP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02E6805F"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14FBBE4D" w14:textId="30F4276D" w:rsidR="006D031D" w:rsidRPr="00C9237A" w:rsidRDefault="006D031D" w:rsidP="00C9237A">
            <w:pPr>
              <w:pStyle w:val="berschrift5"/>
              <w:rPr>
                <w:sz w:val="28"/>
                <w:szCs w:val="28"/>
              </w:rPr>
            </w:pPr>
            <w:r>
              <w:rPr>
                <w:sz w:val="10"/>
                <w:szCs w:val="10"/>
              </w:rPr>
              <w:lastRenderedPageBreak/>
              <w:br w:type="page"/>
            </w:r>
            <w:r>
              <w:rPr>
                <w:sz w:val="10"/>
                <w:szCs w:val="10"/>
              </w:rPr>
              <w:br w:type="page"/>
            </w:r>
            <w:bookmarkStart w:id="128" w:name="_Toc208913418"/>
            <w:r w:rsidRPr="00C9237A">
              <w:rPr>
                <w:sz w:val="28"/>
                <w:szCs w:val="28"/>
              </w:rPr>
              <w:t>Themenfeld: Technische Prozesse und Handlungszusammenhänge</w:t>
            </w:r>
            <w:bookmarkEnd w:id="128"/>
          </w:p>
          <w:p w14:paraId="18C059EE" w14:textId="77777777" w:rsidR="006D031D" w:rsidRPr="002573AA" w:rsidRDefault="006D031D" w:rsidP="00C9237A">
            <w:pPr>
              <w:pStyle w:val="berschrift5"/>
              <w:rPr>
                <w:rFonts w:eastAsia="Calibri" w:cs="Arial"/>
                <w:b/>
                <w:bCs/>
                <w:i w:val="0"/>
                <w:iCs/>
                <w:sz w:val="24"/>
                <w:szCs w:val="24"/>
              </w:rPr>
            </w:pPr>
            <w:bookmarkStart w:id="129" w:name="_Toc208913419"/>
            <w:r w:rsidRPr="00C9237A">
              <w:rPr>
                <w:sz w:val="28"/>
                <w:szCs w:val="28"/>
              </w:rPr>
              <w:t>Thema: „Recycling und Upcycling“</w:t>
            </w:r>
            <w:bookmarkEnd w:id="129"/>
          </w:p>
        </w:tc>
        <w:tc>
          <w:tcPr>
            <w:tcW w:w="4819" w:type="dxa"/>
            <w:tcBorders>
              <w:left w:val="single" w:sz="4" w:space="0" w:color="BFBFBF"/>
              <w:bottom w:val="single" w:sz="4" w:space="0" w:color="auto"/>
            </w:tcBorders>
            <w:shd w:val="clear" w:color="auto" w:fill="BFBFBF"/>
          </w:tcPr>
          <w:p w14:paraId="2646BDA7" w14:textId="77777777" w:rsidR="006D031D" w:rsidRPr="007C037C" w:rsidRDefault="006D031D" w:rsidP="00983EF3">
            <w:pPr>
              <w:spacing w:before="120" w:line="360" w:lineRule="auto"/>
              <w:rPr>
                <w:rFonts w:eastAsia="Calibri" w:cs="Times New Roman"/>
                <w:sz w:val="24"/>
                <w:szCs w:val="24"/>
              </w:rPr>
            </w:pPr>
            <w:r>
              <w:rPr>
                <w:sz w:val="24"/>
                <w:szCs w:val="24"/>
              </w:rPr>
              <w:t>Sekundarstufe I (8-10)  Std.: 56   Jahr: B</w:t>
            </w:r>
          </w:p>
        </w:tc>
      </w:tr>
      <w:tr w:rsidR="006D031D" w:rsidRPr="007C037C" w14:paraId="5BE35967"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5FD761AD"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64CB0749" w14:textId="77777777" w:rsidR="006D031D" w:rsidRPr="007C037C" w:rsidRDefault="006D031D" w:rsidP="00983EF3">
            <w:pPr>
              <w:spacing w:before="120"/>
              <w:rPr>
                <w:rFonts w:eastAsia="Calibri" w:cs="Times New Roman"/>
                <w:sz w:val="24"/>
                <w:szCs w:val="24"/>
              </w:rPr>
            </w:pPr>
          </w:p>
        </w:tc>
      </w:tr>
      <w:tr w:rsidR="006D031D" w:rsidRPr="009F5C3A" w14:paraId="193AB159" w14:textId="77777777" w:rsidTr="00983EF3">
        <w:tc>
          <w:tcPr>
            <w:tcW w:w="4912" w:type="dxa"/>
            <w:vMerge w:val="restart"/>
            <w:shd w:val="clear" w:color="auto" w:fill="auto"/>
            <w:vAlign w:val="center"/>
          </w:tcPr>
          <w:p w14:paraId="3BE9B51C"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0FD5D435"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7C9D8C83" w14:textId="77777777" w:rsidTr="00983EF3">
        <w:trPr>
          <w:trHeight w:val="742"/>
        </w:trPr>
        <w:tc>
          <w:tcPr>
            <w:tcW w:w="4912" w:type="dxa"/>
            <w:vMerge/>
            <w:tcBorders>
              <w:bottom w:val="single" w:sz="4" w:space="0" w:color="auto"/>
            </w:tcBorders>
            <w:shd w:val="clear" w:color="auto" w:fill="auto"/>
          </w:tcPr>
          <w:p w14:paraId="7BB270BB"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079BA821"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798DA691"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4A3C0BCD"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0E5519" w:rsidRPr="005B43C4" w14:paraId="46ADF252" w14:textId="77777777" w:rsidTr="000E5519">
        <w:trPr>
          <w:trHeight w:val="1150"/>
        </w:trPr>
        <w:tc>
          <w:tcPr>
            <w:tcW w:w="4912" w:type="dxa"/>
            <w:tcBorders>
              <w:bottom w:val="single" w:sz="4" w:space="0" w:color="auto"/>
            </w:tcBorders>
            <w:shd w:val="clear" w:color="auto" w:fill="auto"/>
          </w:tcPr>
          <w:p w14:paraId="43248403" w14:textId="459876A9" w:rsidR="000E5519" w:rsidRPr="000E5519" w:rsidRDefault="000E5519" w:rsidP="000E5519">
            <w:pPr>
              <w:jc w:val="left"/>
              <w:rPr>
                <w:rFonts w:cs="Arial"/>
                <w:b/>
                <w:sz w:val="24"/>
                <w:szCs w:val="24"/>
              </w:rPr>
            </w:pPr>
            <w:r w:rsidRPr="00983EF3">
              <w:rPr>
                <w:rFonts w:cs="Arial"/>
                <w:bCs/>
                <w:sz w:val="20"/>
                <w:szCs w:val="20"/>
              </w:rPr>
              <w:t xml:space="preserve">Die eingeführten Aspekte zur </w:t>
            </w:r>
            <w:r>
              <w:rPr>
                <w:rFonts w:cs="Arial"/>
                <w:b/>
                <w:bCs/>
                <w:sz w:val="20"/>
                <w:szCs w:val="20"/>
              </w:rPr>
              <w:t>sicheren, sachg</w:t>
            </w:r>
            <w:r w:rsidR="00C9237A">
              <w:rPr>
                <w:rFonts w:cs="Arial"/>
                <w:b/>
                <w:bCs/>
                <w:sz w:val="20"/>
                <w:szCs w:val="20"/>
              </w:rPr>
              <w:t>e</w:t>
            </w:r>
            <w:r w:rsidRPr="00983EF3">
              <w:rPr>
                <w:rFonts w:cs="Arial"/>
                <w:b/>
                <w:bCs/>
                <w:sz w:val="20"/>
                <w:szCs w:val="20"/>
              </w:rPr>
              <w:t>rechten Arbeit</w:t>
            </w:r>
            <w:r w:rsidRPr="00983EF3">
              <w:rPr>
                <w:rFonts w:cs="Arial"/>
                <w:bCs/>
                <w:sz w:val="20"/>
                <w:szCs w:val="20"/>
              </w:rPr>
              <w:t xml:space="preserve"> mit Werkzeugen, Maschinen, Werkstoffen und Materialien sowie die Aspekte zur entsprechenden </w:t>
            </w:r>
            <w:r>
              <w:rPr>
                <w:rFonts w:cs="Arial"/>
                <w:b/>
                <w:bCs/>
                <w:sz w:val="20"/>
                <w:szCs w:val="20"/>
              </w:rPr>
              <w:t>Einrichtung des Arbeits</w:t>
            </w:r>
            <w:r w:rsidRPr="00983EF3">
              <w:rPr>
                <w:rFonts w:cs="Arial"/>
                <w:b/>
                <w:bCs/>
                <w:sz w:val="20"/>
                <w:szCs w:val="20"/>
              </w:rPr>
              <w:t>platzes</w:t>
            </w:r>
            <w:r w:rsidRPr="00983EF3">
              <w:rPr>
                <w:rFonts w:cs="Arial"/>
                <w:bCs/>
                <w:sz w:val="20"/>
                <w:szCs w:val="20"/>
              </w:rPr>
              <w:t xml:space="preserve"> werden lerngruppenspezifisch aktualisiert.</w:t>
            </w:r>
          </w:p>
        </w:tc>
        <w:tc>
          <w:tcPr>
            <w:tcW w:w="4912" w:type="dxa"/>
            <w:gridSpan w:val="2"/>
            <w:vMerge w:val="restart"/>
            <w:shd w:val="clear" w:color="auto" w:fill="auto"/>
          </w:tcPr>
          <w:p w14:paraId="6AE93BD5" w14:textId="77777777" w:rsidR="000E5519" w:rsidRPr="004B59AC" w:rsidRDefault="000E5519" w:rsidP="00983EF3">
            <w:pPr>
              <w:rPr>
                <w:rFonts w:cs="Arial"/>
                <w:b/>
                <w:bCs/>
                <w:sz w:val="24"/>
                <w:szCs w:val="24"/>
              </w:rPr>
            </w:pPr>
            <w:r w:rsidRPr="004B59AC">
              <w:rPr>
                <w:rFonts w:cs="Arial"/>
                <w:b/>
                <w:bCs/>
                <w:sz w:val="24"/>
                <w:szCs w:val="24"/>
              </w:rPr>
              <w:t>UVG</w:t>
            </w:r>
            <w:r>
              <w:rPr>
                <w:rFonts w:cs="Arial"/>
                <w:b/>
                <w:bCs/>
                <w:sz w:val="24"/>
                <w:szCs w:val="24"/>
              </w:rPr>
              <w:t>-Erdkunde</w:t>
            </w:r>
          </w:p>
          <w:p w14:paraId="10A944EE" w14:textId="77777777" w:rsidR="000E5519" w:rsidRDefault="000E5519" w:rsidP="00983EF3">
            <w:pPr>
              <w:rPr>
                <w:rFonts w:cs="Arial"/>
                <w:bCs/>
              </w:rPr>
            </w:pPr>
            <w:r w:rsidRPr="00711A15">
              <w:rPr>
                <w:rFonts w:cs="Arial"/>
                <w:bCs/>
                <w:u w:val="single"/>
              </w:rPr>
              <w:t xml:space="preserve">INHALTSFELD </w:t>
            </w:r>
            <w:r w:rsidR="00F309EA">
              <w:rPr>
                <w:rFonts w:cs="Arial"/>
                <w:bCs/>
                <w:u w:val="single"/>
              </w:rPr>
              <w:t>3</w:t>
            </w:r>
            <w:r w:rsidRPr="00711A15">
              <w:rPr>
                <w:rFonts w:cs="Arial"/>
                <w:bCs/>
                <w:u w:val="single"/>
              </w:rPr>
              <w:t>:</w:t>
            </w:r>
            <w:r>
              <w:rPr>
                <w:rFonts w:cs="Arial"/>
                <w:bCs/>
              </w:rPr>
              <w:t xml:space="preserve"> Umwelt</w:t>
            </w:r>
          </w:p>
          <w:p w14:paraId="48C61D53" w14:textId="77777777" w:rsidR="000E5519" w:rsidRPr="00E321C0" w:rsidRDefault="000E5519" w:rsidP="00983EF3">
            <w:pPr>
              <w:ind w:left="1440" w:hanging="1440"/>
              <w:rPr>
                <w:rFonts w:cs="Arial"/>
                <w:b/>
              </w:rPr>
            </w:pPr>
            <w:r w:rsidRPr="00711A15">
              <w:rPr>
                <w:rFonts w:cs="Arial"/>
                <w:bCs/>
              </w:rPr>
              <w:t>Schwerpunkt:</w:t>
            </w:r>
            <w:r>
              <w:rPr>
                <w:rFonts w:cs="Arial"/>
                <w:bCs/>
              </w:rPr>
              <w:t xml:space="preserve"> Konsum und Nachhaltigkeit</w:t>
            </w:r>
          </w:p>
          <w:p w14:paraId="735FE233" w14:textId="77777777" w:rsidR="000E5519" w:rsidRDefault="000E5519" w:rsidP="00983EF3">
            <w:pPr>
              <w:rPr>
                <w:rFonts w:cs="Arial"/>
                <w:bCs/>
              </w:rPr>
            </w:pPr>
            <w:r>
              <w:rPr>
                <w:rFonts w:cs="Arial"/>
                <w:bCs/>
              </w:rPr>
              <w:t>Fachliche(r) Aspekt(e):</w:t>
            </w:r>
          </w:p>
          <w:p w14:paraId="4075B1B1" w14:textId="77777777" w:rsidR="000E5519" w:rsidRDefault="000E5519" w:rsidP="00B932B3">
            <w:pPr>
              <w:pStyle w:val="Listenabsatz"/>
              <w:numPr>
                <w:ilvl w:val="0"/>
                <w:numId w:val="18"/>
              </w:numPr>
              <w:ind w:left="316" w:hanging="142"/>
              <w:jc w:val="left"/>
              <w:rPr>
                <w:rFonts w:cs="Arial"/>
                <w:b/>
              </w:rPr>
            </w:pPr>
            <w:r>
              <w:rPr>
                <w:rFonts w:cs="Arial"/>
                <w:b/>
              </w:rPr>
              <w:t>Konsumverhalten</w:t>
            </w:r>
          </w:p>
          <w:p w14:paraId="7E2EB42E" w14:textId="77777777" w:rsidR="000E5519" w:rsidRPr="00AE7879" w:rsidRDefault="000E5519" w:rsidP="00B932B3">
            <w:pPr>
              <w:pStyle w:val="Listenabsatz"/>
              <w:numPr>
                <w:ilvl w:val="0"/>
                <w:numId w:val="18"/>
              </w:numPr>
              <w:ind w:left="316" w:hanging="142"/>
              <w:jc w:val="left"/>
              <w:rPr>
                <w:rFonts w:cs="Arial"/>
                <w:b/>
              </w:rPr>
            </w:pPr>
            <w:r>
              <w:rPr>
                <w:rFonts w:cs="Arial"/>
                <w:b/>
              </w:rPr>
              <w:t>Verantwortung übernehmen</w:t>
            </w:r>
          </w:p>
          <w:p w14:paraId="60C34397" w14:textId="77777777" w:rsidR="000E5519" w:rsidRDefault="000E5519" w:rsidP="00983EF3">
            <w:pPr>
              <w:rPr>
                <w:rFonts w:cs="Arial"/>
                <w:bCs/>
              </w:rPr>
            </w:pPr>
          </w:p>
          <w:p w14:paraId="3E04F3DD" w14:textId="77777777" w:rsidR="000E5519" w:rsidRPr="005B43C4" w:rsidRDefault="000E5519" w:rsidP="000E5519">
            <w:pPr>
              <w:pStyle w:val="Listenabsatz"/>
              <w:numPr>
                <w:ilvl w:val="0"/>
                <w:numId w:val="0"/>
              </w:numPr>
              <w:ind w:left="316"/>
              <w:rPr>
                <w:rFonts w:cs="Arial"/>
                <w:b/>
                <w:sz w:val="24"/>
                <w:szCs w:val="24"/>
              </w:rPr>
            </w:pPr>
          </w:p>
        </w:tc>
        <w:tc>
          <w:tcPr>
            <w:tcW w:w="4913" w:type="dxa"/>
            <w:gridSpan w:val="2"/>
            <w:vMerge w:val="restart"/>
            <w:shd w:val="clear" w:color="auto" w:fill="auto"/>
          </w:tcPr>
          <w:p w14:paraId="5F0C305D" w14:textId="77777777" w:rsidR="000E5519" w:rsidRDefault="000E5519" w:rsidP="00983EF3">
            <w:pPr>
              <w:spacing w:before="120"/>
              <w:rPr>
                <w:rFonts w:cs="Arial"/>
                <w:b/>
                <w:bCs/>
                <w:sz w:val="24"/>
                <w:szCs w:val="24"/>
              </w:rPr>
            </w:pPr>
            <w:r>
              <w:rPr>
                <w:rFonts w:cs="Arial"/>
                <w:b/>
                <w:bCs/>
                <w:sz w:val="24"/>
                <w:szCs w:val="24"/>
              </w:rPr>
              <w:t>Motorik:</w:t>
            </w:r>
          </w:p>
          <w:p w14:paraId="71A839C5" w14:textId="77777777" w:rsidR="000E5519" w:rsidRPr="00E87A16" w:rsidRDefault="000E5519" w:rsidP="006D031D">
            <w:pPr>
              <w:pStyle w:val="Listenabsatz"/>
              <w:numPr>
                <w:ilvl w:val="0"/>
                <w:numId w:val="6"/>
              </w:numPr>
              <w:ind w:left="266" w:hanging="283"/>
              <w:jc w:val="left"/>
              <w:rPr>
                <w:rFonts w:eastAsia="Calibri" w:cs="Arial"/>
                <w:b/>
              </w:rPr>
            </w:pPr>
            <w:r w:rsidRPr="00E87A16">
              <w:rPr>
                <w:rFonts w:cs="Arial"/>
              </w:rPr>
              <w:t xml:space="preserve">Entwicklungsaspekt(e): </w:t>
            </w:r>
            <w:r w:rsidR="001040D4">
              <w:rPr>
                <w:rFonts w:cs="Arial"/>
              </w:rPr>
              <w:t>2.1; 2.3-5</w:t>
            </w:r>
          </w:p>
          <w:p w14:paraId="5DBD4089" w14:textId="77777777" w:rsidR="000E5519" w:rsidRPr="005B43C4" w:rsidRDefault="000E5519" w:rsidP="00983EF3">
            <w:pPr>
              <w:rPr>
                <w:rFonts w:cs="Arial"/>
                <w:sz w:val="24"/>
                <w:szCs w:val="24"/>
              </w:rPr>
            </w:pPr>
            <w:r w:rsidRPr="005B43C4">
              <w:rPr>
                <w:rFonts w:cs="Arial"/>
                <w:b/>
                <w:bCs/>
                <w:sz w:val="24"/>
                <w:szCs w:val="24"/>
              </w:rPr>
              <w:t>Wahrnehmung</w:t>
            </w:r>
            <w:r w:rsidRPr="005B43C4">
              <w:rPr>
                <w:rFonts w:cs="Arial"/>
                <w:sz w:val="24"/>
                <w:szCs w:val="24"/>
              </w:rPr>
              <w:t>:</w:t>
            </w:r>
          </w:p>
          <w:p w14:paraId="4061BF48" w14:textId="77777777" w:rsidR="000E5519" w:rsidRPr="00E87A16" w:rsidRDefault="000E5519" w:rsidP="006D031D">
            <w:pPr>
              <w:pStyle w:val="Listenabsatz"/>
              <w:numPr>
                <w:ilvl w:val="0"/>
                <w:numId w:val="6"/>
              </w:numPr>
              <w:ind w:left="266" w:hanging="283"/>
              <w:jc w:val="left"/>
              <w:rPr>
                <w:rFonts w:eastAsia="Calibri" w:cs="Arial"/>
                <w:b/>
              </w:rPr>
            </w:pPr>
            <w:r w:rsidRPr="00E87A16">
              <w:rPr>
                <w:rFonts w:cs="Arial"/>
              </w:rPr>
              <w:t xml:space="preserve">Entwicklungsaspekt(e): </w:t>
            </w:r>
            <w:r w:rsidR="006B39C6">
              <w:rPr>
                <w:rFonts w:cs="Arial"/>
              </w:rPr>
              <w:t xml:space="preserve">2.4; 4.2; </w:t>
            </w:r>
            <w:r w:rsidR="00F00273">
              <w:rPr>
                <w:rFonts w:cs="Arial"/>
              </w:rPr>
              <w:t>8</w:t>
            </w:r>
          </w:p>
          <w:p w14:paraId="00F3FC23" w14:textId="77777777" w:rsidR="000E5519" w:rsidRPr="005B43C4" w:rsidRDefault="000E5519" w:rsidP="00983EF3">
            <w:pPr>
              <w:ind w:left="-15"/>
              <w:rPr>
                <w:rFonts w:eastAsia="Calibri" w:cs="Arial"/>
                <w:b/>
                <w:sz w:val="24"/>
                <w:szCs w:val="24"/>
              </w:rPr>
            </w:pPr>
            <w:r w:rsidRPr="005B43C4">
              <w:rPr>
                <w:rFonts w:eastAsia="Calibri" w:cs="Arial"/>
                <w:b/>
                <w:sz w:val="24"/>
                <w:szCs w:val="24"/>
              </w:rPr>
              <w:t>Kognition:</w:t>
            </w:r>
          </w:p>
          <w:p w14:paraId="2B1C6910" w14:textId="77777777" w:rsidR="000E5519" w:rsidRPr="00E87A16" w:rsidRDefault="000E5519" w:rsidP="006D031D">
            <w:pPr>
              <w:pStyle w:val="Listenabsatz"/>
              <w:numPr>
                <w:ilvl w:val="0"/>
                <w:numId w:val="6"/>
              </w:numPr>
              <w:ind w:left="266" w:hanging="283"/>
              <w:jc w:val="left"/>
              <w:rPr>
                <w:rFonts w:cs="Arial"/>
              </w:rPr>
            </w:pPr>
            <w:r w:rsidRPr="00E87A16">
              <w:rPr>
                <w:rFonts w:cs="Arial"/>
              </w:rPr>
              <w:t xml:space="preserve">Entwicklungsaspekt(e): </w:t>
            </w:r>
            <w:r w:rsidR="00F00273">
              <w:rPr>
                <w:rFonts w:cs="Arial"/>
              </w:rPr>
              <w:t xml:space="preserve">1.1; 1.3; 1.5; 2.3; 3.1-2; 3.4-6; 4.1-5; 5.1-5; </w:t>
            </w:r>
            <w:r w:rsidR="00450FE2">
              <w:rPr>
                <w:rFonts w:cs="Arial"/>
              </w:rPr>
              <w:t>6</w:t>
            </w:r>
          </w:p>
          <w:p w14:paraId="7BF753F1" w14:textId="77777777" w:rsidR="000E5519" w:rsidRDefault="000E5519" w:rsidP="00983EF3">
            <w:pPr>
              <w:rPr>
                <w:rFonts w:cs="Arial"/>
                <w:b/>
                <w:bCs/>
                <w:sz w:val="24"/>
                <w:szCs w:val="24"/>
              </w:rPr>
            </w:pPr>
            <w:r w:rsidRPr="004B59AC">
              <w:rPr>
                <w:rFonts w:cs="Arial"/>
                <w:b/>
                <w:bCs/>
                <w:sz w:val="24"/>
                <w:szCs w:val="24"/>
              </w:rPr>
              <w:t>Sozialisation:</w:t>
            </w:r>
          </w:p>
          <w:p w14:paraId="5A5C34AE" w14:textId="77777777" w:rsidR="000E5519" w:rsidRPr="00E87A16" w:rsidRDefault="000E5519" w:rsidP="006D031D">
            <w:pPr>
              <w:pStyle w:val="Listenabsatz"/>
              <w:numPr>
                <w:ilvl w:val="0"/>
                <w:numId w:val="6"/>
              </w:numPr>
              <w:ind w:left="266" w:hanging="283"/>
              <w:jc w:val="left"/>
              <w:rPr>
                <w:rFonts w:cs="Arial"/>
              </w:rPr>
            </w:pPr>
            <w:r w:rsidRPr="00E87A16">
              <w:rPr>
                <w:rFonts w:cs="Arial"/>
              </w:rPr>
              <w:t xml:space="preserve">Entwicklungsaspekt(e): </w:t>
            </w:r>
            <w:r w:rsidR="00450FE2">
              <w:rPr>
                <w:rFonts w:cs="Arial"/>
              </w:rPr>
              <w:t>1.3; 1.5</w:t>
            </w:r>
          </w:p>
          <w:p w14:paraId="1E5DDDA4" w14:textId="77777777" w:rsidR="000E5519" w:rsidRPr="005B43C4" w:rsidRDefault="000E5519" w:rsidP="00983EF3">
            <w:pPr>
              <w:rPr>
                <w:rFonts w:eastAsia="Calibri" w:cs="Arial"/>
                <w:b/>
                <w:sz w:val="24"/>
                <w:szCs w:val="24"/>
              </w:rPr>
            </w:pPr>
            <w:r w:rsidRPr="005B43C4">
              <w:rPr>
                <w:rFonts w:eastAsia="Calibri" w:cs="Arial"/>
                <w:b/>
                <w:sz w:val="24"/>
                <w:szCs w:val="24"/>
              </w:rPr>
              <w:t>Kommunikation:</w:t>
            </w:r>
          </w:p>
          <w:p w14:paraId="120C9BAC" w14:textId="77777777" w:rsidR="000E5519" w:rsidRPr="00E87A16" w:rsidRDefault="000E5519" w:rsidP="006D031D">
            <w:pPr>
              <w:pStyle w:val="Listenabsatz"/>
              <w:numPr>
                <w:ilvl w:val="0"/>
                <w:numId w:val="6"/>
              </w:numPr>
              <w:spacing w:after="120"/>
              <w:ind w:left="266" w:hanging="283"/>
              <w:jc w:val="left"/>
              <w:rPr>
                <w:rFonts w:cs="Arial"/>
              </w:rPr>
            </w:pPr>
            <w:r w:rsidRPr="00E87A16">
              <w:rPr>
                <w:rFonts w:cs="Arial"/>
              </w:rPr>
              <w:t xml:space="preserve">Entwicklungsaspekt(e): </w:t>
            </w:r>
            <w:r w:rsidR="00450FE2">
              <w:rPr>
                <w:rFonts w:cs="Arial"/>
              </w:rPr>
              <w:t>3.2-3; 4.7</w:t>
            </w:r>
          </w:p>
          <w:p w14:paraId="08BCC6B7" w14:textId="77777777" w:rsidR="000E5519" w:rsidRPr="005B43C4" w:rsidRDefault="000E5519" w:rsidP="00983EF3">
            <w:pPr>
              <w:rPr>
                <w:rFonts w:cs="Arial"/>
                <w:b/>
                <w:bCs/>
                <w:sz w:val="24"/>
                <w:szCs w:val="24"/>
                <w:u w:val="single"/>
              </w:rPr>
            </w:pPr>
          </w:p>
          <w:p w14:paraId="4D201AEB" w14:textId="77777777" w:rsidR="000E5519" w:rsidRPr="005B43C4" w:rsidRDefault="000E5519" w:rsidP="00983EF3">
            <w:pPr>
              <w:rPr>
                <w:rFonts w:cs="Arial"/>
                <w:b/>
                <w:bCs/>
                <w:sz w:val="24"/>
                <w:szCs w:val="24"/>
                <w:u w:val="single"/>
              </w:rPr>
            </w:pPr>
          </w:p>
          <w:p w14:paraId="63B58B4D" w14:textId="77777777" w:rsidR="000E5519" w:rsidRPr="005B43C4" w:rsidRDefault="000E5519" w:rsidP="00983EF3">
            <w:pPr>
              <w:spacing w:after="120"/>
              <w:rPr>
                <w:rFonts w:eastAsia="Calibri" w:cs="Arial"/>
                <w:b/>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0E5519" w:rsidRPr="005B43C4" w14:paraId="2551F68F" w14:textId="77777777" w:rsidTr="003D57C6">
        <w:trPr>
          <w:trHeight w:val="699"/>
        </w:trPr>
        <w:tc>
          <w:tcPr>
            <w:tcW w:w="4912" w:type="dxa"/>
            <w:tcBorders>
              <w:bottom w:val="single" w:sz="4" w:space="0" w:color="auto"/>
            </w:tcBorders>
            <w:shd w:val="clear" w:color="auto" w:fill="auto"/>
          </w:tcPr>
          <w:p w14:paraId="1A361C77" w14:textId="77777777" w:rsidR="000E5519" w:rsidRPr="00AE7879" w:rsidRDefault="000E5519" w:rsidP="000E5519">
            <w:pPr>
              <w:rPr>
                <w:rFonts w:cs="Arial"/>
                <w:b/>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009878A9">
              <w:rPr>
                <w:rFonts w:cs="Arial"/>
                <w:b/>
                <w:bCs/>
              </w:rPr>
              <w:t xml:space="preserve">Werkzeuge, technische Systeme und </w:t>
            </w:r>
            <w:r w:rsidR="00F87690" w:rsidRPr="00F87690">
              <w:rPr>
                <w:rFonts w:cs="Arial"/>
                <w:b/>
                <w:bCs/>
              </w:rPr>
              <w:t>Prozesse in der Lebenswelt</w:t>
            </w:r>
          </w:p>
          <w:p w14:paraId="28EED18E" w14:textId="77777777" w:rsidR="00F87690" w:rsidRPr="00E321C0" w:rsidRDefault="00F87690" w:rsidP="00F87690">
            <w:pPr>
              <w:ind w:left="1440" w:hanging="1440"/>
              <w:rPr>
                <w:rFonts w:cs="Arial"/>
                <w:bCs/>
              </w:rPr>
            </w:pPr>
            <w:r w:rsidRPr="00711A15">
              <w:rPr>
                <w:rFonts w:cs="Arial"/>
                <w:bCs/>
              </w:rPr>
              <w:t>Schwerpunkt:</w:t>
            </w:r>
            <w:r>
              <w:rPr>
                <w:rFonts w:cs="Arial"/>
                <w:bCs/>
              </w:rPr>
              <w:t xml:space="preserve"> </w:t>
            </w:r>
            <w:r w:rsidRPr="00F87690">
              <w:rPr>
                <w:rFonts w:cs="Arial"/>
                <w:b/>
                <w:bCs/>
              </w:rPr>
              <w:t>Technische Prozesse</w:t>
            </w:r>
          </w:p>
          <w:p w14:paraId="6CEA03A2" w14:textId="77777777" w:rsidR="00F87690" w:rsidRDefault="00F87690" w:rsidP="00F87690">
            <w:pPr>
              <w:rPr>
                <w:rFonts w:cs="Arial"/>
                <w:bCs/>
              </w:rPr>
            </w:pPr>
            <w:r>
              <w:rPr>
                <w:rFonts w:cs="Arial"/>
                <w:bCs/>
              </w:rPr>
              <w:t>Fachliche(r) Aspekt(e):</w:t>
            </w:r>
          </w:p>
          <w:p w14:paraId="689A4FE4" w14:textId="77777777" w:rsidR="00F87690" w:rsidRDefault="00F87690" w:rsidP="00B932B3">
            <w:pPr>
              <w:pStyle w:val="Listenabsatz"/>
              <w:numPr>
                <w:ilvl w:val="0"/>
                <w:numId w:val="18"/>
              </w:numPr>
              <w:ind w:left="316" w:hanging="142"/>
              <w:jc w:val="left"/>
              <w:rPr>
                <w:rFonts w:cs="Arial"/>
                <w:b/>
              </w:rPr>
            </w:pPr>
            <w:r>
              <w:rPr>
                <w:rFonts w:cs="Arial"/>
                <w:b/>
              </w:rPr>
              <w:t>Re- und Upcycling</w:t>
            </w:r>
          </w:p>
          <w:p w14:paraId="02F7C95B" w14:textId="77777777" w:rsidR="000E5519" w:rsidRDefault="000E5519" w:rsidP="000E5519">
            <w:pPr>
              <w:rPr>
                <w:rFonts w:cs="Arial"/>
                <w:bCs/>
              </w:rPr>
            </w:pPr>
          </w:p>
          <w:p w14:paraId="76F44E45" w14:textId="77777777" w:rsidR="009878A9" w:rsidRPr="00E321C0" w:rsidRDefault="009878A9" w:rsidP="009878A9">
            <w:pPr>
              <w:ind w:left="1440" w:hanging="1440"/>
              <w:rPr>
                <w:rFonts w:cs="Arial"/>
                <w:bCs/>
              </w:rPr>
            </w:pPr>
            <w:r w:rsidRPr="00711A15">
              <w:rPr>
                <w:rFonts w:cs="Arial"/>
                <w:bCs/>
              </w:rPr>
              <w:t>Schwerpunkt:</w:t>
            </w:r>
            <w:r>
              <w:rPr>
                <w:rFonts w:cs="Arial"/>
                <w:bCs/>
              </w:rPr>
              <w:t xml:space="preserve"> </w:t>
            </w:r>
            <w:r w:rsidRPr="009878A9">
              <w:rPr>
                <w:rFonts w:cs="Arial"/>
                <w:b/>
                <w:bCs/>
              </w:rPr>
              <w:t>Technische Funktions- und Handlungszusammenhänge</w:t>
            </w:r>
          </w:p>
          <w:p w14:paraId="156B9F56" w14:textId="77777777" w:rsidR="009878A9" w:rsidRDefault="009878A9" w:rsidP="009878A9">
            <w:pPr>
              <w:rPr>
                <w:rFonts w:cs="Arial"/>
                <w:bCs/>
              </w:rPr>
            </w:pPr>
            <w:r>
              <w:rPr>
                <w:rFonts w:cs="Arial"/>
                <w:bCs/>
              </w:rPr>
              <w:t>Fachliche(r) Aspekt(e):</w:t>
            </w:r>
          </w:p>
          <w:p w14:paraId="5CCC70CB" w14:textId="77777777" w:rsidR="009878A9" w:rsidRDefault="009878A9" w:rsidP="00B932B3">
            <w:pPr>
              <w:pStyle w:val="Listenabsatz"/>
              <w:numPr>
                <w:ilvl w:val="0"/>
                <w:numId w:val="18"/>
              </w:numPr>
              <w:ind w:left="316" w:hanging="142"/>
              <w:jc w:val="left"/>
              <w:rPr>
                <w:rFonts w:cs="Arial"/>
                <w:b/>
              </w:rPr>
            </w:pPr>
            <w:r>
              <w:rPr>
                <w:rFonts w:cs="Arial"/>
                <w:b/>
              </w:rPr>
              <w:t>Bauen und Konstruieren</w:t>
            </w:r>
          </w:p>
          <w:p w14:paraId="2A1011AF" w14:textId="77777777" w:rsidR="009878A9" w:rsidRDefault="009878A9" w:rsidP="00B932B3">
            <w:pPr>
              <w:pStyle w:val="Listenabsatz"/>
              <w:numPr>
                <w:ilvl w:val="0"/>
                <w:numId w:val="18"/>
              </w:numPr>
              <w:ind w:left="316" w:hanging="142"/>
              <w:jc w:val="left"/>
              <w:rPr>
                <w:rFonts w:cs="Arial"/>
                <w:b/>
              </w:rPr>
            </w:pPr>
            <w:r>
              <w:rPr>
                <w:rFonts w:cs="Arial"/>
                <w:b/>
              </w:rPr>
              <w:t>Demontieren und Montieren</w:t>
            </w:r>
          </w:p>
          <w:p w14:paraId="45833CAB" w14:textId="77777777" w:rsidR="009878A9" w:rsidRPr="00AE7879" w:rsidRDefault="009878A9" w:rsidP="009878A9">
            <w:pPr>
              <w:pStyle w:val="Listenabsatz"/>
              <w:numPr>
                <w:ilvl w:val="0"/>
                <w:numId w:val="0"/>
              </w:numPr>
              <w:ind w:left="316"/>
              <w:jc w:val="left"/>
              <w:rPr>
                <w:rFonts w:cs="Arial"/>
                <w:b/>
              </w:rPr>
            </w:pPr>
          </w:p>
          <w:p w14:paraId="56BB3AA5" w14:textId="77777777" w:rsidR="009878A9" w:rsidRPr="00E321C0" w:rsidRDefault="009878A9" w:rsidP="009878A9">
            <w:pPr>
              <w:ind w:left="1440" w:hanging="1440"/>
              <w:rPr>
                <w:rFonts w:cs="Arial"/>
                <w:bCs/>
              </w:rPr>
            </w:pPr>
            <w:r w:rsidRPr="00711A15">
              <w:rPr>
                <w:rFonts w:cs="Arial"/>
                <w:bCs/>
              </w:rPr>
              <w:t>Schwerpunkt:</w:t>
            </w:r>
            <w:r>
              <w:rPr>
                <w:rFonts w:cs="Arial"/>
                <w:bCs/>
              </w:rPr>
              <w:t xml:space="preserve"> </w:t>
            </w:r>
            <w:r>
              <w:rPr>
                <w:rFonts w:cs="Arial"/>
                <w:b/>
                <w:bCs/>
              </w:rPr>
              <w:t>Werkzeuge und technische Geräte</w:t>
            </w:r>
          </w:p>
          <w:p w14:paraId="67C5B391" w14:textId="77777777" w:rsidR="009878A9" w:rsidRDefault="009878A9" w:rsidP="009878A9">
            <w:pPr>
              <w:rPr>
                <w:rFonts w:cs="Arial"/>
                <w:bCs/>
              </w:rPr>
            </w:pPr>
            <w:r>
              <w:rPr>
                <w:rFonts w:cs="Arial"/>
                <w:bCs/>
              </w:rPr>
              <w:t>Fachliche(r) Aspekt(e):</w:t>
            </w:r>
          </w:p>
          <w:p w14:paraId="2686A389" w14:textId="77777777" w:rsidR="009878A9" w:rsidRDefault="009878A9" w:rsidP="00B932B3">
            <w:pPr>
              <w:pStyle w:val="Listenabsatz"/>
              <w:numPr>
                <w:ilvl w:val="0"/>
                <w:numId w:val="18"/>
              </w:numPr>
              <w:ind w:left="316" w:hanging="142"/>
              <w:jc w:val="left"/>
              <w:rPr>
                <w:rFonts w:cs="Arial"/>
                <w:b/>
              </w:rPr>
            </w:pPr>
            <w:r>
              <w:rPr>
                <w:rFonts w:cs="Arial"/>
                <w:b/>
              </w:rPr>
              <w:t>Manuell betriebene Werkzeuge</w:t>
            </w:r>
          </w:p>
          <w:p w14:paraId="163C7ACA" w14:textId="77777777" w:rsidR="009878A9" w:rsidRDefault="009878A9" w:rsidP="000E5519">
            <w:pPr>
              <w:rPr>
                <w:rFonts w:cs="Arial"/>
                <w:bCs/>
                <w:u w:val="single"/>
              </w:rPr>
            </w:pPr>
          </w:p>
          <w:p w14:paraId="293F5DD1" w14:textId="77777777" w:rsidR="000E5519" w:rsidRDefault="000E5519" w:rsidP="000E5519">
            <w:pPr>
              <w:rPr>
                <w:rFonts w:cs="Arial"/>
                <w:bCs/>
              </w:rPr>
            </w:pPr>
            <w:r w:rsidRPr="00711A15">
              <w:rPr>
                <w:rFonts w:cs="Arial"/>
                <w:bCs/>
                <w:u w:val="single"/>
              </w:rPr>
              <w:t xml:space="preserve">INHALTSFELD </w:t>
            </w:r>
            <w:r w:rsidR="009878A9">
              <w:rPr>
                <w:rFonts w:cs="Arial"/>
                <w:bCs/>
                <w:u w:val="single"/>
              </w:rPr>
              <w:t>4</w:t>
            </w:r>
            <w:r w:rsidRPr="00711A15">
              <w:rPr>
                <w:rFonts w:cs="Arial"/>
                <w:bCs/>
                <w:u w:val="single"/>
              </w:rPr>
              <w:t>:</w:t>
            </w:r>
            <w:r>
              <w:rPr>
                <w:rFonts w:cs="Arial"/>
                <w:bCs/>
              </w:rPr>
              <w:t xml:space="preserve"> </w:t>
            </w:r>
            <w:r w:rsidR="009878A9" w:rsidRPr="009878A9">
              <w:rPr>
                <w:rFonts w:cs="Arial"/>
                <w:b/>
                <w:bCs/>
              </w:rPr>
              <w:t>Produktion</w:t>
            </w:r>
          </w:p>
          <w:p w14:paraId="7EFEEADF" w14:textId="77777777" w:rsidR="000E5519" w:rsidRPr="00E321C0" w:rsidRDefault="000E5519" w:rsidP="000E5519">
            <w:pPr>
              <w:ind w:left="1440" w:hanging="1440"/>
              <w:rPr>
                <w:rFonts w:cs="Arial"/>
                <w:bCs/>
              </w:rPr>
            </w:pPr>
            <w:r w:rsidRPr="00711A15">
              <w:rPr>
                <w:rFonts w:cs="Arial"/>
                <w:bCs/>
              </w:rPr>
              <w:t>Schwerpunkt:</w:t>
            </w:r>
            <w:r>
              <w:rPr>
                <w:rFonts w:cs="Arial"/>
                <w:bCs/>
              </w:rPr>
              <w:t xml:space="preserve"> </w:t>
            </w:r>
            <w:r w:rsidR="009878A9" w:rsidRPr="009878A9">
              <w:rPr>
                <w:rFonts w:cs="Arial"/>
                <w:b/>
                <w:bCs/>
              </w:rPr>
              <w:t>Produktionsabläufe</w:t>
            </w:r>
          </w:p>
          <w:p w14:paraId="148565F3" w14:textId="77777777" w:rsidR="000E5519" w:rsidRDefault="000E5519" w:rsidP="000E5519">
            <w:pPr>
              <w:rPr>
                <w:rFonts w:cs="Arial"/>
                <w:bCs/>
              </w:rPr>
            </w:pPr>
            <w:r>
              <w:rPr>
                <w:rFonts w:cs="Arial"/>
                <w:bCs/>
              </w:rPr>
              <w:t>Fachliche(r) Aspekt(e):</w:t>
            </w:r>
          </w:p>
          <w:p w14:paraId="5CA4D558" w14:textId="77777777" w:rsidR="000E5519" w:rsidRDefault="009878A9" w:rsidP="00B932B3">
            <w:pPr>
              <w:pStyle w:val="Listenabsatz"/>
              <w:numPr>
                <w:ilvl w:val="0"/>
                <w:numId w:val="18"/>
              </w:numPr>
              <w:ind w:left="316" w:hanging="142"/>
              <w:jc w:val="left"/>
              <w:rPr>
                <w:rFonts w:cs="Arial"/>
                <w:b/>
              </w:rPr>
            </w:pPr>
            <w:r>
              <w:rPr>
                <w:rFonts w:cs="Arial"/>
                <w:b/>
              </w:rPr>
              <w:t>Planung</w:t>
            </w:r>
          </w:p>
          <w:p w14:paraId="3A998868" w14:textId="77777777" w:rsidR="000E5519" w:rsidRDefault="009878A9" w:rsidP="00B932B3">
            <w:pPr>
              <w:pStyle w:val="Listenabsatz"/>
              <w:numPr>
                <w:ilvl w:val="0"/>
                <w:numId w:val="18"/>
              </w:numPr>
              <w:ind w:left="316" w:hanging="142"/>
              <w:jc w:val="left"/>
              <w:rPr>
                <w:rFonts w:cs="Arial"/>
                <w:b/>
              </w:rPr>
            </w:pPr>
            <w:r>
              <w:rPr>
                <w:rFonts w:cs="Arial"/>
                <w:b/>
              </w:rPr>
              <w:t>Ausführung</w:t>
            </w:r>
          </w:p>
          <w:p w14:paraId="2F12C5CA" w14:textId="77777777" w:rsidR="009878A9" w:rsidRDefault="009878A9" w:rsidP="00B932B3">
            <w:pPr>
              <w:pStyle w:val="Listenabsatz"/>
              <w:numPr>
                <w:ilvl w:val="0"/>
                <w:numId w:val="18"/>
              </w:numPr>
              <w:ind w:left="316" w:hanging="142"/>
              <w:jc w:val="left"/>
              <w:rPr>
                <w:rFonts w:cs="Arial"/>
                <w:b/>
              </w:rPr>
            </w:pPr>
            <w:r>
              <w:rPr>
                <w:rFonts w:cs="Arial"/>
                <w:b/>
              </w:rPr>
              <w:lastRenderedPageBreak/>
              <w:t>Kontrolle und Optimierung</w:t>
            </w:r>
          </w:p>
          <w:p w14:paraId="7E3A9F36" w14:textId="77777777" w:rsidR="000E5519" w:rsidRPr="003D57C6" w:rsidRDefault="009878A9" w:rsidP="00B932B3">
            <w:pPr>
              <w:pStyle w:val="Listenabsatz"/>
              <w:numPr>
                <w:ilvl w:val="0"/>
                <w:numId w:val="18"/>
              </w:numPr>
              <w:ind w:left="316" w:hanging="142"/>
              <w:jc w:val="left"/>
              <w:rPr>
                <w:rFonts w:cs="Arial"/>
                <w:b/>
              </w:rPr>
            </w:pPr>
            <w:r>
              <w:rPr>
                <w:rFonts w:cs="Arial"/>
                <w:b/>
              </w:rPr>
              <w:t>Beurteilung</w:t>
            </w:r>
          </w:p>
        </w:tc>
        <w:tc>
          <w:tcPr>
            <w:tcW w:w="4912" w:type="dxa"/>
            <w:gridSpan w:val="2"/>
            <w:vMerge/>
            <w:tcBorders>
              <w:bottom w:val="single" w:sz="4" w:space="0" w:color="auto"/>
            </w:tcBorders>
            <w:shd w:val="clear" w:color="auto" w:fill="auto"/>
          </w:tcPr>
          <w:p w14:paraId="29FAC9BD" w14:textId="77777777" w:rsidR="000E5519" w:rsidRPr="004B59AC" w:rsidRDefault="000E5519" w:rsidP="00983EF3">
            <w:pPr>
              <w:rPr>
                <w:rFonts w:cs="Arial"/>
                <w:b/>
                <w:bCs/>
                <w:sz w:val="24"/>
                <w:szCs w:val="24"/>
              </w:rPr>
            </w:pPr>
          </w:p>
        </w:tc>
        <w:tc>
          <w:tcPr>
            <w:tcW w:w="4913" w:type="dxa"/>
            <w:gridSpan w:val="2"/>
            <w:vMerge/>
            <w:tcBorders>
              <w:bottom w:val="single" w:sz="4" w:space="0" w:color="auto"/>
            </w:tcBorders>
            <w:shd w:val="clear" w:color="auto" w:fill="auto"/>
          </w:tcPr>
          <w:p w14:paraId="151A1986" w14:textId="77777777" w:rsidR="000E5519" w:rsidRDefault="000E5519" w:rsidP="00983EF3">
            <w:pPr>
              <w:spacing w:before="120"/>
              <w:rPr>
                <w:rFonts w:cs="Arial"/>
                <w:b/>
                <w:bCs/>
                <w:sz w:val="24"/>
                <w:szCs w:val="24"/>
              </w:rPr>
            </w:pPr>
          </w:p>
        </w:tc>
      </w:tr>
      <w:tr w:rsidR="006D031D" w:rsidRPr="007C037C" w14:paraId="0B94021F" w14:textId="77777777" w:rsidTr="00983EF3">
        <w:trPr>
          <w:trHeight w:val="1137"/>
        </w:trPr>
        <w:tc>
          <w:tcPr>
            <w:tcW w:w="14737" w:type="dxa"/>
            <w:gridSpan w:val="5"/>
            <w:shd w:val="clear" w:color="auto" w:fill="D9D9D9"/>
            <w:vAlign w:val="center"/>
          </w:tcPr>
          <w:p w14:paraId="546C8D5C" w14:textId="77777777" w:rsidR="009878A9" w:rsidRDefault="006D031D" w:rsidP="00983EF3">
            <w:pPr>
              <w:rPr>
                <w:rFonts w:eastAsia="Calibri" w:cs="Arial"/>
                <w:sz w:val="24"/>
              </w:rPr>
            </w:pPr>
            <w:r w:rsidRPr="007C037C">
              <w:rPr>
                <w:rFonts w:eastAsia="Calibri" w:cs="Arial"/>
                <w:sz w:val="24"/>
              </w:rPr>
              <w:t>Angestrebte Kompetenzen:</w:t>
            </w:r>
          </w:p>
          <w:p w14:paraId="6377F237"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423DCB45" w14:textId="77777777" w:rsidTr="00983EF3">
        <w:tc>
          <w:tcPr>
            <w:tcW w:w="9493" w:type="dxa"/>
            <w:gridSpan w:val="2"/>
            <w:vMerge w:val="restart"/>
            <w:shd w:val="clear" w:color="auto" w:fill="FFFFFF"/>
          </w:tcPr>
          <w:p w14:paraId="48222672"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6129AC51"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16C49584" w14:textId="77777777" w:rsidR="0067219A" w:rsidRPr="0067219A" w:rsidRDefault="000E5519" w:rsidP="00B932B3">
            <w:pPr>
              <w:pStyle w:val="Listenabsatz"/>
              <w:numPr>
                <w:ilvl w:val="0"/>
                <w:numId w:val="33"/>
              </w:numPr>
              <w:jc w:val="left"/>
              <w:rPr>
                <w:rFonts w:cs="Arial"/>
              </w:rPr>
            </w:pPr>
            <w:r w:rsidRPr="001B3F7D">
              <w:rPr>
                <w:rFonts w:cs="Arial"/>
                <w:b/>
              </w:rPr>
              <w:t>Inhaltlicher Fokus:</w:t>
            </w:r>
            <w:r w:rsidR="007F0157">
              <w:rPr>
                <w:rFonts w:cs="Arial"/>
                <w:b/>
              </w:rPr>
              <w:t xml:space="preserve"> </w:t>
            </w:r>
            <w:r w:rsidR="00FA6A70" w:rsidRPr="000604A8">
              <w:rPr>
                <w:rFonts w:cs="Arial"/>
                <w:bCs/>
              </w:rPr>
              <w:t>Erkennen und Unters</w:t>
            </w:r>
            <w:r w:rsidR="00994646" w:rsidRPr="000604A8">
              <w:rPr>
                <w:rFonts w:cs="Arial"/>
                <w:bCs/>
              </w:rPr>
              <w:t>cheiden unterschiedlicher Materialien in der Lebens</w:t>
            </w:r>
            <w:r w:rsidR="001D04A5" w:rsidRPr="000604A8">
              <w:rPr>
                <w:rFonts w:cs="Arial"/>
                <w:bCs/>
              </w:rPr>
              <w:t xml:space="preserve">welt, die </w:t>
            </w:r>
            <w:r w:rsidR="000604A8" w:rsidRPr="000604A8">
              <w:rPr>
                <w:rFonts w:cs="Arial"/>
                <w:bCs/>
              </w:rPr>
              <w:t xml:space="preserve">direkt </w:t>
            </w:r>
            <w:r w:rsidR="001D04A5" w:rsidRPr="000604A8">
              <w:rPr>
                <w:rFonts w:cs="Arial"/>
                <w:bCs/>
              </w:rPr>
              <w:t>wiederverwendbar</w:t>
            </w:r>
            <w:r w:rsidR="008B4571" w:rsidRPr="000604A8">
              <w:rPr>
                <w:rFonts w:cs="Arial"/>
                <w:bCs/>
              </w:rPr>
              <w:t xml:space="preserve"> </w:t>
            </w:r>
            <w:r w:rsidR="000604A8" w:rsidRPr="000604A8">
              <w:rPr>
                <w:rFonts w:cs="Arial"/>
                <w:bCs/>
              </w:rPr>
              <w:t xml:space="preserve">sind </w:t>
            </w:r>
            <w:r w:rsidR="008B4571" w:rsidRPr="000604A8">
              <w:rPr>
                <w:rFonts w:cs="Arial"/>
                <w:bCs/>
              </w:rPr>
              <w:t>bzw. einem Recyclingprozess</w:t>
            </w:r>
            <w:r w:rsidR="000604A8" w:rsidRPr="000604A8">
              <w:rPr>
                <w:rFonts w:cs="Arial"/>
                <w:bCs/>
              </w:rPr>
              <w:t xml:space="preserve"> zugeführt werden können.</w:t>
            </w:r>
            <w:r w:rsidR="000604A8">
              <w:rPr>
                <w:rFonts w:cs="Arial"/>
                <w:b/>
              </w:rPr>
              <w:t xml:space="preserve"> </w:t>
            </w:r>
            <w:r w:rsidR="0067219A" w:rsidRPr="0067219A">
              <w:rPr>
                <w:rFonts w:cs="Arial"/>
              </w:rPr>
              <w:t xml:space="preserve">Dabei Anknüpfen </w:t>
            </w:r>
            <w:r w:rsidR="0067219A">
              <w:rPr>
                <w:rFonts w:cs="Arial"/>
              </w:rPr>
              <w:t xml:space="preserve">an erworbene Kompetenzen </w:t>
            </w:r>
            <w:r w:rsidR="005036C8">
              <w:rPr>
                <w:rFonts w:cs="Arial"/>
              </w:rPr>
              <w:t>aus der Beschäftigung mit dem Thema Müll.</w:t>
            </w:r>
            <w:r w:rsidR="00F61C09">
              <w:rPr>
                <w:rFonts w:cs="Arial"/>
              </w:rPr>
              <w:t xml:space="preserve"> Prozesse des Recyclings verfolgen, nachvollziehen und beschreiben.</w:t>
            </w:r>
          </w:p>
          <w:p w14:paraId="0EA8A69F" w14:textId="77777777" w:rsidR="006D031D" w:rsidRDefault="009E14B2" w:rsidP="00B932B3">
            <w:pPr>
              <w:pStyle w:val="Listenabsatz"/>
              <w:numPr>
                <w:ilvl w:val="1"/>
                <w:numId w:val="34"/>
              </w:numPr>
              <w:ind w:left="741" w:hanging="415"/>
              <w:jc w:val="left"/>
              <w:rPr>
                <w:rFonts w:cs="Arial"/>
                <w:bCs/>
              </w:rPr>
            </w:pPr>
            <w:r w:rsidRPr="00726886">
              <w:rPr>
                <w:rFonts w:cs="Arial"/>
                <w:bCs/>
              </w:rPr>
              <w:t xml:space="preserve">Entdecken, Entwickeln und </w:t>
            </w:r>
            <w:r w:rsidR="00726886" w:rsidRPr="00726886">
              <w:rPr>
                <w:rFonts w:cs="Arial"/>
                <w:bCs/>
              </w:rPr>
              <w:t>U</w:t>
            </w:r>
            <w:r w:rsidRPr="00726886">
              <w:rPr>
                <w:rFonts w:cs="Arial"/>
                <w:bCs/>
              </w:rPr>
              <w:t xml:space="preserve">msetzen </w:t>
            </w:r>
            <w:r w:rsidR="00726886" w:rsidRPr="00726886">
              <w:rPr>
                <w:rFonts w:cs="Arial"/>
                <w:bCs/>
              </w:rPr>
              <w:t>verschiedener</w:t>
            </w:r>
            <w:r w:rsidR="00726886">
              <w:rPr>
                <w:rFonts w:cs="Arial"/>
                <w:b/>
              </w:rPr>
              <w:t xml:space="preserve"> </w:t>
            </w:r>
            <w:r w:rsidR="000604A8" w:rsidRPr="000604A8">
              <w:rPr>
                <w:rFonts w:cs="Arial"/>
                <w:bCs/>
              </w:rPr>
              <w:t>Möglichkeiten des Upcyclings</w:t>
            </w:r>
            <w:r w:rsidR="00AB4976">
              <w:rPr>
                <w:rFonts w:cs="Arial"/>
                <w:bCs/>
              </w:rPr>
              <w:t xml:space="preserve"> bestimmter Materialien.</w:t>
            </w:r>
            <w:r w:rsidR="0067219A">
              <w:rPr>
                <w:rFonts w:cs="Arial"/>
                <w:bCs/>
              </w:rPr>
              <w:t xml:space="preserve"> Dabei Anknüpfen an Kompetenzen des Umgangs mit Materialien und Werkzeugen aus der Papierwerkstatt und der Arbeit mit dem Werkstoff Holz.</w:t>
            </w:r>
          </w:p>
          <w:p w14:paraId="770CE80B" w14:textId="77777777" w:rsidR="005036C8" w:rsidRDefault="005036C8" w:rsidP="00B932B3">
            <w:pPr>
              <w:pStyle w:val="Listenabsatz"/>
              <w:numPr>
                <w:ilvl w:val="1"/>
                <w:numId w:val="34"/>
              </w:numPr>
              <w:ind w:left="741" w:hanging="415"/>
              <w:jc w:val="left"/>
              <w:rPr>
                <w:rFonts w:cs="Arial"/>
                <w:bCs/>
              </w:rPr>
            </w:pPr>
            <w:r>
              <w:rPr>
                <w:rFonts w:cs="Arial"/>
                <w:bCs/>
              </w:rPr>
              <w:t>Des Weiteren wird ein Ausbau von Kompetenzen zur Verfolgung einer Fertigungsaufgabe angestrebt.</w:t>
            </w:r>
          </w:p>
          <w:p w14:paraId="452ED65F" w14:textId="77777777" w:rsidR="005036C8" w:rsidRPr="00870C87" w:rsidRDefault="005036C8" w:rsidP="00B932B3">
            <w:pPr>
              <w:pStyle w:val="Listenabsatz"/>
              <w:numPr>
                <w:ilvl w:val="0"/>
                <w:numId w:val="33"/>
              </w:numPr>
              <w:jc w:val="left"/>
              <w:rPr>
                <w:rFonts w:cs="Arial"/>
              </w:rPr>
            </w:pPr>
            <w:r w:rsidRPr="00870C87">
              <w:rPr>
                <w:rFonts w:cs="Arial"/>
              </w:rPr>
              <w:t xml:space="preserve">Im Sinne der vollständigen Handlung </w:t>
            </w:r>
            <w:r>
              <w:rPr>
                <w:rFonts w:cs="Arial"/>
              </w:rPr>
              <w:t>werden bei der Fertigungsaufgabe</w:t>
            </w:r>
            <w:r w:rsidRPr="00870C87">
              <w:rPr>
                <w:rFonts w:cs="Arial"/>
              </w:rPr>
              <w:t xml:space="preserve"> folgende Phasen angelegt:</w:t>
            </w:r>
          </w:p>
          <w:p w14:paraId="30E2D567" w14:textId="77777777" w:rsidR="005036C8" w:rsidRPr="009C661C" w:rsidRDefault="005036C8" w:rsidP="00B932B3">
            <w:pPr>
              <w:pStyle w:val="Listenabsatz"/>
              <w:numPr>
                <w:ilvl w:val="0"/>
                <w:numId w:val="29"/>
              </w:numPr>
              <w:jc w:val="left"/>
              <w:rPr>
                <w:rFonts w:cs="Arial"/>
                <w:b/>
              </w:rPr>
            </w:pPr>
            <w:r w:rsidRPr="009C661C">
              <w:rPr>
                <w:rFonts w:cs="Arial"/>
                <w:b/>
              </w:rPr>
              <w:t xml:space="preserve">Information </w:t>
            </w:r>
            <w:r w:rsidRPr="009C661C">
              <w:rPr>
                <w:rFonts w:cs="Arial"/>
              </w:rPr>
              <w:t>über und</w:t>
            </w:r>
            <w:r w:rsidRPr="009C661C">
              <w:rPr>
                <w:rFonts w:cs="Arial"/>
                <w:b/>
              </w:rPr>
              <w:t xml:space="preserve"> Verstehen des Arbeitsauftrags</w:t>
            </w:r>
          </w:p>
          <w:p w14:paraId="0921908F" w14:textId="77777777" w:rsidR="005036C8" w:rsidRPr="009C661C" w:rsidRDefault="005036C8" w:rsidP="00B932B3">
            <w:pPr>
              <w:pStyle w:val="Listenabsatz"/>
              <w:numPr>
                <w:ilvl w:val="0"/>
                <w:numId w:val="29"/>
              </w:numPr>
              <w:jc w:val="left"/>
              <w:rPr>
                <w:rFonts w:cs="Arial"/>
              </w:rPr>
            </w:pPr>
            <w:r w:rsidRPr="009C661C">
              <w:rPr>
                <w:rFonts w:cs="Arial"/>
                <w:b/>
              </w:rPr>
              <w:t xml:space="preserve">Entscheidungsfindungen, </w:t>
            </w:r>
            <w:r w:rsidRPr="009C661C">
              <w:rPr>
                <w:rFonts w:cs="Arial"/>
              </w:rPr>
              <w:t>u.a. bzgl. der Materialien, Werkzeuge, Werkstoffe, Arbeitsprozesse</w:t>
            </w:r>
          </w:p>
          <w:p w14:paraId="67B38401" w14:textId="77777777" w:rsidR="005036C8" w:rsidRPr="009C661C" w:rsidRDefault="005036C8" w:rsidP="00B932B3">
            <w:pPr>
              <w:pStyle w:val="Listenabsatz"/>
              <w:numPr>
                <w:ilvl w:val="0"/>
                <w:numId w:val="29"/>
              </w:numPr>
              <w:jc w:val="left"/>
              <w:rPr>
                <w:rFonts w:cs="Arial"/>
                <w:b/>
              </w:rPr>
            </w:pPr>
            <w:r w:rsidRPr="009C661C">
              <w:rPr>
                <w:rFonts w:cs="Arial"/>
                <w:b/>
              </w:rPr>
              <w:t xml:space="preserve">Montageprozesse </w:t>
            </w:r>
            <w:r w:rsidRPr="009C661C">
              <w:rPr>
                <w:rFonts w:cs="Arial"/>
              </w:rPr>
              <w:t>durchführen</w:t>
            </w:r>
          </w:p>
          <w:p w14:paraId="6CDC1432" w14:textId="77777777" w:rsidR="005036C8" w:rsidRPr="009C661C" w:rsidRDefault="005036C8" w:rsidP="00B932B3">
            <w:pPr>
              <w:pStyle w:val="Listenabsatz"/>
              <w:numPr>
                <w:ilvl w:val="0"/>
                <w:numId w:val="29"/>
              </w:numPr>
              <w:jc w:val="left"/>
              <w:rPr>
                <w:rFonts w:cs="Arial"/>
                <w:b/>
              </w:rPr>
            </w:pPr>
            <w:r w:rsidRPr="009C661C">
              <w:rPr>
                <w:rFonts w:cs="Arial"/>
                <w:b/>
              </w:rPr>
              <w:t>Ergebnisse kontrollieren, reflektieren, dokumentieren</w:t>
            </w:r>
          </w:p>
          <w:p w14:paraId="51FFA957" w14:textId="7CDCE7D8" w:rsidR="00512E31" w:rsidRPr="00512E31" w:rsidRDefault="00512E31" w:rsidP="00B932B3">
            <w:pPr>
              <w:pStyle w:val="Listenabsatz"/>
              <w:numPr>
                <w:ilvl w:val="0"/>
                <w:numId w:val="35"/>
              </w:numPr>
              <w:ind w:left="741"/>
              <w:jc w:val="left"/>
              <w:rPr>
                <w:rFonts w:cs="Arial"/>
                <w:bCs/>
              </w:rPr>
            </w:pPr>
            <w:r w:rsidRPr="00512E31">
              <w:rPr>
                <w:rFonts w:cs="Arial"/>
                <w:bCs/>
              </w:rPr>
              <w:t xml:space="preserve">Die Bereitstellung ausgewählter Materialien und Werkzeuge, sowie die Fertigungsaufgabe erfolgen abhängig von den Lern- und Entwicklungsvoraussetzungen der Schülerinnen und Schüler. Entsprechend werden sie in der vorbereiteten </w:t>
            </w:r>
            <w:r>
              <w:rPr>
                <w:rFonts w:cs="Arial"/>
                <w:bCs/>
              </w:rPr>
              <w:t>Lernumgebung</w:t>
            </w:r>
            <w:r w:rsidRPr="00512E31">
              <w:rPr>
                <w:rFonts w:cs="Arial"/>
                <w:bCs/>
              </w:rPr>
              <w:t xml:space="preserve"> durch die Lehrkraft begleitet, arbeiten alleine oder in unterschiedlichen Sozialformen mit Werkzeugen und Werkmaterialien ihrer Wahl.</w:t>
            </w:r>
          </w:p>
          <w:p w14:paraId="58104D17" w14:textId="77777777" w:rsidR="00C93942" w:rsidRPr="00E20B11" w:rsidRDefault="00512E31" w:rsidP="00B932B3">
            <w:pPr>
              <w:pStyle w:val="Listenabsatz"/>
              <w:numPr>
                <w:ilvl w:val="0"/>
                <w:numId w:val="35"/>
              </w:numPr>
              <w:ind w:left="741"/>
              <w:jc w:val="left"/>
              <w:rPr>
                <w:rFonts w:cs="Arial"/>
              </w:rPr>
            </w:pPr>
            <w:r w:rsidRPr="00E20B11">
              <w:rPr>
                <w:rFonts w:cs="Arial"/>
                <w:bCs/>
              </w:rPr>
              <w:t>M</w:t>
            </w:r>
            <w:r w:rsidR="00E20B11" w:rsidRPr="00E20B11">
              <w:rPr>
                <w:rFonts w:cs="Arial"/>
                <w:bCs/>
              </w:rPr>
              <w:t xml:space="preserve">ögliche Fertigungsaufgaben sind: </w:t>
            </w:r>
            <w:r w:rsidR="00C93942" w:rsidRPr="00E20B11">
              <w:rPr>
                <w:rFonts w:cs="Arial"/>
              </w:rPr>
              <w:t>Upcycling von Tetrapacks, Geschenkpapier, Geschenkband: Vogelhaus, Aufbewahrungsschachtel, Geschenkverpackung</w:t>
            </w:r>
            <w:r w:rsidR="00414367" w:rsidRPr="00E20B11">
              <w:rPr>
                <w:rFonts w:cs="Arial"/>
              </w:rPr>
              <w:t xml:space="preserve"> (Verknüpfung mit Papierwerkstatt)</w:t>
            </w:r>
            <w:r w:rsidR="00545FD2">
              <w:rPr>
                <w:rFonts w:cs="Arial"/>
              </w:rPr>
              <w:t>.</w:t>
            </w:r>
          </w:p>
          <w:p w14:paraId="046A4712" w14:textId="77777777" w:rsidR="000549DE" w:rsidRDefault="006C69DC" w:rsidP="003E575B">
            <w:pPr>
              <w:ind w:left="741" w:firstLine="66"/>
              <w:jc w:val="left"/>
              <w:rPr>
                <w:rFonts w:cs="Arial"/>
              </w:rPr>
            </w:pPr>
            <w:r w:rsidRPr="00545FD2">
              <w:rPr>
                <w:rFonts w:cs="Arial"/>
              </w:rPr>
              <w:lastRenderedPageBreak/>
              <w:t xml:space="preserve">Upcycling von </w:t>
            </w:r>
            <w:r w:rsidR="00587554" w:rsidRPr="00545FD2">
              <w:rPr>
                <w:rFonts w:cs="Arial"/>
              </w:rPr>
              <w:t>Resth</w:t>
            </w:r>
            <w:r w:rsidRPr="00545FD2">
              <w:rPr>
                <w:rFonts w:cs="Arial"/>
              </w:rPr>
              <w:t>olz</w:t>
            </w:r>
            <w:r w:rsidR="000549DE" w:rsidRPr="00545FD2">
              <w:rPr>
                <w:rFonts w:cs="Arial"/>
              </w:rPr>
              <w:t xml:space="preserve">: </w:t>
            </w:r>
            <w:r w:rsidR="00DE5546" w:rsidRPr="00545FD2">
              <w:rPr>
                <w:rFonts w:cs="Arial"/>
              </w:rPr>
              <w:t xml:space="preserve">Insektenhotel, Aufbewahrungskästen </w:t>
            </w:r>
            <w:r w:rsidR="00610568" w:rsidRPr="00545FD2">
              <w:rPr>
                <w:rFonts w:cs="Arial"/>
              </w:rPr>
              <w:t xml:space="preserve">(Verknüpfung mit </w:t>
            </w:r>
            <w:r w:rsidR="00391A95" w:rsidRPr="00545FD2">
              <w:rPr>
                <w:rFonts w:cs="Arial"/>
              </w:rPr>
              <w:t>der Arbeit mit dem Werkstoff Holz</w:t>
            </w:r>
            <w:r w:rsidR="00610568" w:rsidRPr="00545FD2">
              <w:rPr>
                <w:rFonts w:cs="Arial"/>
              </w:rPr>
              <w:t>)</w:t>
            </w:r>
            <w:r w:rsidR="005154B9">
              <w:rPr>
                <w:rFonts w:cs="Arial"/>
              </w:rPr>
              <w:t>.</w:t>
            </w:r>
          </w:p>
          <w:p w14:paraId="7C353D99" w14:textId="77777777" w:rsidR="000E5519" w:rsidRPr="000E5519" w:rsidRDefault="005154B9" w:rsidP="003E575B">
            <w:pPr>
              <w:ind w:left="741" w:firstLine="66"/>
              <w:jc w:val="left"/>
              <w:rPr>
                <w:rFonts w:cs="Arial"/>
              </w:rPr>
            </w:pPr>
            <w:r>
              <w:rPr>
                <w:rFonts w:cs="Arial"/>
              </w:rPr>
              <w:t>Entsprechend der Neigungen von Schülerinnen/Schülern kann auch eine freie Fertigungsaufgabe gewählt werden.</w:t>
            </w:r>
          </w:p>
          <w:p w14:paraId="21892267" w14:textId="77777777" w:rsidR="0067219A" w:rsidRPr="003E575B" w:rsidRDefault="0067219A" w:rsidP="00B932B3">
            <w:pPr>
              <w:pStyle w:val="Listenabsatz"/>
              <w:numPr>
                <w:ilvl w:val="0"/>
                <w:numId w:val="36"/>
              </w:numPr>
              <w:jc w:val="left"/>
              <w:rPr>
                <w:rFonts w:cs="Arial"/>
                <w:b/>
              </w:rPr>
            </w:pPr>
            <w:r w:rsidRPr="003E575B">
              <w:rPr>
                <w:rFonts w:cs="Arial"/>
                <w:b/>
              </w:rPr>
              <w:t>Nutzen verschiedener Zugänge bzw. Aneignungsebenen:</w:t>
            </w:r>
          </w:p>
          <w:p w14:paraId="24F97ACC" w14:textId="77777777" w:rsidR="0067219A" w:rsidRPr="009C661C" w:rsidRDefault="0067219A" w:rsidP="0067219A">
            <w:pPr>
              <w:pStyle w:val="Listenabsatz"/>
              <w:numPr>
                <w:ilvl w:val="0"/>
                <w:numId w:val="0"/>
              </w:numPr>
              <w:ind w:left="317"/>
              <w:jc w:val="left"/>
              <w:rPr>
                <w:rFonts w:cs="Arial"/>
                <w:u w:val="single"/>
              </w:rPr>
            </w:pPr>
            <w:r w:rsidRPr="009C661C">
              <w:rPr>
                <w:rFonts w:cs="Arial"/>
                <w:u w:val="single"/>
              </w:rPr>
              <w:t>Sinnlich-wahrnehmend (basal-perzeptiv):</w:t>
            </w:r>
          </w:p>
          <w:p w14:paraId="11E8B27D" w14:textId="77777777" w:rsidR="005154B9" w:rsidRPr="003E575B" w:rsidRDefault="0067219A" w:rsidP="00B932B3">
            <w:pPr>
              <w:pStyle w:val="Listenabsatz"/>
              <w:numPr>
                <w:ilvl w:val="0"/>
                <w:numId w:val="37"/>
              </w:numPr>
              <w:jc w:val="left"/>
              <w:rPr>
                <w:rFonts w:cs="Arial"/>
              </w:rPr>
            </w:pPr>
            <w:r w:rsidRPr="003E575B">
              <w:rPr>
                <w:rFonts w:cs="Arial"/>
              </w:rPr>
              <w:t>Sinnliches Wahrnehmen und Erkunden der Eigens</w:t>
            </w:r>
            <w:r w:rsidR="007F1BFC" w:rsidRPr="003E575B">
              <w:rPr>
                <w:rFonts w:cs="Arial"/>
              </w:rPr>
              <w:t>chaften</w:t>
            </w:r>
            <w:r w:rsidRPr="003E575B">
              <w:rPr>
                <w:rFonts w:cs="Arial"/>
              </w:rPr>
              <w:t xml:space="preserve"> </w:t>
            </w:r>
            <w:r w:rsidR="005154B9" w:rsidRPr="003E575B">
              <w:rPr>
                <w:rFonts w:cs="Arial"/>
              </w:rPr>
              <w:t>der unterschiedlichen Materialien.</w:t>
            </w:r>
          </w:p>
          <w:p w14:paraId="271418BD" w14:textId="77777777" w:rsidR="0067219A" w:rsidRPr="003E575B" w:rsidRDefault="005154B9" w:rsidP="00B932B3">
            <w:pPr>
              <w:pStyle w:val="Listenabsatz"/>
              <w:numPr>
                <w:ilvl w:val="0"/>
                <w:numId w:val="37"/>
              </w:numPr>
              <w:jc w:val="left"/>
              <w:rPr>
                <w:rFonts w:cs="Arial"/>
              </w:rPr>
            </w:pPr>
            <w:r w:rsidRPr="003E575B">
              <w:rPr>
                <w:rFonts w:cs="Arial"/>
              </w:rPr>
              <w:t>Wiedererkennen</w:t>
            </w:r>
            <w:r w:rsidR="0067219A" w:rsidRPr="003E575B">
              <w:rPr>
                <w:rFonts w:cs="Arial"/>
              </w:rPr>
              <w:t xml:space="preserve"> von </w:t>
            </w:r>
            <w:r w:rsidRPr="003E575B">
              <w:rPr>
                <w:rFonts w:cs="Arial"/>
              </w:rPr>
              <w:t xml:space="preserve">Materialien, Werkzeugen und </w:t>
            </w:r>
            <w:r w:rsidR="0067219A" w:rsidRPr="003E575B">
              <w:rPr>
                <w:rFonts w:cs="Arial"/>
              </w:rPr>
              <w:t xml:space="preserve">Verarbeitungsmethoden </w:t>
            </w:r>
            <w:r w:rsidRPr="003E575B">
              <w:rPr>
                <w:rFonts w:cs="Arial"/>
              </w:rPr>
              <w:t>aus der Papierwerkstatt.</w:t>
            </w:r>
          </w:p>
          <w:p w14:paraId="4905CE65" w14:textId="77777777" w:rsidR="005154B9" w:rsidRPr="003E575B" w:rsidRDefault="005154B9" w:rsidP="00B932B3">
            <w:pPr>
              <w:pStyle w:val="Listenabsatz"/>
              <w:numPr>
                <w:ilvl w:val="0"/>
                <w:numId w:val="37"/>
              </w:numPr>
              <w:jc w:val="left"/>
              <w:rPr>
                <w:rFonts w:cs="Arial"/>
              </w:rPr>
            </w:pPr>
            <w:r w:rsidRPr="003E575B">
              <w:rPr>
                <w:rFonts w:cs="Arial"/>
              </w:rPr>
              <w:t>Wiedererkennen von Materialien, Werkzeugen und Verarbeitungsmethoden aus der Arbeit mit dem Werkstoff Holz.</w:t>
            </w:r>
          </w:p>
          <w:p w14:paraId="7ECBDA52" w14:textId="77777777" w:rsidR="0067219A" w:rsidRPr="003E575B" w:rsidRDefault="0067219A" w:rsidP="00B932B3">
            <w:pPr>
              <w:pStyle w:val="Listenabsatz"/>
              <w:numPr>
                <w:ilvl w:val="0"/>
                <w:numId w:val="37"/>
              </w:numPr>
              <w:jc w:val="left"/>
              <w:rPr>
                <w:rFonts w:cs="Arial"/>
              </w:rPr>
            </w:pPr>
            <w:r w:rsidRPr="003E575B">
              <w:rPr>
                <w:rFonts w:cs="Arial"/>
              </w:rPr>
              <w:t>Sinnliche Erkundung von Werkzeugen (Material, Funktion, Beschaffenheit, ...).</w:t>
            </w:r>
          </w:p>
          <w:p w14:paraId="6D836FA0" w14:textId="77777777" w:rsidR="0067219A" w:rsidRPr="009C661C" w:rsidRDefault="0067219A" w:rsidP="0067219A">
            <w:pPr>
              <w:pStyle w:val="Listenabsatz"/>
              <w:numPr>
                <w:ilvl w:val="0"/>
                <w:numId w:val="0"/>
              </w:numPr>
              <w:ind w:left="317"/>
              <w:jc w:val="left"/>
              <w:rPr>
                <w:rFonts w:cs="Arial"/>
                <w:u w:val="single"/>
              </w:rPr>
            </w:pPr>
            <w:r w:rsidRPr="009C661C">
              <w:rPr>
                <w:rFonts w:cs="Arial"/>
                <w:u w:val="single"/>
              </w:rPr>
              <w:t xml:space="preserve">Aktiv-handelnd (enaktiv): </w:t>
            </w:r>
          </w:p>
          <w:p w14:paraId="665E466F" w14:textId="77777777" w:rsidR="007F1BFC" w:rsidRPr="003E575B" w:rsidRDefault="007F1BFC" w:rsidP="00B932B3">
            <w:pPr>
              <w:pStyle w:val="Listenabsatz"/>
              <w:numPr>
                <w:ilvl w:val="0"/>
                <w:numId w:val="38"/>
              </w:numPr>
              <w:jc w:val="left"/>
              <w:rPr>
                <w:rFonts w:cs="Arial"/>
              </w:rPr>
            </w:pPr>
            <w:r w:rsidRPr="003E575B">
              <w:rPr>
                <w:rFonts w:cs="Arial"/>
              </w:rPr>
              <w:t xml:space="preserve">Recyclingfähige Materialien von anderen unterschieden und entsprechend sortieren. </w:t>
            </w:r>
          </w:p>
          <w:p w14:paraId="49C0ED29" w14:textId="77777777" w:rsidR="005154B9" w:rsidRPr="003E575B" w:rsidRDefault="005154B9" w:rsidP="00B932B3">
            <w:pPr>
              <w:pStyle w:val="Listenabsatz"/>
              <w:numPr>
                <w:ilvl w:val="0"/>
                <w:numId w:val="38"/>
              </w:numPr>
              <w:jc w:val="left"/>
              <w:rPr>
                <w:rFonts w:cs="Arial"/>
              </w:rPr>
            </w:pPr>
            <w:r w:rsidRPr="003E575B">
              <w:rPr>
                <w:rFonts w:cs="Arial"/>
              </w:rPr>
              <w:t>Erkundung von Möglichkeiten zur Herstellung von Produkten aus Recyclingmaterial</w:t>
            </w:r>
            <w:r w:rsidR="007F1BFC" w:rsidRPr="003E575B">
              <w:rPr>
                <w:rFonts w:cs="Arial"/>
              </w:rPr>
              <w:t>.</w:t>
            </w:r>
          </w:p>
          <w:p w14:paraId="095719C3" w14:textId="77777777" w:rsidR="0067219A" w:rsidRPr="003E575B" w:rsidRDefault="0067219A" w:rsidP="00B932B3">
            <w:pPr>
              <w:pStyle w:val="Listenabsatz"/>
              <w:numPr>
                <w:ilvl w:val="0"/>
                <w:numId w:val="38"/>
              </w:numPr>
              <w:jc w:val="left"/>
              <w:rPr>
                <w:rFonts w:cs="Arial"/>
              </w:rPr>
            </w:pPr>
            <w:r w:rsidRPr="003E575B">
              <w:rPr>
                <w:rFonts w:cs="Arial"/>
              </w:rPr>
              <w:t xml:space="preserve">Nutzen der Werkzeuge, Werkstoffe und Materialien sach- und fachgerecht. </w:t>
            </w:r>
          </w:p>
          <w:p w14:paraId="6D83F579" w14:textId="77777777" w:rsidR="0067219A" w:rsidRPr="003E575B" w:rsidRDefault="0067219A" w:rsidP="00B932B3">
            <w:pPr>
              <w:pStyle w:val="Listenabsatz"/>
              <w:numPr>
                <w:ilvl w:val="0"/>
                <w:numId w:val="38"/>
              </w:numPr>
              <w:jc w:val="left"/>
              <w:rPr>
                <w:rFonts w:cs="Arial"/>
              </w:rPr>
            </w:pPr>
            <w:r w:rsidRPr="003E575B">
              <w:rPr>
                <w:rFonts w:cs="Arial"/>
              </w:rPr>
              <w:t>Auswahl, Planung und Herstellung eines Produktes.</w:t>
            </w:r>
          </w:p>
          <w:p w14:paraId="7A6D2687" w14:textId="77777777" w:rsidR="0067219A" w:rsidRPr="009C661C" w:rsidRDefault="0067219A" w:rsidP="0067219A">
            <w:pPr>
              <w:pStyle w:val="Listenabsatz"/>
              <w:numPr>
                <w:ilvl w:val="0"/>
                <w:numId w:val="0"/>
              </w:numPr>
              <w:ind w:left="317"/>
              <w:jc w:val="left"/>
              <w:rPr>
                <w:rFonts w:cs="Arial"/>
                <w:u w:val="single"/>
              </w:rPr>
            </w:pPr>
            <w:r w:rsidRPr="009C661C">
              <w:rPr>
                <w:rFonts w:cs="Arial"/>
                <w:u w:val="single"/>
              </w:rPr>
              <w:t xml:space="preserve">Bildlich-darstellend (ikonisch): </w:t>
            </w:r>
          </w:p>
          <w:p w14:paraId="486C07BF" w14:textId="77777777" w:rsidR="00F61C09" w:rsidRPr="003E575B" w:rsidRDefault="00F61C09" w:rsidP="00B932B3">
            <w:pPr>
              <w:pStyle w:val="Listenabsatz"/>
              <w:numPr>
                <w:ilvl w:val="0"/>
                <w:numId w:val="39"/>
              </w:numPr>
              <w:jc w:val="left"/>
              <w:rPr>
                <w:rFonts w:cs="Arial"/>
              </w:rPr>
            </w:pPr>
            <w:r w:rsidRPr="003E575B">
              <w:rPr>
                <w:rFonts w:cs="Arial"/>
              </w:rPr>
              <w:t>Nachvollziehen und Beschreiben eines Recyclingprozesses anhand von bildlichen Darstellungen.</w:t>
            </w:r>
          </w:p>
          <w:p w14:paraId="73720A38" w14:textId="77777777" w:rsidR="0067219A" w:rsidRPr="003E575B" w:rsidRDefault="0067219A" w:rsidP="00B932B3">
            <w:pPr>
              <w:pStyle w:val="Listenabsatz"/>
              <w:numPr>
                <w:ilvl w:val="0"/>
                <w:numId w:val="39"/>
              </w:numPr>
              <w:jc w:val="left"/>
              <w:rPr>
                <w:rFonts w:cs="Arial"/>
              </w:rPr>
            </w:pPr>
            <w:r w:rsidRPr="003E575B">
              <w:rPr>
                <w:rFonts w:cs="Arial"/>
              </w:rPr>
              <w:t xml:space="preserve">Auswahl einer bebilderten Bauanleitung und Nachvollziehen der notwendigen Schritte im </w:t>
            </w:r>
            <w:r w:rsidR="007F1BFC" w:rsidRPr="003E575B">
              <w:rPr>
                <w:rFonts w:cs="Arial"/>
              </w:rPr>
              <w:t>Rahmen einer Fertigungsaufgabe</w:t>
            </w:r>
            <w:r w:rsidRPr="003E575B">
              <w:rPr>
                <w:rFonts w:cs="Arial"/>
              </w:rPr>
              <w:t>.</w:t>
            </w:r>
          </w:p>
          <w:p w14:paraId="78FEEC65" w14:textId="77777777" w:rsidR="00F61C09" w:rsidRPr="003E575B" w:rsidRDefault="00F61C09" w:rsidP="00B932B3">
            <w:pPr>
              <w:pStyle w:val="Listenabsatz"/>
              <w:numPr>
                <w:ilvl w:val="0"/>
                <w:numId w:val="39"/>
              </w:numPr>
              <w:jc w:val="left"/>
              <w:rPr>
                <w:rFonts w:cs="Arial"/>
              </w:rPr>
            </w:pPr>
            <w:r w:rsidRPr="003E575B">
              <w:rPr>
                <w:rFonts w:cs="Arial"/>
              </w:rPr>
              <w:t xml:space="preserve">Das Symbol für Recycling auf Produkten erkennen und diese dem entsprechenden </w:t>
            </w:r>
            <w:r w:rsidR="002F032C" w:rsidRPr="003E575B">
              <w:rPr>
                <w:rFonts w:cs="Arial"/>
              </w:rPr>
              <w:t>Recyclingprozess</w:t>
            </w:r>
            <w:r w:rsidRPr="003E575B">
              <w:rPr>
                <w:rFonts w:cs="Arial"/>
              </w:rPr>
              <w:t xml:space="preserve"> zuordnen.</w:t>
            </w:r>
          </w:p>
          <w:p w14:paraId="66BFC7D0" w14:textId="20E85A4E" w:rsidR="00E106B2" w:rsidRDefault="00E106B2" w:rsidP="00B932B3">
            <w:pPr>
              <w:pStyle w:val="Listenabsatz"/>
              <w:numPr>
                <w:ilvl w:val="0"/>
                <w:numId w:val="39"/>
              </w:numPr>
              <w:jc w:val="left"/>
              <w:rPr>
                <w:rFonts w:cs="Arial"/>
              </w:rPr>
            </w:pPr>
            <w:r>
              <w:rPr>
                <w:rFonts w:cs="Arial"/>
              </w:rPr>
              <w:t>Experimentieren und Entwickeln mögliche</w:t>
            </w:r>
            <w:r w:rsidR="00707245">
              <w:rPr>
                <w:rFonts w:cs="Arial"/>
              </w:rPr>
              <w:t>r</w:t>
            </w:r>
            <w:r>
              <w:rPr>
                <w:rFonts w:cs="Arial"/>
              </w:rPr>
              <w:t xml:space="preserve"> Upcyclingprodukte.</w:t>
            </w:r>
          </w:p>
          <w:p w14:paraId="666170C5" w14:textId="77777777" w:rsidR="0067219A" w:rsidRPr="003E575B" w:rsidRDefault="0067219A" w:rsidP="00B932B3">
            <w:pPr>
              <w:pStyle w:val="Listenabsatz"/>
              <w:numPr>
                <w:ilvl w:val="0"/>
                <w:numId w:val="39"/>
              </w:numPr>
              <w:jc w:val="left"/>
              <w:rPr>
                <w:rFonts w:cs="Arial"/>
              </w:rPr>
            </w:pPr>
            <w:r w:rsidRPr="003E575B">
              <w:rPr>
                <w:rFonts w:cs="Arial"/>
              </w:rPr>
              <w:t xml:space="preserve">Anfertigen einer </w:t>
            </w:r>
            <w:r w:rsidR="007F1BFC" w:rsidRPr="003E575B">
              <w:rPr>
                <w:rFonts w:cs="Arial"/>
              </w:rPr>
              <w:t xml:space="preserve">Anleitung, einer Planungsskizze für </w:t>
            </w:r>
            <w:r w:rsidR="00F61C09" w:rsidRPr="003E575B">
              <w:rPr>
                <w:rFonts w:cs="Arial"/>
              </w:rPr>
              <w:t>die gewählte Fertigungsaufgabe.</w:t>
            </w:r>
          </w:p>
          <w:p w14:paraId="43301939" w14:textId="77777777" w:rsidR="0067219A" w:rsidRPr="003E575B" w:rsidRDefault="0067219A" w:rsidP="00B932B3">
            <w:pPr>
              <w:pStyle w:val="Listenabsatz"/>
              <w:numPr>
                <w:ilvl w:val="0"/>
                <w:numId w:val="39"/>
              </w:numPr>
              <w:jc w:val="left"/>
              <w:rPr>
                <w:rFonts w:cs="Arial"/>
              </w:rPr>
            </w:pPr>
            <w:r w:rsidRPr="003E575B">
              <w:rPr>
                <w:rFonts w:cs="Arial"/>
              </w:rPr>
              <w:t>Darstellung des Arbeitsprozesses anhand von Zeichnungen, Fotos.</w:t>
            </w:r>
          </w:p>
          <w:p w14:paraId="27446983" w14:textId="77777777" w:rsidR="0067219A" w:rsidRPr="003E575B" w:rsidRDefault="0067219A" w:rsidP="00B932B3">
            <w:pPr>
              <w:pStyle w:val="Listenabsatz"/>
              <w:numPr>
                <w:ilvl w:val="0"/>
                <w:numId w:val="39"/>
              </w:numPr>
              <w:jc w:val="left"/>
              <w:rPr>
                <w:rFonts w:cs="Arial"/>
              </w:rPr>
            </w:pPr>
            <w:r w:rsidRPr="003E575B">
              <w:rPr>
                <w:rFonts w:cs="Arial"/>
              </w:rPr>
              <w:t>Kontrolle der Qualität des erstellten Produktes anhand von Bildern oder eines Realobjektes.</w:t>
            </w:r>
          </w:p>
          <w:p w14:paraId="06909D36" w14:textId="77777777" w:rsidR="0067219A" w:rsidRPr="009C661C" w:rsidRDefault="0067219A" w:rsidP="0067219A">
            <w:pPr>
              <w:pStyle w:val="Listenabsatz"/>
              <w:numPr>
                <w:ilvl w:val="0"/>
                <w:numId w:val="0"/>
              </w:numPr>
              <w:ind w:left="317"/>
              <w:jc w:val="left"/>
              <w:rPr>
                <w:rFonts w:cs="Arial"/>
                <w:u w:val="single"/>
              </w:rPr>
            </w:pPr>
            <w:r w:rsidRPr="009C661C">
              <w:rPr>
                <w:rFonts w:cs="Arial"/>
                <w:u w:val="single"/>
              </w:rPr>
              <w:t xml:space="preserve">Begrifflich-abstrahierend (symbolisch): </w:t>
            </w:r>
          </w:p>
          <w:p w14:paraId="74EBD331" w14:textId="77777777" w:rsidR="002F032C" w:rsidRPr="003E575B" w:rsidRDefault="002F032C" w:rsidP="00B932B3">
            <w:pPr>
              <w:pStyle w:val="Listenabsatz"/>
              <w:numPr>
                <w:ilvl w:val="0"/>
                <w:numId w:val="40"/>
              </w:numPr>
              <w:jc w:val="left"/>
              <w:rPr>
                <w:rFonts w:cs="Arial"/>
              </w:rPr>
            </w:pPr>
            <w:r w:rsidRPr="003E575B">
              <w:rPr>
                <w:rFonts w:cs="Arial"/>
              </w:rPr>
              <w:t>Erläuterung ausgewählter Recyclingprozesse.</w:t>
            </w:r>
          </w:p>
          <w:p w14:paraId="1611EFF2" w14:textId="77777777" w:rsidR="007F1BFC" w:rsidRPr="003E575B" w:rsidRDefault="007F1BFC" w:rsidP="00B932B3">
            <w:pPr>
              <w:pStyle w:val="Listenabsatz"/>
              <w:numPr>
                <w:ilvl w:val="0"/>
                <w:numId w:val="40"/>
              </w:numPr>
              <w:jc w:val="left"/>
              <w:rPr>
                <w:rFonts w:cs="Arial"/>
              </w:rPr>
            </w:pPr>
            <w:r w:rsidRPr="003E575B">
              <w:rPr>
                <w:rFonts w:cs="Arial"/>
              </w:rPr>
              <w:t>Beschreiben von Möglichkeiten der Aufbereit</w:t>
            </w:r>
            <w:r w:rsidR="003E575B" w:rsidRPr="003E575B">
              <w:rPr>
                <w:rFonts w:cs="Arial"/>
              </w:rPr>
              <w:t>ung von aussortierten Produkten, evtl. mit Unterstützung eines Erklärvideos, Sachfilms.</w:t>
            </w:r>
          </w:p>
          <w:p w14:paraId="492ED52E" w14:textId="77777777" w:rsidR="0067219A" w:rsidRPr="003E575B" w:rsidRDefault="00F61C09" w:rsidP="00B932B3">
            <w:pPr>
              <w:pStyle w:val="Listenabsatz"/>
              <w:numPr>
                <w:ilvl w:val="0"/>
                <w:numId w:val="40"/>
              </w:numPr>
              <w:jc w:val="left"/>
              <w:rPr>
                <w:rFonts w:cs="Arial"/>
              </w:rPr>
            </w:pPr>
            <w:r w:rsidRPr="003E575B">
              <w:rPr>
                <w:rFonts w:cs="Arial"/>
              </w:rPr>
              <w:t>Lesen und Umsetzen einer Anleitung zu einer Fertigungsaufgabe</w:t>
            </w:r>
            <w:r w:rsidR="0067219A" w:rsidRPr="003E575B">
              <w:rPr>
                <w:rFonts w:cs="Arial"/>
              </w:rPr>
              <w:t>.</w:t>
            </w:r>
          </w:p>
          <w:p w14:paraId="24B51D61" w14:textId="77777777" w:rsidR="0067219A" w:rsidRPr="003E575B" w:rsidRDefault="0067219A" w:rsidP="00B932B3">
            <w:pPr>
              <w:pStyle w:val="Listenabsatz"/>
              <w:numPr>
                <w:ilvl w:val="0"/>
                <w:numId w:val="40"/>
              </w:numPr>
              <w:jc w:val="left"/>
              <w:rPr>
                <w:rFonts w:cs="Arial"/>
              </w:rPr>
            </w:pPr>
            <w:r w:rsidRPr="003E575B">
              <w:rPr>
                <w:rFonts w:cs="Arial"/>
              </w:rPr>
              <w:lastRenderedPageBreak/>
              <w:t>Reflexion und Dokumentation des Arbeitsproze</w:t>
            </w:r>
            <w:r w:rsidR="003E575B" w:rsidRPr="003E575B">
              <w:rPr>
                <w:rFonts w:cs="Arial"/>
              </w:rPr>
              <w:t>sses und der Produktqualitäten.</w:t>
            </w:r>
          </w:p>
          <w:p w14:paraId="5334D9A5" w14:textId="77777777" w:rsidR="006D031D" w:rsidRPr="006E68F2" w:rsidRDefault="0067219A" w:rsidP="00B932B3">
            <w:pPr>
              <w:pStyle w:val="Listenabsatz"/>
              <w:numPr>
                <w:ilvl w:val="0"/>
                <w:numId w:val="40"/>
              </w:numPr>
              <w:jc w:val="left"/>
              <w:rPr>
                <w:rFonts w:cs="Arial"/>
              </w:rPr>
            </w:pPr>
            <w:r w:rsidRPr="003E575B">
              <w:rPr>
                <w:rFonts w:cs="Arial"/>
              </w:rPr>
              <w:t xml:space="preserve">Beschreiben der Einsatzmöglichkeiten verschiedener Materialien </w:t>
            </w:r>
            <w:r w:rsidR="003E575B" w:rsidRPr="003E575B">
              <w:rPr>
                <w:rFonts w:cs="Arial"/>
              </w:rPr>
              <w:t>im Recycling- bzw. Upcyclingprozess.</w:t>
            </w:r>
          </w:p>
          <w:p w14:paraId="2D8E6CC1" w14:textId="77777777" w:rsidR="006D031D" w:rsidRPr="006E68F2" w:rsidRDefault="006D031D" w:rsidP="00B932B3">
            <w:pPr>
              <w:pStyle w:val="Listenabsatz"/>
              <w:numPr>
                <w:ilvl w:val="0"/>
                <w:numId w:val="36"/>
              </w:numPr>
              <w:ind w:left="457"/>
              <w:jc w:val="left"/>
              <w:rPr>
                <w:rFonts w:eastAsia="Calibri" w:cs="Arial"/>
              </w:rPr>
            </w:pPr>
            <w:r w:rsidRPr="003E575B">
              <w:rPr>
                <w:rFonts w:cs="Arial"/>
              </w:rPr>
              <w:t xml:space="preserve"> </w:t>
            </w:r>
            <w:r w:rsidRPr="003E575B">
              <w:rPr>
                <w:rFonts w:cs="Arial"/>
                <w:b/>
              </w:rPr>
              <w:t>Begriffsentwicklung im Kontext von Fachsprache:</w:t>
            </w:r>
            <w:r w:rsidR="006E68F2">
              <w:rPr>
                <w:rFonts w:cs="Arial"/>
                <w:b/>
              </w:rPr>
              <w:t xml:space="preserve"> </w:t>
            </w:r>
            <w:r w:rsidR="006E68F2" w:rsidRPr="006E68F2">
              <w:rPr>
                <w:rFonts w:cs="Arial"/>
              </w:rPr>
              <w:t>Sortieren, Zuordnen,</w:t>
            </w:r>
            <w:r w:rsidR="00F61C09" w:rsidRPr="003E575B">
              <w:rPr>
                <w:rFonts w:cs="Arial"/>
              </w:rPr>
              <w:t xml:space="preserve"> </w:t>
            </w:r>
            <w:r w:rsidR="006E68F2">
              <w:rPr>
                <w:rFonts w:cs="Arial"/>
              </w:rPr>
              <w:t xml:space="preserve">Gestalten, </w:t>
            </w:r>
            <w:r w:rsidR="00F61C09" w:rsidRPr="003E575B">
              <w:rPr>
                <w:rFonts w:cs="Arial"/>
              </w:rPr>
              <w:t>Recycling</w:t>
            </w:r>
            <w:r w:rsidR="006E68F2">
              <w:rPr>
                <w:rFonts w:cs="Arial"/>
              </w:rPr>
              <w:t>,</w:t>
            </w:r>
            <w:r w:rsidR="006E68F2" w:rsidRPr="003E575B">
              <w:rPr>
                <w:rFonts w:cs="Arial"/>
              </w:rPr>
              <w:t xml:space="preserve"> Upcycling</w:t>
            </w:r>
          </w:p>
          <w:p w14:paraId="4BEEEB79" w14:textId="77777777" w:rsidR="006D031D" w:rsidRPr="006E68F2" w:rsidRDefault="006E68F2" w:rsidP="00B932B3">
            <w:pPr>
              <w:pStyle w:val="Listenabsatz"/>
              <w:numPr>
                <w:ilvl w:val="0"/>
                <w:numId w:val="36"/>
              </w:numPr>
              <w:ind w:left="457"/>
              <w:jc w:val="left"/>
              <w:rPr>
                <w:rFonts w:eastAsia="Calibri" w:cs="Arial"/>
              </w:rPr>
            </w:pPr>
            <w:r>
              <w:rPr>
                <w:rFonts w:cs="Arial"/>
              </w:rPr>
              <w:t>...</w:t>
            </w:r>
          </w:p>
        </w:tc>
        <w:tc>
          <w:tcPr>
            <w:tcW w:w="5244" w:type="dxa"/>
            <w:gridSpan w:val="3"/>
            <w:shd w:val="clear" w:color="auto" w:fill="FFFFFF"/>
          </w:tcPr>
          <w:p w14:paraId="27CC661D"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67762240" w14:textId="77777777" w:rsidR="006D031D" w:rsidRPr="00512E31" w:rsidRDefault="009D1F22" w:rsidP="00B932B3">
            <w:pPr>
              <w:pStyle w:val="Listenabsatz"/>
              <w:numPr>
                <w:ilvl w:val="0"/>
                <w:numId w:val="32"/>
              </w:numPr>
              <w:jc w:val="left"/>
              <w:rPr>
                <w:rFonts w:eastAsia="Calibri" w:cs="Arial"/>
              </w:rPr>
            </w:pPr>
            <w:r w:rsidRPr="00512E31">
              <w:rPr>
                <w:rFonts w:eastAsia="Calibri" w:cs="Arial"/>
              </w:rPr>
              <w:t xml:space="preserve">Tetrapacks gespült </w:t>
            </w:r>
            <w:r w:rsidR="00B73D42" w:rsidRPr="00512E31">
              <w:rPr>
                <w:rFonts w:eastAsia="Calibri" w:cs="Arial"/>
              </w:rPr>
              <w:t>und trocken</w:t>
            </w:r>
          </w:p>
          <w:p w14:paraId="3A0CE889" w14:textId="77777777" w:rsidR="00B73D42" w:rsidRPr="00512E31" w:rsidRDefault="00B73D42" w:rsidP="00B932B3">
            <w:pPr>
              <w:pStyle w:val="Listenabsatz"/>
              <w:numPr>
                <w:ilvl w:val="0"/>
                <w:numId w:val="32"/>
              </w:numPr>
              <w:jc w:val="left"/>
              <w:rPr>
                <w:rFonts w:eastAsia="Calibri" w:cs="Arial"/>
              </w:rPr>
            </w:pPr>
            <w:r w:rsidRPr="00512E31">
              <w:rPr>
                <w:rFonts w:eastAsia="Calibri" w:cs="Arial"/>
              </w:rPr>
              <w:t xml:space="preserve">unterschiedliche </w:t>
            </w:r>
            <w:r w:rsidR="00545FD2">
              <w:rPr>
                <w:rFonts w:eastAsia="Calibri" w:cs="Arial"/>
              </w:rPr>
              <w:t>Werkzeuge und Materialien aus der Papier- und der Holzwerkstatt</w:t>
            </w:r>
          </w:p>
          <w:p w14:paraId="1C41B034" w14:textId="77777777" w:rsidR="00B73D42" w:rsidRPr="00512E31" w:rsidRDefault="00D44F00" w:rsidP="00B932B3">
            <w:pPr>
              <w:pStyle w:val="Listenabsatz"/>
              <w:numPr>
                <w:ilvl w:val="0"/>
                <w:numId w:val="32"/>
              </w:numPr>
              <w:jc w:val="left"/>
              <w:rPr>
                <w:rFonts w:eastAsia="Calibri" w:cs="Arial"/>
              </w:rPr>
            </w:pPr>
            <w:r w:rsidRPr="00512E31">
              <w:rPr>
                <w:rFonts w:eastAsia="Calibri" w:cs="Arial"/>
              </w:rPr>
              <w:t>unterschiedliche Papiere, Schmuckbänder</w:t>
            </w:r>
          </w:p>
          <w:p w14:paraId="1F118BF7" w14:textId="77777777" w:rsidR="00591FC2" w:rsidRPr="00545FD2" w:rsidRDefault="00591FC2" w:rsidP="00B932B3">
            <w:pPr>
              <w:pStyle w:val="Listenabsatz"/>
              <w:numPr>
                <w:ilvl w:val="0"/>
                <w:numId w:val="32"/>
              </w:numPr>
              <w:jc w:val="left"/>
              <w:rPr>
                <w:rStyle w:val="Hyperlink"/>
                <w:rFonts w:eastAsia="Calibri" w:cs="Arial"/>
                <w:color w:val="auto"/>
                <w:u w:val="none"/>
              </w:rPr>
            </w:pPr>
            <w:r w:rsidRPr="00512E31">
              <w:rPr>
                <w:rFonts w:eastAsia="Calibri" w:cs="Arial"/>
              </w:rPr>
              <w:t>Filme</w:t>
            </w:r>
            <w:r w:rsidR="00AD677B" w:rsidRPr="00512E31">
              <w:rPr>
                <w:rFonts w:eastAsia="Calibri" w:cs="Arial"/>
              </w:rPr>
              <w:t xml:space="preserve"> </w:t>
            </w:r>
            <w:r w:rsidRPr="00512E31">
              <w:rPr>
                <w:rFonts w:eastAsia="Calibri" w:cs="Arial"/>
              </w:rPr>
              <w:t>zum Recycling</w:t>
            </w:r>
            <w:r w:rsidR="00624A14" w:rsidRPr="00512E31">
              <w:rPr>
                <w:rFonts w:eastAsia="Calibri" w:cs="Arial"/>
              </w:rPr>
              <w:t xml:space="preserve">: </w:t>
            </w:r>
            <w:hyperlink r:id="rId43" w:history="1">
              <w:r w:rsidR="00624A14" w:rsidRPr="00512E31">
                <w:rPr>
                  <w:rStyle w:val="Hyperlink"/>
                  <w:rFonts w:eastAsia="Calibri" w:cs="Arial"/>
                </w:rPr>
                <w:t>Papierrecycling - Die Seite mit der Maus - WDR (wdrmaus.de)</w:t>
              </w:r>
            </w:hyperlink>
          </w:p>
          <w:p w14:paraId="7F334ABC" w14:textId="77777777" w:rsidR="00545FD2" w:rsidRPr="002F032C" w:rsidRDefault="00545FD2" w:rsidP="00B932B3">
            <w:pPr>
              <w:pStyle w:val="Listenabsatz"/>
              <w:numPr>
                <w:ilvl w:val="0"/>
                <w:numId w:val="32"/>
              </w:numPr>
              <w:jc w:val="left"/>
              <w:rPr>
                <w:rFonts w:eastAsia="Calibri" w:cs="Arial"/>
              </w:rPr>
            </w:pPr>
            <w:r w:rsidRPr="00545FD2">
              <w:t>Holzreste bzw. –abfälle aus der Holzwerkstatt</w:t>
            </w:r>
          </w:p>
          <w:p w14:paraId="6DC6FD7D" w14:textId="77777777" w:rsidR="002F032C" w:rsidRPr="002F032C" w:rsidRDefault="002F032C" w:rsidP="00B932B3">
            <w:pPr>
              <w:pStyle w:val="Listenabsatz"/>
              <w:numPr>
                <w:ilvl w:val="0"/>
                <w:numId w:val="32"/>
              </w:numPr>
              <w:jc w:val="left"/>
              <w:rPr>
                <w:rFonts w:eastAsia="Calibri" w:cs="Arial"/>
              </w:rPr>
            </w:pPr>
            <w:r>
              <w:t>Bilderbücher bzw. bebilderte Sachbücher zum Prozess des Recyclings.</w:t>
            </w:r>
          </w:p>
          <w:p w14:paraId="05F79388" w14:textId="77777777" w:rsidR="002F032C" w:rsidRPr="003D57C6" w:rsidRDefault="002F032C" w:rsidP="00B932B3">
            <w:pPr>
              <w:pStyle w:val="Listenabsatz"/>
              <w:numPr>
                <w:ilvl w:val="0"/>
                <w:numId w:val="32"/>
              </w:numPr>
              <w:jc w:val="left"/>
              <w:rPr>
                <w:rFonts w:eastAsia="Calibri" w:cs="Arial"/>
              </w:rPr>
            </w:pPr>
            <w:r>
              <w:t>Bastelbücher zu Upcyclingsideen.</w:t>
            </w:r>
          </w:p>
          <w:p w14:paraId="05E38A46" w14:textId="77777777" w:rsidR="003D57C6" w:rsidRPr="003D57C6" w:rsidRDefault="003D57C6" w:rsidP="00B932B3">
            <w:pPr>
              <w:pStyle w:val="Listenabsatz"/>
              <w:numPr>
                <w:ilvl w:val="0"/>
                <w:numId w:val="32"/>
              </w:numPr>
              <w:jc w:val="left"/>
              <w:rPr>
                <w:rStyle w:val="Hyperlink"/>
                <w:rFonts w:eastAsia="Calibri" w:cs="Arial"/>
                <w:color w:val="auto"/>
                <w:u w:val="none"/>
              </w:rPr>
            </w:pPr>
            <w:r>
              <w:rPr>
                <w:rFonts w:eastAsia="Calibri" w:cs="Arial"/>
              </w:rPr>
              <w:t xml:space="preserve">Berufsbild des Fachpraktikers/Fachpraktikerin für Kreislauf- und Abfallwirtschaft (vormals Müllwerker): </w:t>
            </w:r>
            <w:hyperlink r:id="rId44" w:history="1">
              <w:r w:rsidRPr="003266CC">
                <w:rPr>
                  <w:rStyle w:val="Hyperlink"/>
                  <w:rFonts w:eastAsia="Calibri" w:cs="Arial"/>
                </w:rPr>
                <w:t>Fachpraktiker/in für Kreislauf- und Abfallwirtschaft (planet-beruf.de)</w:t>
              </w:r>
            </w:hyperlink>
            <w:r>
              <w:rPr>
                <w:rStyle w:val="Hyperlink"/>
                <w:rFonts w:eastAsia="Calibri" w:cs="Arial"/>
              </w:rPr>
              <w:t xml:space="preserve"> </w:t>
            </w:r>
          </w:p>
          <w:p w14:paraId="053C45F2" w14:textId="77777777" w:rsidR="003D57C6" w:rsidRPr="003D57C6" w:rsidRDefault="003D57C6" w:rsidP="00B932B3">
            <w:pPr>
              <w:pStyle w:val="Listenabsatz"/>
              <w:numPr>
                <w:ilvl w:val="0"/>
                <w:numId w:val="32"/>
              </w:numPr>
              <w:jc w:val="left"/>
              <w:rPr>
                <w:rFonts w:eastAsia="Calibri" w:cs="Arial"/>
              </w:rPr>
            </w:pPr>
            <w:r w:rsidRPr="003D57C6">
              <w:rPr>
                <w:rStyle w:val="Hyperlink"/>
                <w:rFonts w:eastAsia="Calibri" w:cs="Arial"/>
                <w:color w:val="auto"/>
                <w:u w:val="none"/>
              </w:rPr>
              <w:t>Technikchecker</w:t>
            </w:r>
          </w:p>
          <w:p w14:paraId="74541653" w14:textId="77777777" w:rsidR="006D031D" w:rsidRPr="00F53FB5" w:rsidRDefault="006D031D" w:rsidP="00983EF3">
            <w:pPr>
              <w:ind w:left="170" w:hanging="170"/>
              <w:rPr>
                <w:rFonts w:eastAsia="Calibri" w:cs="Arial"/>
              </w:rPr>
            </w:pPr>
          </w:p>
          <w:p w14:paraId="58E95DF2"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0BC5E70E" w14:textId="77777777" w:rsidR="006D031D" w:rsidRPr="0095153E" w:rsidRDefault="006D031D" w:rsidP="00983EF3">
            <w:pPr>
              <w:spacing w:after="120"/>
              <w:ind w:left="170" w:hanging="170"/>
              <w:rPr>
                <w:rFonts w:eastAsia="Calibri" w:cs="Arial"/>
                <w:sz w:val="20"/>
                <w:szCs w:val="20"/>
              </w:rPr>
            </w:pPr>
          </w:p>
        </w:tc>
      </w:tr>
      <w:tr w:rsidR="006D031D" w:rsidRPr="007C037C" w14:paraId="67C3A7C2" w14:textId="77777777" w:rsidTr="00983EF3">
        <w:tc>
          <w:tcPr>
            <w:tcW w:w="9493" w:type="dxa"/>
            <w:gridSpan w:val="2"/>
            <w:vMerge/>
            <w:shd w:val="clear" w:color="auto" w:fill="FFFFFF"/>
          </w:tcPr>
          <w:p w14:paraId="57ABDEF8" w14:textId="77777777" w:rsidR="006D031D" w:rsidRPr="007C037C" w:rsidRDefault="006D031D" w:rsidP="00983EF3">
            <w:pPr>
              <w:rPr>
                <w:rFonts w:eastAsia="Calibri" w:cs="Arial"/>
                <w:b/>
                <w:sz w:val="24"/>
              </w:rPr>
            </w:pPr>
          </w:p>
        </w:tc>
        <w:tc>
          <w:tcPr>
            <w:tcW w:w="5244" w:type="dxa"/>
            <w:gridSpan w:val="3"/>
            <w:shd w:val="clear" w:color="auto" w:fill="FFFFFF"/>
          </w:tcPr>
          <w:p w14:paraId="7795C62D"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47E0B6BD" w14:textId="77777777" w:rsidR="006D031D" w:rsidRPr="00512E31" w:rsidRDefault="006D031D" w:rsidP="00B932B3">
            <w:pPr>
              <w:pStyle w:val="Listenabsatz"/>
              <w:numPr>
                <w:ilvl w:val="0"/>
                <w:numId w:val="32"/>
              </w:numPr>
              <w:jc w:val="left"/>
              <w:rPr>
                <w:rFonts w:eastAsia="Calibri" w:cs="Arial"/>
                <w:bCs/>
              </w:rPr>
            </w:pPr>
            <w:r w:rsidRPr="00512E31">
              <w:rPr>
                <w:rFonts w:eastAsia="Calibri" w:cs="Arial"/>
                <w:bCs/>
              </w:rPr>
              <w:t>Chemie: Recycling von Metall und Kunststoff</w:t>
            </w:r>
          </w:p>
          <w:p w14:paraId="12CF5D62" w14:textId="77777777" w:rsidR="00327CF0" w:rsidRPr="00512E31" w:rsidRDefault="00327CF0" w:rsidP="00B932B3">
            <w:pPr>
              <w:pStyle w:val="Listenabsatz"/>
              <w:numPr>
                <w:ilvl w:val="0"/>
                <w:numId w:val="32"/>
              </w:numPr>
              <w:jc w:val="left"/>
              <w:rPr>
                <w:rFonts w:eastAsia="Calibri" w:cs="Arial"/>
                <w:bCs/>
              </w:rPr>
            </w:pPr>
            <w:r w:rsidRPr="00512E31">
              <w:rPr>
                <w:color w:val="000000" w:themeColor="text1"/>
              </w:rPr>
              <w:lastRenderedPageBreak/>
              <w:t>Chemie: Wir sortieren Müll und beschäftigen uns mit dessen Recycling.</w:t>
            </w:r>
          </w:p>
          <w:p w14:paraId="383E4195" w14:textId="77777777" w:rsidR="006D031D" w:rsidRPr="00512E31" w:rsidRDefault="006D031D" w:rsidP="00B932B3">
            <w:pPr>
              <w:pStyle w:val="Listenabsatz"/>
              <w:numPr>
                <w:ilvl w:val="0"/>
                <w:numId w:val="32"/>
              </w:numPr>
              <w:jc w:val="left"/>
              <w:rPr>
                <w:rFonts w:eastAsia="Calibri" w:cs="Arial"/>
                <w:bCs/>
              </w:rPr>
            </w:pPr>
            <w:r w:rsidRPr="00512E31">
              <w:rPr>
                <w:rFonts w:eastAsia="Calibri" w:cs="Arial"/>
                <w:bCs/>
              </w:rPr>
              <w:t>Projekt Nachhaltigkeit</w:t>
            </w:r>
          </w:p>
          <w:p w14:paraId="4766C7D2" w14:textId="77777777" w:rsidR="00414367" w:rsidRPr="00512E31" w:rsidRDefault="00414367" w:rsidP="00B932B3">
            <w:pPr>
              <w:pStyle w:val="Listenabsatz"/>
              <w:numPr>
                <w:ilvl w:val="0"/>
                <w:numId w:val="32"/>
              </w:numPr>
              <w:jc w:val="left"/>
              <w:rPr>
                <w:rFonts w:eastAsia="Calibri" w:cs="Arial"/>
                <w:bCs/>
              </w:rPr>
            </w:pPr>
            <w:r w:rsidRPr="00512E31">
              <w:rPr>
                <w:rFonts w:eastAsia="Calibri" w:cs="Arial"/>
                <w:bCs/>
              </w:rPr>
              <w:t>Papierwerkstatt</w:t>
            </w:r>
            <w:r w:rsidR="00EA2097" w:rsidRPr="00512E31">
              <w:rPr>
                <w:rFonts w:eastAsia="Calibri" w:cs="Arial"/>
                <w:bCs/>
              </w:rPr>
              <w:t>, Arbeiten mit dem Werkstoff Holz bzw. Metall</w:t>
            </w:r>
          </w:p>
          <w:p w14:paraId="4D0CA332" w14:textId="77777777" w:rsidR="00327CF0" w:rsidRPr="00512E31" w:rsidRDefault="00F309EA" w:rsidP="00B932B3">
            <w:pPr>
              <w:pStyle w:val="Listenabsatz"/>
              <w:numPr>
                <w:ilvl w:val="0"/>
                <w:numId w:val="32"/>
              </w:numPr>
              <w:jc w:val="left"/>
              <w:rPr>
                <w:rFonts w:eastAsia="Calibri" w:cs="Arial"/>
                <w:bCs/>
              </w:rPr>
            </w:pPr>
            <w:r w:rsidRPr="00512E31">
              <w:rPr>
                <w:rFonts w:eastAsia="Calibri" w:cs="Arial"/>
                <w:bCs/>
              </w:rPr>
              <w:t>Technik: S</w:t>
            </w:r>
            <w:r w:rsidR="00327CF0" w:rsidRPr="00512E31">
              <w:rPr>
                <w:rFonts w:eastAsia="Calibri" w:cs="Arial"/>
                <w:bCs/>
              </w:rPr>
              <w:t>o viel Müll! Wohin damit?</w:t>
            </w:r>
          </w:p>
          <w:p w14:paraId="78DDA22E" w14:textId="77777777" w:rsidR="00327CF0" w:rsidRDefault="00327CF0" w:rsidP="00B932B3">
            <w:pPr>
              <w:pStyle w:val="Listenabsatz"/>
              <w:numPr>
                <w:ilvl w:val="0"/>
                <w:numId w:val="32"/>
              </w:numPr>
              <w:jc w:val="left"/>
              <w:rPr>
                <w:rFonts w:eastAsia="Calibri" w:cs="Arial"/>
                <w:bCs/>
              </w:rPr>
            </w:pPr>
            <w:r w:rsidRPr="00512E31">
              <w:rPr>
                <w:rFonts w:eastAsia="Calibri" w:cs="Arial"/>
                <w:bCs/>
              </w:rPr>
              <w:t>Projekt zum Thema Nachhaltigkeit</w:t>
            </w:r>
          </w:p>
          <w:p w14:paraId="69A3C9ED" w14:textId="77777777" w:rsidR="00185161" w:rsidRPr="00512E31" w:rsidRDefault="00185161" w:rsidP="00B932B3">
            <w:pPr>
              <w:pStyle w:val="Listenabsatz"/>
              <w:numPr>
                <w:ilvl w:val="0"/>
                <w:numId w:val="32"/>
              </w:numPr>
              <w:jc w:val="left"/>
              <w:rPr>
                <w:rFonts w:eastAsia="Calibri" w:cs="Arial"/>
                <w:bCs/>
              </w:rPr>
            </w:pPr>
            <w:r>
              <w:rPr>
                <w:rFonts w:eastAsia="Calibri" w:cs="Arial"/>
                <w:bCs/>
              </w:rPr>
              <w:t>Textilgestaltung</w:t>
            </w:r>
          </w:p>
          <w:p w14:paraId="4B8675D1" w14:textId="77777777" w:rsidR="0059080E" w:rsidRPr="00512E31" w:rsidRDefault="0059080E" w:rsidP="00B932B3">
            <w:pPr>
              <w:pStyle w:val="Listenabsatz"/>
              <w:numPr>
                <w:ilvl w:val="0"/>
                <w:numId w:val="32"/>
              </w:numPr>
              <w:jc w:val="left"/>
              <w:rPr>
                <w:rFonts w:eastAsia="Calibri" w:cs="Arial"/>
                <w:bCs/>
              </w:rPr>
            </w:pPr>
            <w:r w:rsidRPr="00512E31">
              <w:rPr>
                <w:rFonts w:eastAsia="Calibri" w:cs="Arial"/>
                <w:bCs/>
              </w:rPr>
              <w:t>...</w:t>
            </w:r>
          </w:p>
          <w:p w14:paraId="0062C246" w14:textId="77777777" w:rsidR="006D031D" w:rsidRPr="007C037C" w:rsidRDefault="006D031D" w:rsidP="00983EF3">
            <w:pPr>
              <w:rPr>
                <w:rFonts w:eastAsia="Calibri" w:cs="Arial"/>
                <w:b/>
                <w:sz w:val="24"/>
              </w:rPr>
            </w:pPr>
          </w:p>
        </w:tc>
      </w:tr>
      <w:tr w:rsidR="006D031D" w:rsidRPr="007C037C" w14:paraId="45210398" w14:textId="77777777" w:rsidTr="00983EF3">
        <w:trPr>
          <w:trHeight w:val="829"/>
        </w:trPr>
        <w:tc>
          <w:tcPr>
            <w:tcW w:w="14737" w:type="dxa"/>
            <w:gridSpan w:val="5"/>
          </w:tcPr>
          <w:p w14:paraId="58079D63" w14:textId="77777777" w:rsidR="006D031D" w:rsidRPr="007C037C" w:rsidRDefault="006D031D" w:rsidP="00983EF3">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372DB402" w14:textId="5C88D79A" w:rsidR="003D57C6" w:rsidRDefault="003D57C6" w:rsidP="00B932B3">
            <w:pPr>
              <w:pStyle w:val="Listenabsatz"/>
              <w:numPr>
                <w:ilvl w:val="0"/>
                <w:numId w:val="17"/>
              </w:numPr>
              <w:jc w:val="left"/>
              <w:rPr>
                <w:rFonts w:cs="Arial"/>
              </w:rPr>
            </w:pPr>
            <w:r>
              <w:rPr>
                <w:rFonts w:cs="Arial"/>
              </w:rPr>
              <w:t>Eintrag technischer Funktion im Rahmen von Recyclingprozessen im Technikchecker</w:t>
            </w:r>
          </w:p>
          <w:p w14:paraId="6F5F90C8" w14:textId="77777777" w:rsidR="003D57C6" w:rsidRDefault="003D57C6" w:rsidP="00B932B3">
            <w:pPr>
              <w:pStyle w:val="Listenabsatz"/>
              <w:numPr>
                <w:ilvl w:val="0"/>
                <w:numId w:val="17"/>
              </w:numPr>
              <w:jc w:val="left"/>
              <w:rPr>
                <w:rFonts w:cs="Arial"/>
              </w:rPr>
            </w:pPr>
            <w:r>
              <w:rPr>
                <w:rFonts w:cs="Arial"/>
              </w:rPr>
              <w:t>Dokumentation der Fertigungsaufgabe und Reflexion im Technikchecker</w:t>
            </w:r>
          </w:p>
          <w:p w14:paraId="4042439D" w14:textId="77777777" w:rsidR="003D57C6" w:rsidRDefault="003D57C6" w:rsidP="00B932B3">
            <w:pPr>
              <w:pStyle w:val="Listenabsatz"/>
              <w:numPr>
                <w:ilvl w:val="0"/>
                <w:numId w:val="17"/>
              </w:numPr>
              <w:jc w:val="left"/>
              <w:rPr>
                <w:rFonts w:cs="Arial"/>
              </w:rPr>
            </w:pPr>
            <w:r>
              <w:rPr>
                <w:rFonts w:cs="Arial"/>
              </w:rPr>
              <w:t xml:space="preserve">Beobachtungen während des Planungs- und </w:t>
            </w:r>
            <w:r w:rsidR="00185161">
              <w:rPr>
                <w:rFonts w:cs="Arial"/>
              </w:rPr>
              <w:t>Fertigungs</w:t>
            </w:r>
            <w:r>
              <w:rPr>
                <w:rFonts w:cs="Arial"/>
              </w:rPr>
              <w:t>prozesses</w:t>
            </w:r>
          </w:p>
          <w:p w14:paraId="4928BAB9" w14:textId="77777777" w:rsidR="003D57C6" w:rsidRPr="004D4237" w:rsidRDefault="003D57C6" w:rsidP="00B932B3">
            <w:pPr>
              <w:pStyle w:val="Listenabsatz"/>
              <w:numPr>
                <w:ilvl w:val="0"/>
                <w:numId w:val="17"/>
              </w:numPr>
              <w:jc w:val="left"/>
              <w:rPr>
                <w:rFonts w:cs="Arial"/>
              </w:rPr>
            </w:pPr>
            <w:r>
              <w:rPr>
                <w:rFonts w:cs="Arial"/>
              </w:rPr>
              <w:t>Präsentation des Werkstücks und Auswertung nach erarbeiteten Qualitäts- und Bewertungskriterien</w:t>
            </w:r>
          </w:p>
          <w:p w14:paraId="3A901922" w14:textId="77777777" w:rsidR="006D031D" w:rsidRPr="00185161" w:rsidRDefault="003D57C6" w:rsidP="00B932B3">
            <w:pPr>
              <w:pStyle w:val="Listenabsatz"/>
              <w:numPr>
                <w:ilvl w:val="0"/>
                <w:numId w:val="17"/>
              </w:numPr>
              <w:jc w:val="left"/>
              <w:rPr>
                <w:rFonts w:cs="Arial"/>
              </w:rPr>
            </w:pPr>
            <w:r>
              <w:rPr>
                <w:rFonts w:cs="Arial"/>
              </w:rPr>
              <w:t>...</w:t>
            </w:r>
          </w:p>
        </w:tc>
      </w:tr>
    </w:tbl>
    <w:p w14:paraId="1E93BAAF" w14:textId="77777777" w:rsidR="006D031D" w:rsidRDefault="006D031D" w:rsidP="006D031D">
      <w:pPr>
        <w:spacing w:after="0" w:line="240" w:lineRule="auto"/>
        <w:rPr>
          <w:sz w:val="10"/>
          <w:szCs w:val="10"/>
        </w:rPr>
      </w:pPr>
    </w:p>
    <w:p w14:paraId="246D8499" w14:textId="77777777" w:rsidR="006D031D" w:rsidRDefault="006D031D" w:rsidP="006D031D">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084C0E39" w14:textId="77777777" w:rsidTr="00983EF3">
        <w:trPr>
          <w:cantSplit/>
          <w:trHeight w:val="3147"/>
        </w:trPr>
        <w:tc>
          <w:tcPr>
            <w:tcW w:w="2582" w:type="pct"/>
            <w:tcBorders>
              <w:top w:val="nil"/>
              <w:left w:val="nil"/>
              <w:bottom w:val="single" w:sz="4" w:space="0" w:color="auto"/>
            </w:tcBorders>
            <w:shd w:val="clear" w:color="auto" w:fill="FFFFFF"/>
          </w:tcPr>
          <w:p w14:paraId="18849DD4" w14:textId="77777777" w:rsidR="006D031D" w:rsidRPr="0028427E" w:rsidRDefault="006D031D" w:rsidP="00983EF3">
            <w:pPr>
              <w:rPr>
                <w:rFonts w:eastAsia="Calibri" w:cs="Times New Roman"/>
                <w:b/>
                <w:bCs/>
              </w:rPr>
            </w:pPr>
            <w:r>
              <w:lastRenderedPageBreak/>
              <w:br w:type="page"/>
            </w:r>
            <w:r>
              <w:br w:type="page"/>
            </w:r>
            <w:r>
              <w:br w:type="page"/>
            </w:r>
            <w:r>
              <w:br w:type="page"/>
            </w:r>
            <w:r>
              <w:br w:type="page"/>
            </w:r>
            <w:r>
              <w:br w:type="page"/>
            </w:r>
          </w:p>
          <w:p w14:paraId="32A782FE" w14:textId="77777777" w:rsidR="006D031D" w:rsidRPr="0028427E" w:rsidRDefault="006D031D" w:rsidP="00983EF3">
            <w:pPr>
              <w:rPr>
                <w:rFonts w:eastAsia="Calibri" w:cs="Times New Roman"/>
                <w:b/>
                <w:bCs/>
              </w:rPr>
            </w:pPr>
          </w:p>
          <w:p w14:paraId="5F590DDB" w14:textId="77777777" w:rsidR="006D031D" w:rsidRPr="0028427E" w:rsidRDefault="006D031D" w:rsidP="00983EF3">
            <w:pPr>
              <w:rPr>
                <w:rFonts w:eastAsia="Calibri" w:cs="Times New Roman"/>
                <w:b/>
                <w:bCs/>
              </w:rPr>
            </w:pPr>
          </w:p>
          <w:p w14:paraId="7675849D" w14:textId="77777777" w:rsidR="006D031D" w:rsidRPr="0028427E" w:rsidRDefault="006D031D" w:rsidP="00983EF3">
            <w:pPr>
              <w:rPr>
                <w:rFonts w:eastAsia="Calibri" w:cs="Times New Roman"/>
                <w:b/>
                <w:bCs/>
              </w:rPr>
            </w:pPr>
          </w:p>
          <w:p w14:paraId="156D771F" w14:textId="77777777" w:rsidR="006D031D" w:rsidRPr="0028427E" w:rsidRDefault="006D031D" w:rsidP="000D4ADF">
            <w:pPr>
              <w:pStyle w:val="berschrift2"/>
              <w:outlineLvl w:val="1"/>
              <w:rPr>
                <w:rFonts w:eastAsia="Calibri"/>
              </w:rPr>
            </w:pPr>
            <w:bookmarkStart w:id="130" w:name="_Toc208913420"/>
            <w:r>
              <w:rPr>
                <w:rFonts w:eastAsia="Calibri"/>
              </w:rPr>
              <w:t>Sekundarstufe I</w:t>
            </w:r>
            <w:bookmarkEnd w:id="130"/>
          </w:p>
          <w:p w14:paraId="237F8BF2" w14:textId="77777777" w:rsidR="006D031D" w:rsidRPr="0028427E" w:rsidRDefault="006D031D" w:rsidP="000D4ADF">
            <w:pPr>
              <w:pStyle w:val="berschrift2"/>
              <w:outlineLvl w:val="1"/>
              <w:rPr>
                <w:rFonts w:eastAsia="Calibri"/>
              </w:rPr>
            </w:pPr>
            <w:bookmarkStart w:id="131" w:name="_Toc208913421"/>
            <w:r>
              <w:rPr>
                <w:rFonts w:eastAsia="Calibri"/>
              </w:rPr>
              <w:t>Klassen 8-10</w:t>
            </w:r>
            <w:bookmarkEnd w:id="131"/>
          </w:p>
          <w:p w14:paraId="6F2898C8" w14:textId="77777777" w:rsidR="006D031D" w:rsidRPr="0028427E" w:rsidRDefault="006D031D" w:rsidP="000D4ADF">
            <w:pPr>
              <w:pStyle w:val="berschrift2"/>
              <w:outlineLvl w:val="1"/>
              <w:rPr>
                <w:rFonts w:eastAsia="Calibri"/>
              </w:rPr>
            </w:pPr>
            <w:bookmarkStart w:id="132" w:name="_Toc208913422"/>
            <w:r w:rsidRPr="0028427E">
              <w:rPr>
                <w:rFonts w:eastAsia="Calibri"/>
              </w:rPr>
              <w:t xml:space="preserve">Jahr </w:t>
            </w:r>
            <w:r>
              <w:rPr>
                <w:rFonts w:eastAsia="Calibri"/>
              </w:rPr>
              <w:t>C</w:t>
            </w:r>
            <w:bookmarkEnd w:id="132"/>
          </w:p>
        </w:tc>
        <w:tc>
          <w:tcPr>
            <w:tcW w:w="197" w:type="pct"/>
            <w:vMerge w:val="restart"/>
            <w:shd w:val="clear" w:color="auto" w:fill="FFFFFF"/>
            <w:textDirection w:val="btLr"/>
          </w:tcPr>
          <w:p w14:paraId="037A10A5"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7CDD3146"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4CB8587E"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5727C299"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2B6145D8"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4DC13647" w14:textId="77777777" w:rsidR="006D031D" w:rsidRPr="0028427E" w:rsidRDefault="006D031D" w:rsidP="00983EF3">
            <w:pPr>
              <w:ind w:left="113" w:right="113"/>
              <w:jc w:val="center"/>
              <w:rPr>
                <w:rFonts w:eastAsia="Calibri" w:cs="Times New Roman"/>
                <w:sz w:val="20"/>
                <w:szCs w:val="20"/>
              </w:rPr>
            </w:pPr>
          </w:p>
        </w:tc>
      </w:tr>
      <w:tr w:rsidR="006D031D" w:rsidRPr="0028427E" w14:paraId="4F5E2A2F" w14:textId="77777777" w:rsidTr="00983EF3">
        <w:trPr>
          <w:trHeight w:val="887"/>
        </w:trPr>
        <w:tc>
          <w:tcPr>
            <w:tcW w:w="2582" w:type="pct"/>
            <w:shd w:val="clear" w:color="auto" w:fill="BFBFBF"/>
          </w:tcPr>
          <w:p w14:paraId="68CA5EAC" w14:textId="77777777" w:rsidR="006D031D" w:rsidRPr="0028427E" w:rsidRDefault="006D031D" w:rsidP="00983EF3">
            <w:pPr>
              <w:rPr>
                <w:rFonts w:eastAsia="Calibri" w:cs="Times New Roman"/>
              </w:rPr>
            </w:pPr>
            <w:r w:rsidRPr="0028427E">
              <w:rPr>
                <w:rFonts w:eastAsia="Calibri" w:cs="Times New Roman"/>
                <w:b/>
                <w:bCs/>
              </w:rPr>
              <w:t>Themenfeld</w:t>
            </w:r>
          </w:p>
          <w:p w14:paraId="369ECEA4"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056A4179" w14:textId="77777777" w:rsidR="006D031D" w:rsidRPr="0028427E" w:rsidRDefault="006D031D" w:rsidP="00983EF3">
            <w:pPr>
              <w:rPr>
                <w:rFonts w:eastAsia="Calibri" w:cs="Times New Roman"/>
              </w:rPr>
            </w:pPr>
          </w:p>
        </w:tc>
        <w:tc>
          <w:tcPr>
            <w:tcW w:w="197" w:type="pct"/>
            <w:vMerge/>
            <w:shd w:val="clear" w:color="auto" w:fill="FFFFFF"/>
          </w:tcPr>
          <w:p w14:paraId="585E74E7" w14:textId="77777777" w:rsidR="006D031D" w:rsidRPr="0028427E" w:rsidRDefault="006D031D" w:rsidP="00983EF3">
            <w:pPr>
              <w:rPr>
                <w:rFonts w:eastAsia="Calibri" w:cs="Times New Roman"/>
              </w:rPr>
            </w:pPr>
          </w:p>
        </w:tc>
        <w:tc>
          <w:tcPr>
            <w:tcW w:w="197" w:type="pct"/>
            <w:vMerge/>
            <w:shd w:val="clear" w:color="auto" w:fill="FFFFFF"/>
          </w:tcPr>
          <w:p w14:paraId="3AB7B9BB" w14:textId="77777777" w:rsidR="006D031D" w:rsidRPr="0028427E" w:rsidRDefault="006D031D" w:rsidP="00983EF3">
            <w:pPr>
              <w:rPr>
                <w:rFonts w:eastAsia="Calibri" w:cs="Times New Roman"/>
              </w:rPr>
            </w:pPr>
          </w:p>
        </w:tc>
        <w:tc>
          <w:tcPr>
            <w:tcW w:w="197" w:type="pct"/>
            <w:vMerge/>
            <w:shd w:val="clear" w:color="auto" w:fill="FFFFFF"/>
          </w:tcPr>
          <w:p w14:paraId="355CFF6B" w14:textId="77777777" w:rsidR="006D031D" w:rsidRPr="0028427E" w:rsidRDefault="006D031D" w:rsidP="00983EF3">
            <w:pPr>
              <w:rPr>
                <w:rFonts w:eastAsia="Calibri" w:cs="Times New Roman"/>
              </w:rPr>
            </w:pPr>
          </w:p>
        </w:tc>
        <w:tc>
          <w:tcPr>
            <w:tcW w:w="197" w:type="pct"/>
            <w:vMerge/>
            <w:shd w:val="clear" w:color="auto" w:fill="FFFFFF"/>
          </w:tcPr>
          <w:p w14:paraId="4BBF8676"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0D962780"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547609AE"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4A3E4DD8" w14:textId="77777777" w:rsidTr="00983EF3">
        <w:tc>
          <w:tcPr>
            <w:tcW w:w="2582" w:type="pct"/>
            <w:shd w:val="clear" w:color="auto" w:fill="FFFFFF"/>
          </w:tcPr>
          <w:p w14:paraId="6A851BF9" w14:textId="71E57299" w:rsidR="006D031D" w:rsidRPr="00C9237A" w:rsidRDefault="006D031D" w:rsidP="00C9237A">
            <w:pPr>
              <w:pStyle w:val="berschrift5"/>
              <w:rPr>
                <w:sz w:val="28"/>
                <w:szCs w:val="28"/>
              </w:rPr>
            </w:pPr>
            <w:bookmarkStart w:id="133" w:name="_Toc208913423"/>
            <w:r w:rsidRPr="00C9237A">
              <w:rPr>
                <w:sz w:val="28"/>
                <w:szCs w:val="28"/>
              </w:rPr>
              <w:t>Sicheres und sachgerechtes Arbeiten in technischen Arbeitsbereichen</w:t>
            </w:r>
            <w:bookmarkEnd w:id="133"/>
          </w:p>
          <w:p w14:paraId="0F8F0391" w14:textId="77777777" w:rsidR="006D031D" w:rsidRPr="00F36CE8" w:rsidRDefault="006D031D" w:rsidP="00C9237A">
            <w:pPr>
              <w:pStyle w:val="berschrift5"/>
              <w:rPr>
                <w:rFonts w:eastAsia="Calibri" w:cs="Times New Roman"/>
              </w:rPr>
            </w:pPr>
            <w:bookmarkStart w:id="134" w:name="_Toc208913424"/>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134"/>
          </w:p>
        </w:tc>
        <w:tc>
          <w:tcPr>
            <w:tcW w:w="197" w:type="pct"/>
            <w:shd w:val="clear" w:color="auto" w:fill="FFFFFF"/>
          </w:tcPr>
          <w:p w14:paraId="7C88788F"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A861092" w14:textId="77777777" w:rsidR="006D031D" w:rsidRPr="0028427E" w:rsidRDefault="006D031D" w:rsidP="00983EF3">
            <w:pPr>
              <w:rPr>
                <w:rFonts w:eastAsia="Calibri" w:cs="Times New Roman"/>
              </w:rPr>
            </w:pPr>
          </w:p>
        </w:tc>
        <w:tc>
          <w:tcPr>
            <w:tcW w:w="197" w:type="pct"/>
            <w:shd w:val="clear" w:color="auto" w:fill="FFFFFF"/>
          </w:tcPr>
          <w:p w14:paraId="24366604"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55F46B0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CBB3255"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5486963C" w14:textId="77777777" w:rsidR="006D031D" w:rsidRPr="0028427E" w:rsidRDefault="006D031D" w:rsidP="00983EF3">
            <w:pPr>
              <w:rPr>
                <w:rFonts w:eastAsia="Calibri" w:cs="Times New Roman"/>
              </w:rPr>
            </w:pPr>
          </w:p>
        </w:tc>
      </w:tr>
      <w:tr w:rsidR="006D031D" w:rsidRPr="0028427E" w14:paraId="56387D92" w14:textId="77777777" w:rsidTr="00983EF3">
        <w:tc>
          <w:tcPr>
            <w:tcW w:w="2582" w:type="pct"/>
            <w:shd w:val="clear" w:color="auto" w:fill="FFFFFF"/>
          </w:tcPr>
          <w:p w14:paraId="533D2D56" w14:textId="0A6A4E6C" w:rsidR="006D031D" w:rsidRPr="00C9237A" w:rsidRDefault="006D031D" w:rsidP="00C9237A">
            <w:pPr>
              <w:pStyle w:val="berschrift5"/>
              <w:rPr>
                <w:sz w:val="28"/>
                <w:szCs w:val="28"/>
              </w:rPr>
            </w:pPr>
            <w:bookmarkStart w:id="135" w:name="_Toc208913425"/>
            <w:r w:rsidRPr="00C9237A">
              <w:rPr>
                <w:sz w:val="28"/>
                <w:szCs w:val="28"/>
              </w:rPr>
              <w:t>Sicheres und sachgerechtes Arbeiten in technischen Arbeitsbereichen</w:t>
            </w:r>
            <w:bookmarkEnd w:id="135"/>
          </w:p>
          <w:p w14:paraId="6D011C39" w14:textId="77777777" w:rsidR="006D031D" w:rsidRPr="00C9237A" w:rsidRDefault="006D031D" w:rsidP="00C9237A">
            <w:pPr>
              <w:pStyle w:val="berschrift5"/>
              <w:rPr>
                <w:sz w:val="28"/>
                <w:szCs w:val="28"/>
              </w:rPr>
            </w:pPr>
            <w:bookmarkStart w:id="136" w:name="_Toc208913426"/>
            <w:r w:rsidRPr="00C9237A">
              <w:rPr>
                <w:sz w:val="28"/>
                <w:szCs w:val="28"/>
              </w:rPr>
              <w:t>„Mein Arbeitsplatz im Klassenraum, Werkraum, in der Werkstatt und anderswo – Sicheres Einrichten und Bedienen von Maschinen.</w:t>
            </w:r>
            <w:bookmarkEnd w:id="136"/>
          </w:p>
          <w:p w14:paraId="5EA4AAB2"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6E354F65"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0E33C2A4" w14:textId="77777777" w:rsidR="006D031D" w:rsidRPr="0028427E" w:rsidRDefault="006D031D" w:rsidP="00983EF3">
            <w:pPr>
              <w:rPr>
                <w:rFonts w:eastAsia="Calibri" w:cs="Times New Roman"/>
              </w:rPr>
            </w:pPr>
          </w:p>
        </w:tc>
        <w:tc>
          <w:tcPr>
            <w:tcW w:w="197" w:type="pct"/>
            <w:shd w:val="clear" w:color="auto" w:fill="FFFFFF"/>
          </w:tcPr>
          <w:p w14:paraId="72BEC53F"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BA20085"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0FAA0E5"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19FB3BF9" w14:textId="77777777" w:rsidR="006D031D" w:rsidRPr="0028427E" w:rsidRDefault="006D031D" w:rsidP="00983EF3">
            <w:pPr>
              <w:rPr>
                <w:rFonts w:eastAsia="Calibri" w:cs="Times New Roman"/>
              </w:rPr>
            </w:pPr>
          </w:p>
        </w:tc>
      </w:tr>
      <w:tr w:rsidR="006D031D" w:rsidRPr="0028427E" w14:paraId="0A5CC6E3" w14:textId="77777777" w:rsidTr="00983EF3">
        <w:tc>
          <w:tcPr>
            <w:tcW w:w="2582" w:type="pct"/>
            <w:shd w:val="clear" w:color="auto" w:fill="FFFFFF"/>
          </w:tcPr>
          <w:p w14:paraId="50363A22" w14:textId="2B4F3C02" w:rsidR="006D031D" w:rsidRPr="005E1D5A" w:rsidRDefault="006D031D" w:rsidP="00983EF3">
            <w:pPr>
              <w:rPr>
                <w:rFonts w:eastAsia="Calibri" w:cs="Arial"/>
                <w:b/>
                <w:bCs/>
                <w:i/>
                <w:iCs/>
              </w:rPr>
            </w:pPr>
            <w:r w:rsidRPr="005E1D5A">
              <w:rPr>
                <w:rFonts w:eastAsia="Calibri" w:cs="Arial"/>
                <w:b/>
                <w:bCs/>
                <w:i/>
                <w:iCs/>
              </w:rPr>
              <w:lastRenderedPageBreak/>
              <w:t>Hard- und Software der Informations- und Kommunikationstechnologien</w:t>
            </w:r>
          </w:p>
          <w:p w14:paraId="4B60FA00" w14:textId="25CAA4F7" w:rsidR="006D031D" w:rsidRPr="004F5708" w:rsidRDefault="006D031D" w:rsidP="00983EF3">
            <w:pPr>
              <w:rPr>
                <w:rFonts w:eastAsia="Calibri" w:cs="Arial"/>
                <w:b/>
                <w:bCs/>
                <w:i/>
                <w:iCs/>
              </w:rPr>
            </w:pPr>
            <w:r w:rsidRPr="008F3780">
              <w:rPr>
                <w:rFonts w:eastAsia="Calibri" w:cs="Arial"/>
                <w:i/>
                <w:iCs/>
              </w:rPr>
              <w:t>„Wir arbeiten in der Digitalwerkstatt</w:t>
            </w:r>
            <w:r w:rsidR="00AD677B" w:rsidRPr="008F3780">
              <w:rPr>
                <w:rFonts w:eastAsia="Calibri" w:cs="Arial"/>
                <w:i/>
                <w:iCs/>
              </w:rPr>
              <w:t xml:space="preserve"> IV</w:t>
            </w:r>
            <w:r w:rsidRPr="008F3780">
              <w:rPr>
                <w:rFonts w:eastAsia="Calibri" w:cs="Arial"/>
                <w:i/>
                <w:iCs/>
              </w:rPr>
              <w:t>“</w:t>
            </w:r>
          </w:p>
        </w:tc>
        <w:tc>
          <w:tcPr>
            <w:tcW w:w="197" w:type="pct"/>
            <w:shd w:val="clear" w:color="auto" w:fill="FFFFFF"/>
          </w:tcPr>
          <w:p w14:paraId="6263AF0F" w14:textId="77777777" w:rsidR="006D031D" w:rsidRPr="0028427E" w:rsidRDefault="006D031D" w:rsidP="00983EF3">
            <w:pPr>
              <w:rPr>
                <w:rFonts w:eastAsia="Calibri" w:cs="Times New Roman"/>
              </w:rPr>
            </w:pPr>
          </w:p>
        </w:tc>
        <w:tc>
          <w:tcPr>
            <w:tcW w:w="197" w:type="pct"/>
            <w:shd w:val="clear" w:color="auto" w:fill="FFFFFF"/>
          </w:tcPr>
          <w:p w14:paraId="253FC338" w14:textId="77777777" w:rsidR="006D031D" w:rsidRPr="0028427E" w:rsidRDefault="006D031D" w:rsidP="00983EF3">
            <w:pPr>
              <w:rPr>
                <w:rFonts w:eastAsia="Calibri" w:cs="Times New Roman"/>
              </w:rPr>
            </w:pPr>
          </w:p>
        </w:tc>
        <w:tc>
          <w:tcPr>
            <w:tcW w:w="197" w:type="pct"/>
            <w:shd w:val="clear" w:color="auto" w:fill="FFFFFF"/>
          </w:tcPr>
          <w:p w14:paraId="1A30FCFC" w14:textId="77777777" w:rsidR="006D031D" w:rsidRPr="0028427E" w:rsidRDefault="006D031D" w:rsidP="00983EF3">
            <w:pPr>
              <w:rPr>
                <w:rFonts w:eastAsia="Calibri" w:cs="Times New Roman"/>
              </w:rPr>
            </w:pPr>
          </w:p>
        </w:tc>
        <w:tc>
          <w:tcPr>
            <w:tcW w:w="197" w:type="pct"/>
            <w:shd w:val="clear" w:color="auto" w:fill="FFFFFF"/>
          </w:tcPr>
          <w:p w14:paraId="64660784" w14:textId="77777777" w:rsidR="006D031D" w:rsidRPr="0028427E" w:rsidRDefault="00B634C1" w:rsidP="00983EF3">
            <w:pPr>
              <w:rPr>
                <w:rFonts w:eastAsia="Calibri" w:cs="Times New Roman"/>
              </w:rPr>
            </w:pPr>
            <w:r>
              <w:rPr>
                <w:rFonts w:eastAsia="Calibri" w:cs="Times New Roman"/>
              </w:rPr>
              <w:t>x</w:t>
            </w:r>
          </w:p>
        </w:tc>
        <w:tc>
          <w:tcPr>
            <w:tcW w:w="197" w:type="pct"/>
            <w:shd w:val="clear" w:color="auto" w:fill="FFFFFF"/>
          </w:tcPr>
          <w:p w14:paraId="393B4718" w14:textId="77777777" w:rsidR="006D031D" w:rsidRPr="0028427E" w:rsidRDefault="00B634C1"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32232C07" w14:textId="77777777" w:rsidR="006D031D" w:rsidRPr="0028427E" w:rsidRDefault="006D031D" w:rsidP="00983EF3">
            <w:pPr>
              <w:rPr>
                <w:rFonts w:eastAsia="Calibri" w:cs="Times New Roman"/>
              </w:rPr>
            </w:pPr>
          </w:p>
        </w:tc>
      </w:tr>
      <w:tr w:rsidR="006D031D" w:rsidRPr="0028427E" w14:paraId="517EEC0D" w14:textId="77777777" w:rsidTr="00983EF3">
        <w:tc>
          <w:tcPr>
            <w:tcW w:w="2582" w:type="pct"/>
            <w:shd w:val="clear" w:color="auto" w:fill="FFFFFF"/>
          </w:tcPr>
          <w:p w14:paraId="2446AABD" w14:textId="6A275013" w:rsidR="006D031D" w:rsidRPr="004F5708" w:rsidRDefault="006D031D" w:rsidP="00983EF3">
            <w:pPr>
              <w:rPr>
                <w:rFonts w:eastAsia="Calibri" w:cs="Arial"/>
                <w:b/>
                <w:bCs/>
                <w:i/>
                <w:iCs/>
              </w:rPr>
            </w:pPr>
            <w:r>
              <w:rPr>
                <w:rFonts w:eastAsia="Calibri" w:cs="Arial"/>
                <w:b/>
                <w:bCs/>
                <w:i/>
                <w:iCs/>
              </w:rPr>
              <w:t>Bauen und Konstruieren</w:t>
            </w:r>
          </w:p>
          <w:p w14:paraId="4610D7F2" w14:textId="56A09D61" w:rsidR="006D031D" w:rsidRDefault="006D031D" w:rsidP="00983EF3">
            <w:pPr>
              <w:rPr>
                <w:rFonts w:eastAsia="Calibri" w:cs="Arial"/>
                <w:b/>
                <w:bCs/>
                <w:i/>
                <w:iCs/>
              </w:rPr>
            </w:pPr>
            <w:r w:rsidRPr="008F3780">
              <w:rPr>
                <w:rFonts w:eastAsia="Calibri" w:cs="Arial"/>
                <w:i/>
                <w:iCs/>
              </w:rPr>
              <w:t>„Wir arbeiten mit dem Werkstoff Metall.“</w:t>
            </w:r>
          </w:p>
        </w:tc>
        <w:tc>
          <w:tcPr>
            <w:tcW w:w="197" w:type="pct"/>
            <w:shd w:val="clear" w:color="auto" w:fill="FFFFFF"/>
          </w:tcPr>
          <w:p w14:paraId="0F393D1A" w14:textId="14CCB2E0" w:rsidR="006D031D" w:rsidRPr="0028427E" w:rsidRDefault="00707245" w:rsidP="00983EF3">
            <w:pPr>
              <w:rPr>
                <w:rFonts w:eastAsia="Calibri" w:cs="Times New Roman"/>
              </w:rPr>
            </w:pPr>
            <w:r>
              <w:rPr>
                <w:rFonts w:eastAsia="Calibri" w:cs="Times New Roman"/>
              </w:rPr>
              <w:t>x</w:t>
            </w:r>
          </w:p>
        </w:tc>
        <w:tc>
          <w:tcPr>
            <w:tcW w:w="197" w:type="pct"/>
            <w:shd w:val="clear" w:color="auto" w:fill="FFFFFF"/>
          </w:tcPr>
          <w:p w14:paraId="21E9CE49" w14:textId="77777777" w:rsidR="006D031D" w:rsidRPr="0028427E" w:rsidRDefault="006D031D" w:rsidP="00983EF3">
            <w:pPr>
              <w:rPr>
                <w:rFonts w:eastAsia="Calibri" w:cs="Times New Roman"/>
              </w:rPr>
            </w:pPr>
          </w:p>
        </w:tc>
        <w:tc>
          <w:tcPr>
            <w:tcW w:w="197" w:type="pct"/>
            <w:shd w:val="clear" w:color="auto" w:fill="FFFFFF"/>
          </w:tcPr>
          <w:p w14:paraId="219B9712" w14:textId="77777777" w:rsidR="006D031D" w:rsidRPr="0028427E" w:rsidRDefault="006D031D" w:rsidP="00983EF3">
            <w:pPr>
              <w:rPr>
                <w:rFonts w:eastAsia="Calibri" w:cs="Times New Roman"/>
              </w:rPr>
            </w:pPr>
          </w:p>
        </w:tc>
        <w:tc>
          <w:tcPr>
            <w:tcW w:w="197" w:type="pct"/>
            <w:shd w:val="clear" w:color="auto" w:fill="FFFFFF"/>
          </w:tcPr>
          <w:p w14:paraId="68FF4B21" w14:textId="36DB0C04" w:rsidR="006D031D" w:rsidRPr="0028427E" w:rsidRDefault="00707245" w:rsidP="00983EF3">
            <w:pPr>
              <w:rPr>
                <w:rFonts w:eastAsia="Calibri" w:cs="Times New Roman"/>
              </w:rPr>
            </w:pPr>
            <w:r>
              <w:rPr>
                <w:rFonts w:eastAsia="Calibri" w:cs="Times New Roman"/>
              </w:rPr>
              <w:t>x</w:t>
            </w:r>
          </w:p>
        </w:tc>
        <w:tc>
          <w:tcPr>
            <w:tcW w:w="197" w:type="pct"/>
            <w:shd w:val="clear" w:color="auto" w:fill="FFFFFF"/>
          </w:tcPr>
          <w:p w14:paraId="24F216AB"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765C6440" w14:textId="77777777" w:rsidR="006D031D" w:rsidRPr="0028427E" w:rsidRDefault="006D031D" w:rsidP="00983EF3">
            <w:pPr>
              <w:rPr>
                <w:rFonts w:eastAsia="Calibri" w:cs="Times New Roman"/>
              </w:rPr>
            </w:pPr>
          </w:p>
        </w:tc>
      </w:tr>
    </w:tbl>
    <w:p w14:paraId="1B56FB2C" w14:textId="77777777" w:rsidR="00C9237A" w:rsidRDefault="00C9237A">
      <w:r>
        <w:rPr>
          <w:i/>
        </w:rPr>
        <w:br w:type="page"/>
      </w:r>
    </w:p>
    <w:tbl>
      <w:tblPr>
        <w:tblStyle w:val="Tabellenraster3"/>
        <w:tblW w:w="14737" w:type="dxa"/>
        <w:tblLook w:val="04A0" w:firstRow="1" w:lastRow="0" w:firstColumn="1" w:lastColumn="0" w:noHBand="0" w:noVBand="1"/>
      </w:tblPr>
      <w:tblGrid>
        <w:gridCol w:w="4912"/>
        <w:gridCol w:w="4912"/>
        <w:gridCol w:w="94"/>
        <w:gridCol w:w="4819"/>
      </w:tblGrid>
      <w:tr w:rsidR="005D355E" w:rsidRPr="007C037C" w14:paraId="7A813F8D" w14:textId="77777777" w:rsidTr="005C2A43">
        <w:trPr>
          <w:trHeight w:val="278"/>
        </w:trPr>
        <w:tc>
          <w:tcPr>
            <w:tcW w:w="9918" w:type="dxa"/>
            <w:gridSpan w:val="3"/>
            <w:vMerge w:val="restart"/>
            <w:tcBorders>
              <w:bottom w:val="single" w:sz="4" w:space="0" w:color="auto"/>
              <w:right w:val="single" w:sz="4" w:space="0" w:color="BFBFBF"/>
            </w:tcBorders>
            <w:shd w:val="clear" w:color="auto" w:fill="BFBFBF"/>
          </w:tcPr>
          <w:p w14:paraId="0D3291DB" w14:textId="0CB8746C" w:rsidR="005D355E" w:rsidRPr="00C9237A" w:rsidRDefault="005D355E" w:rsidP="00C9237A">
            <w:pPr>
              <w:pStyle w:val="berschrift5"/>
              <w:rPr>
                <w:sz w:val="28"/>
                <w:szCs w:val="28"/>
              </w:rPr>
            </w:pPr>
            <w:r>
              <w:rPr>
                <w:sz w:val="10"/>
                <w:szCs w:val="10"/>
              </w:rPr>
              <w:lastRenderedPageBreak/>
              <w:br w:type="page"/>
            </w:r>
            <w:r>
              <w:rPr>
                <w:sz w:val="10"/>
                <w:szCs w:val="10"/>
              </w:rPr>
              <w:br w:type="page"/>
            </w:r>
            <w:bookmarkStart w:id="137" w:name="_Toc208913427"/>
            <w:r w:rsidRPr="00C9237A">
              <w:rPr>
                <w:sz w:val="28"/>
                <w:szCs w:val="28"/>
              </w:rPr>
              <w:t>Themenfeld: Funktionsweisen der digitalen Welt:</w:t>
            </w:r>
            <w:bookmarkEnd w:id="137"/>
          </w:p>
          <w:p w14:paraId="68123DF2" w14:textId="77777777" w:rsidR="005D355E" w:rsidRPr="002573AA" w:rsidRDefault="005D355E" w:rsidP="00C9237A">
            <w:pPr>
              <w:pStyle w:val="berschrift5"/>
              <w:rPr>
                <w:rFonts w:eastAsia="Calibri" w:cs="Arial"/>
                <w:b/>
                <w:bCs/>
                <w:i w:val="0"/>
                <w:iCs/>
                <w:sz w:val="24"/>
                <w:szCs w:val="24"/>
              </w:rPr>
            </w:pPr>
            <w:bookmarkStart w:id="138" w:name="_Toc208913428"/>
            <w:r w:rsidRPr="00C9237A">
              <w:rPr>
                <w:sz w:val="28"/>
                <w:szCs w:val="28"/>
              </w:rPr>
              <w:t>Thema: „Wir arbeiten in der Digitalwerkstatt IV“</w:t>
            </w:r>
            <w:bookmarkEnd w:id="138"/>
          </w:p>
        </w:tc>
        <w:tc>
          <w:tcPr>
            <w:tcW w:w="4819" w:type="dxa"/>
            <w:tcBorders>
              <w:left w:val="single" w:sz="4" w:space="0" w:color="BFBFBF"/>
              <w:bottom w:val="single" w:sz="4" w:space="0" w:color="auto"/>
            </w:tcBorders>
            <w:shd w:val="clear" w:color="auto" w:fill="BFBFBF"/>
          </w:tcPr>
          <w:p w14:paraId="1EDF6062" w14:textId="77777777" w:rsidR="005D355E" w:rsidRPr="007C037C" w:rsidRDefault="005D355E" w:rsidP="005C2A43">
            <w:pPr>
              <w:spacing w:before="120" w:line="360" w:lineRule="auto"/>
              <w:rPr>
                <w:rFonts w:eastAsia="Calibri" w:cs="Times New Roman"/>
                <w:sz w:val="24"/>
                <w:szCs w:val="24"/>
              </w:rPr>
            </w:pPr>
            <w:r>
              <w:rPr>
                <w:sz w:val="24"/>
                <w:szCs w:val="24"/>
              </w:rPr>
              <w:t>Sekundarstufe I (8-10) Std.:20 pro Lernjahr Jahr: C</w:t>
            </w:r>
          </w:p>
        </w:tc>
      </w:tr>
      <w:tr w:rsidR="005D355E" w:rsidRPr="007C037C" w14:paraId="55975155" w14:textId="77777777" w:rsidTr="005C2A43">
        <w:trPr>
          <w:trHeight w:val="277"/>
        </w:trPr>
        <w:tc>
          <w:tcPr>
            <w:tcW w:w="9918" w:type="dxa"/>
            <w:gridSpan w:val="3"/>
            <w:vMerge/>
            <w:tcBorders>
              <w:top w:val="single" w:sz="4" w:space="0" w:color="auto"/>
              <w:right w:val="single" w:sz="4" w:space="0" w:color="BFBFBF"/>
            </w:tcBorders>
            <w:shd w:val="clear" w:color="auto" w:fill="BFBFBF"/>
          </w:tcPr>
          <w:p w14:paraId="4B700E04" w14:textId="77777777" w:rsidR="005D355E" w:rsidRPr="007C037C" w:rsidRDefault="005D355E" w:rsidP="005C2A4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24D68ACB" w14:textId="77777777" w:rsidR="005D355E" w:rsidRPr="007C037C" w:rsidRDefault="005D355E" w:rsidP="005C2A43">
            <w:pPr>
              <w:spacing w:before="120"/>
              <w:rPr>
                <w:rFonts w:eastAsia="Calibri" w:cs="Times New Roman"/>
                <w:sz w:val="24"/>
                <w:szCs w:val="24"/>
              </w:rPr>
            </w:pPr>
            <w:r>
              <w:rPr>
                <w:rFonts w:eastAsia="Calibri" w:cs="Times New Roman"/>
                <w:sz w:val="24"/>
                <w:szCs w:val="24"/>
              </w:rPr>
              <w:t>Spiralcurricular</w:t>
            </w:r>
          </w:p>
        </w:tc>
      </w:tr>
      <w:tr w:rsidR="005D355E" w:rsidRPr="009F5C3A" w14:paraId="6028654E" w14:textId="77777777" w:rsidTr="005C2A43">
        <w:tc>
          <w:tcPr>
            <w:tcW w:w="4912" w:type="dxa"/>
            <w:vMerge w:val="restart"/>
            <w:shd w:val="clear" w:color="auto" w:fill="auto"/>
            <w:vAlign w:val="center"/>
          </w:tcPr>
          <w:p w14:paraId="2917FD93" w14:textId="77777777" w:rsidR="005D355E" w:rsidRPr="009F5C3A" w:rsidRDefault="005D355E" w:rsidP="005C2A4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1867C620" w14:textId="77777777" w:rsidR="005D355E" w:rsidRPr="009F5C3A" w:rsidRDefault="005D355E" w:rsidP="005C2A4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5D355E" w:rsidRPr="009F5C3A" w14:paraId="6B08DFCE" w14:textId="77777777" w:rsidTr="005C2A43">
        <w:trPr>
          <w:trHeight w:val="742"/>
        </w:trPr>
        <w:tc>
          <w:tcPr>
            <w:tcW w:w="4912" w:type="dxa"/>
            <w:vMerge/>
            <w:tcBorders>
              <w:bottom w:val="single" w:sz="4" w:space="0" w:color="auto"/>
            </w:tcBorders>
            <w:shd w:val="clear" w:color="auto" w:fill="auto"/>
          </w:tcPr>
          <w:p w14:paraId="08C35D92" w14:textId="77777777" w:rsidR="005D355E" w:rsidRPr="009F5C3A" w:rsidRDefault="005D355E" w:rsidP="005C2A43">
            <w:pPr>
              <w:rPr>
                <w:rFonts w:eastAsia="Calibri" w:cs="Arial"/>
                <w:b/>
                <w:sz w:val="24"/>
                <w:szCs w:val="24"/>
              </w:rPr>
            </w:pPr>
          </w:p>
        </w:tc>
        <w:tc>
          <w:tcPr>
            <w:tcW w:w="4912" w:type="dxa"/>
            <w:tcBorders>
              <w:bottom w:val="single" w:sz="4" w:space="0" w:color="auto"/>
            </w:tcBorders>
            <w:shd w:val="clear" w:color="auto" w:fill="auto"/>
            <w:vAlign w:val="center"/>
          </w:tcPr>
          <w:p w14:paraId="49E963A9" w14:textId="77777777" w:rsidR="005D355E" w:rsidRDefault="005D355E" w:rsidP="005C2A43">
            <w:pPr>
              <w:rPr>
                <w:rFonts w:eastAsia="Calibri" w:cs="Arial"/>
                <w:b/>
                <w:sz w:val="24"/>
                <w:szCs w:val="24"/>
              </w:rPr>
            </w:pPr>
            <w:r w:rsidRPr="009F5C3A">
              <w:rPr>
                <w:rFonts w:eastAsia="Calibri" w:cs="Arial"/>
                <w:b/>
                <w:sz w:val="24"/>
                <w:szCs w:val="24"/>
              </w:rPr>
              <w:t>zu weiteren Fächern:</w:t>
            </w:r>
          </w:p>
          <w:p w14:paraId="19A11806" w14:textId="77777777" w:rsidR="005D355E" w:rsidRPr="009F5C3A" w:rsidRDefault="005D355E" w:rsidP="005C2A43">
            <w:pPr>
              <w:rPr>
                <w:rFonts w:eastAsia="Calibri" w:cs="Arial"/>
                <w:b/>
                <w:sz w:val="24"/>
                <w:szCs w:val="24"/>
              </w:rPr>
            </w:pPr>
          </w:p>
        </w:tc>
        <w:tc>
          <w:tcPr>
            <w:tcW w:w="4913" w:type="dxa"/>
            <w:gridSpan w:val="2"/>
            <w:tcBorders>
              <w:bottom w:val="single" w:sz="4" w:space="0" w:color="auto"/>
            </w:tcBorders>
            <w:shd w:val="clear" w:color="auto" w:fill="auto"/>
            <w:vAlign w:val="center"/>
          </w:tcPr>
          <w:p w14:paraId="5423588C" w14:textId="77777777" w:rsidR="005D355E" w:rsidRPr="009F5C3A" w:rsidRDefault="005D355E" w:rsidP="005C2A4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5D355E" w:rsidRPr="005B43C4" w14:paraId="15E0B3FD" w14:textId="77777777" w:rsidTr="005C2A43">
        <w:trPr>
          <w:trHeight w:val="841"/>
        </w:trPr>
        <w:tc>
          <w:tcPr>
            <w:tcW w:w="4912" w:type="dxa"/>
            <w:tcBorders>
              <w:bottom w:val="single" w:sz="4" w:space="0" w:color="auto"/>
            </w:tcBorders>
            <w:shd w:val="clear" w:color="auto" w:fill="auto"/>
          </w:tcPr>
          <w:p w14:paraId="4E7EBFB8" w14:textId="77777777" w:rsidR="005D355E" w:rsidRPr="00983EF3" w:rsidRDefault="005D355E" w:rsidP="005C2A43">
            <w:pPr>
              <w:rPr>
                <w:rFonts w:cs="Arial"/>
                <w:bCs/>
                <w:sz w:val="20"/>
                <w:szCs w:val="20"/>
                <w:u w:val="single"/>
              </w:rPr>
            </w:pPr>
            <w:r w:rsidRPr="00983EF3">
              <w:rPr>
                <w:rFonts w:cs="Arial"/>
                <w:bCs/>
                <w:sz w:val="20"/>
                <w:szCs w:val="20"/>
              </w:rPr>
              <w:t xml:space="preserve">Die eingeführten Aspekte zur </w:t>
            </w:r>
            <w:r w:rsidRPr="00983EF3">
              <w:rPr>
                <w:rFonts w:cs="Arial"/>
                <w:b/>
                <w:bCs/>
                <w:sz w:val="20"/>
                <w:szCs w:val="20"/>
              </w:rPr>
              <w:t>sicheren, sachgerechten Arbeit</w:t>
            </w:r>
            <w:r w:rsidRPr="00983EF3">
              <w:rPr>
                <w:rFonts w:cs="Arial"/>
                <w:bCs/>
                <w:sz w:val="20"/>
                <w:szCs w:val="20"/>
              </w:rPr>
              <w:t xml:space="preserve"> mit Werkzeugen, Maschinen, Werkstoffen und Materialien sowie die Aspekte zur entsprechenden </w:t>
            </w:r>
            <w:r>
              <w:rPr>
                <w:rFonts w:cs="Arial"/>
                <w:b/>
                <w:bCs/>
                <w:sz w:val="20"/>
                <w:szCs w:val="20"/>
              </w:rPr>
              <w:t>Einrichtung des Arbeits</w:t>
            </w:r>
            <w:r w:rsidRPr="00983EF3">
              <w:rPr>
                <w:rFonts w:cs="Arial"/>
                <w:b/>
                <w:bCs/>
                <w:sz w:val="20"/>
                <w:szCs w:val="20"/>
              </w:rPr>
              <w:t>platzes</w:t>
            </w:r>
            <w:r w:rsidRPr="00983EF3">
              <w:rPr>
                <w:rFonts w:cs="Arial"/>
                <w:bCs/>
                <w:sz w:val="20"/>
                <w:szCs w:val="20"/>
              </w:rPr>
              <w:t xml:space="preserve"> werden lerngruppenspezifisch aktualisiert.</w:t>
            </w:r>
          </w:p>
        </w:tc>
        <w:tc>
          <w:tcPr>
            <w:tcW w:w="4912" w:type="dxa"/>
            <w:vMerge w:val="restart"/>
            <w:shd w:val="clear" w:color="auto" w:fill="auto"/>
          </w:tcPr>
          <w:p w14:paraId="6F8DE69C" w14:textId="77777777" w:rsidR="005D355E" w:rsidRDefault="005D355E" w:rsidP="005C2A43">
            <w:pPr>
              <w:rPr>
                <w:rFonts w:cs="Arial"/>
                <w:bCs/>
              </w:rPr>
            </w:pPr>
          </w:p>
          <w:p w14:paraId="31D4D6AC" w14:textId="77777777" w:rsidR="005D355E" w:rsidRPr="004B59AC" w:rsidRDefault="005D355E" w:rsidP="005C2A43">
            <w:pPr>
              <w:pStyle w:val="Listenabsatz"/>
              <w:numPr>
                <w:ilvl w:val="0"/>
                <w:numId w:val="0"/>
              </w:numPr>
              <w:ind w:left="316"/>
              <w:rPr>
                <w:rFonts w:cs="Arial"/>
                <w:b/>
                <w:bCs/>
                <w:sz w:val="24"/>
                <w:szCs w:val="24"/>
              </w:rPr>
            </w:pPr>
          </w:p>
        </w:tc>
        <w:tc>
          <w:tcPr>
            <w:tcW w:w="4913" w:type="dxa"/>
            <w:gridSpan w:val="2"/>
            <w:vMerge w:val="restart"/>
            <w:shd w:val="clear" w:color="auto" w:fill="auto"/>
          </w:tcPr>
          <w:p w14:paraId="4D3C62D2" w14:textId="77777777" w:rsidR="005D355E" w:rsidRDefault="005D355E" w:rsidP="005C2A43">
            <w:pPr>
              <w:spacing w:before="120"/>
              <w:rPr>
                <w:rFonts w:cs="Arial"/>
                <w:b/>
                <w:bCs/>
                <w:sz w:val="24"/>
                <w:szCs w:val="24"/>
              </w:rPr>
            </w:pPr>
            <w:r>
              <w:rPr>
                <w:rFonts w:cs="Arial"/>
                <w:b/>
                <w:bCs/>
                <w:sz w:val="24"/>
                <w:szCs w:val="24"/>
              </w:rPr>
              <w:t>Motorik:</w:t>
            </w:r>
          </w:p>
          <w:p w14:paraId="20A7E011" w14:textId="77777777" w:rsidR="005D355E" w:rsidRPr="00E87A16" w:rsidRDefault="005D355E" w:rsidP="005C2A43">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1.2; 1.4; 2.1; 2.3-4; 5.1-2</w:t>
            </w:r>
          </w:p>
          <w:p w14:paraId="634BB47B" w14:textId="77777777" w:rsidR="005D355E" w:rsidRPr="005B43C4" w:rsidRDefault="005D355E" w:rsidP="005C2A43">
            <w:pPr>
              <w:rPr>
                <w:rFonts w:cs="Arial"/>
                <w:sz w:val="24"/>
                <w:szCs w:val="24"/>
              </w:rPr>
            </w:pPr>
            <w:r w:rsidRPr="005B43C4">
              <w:rPr>
                <w:rFonts w:cs="Arial"/>
                <w:b/>
                <w:bCs/>
                <w:sz w:val="24"/>
                <w:szCs w:val="24"/>
              </w:rPr>
              <w:t>Wahrnehmung</w:t>
            </w:r>
            <w:r w:rsidRPr="005B43C4">
              <w:rPr>
                <w:rFonts w:cs="Arial"/>
                <w:sz w:val="24"/>
                <w:szCs w:val="24"/>
              </w:rPr>
              <w:t>:</w:t>
            </w:r>
          </w:p>
          <w:p w14:paraId="6A57B763" w14:textId="77777777" w:rsidR="005D355E" w:rsidRPr="00E87A16" w:rsidRDefault="005D355E" w:rsidP="005C2A43">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2.1; 3.2; 4.2; 6.1; 6.3; 8</w:t>
            </w:r>
          </w:p>
          <w:p w14:paraId="42232F99" w14:textId="77777777" w:rsidR="005D355E" w:rsidRPr="005B43C4" w:rsidRDefault="005D355E" w:rsidP="005C2A43">
            <w:pPr>
              <w:ind w:left="-15"/>
              <w:rPr>
                <w:rFonts w:eastAsia="Calibri" w:cs="Arial"/>
                <w:b/>
                <w:sz w:val="24"/>
                <w:szCs w:val="24"/>
              </w:rPr>
            </w:pPr>
            <w:r w:rsidRPr="005B43C4">
              <w:rPr>
                <w:rFonts w:eastAsia="Calibri" w:cs="Arial"/>
                <w:b/>
                <w:sz w:val="24"/>
                <w:szCs w:val="24"/>
              </w:rPr>
              <w:t>Kognition:</w:t>
            </w:r>
          </w:p>
          <w:p w14:paraId="5AE5EA3B" w14:textId="77777777" w:rsidR="005D355E" w:rsidRPr="00E87A16" w:rsidRDefault="005D355E" w:rsidP="005C2A43">
            <w:pPr>
              <w:pStyle w:val="Listenabsatz"/>
              <w:numPr>
                <w:ilvl w:val="0"/>
                <w:numId w:val="6"/>
              </w:numPr>
              <w:ind w:left="266" w:hanging="283"/>
              <w:jc w:val="left"/>
              <w:rPr>
                <w:rFonts w:cs="Arial"/>
              </w:rPr>
            </w:pPr>
            <w:r w:rsidRPr="00E87A16">
              <w:rPr>
                <w:rFonts w:cs="Arial"/>
              </w:rPr>
              <w:t xml:space="preserve">Entwicklungsaspekt(e): </w:t>
            </w:r>
            <w:r>
              <w:rPr>
                <w:rFonts w:cs="Arial"/>
              </w:rPr>
              <w:t>1.1; 1.3; 1.5; 2; 3; 4; 5; 6</w:t>
            </w:r>
          </w:p>
          <w:p w14:paraId="4157B79E" w14:textId="77777777" w:rsidR="005D355E" w:rsidRDefault="005D355E" w:rsidP="005C2A43">
            <w:pPr>
              <w:rPr>
                <w:rFonts w:cs="Arial"/>
                <w:b/>
                <w:bCs/>
                <w:sz w:val="24"/>
                <w:szCs w:val="24"/>
              </w:rPr>
            </w:pPr>
            <w:r w:rsidRPr="004B59AC">
              <w:rPr>
                <w:rFonts w:cs="Arial"/>
                <w:b/>
                <w:bCs/>
                <w:sz w:val="24"/>
                <w:szCs w:val="24"/>
              </w:rPr>
              <w:t>Sozialisation:</w:t>
            </w:r>
          </w:p>
          <w:p w14:paraId="5D2C0E99" w14:textId="77777777" w:rsidR="005D355E" w:rsidRPr="00E87A16" w:rsidRDefault="005D355E" w:rsidP="005C2A43">
            <w:pPr>
              <w:pStyle w:val="Listenabsatz"/>
              <w:numPr>
                <w:ilvl w:val="0"/>
                <w:numId w:val="6"/>
              </w:numPr>
              <w:ind w:left="266" w:hanging="283"/>
              <w:jc w:val="left"/>
              <w:rPr>
                <w:rFonts w:cs="Arial"/>
              </w:rPr>
            </w:pPr>
            <w:r w:rsidRPr="00E87A16">
              <w:rPr>
                <w:rFonts w:cs="Arial"/>
              </w:rPr>
              <w:t xml:space="preserve">Entwicklungsaspekt(e): </w:t>
            </w:r>
            <w:r>
              <w:rPr>
                <w:rFonts w:cs="Arial"/>
              </w:rPr>
              <w:t>1.3; 1.5; 5.9</w:t>
            </w:r>
          </w:p>
          <w:p w14:paraId="7E38FA7D" w14:textId="77777777" w:rsidR="005D355E" w:rsidRPr="005B43C4" w:rsidRDefault="005D355E" w:rsidP="005C2A43">
            <w:pPr>
              <w:rPr>
                <w:rFonts w:eastAsia="Calibri" w:cs="Arial"/>
                <w:b/>
                <w:sz w:val="24"/>
                <w:szCs w:val="24"/>
              </w:rPr>
            </w:pPr>
            <w:r w:rsidRPr="005B43C4">
              <w:rPr>
                <w:rFonts w:eastAsia="Calibri" w:cs="Arial"/>
                <w:b/>
                <w:sz w:val="24"/>
                <w:szCs w:val="24"/>
              </w:rPr>
              <w:t>Kommunikation:</w:t>
            </w:r>
          </w:p>
          <w:p w14:paraId="6AEE97BA" w14:textId="77777777" w:rsidR="005D355E" w:rsidRPr="00E87A16" w:rsidRDefault="005D355E" w:rsidP="005C2A43">
            <w:pPr>
              <w:pStyle w:val="Listenabsatz"/>
              <w:numPr>
                <w:ilvl w:val="0"/>
                <w:numId w:val="6"/>
              </w:numPr>
              <w:spacing w:after="120"/>
              <w:ind w:left="266" w:hanging="283"/>
              <w:jc w:val="left"/>
              <w:rPr>
                <w:rFonts w:cs="Arial"/>
              </w:rPr>
            </w:pPr>
            <w:r w:rsidRPr="00E87A16">
              <w:rPr>
                <w:rFonts w:cs="Arial"/>
              </w:rPr>
              <w:t xml:space="preserve">Entwicklungsaspekt(e): </w:t>
            </w:r>
            <w:r>
              <w:rPr>
                <w:rFonts w:cs="Arial"/>
              </w:rPr>
              <w:t>1.4-5; 3.2; 4.5-7</w:t>
            </w:r>
          </w:p>
          <w:p w14:paraId="5E3FA065" w14:textId="77777777" w:rsidR="005D355E" w:rsidRPr="005B43C4" w:rsidRDefault="005D355E" w:rsidP="005C2A43">
            <w:pPr>
              <w:rPr>
                <w:rFonts w:cs="Arial"/>
                <w:b/>
                <w:bCs/>
                <w:sz w:val="24"/>
                <w:szCs w:val="24"/>
                <w:u w:val="single"/>
              </w:rPr>
            </w:pPr>
          </w:p>
          <w:p w14:paraId="49F93D33" w14:textId="77777777" w:rsidR="005D355E" w:rsidRPr="005B43C4" w:rsidRDefault="005D355E" w:rsidP="005C2A43">
            <w:pPr>
              <w:rPr>
                <w:rFonts w:cs="Arial"/>
                <w:b/>
                <w:bCs/>
                <w:sz w:val="24"/>
                <w:szCs w:val="24"/>
                <w:u w:val="single"/>
              </w:rPr>
            </w:pPr>
          </w:p>
          <w:p w14:paraId="79ADA6B0" w14:textId="77777777" w:rsidR="005D355E" w:rsidRDefault="005D355E" w:rsidP="005C2A4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5D355E" w:rsidRPr="005B43C4" w14:paraId="3BF3E920" w14:textId="77777777" w:rsidTr="005C2A43">
        <w:trPr>
          <w:trHeight w:val="841"/>
        </w:trPr>
        <w:tc>
          <w:tcPr>
            <w:tcW w:w="4912" w:type="dxa"/>
            <w:tcBorders>
              <w:bottom w:val="single" w:sz="4" w:space="0" w:color="auto"/>
            </w:tcBorders>
            <w:shd w:val="clear" w:color="auto" w:fill="auto"/>
          </w:tcPr>
          <w:p w14:paraId="6865A2BC" w14:textId="77777777" w:rsidR="005D355E" w:rsidRDefault="005D355E" w:rsidP="005C2A43">
            <w:pPr>
              <w:rPr>
                <w:rFonts w:cs="Arial"/>
                <w:bCs/>
              </w:rPr>
            </w:pPr>
            <w:r w:rsidRPr="00711A15">
              <w:rPr>
                <w:rFonts w:cs="Arial"/>
                <w:bCs/>
                <w:u w:val="single"/>
              </w:rPr>
              <w:t xml:space="preserve">INHALTSFELD </w:t>
            </w:r>
            <w:r>
              <w:rPr>
                <w:rFonts w:cs="Arial"/>
                <w:bCs/>
                <w:u w:val="single"/>
              </w:rPr>
              <w:t>5</w:t>
            </w:r>
            <w:r w:rsidRPr="00711A15">
              <w:rPr>
                <w:rFonts w:cs="Arial"/>
                <w:bCs/>
                <w:u w:val="single"/>
              </w:rPr>
              <w:t>:</w:t>
            </w:r>
            <w:r>
              <w:rPr>
                <w:rFonts w:cs="Arial"/>
                <w:bCs/>
              </w:rPr>
              <w:t xml:space="preserve"> </w:t>
            </w:r>
            <w:r>
              <w:rPr>
                <w:rFonts w:cs="Arial"/>
                <w:b/>
              </w:rPr>
              <w:t>Informations- und Kommunikationstechnologien (IKT)</w:t>
            </w:r>
          </w:p>
          <w:p w14:paraId="1E20FE7C" w14:textId="77777777" w:rsidR="005D355E" w:rsidRPr="00E321C0" w:rsidRDefault="005D355E" w:rsidP="005C2A43">
            <w:pPr>
              <w:ind w:left="1440" w:hanging="1440"/>
              <w:rPr>
                <w:rFonts w:cs="Arial"/>
                <w:bCs/>
              </w:rPr>
            </w:pPr>
            <w:r w:rsidRPr="00711A15">
              <w:rPr>
                <w:rFonts w:cs="Arial"/>
                <w:bCs/>
              </w:rPr>
              <w:t>Schwerpunkt:</w:t>
            </w:r>
            <w:r>
              <w:rPr>
                <w:rFonts w:cs="Arial"/>
                <w:bCs/>
              </w:rPr>
              <w:t xml:space="preserve"> </w:t>
            </w:r>
            <w:r>
              <w:rPr>
                <w:rFonts w:cs="Arial"/>
                <w:b/>
              </w:rPr>
              <w:t>Hardware und Digitale Werkzeuge</w:t>
            </w:r>
          </w:p>
          <w:p w14:paraId="72CF9C02" w14:textId="77777777" w:rsidR="005D355E" w:rsidRDefault="005D355E" w:rsidP="005C2A43">
            <w:pPr>
              <w:rPr>
                <w:rFonts w:cs="Arial"/>
                <w:bCs/>
              </w:rPr>
            </w:pPr>
            <w:r>
              <w:rPr>
                <w:rFonts w:cs="Arial"/>
                <w:bCs/>
              </w:rPr>
              <w:t>Fachliche(r) Aspekt(e):</w:t>
            </w:r>
          </w:p>
          <w:p w14:paraId="21A0E513" w14:textId="77777777" w:rsidR="005D355E" w:rsidRDefault="005D355E" w:rsidP="00B932B3">
            <w:pPr>
              <w:pStyle w:val="Listenabsatz"/>
              <w:numPr>
                <w:ilvl w:val="0"/>
                <w:numId w:val="18"/>
              </w:numPr>
              <w:ind w:left="316" w:hanging="142"/>
              <w:jc w:val="left"/>
              <w:rPr>
                <w:rFonts w:cs="Arial"/>
                <w:b/>
              </w:rPr>
            </w:pPr>
            <w:r>
              <w:rPr>
                <w:rFonts w:cs="Arial"/>
                <w:b/>
              </w:rPr>
              <w:t>Digitale Werkzeuge</w:t>
            </w:r>
          </w:p>
          <w:p w14:paraId="3480D68E" w14:textId="77777777" w:rsidR="005D355E" w:rsidRPr="00AE7879" w:rsidRDefault="005D355E" w:rsidP="00B932B3">
            <w:pPr>
              <w:pStyle w:val="Listenabsatz"/>
              <w:numPr>
                <w:ilvl w:val="0"/>
                <w:numId w:val="18"/>
              </w:numPr>
              <w:ind w:left="316" w:hanging="142"/>
              <w:jc w:val="left"/>
              <w:rPr>
                <w:rFonts w:cs="Arial"/>
                <w:b/>
              </w:rPr>
            </w:pPr>
            <w:r>
              <w:rPr>
                <w:rFonts w:cs="Arial"/>
                <w:b/>
              </w:rPr>
              <w:t>Assistive Technologien und IKT</w:t>
            </w:r>
          </w:p>
          <w:p w14:paraId="4DB3D875" w14:textId="77777777" w:rsidR="005D355E" w:rsidRPr="00E321C0" w:rsidRDefault="005D355E" w:rsidP="005C2A43">
            <w:pPr>
              <w:spacing w:before="120"/>
              <w:ind w:left="1440" w:hanging="1440"/>
              <w:rPr>
                <w:rFonts w:cs="Arial"/>
                <w:bCs/>
              </w:rPr>
            </w:pPr>
            <w:r w:rsidRPr="00711A15">
              <w:rPr>
                <w:rFonts w:cs="Arial"/>
                <w:bCs/>
              </w:rPr>
              <w:t>Schwerpunkt:</w:t>
            </w:r>
            <w:r>
              <w:rPr>
                <w:rFonts w:cs="Arial"/>
                <w:bCs/>
              </w:rPr>
              <w:t xml:space="preserve"> </w:t>
            </w:r>
            <w:r w:rsidRPr="00763B84">
              <w:rPr>
                <w:rFonts w:cs="Arial"/>
                <w:b/>
              </w:rPr>
              <w:t>Funktionsweisen digitaler Welt</w:t>
            </w:r>
          </w:p>
          <w:p w14:paraId="0783D64D" w14:textId="77777777" w:rsidR="005D355E" w:rsidRDefault="005D355E" w:rsidP="005C2A43">
            <w:pPr>
              <w:rPr>
                <w:rFonts w:cs="Arial"/>
                <w:bCs/>
              </w:rPr>
            </w:pPr>
            <w:r>
              <w:rPr>
                <w:rFonts w:cs="Arial"/>
                <w:bCs/>
              </w:rPr>
              <w:t>Fachliche(r) Aspekt(e):</w:t>
            </w:r>
          </w:p>
          <w:p w14:paraId="67C0FA9F" w14:textId="77777777" w:rsidR="005D355E" w:rsidRDefault="005D355E" w:rsidP="00B932B3">
            <w:pPr>
              <w:pStyle w:val="Listenabsatz"/>
              <w:numPr>
                <w:ilvl w:val="0"/>
                <w:numId w:val="18"/>
              </w:numPr>
              <w:ind w:left="316" w:hanging="142"/>
              <w:jc w:val="left"/>
              <w:rPr>
                <w:rFonts w:cs="Arial"/>
                <w:b/>
              </w:rPr>
            </w:pPr>
            <w:r>
              <w:rPr>
                <w:rFonts w:cs="Arial"/>
                <w:b/>
              </w:rPr>
              <w:t>Produktion</w:t>
            </w:r>
          </w:p>
          <w:p w14:paraId="715B9DDE" w14:textId="77777777" w:rsidR="005D355E" w:rsidRPr="0085283B" w:rsidRDefault="005D355E" w:rsidP="005C2A43">
            <w:pPr>
              <w:rPr>
                <w:rFonts w:cs="Arial"/>
                <w:b/>
              </w:rPr>
            </w:pPr>
          </w:p>
          <w:p w14:paraId="62C4545E" w14:textId="77777777" w:rsidR="005D355E" w:rsidRDefault="005D355E" w:rsidP="005C2A43">
            <w:pPr>
              <w:rPr>
                <w:rFonts w:cs="Arial"/>
                <w:bCs/>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sidRPr="00D84CEB">
              <w:rPr>
                <w:rFonts w:cs="Arial"/>
                <w:b/>
              </w:rPr>
              <w:t>Produktion</w:t>
            </w:r>
          </w:p>
          <w:p w14:paraId="20E58AC5" w14:textId="77777777" w:rsidR="005D355E" w:rsidRPr="00D84CEB" w:rsidRDefault="005D355E" w:rsidP="005C2A43">
            <w:pPr>
              <w:ind w:left="1440" w:hanging="1440"/>
              <w:rPr>
                <w:rFonts w:cs="Arial"/>
                <w:b/>
              </w:rPr>
            </w:pPr>
            <w:r w:rsidRPr="00711A15">
              <w:rPr>
                <w:rFonts w:cs="Arial"/>
                <w:bCs/>
              </w:rPr>
              <w:t>Schwerpunkt:</w:t>
            </w:r>
            <w:r>
              <w:rPr>
                <w:rFonts w:cs="Arial"/>
                <w:bCs/>
              </w:rPr>
              <w:t xml:space="preserve"> </w:t>
            </w:r>
            <w:r w:rsidRPr="00D84CEB">
              <w:rPr>
                <w:rFonts w:cs="Arial"/>
                <w:b/>
              </w:rPr>
              <w:t>Produktionsabläufe</w:t>
            </w:r>
          </w:p>
          <w:p w14:paraId="21095B45" w14:textId="77777777" w:rsidR="005D355E" w:rsidRDefault="005D355E" w:rsidP="005C2A43">
            <w:pPr>
              <w:rPr>
                <w:rFonts w:cs="Arial"/>
                <w:bCs/>
              </w:rPr>
            </w:pPr>
            <w:r>
              <w:rPr>
                <w:rFonts w:cs="Arial"/>
                <w:bCs/>
              </w:rPr>
              <w:t>Fachliche(r) Aspekt(e):</w:t>
            </w:r>
          </w:p>
          <w:p w14:paraId="7EFF2647" w14:textId="77777777" w:rsidR="005D355E" w:rsidRDefault="005D355E" w:rsidP="00B932B3">
            <w:pPr>
              <w:pStyle w:val="Listenabsatz"/>
              <w:numPr>
                <w:ilvl w:val="0"/>
                <w:numId w:val="18"/>
              </w:numPr>
              <w:ind w:left="316" w:hanging="142"/>
              <w:jc w:val="left"/>
              <w:rPr>
                <w:rFonts w:cs="Arial"/>
                <w:b/>
              </w:rPr>
            </w:pPr>
            <w:r>
              <w:rPr>
                <w:rFonts w:cs="Arial"/>
                <w:b/>
              </w:rPr>
              <w:t>Planung</w:t>
            </w:r>
          </w:p>
          <w:p w14:paraId="1D6C652F" w14:textId="77777777" w:rsidR="005D355E" w:rsidRPr="00D84CEB" w:rsidRDefault="005D355E" w:rsidP="00B932B3">
            <w:pPr>
              <w:pStyle w:val="Listenabsatz"/>
              <w:numPr>
                <w:ilvl w:val="0"/>
                <w:numId w:val="18"/>
              </w:numPr>
              <w:ind w:left="316" w:hanging="142"/>
              <w:jc w:val="left"/>
              <w:rPr>
                <w:rFonts w:cs="Arial"/>
                <w:b/>
                <w:sz w:val="24"/>
                <w:szCs w:val="24"/>
              </w:rPr>
            </w:pPr>
            <w:r>
              <w:rPr>
                <w:rFonts w:cs="Arial"/>
                <w:b/>
              </w:rPr>
              <w:t>Ausführung</w:t>
            </w:r>
          </w:p>
          <w:p w14:paraId="62728B6C" w14:textId="77777777" w:rsidR="005D355E" w:rsidRPr="00D53C22" w:rsidRDefault="005D355E" w:rsidP="00B932B3">
            <w:pPr>
              <w:pStyle w:val="Listenabsatz"/>
              <w:numPr>
                <w:ilvl w:val="0"/>
                <w:numId w:val="18"/>
              </w:numPr>
              <w:ind w:left="316" w:hanging="142"/>
              <w:jc w:val="left"/>
              <w:rPr>
                <w:rFonts w:cs="Arial"/>
                <w:b/>
                <w:sz w:val="24"/>
                <w:szCs w:val="24"/>
              </w:rPr>
            </w:pPr>
            <w:r>
              <w:rPr>
                <w:rFonts w:cs="Arial"/>
                <w:b/>
              </w:rPr>
              <w:t>Kontrolle und Optimierung</w:t>
            </w:r>
          </w:p>
          <w:p w14:paraId="5F5B95C9" w14:textId="77777777" w:rsidR="005D355E" w:rsidRPr="00D35ACC" w:rsidRDefault="005D355E" w:rsidP="00B932B3">
            <w:pPr>
              <w:pStyle w:val="Listenabsatz"/>
              <w:numPr>
                <w:ilvl w:val="0"/>
                <w:numId w:val="18"/>
              </w:numPr>
              <w:ind w:left="316" w:hanging="142"/>
              <w:jc w:val="left"/>
              <w:rPr>
                <w:rFonts w:cs="Arial"/>
                <w:b/>
                <w:sz w:val="24"/>
                <w:szCs w:val="24"/>
              </w:rPr>
            </w:pPr>
            <w:r>
              <w:rPr>
                <w:rFonts w:cs="Arial"/>
                <w:b/>
              </w:rPr>
              <w:t>Beurteilung</w:t>
            </w:r>
          </w:p>
          <w:p w14:paraId="578E1AE8" w14:textId="77777777" w:rsidR="005D355E" w:rsidRDefault="005D355E" w:rsidP="005C2A43">
            <w:pPr>
              <w:jc w:val="left"/>
              <w:rPr>
                <w:rFonts w:cs="Arial"/>
                <w:b/>
              </w:rPr>
            </w:pPr>
          </w:p>
          <w:p w14:paraId="01AB1CCA" w14:textId="77777777" w:rsidR="005D355E" w:rsidRDefault="005D355E" w:rsidP="005C2A43">
            <w:pPr>
              <w:rPr>
                <w:rFonts w:cs="Arial"/>
                <w:bCs/>
              </w:rPr>
            </w:pPr>
            <w:r w:rsidRPr="00711A15">
              <w:rPr>
                <w:rFonts w:cs="Arial"/>
                <w:bCs/>
                <w:u w:val="single"/>
              </w:rPr>
              <w:lastRenderedPageBreak/>
              <w:t xml:space="preserve">INHALTSFELD </w:t>
            </w:r>
            <w:r>
              <w:rPr>
                <w:rFonts w:cs="Arial"/>
                <w:bCs/>
                <w:u w:val="single"/>
              </w:rPr>
              <w:t>1</w:t>
            </w:r>
            <w:r w:rsidRPr="00711A15">
              <w:rPr>
                <w:rFonts w:cs="Arial"/>
                <w:bCs/>
                <w:u w:val="single"/>
              </w:rPr>
              <w:t>:</w:t>
            </w:r>
            <w:r>
              <w:rPr>
                <w:rFonts w:cs="Arial"/>
                <w:bCs/>
              </w:rPr>
              <w:t xml:space="preserve"> </w:t>
            </w:r>
            <w:r>
              <w:rPr>
                <w:rFonts w:cs="Arial"/>
                <w:b/>
              </w:rPr>
              <w:t>Werkzeuge, technische Systeme und Prozesse in der Lebenswelt</w:t>
            </w:r>
          </w:p>
          <w:p w14:paraId="1C7C1114" w14:textId="77777777" w:rsidR="005D355E" w:rsidRPr="00F20667" w:rsidRDefault="005D355E" w:rsidP="005C2A43">
            <w:pPr>
              <w:rPr>
                <w:rFonts w:cs="Arial"/>
                <w:b/>
              </w:rPr>
            </w:pPr>
            <w:r w:rsidRPr="00F25851">
              <w:rPr>
                <w:rFonts w:cs="Arial"/>
                <w:bCs/>
              </w:rPr>
              <w:t xml:space="preserve">Schwerpunkt: </w:t>
            </w:r>
            <w:r w:rsidRPr="00F20667">
              <w:rPr>
                <w:rFonts w:cs="Arial"/>
                <w:b/>
              </w:rPr>
              <w:t xml:space="preserve">Technische Entwicklungen </w:t>
            </w:r>
          </w:p>
          <w:p w14:paraId="5EA7FFBD" w14:textId="77777777" w:rsidR="005D355E" w:rsidRPr="00F25851" w:rsidRDefault="005D355E" w:rsidP="005C2A43">
            <w:pPr>
              <w:rPr>
                <w:rFonts w:cs="Arial"/>
                <w:bCs/>
              </w:rPr>
            </w:pPr>
            <w:r w:rsidRPr="00F25851">
              <w:rPr>
                <w:rFonts w:cs="Arial"/>
                <w:bCs/>
              </w:rPr>
              <w:t>Fachliche(r) Aspekt(e):</w:t>
            </w:r>
          </w:p>
          <w:p w14:paraId="6E0ACD79" w14:textId="77777777" w:rsidR="005D355E" w:rsidRPr="009041F7" w:rsidRDefault="005D355E" w:rsidP="00B932B3">
            <w:pPr>
              <w:pStyle w:val="Listenabsatz"/>
              <w:numPr>
                <w:ilvl w:val="0"/>
                <w:numId w:val="46"/>
              </w:numPr>
              <w:jc w:val="left"/>
              <w:rPr>
                <w:rFonts w:cs="Arial"/>
                <w:b/>
                <w:sz w:val="24"/>
                <w:szCs w:val="24"/>
              </w:rPr>
            </w:pPr>
            <w:r w:rsidRPr="00812A9F">
              <w:rPr>
                <w:rFonts w:cs="Arial"/>
                <w:b/>
              </w:rPr>
              <w:t>Technische Entwicklungen in der Lebenswelt</w:t>
            </w:r>
          </w:p>
          <w:p w14:paraId="2F7996AA" w14:textId="77777777" w:rsidR="005D355E" w:rsidRPr="00812A9F" w:rsidRDefault="005D355E" w:rsidP="00B932B3">
            <w:pPr>
              <w:pStyle w:val="Listenabsatz"/>
              <w:numPr>
                <w:ilvl w:val="0"/>
                <w:numId w:val="46"/>
              </w:numPr>
              <w:jc w:val="left"/>
              <w:rPr>
                <w:rFonts w:cs="Arial"/>
                <w:b/>
                <w:sz w:val="24"/>
                <w:szCs w:val="24"/>
              </w:rPr>
            </w:pPr>
            <w:r>
              <w:rPr>
                <w:rFonts w:cs="Arial"/>
                <w:b/>
              </w:rPr>
              <w:t>Technische Entwicklungen in der Arbeitswelt</w:t>
            </w:r>
            <w:r w:rsidRPr="00812A9F">
              <w:rPr>
                <w:rFonts w:cs="Arial"/>
                <w:b/>
              </w:rPr>
              <w:br/>
            </w:r>
          </w:p>
        </w:tc>
        <w:tc>
          <w:tcPr>
            <w:tcW w:w="4912" w:type="dxa"/>
            <w:vMerge/>
            <w:tcBorders>
              <w:bottom w:val="single" w:sz="4" w:space="0" w:color="auto"/>
            </w:tcBorders>
            <w:shd w:val="clear" w:color="auto" w:fill="auto"/>
          </w:tcPr>
          <w:p w14:paraId="6695CD66" w14:textId="77777777" w:rsidR="005D355E" w:rsidRPr="005B43C4" w:rsidRDefault="005D355E" w:rsidP="005C2A4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1BF5B380" w14:textId="77777777" w:rsidR="005D355E" w:rsidRPr="005B43C4" w:rsidRDefault="005D355E" w:rsidP="005C2A43">
            <w:pPr>
              <w:spacing w:after="120"/>
              <w:rPr>
                <w:rFonts w:eastAsia="Calibri" w:cs="Arial"/>
                <w:b/>
                <w:sz w:val="24"/>
                <w:szCs w:val="24"/>
              </w:rPr>
            </w:pPr>
          </w:p>
        </w:tc>
      </w:tr>
      <w:tr w:rsidR="005D355E" w:rsidRPr="007C037C" w14:paraId="549AB8E3" w14:textId="77777777" w:rsidTr="005C2A43">
        <w:trPr>
          <w:trHeight w:val="1137"/>
        </w:trPr>
        <w:tc>
          <w:tcPr>
            <w:tcW w:w="14737" w:type="dxa"/>
            <w:gridSpan w:val="4"/>
            <w:shd w:val="clear" w:color="auto" w:fill="D9D9D9"/>
            <w:vAlign w:val="center"/>
          </w:tcPr>
          <w:p w14:paraId="1743503C" w14:textId="77777777" w:rsidR="005D355E" w:rsidRDefault="005D355E" w:rsidP="005C2A43">
            <w:pPr>
              <w:rPr>
                <w:rFonts w:eastAsia="Calibri" w:cs="Arial"/>
                <w:sz w:val="24"/>
              </w:rPr>
            </w:pPr>
            <w:r w:rsidRPr="007C037C">
              <w:rPr>
                <w:rFonts w:eastAsia="Calibri" w:cs="Arial"/>
                <w:sz w:val="24"/>
              </w:rPr>
              <w:t>Angestrebte Kompetenzen:</w:t>
            </w:r>
          </w:p>
          <w:p w14:paraId="0C69DEF3" w14:textId="77777777" w:rsidR="005D355E" w:rsidRPr="001D22F1" w:rsidRDefault="005D355E" w:rsidP="005C2A4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w:t>
            </w:r>
            <w:r>
              <w:rPr>
                <w:rFonts w:eastAsia="Calibri" w:cs="Arial"/>
                <w:b/>
                <w:bCs/>
                <w:sz w:val="24"/>
                <w:u w:val="single"/>
              </w:rPr>
              <w:t>i</w:t>
            </w:r>
            <w:r w:rsidRPr="007C037C">
              <w:rPr>
                <w:rFonts w:eastAsia="Calibri" w:cs="Arial"/>
                <w:b/>
                <w:bCs/>
                <w:sz w:val="24"/>
                <w:u w:val="single"/>
              </w:rPr>
              <w:t>ch auf die fachlichen Aspekte und/oder Entwicklungsaspekte gemäß den Entwicklungschancen.</w:t>
            </w:r>
          </w:p>
        </w:tc>
      </w:tr>
      <w:tr w:rsidR="005D355E" w:rsidRPr="007C037C" w14:paraId="689837C6" w14:textId="77777777" w:rsidTr="005C2A43">
        <w:trPr>
          <w:trHeight w:val="1137"/>
        </w:trPr>
        <w:tc>
          <w:tcPr>
            <w:tcW w:w="9918" w:type="dxa"/>
            <w:gridSpan w:val="3"/>
            <w:vMerge w:val="restart"/>
            <w:shd w:val="clear" w:color="auto" w:fill="auto"/>
            <w:vAlign w:val="center"/>
          </w:tcPr>
          <w:p w14:paraId="4EB3C789" w14:textId="77777777" w:rsidR="005D355E" w:rsidRPr="00E335FC" w:rsidRDefault="005D355E" w:rsidP="005C2A43">
            <w:pPr>
              <w:rPr>
                <w:rFonts w:eastAsia="Calibri" w:cs="Arial"/>
                <w:b/>
              </w:rPr>
            </w:pPr>
            <w:r w:rsidRPr="00E335FC">
              <w:rPr>
                <w:rFonts w:eastAsia="Calibri" w:cs="Arial"/>
                <w:b/>
              </w:rPr>
              <w:t>Didaktisch bzw. methodische Zugänge:</w:t>
            </w:r>
          </w:p>
          <w:p w14:paraId="61FAC243" w14:textId="77777777" w:rsidR="005D355E" w:rsidRPr="00E335FC" w:rsidRDefault="005D355E" w:rsidP="005C2A43">
            <w:pPr>
              <w:rPr>
                <w:rFonts w:cs="Arial"/>
              </w:rPr>
            </w:pPr>
            <w:r w:rsidRPr="00E335FC">
              <w:rPr>
                <w:rFonts w:cs="Arial"/>
              </w:rPr>
              <w:t>(unter Berücksichtigung der Möglichkeiten der Unterstützten Kommunikation, Assistiven Technologien und unter Beachtung der Richtlinien zur Sicherheit im Unterricht):</w:t>
            </w:r>
          </w:p>
          <w:p w14:paraId="4BC2A634" w14:textId="77777777" w:rsidR="008F3780" w:rsidRDefault="005D355E" w:rsidP="005C2A43">
            <w:pPr>
              <w:pStyle w:val="Listenabsatz"/>
              <w:numPr>
                <w:ilvl w:val="0"/>
                <w:numId w:val="0"/>
              </w:numPr>
              <w:ind w:left="316"/>
              <w:jc w:val="left"/>
              <w:rPr>
                <w:rFonts w:cs="Arial"/>
                <w:bCs/>
              </w:rPr>
            </w:pPr>
            <w:r w:rsidRPr="00E335FC">
              <w:rPr>
                <w:rFonts w:cs="Arial"/>
                <w:b/>
              </w:rPr>
              <w:t xml:space="preserve">Inhaltlicher Fokus: </w:t>
            </w:r>
            <w:r w:rsidRPr="00E335FC">
              <w:rPr>
                <w:rFonts w:cs="Arial"/>
                <w:bCs/>
              </w:rPr>
              <w:t xml:space="preserve"> </w:t>
            </w:r>
            <w:r w:rsidR="008F3780">
              <w:rPr>
                <w:rFonts w:cs="Arial"/>
                <w:bCs/>
              </w:rPr>
              <w:t>Dieses Thema kann unabhängig vom Durchlaufen der Digitalwerkstatt III angeboten werden.</w:t>
            </w:r>
          </w:p>
          <w:p w14:paraId="6BFB68F7" w14:textId="407257F6" w:rsidR="005D355E" w:rsidRPr="00E335FC" w:rsidRDefault="005D355E" w:rsidP="005C2A43">
            <w:pPr>
              <w:pStyle w:val="Listenabsatz"/>
              <w:numPr>
                <w:ilvl w:val="0"/>
                <w:numId w:val="0"/>
              </w:numPr>
              <w:ind w:left="316"/>
              <w:jc w:val="left"/>
              <w:rPr>
                <w:rFonts w:cs="Arial"/>
                <w:bCs/>
                <w:highlight w:val="yellow"/>
              </w:rPr>
            </w:pPr>
            <w:r w:rsidRPr="00E335FC">
              <w:rPr>
                <w:rFonts w:cs="Arial"/>
                <w:bCs/>
              </w:rPr>
              <w:t xml:space="preserve">Aufbauend auf den bisher erworbenen Kompetenzen in den Digitalwerkstätten I-II liegt der Schwerpunkt auf der praktischen Anwendung des EVA-Prinzips. Die Schülerinnen und Schüler erkunden die Funktion von Algorithmen und programmieren vornehmlich mit visuellen Mitteln einfache Roboter. Dadurch wird ihnen ermöglicht, Codes als Basis der Computer- bzw. Robotersteuerung zu entdecken und zu verstehen. </w:t>
            </w:r>
            <w:r w:rsidRPr="00E335FC">
              <w:rPr>
                <w:rFonts w:cs="Arial"/>
                <w:bCs/>
              </w:rPr>
              <w:br/>
              <w:t xml:space="preserve">Im Heftchen zum Computerführerschein können Schülerinnen </w:t>
            </w:r>
            <w:r w:rsidR="0053245D">
              <w:rPr>
                <w:rFonts w:cs="Arial"/>
                <w:bCs/>
              </w:rPr>
              <w:t xml:space="preserve">und Schüler </w:t>
            </w:r>
            <w:r w:rsidRPr="00E335FC">
              <w:rPr>
                <w:rFonts w:cs="Arial"/>
                <w:bCs/>
              </w:rPr>
              <w:t>und Lehrkräfte die Kompetenzentwicklung fortlaufend für den Teil 4 und auch weiterhin für die vorangegangenen Teile dokumentieren.</w:t>
            </w:r>
          </w:p>
          <w:p w14:paraId="26F6C9C3" w14:textId="2DC8A960" w:rsidR="005D355E" w:rsidRPr="00E335FC" w:rsidRDefault="005D355E" w:rsidP="005C2A43">
            <w:pPr>
              <w:pStyle w:val="Listenabsatz"/>
              <w:numPr>
                <w:ilvl w:val="0"/>
                <w:numId w:val="0"/>
              </w:numPr>
              <w:ind w:left="316"/>
              <w:jc w:val="left"/>
              <w:rPr>
                <w:rFonts w:cs="Arial"/>
                <w:bCs/>
              </w:rPr>
            </w:pPr>
            <w:r w:rsidRPr="00E335FC">
              <w:rPr>
                <w:rFonts w:cs="Arial"/>
                <w:bCs/>
              </w:rPr>
              <w:t>Abhängig von den Lern- und Entwicklungsvoraussetzungen der Schülerinnen und Schüler erfolgt die Bereitstellung ausgewählter Hardware und Digitaler Werkzeuge und die Schwerpunktsetzung im Hinblick auf Funktionsweisen in der digitalen Welt. Entsprechend werden sie in der vorbereiteten Werkstatt durch die Lehrkraft, unterstützende Mitschüler/-innen begleitet, arbeiten allein oder in unterschiedlichen Sozialformen.  Im Rahmen der fortlaufenden, aufeinander aufbauenden Digitalwerkstatt bietet sich die Möglichkeit, fortgeschrittene Schülerinnen</w:t>
            </w:r>
            <w:r w:rsidR="0053245D">
              <w:rPr>
                <w:rFonts w:cs="Arial"/>
                <w:bCs/>
              </w:rPr>
              <w:t xml:space="preserve"> und Schüler</w:t>
            </w:r>
            <w:r w:rsidRPr="00E335FC">
              <w:rPr>
                <w:rFonts w:cs="Arial"/>
                <w:bCs/>
              </w:rPr>
              <w:t>, entsprechend ihrem individuellen Entwicklungsstand, zu „Computerscouts“ auszubilden.</w:t>
            </w:r>
          </w:p>
          <w:p w14:paraId="64A70565" w14:textId="77777777" w:rsidR="005D355E" w:rsidRPr="00E335FC" w:rsidRDefault="005D355E" w:rsidP="00B932B3">
            <w:pPr>
              <w:pStyle w:val="Listenabsatz"/>
              <w:numPr>
                <w:ilvl w:val="0"/>
                <w:numId w:val="18"/>
              </w:numPr>
              <w:ind w:left="316" w:hanging="142"/>
              <w:jc w:val="left"/>
              <w:rPr>
                <w:rFonts w:cs="Arial"/>
                <w:b/>
              </w:rPr>
            </w:pPr>
            <w:r w:rsidRPr="00E335FC">
              <w:rPr>
                <w:rFonts w:cs="Arial"/>
                <w:b/>
              </w:rPr>
              <w:t>Nutzen verschiedener Zugänge bzw. Aneignungsebenen:</w:t>
            </w:r>
          </w:p>
          <w:p w14:paraId="7686DF6F" w14:textId="77777777" w:rsidR="005D355E" w:rsidRDefault="005D355E" w:rsidP="005C2A43">
            <w:pPr>
              <w:ind w:left="316"/>
              <w:rPr>
                <w:rFonts w:cs="Arial"/>
                <w:u w:val="single"/>
              </w:rPr>
            </w:pPr>
          </w:p>
          <w:p w14:paraId="2F36AD2C" w14:textId="77777777" w:rsidR="005D355E" w:rsidRDefault="005D355E" w:rsidP="005C2A43">
            <w:pPr>
              <w:ind w:left="316"/>
              <w:rPr>
                <w:rFonts w:cs="Arial"/>
                <w:u w:val="single"/>
              </w:rPr>
            </w:pPr>
          </w:p>
          <w:p w14:paraId="5F9E3099" w14:textId="77777777" w:rsidR="005D355E" w:rsidRPr="00E335FC" w:rsidRDefault="005D355E" w:rsidP="005C2A43">
            <w:pPr>
              <w:ind w:left="316"/>
              <w:rPr>
                <w:rFonts w:cs="Arial"/>
              </w:rPr>
            </w:pPr>
            <w:r w:rsidRPr="00E335FC">
              <w:rPr>
                <w:rFonts w:cs="Arial"/>
                <w:u w:val="single"/>
              </w:rPr>
              <w:t>Sinnlich-wahrnehmend (basal-perzeptiv)</w:t>
            </w:r>
            <w:r w:rsidRPr="00E335FC">
              <w:rPr>
                <w:rFonts w:cs="Arial"/>
              </w:rPr>
              <w:t>:</w:t>
            </w:r>
          </w:p>
          <w:p w14:paraId="52BB3F96" w14:textId="77777777" w:rsidR="005D355E" w:rsidRPr="00E335FC" w:rsidRDefault="005D355E" w:rsidP="00B932B3">
            <w:pPr>
              <w:pStyle w:val="Listenabsatz"/>
              <w:numPr>
                <w:ilvl w:val="0"/>
                <w:numId w:val="22"/>
              </w:numPr>
              <w:spacing w:after="120"/>
              <w:jc w:val="left"/>
              <w:rPr>
                <w:rFonts w:cs="Arial"/>
              </w:rPr>
            </w:pPr>
            <w:r w:rsidRPr="00E335FC">
              <w:rPr>
                <w:rFonts w:cs="Arial"/>
              </w:rPr>
              <w:t>In Handlungsabläufen aus dem Schul- bzw. Lebensumfeld (u.a. Backen eines Kuchens, Umkleiden für Sport-/Schwimmunterricht) die einzelnen Handlungsschritte erkennen.</w:t>
            </w:r>
          </w:p>
          <w:p w14:paraId="74834DCF" w14:textId="77777777" w:rsidR="005D355E" w:rsidRPr="00E335FC" w:rsidRDefault="005D355E" w:rsidP="00B932B3">
            <w:pPr>
              <w:pStyle w:val="Listenabsatz"/>
              <w:numPr>
                <w:ilvl w:val="0"/>
                <w:numId w:val="22"/>
              </w:numPr>
              <w:spacing w:after="120"/>
              <w:jc w:val="left"/>
              <w:rPr>
                <w:rFonts w:cs="Arial"/>
              </w:rPr>
            </w:pPr>
            <w:r w:rsidRPr="00E335FC">
              <w:rPr>
                <w:rFonts w:cs="Arial"/>
              </w:rPr>
              <w:t>Handlungsabläufe anhand einer linearen Anordnung der dazu benötigten Materialien erkennen.</w:t>
            </w:r>
          </w:p>
          <w:p w14:paraId="6C4CE2C0" w14:textId="77777777" w:rsidR="005D355E" w:rsidRPr="00E335FC" w:rsidRDefault="005D355E" w:rsidP="00B932B3">
            <w:pPr>
              <w:pStyle w:val="Listenabsatz"/>
              <w:numPr>
                <w:ilvl w:val="0"/>
                <w:numId w:val="22"/>
              </w:numPr>
              <w:jc w:val="left"/>
              <w:rPr>
                <w:rFonts w:cs="Arial"/>
              </w:rPr>
            </w:pPr>
            <w:r w:rsidRPr="00E335FC">
              <w:rPr>
                <w:rFonts w:cs="Arial"/>
              </w:rPr>
              <w:t>Vertraute Abläufe mit TEACCH als Handlungsanweisung erkennen.</w:t>
            </w:r>
          </w:p>
          <w:p w14:paraId="5CA3D6F6" w14:textId="77777777" w:rsidR="005D355E" w:rsidRPr="00E335FC" w:rsidRDefault="005D355E" w:rsidP="00B932B3">
            <w:pPr>
              <w:pStyle w:val="Listenabsatz"/>
              <w:numPr>
                <w:ilvl w:val="0"/>
                <w:numId w:val="22"/>
              </w:numPr>
              <w:jc w:val="left"/>
              <w:rPr>
                <w:rFonts w:cs="Arial"/>
              </w:rPr>
            </w:pPr>
            <w:r w:rsidRPr="00E335FC">
              <w:rPr>
                <w:rFonts w:cs="Arial"/>
              </w:rPr>
              <w:t>Sich von anderen über ein Karomuster führen lassen und in jedem Feld eine Spur hinterlassen.</w:t>
            </w:r>
          </w:p>
          <w:p w14:paraId="147A74E9" w14:textId="77777777" w:rsidR="005D355E" w:rsidRPr="00E335FC" w:rsidRDefault="005D355E" w:rsidP="00B932B3">
            <w:pPr>
              <w:pStyle w:val="Listenabsatz"/>
              <w:numPr>
                <w:ilvl w:val="0"/>
                <w:numId w:val="22"/>
              </w:numPr>
              <w:jc w:val="left"/>
              <w:rPr>
                <w:rFonts w:cs="Arial"/>
              </w:rPr>
            </w:pPr>
            <w:r w:rsidRPr="00E335FC">
              <w:rPr>
                <w:rFonts w:cs="Arial"/>
              </w:rPr>
              <w:t>Spuren auf Karofeld betrachten und Schritte nummerieren.</w:t>
            </w:r>
          </w:p>
          <w:p w14:paraId="38E3C472" w14:textId="77777777" w:rsidR="005D355E" w:rsidRPr="00E335FC" w:rsidRDefault="005D355E" w:rsidP="00B932B3">
            <w:pPr>
              <w:pStyle w:val="Listenabsatz"/>
              <w:numPr>
                <w:ilvl w:val="0"/>
                <w:numId w:val="22"/>
              </w:numPr>
              <w:jc w:val="left"/>
              <w:rPr>
                <w:rFonts w:cs="Arial"/>
              </w:rPr>
            </w:pPr>
            <w:r w:rsidRPr="00E335FC">
              <w:rPr>
                <w:rFonts w:cs="Arial"/>
              </w:rPr>
              <w:t>Tasten eines Miniroboters erkunden. Erleben, dass der Roboter nach Betätigung einer Taste einen seinen Weg verändert.</w:t>
            </w:r>
          </w:p>
          <w:p w14:paraId="14F40CED" w14:textId="77777777" w:rsidR="005D355E" w:rsidRPr="00E335FC" w:rsidRDefault="005D355E" w:rsidP="005C2A43">
            <w:pPr>
              <w:ind w:left="316"/>
              <w:rPr>
                <w:rFonts w:cs="Arial"/>
              </w:rPr>
            </w:pPr>
            <w:r w:rsidRPr="00E335FC">
              <w:rPr>
                <w:rFonts w:cs="Arial"/>
                <w:u w:val="single"/>
              </w:rPr>
              <w:t>Aktiv-handelnd (enaktiv)</w:t>
            </w:r>
            <w:r w:rsidRPr="00E335FC">
              <w:rPr>
                <w:rFonts w:cs="Arial"/>
              </w:rPr>
              <w:t xml:space="preserve">: </w:t>
            </w:r>
          </w:p>
          <w:p w14:paraId="71A0ACD2" w14:textId="77777777" w:rsidR="005D355E" w:rsidRPr="00E335FC" w:rsidRDefault="005D355E" w:rsidP="00B932B3">
            <w:pPr>
              <w:pStyle w:val="Listenabsatz"/>
              <w:numPr>
                <w:ilvl w:val="0"/>
                <w:numId w:val="22"/>
              </w:numPr>
              <w:spacing w:after="120"/>
              <w:jc w:val="left"/>
              <w:rPr>
                <w:rFonts w:cs="Arial"/>
              </w:rPr>
            </w:pPr>
            <w:r w:rsidRPr="00E335FC">
              <w:rPr>
                <w:rFonts w:cs="Arial"/>
              </w:rPr>
              <w:t>Sich gegenseitig führen und Richtungsbefehle geben.</w:t>
            </w:r>
          </w:p>
          <w:p w14:paraId="3C12F47E" w14:textId="77777777" w:rsidR="005D355E" w:rsidRPr="00E335FC" w:rsidRDefault="005D355E" w:rsidP="00B932B3">
            <w:pPr>
              <w:pStyle w:val="Listenabsatz"/>
              <w:numPr>
                <w:ilvl w:val="0"/>
                <w:numId w:val="22"/>
              </w:numPr>
              <w:spacing w:after="120"/>
              <w:jc w:val="left"/>
              <w:rPr>
                <w:rFonts w:cs="Arial"/>
              </w:rPr>
            </w:pPr>
            <w:r w:rsidRPr="00E335FC">
              <w:rPr>
                <w:rFonts w:cs="Arial"/>
              </w:rPr>
              <w:t>Die bildlich dargestellten Schritte einer Handlungsanweisung umsetzen.</w:t>
            </w:r>
          </w:p>
          <w:p w14:paraId="3E3A5785" w14:textId="77777777" w:rsidR="005D355E" w:rsidRPr="00E335FC" w:rsidRDefault="005D355E" w:rsidP="00B932B3">
            <w:pPr>
              <w:pStyle w:val="Listenabsatz"/>
              <w:numPr>
                <w:ilvl w:val="0"/>
                <w:numId w:val="22"/>
              </w:numPr>
              <w:spacing w:after="120"/>
              <w:jc w:val="left"/>
              <w:rPr>
                <w:rFonts w:cs="Arial"/>
              </w:rPr>
            </w:pPr>
            <w:r w:rsidRPr="00E335FC">
              <w:rPr>
                <w:rFonts w:cs="Arial"/>
              </w:rPr>
              <w:t>Eine Handlungsanweisung bildlich (durch Fotos) verfassen.</w:t>
            </w:r>
          </w:p>
          <w:p w14:paraId="5F3C69AC" w14:textId="77777777" w:rsidR="005D355E" w:rsidRPr="00E335FC" w:rsidRDefault="005D355E" w:rsidP="00B932B3">
            <w:pPr>
              <w:pStyle w:val="Listenabsatz"/>
              <w:numPr>
                <w:ilvl w:val="0"/>
                <w:numId w:val="22"/>
              </w:numPr>
              <w:spacing w:after="120"/>
              <w:jc w:val="left"/>
              <w:rPr>
                <w:rFonts w:cs="Arial"/>
              </w:rPr>
            </w:pPr>
            <w:r w:rsidRPr="00E335FC">
              <w:rPr>
                <w:rFonts w:cs="Arial"/>
              </w:rPr>
              <w:t>Verschiedene Möglichkeiten des haptischen Codens erkunden.</w:t>
            </w:r>
          </w:p>
          <w:p w14:paraId="2BAEDBF4" w14:textId="77777777" w:rsidR="005D355E" w:rsidRPr="00E335FC" w:rsidRDefault="005D355E" w:rsidP="00B932B3">
            <w:pPr>
              <w:pStyle w:val="Listenabsatz"/>
              <w:numPr>
                <w:ilvl w:val="0"/>
                <w:numId w:val="22"/>
              </w:numPr>
              <w:jc w:val="left"/>
              <w:rPr>
                <w:rFonts w:cs="Arial"/>
              </w:rPr>
            </w:pPr>
            <w:r w:rsidRPr="00E335FC">
              <w:rPr>
                <w:rFonts w:cs="Arial"/>
              </w:rPr>
              <w:t>Den Weg eines Miniroboters beobachten und durch Tastenbefehle gezielt Einfluss auf seinen Weg nehmen (EVA-Prinzip praktisch nachvollziehen).</w:t>
            </w:r>
          </w:p>
          <w:p w14:paraId="6E38EBC4" w14:textId="77777777" w:rsidR="005D355E" w:rsidRPr="00E335FC" w:rsidRDefault="005D355E" w:rsidP="005C2A43">
            <w:pPr>
              <w:ind w:left="316"/>
              <w:rPr>
                <w:rFonts w:cs="Arial"/>
              </w:rPr>
            </w:pPr>
            <w:r w:rsidRPr="00E335FC">
              <w:rPr>
                <w:rFonts w:cs="Arial"/>
                <w:u w:val="single"/>
              </w:rPr>
              <w:t>Bildlich-darstellend (ikonisch)</w:t>
            </w:r>
            <w:r w:rsidRPr="00E335FC">
              <w:rPr>
                <w:rFonts w:cs="Arial"/>
              </w:rPr>
              <w:t xml:space="preserve">: </w:t>
            </w:r>
          </w:p>
          <w:p w14:paraId="18B9AD06" w14:textId="77777777" w:rsidR="005D355E" w:rsidRPr="00E335FC" w:rsidRDefault="005D355E" w:rsidP="00B932B3">
            <w:pPr>
              <w:pStyle w:val="Listenabsatz"/>
              <w:numPr>
                <w:ilvl w:val="0"/>
                <w:numId w:val="22"/>
              </w:numPr>
              <w:spacing w:after="120"/>
              <w:jc w:val="left"/>
              <w:rPr>
                <w:rFonts w:cs="Arial"/>
              </w:rPr>
            </w:pPr>
            <w:r w:rsidRPr="00E335FC">
              <w:rPr>
                <w:rFonts w:cs="Arial"/>
              </w:rPr>
              <w:t>Bildliche Handlungsanweisungen zum Gehen eines Weges mit Hilfe von Programmiertafeln abstrahieren.</w:t>
            </w:r>
          </w:p>
          <w:p w14:paraId="262F8B89" w14:textId="77777777" w:rsidR="005D355E" w:rsidRPr="00E335FC" w:rsidRDefault="005D355E" w:rsidP="00B932B3">
            <w:pPr>
              <w:pStyle w:val="Listenabsatz"/>
              <w:numPr>
                <w:ilvl w:val="0"/>
                <w:numId w:val="22"/>
              </w:numPr>
              <w:spacing w:after="120"/>
              <w:jc w:val="left"/>
              <w:rPr>
                <w:rFonts w:cs="Arial"/>
              </w:rPr>
            </w:pPr>
            <w:r w:rsidRPr="00E335FC">
              <w:rPr>
                <w:rFonts w:cs="Arial"/>
              </w:rPr>
              <w:t>Nummerierte Schritte auf einem Karofeld durch Programmiertafeln abstrahieren.</w:t>
            </w:r>
          </w:p>
          <w:p w14:paraId="0908BDC5" w14:textId="77777777" w:rsidR="005D355E" w:rsidRPr="00E335FC" w:rsidRDefault="005D355E" w:rsidP="00B932B3">
            <w:pPr>
              <w:pStyle w:val="Listenabsatz"/>
              <w:numPr>
                <w:ilvl w:val="0"/>
                <w:numId w:val="22"/>
              </w:numPr>
              <w:spacing w:after="120"/>
              <w:jc w:val="left"/>
              <w:rPr>
                <w:rFonts w:cs="Arial"/>
              </w:rPr>
            </w:pPr>
            <w:r w:rsidRPr="00E335FC">
              <w:rPr>
                <w:rFonts w:cs="Arial"/>
              </w:rPr>
              <w:t>Den beobachteten Weg eines Miniroboters durch Richtungspfeile nachlegen/nachzeichnen.</w:t>
            </w:r>
          </w:p>
          <w:p w14:paraId="2F64EE7B" w14:textId="77777777" w:rsidR="005D355E" w:rsidRPr="00E335FC" w:rsidRDefault="005D355E" w:rsidP="00B932B3">
            <w:pPr>
              <w:pStyle w:val="Listenabsatz"/>
              <w:numPr>
                <w:ilvl w:val="0"/>
                <w:numId w:val="22"/>
              </w:numPr>
              <w:spacing w:after="120"/>
              <w:jc w:val="left"/>
              <w:rPr>
                <w:rFonts w:cs="Arial"/>
              </w:rPr>
            </w:pPr>
            <w:r w:rsidRPr="00E335FC">
              <w:rPr>
                <w:rFonts w:cs="Arial"/>
              </w:rPr>
              <w:t>Eine Befehlsfolge als Codingprozess bezeichnen.</w:t>
            </w:r>
          </w:p>
          <w:p w14:paraId="4E1DBC33" w14:textId="77777777" w:rsidR="005D355E" w:rsidRPr="00CC411F" w:rsidRDefault="005D355E" w:rsidP="00B932B3">
            <w:pPr>
              <w:pStyle w:val="Listenabsatz"/>
              <w:numPr>
                <w:ilvl w:val="0"/>
                <w:numId w:val="22"/>
              </w:numPr>
              <w:jc w:val="left"/>
              <w:rPr>
                <w:rFonts w:cs="Arial"/>
              </w:rPr>
            </w:pPr>
            <w:r>
              <w:rPr>
                <w:rFonts w:cs="Arial"/>
              </w:rPr>
              <w:t>Erstellen visueller Codes zur Steuerung von Minirobotern, z. B. einen Roboter von einem Start- zu einem Zielpunkt führen.</w:t>
            </w:r>
          </w:p>
          <w:p w14:paraId="65C9D05C" w14:textId="77777777" w:rsidR="005D355E" w:rsidRPr="00F53FB5" w:rsidRDefault="005D355E" w:rsidP="005C2A43">
            <w:pPr>
              <w:ind w:left="316"/>
              <w:rPr>
                <w:rFonts w:cs="Arial"/>
              </w:rPr>
            </w:pPr>
            <w:r w:rsidRPr="00F53FB5">
              <w:rPr>
                <w:rFonts w:cs="Arial"/>
                <w:u w:val="single"/>
              </w:rPr>
              <w:t>Begrifflich-abstrahierend (symbolisch)</w:t>
            </w:r>
            <w:r w:rsidRPr="00F53FB5">
              <w:rPr>
                <w:rFonts w:cs="Arial"/>
              </w:rPr>
              <w:t xml:space="preserve">: </w:t>
            </w:r>
          </w:p>
          <w:p w14:paraId="0A4B3F7A" w14:textId="77777777" w:rsidR="005D355E" w:rsidRDefault="005D355E" w:rsidP="00B932B3">
            <w:pPr>
              <w:pStyle w:val="Listenabsatz"/>
              <w:numPr>
                <w:ilvl w:val="0"/>
                <w:numId w:val="22"/>
              </w:numPr>
              <w:jc w:val="left"/>
              <w:rPr>
                <w:rFonts w:cs="Arial"/>
              </w:rPr>
            </w:pPr>
            <w:r>
              <w:rPr>
                <w:rFonts w:cs="Arial"/>
              </w:rPr>
              <w:t>Kriteriengestützte Reflexion zum Einsatz von Robotern im Lebensumfeld und Arbeitskontexten.</w:t>
            </w:r>
          </w:p>
          <w:p w14:paraId="03CEEDF0" w14:textId="77777777" w:rsidR="005D355E" w:rsidRDefault="005D355E" w:rsidP="00B932B3">
            <w:pPr>
              <w:pStyle w:val="Listenabsatz"/>
              <w:numPr>
                <w:ilvl w:val="0"/>
                <w:numId w:val="22"/>
              </w:numPr>
              <w:jc w:val="left"/>
              <w:rPr>
                <w:rFonts w:cs="Arial"/>
              </w:rPr>
            </w:pPr>
            <w:r>
              <w:rPr>
                <w:rFonts w:cs="Arial"/>
              </w:rPr>
              <w:t>Arbeitsprozesse, die heute durch Roboter unterstützt werden, im Vergleich zu deren Gestaltung in früheren Zeiten.</w:t>
            </w:r>
          </w:p>
          <w:p w14:paraId="348AAFA9" w14:textId="77777777" w:rsidR="005D355E" w:rsidRDefault="005D355E" w:rsidP="00B932B3">
            <w:pPr>
              <w:pStyle w:val="Listenabsatz"/>
              <w:numPr>
                <w:ilvl w:val="0"/>
                <w:numId w:val="22"/>
              </w:numPr>
              <w:jc w:val="left"/>
              <w:rPr>
                <w:rFonts w:cs="Arial"/>
              </w:rPr>
            </w:pPr>
            <w:r>
              <w:rPr>
                <w:rFonts w:cs="Arial"/>
              </w:rPr>
              <w:t>Das Ergebnis eines Codingprozesses kriterienorientiert bewerten und darauf aufbauend neu anlegen.</w:t>
            </w:r>
          </w:p>
          <w:p w14:paraId="4781A4F6" w14:textId="77777777" w:rsidR="005D355E" w:rsidRDefault="005D355E" w:rsidP="00B932B3">
            <w:pPr>
              <w:pStyle w:val="Listenabsatz"/>
              <w:numPr>
                <w:ilvl w:val="0"/>
                <w:numId w:val="22"/>
              </w:numPr>
              <w:jc w:val="left"/>
              <w:rPr>
                <w:rFonts w:cs="Arial"/>
              </w:rPr>
            </w:pPr>
            <w:r>
              <w:rPr>
                <w:rFonts w:cs="Arial"/>
              </w:rPr>
              <w:lastRenderedPageBreak/>
              <w:t>Den Weg eines Miniroboters durch Farbcodes bestimmen.</w:t>
            </w:r>
          </w:p>
          <w:p w14:paraId="53A23E8B" w14:textId="77777777" w:rsidR="005D355E" w:rsidRDefault="005D355E" w:rsidP="00B932B3">
            <w:pPr>
              <w:pStyle w:val="Listenabsatz"/>
              <w:numPr>
                <w:ilvl w:val="0"/>
                <w:numId w:val="22"/>
              </w:numPr>
              <w:jc w:val="left"/>
              <w:rPr>
                <w:rFonts w:cs="Arial"/>
              </w:rPr>
            </w:pPr>
            <w:r>
              <w:rPr>
                <w:rFonts w:cs="Arial"/>
              </w:rPr>
              <w:t>Sich Codingspielen im Internet zuwenden. Eventuell eine Programmiersprache verwenden.</w:t>
            </w:r>
          </w:p>
          <w:p w14:paraId="124637C9" w14:textId="77777777" w:rsidR="005D355E" w:rsidRPr="004D7435" w:rsidRDefault="005D355E" w:rsidP="00B932B3">
            <w:pPr>
              <w:pStyle w:val="Listenabsatz"/>
              <w:numPr>
                <w:ilvl w:val="0"/>
                <w:numId w:val="22"/>
              </w:numPr>
              <w:jc w:val="left"/>
              <w:rPr>
                <w:rFonts w:cs="Arial"/>
              </w:rPr>
            </w:pPr>
            <w:r>
              <w:rPr>
                <w:rFonts w:cs="Arial"/>
              </w:rPr>
              <w:t>Bauteile von Robotern im Lebensumfeld untersuchen und deren Funktion beschreiben, z. B. Sensoren und Aktoren.</w:t>
            </w:r>
          </w:p>
          <w:p w14:paraId="2AD6D2F7" w14:textId="77777777" w:rsidR="005D355E" w:rsidRPr="009754D2" w:rsidRDefault="005D355E" w:rsidP="00B932B3">
            <w:pPr>
              <w:pStyle w:val="Listenabsatz"/>
              <w:numPr>
                <w:ilvl w:val="0"/>
                <w:numId w:val="18"/>
              </w:numPr>
              <w:ind w:left="316" w:hanging="142"/>
              <w:jc w:val="left"/>
              <w:rPr>
                <w:rFonts w:eastAsia="Calibri" w:cs="Arial"/>
              </w:rPr>
            </w:pPr>
            <w:r w:rsidRPr="00A61E9C">
              <w:rPr>
                <w:rFonts w:cs="Arial"/>
              </w:rPr>
              <w:t xml:space="preserve"> </w:t>
            </w:r>
            <w:r w:rsidRPr="00983EF3">
              <w:rPr>
                <w:rFonts w:cs="Arial"/>
                <w:b/>
              </w:rPr>
              <w:t>Begriffsentwicklung im Kontext von Fachsprache:</w:t>
            </w:r>
            <w:r>
              <w:rPr>
                <w:rFonts w:cs="Arial"/>
              </w:rPr>
              <w:t xml:space="preserve"> Handlungsschritte, Anweisung, Algorithmus, Coding, Programmieren</w:t>
            </w:r>
          </w:p>
          <w:p w14:paraId="0E68295F" w14:textId="77777777" w:rsidR="005D355E" w:rsidRPr="007C037C" w:rsidRDefault="005D355E" w:rsidP="005C2A43">
            <w:pPr>
              <w:rPr>
                <w:rFonts w:eastAsia="Calibri" w:cs="Arial"/>
                <w:sz w:val="24"/>
              </w:rPr>
            </w:pPr>
            <w:r>
              <w:rPr>
                <w:rFonts w:cs="Arial"/>
              </w:rPr>
              <w:t>.</w:t>
            </w:r>
            <w:r>
              <w:rPr>
                <w:rFonts w:eastAsia="Calibri" w:cs="Arial"/>
              </w:rPr>
              <w:t>..</w:t>
            </w:r>
          </w:p>
        </w:tc>
        <w:tc>
          <w:tcPr>
            <w:tcW w:w="4819" w:type="dxa"/>
            <w:shd w:val="clear" w:color="auto" w:fill="auto"/>
          </w:tcPr>
          <w:p w14:paraId="4D07DA9B" w14:textId="77777777" w:rsidR="005D355E" w:rsidRDefault="005D355E" w:rsidP="005C2A43">
            <w:pPr>
              <w:rPr>
                <w:rFonts w:eastAsia="Calibri" w:cs="Arial"/>
                <w:b/>
                <w:sz w:val="24"/>
              </w:rPr>
            </w:pPr>
            <w:r w:rsidRPr="007C037C">
              <w:rPr>
                <w:rFonts w:eastAsia="Calibri" w:cs="Arial"/>
                <w:b/>
                <w:sz w:val="24"/>
              </w:rPr>
              <w:lastRenderedPageBreak/>
              <w:t>Materialien/Medien/außerschulische Angebote:</w:t>
            </w:r>
          </w:p>
          <w:p w14:paraId="415A55E2" w14:textId="77777777" w:rsidR="005D355E" w:rsidRPr="005F5FD0" w:rsidRDefault="005D355E" w:rsidP="00B932B3">
            <w:pPr>
              <w:pStyle w:val="Listenabsatz"/>
              <w:numPr>
                <w:ilvl w:val="0"/>
                <w:numId w:val="18"/>
              </w:numPr>
              <w:ind w:left="453" w:hanging="426"/>
              <w:jc w:val="left"/>
              <w:rPr>
                <w:rFonts w:eastAsia="Calibri" w:cs="Arial"/>
              </w:rPr>
            </w:pPr>
            <w:r w:rsidRPr="005F5FD0">
              <w:rPr>
                <w:rFonts w:eastAsia="Calibri" w:cs="Arial"/>
              </w:rPr>
              <w:t>Technikchecker</w:t>
            </w:r>
          </w:p>
          <w:p w14:paraId="419D9651" w14:textId="77777777" w:rsidR="005D355E" w:rsidRDefault="005D355E" w:rsidP="00B932B3">
            <w:pPr>
              <w:pStyle w:val="Listenabsatz"/>
              <w:numPr>
                <w:ilvl w:val="0"/>
                <w:numId w:val="18"/>
              </w:numPr>
              <w:ind w:left="453" w:hanging="426"/>
              <w:jc w:val="left"/>
              <w:rPr>
                <w:rFonts w:eastAsia="Calibri" w:cs="Arial"/>
              </w:rPr>
            </w:pPr>
            <w:r>
              <w:rPr>
                <w:rFonts w:eastAsia="Calibri" w:cs="Arial"/>
              </w:rPr>
              <w:t>Heftchen zum Computerführerschein</w:t>
            </w:r>
          </w:p>
          <w:p w14:paraId="559C8BBF" w14:textId="77777777" w:rsidR="005D355E" w:rsidRDefault="005D355E" w:rsidP="00B932B3">
            <w:pPr>
              <w:pStyle w:val="Listenabsatz"/>
              <w:numPr>
                <w:ilvl w:val="0"/>
                <w:numId w:val="18"/>
              </w:numPr>
              <w:ind w:left="453" w:hanging="426"/>
              <w:jc w:val="left"/>
              <w:rPr>
                <w:rFonts w:eastAsia="Calibri" w:cs="Arial"/>
                <w:lang w:val="en-GB"/>
              </w:rPr>
            </w:pPr>
            <w:r w:rsidRPr="00490C07">
              <w:rPr>
                <w:rFonts w:eastAsia="Calibri" w:cs="Arial"/>
                <w:lang w:val="en-GB"/>
              </w:rPr>
              <w:t xml:space="preserve">Smartphone, Tablet, Laptop, </w:t>
            </w:r>
            <w:r>
              <w:rPr>
                <w:rFonts w:eastAsia="Calibri" w:cs="Arial"/>
                <w:lang w:val="en-GB"/>
              </w:rPr>
              <w:t>Sprachassistenzsysteme</w:t>
            </w:r>
          </w:p>
          <w:p w14:paraId="71AA14EC" w14:textId="77777777" w:rsidR="005D355E" w:rsidRPr="00A43839" w:rsidRDefault="005D355E" w:rsidP="00B932B3">
            <w:pPr>
              <w:pStyle w:val="Listenabsatz"/>
              <w:numPr>
                <w:ilvl w:val="0"/>
                <w:numId w:val="18"/>
              </w:numPr>
              <w:ind w:left="453" w:hanging="426"/>
              <w:jc w:val="left"/>
              <w:rPr>
                <w:rFonts w:eastAsia="Calibri" w:cs="Arial"/>
              </w:rPr>
            </w:pPr>
            <w:r w:rsidRPr="00B536DA">
              <w:rPr>
                <w:rFonts w:eastAsia="Calibri" w:cs="Arial"/>
              </w:rPr>
              <w:t xml:space="preserve">Teppichfliesen, mindestens 5 Kartensätze </w:t>
            </w:r>
            <w:r>
              <w:rPr>
                <w:rFonts w:eastAsia="Calibri" w:cs="Arial"/>
              </w:rPr>
              <w:br/>
              <w:t xml:space="preserve">(z. B. </w:t>
            </w:r>
            <w:r w:rsidRPr="00A43839">
              <w:rPr>
                <w:rFonts w:eastAsia="Calibri" w:cs="Arial"/>
              </w:rPr>
              <w:t>haptische Programmiertafeln)</w:t>
            </w:r>
          </w:p>
          <w:p w14:paraId="24F18936" w14:textId="77777777" w:rsidR="005D355E" w:rsidRDefault="005D355E" w:rsidP="00B932B3">
            <w:pPr>
              <w:pStyle w:val="Listenabsatz"/>
              <w:numPr>
                <w:ilvl w:val="0"/>
                <w:numId w:val="18"/>
              </w:numPr>
              <w:ind w:left="453" w:hanging="426"/>
              <w:jc w:val="left"/>
              <w:rPr>
                <w:rFonts w:eastAsia="Calibri" w:cs="Arial"/>
              </w:rPr>
            </w:pPr>
            <w:r w:rsidRPr="00B536DA">
              <w:rPr>
                <w:rFonts w:eastAsia="Calibri" w:cs="Arial"/>
              </w:rPr>
              <w:t>pro Schüler-/innenpaar mit Pfeilen für unterschiedliche Bewegungsrichtungen zum Offline-Coding</w:t>
            </w:r>
          </w:p>
          <w:p w14:paraId="6129B09C" w14:textId="77777777" w:rsidR="005D355E" w:rsidRDefault="005D355E" w:rsidP="00B932B3">
            <w:pPr>
              <w:pStyle w:val="Listenabsatz"/>
              <w:numPr>
                <w:ilvl w:val="0"/>
                <w:numId w:val="18"/>
              </w:numPr>
              <w:ind w:left="453" w:hanging="426"/>
              <w:jc w:val="left"/>
              <w:rPr>
                <w:rFonts w:eastAsia="Calibri" w:cs="Arial"/>
              </w:rPr>
            </w:pPr>
            <w:r>
              <w:rPr>
                <w:rFonts w:eastAsia="Calibri" w:cs="Arial"/>
              </w:rPr>
              <w:t xml:space="preserve">Papierbögen (z. B. Flipchart) mit Karomuster, Spielfiguren </w:t>
            </w:r>
          </w:p>
          <w:p w14:paraId="17694244" w14:textId="77777777" w:rsidR="005D355E" w:rsidRPr="00B536DA" w:rsidRDefault="005D355E" w:rsidP="00B932B3">
            <w:pPr>
              <w:pStyle w:val="Listenabsatz"/>
              <w:numPr>
                <w:ilvl w:val="0"/>
                <w:numId w:val="18"/>
              </w:numPr>
              <w:ind w:left="453" w:hanging="426"/>
              <w:jc w:val="left"/>
              <w:rPr>
                <w:rFonts w:eastAsia="Calibri" w:cs="Arial"/>
              </w:rPr>
            </w:pPr>
            <w:r>
              <w:rPr>
                <w:rFonts w:eastAsia="Calibri" w:cs="Arial"/>
              </w:rPr>
              <w:t xml:space="preserve">Spiel: Programmieren mit der Maus: </w:t>
            </w:r>
            <w:r w:rsidRPr="008A05E2">
              <w:t xml:space="preserve"> </w:t>
            </w:r>
            <w:hyperlink r:id="rId45" w:history="1">
              <w:r w:rsidRPr="008A05E2">
                <w:rPr>
                  <w:rStyle w:val="Hyperlink"/>
                  <w:rFonts w:eastAsia="Calibri" w:cs="Arial"/>
                </w:rPr>
                <w:t>Programmieren mit der Maus</w:t>
              </w:r>
            </w:hyperlink>
            <w:r>
              <w:rPr>
                <w:rFonts w:eastAsia="Calibri" w:cs="Arial"/>
              </w:rPr>
              <w:t xml:space="preserve"> </w:t>
            </w:r>
          </w:p>
          <w:p w14:paraId="3C1FEC44" w14:textId="77777777" w:rsidR="005D355E" w:rsidRPr="00B536DA" w:rsidRDefault="005D355E" w:rsidP="00B932B3">
            <w:pPr>
              <w:pStyle w:val="Listenabsatz"/>
              <w:numPr>
                <w:ilvl w:val="0"/>
                <w:numId w:val="18"/>
              </w:numPr>
              <w:ind w:left="453" w:hanging="426"/>
              <w:jc w:val="left"/>
              <w:rPr>
                <w:rFonts w:eastAsia="Calibri" w:cs="Arial"/>
              </w:rPr>
            </w:pPr>
            <w:r w:rsidRPr="00B536DA">
              <w:rPr>
                <w:rFonts w:eastAsia="Calibri" w:cs="Arial"/>
              </w:rPr>
              <w:t>ScratchJr für sehr weit fortgeschrittene Schülerinnen/Schüler</w:t>
            </w:r>
            <w:r>
              <w:rPr>
                <w:rFonts w:eastAsia="Calibri" w:cs="Arial"/>
              </w:rPr>
              <w:t xml:space="preserve">: </w:t>
            </w:r>
            <w:r w:rsidRPr="00FF7D14">
              <w:rPr>
                <w:color w:val="000000"/>
                <w:sz w:val="27"/>
                <w:szCs w:val="27"/>
              </w:rPr>
              <w:t xml:space="preserve"> </w:t>
            </w:r>
            <w:hyperlink r:id="rId46" w:history="1">
              <w:r w:rsidRPr="004C598C">
                <w:rPr>
                  <w:rStyle w:val="Hyperlink"/>
                  <w:rFonts w:eastAsia="Calibri" w:cs="Arial"/>
                </w:rPr>
                <w:t>https://www.scratchjr.org/</w:t>
              </w:r>
            </w:hyperlink>
            <w:r>
              <w:rPr>
                <w:rFonts w:eastAsia="Calibri" w:cs="Arial"/>
              </w:rPr>
              <w:t xml:space="preserve"> </w:t>
            </w:r>
          </w:p>
          <w:p w14:paraId="2FB7C412" w14:textId="77777777" w:rsidR="005D355E" w:rsidRPr="00FC32EE" w:rsidRDefault="005D355E" w:rsidP="00B932B3">
            <w:pPr>
              <w:pStyle w:val="Listenabsatz"/>
              <w:numPr>
                <w:ilvl w:val="0"/>
                <w:numId w:val="18"/>
              </w:numPr>
              <w:ind w:left="453" w:hanging="426"/>
              <w:jc w:val="left"/>
              <w:rPr>
                <w:rFonts w:eastAsia="Calibri" w:cs="Arial"/>
              </w:rPr>
            </w:pPr>
            <w:r>
              <w:rPr>
                <w:rFonts w:eastAsia="Calibri" w:cs="Arial"/>
              </w:rPr>
              <w:t xml:space="preserve">Angebote zum Medienkompetenzrahmen NRW </w:t>
            </w:r>
            <w:r>
              <w:t xml:space="preserve"> </w:t>
            </w:r>
            <w:hyperlink r:id="rId47" w:history="1">
              <w:r w:rsidRPr="008861BC">
                <w:rPr>
                  <w:rStyle w:val="Hyperlink"/>
                  <w:rFonts w:eastAsia="Calibri" w:cs="Arial"/>
                </w:rPr>
                <w:t>https://medienkompetenzrahmen.nrw/#</w:t>
              </w:r>
            </w:hyperlink>
          </w:p>
          <w:p w14:paraId="37E9B870" w14:textId="77777777" w:rsidR="005D355E" w:rsidRPr="00FC32EE" w:rsidRDefault="005D355E" w:rsidP="00B932B3">
            <w:pPr>
              <w:pStyle w:val="Listenabsatz"/>
              <w:numPr>
                <w:ilvl w:val="0"/>
                <w:numId w:val="18"/>
              </w:numPr>
              <w:ind w:left="453" w:hanging="426"/>
              <w:jc w:val="left"/>
              <w:rPr>
                <w:rFonts w:eastAsia="Calibri" w:cs="Arial"/>
              </w:rPr>
            </w:pPr>
            <w:r>
              <w:rPr>
                <w:rFonts w:eastAsia="Calibri"/>
              </w:rPr>
              <w:lastRenderedPageBreak/>
              <w:t>Informationen zur schulinternen Qualifizierung und dem Einsatz von „Computerscouts“ (in Anlehnung an „Medienscout“-Ausbildung NRW) auf dem Schulserver</w:t>
            </w:r>
          </w:p>
          <w:p w14:paraId="1C55689F" w14:textId="77777777" w:rsidR="005D355E" w:rsidRPr="00490C07" w:rsidRDefault="005D355E" w:rsidP="00B932B3">
            <w:pPr>
              <w:pStyle w:val="Listenabsatz"/>
              <w:numPr>
                <w:ilvl w:val="0"/>
                <w:numId w:val="18"/>
              </w:numPr>
              <w:ind w:left="453" w:hanging="426"/>
              <w:jc w:val="left"/>
              <w:rPr>
                <w:rFonts w:eastAsia="Calibri" w:cs="Arial"/>
                <w:lang w:val="en-GB"/>
              </w:rPr>
            </w:pPr>
            <w:r>
              <w:rPr>
                <w:rFonts w:eastAsia="Calibri" w:cs="Arial"/>
              </w:rPr>
              <w:t>…</w:t>
            </w:r>
          </w:p>
          <w:p w14:paraId="139B5DA0" w14:textId="77777777" w:rsidR="005D355E" w:rsidRDefault="005D355E" w:rsidP="005C2A43">
            <w:pPr>
              <w:rPr>
                <w:rFonts w:eastAsia="Calibri" w:cs="Arial"/>
                <w:sz w:val="24"/>
              </w:rPr>
            </w:pPr>
          </w:p>
          <w:p w14:paraId="4A639000" w14:textId="77777777" w:rsidR="005D355E" w:rsidRPr="007C037C" w:rsidRDefault="005D355E" w:rsidP="005C2A43">
            <w:pPr>
              <w:rPr>
                <w:rFonts w:eastAsia="Calibri" w:cs="Arial"/>
                <w:sz w:val="24"/>
              </w:rPr>
            </w:pPr>
          </w:p>
        </w:tc>
      </w:tr>
      <w:tr w:rsidR="005D355E" w:rsidRPr="007C037C" w14:paraId="5CA072DB" w14:textId="77777777" w:rsidTr="005C2A43">
        <w:trPr>
          <w:trHeight w:val="1137"/>
        </w:trPr>
        <w:tc>
          <w:tcPr>
            <w:tcW w:w="9918" w:type="dxa"/>
            <w:gridSpan w:val="3"/>
            <w:vMerge/>
            <w:shd w:val="clear" w:color="auto" w:fill="auto"/>
            <w:vAlign w:val="center"/>
          </w:tcPr>
          <w:p w14:paraId="32A096B9" w14:textId="77777777" w:rsidR="005D355E" w:rsidRPr="00E335FC" w:rsidRDefault="005D355E" w:rsidP="005C2A43">
            <w:pPr>
              <w:rPr>
                <w:rFonts w:eastAsia="Calibri" w:cs="Arial"/>
                <w:b/>
              </w:rPr>
            </w:pPr>
          </w:p>
        </w:tc>
        <w:tc>
          <w:tcPr>
            <w:tcW w:w="4819" w:type="dxa"/>
            <w:shd w:val="clear" w:color="auto" w:fill="auto"/>
          </w:tcPr>
          <w:p w14:paraId="55C31158" w14:textId="77777777" w:rsidR="005D355E" w:rsidRDefault="005D355E" w:rsidP="005C2A4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377D4A84" w14:textId="77777777" w:rsidR="005D355E" w:rsidRPr="007C037C" w:rsidRDefault="005D355E" w:rsidP="005C2A43">
            <w:pPr>
              <w:rPr>
                <w:rFonts w:eastAsia="Calibri" w:cs="Arial"/>
                <w:b/>
                <w:sz w:val="24"/>
              </w:rPr>
            </w:pPr>
          </w:p>
        </w:tc>
      </w:tr>
      <w:tr w:rsidR="005D355E" w:rsidRPr="007C037C" w14:paraId="368FF9A3" w14:textId="77777777" w:rsidTr="005C2A43">
        <w:trPr>
          <w:trHeight w:val="1137"/>
        </w:trPr>
        <w:tc>
          <w:tcPr>
            <w:tcW w:w="14737" w:type="dxa"/>
            <w:gridSpan w:val="4"/>
            <w:shd w:val="clear" w:color="auto" w:fill="auto"/>
            <w:vAlign w:val="center"/>
          </w:tcPr>
          <w:p w14:paraId="126331A6" w14:textId="77777777" w:rsidR="005D355E" w:rsidRPr="007C037C" w:rsidRDefault="005D355E" w:rsidP="005C2A43">
            <w:pPr>
              <w:rPr>
                <w:rFonts w:eastAsia="Calibri" w:cs="Arial"/>
                <w:b/>
                <w:sz w:val="24"/>
              </w:rPr>
            </w:pPr>
            <w:r w:rsidRPr="007C037C">
              <w:rPr>
                <w:rFonts w:eastAsia="Calibri" w:cs="Arial"/>
                <w:b/>
                <w:sz w:val="24"/>
              </w:rPr>
              <w:t>Ermöglichen, Erkennen, Einschätzen und Rückmelden von Leistungen der Schülerinnen und Schüler:</w:t>
            </w:r>
          </w:p>
          <w:p w14:paraId="02746AFA" w14:textId="77777777" w:rsidR="005D355E" w:rsidRDefault="005D355E" w:rsidP="00B932B3">
            <w:pPr>
              <w:pStyle w:val="Listenabsatz"/>
              <w:numPr>
                <w:ilvl w:val="0"/>
                <w:numId w:val="17"/>
              </w:numPr>
              <w:jc w:val="left"/>
              <w:rPr>
                <w:rFonts w:cs="Arial"/>
              </w:rPr>
            </w:pPr>
            <w:r>
              <w:rPr>
                <w:rFonts w:cs="Arial"/>
              </w:rPr>
              <w:t>Dokumentation und Reflexion im Technikchecker</w:t>
            </w:r>
          </w:p>
          <w:p w14:paraId="473898BD" w14:textId="77777777" w:rsidR="005D355E" w:rsidRDefault="005D355E" w:rsidP="00B932B3">
            <w:pPr>
              <w:pStyle w:val="Listenabsatz"/>
              <w:numPr>
                <w:ilvl w:val="0"/>
                <w:numId w:val="17"/>
              </w:numPr>
              <w:jc w:val="left"/>
              <w:rPr>
                <w:rFonts w:cs="Arial"/>
              </w:rPr>
            </w:pPr>
            <w:r>
              <w:rPr>
                <w:rFonts w:cs="Arial"/>
              </w:rPr>
              <w:t>Erwerb des Computerführerscheins Teil 1: Sichere Inbetriebnahme, Störungsbehebung, Auswahl geeigneter digitaler Werkzeuge.</w:t>
            </w:r>
          </w:p>
          <w:p w14:paraId="61487309" w14:textId="77777777" w:rsidR="005D355E" w:rsidRPr="004D4237" w:rsidRDefault="005D355E" w:rsidP="00B932B3">
            <w:pPr>
              <w:pStyle w:val="Listenabsatz"/>
              <w:numPr>
                <w:ilvl w:val="0"/>
                <w:numId w:val="17"/>
              </w:numPr>
              <w:jc w:val="left"/>
              <w:rPr>
                <w:rFonts w:cs="Arial"/>
              </w:rPr>
            </w:pPr>
            <w:r>
              <w:rPr>
                <w:rFonts w:cs="Arial"/>
              </w:rPr>
              <w:t>Erwerb des Computerführerscheins Teil 2: Sichere digitale Informationsrecherche, Informationsorganisation und Kommunikation</w:t>
            </w:r>
          </w:p>
          <w:p w14:paraId="33721216" w14:textId="77777777" w:rsidR="005D355E" w:rsidRDefault="005D355E" w:rsidP="00B932B3">
            <w:pPr>
              <w:pStyle w:val="Listenabsatz"/>
              <w:numPr>
                <w:ilvl w:val="0"/>
                <w:numId w:val="17"/>
              </w:numPr>
              <w:jc w:val="left"/>
              <w:rPr>
                <w:rFonts w:cs="Arial"/>
              </w:rPr>
            </w:pPr>
            <w:r>
              <w:rPr>
                <w:rFonts w:cs="Arial"/>
              </w:rPr>
              <w:t>Erwerb des Computerführerscheins Teil 4: Algorithmen und Coding</w:t>
            </w:r>
          </w:p>
          <w:p w14:paraId="3A2CAC76" w14:textId="77777777" w:rsidR="005D355E" w:rsidRDefault="005D355E" w:rsidP="005C2A43">
            <w:pPr>
              <w:pStyle w:val="Listenabsatz"/>
              <w:numPr>
                <w:ilvl w:val="0"/>
                <w:numId w:val="0"/>
              </w:numPr>
              <w:ind w:left="720"/>
              <w:jc w:val="left"/>
              <w:rPr>
                <w:rFonts w:cs="Arial"/>
              </w:rPr>
            </w:pPr>
            <w:r>
              <w:rPr>
                <w:rFonts w:cs="Arial"/>
              </w:rPr>
              <w:t xml:space="preserve">Computerführerscheine als Adaption des Medienpasses NRW: </w:t>
            </w:r>
            <w:hyperlink r:id="rId48" w:anchor="page=4" w:history="1">
              <w:r w:rsidRPr="008861BC">
                <w:rPr>
                  <w:rStyle w:val="Hyperlink"/>
                  <w:rFonts w:cs="Arial"/>
                </w:rPr>
                <w:t>https://7c660779.flowpaper.com/MedienpassNRW201906Final/#page=4</w:t>
              </w:r>
            </w:hyperlink>
            <w:r>
              <w:rPr>
                <w:rFonts w:cs="Arial"/>
              </w:rPr>
              <w:t xml:space="preserve"> )</w:t>
            </w:r>
          </w:p>
          <w:p w14:paraId="5EE0F5DE" w14:textId="77777777" w:rsidR="005D355E" w:rsidRPr="004D4237" w:rsidRDefault="005D355E" w:rsidP="00B932B3">
            <w:pPr>
              <w:pStyle w:val="Listenabsatz"/>
              <w:numPr>
                <w:ilvl w:val="0"/>
                <w:numId w:val="17"/>
              </w:numPr>
              <w:jc w:val="left"/>
              <w:rPr>
                <w:rFonts w:cs="Arial"/>
              </w:rPr>
            </w:pPr>
            <w:r>
              <w:rPr>
                <w:rFonts w:cs="Arial"/>
              </w:rPr>
              <w:t>...</w:t>
            </w:r>
          </w:p>
          <w:p w14:paraId="77453F07" w14:textId="77777777" w:rsidR="005D355E" w:rsidRDefault="005D355E" w:rsidP="005C2A43">
            <w:pPr>
              <w:rPr>
                <w:rFonts w:eastAsia="Calibri" w:cs="Arial"/>
                <w:b/>
                <w:sz w:val="24"/>
              </w:rPr>
            </w:pPr>
          </w:p>
        </w:tc>
      </w:tr>
    </w:tbl>
    <w:p w14:paraId="4C68B310" w14:textId="77777777" w:rsidR="006D031D" w:rsidRDefault="006D031D" w:rsidP="006D031D">
      <w:pPr>
        <w:spacing w:after="0" w:line="240" w:lineRule="auto"/>
        <w:rPr>
          <w:sz w:val="10"/>
          <w:szCs w:val="10"/>
        </w:rPr>
      </w:pPr>
    </w:p>
    <w:p w14:paraId="67AA4646" w14:textId="77777777" w:rsidR="006D031D" w:rsidRDefault="006D031D" w:rsidP="006D031D">
      <w:pPr>
        <w:spacing w:after="0" w:line="240" w:lineRule="auto"/>
        <w:rPr>
          <w:sz w:val="10"/>
          <w:szCs w:val="10"/>
        </w:rPr>
      </w:pPr>
      <w:r>
        <w:rPr>
          <w:sz w:val="10"/>
          <w:szCs w:val="10"/>
        </w:rP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7400F931"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0A56E6FD" w14:textId="31AEBF80" w:rsidR="006D031D" w:rsidRPr="00C9237A" w:rsidRDefault="006D031D" w:rsidP="00C9237A">
            <w:pPr>
              <w:pStyle w:val="berschrift5"/>
              <w:rPr>
                <w:sz w:val="28"/>
                <w:szCs w:val="28"/>
              </w:rPr>
            </w:pPr>
            <w:r>
              <w:lastRenderedPageBreak/>
              <w:br w:type="page"/>
            </w:r>
            <w:r>
              <w:rPr>
                <w:sz w:val="10"/>
                <w:szCs w:val="10"/>
              </w:rPr>
              <w:br w:type="page"/>
            </w:r>
            <w:r>
              <w:rPr>
                <w:sz w:val="10"/>
                <w:szCs w:val="10"/>
              </w:rPr>
              <w:br w:type="page"/>
            </w:r>
            <w:bookmarkStart w:id="139" w:name="_Toc208913429"/>
            <w:r w:rsidRPr="00C9237A">
              <w:rPr>
                <w:sz w:val="28"/>
                <w:szCs w:val="28"/>
              </w:rPr>
              <w:t>Themenfeld: Bauen und Konstruieren</w:t>
            </w:r>
            <w:bookmarkEnd w:id="139"/>
            <w:r w:rsidRPr="00C9237A">
              <w:rPr>
                <w:sz w:val="28"/>
                <w:szCs w:val="28"/>
              </w:rPr>
              <w:t xml:space="preserve"> </w:t>
            </w:r>
          </w:p>
          <w:p w14:paraId="42E83F8B" w14:textId="77777777" w:rsidR="006D031D" w:rsidRPr="002573AA" w:rsidRDefault="006D031D" w:rsidP="00C9237A">
            <w:pPr>
              <w:pStyle w:val="berschrift5"/>
              <w:rPr>
                <w:rFonts w:eastAsia="Calibri" w:cs="Arial"/>
                <w:b/>
                <w:bCs/>
                <w:i w:val="0"/>
                <w:iCs/>
                <w:sz w:val="24"/>
                <w:szCs w:val="24"/>
              </w:rPr>
            </w:pPr>
            <w:bookmarkStart w:id="140" w:name="_Toc208913430"/>
            <w:r w:rsidRPr="00C9237A">
              <w:rPr>
                <w:sz w:val="28"/>
                <w:szCs w:val="28"/>
              </w:rPr>
              <w:t>Thema: Wir arbeiten mit dem Werkstoff Metall</w:t>
            </w:r>
            <w:bookmarkEnd w:id="140"/>
          </w:p>
        </w:tc>
        <w:tc>
          <w:tcPr>
            <w:tcW w:w="4819" w:type="dxa"/>
            <w:tcBorders>
              <w:left w:val="single" w:sz="4" w:space="0" w:color="BFBFBF"/>
              <w:bottom w:val="single" w:sz="4" w:space="0" w:color="auto"/>
            </w:tcBorders>
            <w:shd w:val="clear" w:color="auto" w:fill="BFBFBF"/>
          </w:tcPr>
          <w:p w14:paraId="62DA83D9" w14:textId="77777777" w:rsidR="006D031D" w:rsidRPr="007C037C" w:rsidRDefault="006D031D" w:rsidP="00983EF3">
            <w:pPr>
              <w:spacing w:before="120" w:line="360" w:lineRule="auto"/>
              <w:rPr>
                <w:rFonts w:eastAsia="Calibri" w:cs="Times New Roman"/>
                <w:sz w:val="24"/>
                <w:szCs w:val="24"/>
              </w:rPr>
            </w:pPr>
            <w:r>
              <w:rPr>
                <w:sz w:val="24"/>
                <w:szCs w:val="24"/>
              </w:rPr>
              <w:t>Sekundarstufe I (8-10)  Std.: 66 Jahr: C</w:t>
            </w:r>
          </w:p>
        </w:tc>
      </w:tr>
      <w:tr w:rsidR="006D031D" w:rsidRPr="007C037C" w14:paraId="01EA015D"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6464B313"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0636DDDC"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1952FBAB" w14:textId="77777777" w:rsidTr="00983EF3">
        <w:tc>
          <w:tcPr>
            <w:tcW w:w="4912" w:type="dxa"/>
            <w:vMerge w:val="restart"/>
            <w:shd w:val="clear" w:color="auto" w:fill="auto"/>
            <w:vAlign w:val="center"/>
          </w:tcPr>
          <w:p w14:paraId="0943085B"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6BA44E0B"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64FBA57C" w14:textId="77777777" w:rsidTr="00983EF3">
        <w:trPr>
          <w:trHeight w:val="742"/>
        </w:trPr>
        <w:tc>
          <w:tcPr>
            <w:tcW w:w="4912" w:type="dxa"/>
            <w:vMerge/>
            <w:tcBorders>
              <w:bottom w:val="single" w:sz="4" w:space="0" w:color="auto"/>
            </w:tcBorders>
            <w:shd w:val="clear" w:color="auto" w:fill="auto"/>
          </w:tcPr>
          <w:p w14:paraId="1F8D873F"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138A313D"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378FB13A"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1E8EBD2A"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3377643F" w14:textId="77777777" w:rsidTr="00983EF3">
        <w:trPr>
          <w:trHeight w:val="841"/>
        </w:trPr>
        <w:tc>
          <w:tcPr>
            <w:tcW w:w="4912" w:type="dxa"/>
            <w:tcBorders>
              <w:bottom w:val="single" w:sz="4" w:space="0" w:color="auto"/>
            </w:tcBorders>
            <w:shd w:val="clear" w:color="auto" w:fill="auto"/>
          </w:tcPr>
          <w:p w14:paraId="25086CDA" w14:textId="77777777" w:rsidR="006D031D" w:rsidRPr="00983EF3" w:rsidRDefault="006D031D" w:rsidP="00983EF3">
            <w:pPr>
              <w:rPr>
                <w:rFonts w:cs="Arial"/>
                <w:bCs/>
                <w:sz w:val="20"/>
                <w:szCs w:val="20"/>
                <w:u w:val="single"/>
              </w:rPr>
            </w:pPr>
            <w:r w:rsidRPr="00983EF3">
              <w:rPr>
                <w:rFonts w:cs="Arial"/>
                <w:bCs/>
                <w:sz w:val="20"/>
                <w:szCs w:val="20"/>
              </w:rPr>
              <w:t xml:space="preserve">Die eingeführten Aspekte zur </w:t>
            </w:r>
            <w:r w:rsidRPr="00983EF3">
              <w:rPr>
                <w:rFonts w:cs="Arial"/>
                <w:b/>
                <w:bCs/>
                <w:sz w:val="20"/>
                <w:szCs w:val="20"/>
              </w:rPr>
              <w:t>sicheren, sachgerechten Arbeit</w:t>
            </w:r>
            <w:r w:rsidRPr="00983EF3">
              <w:rPr>
                <w:rFonts w:cs="Arial"/>
                <w:bCs/>
                <w:sz w:val="20"/>
                <w:szCs w:val="20"/>
              </w:rPr>
              <w:t xml:space="preserve"> mit Werkzeugen, Maschinen, Werkstoffen und Materialien sowie die Aspekte zur entsprechenden </w:t>
            </w:r>
            <w:r w:rsidR="000E5519">
              <w:rPr>
                <w:rFonts w:cs="Arial"/>
                <w:b/>
                <w:bCs/>
                <w:sz w:val="20"/>
                <w:szCs w:val="20"/>
              </w:rPr>
              <w:t>Einrichtung des Arbeits</w:t>
            </w:r>
            <w:r w:rsidRPr="00983EF3">
              <w:rPr>
                <w:rFonts w:cs="Arial"/>
                <w:b/>
                <w:bCs/>
                <w:sz w:val="20"/>
                <w:szCs w:val="20"/>
              </w:rPr>
              <w:t>platzes</w:t>
            </w:r>
            <w:r w:rsidRPr="00983EF3">
              <w:rPr>
                <w:rFonts w:cs="Arial"/>
                <w:bCs/>
                <w:sz w:val="20"/>
                <w:szCs w:val="20"/>
              </w:rPr>
              <w:t xml:space="preserve"> werden lerngruppenspezifisch aktualisiert.</w:t>
            </w:r>
          </w:p>
        </w:tc>
        <w:tc>
          <w:tcPr>
            <w:tcW w:w="4912" w:type="dxa"/>
            <w:gridSpan w:val="2"/>
            <w:vMerge w:val="restart"/>
            <w:shd w:val="clear" w:color="auto" w:fill="auto"/>
          </w:tcPr>
          <w:p w14:paraId="4F44A2C3" w14:textId="77777777" w:rsidR="006D031D" w:rsidRPr="003C4437" w:rsidRDefault="006D031D" w:rsidP="00983EF3">
            <w:pPr>
              <w:rPr>
                <w:rFonts w:cs="Arial"/>
                <w:b/>
                <w:bCs/>
                <w:sz w:val="24"/>
                <w:szCs w:val="24"/>
              </w:rPr>
            </w:pPr>
            <w:r w:rsidRPr="004B59AC">
              <w:rPr>
                <w:rFonts w:cs="Arial"/>
                <w:b/>
                <w:bCs/>
                <w:sz w:val="24"/>
                <w:szCs w:val="24"/>
              </w:rPr>
              <w:t>UVG</w:t>
            </w:r>
            <w:r>
              <w:rPr>
                <w:rFonts w:cs="Arial"/>
                <w:b/>
                <w:bCs/>
                <w:sz w:val="24"/>
                <w:szCs w:val="24"/>
              </w:rPr>
              <w:t>-Chemie</w:t>
            </w:r>
          </w:p>
          <w:p w14:paraId="1724FC31" w14:textId="77777777" w:rsidR="006D031D" w:rsidRDefault="006D031D" w:rsidP="00983EF3">
            <w:pPr>
              <w:rPr>
                <w:rFonts w:cs="Arial"/>
                <w:bCs/>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sidRPr="001447E4">
              <w:rPr>
                <w:rFonts w:cs="Arial"/>
                <w:b/>
              </w:rPr>
              <w:t>Werkstoffe und Recycling</w:t>
            </w:r>
          </w:p>
          <w:p w14:paraId="00EBA61E" w14:textId="77777777" w:rsidR="006D031D" w:rsidRPr="00E321C0" w:rsidRDefault="006D031D" w:rsidP="00983EF3">
            <w:pPr>
              <w:ind w:left="1440" w:hanging="1440"/>
              <w:rPr>
                <w:rFonts w:cs="Arial"/>
                <w:b/>
              </w:rPr>
            </w:pPr>
            <w:r w:rsidRPr="00711A15">
              <w:rPr>
                <w:rFonts w:cs="Arial"/>
                <w:bCs/>
              </w:rPr>
              <w:t>Schwerpunkt:</w:t>
            </w:r>
            <w:r>
              <w:rPr>
                <w:rFonts w:cs="Arial"/>
                <w:bCs/>
              </w:rPr>
              <w:t xml:space="preserve"> </w:t>
            </w:r>
            <w:r w:rsidRPr="001447E4">
              <w:rPr>
                <w:rFonts w:cs="Arial"/>
                <w:b/>
              </w:rPr>
              <w:t>Metalle im Alltag</w:t>
            </w:r>
          </w:p>
          <w:p w14:paraId="6B5076DB" w14:textId="77777777" w:rsidR="006D031D" w:rsidRDefault="006D031D" w:rsidP="00983EF3">
            <w:pPr>
              <w:rPr>
                <w:rFonts w:cs="Arial"/>
                <w:bCs/>
              </w:rPr>
            </w:pPr>
            <w:r>
              <w:rPr>
                <w:rFonts w:cs="Arial"/>
                <w:bCs/>
              </w:rPr>
              <w:t>Fachliche(r) Aspekt(e):</w:t>
            </w:r>
          </w:p>
          <w:p w14:paraId="08ECA4FA" w14:textId="77777777" w:rsidR="006D031D" w:rsidRPr="00512E31" w:rsidRDefault="006D031D" w:rsidP="00B932B3">
            <w:pPr>
              <w:pStyle w:val="Listenabsatz"/>
              <w:numPr>
                <w:ilvl w:val="0"/>
                <w:numId w:val="32"/>
              </w:numPr>
              <w:jc w:val="left"/>
              <w:rPr>
                <w:rFonts w:cs="Arial"/>
                <w:b/>
              </w:rPr>
            </w:pPr>
            <w:r w:rsidRPr="00512E31">
              <w:rPr>
                <w:rFonts w:cs="Arial"/>
                <w:b/>
              </w:rPr>
              <w:t>Eigenschaften von Metallen</w:t>
            </w:r>
          </w:p>
          <w:p w14:paraId="7981BBBF" w14:textId="77777777" w:rsidR="006D031D" w:rsidRDefault="006D031D" w:rsidP="00983EF3">
            <w:pPr>
              <w:rPr>
                <w:rFonts w:cs="Arial"/>
                <w:b/>
                <w:bCs/>
                <w:sz w:val="24"/>
                <w:szCs w:val="24"/>
              </w:rPr>
            </w:pPr>
          </w:p>
          <w:p w14:paraId="010C7FAF" w14:textId="77777777" w:rsidR="006D031D" w:rsidRDefault="006D031D" w:rsidP="00983EF3">
            <w:pPr>
              <w:rPr>
                <w:rFonts w:cs="Arial"/>
                <w:bCs/>
              </w:rPr>
            </w:pPr>
          </w:p>
          <w:p w14:paraId="578B0243" w14:textId="77777777" w:rsidR="006D031D" w:rsidRPr="004B59AC" w:rsidRDefault="006D031D" w:rsidP="00983EF3">
            <w:pPr>
              <w:pStyle w:val="Listenabsatz"/>
              <w:numPr>
                <w:ilvl w:val="0"/>
                <w:numId w:val="0"/>
              </w:numPr>
              <w:ind w:left="316"/>
              <w:rPr>
                <w:rFonts w:cs="Arial"/>
                <w:b/>
                <w:bCs/>
                <w:sz w:val="24"/>
                <w:szCs w:val="24"/>
              </w:rPr>
            </w:pPr>
          </w:p>
        </w:tc>
        <w:tc>
          <w:tcPr>
            <w:tcW w:w="4913" w:type="dxa"/>
            <w:gridSpan w:val="2"/>
            <w:vMerge w:val="restart"/>
            <w:shd w:val="clear" w:color="auto" w:fill="auto"/>
          </w:tcPr>
          <w:p w14:paraId="0AE2AC32" w14:textId="77777777" w:rsidR="007165D1" w:rsidRDefault="007165D1" w:rsidP="007165D1">
            <w:pPr>
              <w:spacing w:before="120"/>
              <w:rPr>
                <w:rFonts w:cs="Arial"/>
                <w:b/>
                <w:bCs/>
                <w:sz w:val="24"/>
                <w:szCs w:val="24"/>
              </w:rPr>
            </w:pPr>
            <w:r>
              <w:rPr>
                <w:rFonts w:cs="Arial"/>
                <w:b/>
                <w:bCs/>
                <w:sz w:val="24"/>
                <w:szCs w:val="24"/>
              </w:rPr>
              <w:t>Motorik:</w:t>
            </w:r>
          </w:p>
          <w:p w14:paraId="34F4AFAA" w14:textId="17F55444" w:rsidR="007165D1" w:rsidRPr="00E87A16" w:rsidRDefault="007165D1" w:rsidP="007165D1">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1.2; 1.4; 2.3</w:t>
            </w:r>
            <w:r w:rsidR="0053245D">
              <w:rPr>
                <w:rFonts w:cs="Arial"/>
              </w:rPr>
              <w:t>-</w:t>
            </w:r>
            <w:r>
              <w:rPr>
                <w:rFonts w:cs="Arial"/>
              </w:rPr>
              <w:t>4</w:t>
            </w:r>
          </w:p>
          <w:p w14:paraId="2A03DAC3" w14:textId="77777777" w:rsidR="007165D1" w:rsidRPr="005B43C4" w:rsidRDefault="007165D1" w:rsidP="007165D1">
            <w:pPr>
              <w:rPr>
                <w:rFonts w:cs="Arial"/>
                <w:sz w:val="24"/>
                <w:szCs w:val="24"/>
              </w:rPr>
            </w:pPr>
            <w:r w:rsidRPr="005B43C4">
              <w:rPr>
                <w:rFonts w:cs="Arial"/>
                <w:b/>
                <w:bCs/>
                <w:sz w:val="24"/>
                <w:szCs w:val="24"/>
              </w:rPr>
              <w:t>Wahrnehmung</w:t>
            </w:r>
            <w:r w:rsidRPr="005B43C4">
              <w:rPr>
                <w:rFonts w:cs="Arial"/>
                <w:sz w:val="24"/>
                <w:szCs w:val="24"/>
              </w:rPr>
              <w:t>:</w:t>
            </w:r>
          </w:p>
          <w:p w14:paraId="70EC21AF" w14:textId="77777777" w:rsidR="007165D1" w:rsidRPr="00E87A16" w:rsidRDefault="007165D1" w:rsidP="007165D1">
            <w:pPr>
              <w:pStyle w:val="Listenabsatz"/>
              <w:numPr>
                <w:ilvl w:val="0"/>
                <w:numId w:val="6"/>
              </w:numPr>
              <w:ind w:left="266" w:hanging="283"/>
              <w:jc w:val="left"/>
              <w:rPr>
                <w:rFonts w:eastAsia="Calibri" w:cs="Arial"/>
                <w:b/>
              </w:rPr>
            </w:pPr>
            <w:r w:rsidRPr="00E87A16">
              <w:rPr>
                <w:rFonts w:cs="Arial"/>
              </w:rPr>
              <w:t xml:space="preserve">Entwicklungsaspekt(e): </w:t>
            </w:r>
            <w:r>
              <w:rPr>
                <w:rFonts w:cs="Arial"/>
              </w:rPr>
              <w:t>1.1; 2.1; 2.4; 3.2; 4.2; 4.3; 6.1-3; 7; 8</w:t>
            </w:r>
          </w:p>
          <w:p w14:paraId="2DD53548" w14:textId="77777777" w:rsidR="007165D1" w:rsidRPr="005B43C4" w:rsidRDefault="007165D1" w:rsidP="007165D1">
            <w:pPr>
              <w:ind w:left="-15"/>
              <w:rPr>
                <w:rFonts w:eastAsia="Calibri" w:cs="Arial"/>
                <w:b/>
                <w:sz w:val="24"/>
                <w:szCs w:val="24"/>
              </w:rPr>
            </w:pPr>
            <w:r w:rsidRPr="005B43C4">
              <w:rPr>
                <w:rFonts w:eastAsia="Calibri" w:cs="Arial"/>
                <w:b/>
                <w:sz w:val="24"/>
                <w:szCs w:val="24"/>
              </w:rPr>
              <w:t>Kognition:</w:t>
            </w:r>
          </w:p>
          <w:p w14:paraId="6769C4A0" w14:textId="77777777" w:rsidR="007165D1" w:rsidRPr="00E87A16" w:rsidRDefault="007165D1" w:rsidP="007165D1">
            <w:pPr>
              <w:pStyle w:val="Listenabsatz"/>
              <w:numPr>
                <w:ilvl w:val="0"/>
                <w:numId w:val="6"/>
              </w:numPr>
              <w:ind w:left="266" w:hanging="283"/>
              <w:jc w:val="left"/>
              <w:rPr>
                <w:rFonts w:cs="Arial"/>
              </w:rPr>
            </w:pPr>
            <w:r w:rsidRPr="00E87A16">
              <w:rPr>
                <w:rFonts w:cs="Arial"/>
              </w:rPr>
              <w:t xml:space="preserve">Entwicklungsaspekt(e): </w:t>
            </w:r>
            <w:r>
              <w:rPr>
                <w:rFonts w:cs="Arial"/>
              </w:rPr>
              <w:t>1.1; 1.3; 1.5; 2; 3; 4; 5; 6</w:t>
            </w:r>
          </w:p>
          <w:p w14:paraId="5FA9142D" w14:textId="77777777" w:rsidR="007165D1" w:rsidRDefault="007165D1" w:rsidP="007165D1">
            <w:pPr>
              <w:rPr>
                <w:rFonts w:cs="Arial"/>
                <w:b/>
                <w:bCs/>
                <w:sz w:val="24"/>
                <w:szCs w:val="24"/>
              </w:rPr>
            </w:pPr>
            <w:r w:rsidRPr="004B59AC">
              <w:rPr>
                <w:rFonts w:cs="Arial"/>
                <w:b/>
                <w:bCs/>
                <w:sz w:val="24"/>
                <w:szCs w:val="24"/>
              </w:rPr>
              <w:t>Sozialisation:</w:t>
            </w:r>
          </w:p>
          <w:p w14:paraId="7477EB52" w14:textId="77777777" w:rsidR="007165D1" w:rsidRPr="00E87A16" w:rsidRDefault="007165D1" w:rsidP="007165D1">
            <w:pPr>
              <w:pStyle w:val="Listenabsatz"/>
              <w:numPr>
                <w:ilvl w:val="0"/>
                <w:numId w:val="6"/>
              </w:numPr>
              <w:ind w:left="266" w:hanging="283"/>
              <w:jc w:val="left"/>
              <w:rPr>
                <w:rFonts w:cs="Arial"/>
              </w:rPr>
            </w:pPr>
            <w:r w:rsidRPr="00E87A16">
              <w:rPr>
                <w:rFonts w:cs="Arial"/>
              </w:rPr>
              <w:t xml:space="preserve">Entwicklungsaspekt(e): </w:t>
            </w:r>
            <w:r>
              <w:rPr>
                <w:rFonts w:cs="Arial"/>
              </w:rPr>
              <w:t>1.3; 1.5</w:t>
            </w:r>
          </w:p>
          <w:p w14:paraId="378B94FD" w14:textId="77777777" w:rsidR="007165D1" w:rsidRPr="005B43C4" w:rsidRDefault="007165D1" w:rsidP="007165D1">
            <w:pPr>
              <w:rPr>
                <w:rFonts w:eastAsia="Calibri" w:cs="Arial"/>
                <w:b/>
                <w:sz w:val="24"/>
                <w:szCs w:val="24"/>
              </w:rPr>
            </w:pPr>
            <w:r w:rsidRPr="005B43C4">
              <w:rPr>
                <w:rFonts w:eastAsia="Calibri" w:cs="Arial"/>
                <w:b/>
                <w:sz w:val="24"/>
                <w:szCs w:val="24"/>
              </w:rPr>
              <w:t>Kommunikation:</w:t>
            </w:r>
          </w:p>
          <w:p w14:paraId="00DF6C7B" w14:textId="77777777" w:rsidR="007165D1" w:rsidRPr="00E87A16" w:rsidRDefault="007165D1" w:rsidP="007165D1">
            <w:pPr>
              <w:pStyle w:val="Listenabsatz"/>
              <w:numPr>
                <w:ilvl w:val="0"/>
                <w:numId w:val="6"/>
              </w:numPr>
              <w:spacing w:after="120"/>
              <w:ind w:left="266" w:hanging="283"/>
              <w:jc w:val="left"/>
              <w:rPr>
                <w:rFonts w:cs="Arial"/>
              </w:rPr>
            </w:pPr>
            <w:r w:rsidRPr="00E87A16">
              <w:rPr>
                <w:rFonts w:cs="Arial"/>
              </w:rPr>
              <w:t xml:space="preserve">Entwicklungsaspekt(e): </w:t>
            </w:r>
            <w:r>
              <w:rPr>
                <w:rFonts w:cs="Arial"/>
              </w:rPr>
              <w:t>3.2; 4.5-7</w:t>
            </w:r>
          </w:p>
          <w:p w14:paraId="16515180" w14:textId="77777777" w:rsidR="006D031D" w:rsidRPr="005B43C4" w:rsidRDefault="006D031D" w:rsidP="00983EF3">
            <w:pPr>
              <w:rPr>
                <w:rFonts w:cs="Arial"/>
                <w:b/>
                <w:bCs/>
                <w:sz w:val="24"/>
                <w:szCs w:val="24"/>
                <w:u w:val="single"/>
              </w:rPr>
            </w:pPr>
          </w:p>
          <w:p w14:paraId="48B0526C" w14:textId="77777777" w:rsidR="006D031D" w:rsidRPr="005B43C4" w:rsidRDefault="006D031D" w:rsidP="00983EF3">
            <w:pPr>
              <w:rPr>
                <w:rFonts w:cs="Arial"/>
                <w:b/>
                <w:bCs/>
                <w:sz w:val="24"/>
                <w:szCs w:val="24"/>
                <w:u w:val="single"/>
              </w:rPr>
            </w:pPr>
          </w:p>
          <w:p w14:paraId="2F56E40C"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0C98A21E" w14:textId="77777777" w:rsidTr="00983EF3">
        <w:trPr>
          <w:trHeight w:val="841"/>
        </w:trPr>
        <w:tc>
          <w:tcPr>
            <w:tcW w:w="4912" w:type="dxa"/>
            <w:tcBorders>
              <w:bottom w:val="single" w:sz="4" w:space="0" w:color="auto"/>
            </w:tcBorders>
            <w:shd w:val="clear" w:color="auto" w:fill="auto"/>
          </w:tcPr>
          <w:p w14:paraId="064D8E18" w14:textId="77777777" w:rsidR="006D031D" w:rsidRPr="000558A3" w:rsidRDefault="006D031D" w:rsidP="00983EF3">
            <w:pPr>
              <w:rPr>
                <w:rFonts w:cs="Arial"/>
                <w:b/>
                <w:bCs/>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Pr="000558A3">
              <w:rPr>
                <w:rFonts w:cs="Arial"/>
                <w:b/>
                <w:bCs/>
              </w:rPr>
              <w:t>Werkzeuge</w:t>
            </w:r>
            <w:r>
              <w:rPr>
                <w:rFonts w:cs="Arial"/>
                <w:b/>
                <w:bCs/>
              </w:rPr>
              <w:t>,</w:t>
            </w:r>
            <w:r w:rsidRPr="000558A3">
              <w:rPr>
                <w:rFonts w:cs="Arial"/>
                <w:b/>
                <w:bCs/>
              </w:rPr>
              <w:t xml:space="preserve"> technische </w:t>
            </w:r>
            <w:r>
              <w:rPr>
                <w:rFonts w:cs="Arial"/>
                <w:b/>
                <w:bCs/>
              </w:rPr>
              <w:t>Systeme und Prozesse in der Lebenswelt</w:t>
            </w:r>
          </w:p>
          <w:p w14:paraId="6850F3F3" w14:textId="77777777" w:rsidR="006D031D" w:rsidRPr="000558A3" w:rsidRDefault="006D031D" w:rsidP="00983EF3">
            <w:pPr>
              <w:rPr>
                <w:rFonts w:cs="Arial"/>
                <w:b/>
                <w:bCs/>
              </w:rPr>
            </w:pPr>
            <w:r w:rsidRPr="00711A15">
              <w:rPr>
                <w:rFonts w:cs="Arial"/>
                <w:bCs/>
              </w:rPr>
              <w:t>Schwerpunkt:</w:t>
            </w:r>
            <w:r>
              <w:rPr>
                <w:rFonts w:cs="Arial"/>
                <w:bCs/>
              </w:rPr>
              <w:t xml:space="preserve"> </w:t>
            </w:r>
            <w:r>
              <w:rPr>
                <w:rFonts w:cs="Arial"/>
                <w:b/>
                <w:bCs/>
              </w:rPr>
              <w:t>Werkzeuge und technische Geräte</w:t>
            </w:r>
          </w:p>
          <w:p w14:paraId="04ABAB31" w14:textId="77777777" w:rsidR="006D031D" w:rsidRDefault="006D031D" w:rsidP="00983EF3">
            <w:pPr>
              <w:rPr>
                <w:rFonts w:cs="Arial"/>
                <w:bCs/>
              </w:rPr>
            </w:pPr>
            <w:r>
              <w:rPr>
                <w:rFonts w:cs="Arial"/>
                <w:bCs/>
              </w:rPr>
              <w:t>Fachliche(r) Aspekt(e):</w:t>
            </w:r>
          </w:p>
          <w:p w14:paraId="48D31838" w14:textId="77777777" w:rsidR="006D031D" w:rsidRPr="00512E31" w:rsidRDefault="006D031D" w:rsidP="00B932B3">
            <w:pPr>
              <w:pStyle w:val="Listenabsatz"/>
              <w:numPr>
                <w:ilvl w:val="0"/>
                <w:numId w:val="32"/>
              </w:numPr>
              <w:jc w:val="left"/>
              <w:rPr>
                <w:rFonts w:cs="Arial"/>
                <w:b/>
              </w:rPr>
            </w:pPr>
            <w:r w:rsidRPr="00512E31">
              <w:rPr>
                <w:rFonts w:cs="Arial"/>
                <w:b/>
              </w:rPr>
              <w:t>Manuell betriebene Werkzeuge</w:t>
            </w:r>
          </w:p>
          <w:p w14:paraId="6554F6A1" w14:textId="77777777" w:rsidR="006D031D" w:rsidRPr="00512E31" w:rsidRDefault="006D031D" w:rsidP="00B932B3">
            <w:pPr>
              <w:pStyle w:val="Listenabsatz"/>
              <w:numPr>
                <w:ilvl w:val="0"/>
                <w:numId w:val="32"/>
              </w:numPr>
              <w:jc w:val="left"/>
              <w:rPr>
                <w:rFonts w:cs="Arial"/>
                <w:b/>
              </w:rPr>
            </w:pPr>
            <w:r w:rsidRPr="00512E31">
              <w:rPr>
                <w:rFonts w:cs="Arial"/>
                <w:b/>
              </w:rPr>
              <w:t>Technische Geräte</w:t>
            </w:r>
          </w:p>
          <w:p w14:paraId="078679F9" w14:textId="77777777" w:rsidR="006D031D" w:rsidRPr="00512E31" w:rsidRDefault="006D031D" w:rsidP="00B932B3">
            <w:pPr>
              <w:pStyle w:val="Listenabsatz"/>
              <w:numPr>
                <w:ilvl w:val="0"/>
                <w:numId w:val="32"/>
              </w:numPr>
              <w:jc w:val="left"/>
              <w:rPr>
                <w:rFonts w:cs="Arial"/>
                <w:b/>
              </w:rPr>
            </w:pPr>
            <w:r w:rsidRPr="00512E31">
              <w:rPr>
                <w:rFonts w:cs="Arial"/>
                <w:b/>
              </w:rPr>
              <w:t>Assistenzsysteme</w:t>
            </w:r>
          </w:p>
          <w:p w14:paraId="4D02061F" w14:textId="77777777" w:rsidR="006D031D" w:rsidRDefault="006D031D" w:rsidP="00983EF3">
            <w:pPr>
              <w:rPr>
                <w:rFonts w:cs="Arial"/>
                <w:bCs/>
              </w:rPr>
            </w:pPr>
          </w:p>
          <w:p w14:paraId="61B1A3BC" w14:textId="77777777" w:rsidR="006D031D" w:rsidRPr="000558A3" w:rsidRDefault="006D031D" w:rsidP="00983EF3">
            <w:pPr>
              <w:rPr>
                <w:rFonts w:cs="Arial"/>
                <w:b/>
                <w:bCs/>
              </w:rPr>
            </w:pPr>
            <w:r w:rsidRPr="00711A15">
              <w:rPr>
                <w:rFonts w:cs="Arial"/>
                <w:bCs/>
              </w:rPr>
              <w:t>Schwerpunkt:</w:t>
            </w:r>
            <w:r>
              <w:rPr>
                <w:rFonts w:cs="Arial"/>
                <w:bCs/>
              </w:rPr>
              <w:t xml:space="preserve"> </w:t>
            </w:r>
            <w:r>
              <w:rPr>
                <w:rFonts w:cs="Arial"/>
                <w:b/>
                <w:bCs/>
              </w:rPr>
              <w:t>Technische Prozesse</w:t>
            </w:r>
          </w:p>
          <w:p w14:paraId="76E34048" w14:textId="77777777" w:rsidR="006D031D" w:rsidRDefault="006D031D" w:rsidP="00983EF3">
            <w:pPr>
              <w:rPr>
                <w:rFonts w:cs="Arial"/>
                <w:bCs/>
              </w:rPr>
            </w:pPr>
            <w:r>
              <w:rPr>
                <w:rFonts w:cs="Arial"/>
                <w:bCs/>
              </w:rPr>
              <w:t>Fachliche(r) Aspekt(e):</w:t>
            </w:r>
          </w:p>
          <w:p w14:paraId="0725F3F5" w14:textId="77777777" w:rsidR="006D031D" w:rsidRPr="00512E31" w:rsidRDefault="006D031D" w:rsidP="00B932B3">
            <w:pPr>
              <w:pStyle w:val="Listenabsatz"/>
              <w:numPr>
                <w:ilvl w:val="0"/>
                <w:numId w:val="32"/>
              </w:numPr>
              <w:jc w:val="left"/>
              <w:rPr>
                <w:rFonts w:cs="Arial"/>
                <w:b/>
              </w:rPr>
            </w:pPr>
            <w:r w:rsidRPr="00512E31">
              <w:rPr>
                <w:rFonts w:cs="Arial"/>
                <w:b/>
              </w:rPr>
              <w:t>Entsorgung</w:t>
            </w:r>
          </w:p>
          <w:p w14:paraId="560CC3C3" w14:textId="77777777" w:rsidR="006D031D" w:rsidRDefault="006D031D" w:rsidP="00983EF3">
            <w:pPr>
              <w:rPr>
                <w:rFonts w:cs="Arial"/>
                <w:bCs/>
              </w:rPr>
            </w:pPr>
          </w:p>
          <w:p w14:paraId="42BEEDCD" w14:textId="77777777" w:rsidR="006D031D"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31B5A2C5"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20323C7B" w14:textId="77777777" w:rsidR="006D031D" w:rsidRDefault="006D031D" w:rsidP="00983EF3">
            <w:pPr>
              <w:rPr>
                <w:rFonts w:cs="Arial"/>
                <w:bCs/>
              </w:rPr>
            </w:pPr>
            <w:r>
              <w:rPr>
                <w:rFonts w:cs="Arial"/>
                <w:bCs/>
              </w:rPr>
              <w:t>Fachliche(r) Aspekt(e):</w:t>
            </w:r>
          </w:p>
          <w:p w14:paraId="4246F727" w14:textId="77777777" w:rsidR="006D031D" w:rsidRPr="00512E31" w:rsidRDefault="006D031D" w:rsidP="00B932B3">
            <w:pPr>
              <w:pStyle w:val="Listenabsatz"/>
              <w:numPr>
                <w:ilvl w:val="0"/>
                <w:numId w:val="32"/>
              </w:numPr>
              <w:jc w:val="left"/>
              <w:rPr>
                <w:rFonts w:cs="Arial"/>
                <w:b/>
              </w:rPr>
            </w:pPr>
            <w:r w:rsidRPr="00512E31">
              <w:rPr>
                <w:rFonts w:cs="Arial"/>
                <w:b/>
              </w:rPr>
              <w:t>Einsatz von Werkzeugen</w:t>
            </w:r>
          </w:p>
          <w:p w14:paraId="37845D0C" w14:textId="77777777" w:rsidR="006D031D" w:rsidRPr="00512E31" w:rsidRDefault="006D031D" w:rsidP="00B932B3">
            <w:pPr>
              <w:pStyle w:val="Listenabsatz"/>
              <w:numPr>
                <w:ilvl w:val="0"/>
                <w:numId w:val="32"/>
              </w:numPr>
              <w:jc w:val="left"/>
              <w:rPr>
                <w:rFonts w:cs="Arial"/>
                <w:b/>
              </w:rPr>
            </w:pPr>
            <w:r w:rsidRPr="00512E31">
              <w:rPr>
                <w:rFonts w:cs="Arial"/>
                <w:b/>
              </w:rPr>
              <w:t>Instandhaltung und Pflege</w:t>
            </w:r>
          </w:p>
          <w:p w14:paraId="6BF272F1" w14:textId="77777777" w:rsidR="006D031D" w:rsidRPr="00512E31" w:rsidRDefault="006D031D" w:rsidP="00B932B3">
            <w:pPr>
              <w:pStyle w:val="Listenabsatz"/>
              <w:numPr>
                <w:ilvl w:val="0"/>
                <w:numId w:val="32"/>
              </w:numPr>
              <w:jc w:val="left"/>
              <w:rPr>
                <w:rFonts w:cs="Arial"/>
                <w:b/>
              </w:rPr>
            </w:pPr>
            <w:r w:rsidRPr="00512E31">
              <w:rPr>
                <w:rFonts w:cs="Arial"/>
                <w:b/>
              </w:rPr>
              <w:t>Einsatz von Maschinen</w:t>
            </w:r>
          </w:p>
          <w:p w14:paraId="4F3082BB" w14:textId="77777777" w:rsidR="006D031D" w:rsidRPr="00512E31" w:rsidRDefault="006D031D" w:rsidP="00B932B3">
            <w:pPr>
              <w:pStyle w:val="Listenabsatz"/>
              <w:numPr>
                <w:ilvl w:val="0"/>
                <w:numId w:val="32"/>
              </w:numPr>
              <w:jc w:val="left"/>
              <w:rPr>
                <w:rFonts w:cs="Arial"/>
                <w:b/>
              </w:rPr>
            </w:pPr>
            <w:r w:rsidRPr="00512E31">
              <w:rPr>
                <w:rFonts w:cs="Arial"/>
                <w:b/>
              </w:rPr>
              <w:lastRenderedPageBreak/>
              <w:t>Einsatz von Werkstoffen und Materialien</w:t>
            </w:r>
          </w:p>
          <w:p w14:paraId="13143174" w14:textId="77777777" w:rsidR="006D031D" w:rsidRPr="00512E31" w:rsidRDefault="006D031D" w:rsidP="00B932B3">
            <w:pPr>
              <w:pStyle w:val="Listenabsatz"/>
              <w:numPr>
                <w:ilvl w:val="0"/>
                <w:numId w:val="32"/>
              </w:numPr>
              <w:jc w:val="left"/>
              <w:rPr>
                <w:rFonts w:cs="Arial"/>
                <w:b/>
              </w:rPr>
            </w:pPr>
            <w:r w:rsidRPr="00512E31">
              <w:rPr>
                <w:rFonts w:cs="Arial"/>
                <w:b/>
              </w:rPr>
              <w:t>Fachsprache</w:t>
            </w:r>
          </w:p>
          <w:p w14:paraId="08B9E9BD"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5F48ACC8" w14:textId="77777777" w:rsidR="006D031D" w:rsidRDefault="006D031D" w:rsidP="00983EF3">
            <w:pPr>
              <w:pStyle w:val="Listenabsatz"/>
              <w:numPr>
                <w:ilvl w:val="0"/>
                <w:numId w:val="0"/>
              </w:numPr>
              <w:ind w:left="316"/>
              <w:rPr>
                <w:rFonts w:cs="Arial"/>
                <w:b/>
              </w:rPr>
            </w:pPr>
          </w:p>
          <w:p w14:paraId="02196C8C"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Produktionsabläufe</w:t>
            </w:r>
          </w:p>
          <w:p w14:paraId="2465DBF3" w14:textId="77777777" w:rsidR="006D031D" w:rsidRDefault="006D031D" w:rsidP="00983EF3">
            <w:pPr>
              <w:rPr>
                <w:rFonts w:cs="Arial"/>
                <w:bCs/>
              </w:rPr>
            </w:pPr>
            <w:r>
              <w:rPr>
                <w:rFonts w:cs="Arial"/>
                <w:bCs/>
              </w:rPr>
              <w:t>Fachliche(r) Aspekt(e):</w:t>
            </w:r>
          </w:p>
          <w:p w14:paraId="72B3CFBF" w14:textId="77777777" w:rsidR="006D031D" w:rsidRPr="00512E31" w:rsidRDefault="006D031D" w:rsidP="00B932B3">
            <w:pPr>
              <w:pStyle w:val="Listenabsatz"/>
              <w:numPr>
                <w:ilvl w:val="0"/>
                <w:numId w:val="32"/>
              </w:numPr>
              <w:jc w:val="left"/>
              <w:rPr>
                <w:rFonts w:cs="Arial"/>
                <w:b/>
              </w:rPr>
            </w:pPr>
            <w:r w:rsidRPr="00512E31">
              <w:rPr>
                <w:rFonts w:cs="Arial"/>
                <w:b/>
              </w:rPr>
              <w:t>Planung</w:t>
            </w:r>
          </w:p>
          <w:p w14:paraId="7735B464" w14:textId="77777777" w:rsidR="006D031D" w:rsidRPr="00512E31" w:rsidRDefault="006D031D" w:rsidP="00B932B3">
            <w:pPr>
              <w:pStyle w:val="Listenabsatz"/>
              <w:numPr>
                <w:ilvl w:val="0"/>
                <w:numId w:val="32"/>
              </w:numPr>
              <w:jc w:val="left"/>
              <w:rPr>
                <w:rFonts w:cs="Arial"/>
                <w:b/>
              </w:rPr>
            </w:pPr>
            <w:r w:rsidRPr="00512E31">
              <w:rPr>
                <w:rFonts w:cs="Arial"/>
                <w:b/>
              </w:rPr>
              <w:t>Ausführung</w:t>
            </w:r>
          </w:p>
          <w:p w14:paraId="625650A5" w14:textId="77777777" w:rsidR="006D031D" w:rsidRPr="00512E31" w:rsidRDefault="006D031D" w:rsidP="00B932B3">
            <w:pPr>
              <w:pStyle w:val="Listenabsatz"/>
              <w:numPr>
                <w:ilvl w:val="0"/>
                <w:numId w:val="32"/>
              </w:numPr>
              <w:jc w:val="left"/>
              <w:rPr>
                <w:rFonts w:cs="Arial"/>
                <w:b/>
              </w:rPr>
            </w:pPr>
            <w:r w:rsidRPr="00512E31">
              <w:rPr>
                <w:rFonts w:cs="Arial"/>
                <w:b/>
              </w:rPr>
              <w:t>Kontrolle und Optimierung</w:t>
            </w:r>
          </w:p>
          <w:p w14:paraId="2460AE92" w14:textId="77777777" w:rsidR="006D031D" w:rsidRPr="00512E31" w:rsidRDefault="006D031D" w:rsidP="00B932B3">
            <w:pPr>
              <w:pStyle w:val="Listenabsatz"/>
              <w:numPr>
                <w:ilvl w:val="0"/>
                <w:numId w:val="32"/>
              </w:numPr>
              <w:jc w:val="left"/>
              <w:rPr>
                <w:rFonts w:cs="Arial"/>
                <w:b/>
              </w:rPr>
            </w:pPr>
            <w:r w:rsidRPr="00512E31">
              <w:rPr>
                <w:rFonts w:cs="Arial"/>
                <w:b/>
              </w:rPr>
              <w:t>Beurteilung</w:t>
            </w:r>
          </w:p>
          <w:p w14:paraId="2C15EEB5"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tc>
        <w:tc>
          <w:tcPr>
            <w:tcW w:w="4912" w:type="dxa"/>
            <w:gridSpan w:val="2"/>
            <w:vMerge/>
            <w:tcBorders>
              <w:bottom w:val="single" w:sz="4" w:space="0" w:color="auto"/>
            </w:tcBorders>
            <w:shd w:val="clear" w:color="auto" w:fill="auto"/>
          </w:tcPr>
          <w:p w14:paraId="60735D29"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44C9CBB4" w14:textId="77777777" w:rsidR="006D031D" w:rsidRPr="005B43C4" w:rsidRDefault="006D031D" w:rsidP="00983EF3">
            <w:pPr>
              <w:spacing w:after="120"/>
              <w:rPr>
                <w:rFonts w:eastAsia="Calibri" w:cs="Arial"/>
                <w:b/>
                <w:sz w:val="24"/>
                <w:szCs w:val="24"/>
              </w:rPr>
            </w:pPr>
          </w:p>
        </w:tc>
      </w:tr>
      <w:tr w:rsidR="006D031D" w:rsidRPr="007C037C" w14:paraId="4D3999BD" w14:textId="77777777" w:rsidTr="00983EF3">
        <w:trPr>
          <w:trHeight w:val="1137"/>
        </w:trPr>
        <w:tc>
          <w:tcPr>
            <w:tcW w:w="14737" w:type="dxa"/>
            <w:gridSpan w:val="5"/>
            <w:shd w:val="clear" w:color="auto" w:fill="D9D9D9"/>
            <w:vAlign w:val="center"/>
          </w:tcPr>
          <w:p w14:paraId="569017B0" w14:textId="77777777" w:rsidR="00F9303A" w:rsidRDefault="006D031D" w:rsidP="00983EF3">
            <w:pPr>
              <w:rPr>
                <w:rFonts w:eastAsia="Calibri" w:cs="Arial"/>
                <w:sz w:val="24"/>
              </w:rPr>
            </w:pPr>
            <w:r w:rsidRPr="007C037C">
              <w:rPr>
                <w:rFonts w:eastAsia="Calibri" w:cs="Arial"/>
                <w:sz w:val="24"/>
              </w:rPr>
              <w:t>Angestrebte Kompetenzen:</w:t>
            </w:r>
          </w:p>
          <w:p w14:paraId="70E99D04"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4B782A7B" w14:textId="77777777" w:rsidTr="00983EF3">
        <w:tc>
          <w:tcPr>
            <w:tcW w:w="9493" w:type="dxa"/>
            <w:gridSpan w:val="2"/>
            <w:vMerge w:val="restart"/>
            <w:shd w:val="clear" w:color="auto" w:fill="FFFFFF"/>
          </w:tcPr>
          <w:p w14:paraId="35CBC818"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65C811CA"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475F60C1" w14:textId="77777777" w:rsidR="00893AE0" w:rsidRPr="00760634" w:rsidRDefault="00893AE0" w:rsidP="00893AE0">
            <w:pPr>
              <w:pStyle w:val="Listenabsatz"/>
              <w:numPr>
                <w:ilvl w:val="0"/>
                <w:numId w:val="0"/>
              </w:numPr>
              <w:ind w:left="316"/>
              <w:jc w:val="left"/>
              <w:rPr>
                <w:rFonts w:cs="Arial"/>
                <w:bCs/>
              </w:rPr>
            </w:pPr>
            <w:r w:rsidRPr="00F33C01">
              <w:rPr>
                <w:rFonts w:cs="Arial"/>
                <w:b/>
              </w:rPr>
              <w:t>Inhaltlicher Fokus</w:t>
            </w:r>
            <w:r>
              <w:rPr>
                <w:rFonts w:cs="Arial"/>
              </w:rPr>
              <w:t xml:space="preserve">: </w:t>
            </w:r>
            <w:r w:rsidRPr="00760634">
              <w:rPr>
                <w:rFonts w:cs="Arial"/>
                <w:bCs/>
              </w:rPr>
              <w:t xml:space="preserve">Je nach Zusammensetzung der Lerngruppe ist der Unterricht auf die entsprechenden Vorerfahrungen der Schülerinnen und Schüler mit der </w:t>
            </w:r>
            <w:r>
              <w:rPr>
                <w:rFonts w:cs="Arial"/>
                <w:bCs/>
              </w:rPr>
              <w:t xml:space="preserve">Arbeit in einer Werkstatt im Allgemeinen und im Spezifischen auf deren Erfahrungen mit der Bearbeitung von </w:t>
            </w:r>
            <w:r w:rsidR="00F9303A">
              <w:rPr>
                <w:rFonts w:cs="Arial"/>
                <w:bCs/>
              </w:rPr>
              <w:t>Metall</w:t>
            </w:r>
            <w:r w:rsidRPr="00760634">
              <w:rPr>
                <w:rFonts w:cs="Arial"/>
                <w:bCs/>
              </w:rPr>
              <w:t xml:space="preserve"> auszurichten.</w:t>
            </w:r>
            <w:r>
              <w:rPr>
                <w:rFonts w:cs="Arial"/>
                <w:bCs/>
              </w:rPr>
              <w:t xml:space="preserve"> Es geht um das </w:t>
            </w:r>
            <w:r w:rsidRPr="002212C4">
              <w:rPr>
                <w:rFonts w:cs="Arial"/>
                <w:bCs/>
              </w:rPr>
              <w:t xml:space="preserve">Kennenlernen und Erproben unterschiedlicher Möglichkeiten der Bearbeitung und Verarbeitung verschiedener </w:t>
            </w:r>
            <w:r w:rsidR="00F9303A">
              <w:rPr>
                <w:rFonts w:cs="Arial"/>
                <w:bCs/>
              </w:rPr>
              <w:t xml:space="preserve">Materialien, Objekten aus </w:t>
            </w:r>
            <w:r w:rsidR="005E2A7D">
              <w:rPr>
                <w:rFonts w:cs="Arial"/>
                <w:bCs/>
              </w:rPr>
              <w:t xml:space="preserve">dem Werkstoff </w:t>
            </w:r>
            <w:r w:rsidR="00F9303A">
              <w:rPr>
                <w:rFonts w:cs="Arial"/>
                <w:bCs/>
              </w:rPr>
              <w:t>Metall.</w:t>
            </w:r>
          </w:p>
          <w:p w14:paraId="310F94F2" w14:textId="184D4013" w:rsidR="005E2A7D" w:rsidRDefault="00893AE0" w:rsidP="005E2A7D">
            <w:pPr>
              <w:pStyle w:val="Listenabsatz"/>
              <w:numPr>
                <w:ilvl w:val="0"/>
                <w:numId w:val="0"/>
              </w:numPr>
              <w:ind w:left="316"/>
              <w:jc w:val="left"/>
              <w:rPr>
                <w:rFonts w:cs="Arial"/>
                <w:bCs/>
              </w:rPr>
            </w:pPr>
            <w:r>
              <w:rPr>
                <w:rFonts w:cs="Arial"/>
                <w:bCs/>
              </w:rPr>
              <w:t>D</w:t>
            </w:r>
            <w:r w:rsidRPr="0004787D">
              <w:rPr>
                <w:rFonts w:cs="Arial"/>
                <w:bCs/>
              </w:rPr>
              <w:t xml:space="preserve">ie Bereitstellung ausgewählter </w:t>
            </w:r>
            <w:r>
              <w:rPr>
                <w:rFonts w:cs="Arial"/>
                <w:bCs/>
              </w:rPr>
              <w:t>Materialien und Werkzeuge, sowie die Fertigungsaufgabe</w:t>
            </w:r>
            <w:r w:rsidRPr="0004787D">
              <w:rPr>
                <w:rFonts w:cs="Arial"/>
                <w:bCs/>
              </w:rPr>
              <w:t xml:space="preserve"> </w:t>
            </w:r>
            <w:r>
              <w:rPr>
                <w:rFonts w:cs="Arial"/>
                <w:bCs/>
              </w:rPr>
              <w:t>erfolgen abhängig von den Lern- und Entwicklungsvoraussetzungen der Schülerinnen und Schüler. Entsprechend werden sie in der vorbereiteten Werkstatt durch die Lehrkraft begleitet, arbeiten alleine oder in unterschiedlichen Sozialformen mit Werkzeugen und Werkmaterialien ihrer Wahl.</w:t>
            </w:r>
            <w:r w:rsidR="00F9303A">
              <w:rPr>
                <w:rFonts w:cs="Arial"/>
                <w:bCs/>
              </w:rPr>
              <w:t xml:space="preserve"> </w:t>
            </w:r>
            <w:r w:rsidR="005E2A7D">
              <w:rPr>
                <w:rFonts w:cs="Arial"/>
                <w:bCs/>
              </w:rPr>
              <w:t xml:space="preserve">Die Einführung eines Sicherheits-Buddy-Systems kann hier unterstützen. </w:t>
            </w:r>
          </w:p>
          <w:p w14:paraId="3DD1D0AB" w14:textId="77777777" w:rsidR="00A77587" w:rsidRDefault="00A77587" w:rsidP="005E2A7D">
            <w:pPr>
              <w:pStyle w:val="Listenabsatz"/>
              <w:numPr>
                <w:ilvl w:val="0"/>
                <w:numId w:val="0"/>
              </w:numPr>
              <w:ind w:left="316"/>
              <w:jc w:val="left"/>
              <w:rPr>
                <w:rFonts w:cs="Arial"/>
                <w:bCs/>
              </w:rPr>
            </w:pPr>
            <w:r>
              <w:rPr>
                <w:rFonts w:cs="Arial"/>
                <w:bCs/>
              </w:rPr>
              <w:lastRenderedPageBreak/>
              <w:t>Mögliche Fertigungsaufgaben sind: Schmuckstücke aus Draht, Christbaumanhänger, Schlüsselanhänger aus Draht, Mobiléobjekte aus Elektronikschrott, elektronische Schaltungen (mit Hilfe von Lötbausätzen) bzw. eine frei gewählte Aufgabe entsprechend Neigung</w:t>
            </w:r>
          </w:p>
          <w:p w14:paraId="353F1846" w14:textId="77777777" w:rsidR="00893AE0" w:rsidRDefault="00A77587" w:rsidP="00A77587">
            <w:pPr>
              <w:pStyle w:val="Listenabsatz"/>
              <w:numPr>
                <w:ilvl w:val="0"/>
                <w:numId w:val="0"/>
              </w:numPr>
              <w:ind w:left="316"/>
              <w:jc w:val="left"/>
              <w:rPr>
                <w:rFonts w:cs="Arial"/>
              </w:rPr>
            </w:pPr>
            <w:r>
              <w:rPr>
                <w:rFonts w:cs="Arial"/>
                <w:bCs/>
              </w:rPr>
              <w:t>und Lern- und Ent</w:t>
            </w:r>
            <w:r w:rsidR="00893AE0">
              <w:rPr>
                <w:rFonts w:cs="Arial"/>
                <w:bCs/>
              </w:rPr>
              <w:t>wicklungsvoraussetzungen der Schülerin/des Schülers.</w:t>
            </w:r>
          </w:p>
          <w:p w14:paraId="5092FB56" w14:textId="77777777" w:rsidR="00893AE0" w:rsidRPr="00512E31" w:rsidRDefault="00893AE0" w:rsidP="00B932B3">
            <w:pPr>
              <w:pStyle w:val="Listenabsatz"/>
              <w:numPr>
                <w:ilvl w:val="0"/>
                <w:numId w:val="31"/>
              </w:numPr>
              <w:jc w:val="left"/>
              <w:rPr>
                <w:rFonts w:cs="Arial"/>
              </w:rPr>
            </w:pPr>
            <w:r w:rsidRPr="00512E31">
              <w:rPr>
                <w:rFonts w:cs="Arial"/>
              </w:rPr>
              <w:t xml:space="preserve">Erkunden der spezifischen Einrichtung und Struktur der </w:t>
            </w:r>
            <w:r w:rsidR="00F5299F" w:rsidRPr="00512E31">
              <w:rPr>
                <w:rFonts w:cs="Arial"/>
              </w:rPr>
              <w:t>Metall</w:t>
            </w:r>
            <w:r w:rsidRPr="00512E31">
              <w:rPr>
                <w:rFonts w:cs="Arial"/>
              </w:rPr>
              <w:t>werkstatt.</w:t>
            </w:r>
          </w:p>
          <w:p w14:paraId="31C0FE24" w14:textId="77777777" w:rsidR="00893AE0" w:rsidRPr="00512E31" w:rsidRDefault="00893AE0" w:rsidP="00B932B3">
            <w:pPr>
              <w:pStyle w:val="Listenabsatz"/>
              <w:numPr>
                <w:ilvl w:val="0"/>
                <w:numId w:val="31"/>
              </w:numPr>
              <w:jc w:val="left"/>
              <w:rPr>
                <w:rFonts w:cs="Arial"/>
              </w:rPr>
            </w:pPr>
            <w:r w:rsidRPr="00512E31">
              <w:rPr>
                <w:rFonts w:cs="Arial"/>
              </w:rPr>
              <w:t xml:space="preserve">Kennenlernen der vorhandenen Werkzeuge, Werkstoffe, Materialien und angeleitetes/begleitetes Erkunden unter Beachtung und Erläuterung der angemessenen und sicheren Handhabung. </w:t>
            </w:r>
          </w:p>
          <w:p w14:paraId="53E27422" w14:textId="77777777" w:rsidR="00ED4F15" w:rsidRPr="00512E31" w:rsidRDefault="00ED4F15" w:rsidP="00B932B3">
            <w:pPr>
              <w:pStyle w:val="Listenabsatz"/>
              <w:numPr>
                <w:ilvl w:val="0"/>
                <w:numId w:val="31"/>
              </w:numPr>
              <w:jc w:val="left"/>
              <w:rPr>
                <w:rFonts w:cs="Arial"/>
              </w:rPr>
            </w:pPr>
            <w:r w:rsidRPr="00512E31">
              <w:rPr>
                <w:rFonts w:cs="Arial"/>
              </w:rPr>
              <w:t xml:space="preserve">Einführung in </w:t>
            </w:r>
            <w:r w:rsidR="00A77587" w:rsidRPr="00512E31">
              <w:rPr>
                <w:rFonts w:cs="Arial"/>
              </w:rPr>
              <w:t xml:space="preserve">den Umgang mit unterschiedlichen Zangen und der Metallsäge, sowie in </w:t>
            </w:r>
            <w:r w:rsidRPr="00512E31">
              <w:rPr>
                <w:rFonts w:cs="Arial"/>
              </w:rPr>
              <w:t>die Technik des Weichlötens.</w:t>
            </w:r>
          </w:p>
          <w:p w14:paraId="318E1A03" w14:textId="77777777" w:rsidR="00893AE0" w:rsidRPr="00512E31" w:rsidRDefault="00893AE0" w:rsidP="00B932B3">
            <w:pPr>
              <w:pStyle w:val="Listenabsatz"/>
              <w:numPr>
                <w:ilvl w:val="0"/>
                <w:numId w:val="31"/>
              </w:numPr>
              <w:jc w:val="left"/>
              <w:rPr>
                <w:rFonts w:cs="Arial"/>
              </w:rPr>
            </w:pPr>
            <w:r w:rsidRPr="00512E31">
              <w:rPr>
                <w:rFonts w:cs="Arial"/>
              </w:rPr>
              <w:t xml:space="preserve">Kennenlernen des Arbeitsfeldes der Fachpraktikerin/des Fachpraktikers für </w:t>
            </w:r>
            <w:r w:rsidR="00DC734B" w:rsidRPr="00512E31">
              <w:rPr>
                <w:rFonts w:cs="Arial"/>
              </w:rPr>
              <w:t xml:space="preserve">Metallbau und </w:t>
            </w:r>
            <w:r w:rsidR="00A77587" w:rsidRPr="00512E31">
              <w:rPr>
                <w:rFonts w:cs="Arial"/>
              </w:rPr>
              <w:t xml:space="preserve">der Fachpraktikerin/des Fachpraktikers für </w:t>
            </w:r>
            <w:r w:rsidR="00DC734B" w:rsidRPr="00512E31">
              <w:rPr>
                <w:rFonts w:cs="Arial"/>
              </w:rPr>
              <w:t>Metalltechnik.</w:t>
            </w:r>
          </w:p>
          <w:p w14:paraId="3388C0E1" w14:textId="77777777" w:rsidR="00893AE0" w:rsidRPr="00512E31" w:rsidRDefault="00893AE0" w:rsidP="00B932B3">
            <w:pPr>
              <w:pStyle w:val="Listenabsatz"/>
              <w:numPr>
                <w:ilvl w:val="0"/>
                <w:numId w:val="31"/>
              </w:numPr>
              <w:jc w:val="left"/>
              <w:rPr>
                <w:rFonts w:cs="Arial"/>
              </w:rPr>
            </w:pPr>
            <w:r w:rsidRPr="00512E31">
              <w:rPr>
                <w:rFonts w:cs="Arial"/>
              </w:rPr>
              <w:t xml:space="preserve">Entsorgungsprozesse in der </w:t>
            </w:r>
            <w:r w:rsidR="00DC734B" w:rsidRPr="00512E31">
              <w:rPr>
                <w:rFonts w:cs="Arial"/>
              </w:rPr>
              <w:t>Metall</w:t>
            </w:r>
            <w:r w:rsidRPr="00512E31">
              <w:rPr>
                <w:rFonts w:cs="Arial"/>
              </w:rPr>
              <w:t>werkstatt.</w:t>
            </w:r>
          </w:p>
          <w:p w14:paraId="205C3EC6" w14:textId="77777777" w:rsidR="00893AE0" w:rsidRPr="00512E31" w:rsidRDefault="00893AE0" w:rsidP="00B932B3">
            <w:pPr>
              <w:pStyle w:val="Listenabsatz"/>
              <w:numPr>
                <w:ilvl w:val="0"/>
                <w:numId w:val="31"/>
              </w:numPr>
              <w:jc w:val="left"/>
              <w:rPr>
                <w:rFonts w:cs="Arial"/>
              </w:rPr>
            </w:pPr>
            <w:r w:rsidRPr="00512E31">
              <w:rPr>
                <w:rFonts w:cs="Arial"/>
              </w:rPr>
              <w:t>Im Sinne der vollständigen Handlung werden bei der Fertigungsaufgabe folgende Phasen angelegt:</w:t>
            </w:r>
          </w:p>
          <w:p w14:paraId="0DE0ECE7" w14:textId="77777777" w:rsidR="00893AE0" w:rsidRPr="009C661C" w:rsidRDefault="00893AE0" w:rsidP="00B932B3">
            <w:pPr>
              <w:pStyle w:val="Listenabsatz"/>
              <w:numPr>
                <w:ilvl w:val="0"/>
                <w:numId w:val="31"/>
              </w:numPr>
              <w:jc w:val="left"/>
              <w:rPr>
                <w:rFonts w:cs="Arial"/>
                <w:b/>
              </w:rPr>
            </w:pPr>
            <w:r w:rsidRPr="009C661C">
              <w:rPr>
                <w:rFonts w:cs="Arial"/>
                <w:b/>
              </w:rPr>
              <w:t xml:space="preserve">Information </w:t>
            </w:r>
            <w:r w:rsidRPr="009C661C">
              <w:rPr>
                <w:rFonts w:cs="Arial"/>
              </w:rPr>
              <w:t>über und</w:t>
            </w:r>
            <w:r w:rsidRPr="009C661C">
              <w:rPr>
                <w:rFonts w:cs="Arial"/>
                <w:b/>
              </w:rPr>
              <w:t xml:space="preserve"> Verstehen des Arbeitsauftrags</w:t>
            </w:r>
          </w:p>
          <w:p w14:paraId="08ED0B86" w14:textId="77777777" w:rsidR="00893AE0" w:rsidRPr="009C661C" w:rsidRDefault="00893AE0" w:rsidP="00B932B3">
            <w:pPr>
              <w:pStyle w:val="Listenabsatz"/>
              <w:numPr>
                <w:ilvl w:val="0"/>
                <w:numId w:val="31"/>
              </w:numPr>
              <w:jc w:val="left"/>
              <w:rPr>
                <w:rFonts w:cs="Arial"/>
              </w:rPr>
            </w:pPr>
            <w:r w:rsidRPr="009C661C">
              <w:rPr>
                <w:rFonts w:cs="Arial"/>
                <w:b/>
              </w:rPr>
              <w:t xml:space="preserve">Entscheidungsfindungen, </w:t>
            </w:r>
            <w:r w:rsidRPr="009C661C">
              <w:rPr>
                <w:rFonts w:cs="Arial"/>
              </w:rPr>
              <w:t>u.a. bzgl. der Materialien, Werkzeuge, Werkstoffe, Arbeitsprozesse</w:t>
            </w:r>
          </w:p>
          <w:p w14:paraId="08DFD09A" w14:textId="77777777" w:rsidR="00893AE0" w:rsidRPr="009C661C" w:rsidRDefault="00893AE0" w:rsidP="00B932B3">
            <w:pPr>
              <w:pStyle w:val="Listenabsatz"/>
              <w:numPr>
                <w:ilvl w:val="0"/>
                <w:numId w:val="31"/>
              </w:numPr>
              <w:jc w:val="left"/>
              <w:rPr>
                <w:rFonts w:cs="Arial"/>
                <w:b/>
              </w:rPr>
            </w:pPr>
            <w:r w:rsidRPr="009C661C">
              <w:rPr>
                <w:rFonts w:cs="Arial"/>
                <w:b/>
              </w:rPr>
              <w:t xml:space="preserve">Montageprozesse </w:t>
            </w:r>
            <w:r w:rsidRPr="009C661C">
              <w:rPr>
                <w:rFonts w:cs="Arial"/>
              </w:rPr>
              <w:t>durchführen</w:t>
            </w:r>
          </w:p>
          <w:p w14:paraId="0D524AE9" w14:textId="77777777" w:rsidR="00893AE0" w:rsidRPr="009C661C" w:rsidRDefault="00893AE0" w:rsidP="00B932B3">
            <w:pPr>
              <w:pStyle w:val="Listenabsatz"/>
              <w:numPr>
                <w:ilvl w:val="0"/>
                <w:numId w:val="31"/>
              </w:numPr>
              <w:jc w:val="left"/>
              <w:rPr>
                <w:rFonts w:cs="Arial"/>
                <w:b/>
              </w:rPr>
            </w:pPr>
            <w:r w:rsidRPr="009C661C">
              <w:rPr>
                <w:rFonts w:cs="Arial"/>
                <w:b/>
              </w:rPr>
              <w:t>Ergebnisse kontrollieren, reflektieren, dokumentieren</w:t>
            </w:r>
          </w:p>
          <w:p w14:paraId="29109181" w14:textId="77777777" w:rsidR="00893AE0" w:rsidRPr="00512E31" w:rsidRDefault="00893AE0" w:rsidP="00B932B3">
            <w:pPr>
              <w:pStyle w:val="Listenabsatz"/>
              <w:numPr>
                <w:ilvl w:val="0"/>
                <w:numId w:val="31"/>
              </w:numPr>
              <w:jc w:val="left"/>
              <w:rPr>
                <w:rFonts w:cs="Arial"/>
                <w:b/>
              </w:rPr>
            </w:pPr>
            <w:r w:rsidRPr="00512E31">
              <w:rPr>
                <w:rFonts w:cs="Arial"/>
                <w:b/>
              </w:rPr>
              <w:t>Nutzen verschiedener Zugänge bzw. Aneignungsebenen:</w:t>
            </w:r>
          </w:p>
          <w:p w14:paraId="7BAAD8ED" w14:textId="77777777" w:rsidR="00893AE0" w:rsidRPr="009C661C" w:rsidRDefault="00893AE0" w:rsidP="00893AE0">
            <w:pPr>
              <w:pStyle w:val="Listenabsatz"/>
              <w:numPr>
                <w:ilvl w:val="0"/>
                <w:numId w:val="0"/>
              </w:numPr>
              <w:ind w:left="317"/>
              <w:jc w:val="left"/>
              <w:rPr>
                <w:rFonts w:cs="Arial"/>
                <w:u w:val="single"/>
              </w:rPr>
            </w:pPr>
            <w:r w:rsidRPr="009C661C">
              <w:rPr>
                <w:rFonts w:cs="Arial"/>
                <w:u w:val="single"/>
              </w:rPr>
              <w:t>Sinnlich-wahrnehmend (basal-perzeptiv):</w:t>
            </w:r>
          </w:p>
          <w:p w14:paraId="6450FED8" w14:textId="77777777" w:rsidR="00893AE0" w:rsidRDefault="00893AE0" w:rsidP="00B932B3">
            <w:pPr>
              <w:pStyle w:val="Listenabsatz"/>
              <w:numPr>
                <w:ilvl w:val="0"/>
                <w:numId w:val="31"/>
              </w:numPr>
              <w:jc w:val="left"/>
              <w:rPr>
                <w:rFonts w:cs="Arial"/>
              </w:rPr>
            </w:pPr>
            <w:r>
              <w:rPr>
                <w:rFonts w:cs="Arial"/>
              </w:rPr>
              <w:t>Wahrnehmen der Ordnung in der Lernumgebung „</w:t>
            </w:r>
            <w:r w:rsidR="00DC734B">
              <w:rPr>
                <w:rFonts w:cs="Arial"/>
              </w:rPr>
              <w:t>Metall</w:t>
            </w:r>
            <w:r>
              <w:rPr>
                <w:rFonts w:cs="Arial"/>
              </w:rPr>
              <w:t>“</w:t>
            </w:r>
          </w:p>
          <w:p w14:paraId="124DA353" w14:textId="77777777" w:rsidR="00893AE0" w:rsidRDefault="00893AE0" w:rsidP="00B932B3">
            <w:pPr>
              <w:pStyle w:val="Listenabsatz"/>
              <w:numPr>
                <w:ilvl w:val="0"/>
                <w:numId w:val="31"/>
              </w:numPr>
              <w:jc w:val="left"/>
              <w:rPr>
                <w:rFonts w:cs="Arial"/>
              </w:rPr>
            </w:pPr>
            <w:r>
              <w:rPr>
                <w:rFonts w:cs="Arial"/>
              </w:rPr>
              <w:t xml:space="preserve">Sinnliches Wahrnehmen und Erkunden der Eigenschaften und Materialqualitäten unterschiedlicher </w:t>
            </w:r>
            <w:r w:rsidR="00DC734B">
              <w:rPr>
                <w:rFonts w:cs="Arial"/>
              </w:rPr>
              <w:t>Metalle</w:t>
            </w:r>
            <w:r>
              <w:rPr>
                <w:rFonts w:cs="Arial"/>
              </w:rPr>
              <w:t xml:space="preserve"> (unter Beachtung der Gefahrstoffverordnung</w:t>
            </w:r>
            <w:r w:rsidR="00DC734B">
              <w:rPr>
                <w:rFonts w:cs="Arial"/>
              </w:rPr>
              <w:t xml:space="preserve"> und der Arbeitssicherheit</w:t>
            </w:r>
            <w:r>
              <w:rPr>
                <w:rFonts w:cs="Arial"/>
              </w:rPr>
              <w:t>).</w:t>
            </w:r>
          </w:p>
          <w:p w14:paraId="477F6E7C" w14:textId="77777777" w:rsidR="00893AE0" w:rsidRDefault="00893AE0" w:rsidP="00B932B3">
            <w:pPr>
              <w:pStyle w:val="Listenabsatz"/>
              <w:numPr>
                <w:ilvl w:val="0"/>
                <w:numId w:val="31"/>
              </w:numPr>
              <w:jc w:val="left"/>
              <w:rPr>
                <w:rFonts w:cs="Arial"/>
              </w:rPr>
            </w:pPr>
            <w:r>
              <w:rPr>
                <w:rFonts w:cs="Arial"/>
              </w:rPr>
              <w:t xml:space="preserve">Wahrnehmen von Verarbeitungsmethoden unterschiedlicher </w:t>
            </w:r>
            <w:r w:rsidR="00DC734B">
              <w:rPr>
                <w:rFonts w:cs="Arial"/>
              </w:rPr>
              <w:t>Metalle</w:t>
            </w:r>
            <w:r>
              <w:rPr>
                <w:rFonts w:cs="Arial"/>
              </w:rPr>
              <w:t>, Materialien.</w:t>
            </w:r>
          </w:p>
          <w:p w14:paraId="7EBE61E3" w14:textId="77777777" w:rsidR="00893AE0" w:rsidRDefault="00893AE0" w:rsidP="00B932B3">
            <w:pPr>
              <w:pStyle w:val="Listenabsatz"/>
              <w:numPr>
                <w:ilvl w:val="0"/>
                <w:numId w:val="31"/>
              </w:numPr>
              <w:jc w:val="left"/>
              <w:rPr>
                <w:rFonts w:cs="Arial"/>
              </w:rPr>
            </w:pPr>
            <w:r>
              <w:rPr>
                <w:rFonts w:cs="Arial"/>
              </w:rPr>
              <w:t>Sinnliche Erkundung von Werkzeugen (Material, Funktion, Beschaffenheit, ...).</w:t>
            </w:r>
          </w:p>
          <w:p w14:paraId="68BE2F4F" w14:textId="77777777" w:rsidR="00893AE0" w:rsidRPr="00CC411F" w:rsidRDefault="00DC734B" w:rsidP="00B932B3">
            <w:pPr>
              <w:pStyle w:val="Listenabsatz"/>
              <w:numPr>
                <w:ilvl w:val="0"/>
                <w:numId w:val="31"/>
              </w:numPr>
              <w:jc w:val="left"/>
              <w:rPr>
                <w:rFonts w:cs="Arial"/>
              </w:rPr>
            </w:pPr>
            <w:r>
              <w:rPr>
                <w:rFonts w:cs="Arial"/>
              </w:rPr>
              <w:t xml:space="preserve">Erkunden und </w:t>
            </w:r>
            <w:r w:rsidR="00893AE0">
              <w:rPr>
                <w:rFonts w:cs="Arial"/>
              </w:rPr>
              <w:t>Wahrnehmen von</w:t>
            </w:r>
            <w:r>
              <w:rPr>
                <w:rFonts w:cs="Arial"/>
              </w:rPr>
              <w:t xml:space="preserve"> Bearbeitungsspuren an Metallen ((scharfe) Kanten, Späne ...)</w:t>
            </w:r>
            <w:r w:rsidR="00893AE0">
              <w:rPr>
                <w:rFonts w:cs="Arial"/>
              </w:rPr>
              <w:t>.</w:t>
            </w:r>
          </w:p>
          <w:p w14:paraId="6329CEA0" w14:textId="77777777" w:rsidR="00893AE0" w:rsidRPr="009C661C" w:rsidRDefault="00893AE0" w:rsidP="00893AE0">
            <w:pPr>
              <w:pStyle w:val="Listenabsatz"/>
              <w:numPr>
                <w:ilvl w:val="0"/>
                <w:numId w:val="0"/>
              </w:numPr>
              <w:ind w:left="317"/>
              <w:jc w:val="left"/>
              <w:rPr>
                <w:rFonts w:cs="Arial"/>
                <w:u w:val="single"/>
              </w:rPr>
            </w:pPr>
            <w:r w:rsidRPr="009C661C">
              <w:rPr>
                <w:rFonts w:cs="Arial"/>
                <w:u w:val="single"/>
              </w:rPr>
              <w:t xml:space="preserve">Aktiv-handelnd (enaktiv): </w:t>
            </w:r>
          </w:p>
          <w:p w14:paraId="55E8C3AA" w14:textId="77777777" w:rsidR="00893AE0" w:rsidRDefault="00893AE0" w:rsidP="00B932B3">
            <w:pPr>
              <w:pStyle w:val="Listenabsatz"/>
              <w:numPr>
                <w:ilvl w:val="0"/>
                <w:numId w:val="31"/>
              </w:numPr>
              <w:jc w:val="left"/>
              <w:rPr>
                <w:rFonts w:cs="Arial"/>
              </w:rPr>
            </w:pPr>
            <w:r>
              <w:rPr>
                <w:rFonts w:cs="Arial"/>
              </w:rPr>
              <w:t>Freier Einsatz unterschiedlicher Werkzeuge, Werkstoffe und Materialien und dabei Erkundung der Qualitäten und des möglichen Einsatzes.</w:t>
            </w:r>
          </w:p>
          <w:p w14:paraId="5DA72E0B" w14:textId="77777777" w:rsidR="00893AE0" w:rsidRDefault="00893AE0" w:rsidP="00B932B3">
            <w:pPr>
              <w:pStyle w:val="Listenabsatz"/>
              <w:numPr>
                <w:ilvl w:val="0"/>
                <w:numId w:val="31"/>
              </w:numPr>
              <w:jc w:val="left"/>
              <w:rPr>
                <w:rFonts w:cs="Arial"/>
              </w:rPr>
            </w:pPr>
            <w:r>
              <w:rPr>
                <w:rFonts w:cs="Arial"/>
              </w:rPr>
              <w:t>Sortierung der Werkzeuge, Werkstoffe und Materialien entsprechend der vorgegebenen Ordnung der Lernumgebung.</w:t>
            </w:r>
          </w:p>
          <w:p w14:paraId="719E3B4D" w14:textId="77777777" w:rsidR="00ED4F15" w:rsidRPr="00ED4F15" w:rsidRDefault="00893AE0" w:rsidP="00B932B3">
            <w:pPr>
              <w:pStyle w:val="Listenabsatz"/>
              <w:numPr>
                <w:ilvl w:val="0"/>
                <w:numId w:val="31"/>
              </w:numPr>
              <w:jc w:val="left"/>
              <w:rPr>
                <w:rFonts w:cs="Arial"/>
              </w:rPr>
            </w:pPr>
            <w:r>
              <w:rPr>
                <w:rFonts w:cs="Arial"/>
              </w:rPr>
              <w:lastRenderedPageBreak/>
              <w:t xml:space="preserve">Nutzen der Werkzeuge, Werkstoffe und Materialien sach- und fachgerecht. </w:t>
            </w:r>
            <w:r w:rsidR="00ED4F15">
              <w:rPr>
                <w:rFonts w:cs="Arial"/>
              </w:rPr>
              <w:t>Ein besonderer Fokus liegt auf der Handhabung und dem Einsatz des Lötkolbens in einer für das Löten ausgestatteten Lernumgebung (u.a. mit Lötdraht, Lötmatte, Lötschwamm, Löthilfe).</w:t>
            </w:r>
          </w:p>
          <w:p w14:paraId="5E55FAF9" w14:textId="77777777" w:rsidR="00893AE0" w:rsidRDefault="00893AE0" w:rsidP="00B932B3">
            <w:pPr>
              <w:pStyle w:val="Listenabsatz"/>
              <w:numPr>
                <w:ilvl w:val="0"/>
                <w:numId w:val="31"/>
              </w:numPr>
              <w:jc w:val="left"/>
              <w:rPr>
                <w:rFonts w:cs="Arial"/>
              </w:rPr>
            </w:pPr>
            <w:r>
              <w:rPr>
                <w:rFonts w:cs="Arial"/>
              </w:rPr>
              <w:t xml:space="preserve">Erkunden und Beschreiben der Unterschiede zwischen </w:t>
            </w:r>
            <w:r w:rsidR="00DC734B">
              <w:rPr>
                <w:rFonts w:cs="Arial"/>
              </w:rPr>
              <w:t>unterschiedlichen Materialien aus dem Werkstoff Metall.</w:t>
            </w:r>
          </w:p>
          <w:p w14:paraId="238A01FE" w14:textId="77777777" w:rsidR="00893AE0" w:rsidRDefault="00893AE0" w:rsidP="00B932B3">
            <w:pPr>
              <w:pStyle w:val="Listenabsatz"/>
              <w:numPr>
                <w:ilvl w:val="0"/>
                <w:numId w:val="31"/>
              </w:numPr>
              <w:jc w:val="left"/>
              <w:rPr>
                <w:rFonts w:cs="Arial"/>
              </w:rPr>
            </w:pPr>
            <w:r>
              <w:rPr>
                <w:rFonts w:cs="Arial"/>
              </w:rPr>
              <w:t>Auswahl, Planung und Herstellung eines Produktes.</w:t>
            </w:r>
          </w:p>
          <w:p w14:paraId="007B3775" w14:textId="77777777" w:rsidR="00893AE0" w:rsidRDefault="00893AE0" w:rsidP="00B932B3">
            <w:pPr>
              <w:pStyle w:val="Listenabsatz"/>
              <w:numPr>
                <w:ilvl w:val="0"/>
                <w:numId w:val="31"/>
              </w:numPr>
              <w:jc w:val="left"/>
              <w:rPr>
                <w:rFonts w:cs="Arial"/>
              </w:rPr>
            </w:pPr>
            <w:r>
              <w:rPr>
                <w:rFonts w:cs="Arial"/>
              </w:rPr>
              <w:t>Wahrnehmen von gestörten Funktionen von Werkzeugen und Vornehmen kleiner Reparaturen oder Hilfe dazu anfordern.</w:t>
            </w:r>
          </w:p>
          <w:p w14:paraId="120B303D" w14:textId="77777777" w:rsidR="00893AE0" w:rsidRDefault="00893AE0" w:rsidP="00B932B3">
            <w:pPr>
              <w:pStyle w:val="Listenabsatz"/>
              <w:numPr>
                <w:ilvl w:val="0"/>
                <w:numId w:val="31"/>
              </w:numPr>
              <w:jc w:val="left"/>
              <w:rPr>
                <w:rFonts w:cs="Arial"/>
              </w:rPr>
            </w:pPr>
            <w:r>
              <w:rPr>
                <w:rFonts w:cs="Arial"/>
              </w:rPr>
              <w:t xml:space="preserve">(Fachgerechte) Sortierung von </w:t>
            </w:r>
            <w:r w:rsidR="00DC734B">
              <w:rPr>
                <w:rFonts w:cs="Arial"/>
              </w:rPr>
              <w:t>Metallabfällen</w:t>
            </w:r>
            <w:r>
              <w:rPr>
                <w:rFonts w:cs="Arial"/>
              </w:rPr>
              <w:t xml:space="preserve"> für den Entsorgungsprozess.</w:t>
            </w:r>
          </w:p>
          <w:p w14:paraId="5246587F" w14:textId="77777777" w:rsidR="00893AE0" w:rsidRPr="009C661C" w:rsidRDefault="00893AE0" w:rsidP="00893AE0">
            <w:pPr>
              <w:pStyle w:val="Listenabsatz"/>
              <w:numPr>
                <w:ilvl w:val="0"/>
                <w:numId w:val="0"/>
              </w:numPr>
              <w:ind w:left="317"/>
              <w:jc w:val="left"/>
              <w:rPr>
                <w:rFonts w:cs="Arial"/>
                <w:u w:val="single"/>
              </w:rPr>
            </w:pPr>
            <w:r w:rsidRPr="009C661C">
              <w:rPr>
                <w:rFonts w:cs="Arial"/>
                <w:u w:val="single"/>
              </w:rPr>
              <w:t xml:space="preserve">Bildlich-darstellend (ikonisch): </w:t>
            </w:r>
          </w:p>
          <w:p w14:paraId="6FBDD84A" w14:textId="77777777" w:rsidR="00893AE0" w:rsidRDefault="00893AE0" w:rsidP="00B932B3">
            <w:pPr>
              <w:pStyle w:val="Listenabsatz"/>
              <w:numPr>
                <w:ilvl w:val="0"/>
                <w:numId w:val="31"/>
              </w:numPr>
              <w:jc w:val="left"/>
              <w:rPr>
                <w:rFonts w:cs="Arial"/>
              </w:rPr>
            </w:pPr>
            <w:r>
              <w:rPr>
                <w:rFonts w:cs="Arial"/>
              </w:rPr>
              <w:t>Auswahl einer bebilderten Bauanleitung und Nachvollziehen der notwendigen Schritte im Herstellungsprozess</w:t>
            </w:r>
            <w:r w:rsidR="00ED4F15">
              <w:rPr>
                <w:rFonts w:cs="Arial"/>
              </w:rPr>
              <w:t>, insbesondere beim Weichlöten.</w:t>
            </w:r>
          </w:p>
          <w:p w14:paraId="611F7070" w14:textId="77777777" w:rsidR="00893AE0" w:rsidRDefault="00893AE0" w:rsidP="00B932B3">
            <w:pPr>
              <w:pStyle w:val="Listenabsatz"/>
              <w:numPr>
                <w:ilvl w:val="0"/>
                <w:numId w:val="31"/>
              </w:numPr>
              <w:jc w:val="left"/>
              <w:rPr>
                <w:rFonts w:cs="Arial"/>
              </w:rPr>
            </w:pPr>
            <w:r>
              <w:rPr>
                <w:rFonts w:cs="Arial"/>
              </w:rPr>
              <w:t>Anfertigen einer Planungsskizze.</w:t>
            </w:r>
          </w:p>
          <w:p w14:paraId="0E2965B6" w14:textId="77777777" w:rsidR="00893AE0" w:rsidRDefault="00893AE0" w:rsidP="00B932B3">
            <w:pPr>
              <w:pStyle w:val="Listenabsatz"/>
              <w:numPr>
                <w:ilvl w:val="0"/>
                <w:numId w:val="31"/>
              </w:numPr>
              <w:jc w:val="left"/>
              <w:rPr>
                <w:rFonts w:cs="Arial"/>
              </w:rPr>
            </w:pPr>
            <w:r>
              <w:rPr>
                <w:rFonts w:cs="Arial"/>
              </w:rPr>
              <w:t xml:space="preserve">Darstellung des Arbeitsprozesses </w:t>
            </w:r>
            <w:r w:rsidR="00ED4F15">
              <w:rPr>
                <w:rFonts w:cs="Arial"/>
              </w:rPr>
              <w:t xml:space="preserve">(u.a. des Weichlötens) </w:t>
            </w:r>
            <w:r>
              <w:rPr>
                <w:rFonts w:cs="Arial"/>
              </w:rPr>
              <w:t>anhand von Zeichnungen, Fotos.</w:t>
            </w:r>
          </w:p>
          <w:p w14:paraId="652FB59B" w14:textId="77777777" w:rsidR="00893AE0" w:rsidRPr="000722E6" w:rsidRDefault="00893AE0" w:rsidP="00B932B3">
            <w:pPr>
              <w:pStyle w:val="Listenabsatz"/>
              <w:numPr>
                <w:ilvl w:val="0"/>
                <w:numId w:val="31"/>
              </w:numPr>
              <w:jc w:val="left"/>
              <w:rPr>
                <w:rFonts w:cs="Arial"/>
              </w:rPr>
            </w:pPr>
            <w:r>
              <w:rPr>
                <w:rFonts w:cs="Arial"/>
              </w:rPr>
              <w:t>Kontrolle der Qualität des erstellten Produktes anhand von Bildern oder eines Realobjektes.</w:t>
            </w:r>
          </w:p>
          <w:p w14:paraId="7256E7E0" w14:textId="77777777" w:rsidR="00893AE0" w:rsidRPr="009C661C" w:rsidRDefault="00893AE0" w:rsidP="00893AE0">
            <w:pPr>
              <w:pStyle w:val="Listenabsatz"/>
              <w:numPr>
                <w:ilvl w:val="0"/>
                <w:numId w:val="0"/>
              </w:numPr>
              <w:ind w:left="317"/>
              <w:jc w:val="left"/>
              <w:rPr>
                <w:rFonts w:cs="Arial"/>
                <w:u w:val="single"/>
              </w:rPr>
            </w:pPr>
            <w:r w:rsidRPr="009C661C">
              <w:rPr>
                <w:rFonts w:cs="Arial"/>
                <w:u w:val="single"/>
              </w:rPr>
              <w:t xml:space="preserve">Begrifflich-abstrahierend (symbolisch): </w:t>
            </w:r>
          </w:p>
          <w:p w14:paraId="0B0A8426" w14:textId="77777777" w:rsidR="00F61C09" w:rsidRDefault="00F61C09" w:rsidP="00B932B3">
            <w:pPr>
              <w:pStyle w:val="Listenabsatz"/>
              <w:numPr>
                <w:ilvl w:val="0"/>
                <w:numId w:val="31"/>
              </w:numPr>
              <w:jc w:val="left"/>
              <w:rPr>
                <w:rFonts w:cs="Arial"/>
              </w:rPr>
            </w:pPr>
            <w:r>
              <w:rPr>
                <w:rFonts w:cs="Arial"/>
              </w:rPr>
              <w:t>Lesen und Umsetzen einer Anleitung zu einer Fertigungsaufgabe.</w:t>
            </w:r>
          </w:p>
          <w:p w14:paraId="2D7C5E61" w14:textId="77777777" w:rsidR="00893AE0" w:rsidRDefault="00893AE0" w:rsidP="00B932B3">
            <w:pPr>
              <w:pStyle w:val="Listenabsatz"/>
              <w:numPr>
                <w:ilvl w:val="0"/>
                <w:numId w:val="31"/>
              </w:numPr>
              <w:jc w:val="left"/>
              <w:rPr>
                <w:rFonts w:cs="Arial"/>
              </w:rPr>
            </w:pPr>
            <w:r>
              <w:rPr>
                <w:rFonts w:cs="Arial"/>
              </w:rPr>
              <w:t>Reflexion und Dokumentation des Arbeitsproz</w:t>
            </w:r>
            <w:r w:rsidR="00ED4F15">
              <w:rPr>
                <w:rFonts w:cs="Arial"/>
              </w:rPr>
              <w:t>esses und der Produktqualitäten, insbesondere beim Weichlöten.</w:t>
            </w:r>
          </w:p>
          <w:p w14:paraId="173D6809" w14:textId="77777777" w:rsidR="00893AE0" w:rsidRDefault="00893AE0" w:rsidP="00B932B3">
            <w:pPr>
              <w:pStyle w:val="Listenabsatz"/>
              <w:numPr>
                <w:ilvl w:val="0"/>
                <w:numId w:val="31"/>
              </w:numPr>
              <w:jc w:val="left"/>
              <w:rPr>
                <w:rFonts w:cs="Arial"/>
              </w:rPr>
            </w:pPr>
            <w:r>
              <w:rPr>
                <w:rFonts w:cs="Arial"/>
              </w:rPr>
              <w:t xml:space="preserve">Beschreiben der Funktionsweisen und Einsatzmöglichkeiten von Werkzeugen, Maschinen, Materialien zum Bearbeiten, Trennen, Verbinden von </w:t>
            </w:r>
            <w:r w:rsidR="00ED4F15">
              <w:rPr>
                <w:rFonts w:cs="Arial"/>
              </w:rPr>
              <w:t>Metall</w:t>
            </w:r>
            <w:r>
              <w:rPr>
                <w:rFonts w:cs="Arial"/>
              </w:rPr>
              <w:t>.</w:t>
            </w:r>
          </w:p>
          <w:p w14:paraId="29CCEEF9" w14:textId="77777777" w:rsidR="00893AE0" w:rsidRDefault="00893AE0" w:rsidP="00B932B3">
            <w:pPr>
              <w:pStyle w:val="Listenabsatz"/>
              <w:numPr>
                <w:ilvl w:val="0"/>
                <w:numId w:val="31"/>
              </w:numPr>
              <w:jc w:val="left"/>
              <w:rPr>
                <w:rFonts w:cs="Arial"/>
              </w:rPr>
            </w:pPr>
            <w:r>
              <w:rPr>
                <w:rFonts w:cs="Arial"/>
              </w:rPr>
              <w:t xml:space="preserve">Beschreiben der Einsatzmöglichkeiten verschiedener </w:t>
            </w:r>
            <w:r w:rsidR="00ED4F15">
              <w:rPr>
                <w:rFonts w:cs="Arial"/>
              </w:rPr>
              <w:t>Materialien aus dem Werkstoff Metall</w:t>
            </w:r>
            <w:r>
              <w:rPr>
                <w:rFonts w:cs="Arial"/>
              </w:rPr>
              <w:t xml:space="preserve"> zu spezifischen Ansprüchen an dessen Verarbeitung.</w:t>
            </w:r>
          </w:p>
          <w:p w14:paraId="35F887CC" w14:textId="77777777" w:rsidR="00893AE0" w:rsidRPr="00DF1212" w:rsidRDefault="00893AE0" w:rsidP="00B932B3">
            <w:pPr>
              <w:pStyle w:val="Listenabsatz"/>
              <w:numPr>
                <w:ilvl w:val="0"/>
                <w:numId w:val="31"/>
              </w:numPr>
              <w:jc w:val="left"/>
              <w:rPr>
                <w:rFonts w:cs="Arial"/>
              </w:rPr>
            </w:pPr>
            <w:r>
              <w:rPr>
                <w:rFonts w:cs="Arial"/>
              </w:rPr>
              <w:t>Beschreiben der Einsatzmöglichkeiten verschiedener Materialien im Fertigungsprozess zu spezifischen Ansprüchen an deren Verarbeitung</w:t>
            </w:r>
            <w:r w:rsidR="00ED4F15">
              <w:rPr>
                <w:rFonts w:cs="Arial"/>
              </w:rPr>
              <w:t xml:space="preserve"> (u.a. beim Weichlöten).</w:t>
            </w:r>
          </w:p>
          <w:p w14:paraId="1A7E5F93" w14:textId="77777777" w:rsidR="00893AE0" w:rsidRPr="00D629B6" w:rsidRDefault="00893AE0" w:rsidP="00D629B6">
            <w:pPr>
              <w:pStyle w:val="Listenabsatz"/>
              <w:numPr>
                <w:ilvl w:val="0"/>
                <w:numId w:val="59"/>
              </w:numPr>
              <w:jc w:val="left"/>
              <w:rPr>
                <w:rFonts w:cs="Arial"/>
              </w:rPr>
            </w:pPr>
            <w:r w:rsidRPr="00D629B6">
              <w:rPr>
                <w:rFonts w:cs="Arial"/>
                <w:b/>
              </w:rPr>
              <w:t>Begriffsentwicklung im Kontext von Fachsprache:</w:t>
            </w:r>
            <w:r w:rsidRPr="00D629B6">
              <w:rPr>
                <w:rFonts w:cs="Arial"/>
              </w:rPr>
              <w:t xml:space="preserve"> </w:t>
            </w:r>
            <w:r w:rsidR="00577F2A" w:rsidRPr="00D629B6">
              <w:rPr>
                <w:rFonts w:cs="Arial"/>
              </w:rPr>
              <w:t xml:space="preserve">Draht, Blech, Metallsäge, </w:t>
            </w:r>
            <w:r w:rsidR="00F9303A" w:rsidRPr="00D629B6">
              <w:rPr>
                <w:rFonts w:cs="Arial"/>
              </w:rPr>
              <w:t>Drahtbürste, Stahlwolle, Handblechschere (nur unter Aufsicht zu verwenden), Rund-, Flach-, Beißzange, Draht, Schraubstock</w:t>
            </w:r>
            <w:r w:rsidRPr="00D629B6">
              <w:rPr>
                <w:rFonts w:cs="Arial"/>
              </w:rPr>
              <w:t xml:space="preserve">, Schraubzwinge, Schnellspannzwinge, </w:t>
            </w:r>
            <w:r w:rsidR="00F9303A" w:rsidRPr="00D629B6">
              <w:rPr>
                <w:rFonts w:cs="Arial"/>
              </w:rPr>
              <w:t xml:space="preserve">Lötkolben, Lötdraht, Lötmatte, Lötschwamm, Löthilfe, </w:t>
            </w:r>
            <w:r w:rsidRPr="00D629B6">
              <w:rPr>
                <w:rFonts w:cs="Arial"/>
              </w:rPr>
              <w:t>Werkstück</w:t>
            </w:r>
          </w:p>
          <w:p w14:paraId="7D25424C" w14:textId="77777777" w:rsidR="006D031D" w:rsidRPr="00D629B6" w:rsidRDefault="00F9303A" w:rsidP="00D629B6">
            <w:pPr>
              <w:pStyle w:val="Listenabsatz"/>
              <w:numPr>
                <w:ilvl w:val="0"/>
                <w:numId w:val="59"/>
              </w:numPr>
              <w:jc w:val="left"/>
              <w:rPr>
                <w:rFonts w:cs="Arial"/>
              </w:rPr>
            </w:pPr>
            <w:r w:rsidRPr="00D629B6">
              <w:rPr>
                <w:rFonts w:cs="Arial"/>
              </w:rPr>
              <w:t>...</w:t>
            </w:r>
          </w:p>
        </w:tc>
        <w:tc>
          <w:tcPr>
            <w:tcW w:w="5244" w:type="dxa"/>
            <w:gridSpan w:val="3"/>
            <w:shd w:val="clear" w:color="auto" w:fill="FFFFFF"/>
          </w:tcPr>
          <w:p w14:paraId="196D4AC8"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10DAA729"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Reale Materialien, Werkstoffe, Werkzeuge, Bildkarten zur Strukturierung des Arbeitsauftrages bzw. auch zur Planung und Ausführung des Produktes</w:t>
            </w:r>
          </w:p>
          <w:p w14:paraId="2F4B94D4" w14:textId="77777777" w:rsidR="00F9303A" w:rsidRPr="00512E31" w:rsidRDefault="00F9303A" w:rsidP="00B932B3">
            <w:pPr>
              <w:pStyle w:val="Listenabsatz"/>
              <w:numPr>
                <w:ilvl w:val="0"/>
                <w:numId w:val="32"/>
              </w:numPr>
              <w:jc w:val="left"/>
              <w:rPr>
                <w:rFonts w:eastAsia="Calibri" w:cs="Arial"/>
              </w:rPr>
            </w:pPr>
            <w:r w:rsidRPr="00512E31">
              <w:rPr>
                <w:rFonts w:eastAsia="Calibri" w:cs="Arial"/>
              </w:rPr>
              <w:t>unterschiedliche Zangen, Drähte, Bleche</w:t>
            </w:r>
          </w:p>
          <w:p w14:paraId="0199670E" w14:textId="77777777" w:rsidR="00F9303A" w:rsidRPr="00512E31" w:rsidRDefault="00F9303A" w:rsidP="00B932B3">
            <w:pPr>
              <w:pStyle w:val="Listenabsatz"/>
              <w:numPr>
                <w:ilvl w:val="0"/>
                <w:numId w:val="32"/>
              </w:numPr>
              <w:jc w:val="left"/>
              <w:rPr>
                <w:rFonts w:eastAsia="Calibri" w:cs="Arial"/>
              </w:rPr>
            </w:pPr>
            <w:r w:rsidRPr="00512E31">
              <w:rPr>
                <w:rFonts w:eastAsia="Calibri" w:cs="Arial"/>
              </w:rPr>
              <w:t>Lötbausätze für elektronische Schaltungen</w:t>
            </w:r>
          </w:p>
          <w:p w14:paraId="751335FC" w14:textId="77777777" w:rsidR="00F9303A" w:rsidRPr="00512E31" w:rsidRDefault="00F9303A" w:rsidP="00B932B3">
            <w:pPr>
              <w:pStyle w:val="Listenabsatz"/>
              <w:numPr>
                <w:ilvl w:val="0"/>
                <w:numId w:val="32"/>
              </w:numPr>
              <w:jc w:val="left"/>
              <w:rPr>
                <w:rFonts w:eastAsia="Calibri" w:cs="Arial"/>
              </w:rPr>
            </w:pPr>
            <w:r w:rsidRPr="00512E31">
              <w:rPr>
                <w:rFonts w:eastAsia="Calibri" w:cs="Arial"/>
              </w:rPr>
              <w:t>Lötkolben und entsprechende Materialien zur Ausstattung des Arbeitsplatzes zum Weichlöten</w:t>
            </w:r>
          </w:p>
          <w:p w14:paraId="7D0B03B3" w14:textId="77777777" w:rsidR="00FA1AF4" w:rsidRPr="00512E31" w:rsidRDefault="00FA1AF4" w:rsidP="00B932B3">
            <w:pPr>
              <w:pStyle w:val="Listenabsatz"/>
              <w:numPr>
                <w:ilvl w:val="0"/>
                <w:numId w:val="32"/>
              </w:numPr>
              <w:jc w:val="left"/>
              <w:rPr>
                <w:rFonts w:eastAsia="Calibri" w:cs="Arial"/>
              </w:rPr>
            </w:pPr>
            <w:r w:rsidRPr="00512E31">
              <w:rPr>
                <w:rFonts w:eastAsia="Calibri" w:cs="Arial"/>
              </w:rPr>
              <w:t xml:space="preserve">Fachpraktiker für Metallbau: </w:t>
            </w:r>
            <w:hyperlink r:id="rId49" w:history="1">
              <w:r>
                <w:rPr>
                  <w:rStyle w:val="Hyperlink"/>
                </w:rPr>
                <w:t>Informationen zum Beruf: Fachpraktiker/in für Metallbau (§66 BBiG/§42r HwO) - planet-beruf.de</w:t>
              </w:r>
            </w:hyperlink>
          </w:p>
          <w:p w14:paraId="2A99D8D9" w14:textId="77777777" w:rsidR="002360FB" w:rsidRPr="00512E31" w:rsidRDefault="002360FB" w:rsidP="00B932B3">
            <w:pPr>
              <w:pStyle w:val="Listenabsatz"/>
              <w:numPr>
                <w:ilvl w:val="0"/>
                <w:numId w:val="32"/>
              </w:numPr>
              <w:jc w:val="left"/>
              <w:rPr>
                <w:rFonts w:eastAsia="Calibri" w:cs="Arial"/>
              </w:rPr>
            </w:pPr>
            <w:r>
              <w:lastRenderedPageBreak/>
              <w:t xml:space="preserve">Fachpraktiker für Metalltechnik: </w:t>
            </w:r>
            <w:hyperlink r:id="rId50" w:history="1">
              <w:r>
                <w:rPr>
                  <w:rStyle w:val="Hyperlink"/>
                </w:rPr>
                <w:t>Informationen zum Beruf: Fachpraktiker/in für Metalltechnik (§66 BBiG/§42r HwO) - planet-beruf.de</w:t>
              </w:r>
            </w:hyperlink>
          </w:p>
          <w:p w14:paraId="6B20C92F"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Technikchecker</w:t>
            </w:r>
          </w:p>
          <w:p w14:paraId="63D2ED6F" w14:textId="77777777" w:rsidR="006D031D" w:rsidRPr="00F53FB5" w:rsidRDefault="006D031D" w:rsidP="00983EF3">
            <w:pPr>
              <w:ind w:left="170" w:hanging="170"/>
              <w:rPr>
                <w:rFonts w:eastAsia="Calibri" w:cs="Arial"/>
              </w:rPr>
            </w:pPr>
          </w:p>
          <w:p w14:paraId="2DEBA1C1"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43A92834" w14:textId="77777777" w:rsidR="006D031D" w:rsidRPr="0095153E" w:rsidRDefault="006D031D" w:rsidP="00983EF3">
            <w:pPr>
              <w:spacing w:after="120"/>
              <w:ind w:left="170" w:hanging="170"/>
              <w:rPr>
                <w:rFonts w:eastAsia="Calibri" w:cs="Arial"/>
                <w:sz w:val="20"/>
                <w:szCs w:val="20"/>
              </w:rPr>
            </w:pPr>
          </w:p>
        </w:tc>
      </w:tr>
      <w:tr w:rsidR="006D031D" w:rsidRPr="007C037C" w14:paraId="24C9104D" w14:textId="77777777" w:rsidTr="00983EF3">
        <w:tc>
          <w:tcPr>
            <w:tcW w:w="9493" w:type="dxa"/>
            <w:gridSpan w:val="2"/>
            <w:vMerge/>
            <w:shd w:val="clear" w:color="auto" w:fill="FFFFFF"/>
          </w:tcPr>
          <w:p w14:paraId="5C02977C" w14:textId="77777777" w:rsidR="006D031D" w:rsidRPr="007C037C" w:rsidRDefault="006D031D" w:rsidP="00983EF3">
            <w:pPr>
              <w:rPr>
                <w:rFonts w:eastAsia="Calibri" w:cs="Arial"/>
                <w:b/>
                <w:sz w:val="24"/>
              </w:rPr>
            </w:pPr>
          </w:p>
        </w:tc>
        <w:tc>
          <w:tcPr>
            <w:tcW w:w="5244" w:type="dxa"/>
            <w:gridSpan w:val="3"/>
            <w:shd w:val="clear" w:color="auto" w:fill="FFFFFF"/>
          </w:tcPr>
          <w:p w14:paraId="6A7A51FA"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71A7CD2B" w14:textId="77777777" w:rsidR="006D031D" w:rsidRPr="00512E31" w:rsidRDefault="00893AE0" w:rsidP="00B932B3">
            <w:pPr>
              <w:pStyle w:val="Listenabsatz"/>
              <w:numPr>
                <w:ilvl w:val="0"/>
                <w:numId w:val="32"/>
              </w:numPr>
              <w:jc w:val="left"/>
              <w:rPr>
                <w:rFonts w:eastAsia="Calibri" w:cs="Arial"/>
              </w:rPr>
            </w:pPr>
            <w:r w:rsidRPr="00512E31">
              <w:rPr>
                <w:rFonts w:eastAsia="Calibri" w:cs="Arial"/>
              </w:rPr>
              <w:t>Arbeit in der Digitalwerkstatt</w:t>
            </w:r>
          </w:p>
          <w:p w14:paraId="4D76D34C" w14:textId="77777777" w:rsidR="00893AE0" w:rsidRPr="00512E31" w:rsidRDefault="00893AE0" w:rsidP="00B932B3">
            <w:pPr>
              <w:pStyle w:val="Listenabsatz"/>
              <w:numPr>
                <w:ilvl w:val="0"/>
                <w:numId w:val="32"/>
              </w:numPr>
              <w:jc w:val="left"/>
              <w:rPr>
                <w:rFonts w:eastAsia="Calibri" w:cs="Arial"/>
              </w:rPr>
            </w:pPr>
            <w:r w:rsidRPr="00512E31">
              <w:rPr>
                <w:rFonts w:eastAsia="Calibri" w:cs="Arial"/>
              </w:rPr>
              <w:t>Wir arbeiten mit dem Werkstoff Holz.</w:t>
            </w:r>
          </w:p>
          <w:p w14:paraId="6294DB01" w14:textId="77777777" w:rsidR="00F309EA" w:rsidRPr="00512E31" w:rsidRDefault="00F309EA" w:rsidP="00B932B3">
            <w:pPr>
              <w:pStyle w:val="Listenabsatz"/>
              <w:numPr>
                <w:ilvl w:val="0"/>
                <w:numId w:val="32"/>
              </w:numPr>
              <w:jc w:val="left"/>
              <w:rPr>
                <w:rFonts w:eastAsia="Calibri" w:cs="Arial"/>
              </w:rPr>
            </w:pPr>
            <w:r w:rsidRPr="00512E31">
              <w:rPr>
                <w:rFonts w:eastAsia="Calibri" w:cs="Arial"/>
              </w:rPr>
              <w:t>...</w:t>
            </w:r>
          </w:p>
          <w:p w14:paraId="03A2B1C0" w14:textId="77777777" w:rsidR="006D031D" w:rsidRPr="007F50C9" w:rsidRDefault="006D031D" w:rsidP="00F309EA">
            <w:pPr>
              <w:pStyle w:val="Listenabsatz"/>
              <w:numPr>
                <w:ilvl w:val="0"/>
                <w:numId w:val="0"/>
              </w:numPr>
              <w:ind w:left="894"/>
              <w:jc w:val="left"/>
              <w:rPr>
                <w:rFonts w:eastAsia="Calibri" w:cs="Arial"/>
                <w:bCs/>
              </w:rPr>
            </w:pPr>
          </w:p>
          <w:p w14:paraId="1389B3F2" w14:textId="77777777" w:rsidR="006D031D" w:rsidRPr="007C037C" w:rsidRDefault="006D031D" w:rsidP="00983EF3">
            <w:pPr>
              <w:rPr>
                <w:rFonts w:eastAsia="Calibri" w:cs="Arial"/>
                <w:b/>
                <w:sz w:val="24"/>
              </w:rPr>
            </w:pPr>
          </w:p>
        </w:tc>
      </w:tr>
      <w:tr w:rsidR="006D031D" w:rsidRPr="007C037C" w14:paraId="2E90583B" w14:textId="77777777" w:rsidTr="00983EF3">
        <w:trPr>
          <w:trHeight w:val="829"/>
        </w:trPr>
        <w:tc>
          <w:tcPr>
            <w:tcW w:w="14737" w:type="dxa"/>
            <w:gridSpan w:val="5"/>
          </w:tcPr>
          <w:p w14:paraId="50831517" w14:textId="77777777" w:rsidR="006D031D" w:rsidRPr="007C037C" w:rsidRDefault="006D031D" w:rsidP="00983EF3">
            <w:pPr>
              <w:rPr>
                <w:rFonts w:eastAsia="Calibri" w:cs="Arial"/>
                <w:b/>
                <w:sz w:val="24"/>
              </w:rPr>
            </w:pPr>
            <w:r w:rsidRPr="007C037C">
              <w:rPr>
                <w:rFonts w:eastAsia="Calibri" w:cs="Arial"/>
                <w:b/>
                <w:sz w:val="24"/>
              </w:rPr>
              <w:lastRenderedPageBreak/>
              <w:t>Ermöglichen, Erkennen, Einschätzen und Rückmelden von Leistungen der Schülerinnen und Schüler:</w:t>
            </w:r>
          </w:p>
          <w:p w14:paraId="4FCCF942" w14:textId="77777777" w:rsidR="006D031D" w:rsidRDefault="006D031D" w:rsidP="00B932B3">
            <w:pPr>
              <w:pStyle w:val="Listenabsatz"/>
              <w:numPr>
                <w:ilvl w:val="0"/>
                <w:numId w:val="17"/>
              </w:numPr>
              <w:jc w:val="left"/>
              <w:rPr>
                <w:rFonts w:cs="Arial"/>
              </w:rPr>
            </w:pPr>
            <w:r>
              <w:rPr>
                <w:rFonts w:cs="Arial"/>
              </w:rPr>
              <w:t xml:space="preserve">Dokumentation </w:t>
            </w:r>
            <w:r w:rsidR="003D57C6">
              <w:rPr>
                <w:rFonts w:cs="Arial"/>
              </w:rPr>
              <w:t xml:space="preserve">der Fertigungsaufgabe </w:t>
            </w:r>
            <w:r>
              <w:rPr>
                <w:rFonts w:cs="Arial"/>
              </w:rPr>
              <w:t>und Reflexion im Technikchecker</w:t>
            </w:r>
          </w:p>
          <w:p w14:paraId="05833405" w14:textId="7A8DE48D" w:rsidR="003D57C6" w:rsidRPr="003D57C6" w:rsidRDefault="003D57C6" w:rsidP="00B932B3">
            <w:pPr>
              <w:pStyle w:val="Listenabsatz"/>
              <w:numPr>
                <w:ilvl w:val="0"/>
                <w:numId w:val="17"/>
              </w:numPr>
              <w:jc w:val="left"/>
              <w:rPr>
                <w:rFonts w:cs="Arial"/>
              </w:rPr>
            </w:pPr>
            <w:r>
              <w:rPr>
                <w:rFonts w:cs="Arial"/>
              </w:rPr>
              <w:t>Eintrag technischer Hinweise im Rahmen der Arbeit mit dem Werkstoff Metall im Technikchecker</w:t>
            </w:r>
          </w:p>
          <w:p w14:paraId="156F4B88" w14:textId="77777777" w:rsidR="00ED4F15" w:rsidRDefault="00ED4F15" w:rsidP="00B932B3">
            <w:pPr>
              <w:pStyle w:val="Listenabsatz"/>
              <w:numPr>
                <w:ilvl w:val="0"/>
                <w:numId w:val="17"/>
              </w:numPr>
              <w:jc w:val="left"/>
              <w:rPr>
                <w:rFonts w:cs="Arial"/>
              </w:rPr>
            </w:pPr>
            <w:r>
              <w:rPr>
                <w:rFonts w:cs="Arial"/>
              </w:rPr>
              <w:t>Beobachtungen während des Planungs- und Konstruktionsprozesses</w:t>
            </w:r>
            <w:r w:rsidR="0067219A">
              <w:rPr>
                <w:rFonts w:cs="Arial"/>
              </w:rPr>
              <w:t xml:space="preserve"> </w:t>
            </w:r>
          </w:p>
          <w:p w14:paraId="69B15E38" w14:textId="77777777" w:rsidR="00ED4F15" w:rsidRPr="004D4237" w:rsidRDefault="00ED4F15" w:rsidP="00B932B3">
            <w:pPr>
              <w:pStyle w:val="Listenabsatz"/>
              <w:numPr>
                <w:ilvl w:val="0"/>
                <w:numId w:val="17"/>
              </w:numPr>
              <w:jc w:val="left"/>
              <w:rPr>
                <w:rFonts w:cs="Arial"/>
              </w:rPr>
            </w:pPr>
            <w:r>
              <w:rPr>
                <w:rFonts w:cs="Arial"/>
              </w:rPr>
              <w:t>Präsentation des Werkstücks</w:t>
            </w:r>
            <w:r w:rsidR="0067219A">
              <w:rPr>
                <w:rFonts w:cs="Arial"/>
              </w:rPr>
              <w:t xml:space="preserve"> Präsentation des Werkstücks und Auswertung nach erarbeiteten Qualitäts- und Bewertungskriterien</w:t>
            </w:r>
          </w:p>
          <w:p w14:paraId="547884ED" w14:textId="77777777" w:rsidR="006D031D" w:rsidRPr="00ED4F15" w:rsidRDefault="00ED4F15" w:rsidP="00B932B3">
            <w:pPr>
              <w:pStyle w:val="Listenabsatz"/>
              <w:numPr>
                <w:ilvl w:val="0"/>
                <w:numId w:val="17"/>
              </w:numPr>
              <w:jc w:val="left"/>
              <w:rPr>
                <w:rFonts w:cs="Arial"/>
              </w:rPr>
            </w:pPr>
            <w:r>
              <w:rPr>
                <w:rFonts w:cs="Arial"/>
              </w:rPr>
              <w:t>...</w:t>
            </w:r>
          </w:p>
        </w:tc>
      </w:tr>
    </w:tbl>
    <w:p w14:paraId="7295AAFE" w14:textId="77777777" w:rsidR="006D031D" w:rsidRDefault="006D031D" w:rsidP="006D031D">
      <w:pPr>
        <w:spacing w:after="0" w:line="240" w:lineRule="auto"/>
        <w:rPr>
          <w:sz w:val="10"/>
          <w:szCs w:val="10"/>
        </w:rPr>
      </w:pPr>
    </w:p>
    <w:p w14:paraId="72CDD120" w14:textId="77777777" w:rsidR="003D57C6" w:rsidRDefault="003D57C6">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3425AB14" w14:textId="77777777" w:rsidTr="00983EF3">
        <w:trPr>
          <w:cantSplit/>
          <w:trHeight w:val="3147"/>
        </w:trPr>
        <w:tc>
          <w:tcPr>
            <w:tcW w:w="2582" w:type="pct"/>
            <w:tcBorders>
              <w:top w:val="nil"/>
              <w:left w:val="nil"/>
              <w:bottom w:val="single" w:sz="4" w:space="0" w:color="auto"/>
            </w:tcBorders>
            <w:shd w:val="clear" w:color="auto" w:fill="FFFFFF"/>
          </w:tcPr>
          <w:p w14:paraId="5CDCA665" w14:textId="77777777" w:rsidR="006D031D" w:rsidRPr="0028427E" w:rsidRDefault="006D031D" w:rsidP="00983EF3">
            <w:pPr>
              <w:rPr>
                <w:rFonts w:eastAsia="Calibri" w:cs="Times New Roman"/>
                <w:b/>
                <w:bCs/>
              </w:rPr>
            </w:pPr>
            <w:r>
              <w:lastRenderedPageBreak/>
              <w:br w:type="page"/>
            </w:r>
            <w:r>
              <w:br w:type="page"/>
            </w:r>
            <w:r>
              <w:br w:type="page"/>
            </w:r>
            <w:r>
              <w:br w:type="page"/>
            </w:r>
            <w:r>
              <w:br w:type="page"/>
            </w:r>
            <w:r>
              <w:br w:type="page"/>
            </w:r>
          </w:p>
          <w:p w14:paraId="17E84E94" w14:textId="77777777" w:rsidR="006D031D" w:rsidRPr="0028427E" w:rsidRDefault="006D031D" w:rsidP="00983EF3">
            <w:pPr>
              <w:rPr>
                <w:rFonts w:eastAsia="Calibri" w:cs="Times New Roman"/>
                <w:b/>
                <w:bCs/>
              </w:rPr>
            </w:pPr>
          </w:p>
          <w:p w14:paraId="461B4E18" w14:textId="77777777" w:rsidR="006D031D" w:rsidRPr="0028427E" w:rsidRDefault="006D031D" w:rsidP="00983EF3">
            <w:pPr>
              <w:rPr>
                <w:rFonts w:eastAsia="Calibri" w:cs="Times New Roman"/>
                <w:b/>
                <w:bCs/>
              </w:rPr>
            </w:pPr>
          </w:p>
          <w:p w14:paraId="208FCFC1" w14:textId="77777777" w:rsidR="006D031D" w:rsidRPr="0028427E" w:rsidRDefault="006D031D" w:rsidP="00983EF3">
            <w:pPr>
              <w:rPr>
                <w:rFonts w:eastAsia="Calibri" w:cs="Times New Roman"/>
                <w:b/>
                <w:bCs/>
              </w:rPr>
            </w:pPr>
          </w:p>
          <w:p w14:paraId="4821DB35" w14:textId="77777777" w:rsidR="006D031D" w:rsidRPr="0028427E" w:rsidRDefault="006D031D" w:rsidP="002157BA">
            <w:pPr>
              <w:pStyle w:val="berschrift2"/>
              <w:outlineLvl w:val="1"/>
              <w:rPr>
                <w:rFonts w:eastAsia="Calibri"/>
              </w:rPr>
            </w:pPr>
            <w:bookmarkStart w:id="141" w:name="_Toc208913431"/>
            <w:r>
              <w:rPr>
                <w:rFonts w:eastAsia="Calibri"/>
              </w:rPr>
              <w:t>Sekundarstufe II</w:t>
            </w:r>
            <w:bookmarkEnd w:id="141"/>
          </w:p>
          <w:p w14:paraId="55E34DA7" w14:textId="77777777" w:rsidR="006D031D" w:rsidRPr="0028427E" w:rsidRDefault="006D031D" w:rsidP="002157BA">
            <w:pPr>
              <w:pStyle w:val="berschrift2"/>
              <w:outlineLvl w:val="1"/>
              <w:rPr>
                <w:rFonts w:eastAsia="Calibri"/>
              </w:rPr>
            </w:pPr>
            <w:bookmarkStart w:id="142" w:name="_Toc208913432"/>
            <w:r>
              <w:rPr>
                <w:rFonts w:eastAsia="Calibri"/>
              </w:rPr>
              <w:t>Berufspraxisstufe</w:t>
            </w:r>
            <w:bookmarkEnd w:id="142"/>
          </w:p>
          <w:p w14:paraId="0C26F1DD" w14:textId="77777777" w:rsidR="006D031D" w:rsidRPr="0028427E" w:rsidRDefault="006D031D" w:rsidP="002157BA">
            <w:pPr>
              <w:pStyle w:val="berschrift2"/>
              <w:outlineLvl w:val="1"/>
              <w:rPr>
                <w:rFonts w:eastAsia="Calibri"/>
              </w:rPr>
            </w:pPr>
            <w:bookmarkStart w:id="143" w:name="_Toc208913433"/>
            <w:r w:rsidRPr="0028427E">
              <w:rPr>
                <w:rFonts w:eastAsia="Calibri"/>
              </w:rPr>
              <w:t xml:space="preserve">Jahr </w:t>
            </w:r>
            <w:r>
              <w:rPr>
                <w:rFonts w:eastAsia="Calibri"/>
              </w:rPr>
              <w:t>D</w:t>
            </w:r>
            <w:bookmarkEnd w:id="143"/>
          </w:p>
        </w:tc>
        <w:tc>
          <w:tcPr>
            <w:tcW w:w="197" w:type="pct"/>
            <w:vMerge w:val="restart"/>
            <w:shd w:val="clear" w:color="auto" w:fill="FFFFFF"/>
            <w:textDirection w:val="btLr"/>
          </w:tcPr>
          <w:p w14:paraId="4D1957DE"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604CBC68"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7AE4DD09"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39009AC1"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673DBAF3"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4639D824" w14:textId="77777777" w:rsidR="006D031D" w:rsidRPr="0028427E" w:rsidRDefault="006D031D" w:rsidP="00983EF3">
            <w:pPr>
              <w:ind w:left="113" w:right="113"/>
              <w:jc w:val="center"/>
              <w:rPr>
                <w:rFonts w:eastAsia="Calibri" w:cs="Times New Roman"/>
                <w:sz w:val="20"/>
                <w:szCs w:val="20"/>
              </w:rPr>
            </w:pPr>
          </w:p>
        </w:tc>
      </w:tr>
      <w:tr w:rsidR="006D031D" w:rsidRPr="0028427E" w14:paraId="73937340" w14:textId="77777777" w:rsidTr="00983EF3">
        <w:trPr>
          <w:trHeight w:val="887"/>
        </w:trPr>
        <w:tc>
          <w:tcPr>
            <w:tcW w:w="2582" w:type="pct"/>
            <w:shd w:val="clear" w:color="auto" w:fill="BFBFBF"/>
          </w:tcPr>
          <w:p w14:paraId="2420FB7A" w14:textId="77777777" w:rsidR="006D031D" w:rsidRPr="0028427E" w:rsidRDefault="006D031D" w:rsidP="00983EF3">
            <w:pPr>
              <w:rPr>
                <w:rFonts w:eastAsia="Calibri" w:cs="Times New Roman"/>
              </w:rPr>
            </w:pPr>
            <w:r w:rsidRPr="0028427E">
              <w:rPr>
                <w:rFonts w:eastAsia="Calibri" w:cs="Times New Roman"/>
                <w:b/>
                <w:bCs/>
              </w:rPr>
              <w:t>Themenfeld</w:t>
            </w:r>
          </w:p>
          <w:p w14:paraId="205C4FAA"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1068E628" w14:textId="77777777" w:rsidR="006D031D" w:rsidRPr="0028427E" w:rsidRDefault="006D031D" w:rsidP="00983EF3">
            <w:pPr>
              <w:rPr>
                <w:rFonts w:eastAsia="Calibri" w:cs="Times New Roman"/>
              </w:rPr>
            </w:pPr>
          </w:p>
        </w:tc>
        <w:tc>
          <w:tcPr>
            <w:tcW w:w="197" w:type="pct"/>
            <w:vMerge/>
            <w:shd w:val="clear" w:color="auto" w:fill="FFFFFF"/>
          </w:tcPr>
          <w:p w14:paraId="23524541" w14:textId="77777777" w:rsidR="006D031D" w:rsidRPr="0028427E" w:rsidRDefault="006D031D" w:rsidP="00983EF3">
            <w:pPr>
              <w:rPr>
                <w:rFonts w:eastAsia="Calibri" w:cs="Times New Roman"/>
              </w:rPr>
            </w:pPr>
          </w:p>
        </w:tc>
        <w:tc>
          <w:tcPr>
            <w:tcW w:w="197" w:type="pct"/>
            <w:vMerge/>
            <w:shd w:val="clear" w:color="auto" w:fill="FFFFFF"/>
          </w:tcPr>
          <w:p w14:paraId="26379559" w14:textId="77777777" w:rsidR="006D031D" w:rsidRPr="0028427E" w:rsidRDefault="006D031D" w:rsidP="00983EF3">
            <w:pPr>
              <w:rPr>
                <w:rFonts w:eastAsia="Calibri" w:cs="Times New Roman"/>
              </w:rPr>
            </w:pPr>
          </w:p>
        </w:tc>
        <w:tc>
          <w:tcPr>
            <w:tcW w:w="197" w:type="pct"/>
            <w:vMerge/>
            <w:shd w:val="clear" w:color="auto" w:fill="FFFFFF"/>
          </w:tcPr>
          <w:p w14:paraId="3D693CCB" w14:textId="77777777" w:rsidR="006D031D" w:rsidRPr="0028427E" w:rsidRDefault="006D031D" w:rsidP="00983EF3">
            <w:pPr>
              <w:rPr>
                <w:rFonts w:eastAsia="Calibri" w:cs="Times New Roman"/>
              </w:rPr>
            </w:pPr>
          </w:p>
        </w:tc>
        <w:tc>
          <w:tcPr>
            <w:tcW w:w="197" w:type="pct"/>
            <w:vMerge/>
            <w:shd w:val="clear" w:color="auto" w:fill="FFFFFF"/>
          </w:tcPr>
          <w:p w14:paraId="094DF9D6"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0F76422A"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46D4FA4F"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716E7B47" w14:textId="77777777" w:rsidTr="00983EF3">
        <w:tc>
          <w:tcPr>
            <w:tcW w:w="2582" w:type="pct"/>
            <w:shd w:val="clear" w:color="auto" w:fill="FFFFFF"/>
          </w:tcPr>
          <w:p w14:paraId="7AB9542F" w14:textId="77777777" w:rsidR="006D031D" w:rsidRPr="00C9237A" w:rsidRDefault="006D031D" w:rsidP="00C9237A">
            <w:pPr>
              <w:pStyle w:val="berschrift5"/>
              <w:rPr>
                <w:sz w:val="28"/>
                <w:szCs w:val="28"/>
              </w:rPr>
            </w:pPr>
            <w:bookmarkStart w:id="144" w:name="_Toc208913434"/>
            <w:r w:rsidRPr="00C9237A">
              <w:rPr>
                <w:sz w:val="28"/>
                <w:szCs w:val="28"/>
              </w:rPr>
              <w:t>Sicheres und sachgerechtes Arbeiten in technischen Arbeitsbereichen</w:t>
            </w:r>
            <w:bookmarkEnd w:id="144"/>
          </w:p>
          <w:p w14:paraId="32DF8BAE" w14:textId="77777777" w:rsidR="006D031D" w:rsidRPr="00F36CE8" w:rsidRDefault="006D031D" w:rsidP="00C9237A">
            <w:pPr>
              <w:pStyle w:val="berschrift5"/>
              <w:rPr>
                <w:rFonts w:eastAsia="Calibri" w:cs="Times New Roman"/>
              </w:rPr>
            </w:pPr>
            <w:bookmarkStart w:id="145" w:name="_Toc208913435"/>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145"/>
          </w:p>
        </w:tc>
        <w:tc>
          <w:tcPr>
            <w:tcW w:w="197" w:type="pct"/>
            <w:shd w:val="clear" w:color="auto" w:fill="FFFFFF"/>
          </w:tcPr>
          <w:p w14:paraId="44FE6EBF"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FEB7BBC" w14:textId="77777777" w:rsidR="006D031D" w:rsidRPr="0028427E" w:rsidRDefault="006D031D" w:rsidP="00983EF3">
            <w:pPr>
              <w:rPr>
                <w:rFonts w:eastAsia="Calibri" w:cs="Times New Roman"/>
              </w:rPr>
            </w:pPr>
          </w:p>
        </w:tc>
        <w:tc>
          <w:tcPr>
            <w:tcW w:w="197" w:type="pct"/>
            <w:shd w:val="clear" w:color="auto" w:fill="FFFFFF"/>
          </w:tcPr>
          <w:p w14:paraId="37F6E025"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501C73B"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0044E978"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6EBD5B8F" w14:textId="77777777" w:rsidR="006D031D" w:rsidRPr="0028427E" w:rsidRDefault="006D031D" w:rsidP="00983EF3">
            <w:pPr>
              <w:rPr>
                <w:rFonts w:eastAsia="Calibri" w:cs="Times New Roman"/>
              </w:rPr>
            </w:pPr>
          </w:p>
        </w:tc>
      </w:tr>
      <w:tr w:rsidR="006D031D" w:rsidRPr="0028427E" w14:paraId="1D1B34C2" w14:textId="77777777" w:rsidTr="00983EF3">
        <w:tc>
          <w:tcPr>
            <w:tcW w:w="2582" w:type="pct"/>
            <w:shd w:val="clear" w:color="auto" w:fill="FFFFFF"/>
          </w:tcPr>
          <w:p w14:paraId="367C4476" w14:textId="77777777" w:rsidR="006D031D" w:rsidRPr="00C9237A" w:rsidRDefault="006D031D" w:rsidP="00C9237A">
            <w:pPr>
              <w:pStyle w:val="berschrift5"/>
              <w:rPr>
                <w:sz w:val="28"/>
                <w:szCs w:val="28"/>
              </w:rPr>
            </w:pPr>
            <w:bookmarkStart w:id="146" w:name="_Toc208913436"/>
            <w:r w:rsidRPr="00C9237A">
              <w:rPr>
                <w:sz w:val="28"/>
                <w:szCs w:val="28"/>
              </w:rPr>
              <w:t>Sicheres und sachgerechtes Arbeiten in technischen Arbeitsbereichen</w:t>
            </w:r>
            <w:bookmarkEnd w:id="146"/>
          </w:p>
          <w:p w14:paraId="585B2B79" w14:textId="77777777" w:rsidR="006D031D" w:rsidRPr="00C9237A" w:rsidRDefault="006D031D" w:rsidP="00C9237A">
            <w:pPr>
              <w:pStyle w:val="berschrift5"/>
              <w:rPr>
                <w:sz w:val="28"/>
                <w:szCs w:val="28"/>
              </w:rPr>
            </w:pPr>
            <w:bookmarkStart w:id="147" w:name="_Toc208913437"/>
            <w:r w:rsidRPr="00C9237A">
              <w:rPr>
                <w:sz w:val="28"/>
                <w:szCs w:val="28"/>
              </w:rPr>
              <w:t>„Mein Arbeitsplatz im Klassenraum, Werkraum, in der Werkstatt und anderswo.“</w:t>
            </w:r>
            <w:bookmarkEnd w:id="147"/>
          </w:p>
          <w:p w14:paraId="3C9F9B2C"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5210B522" w14:textId="77777777" w:rsidR="006D031D" w:rsidRPr="0028427E" w:rsidRDefault="006D031D" w:rsidP="00983EF3">
            <w:pPr>
              <w:rPr>
                <w:rFonts w:eastAsia="Calibri" w:cs="Times New Roman"/>
              </w:rPr>
            </w:pPr>
          </w:p>
        </w:tc>
        <w:tc>
          <w:tcPr>
            <w:tcW w:w="197" w:type="pct"/>
            <w:shd w:val="clear" w:color="auto" w:fill="FFFFFF"/>
          </w:tcPr>
          <w:p w14:paraId="6601C47F" w14:textId="77777777" w:rsidR="006D031D" w:rsidRPr="0028427E" w:rsidRDefault="006D031D" w:rsidP="00983EF3">
            <w:pPr>
              <w:rPr>
                <w:rFonts w:eastAsia="Calibri" w:cs="Times New Roman"/>
              </w:rPr>
            </w:pPr>
          </w:p>
        </w:tc>
        <w:tc>
          <w:tcPr>
            <w:tcW w:w="197" w:type="pct"/>
            <w:shd w:val="clear" w:color="auto" w:fill="FFFFFF"/>
          </w:tcPr>
          <w:p w14:paraId="6CDC3299"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568DF817"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F736266"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2892A6F1" w14:textId="77777777" w:rsidR="006D031D" w:rsidRPr="0028427E" w:rsidRDefault="006D031D" w:rsidP="00983EF3">
            <w:pPr>
              <w:rPr>
                <w:rFonts w:eastAsia="Calibri" w:cs="Times New Roman"/>
              </w:rPr>
            </w:pPr>
          </w:p>
        </w:tc>
      </w:tr>
      <w:tr w:rsidR="006D031D" w:rsidRPr="0028427E" w14:paraId="56B2FDCC" w14:textId="77777777" w:rsidTr="00983EF3">
        <w:tc>
          <w:tcPr>
            <w:tcW w:w="2582" w:type="pct"/>
            <w:shd w:val="clear" w:color="auto" w:fill="FFFFFF"/>
          </w:tcPr>
          <w:p w14:paraId="37C3BBB6" w14:textId="77777777" w:rsidR="006D031D" w:rsidRPr="00B112A1" w:rsidRDefault="006D031D" w:rsidP="00983EF3">
            <w:pPr>
              <w:rPr>
                <w:rFonts w:eastAsia="Calibri" w:cs="Arial"/>
                <w:b/>
                <w:bCs/>
              </w:rPr>
            </w:pPr>
            <w:r w:rsidRPr="00B112A1">
              <w:rPr>
                <w:rFonts w:eastAsia="Calibri" w:cs="Arial"/>
                <w:b/>
                <w:bCs/>
              </w:rPr>
              <w:lastRenderedPageBreak/>
              <w:t>Organisationsstrukturen in technischen Arbeitsbereichen</w:t>
            </w:r>
          </w:p>
          <w:p w14:paraId="6B0508A9" w14:textId="77777777" w:rsidR="006D031D" w:rsidRPr="00B112A1" w:rsidRDefault="006D031D" w:rsidP="00983EF3">
            <w:pPr>
              <w:rPr>
                <w:rFonts w:eastAsia="Calibri" w:cs="Arial"/>
                <w:i/>
                <w:iCs/>
              </w:rPr>
            </w:pPr>
            <w:r w:rsidRPr="00B112A1">
              <w:rPr>
                <w:rFonts w:eastAsia="Calibri" w:cs="Arial"/>
                <w:i/>
                <w:iCs/>
              </w:rPr>
              <w:t>„Industriebetriebe und Werkstätten.“</w:t>
            </w:r>
          </w:p>
        </w:tc>
        <w:tc>
          <w:tcPr>
            <w:tcW w:w="197" w:type="pct"/>
            <w:shd w:val="clear" w:color="auto" w:fill="FFFFFF"/>
          </w:tcPr>
          <w:p w14:paraId="3B2A298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5B886D92"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BE05D19"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09604082"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C976616"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67342FEF" w14:textId="77777777" w:rsidR="006D031D" w:rsidRPr="00231570" w:rsidRDefault="006D031D" w:rsidP="00983EF3">
            <w:pPr>
              <w:rPr>
                <w:rFonts w:cs="Arial"/>
                <w:b/>
                <w:bCs/>
              </w:rPr>
            </w:pPr>
            <w:r w:rsidRPr="00B24399">
              <w:rPr>
                <w:rFonts w:cs="Arial"/>
                <w:b/>
                <w:bCs/>
              </w:rPr>
              <w:t xml:space="preserve">Wirtschaft: </w:t>
            </w:r>
            <w:r w:rsidRPr="0053245D">
              <w:rPr>
                <w:rFonts w:cs="Arial"/>
                <w:b/>
                <w:bCs/>
              </w:rPr>
              <w:t>Arbeitswelt</w:t>
            </w:r>
          </w:p>
          <w:p w14:paraId="581FCAC6" w14:textId="77777777" w:rsidR="006D031D" w:rsidRPr="0028427E" w:rsidRDefault="006D031D" w:rsidP="00983EF3">
            <w:pPr>
              <w:rPr>
                <w:rFonts w:eastAsia="Calibri" w:cs="Times New Roman"/>
              </w:rPr>
            </w:pPr>
            <w:r w:rsidRPr="00231570">
              <w:rPr>
                <w:rFonts w:cs="Arial"/>
                <w:i/>
                <w:iCs/>
              </w:rPr>
              <w:t>Ich trete für mich und andere ein!</w:t>
            </w:r>
          </w:p>
        </w:tc>
      </w:tr>
      <w:tr w:rsidR="006D031D" w:rsidRPr="0028427E" w14:paraId="11BA4BA4" w14:textId="77777777" w:rsidTr="00983EF3">
        <w:tc>
          <w:tcPr>
            <w:tcW w:w="2582" w:type="pct"/>
            <w:shd w:val="clear" w:color="auto" w:fill="FFFFFF"/>
          </w:tcPr>
          <w:p w14:paraId="2BBF5C38" w14:textId="77777777" w:rsidR="006D031D" w:rsidRPr="00B112A1" w:rsidRDefault="006D031D" w:rsidP="00983EF3">
            <w:pPr>
              <w:rPr>
                <w:rFonts w:eastAsia="Calibri" w:cs="Arial"/>
                <w:b/>
                <w:bCs/>
              </w:rPr>
            </w:pPr>
            <w:r w:rsidRPr="00B112A1">
              <w:rPr>
                <w:rFonts w:eastAsia="Calibri" w:cs="Arial"/>
                <w:b/>
                <w:bCs/>
              </w:rPr>
              <w:t>Arbeits- und Berufsfelder</w:t>
            </w:r>
          </w:p>
          <w:p w14:paraId="67419367" w14:textId="77777777" w:rsidR="006D031D" w:rsidRPr="00B112A1" w:rsidRDefault="006D031D" w:rsidP="00983EF3">
            <w:pPr>
              <w:rPr>
                <w:rFonts w:eastAsia="Calibri" w:cs="Arial"/>
                <w:i/>
                <w:iCs/>
              </w:rPr>
            </w:pPr>
            <w:r w:rsidRPr="00B112A1">
              <w:rPr>
                <w:rFonts w:eastAsia="Calibri" w:cs="Arial"/>
                <w:i/>
                <w:iCs/>
              </w:rPr>
              <w:t>„Wir arbeiten in Werkstätten: Holz, Metall, Digital.“</w:t>
            </w:r>
          </w:p>
        </w:tc>
        <w:tc>
          <w:tcPr>
            <w:tcW w:w="197" w:type="pct"/>
            <w:shd w:val="clear" w:color="auto" w:fill="FFFFFF"/>
          </w:tcPr>
          <w:p w14:paraId="59C0C60F" w14:textId="77777777" w:rsidR="006D031D" w:rsidRPr="0028427E" w:rsidRDefault="006D031D" w:rsidP="00983EF3">
            <w:pPr>
              <w:rPr>
                <w:rFonts w:eastAsia="Calibri" w:cs="Times New Roman"/>
              </w:rPr>
            </w:pPr>
          </w:p>
        </w:tc>
        <w:tc>
          <w:tcPr>
            <w:tcW w:w="197" w:type="pct"/>
            <w:shd w:val="clear" w:color="auto" w:fill="FFFFFF"/>
          </w:tcPr>
          <w:p w14:paraId="537B2004" w14:textId="77777777" w:rsidR="006D031D" w:rsidRPr="0028427E" w:rsidRDefault="006D031D" w:rsidP="00983EF3">
            <w:pPr>
              <w:rPr>
                <w:rFonts w:eastAsia="Calibri" w:cs="Times New Roman"/>
              </w:rPr>
            </w:pPr>
          </w:p>
        </w:tc>
        <w:tc>
          <w:tcPr>
            <w:tcW w:w="197" w:type="pct"/>
            <w:shd w:val="clear" w:color="auto" w:fill="FFFFFF"/>
          </w:tcPr>
          <w:p w14:paraId="358808E1"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EC967E5"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4FA392F5" w14:textId="77777777" w:rsidR="006D031D" w:rsidRPr="0028427E" w:rsidRDefault="006D031D"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5149A7E1" w14:textId="77777777" w:rsidR="006D031D" w:rsidRPr="0028427E" w:rsidRDefault="006D031D" w:rsidP="00983EF3">
            <w:pPr>
              <w:rPr>
                <w:rFonts w:eastAsia="Calibri" w:cs="Times New Roman"/>
              </w:rPr>
            </w:pPr>
          </w:p>
        </w:tc>
      </w:tr>
      <w:tr w:rsidR="006D031D" w:rsidRPr="0028427E" w14:paraId="400B8B8C" w14:textId="77777777" w:rsidTr="00983EF3">
        <w:tc>
          <w:tcPr>
            <w:tcW w:w="2582" w:type="pct"/>
            <w:shd w:val="clear" w:color="auto" w:fill="FFFFFF"/>
          </w:tcPr>
          <w:p w14:paraId="32F49172" w14:textId="77777777" w:rsidR="006D031D" w:rsidRPr="00B112A1" w:rsidRDefault="006D031D" w:rsidP="00983EF3">
            <w:pPr>
              <w:rPr>
                <w:rFonts w:eastAsia="Calibri" w:cs="Arial"/>
                <w:b/>
                <w:bCs/>
              </w:rPr>
            </w:pPr>
            <w:r w:rsidRPr="00B112A1">
              <w:rPr>
                <w:rFonts w:eastAsia="Calibri" w:cs="Arial"/>
                <w:b/>
                <w:bCs/>
              </w:rPr>
              <w:t>Arbeits- und Berufsfelder</w:t>
            </w:r>
          </w:p>
          <w:p w14:paraId="6B7C8519" w14:textId="77777777" w:rsidR="006D031D" w:rsidRPr="00B112A1" w:rsidRDefault="006D031D" w:rsidP="00983EF3">
            <w:pPr>
              <w:rPr>
                <w:rFonts w:eastAsia="Calibri" w:cs="Arial"/>
                <w:i/>
                <w:iCs/>
              </w:rPr>
            </w:pPr>
            <w:r w:rsidRPr="00B112A1">
              <w:rPr>
                <w:rFonts w:eastAsia="Calibri" w:cs="Arial"/>
                <w:i/>
                <w:iCs/>
              </w:rPr>
              <w:t>„Wir arbeiten im Reparaturcafé“. (Schülerinnen-/Schülerfirma)</w:t>
            </w:r>
          </w:p>
        </w:tc>
        <w:tc>
          <w:tcPr>
            <w:tcW w:w="197" w:type="pct"/>
            <w:shd w:val="clear" w:color="auto" w:fill="FFFFFF"/>
          </w:tcPr>
          <w:p w14:paraId="230B0340"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88868C4"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24282216"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2B07BA3"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3783E74B"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5A4D023C" w14:textId="77777777" w:rsidR="006D031D" w:rsidRPr="0053245D" w:rsidRDefault="006D031D" w:rsidP="00983EF3">
            <w:pPr>
              <w:rPr>
                <w:rFonts w:cs="Arial"/>
                <w:b/>
                <w:bCs/>
              </w:rPr>
            </w:pPr>
            <w:r w:rsidRPr="00B24399">
              <w:rPr>
                <w:rFonts w:cs="Arial"/>
                <w:b/>
                <w:bCs/>
              </w:rPr>
              <w:t xml:space="preserve">Wirtschaft: </w:t>
            </w:r>
            <w:r w:rsidRPr="0053245D">
              <w:rPr>
                <w:rFonts w:cs="Arial"/>
                <w:b/>
                <w:bCs/>
              </w:rPr>
              <w:t>Arbeitswelt</w:t>
            </w:r>
          </w:p>
          <w:p w14:paraId="575B9767" w14:textId="77777777" w:rsidR="00983EF3" w:rsidRDefault="006D031D" w:rsidP="00983EF3">
            <w:pPr>
              <w:rPr>
                <w:rFonts w:cs="Arial"/>
                <w:i/>
                <w:iCs/>
              </w:rPr>
            </w:pPr>
            <w:r w:rsidRPr="00CE3B16">
              <w:rPr>
                <w:rFonts w:cs="Arial"/>
                <w:i/>
                <w:iCs/>
              </w:rPr>
              <w:t>Unsere Schüler</w:t>
            </w:r>
            <w:r>
              <w:rPr>
                <w:rFonts w:cs="Arial"/>
                <w:i/>
                <w:iCs/>
              </w:rPr>
              <w:t>innen-/Schüler</w:t>
            </w:r>
            <w:r w:rsidRPr="00CE3B16">
              <w:rPr>
                <w:rFonts w:cs="Arial"/>
                <w:i/>
                <w:iCs/>
              </w:rPr>
              <w:t>firma</w:t>
            </w:r>
          </w:p>
          <w:p w14:paraId="6FCC41ED" w14:textId="77777777" w:rsidR="006D031D" w:rsidRPr="00EC720C" w:rsidRDefault="006D031D" w:rsidP="00983EF3">
            <w:pPr>
              <w:rPr>
                <w:rFonts w:eastAsia="Calibri" w:cs="Arial"/>
                <w:b/>
                <w:bCs/>
                <w:iCs/>
              </w:rPr>
            </w:pPr>
            <w:r w:rsidRPr="00B24399">
              <w:rPr>
                <w:rFonts w:eastAsia="Calibri" w:cs="Arial"/>
                <w:b/>
                <w:bCs/>
                <w:iCs/>
              </w:rPr>
              <w:t xml:space="preserve">Chemie: </w:t>
            </w:r>
            <w:r w:rsidRPr="0053245D">
              <w:rPr>
                <w:rFonts w:eastAsia="Calibri" w:cs="Arial"/>
                <w:b/>
                <w:bCs/>
                <w:iCs/>
              </w:rPr>
              <w:t>Chemie</w:t>
            </w:r>
            <w:r w:rsidRPr="00EC720C">
              <w:rPr>
                <w:rFonts w:eastAsia="Calibri" w:cs="Arial"/>
                <w:b/>
                <w:bCs/>
                <w:iCs/>
              </w:rPr>
              <w:t xml:space="preserve"> in Haushalt und Werkstatt:</w:t>
            </w:r>
          </w:p>
          <w:p w14:paraId="0A0A1670" w14:textId="77777777" w:rsidR="006D031D" w:rsidRPr="0028427E" w:rsidRDefault="006D031D" w:rsidP="00983EF3">
            <w:pPr>
              <w:rPr>
                <w:rFonts w:eastAsia="Calibri" w:cs="Times New Roman"/>
              </w:rPr>
            </w:pPr>
            <w:r w:rsidRPr="00EC720C">
              <w:rPr>
                <w:rFonts w:eastAsia="Calibri" w:cs="Arial"/>
                <w:bCs/>
                <w:i/>
                <w:iCs/>
              </w:rPr>
              <w:t>„Bauen, Reparieren, Verbessern – Alles mit Chemie“</w:t>
            </w:r>
          </w:p>
        </w:tc>
      </w:tr>
    </w:tbl>
    <w:p w14:paraId="15F550EE" w14:textId="77777777" w:rsidR="006D031D" w:rsidRDefault="006D031D" w:rsidP="006D031D">
      <w:pPr>
        <w:spacing w:after="0" w:line="240" w:lineRule="auto"/>
      </w:pPr>
    </w:p>
    <w:p w14:paraId="7F2E707B" w14:textId="77777777" w:rsidR="006D031D" w:rsidRDefault="006D031D" w:rsidP="006D031D"/>
    <w:p w14:paraId="339E1D77" w14:textId="77777777" w:rsidR="006D031D" w:rsidRDefault="006D031D" w:rsidP="006D031D">
      <w:pPr>
        <w:spacing w:after="0" w:line="240" w:lineRule="auto"/>
      </w:pPr>
      <w:r>
        <w:br w:type="page"/>
      </w:r>
    </w:p>
    <w:p w14:paraId="53DD1E98" w14:textId="77777777" w:rsidR="006D031D" w:rsidRDefault="006D031D" w:rsidP="006D031D">
      <w:pPr>
        <w:spacing w:after="0" w:line="240" w:lineRule="auto"/>
        <w:rPr>
          <w:sz w:val="10"/>
          <w:szCs w:val="10"/>
        </w:rPr>
      </w:pPr>
    </w:p>
    <w:tbl>
      <w:tblPr>
        <w:tblStyle w:val="Tabellenraster"/>
        <w:tblW w:w="14737" w:type="dxa"/>
        <w:tblLook w:val="04A0" w:firstRow="1" w:lastRow="0" w:firstColumn="1" w:lastColumn="0" w:noHBand="0" w:noVBand="1"/>
      </w:tblPr>
      <w:tblGrid>
        <w:gridCol w:w="4912"/>
        <w:gridCol w:w="4912"/>
        <w:gridCol w:w="94"/>
        <w:gridCol w:w="4819"/>
      </w:tblGrid>
      <w:tr w:rsidR="006D031D" w:rsidRPr="007C037C" w14:paraId="072049F0" w14:textId="77777777" w:rsidTr="00983EF3">
        <w:trPr>
          <w:trHeight w:val="278"/>
        </w:trPr>
        <w:tc>
          <w:tcPr>
            <w:tcW w:w="9918" w:type="dxa"/>
            <w:gridSpan w:val="3"/>
            <w:vMerge w:val="restart"/>
            <w:tcBorders>
              <w:bottom w:val="single" w:sz="4" w:space="0" w:color="auto"/>
              <w:right w:val="single" w:sz="4" w:space="0" w:color="BFBFBF"/>
            </w:tcBorders>
            <w:shd w:val="clear" w:color="auto" w:fill="BFBFBF"/>
          </w:tcPr>
          <w:p w14:paraId="64EB882E" w14:textId="77777777" w:rsidR="006D031D" w:rsidRPr="00C9237A" w:rsidRDefault="006D031D" w:rsidP="00C9237A">
            <w:pPr>
              <w:pStyle w:val="berschrift5"/>
              <w:rPr>
                <w:sz w:val="28"/>
                <w:szCs w:val="28"/>
              </w:rPr>
            </w:pPr>
            <w:bookmarkStart w:id="148" w:name="_Toc208913438"/>
            <w:r w:rsidRPr="00C9237A">
              <w:rPr>
                <w:sz w:val="28"/>
                <w:szCs w:val="28"/>
              </w:rPr>
              <w:t>Themenfeld: Organisationsstrukturen in technischen Arbeitsbereichen:</w:t>
            </w:r>
            <w:bookmarkEnd w:id="148"/>
          </w:p>
          <w:p w14:paraId="3AD43A2F" w14:textId="77777777" w:rsidR="006D031D" w:rsidRPr="002573AA" w:rsidRDefault="006D031D" w:rsidP="00C9237A">
            <w:pPr>
              <w:pStyle w:val="berschrift5"/>
              <w:rPr>
                <w:rFonts w:eastAsia="Calibri" w:cs="Arial"/>
                <w:b/>
                <w:bCs/>
                <w:i w:val="0"/>
                <w:iCs/>
                <w:sz w:val="24"/>
                <w:szCs w:val="24"/>
              </w:rPr>
            </w:pPr>
            <w:bookmarkStart w:id="149" w:name="_Toc208913439"/>
            <w:r w:rsidRPr="00C9237A">
              <w:rPr>
                <w:sz w:val="28"/>
                <w:szCs w:val="28"/>
              </w:rPr>
              <w:t>Thema: „Industriebetriebe und Werkstätten“</w:t>
            </w:r>
            <w:bookmarkEnd w:id="149"/>
          </w:p>
        </w:tc>
        <w:tc>
          <w:tcPr>
            <w:tcW w:w="4819" w:type="dxa"/>
            <w:tcBorders>
              <w:left w:val="single" w:sz="4" w:space="0" w:color="BFBFBF"/>
              <w:bottom w:val="single" w:sz="4" w:space="0" w:color="auto"/>
            </w:tcBorders>
            <w:shd w:val="clear" w:color="auto" w:fill="BFBFBF"/>
          </w:tcPr>
          <w:p w14:paraId="7AC8DF02" w14:textId="77777777" w:rsidR="006D031D" w:rsidRPr="007C037C" w:rsidRDefault="006D031D" w:rsidP="00983EF3">
            <w:pPr>
              <w:spacing w:before="120"/>
              <w:rPr>
                <w:rFonts w:eastAsia="Calibri" w:cs="Times New Roman"/>
                <w:sz w:val="24"/>
                <w:szCs w:val="24"/>
              </w:rPr>
            </w:pPr>
            <w:r>
              <w:rPr>
                <w:sz w:val="24"/>
                <w:szCs w:val="24"/>
              </w:rPr>
              <w:t>BPS Std.: 20 pro Lernjahr Jahre: D und E</w:t>
            </w:r>
            <w:r>
              <w:rPr>
                <w:sz w:val="24"/>
                <w:szCs w:val="24"/>
              </w:rPr>
              <w:br/>
            </w:r>
          </w:p>
        </w:tc>
      </w:tr>
      <w:tr w:rsidR="006D031D" w:rsidRPr="007C037C" w14:paraId="27D81512" w14:textId="77777777" w:rsidTr="00983EF3">
        <w:trPr>
          <w:trHeight w:val="277"/>
        </w:trPr>
        <w:tc>
          <w:tcPr>
            <w:tcW w:w="9918" w:type="dxa"/>
            <w:gridSpan w:val="3"/>
            <w:vMerge/>
            <w:tcBorders>
              <w:top w:val="single" w:sz="4" w:space="0" w:color="auto"/>
              <w:right w:val="single" w:sz="4" w:space="0" w:color="BFBFBF"/>
            </w:tcBorders>
            <w:shd w:val="clear" w:color="auto" w:fill="BFBFBF"/>
          </w:tcPr>
          <w:p w14:paraId="7CC1398D"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1BC9CD5C"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26150D72" w14:textId="77777777" w:rsidTr="00983EF3">
        <w:tc>
          <w:tcPr>
            <w:tcW w:w="4912" w:type="dxa"/>
            <w:vMerge w:val="restart"/>
            <w:shd w:val="clear" w:color="auto" w:fill="auto"/>
            <w:vAlign w:val="center"/>
          </w:tcPr>
          <w:p w14:paraId="27AD146E"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35F57EFA"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2241E5F9" w14:textId="77777777" w:rsidTr="00983EF3">
        <w:trPr>
          <w:trHeight w:val="742"/>
        </w:trPr>
        <w:tc>
          <w:tcPr>
            <w:tcW w:w="4912" w:type="dxa"/>
            <w:vMerge/>
            <w:tcBorders>
              <w:bottom w:val="single" w:sz="4" w:space="0" w:color="auto"/>
            </w:tcBorders>
            <w:shd w:val="clear" w:color="auto" w:fill="auto"/>
          </w:tcPr>
          <w:p w14:paraId="10B192FA" w14:textId="77777777" w:rsidR="006D031D" w:rsidRPr="009F5C3A" w:rsidRDefault="006D031D" w:rsidP="00983EF3">
            <w:pPr>
              <w:rPr>
                <w:rFonts w:eastAsia="Calibri" w:cs="Arial"/>
                <w:b/>
                <w:sz w:val="24"/>
                <w:szCs w:val="24"/>
              </w:rPr>
            </w:pPr>
          </w:p>
        </w:tc>
        <w:tc>
          <w:tcPr>
            <w:tcW w:w="4912" w:type="dxa"/>
            <w:tcBorders>
              <w:bottom w:val="single" w:sz="4" w:space="0" w:color="auto"/>
            </w:tcBorders>
            <w:shd w:val="clear" w:color="auto" w:fill="auto"/>
            <w:vAlign w:val="center"/>
          </w:tcPr>
          <w:p w14:paraId="07603C04"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11EB2BF7"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0602534A"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4B78647A" w14:textId="77777777" w:rsidTr="00983EF3">
        <w:trPr>
          <w:trHeight w:val="841"/>
        </w:trPr>
        <w:tc>
          <w:tcPr>
            <w:tcW w:w="4912" w:type="dxa"/>
            <w:tcBorders>
              <w:bottom w:val="single" w:sz="4" w:space="0" w:color="auto"/>
            </w:tcBorders>
            <w:shd w:val="clear" w:color="auto" w:fill="auto"/>
          </w:tcPr>
          <w:p w14:paraId="55203BC0" w14:textId="77777777" w:rsidR="006D031D" w:rsidRDefault="006D031D" w:rsidP="00983EF3">
            <w:pPr>
              <w:rPr>
                <w:rFonts w:cs="Arial"/>
                <w:bCs/>
                <w:u w:val="single"/>
              </w:rPr>
            </w:pPr>
            <w:r w:rsidRPr="00AC1FC6">
              <w:rPr>
                <w:rFonts w:cs="Arial"/>
                <w:bCs/>
                <w:sz w:val="20"/>
                <w:szCs w:val="20"/>
              </w:rPr>
              <w:t xml:space="preserve">Die eingeführten Aspekte zur </w:t>
            </w:r>
            <w:r w:rsidR="00983EF3">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vMerge w:val="restart"/>
            <w:shd w:val="clear" w:color="auto" w:fill="auto"/>
          </w:tcPr>
          <w:p w14:paraId="50A11ABA" w14:textId="77777777" w:rsidR="006D031D" w:rsidRDefault="006D031D" w:rsidP="00983EF3">
            <w:pPr>
              <w:rPr>
                <w:rFonts w:cs="Arial"/>
                <w:b/>
              </w:rPr>
            </w:pPr>
            <w:r w:rsidRPr="0070611A">
              <w:rPr>
                <w:rFonts w:cs="Arial"/>
                <w:bCs/>
                <w:u w:val="single"/>
              </w:rPr>
              <w:t xml:space="preserve">INHALTSFELD </w:t>
            </w:r>
            <w:r>
              <w:rPr>
                <w:rFonts w:cs="Arial"/>
                <w:bCs/>
                <w:u w:val="single"/>
              </w:rPr>
              <w:t>1</w:t>
            </w:r>
            <w:r w:rsidRPr="0070611A">
              <w:rPr>
                <w:rFonts w:cs="Arial"/>
                <w:bCs/>
                <w:u w:val="single"/>
              </w:rPr>
              <w:t>:</w:t>
            </w:r>
            <w:r>
              <w:rPr>
                <w:rFonts w:cs="Arial"/>
                <w:bCs/>
                <w:u w:val="single"/>
              </w:rPr>
              <w:t xml:space="preserve"> </w:t>
            </w:r>
            <w:r>
              <w:rPr>
                <w:rFonts w:cs="Arial"/>
                <w:b/>
              </w:rPr>
              <w:t>Wirtschaftliches Handeln</w:t>
            </w:r>
          </w:p>
          <w:p w14:paraId="4F8B3393" w14:textId="77777777" w:rsidR="006D031D" w:rsidRPr="0070611A" w:rsidRDefault="006D031D" w:rsidP="00983EF3">
            <w:pPr>
              <w:rPr>
                <w:rFonts w:cs="Arial"/>
                <w:b/>
              </w:rPr>
            </w:pPr>
            <w:r w:rsidRPr="0070611A">
              <w:rPr>
                <w:rFonts w:cs="Arial"/>
                <w:bCs/>
              </w:rPr>
              <w:t xml:space="preserve">Schwerpunkt: </w:t>
            </w:r>
            <w:r>
              <w:rPr>
                <w:rFonts w:cs="Arial"/>
                <w:b/>
              </w:rPr>
              <w:t>Wirtschaftskreislauf, Markt und Marktprozesse</w:t>
            </w:r>
          </w:p>
          <w:p w14:paraId="2A467EB9" w14:textId="77777777" w:rsidR="006D031D" w:rsidRPr="0070611A" w:rsidRDefault="006D031D" w:rsidP="00983EF3">
            <w:pPr>
              <w:rPr>
                <w:rFonts w:cs="Arial"/>
                <w:bCs/>
              </w:rPr>
            </w:pPr>
            <w:r w:rsidRPr="0070611A">
              <w:rPr>
                <w:rFonts w:cs="Arial"/>
                <w:bCs/>
              </w:rPr>
              <w:t>Fachliche(r) Aspekt(e):</w:t>
            </w:r>
          </w:p>
          <w:p w14:paraId="6D783D65" w14:textId="77777777" w:rsidR="006D031D" w:rsidRPr="00512E31" w:rsidRDefault="006D031D" w:rsidP="00B932B3">
            <w:pPr>
              <w:pStyle w:val="Listenabsatz"/>
              <w:numPr>
                <w:ilvl w:val="0"/>
                <w:numId w:val="32"/>
              </w:numPr>
              <w:jc w:val="left"/>
              <w:rPr>
                <w:rFonts w:cs="Arial"/>
                <w:b/>
              </w:rPr>
            </w:pPr>
            <w:r w:rsidRPr="00512E31">
              <w:rPr>
                <w:rFonts w:cs="Arial"/>
                <w:b/>
              </w:rPr>
              <w:t>Materielle Güter</w:t>
            </w:r>
          </w:p>
          <w:p w14:paraId="38D842C1"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5B85B1B7" w14:textId="77777777" w:rsidR="006D031D" w:rsidRDefault="006D031D" w:rsidP="00983EF3">
            <w:pPr>
              <w:rPr>
                <w:rFonts w:cs="Arial"/>
                <w:bCs/>
                <w:u w:val="single"/>
              </w:rPr>
            </w:pPr>
          </w:p>
          <w:p w14:paraId="32FF9DE3" w14:textId="77777777" w:rsidR="006D031D" w:rsidRPr="0070611A" w:rsidRDefault="006D031D" w:rsidP="00983EF3">
            <w:pPr>
              <w:rPr>
                <w:rFonts w:cs="Arial"/>
                <w:b/>
              </w:rPr>
            </w:pPr>
            <w:r w:rsidRPr="0070611A">
              <w:rPr>
                <w:rFonts w:cs="Arial"/>
                <w:bCs/>
                <w:u w:val="single"/>
              </w:rPr>
              <w:t>INHALTSFELD 3:</w:t>
            </w:r>
            <w:r w:rsidRPr="0070611A">
              <w:rPr>
                <w:rFonts w:cs="Arial"/>
                <w:b/>
              </w:rPr>
              <w:t xml:space="preserve"> Handlungsrahmen als Mitarbeiterin oder Mitarbeiter</w:t>
            </w:r>
          </w:p>
          <w:p w14:paraId="1358D03B" w14:textId="77777777" w:rsidR="006D031D" w:rsidRPr="0029544C" w:rsidRDefault="006D031D" w:rsidP="00983EF3">
            <w:pPr>
              <w:rPr>
                <w:rFonts w:cs="Arial"/>
                <w:bCs/>
              </w:rPr>
            </w:pPr>
            <w:r w:rsidRPr="0070611A">
              <w:rPr>
                <w:rFonts w:cs="Arial"/>
                <w:bCs/>
              </w:rPr>
              <w:t xml:space="preserve">Schwerpunkt: </w:t>
            </w:r>
            <w:r w:rsidRPr="0029544C">
              <w:rPr>
                <w:rFonts w:cs="Arial"/>
                <w:b/>
              </w:rPr>
              <w:t>Rolle als Mitarbeiterin oder Mitarbeiter</w:t>
            </w:r>
          </w:p>
          <w:p w14:paraId="513914D7" w14:textId="77777777" w:rsidR="006D031D" w:rsidRPr="0070611A" w:rsidRDefault="006D031D" w:rsidP="00983EF3">
            <w:pPr>
              <w:ind w:left="1440" w:hanging="1440"/>
              <w:rPr>
                <w:rFonts w:cs="Arial"/>
                <w:bCs/>
              </w:rPr>
            </w:pPr>
            <w:r w:rsidRPr="0070611A">
              <w:rPr>
                <w:rFonts w:cs="Arial"/>
                <w:bCs/>
              </w:rPr>
              <w:t>Fachliche(r) Aspekt(e):</w:t>
            </w:r>
          </w:p>
          <w:p w14:paraId="15E158CB" w14:textId="77777777" w:rsidR="006D031D" w:rsidRDefault="006D031D" w:rsidP="00B932B3">
            <w:pPr>
              <w:pStyle w:val="Listenabsatz"/>
              <w:numPr>
                <w:ilvl w:val="0"/>
                <w:numId w:val="17"/>
              </w:numPr>
              <w:jc w:val="left"/>
              <w:rPr>
                <w:rFonts w:cs="Arial"/>
                <w:b/>
              </w:rPr>
            </w:pPr>
            <w:r>
              <w:rPr>
                <w:rFonts w:cs="Arial"/>
                <w:b/>
              </w:rPr>
              <w:t>Rolle als Mitarbeiterin oder Mitarbeiter</w:t>
            </w:r>
          </w:p>
          <w:p w14:paraId="011831AD" w14:textId="77777777" w:rsidR="006D031D" w:rsidRPr="00FE04B3" w:rsidRDefault="006D031D" w:rsidP="00B932B3">
            <w:pPr>
              <w:pStyle w:val="Listenabsatz"/>
              <w:numPr>
                <w:ilvl w:val="0"/>
                <w:numId w:val="17"/>
              </w:numPr>
              <w:jc w:val="left"/>
              <w:rPr>
                <w:rFonts w:cs="Arial"/>
                <w:b/>
              </w:rPr>
            </w:pPr>
            <w:r>
              <w:rPr>
                <w:rFonts w:cs="Arial"/>
                <w:b/>
              </w:rPr>
              <w:t>Zusammenarbeit mit anderen</w:t>
            </w:r>
          </w:p>
          <w:p w14:paraId="183669BB" w14:textId="77777777" w:rsidR="006D031D" w:rsidRPr="0070611A" w:rsidRDefault="006D031D" w:rsidP="00983EF3">
            <w:pPr>
              <w:ind w:left="1440" w:hanging="1440"/>
              <w:rPr>
                <w:rFonts w:cs="Arial"/>
                <w:bCs/>
              </w:rPr>
            </w:pPr>
          </w:p>
          <w:p w14:paraId="7A82E108" w14:textId="77777777" w:rsidR="006D031D" w:rsidRPr="0029544C" w:rsidRDefault="006D031D" w:rsidP="00983EF3">
            <w:pPr>
              <w:rPr>
                <w:rFonts w:cs="Arial"/>
                <w:bCs/>
              </w:rPr>
            </w:pPr>
            <w:r w:rsidRPr="0070611A">
              <w:rPr>
                <w:rFonts w:cs="Arial"/>
                <w:bCs/>
              </w:rPr>
              <w:t xml:space="preserve">Schwerpunkt: </w:t>
            </w:r>
            <w:r w:rsidRPr="0029544C">
              <w:rPr>
                <w:rFonts w:cs="Arial"/>
                <w:b/>
              </w:rPr>
              <w:t>Vorgesetzte und</w:t>
            </w:r>
            <w:r>
              <w:rPr>
                <w:rFonts w:cs="Arial"/>
                <w:b/>
              </w:rPr>
              <w:t xml:space="preserve"> </w:t>
            </w:r>
            <w:r w:rsidRPr="0029544C">
              <w:rPr>
                <w:rFonts w:cs="Arial"/>
                <w:b/>
              </w:rPr>
              <w:t>Arbeitgebende</w:t>
            </w:r>
          </w:p>
          <w:p w14:paraId="09FFDACC" w14:textId="77777777" w:rsidR="006D031D" w:rsidRPr="0070611A" w:rsidRDefault="006D031D" w:rsidP="00983EF3">
            <w:pPr>
              <w:ind w:left="1440" w:hanging="1440"/>
              <w:rPr>
                <w:rFonts w:cs="Arial"/>
                <w:bCs/>
              </w:rPr>
            </w:pPr>
            <w:r w:rsidRPr="0070611A">
              <w:rPr>
                <w:rFonts w:cs="Arial"/>
                <w:bCs/>
              </w:rPr>
              <w:t>Fachliche(r) Aspekt(e):</w:t>
            </w:r>
          </w:p>
          <w:p w14:paraId="377968C0" w14:textId="77777777" w:rsidR="006D031D" w:rsidRPr="0070611A" w:rsidRDefault="006D031D" w:rsidP="00B932B3">
            <w:pPr>
              <w:pStyle w:val="Listenabsatz"/>
              <w:numPr>
                <w:ilvl w:val="0"/>
                <w:numId w:val="17"/>
              </w:numPr>
              <w:jc w:val="left"/>
              <w:rPr>
                <w:rFonts w:cs="Arial"/>
                <w:b/>
              </w:rPr>
            </w:pPr>
            <w:r w:rsidRPr="0070611A">
              <w:rPr>
                <w:rFonts w:cs="Arial"/>
                <w:b/>
              </w:rPr>
              <w:t>Rollen und Aufgaben von Vorgesetzten</w:t>
            </w:r>
          </w:p>
          <w:p w14:paraId="47B460C5" w14:textId="77777777" w:rsidR="006D031D" w:rsidRPr="0070611A" w:rsidRDefault="006D031D" w:rsidP="00B932B3">
            <w:pPr>
              <w:pStyle w:val="Listenabsatz"/>
              <w:numPr>
                <w:ilvl w:val="0"/>
                <w:numId w:val="17"/>
              </w:numPr>
              <w:jc w:val="left"/>
              <w:rPr>
                <w:rFonts w:cs="Arial"/>
                <w:b/>
              </w:rPr>
            </w:pPr>
            <w:r w:rsidRPr="0070611A">
              <w:rPr>
                <w:rFonts w:cs="Arial"/>
                <w:b/>
              </w:rPr>
              <w:t>Rollen und Aufgaben von Arbeitgebenden</w:t>
            </w:r>
          </w:p>
          <w:p w14:paraId="6DF1494B" w14:textId="77777777" w:rsidR="006D031D" w:rsidRPr="0070611A" w:rsidRDefault="006D031D" w:rsidP="00983EF3">
            <w:pPr>
              <w:ind w:left="1440" w:hanging="1440"/>
              <w:rPr>
                <w:rFonts w:cs="Arial"/>
                <w:bCs/>
              </w:rPr>
            </w:pPr>
          </w:p>
          <w:p w14:paraId="5C95B961" w14:textId="77777777" w:rsidR="006D031D" w:rsidRPr="0029544C" w:rsidRDefault="006D031D" w:rsidP="00983EF3">
            <w:pPr>
              <w:rPr>
                <w:rFonts w:cs="Arial"/>
                <w:b/>
              </w:rPr>
            </w:pPr>
            <w:r w:rsidRPr="0070611A">
              <w:rPr>
                <w:rFonts w:cs="Arial"/>
                <w:bCs/>
              </w:rPr>
              <w:t xml:space="preserve">Schwerpunkt: </w:t>
            </w:r>
            <w:r w:rsidRPr="0029544C">
              <w:rPr>
                <w:rFonts w:cs="Arial"/>
                <w:b/>
              </w:rPr>
              <w:t>Selbstvertretung, Mitbestimmung, Personalvertretung</w:t>
            </w:r>
          </w:p>
          <w:p w14:paraId="76F5B73F" w14:textId="77777777" w:rsidR="006D031D" w:rsidRPr="0070611A" w:rsidRDefault="006D031D" w:rsidP="00983EF3">
            <w:pPr>
              <w:rPr>
                <w:rFonts w:cs="Arial"/>
                <w:bCs/>
              </w:rPr>
            </w:pPr>
            <w:r w:rsidRPr="0070611A">
              <w:rPr>
                <w:rFonts w:cs="Arial"/>
                <w:bCs/>
              </w:rPr>
              <w:t>Fachliche(r) Aspekt(e):</w:t>
            </w:r>
          </w:p>
          <w:p w14:paraId="4B83D323" w14:textId="77777777" w:rsidR="006D031D" w:rsidRPr="0070611A" w:rsidRDefault="006D031D" w:rsidP="00B932B3">
            <w:pPr>
              <w:pStyle w:val="Listenabsatz"/>
              <w:numPr>
                <w:ilvl w:val="0"/>
                <w:numId w:val="19"/>
              </w:numPr>
              <w:ind w:left="600"/>
              <w:jc w:val="left"/>
              <w:rPr>
                <w:rFonts w:cs="Arial"/>
                <w:b/>
              </w:rPr>
            </w:pPr>
            <w:r w:rsidRPr="0070611A">
              <w:rPr>
                <w:rFonts w:cs="Arial"/>
                <w:b/>
              </w:rPr>
              <w:lastRenderedPageBreak/>
              <w:t>Selbstvertretung</w:t>
            </w:r>
          </w:p>
          <w:p w14:paraId="1B47CB3F" w14:textId="77777777" w:rsidR="006D031D" w:rsidRPr="0070611A" w:rsidRDefault="006D031D" w:rsidP="00B932B3">
            <w:pPr>
              <w:pStyle w:val="Listenabsatz"/>
              <w:numPr>
                <w:ilvl w:val="0"/>
                <w:numId w:val="19"/>
              </w:numPr>
              <w:ind w:left="600"/>
              <w:jc w:val="left"/>
              <w:rPr>
                <w:rFonts w:cs="Arial"/>
                <w:b/>
              </w:rPr>
            </w:pPr>
            <w:r w:rsidRPr="0070611A">
              <w:rPr>
                <w:rFonts w:cs="Arial"/>
                <w:b/>
              </w:rPr>
              <w:t>Mitbestimmung</w:t>
            </w:r>
          </w:p>
          <w:p w14:paraId="2C4CE816" w14:textId="77777777" w:rsidR="006D031D" w:rsidRPr="0070611A" w:rsidRDefault="006D031D" w:rsidP="00B932B3">
            <w:pPr>
              <w:pStyle w:val="Listenabsatz"/>
              <w:numPr>
                <w:ilvl w:val="0"/>
                <w:numId w:val="19"/>
              </w:numPr>
              <w:ind w:left="600"/>
              <w:jc w:val="left"/>
              <w:rPr>
                <w:rFonts w:cs="Arial"/>
                <w:b/>
              </w:rPr>
            </w:pPr>
            <w:r w:rsidRPr="0070611A">
              <w:rPr>
                <w:rFonts w:cs="Arial"/>
                <w:b/>
              </w:rPr>
              <w:t>Personalvertretung</w:t>
            </w:r>
          </w:p>
          <w:p w14:paraId="1D705050" w14:textId="77777777" w:rsidR="006D031D" w:rsidRPr="0070611A" w:rsidRDefault="006D031D" w:rsidP="00983EF3">
            <w:pPr>
              <w:rPr>
                <w:rFonts w:cs="Arial"/>
                <w:b/>
                <w:bCs/>
                <w:sz w:val="24"/>
                <w:szCs w:val="24"/>
              </w:rPr>
            </w:pPr>
          </w:p>
          <w:p w14:paraId="78C5C901" w14:textId="77777777" w:rsidR="006D031D" w:rsidRPr="0070611A" w:rsidRDefault="006D031D" w:rsidP="00983EF3">
            <w:pPr>
              <w:rPr>
                <w:rFonts w:ascii="Calibri" w:hAnsi="Calibri" w:cs="Calibri"/>
                <w:b/>
                <w:bCs/>
                <w:sz w:val="24"/>
                <w:szCs w:val="24"/>
              </w:rPr>
            </w:pPr>
            <w:r w:rsidRPr="0070611A">
              <w:rPr>
                <w:rFonts w:cs="Arial"/>
                <w:bCs/>
                <w:u w:val="single"/>
              </w:rPr>
              <w:t xml:space="preserve">INHALTSFELD </w:t>
            </w:r>
            <w:r>
              <w:rPr>
                <w:rFonts w:cs="Arial"/>
                <w:bCs/>
                <w:u w:val="single"/>
              </w:rPr>
              <w:t>4</w:t>
            </w:r>
            <w:r w:rsidRPr="0070611A">
              <w:rPr>
                <w:rFonts w:cs="Arial"/>
                <w:bCs/>
                <w:u w:val="single"/>
              </w:rPr>
              <w:t>:</w:t>
            </w:r>
            <w:r>
              <w:rPr>
                <w:rFonts w:cs="Arial"/>
                <w:bCs/>
                <w:u w:val="single"/>
              </w:rPr>
              <w:t xml:space="preserve"> </w:t>
            </w:r>
            <w:r>
              <w:rPr>
                <w:rFonts w:cs="Arial"/>
                <w:b/>
              </w:rPr>
              <w:t>Individuelle und gesellschaftliche Bedeutung von Arbeit</w:t>
            </w:r>
          </w:p>
          <w:p w14:paraId="56BD1131" w14:textId="77777777" w:rsidR="006D031D" w:rsidRPr="0070611A" w:rsidRDefault="006D031D" w:rsidP="00983EF3">
            <w:pPr>
              <w:rPr>
                <w:rFonts w:cs="Arial"/>
                <w:b/>
              </w:rPr>
            </w:pPr>
            <w:r w:rsidRPr="0070611A">
              <w:rPr>
                <w:rFonts w:cs="Arial"/>
                <w:bCs/>
              </w:rPr>
              <w:t xml:space="preserve">Schwerpunkt: </w:t>
            </w:r>
            <w:r>
              <w:rPr>
                <w:rFonts w:cs="Arial"/>
                <w:b/>
              </w:rPr>
              <w:t>Gesellschaftliche Bedeutung von Arbeit</w:t>
            </w:r>
          </w:p>
          <w:p w14:paraId="2E4958F2" w14:textId="77777777" w:rsidR="006D031D" w:rsidRPr="0070611A" w:rsidRDefault="006D031D" w:rsidP="00983EF3">
            <w:pPr>
              <w:rPr>
                <w:rFonts w:cs="Arial"/>
                <w:bCs/>
              </w:rPr>
            </w:pPr>
            <w:r w:rsidRPr="0070611A">
              <w:rPr>
                <w:rFonts w:cs="Arial"/>
                <w:bCs/>
              </w:rPr>
              <w:t>Fachliche(r) Aspekt(e):</w:t>
            </w:r>
          </w:p>
          <w:p w14:paraId="4EE61514" w14:textId="77777777" w:rsidR="006D031D" w:rsidRPr="00512E31" w:rsidRDefault="006D031D" w:rsidP="00B932B3">
            <w:pPr>
              <w:pStyle w:val="Listenabsatz"/>
              <w:numPr>
                <w:ilvl w:val="0"/>
                <w:numId w:val="32"/>
              </w:numPr>
              <w:jc w:val="left"/>
              <w:rPr>
                <w:rFonts w:cs="Arial"/>
                <w:b/>
              </w:rPr>
            </w:pPr>
            <w:r w:rsidRPr="00512E31">
              <w:rPr>
                <w:rFonts w:cs="Arial"/>
                <w:b/>
              </w:rPr>
              <w:t>Erwerbsarbeit</w:t>
            </w:r>
          </w:p>
          <w:p w14:paraId="6BC37FF2" w14:textId="77777777" w:rsidR="006D031D" w:rsidRPr="0070611A" w:rsidRDefault="006D031D" w:rsidP="00983EF3">
            <w:pPr>
              <w:rPr>
                <w:rFonts w:cs="Arial"/>
                <w:b/>
                <w:bCs/>
                <w:sz w:val="24"/>
                <w:szCs w:val="24"/>
              </w:rPr>
            </w:pPr>
          </w:p>
          <w:p w14:paraId="46106565" w14:textId="77777777" w:rsidR="006D031D" w:rsidRPr="0070611A" w:rsidRDefault="006D031D" w:rsidP="00983EF3">
            <w:pPr>
              <w:rPr>
                <w:rFonts w:ascii="Calibri" w:hAnsi="Calibri" w:cs="Calibri"/>
                <w:b/>
                <w:bCs/>
                <w:sz w:val="24"/>
                <w:szCs w:val="24"/>
              </w:rPr>
            </w:pPr>
            <w:r w:rsidRPr="0070611A">
              <w:rPr>
                <w:rFonts w:cs="Arial"/>
                <w:bCs/>
                <w:u w:val="single"/>
              </w:rPr>
              <w:t xml:space="preserve">INHALTSFELD 5: </w:t>
            </w:r>
            <w:r w:rsidRPr="0070611A">
              <w:rPr>
                <w:rFonts w:cs="Arial"/>
                <w:b/>
              </w:rPr>
              <w:t>Arbeitsfelder und ihre Anforderungsprofile</w:t>
            </w:r>
          </w:p>
          <w:p w14:paraId="7E0E9E8B" w14:textId="77777777" w:rsidR="006D031D" w:rsidRPr="0070611A" w:rsidRDefault="006D031D" w:rsidP="00983EF3">
            <w:pPr>
              <w:rPr>
                <w:rFonts w:cs="Arial"/>
                <w:b/>
              </w:rPr>
            </w:pPr>
            <w:r w:rsidRPr="0070611A">
              <w:rPr>
                <w:rFonts w:cs="Arial"/>
                <w:bCs/>
              </w:rPr>
              <w:t xml:space="preserve">Schwerpunkt: </w:t>
            </w:r>
            <w:r w:rsidRPr="0070611A">
              <w:rPr>
                <w:rFonts w:cs="Arial"/>
                <w:b/>
              </w:rPr>
              <w:t>Arbeits- und Berufsfelder</w:t>
            </w:r>
          </w:p>
          <w:p w14:paraId="11E525F2" w14:textId="77777777" w:rsidR="006D031D" w:rsidRPr="0070611A" w:rsidRDefault="006D031D" w:rsidP="00983EF3">
            <w:pPr>
              <w:rPr>
                <w:rFonts w:cs="Arial"/>
                <w:bCs/>
              </w:rPr>
            </w:pPr>
            <w:r w:rsidRPr="0070611A">
              <w:rPr>
                <w:rFonts w:cs="Arial"/>
                <w:bCs/>
              </w:rPr>
              <w:t>Fachliche(r) Aspekt(e):</w:t>
            </w:r>
          </w:p>
          <w:p w14:paraId="1EED7AAD"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1787F672" w14:textId="77777777" w:rsidR="006D031D" w:rsidRPr="00512E31" w:rsidRDefault="006D031D" w:rsidP="00B932B3">
            <w:pPr>
              <w:pStyle w:val="Listenabsatz"/>
              <w:numPr>
                <w:ilvl w:val="0"/>
                <w:numId w:val="32"/>
              </w:numPr>
              <w:jc w:val="left"/>
              <w:rPr>
                <w:rFonts w:cs="Arial"/>
                <w:b/>
              </w:rPr>
            </w:pPr>
            <w:r w:rsidRPr="00512E31">
              <w:rPr>
                <w:rFonts w:cs="Arial"/>
                <w:b/>
              </w:rPr>
              <w:t>Arbeitsorte</w:t>
            </w:r>
          </w:p>
          <w:p w14:paraId="560644B6" w14:textId="77777777" w:rsidR="006D031D" w:rsidRPr="00512E31" w:rsidRDefault="006D031D" w:rsidP="00B932B3">
            <w:pPr>
              <w:pStyle w:val="Listenabsatz"/>
              <w:numPr>
                <w:ilvl w:val="0"/>
                <w:numId w:val="32"/>
              </w:numPr>
              <w:jc w:val="left"/>
              <w:rPr>
                <w:rFonts w:cs="Arial"/>
                <w:b/>
              </w:rPr>
            </w:pPr>
            <w:r w:rsidRPr="00512E31">
              <w:rPr>
                <w:rFonts w:cs="Arial"/>
                <w:b/>
              </w:rPr>
              <w:t>Exkursionen und Praktika</w:t>
            </w:r>
          </w:p>
          <w:p w14:paraId="4986D707" w14:textId="77777777" w:rsidR="006D031D" w:rsidRPr="008F080D" w:rsidRDefault="006D031D" w:rsidP="00983EF3">
            <w:pPr>
              <w:ind w:left="174"/>
              <w:rPr>
                <w:rFonts w:cs="Arial"/>
                <w:b/>
              </w:rPr>
            </w:pPr>
          </w:p>
          <w:p w14:paraId="54F40A5F"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Arbeitsorganisation und Arbeitsschutz</w:t>
            </w:r>
            <w:r w:rsidRPr="008F080D">
              <w:rPr>
                <w:rFonts w:ascii="Calibri" w:hAnsi="Calibri" w:cs="Calibri"/>
                <w:b/>
                <w:bCs/>
              </w:rPr>
              <w:t xml:space="preserve"> </w:t>
            </w:r>
          </w:p>
          <w:p w14:paraId="313ECEC1" w14:textId="77777777" w:rsidR="006D031D" w:rsidRPr="008F080D" w:rsidRDefault="006D031D" w:rsidP="00983EF3">
            <w:pPr>
              <w:rPr>
                <w:rFonts w:ascii="Calibri" w:hAnsi="Calibri" w:cs="Calibri"/>
                <w:b/>
                <w:bCs/>
              </w:rPr>
            </w:pPr>
            <w:r>
              <w:rPr>
                <w:rFonts w:cs="Arial"/>
                <w:bCs/>
              </w:rPr>
              <w:t>Fachliche(r) Aspekt(e):</w:t>
            </w:r>
          </w:p>
          <w:p w14:paraId="518E9FB3" w14:textId="77777777" w:rsidR="006D031D" w:rsidRPr="00512E31" w:rsidRDefault="006D031D" w:rsidP="00B932B3">
            <w:pPr>
              <w:pStyle w:val="Listenabsatz"/>
              <w:numPr>
                <w:ilvl w:val="0"/>
                <w:numId w:val="32"/>
              </w:numPr>
              <w:jc w:val="left"/>
              <w:rPr>
                <w:rFonts w:cs="Arial"/>
                <w:b/>
              </w:rPr>
            </w:pPr>
            <w:r w:rsidRPr="00512E31">
              <w:rPr>
                <w:rFonts w:cs="Arial"/>
                <w:b/>
              </w:rPr>
              <w:t>Arbeitsverfahren</w:t>
            </w:r>
          </w:p>
        </w:tc>
        <w:tc>
          <w:tcPr>
            <w:tcW w:w="4913" w:type="dxa"/>
            <w:gridSpan w:val="2"/>
            <w:vMerge w:val="restart"/>
            <w:shd w:val="clear" w:color="auto" w:fill="auto"/>
          </w:tcPr>
          <w:p w14:paraId="67916AD8" w14:textId="77777777" w:rsidR="006D031D" w:rsidRDefault="006D031D" w:rsidP="00983EF3">
            <w:pPr>
              <w:spacing w:before="120"/>
              <w:rPr>
                <w:rFonts w:cs="Arial"/>
                <w:b/>
                <w:bCs/>
                <w:sz w:val="24"/>
                <w:szCs w:val="24"/>
              </w:rPr>
            </w:pPr>
            <w:r>
              <w:rPr>
                <w:rFonts w:cs="Arial"/>
                <w:b/>
                <w:bCs/>
                <w:sz w:val="24"/>
                <w:szCs w:val="24"/>
              </w:rPr>
              <w:lastRenderedPageBreak/>
              <w:t>Motorik:</w:t>
            </w:r>
          </w:p>
          <w:p w14:paraId="50BCD1FC" w14:textId="77777777" w:rsidR="006D031D" w:rsidRPr="002D1BB0" w:rsidRDefault="006D031D" w:rsidP="006D031D">
            <w:pPr>
              <w:pStyle w:val="Listenabsatz"/>
              <w:numPr>
                <w:ilvl w:val="0"/>
                <w:numId w:val="6"/>
              </w:numPr>
              <w:ind w:left="266" w:hanging="283"/>
              <w:jc w:val="left"/>
              <w:rPr>
                <w:rFonts w:eastAsia="Calibri" w:cs="Arial"/>
                <w:b/>
              </w:rPr>
            </w:pPr>
            <w:r w:rsidRPr="002D1BB0">
              <w:rPr>
                <w:rFonts w:cs="Arial"/>
              </w:rPr>
              <w:t>Entwicklungsaspekt(e): 1.4; 2</w:t>
            </w:r>
          </w:p>
          <w:p w14:paraId="76D09180" w14:textId="77777777" w:rsidR="006D031D" w:rsidRPr="00CB4FD1" w:rsidRDefault="006D031D" w:rsidP="00983EF3">
            <w:pPr>
              <w:rPr>
                <w:rFonts w:cs="Arial"/>
                <w:sz w:val="24"/>
                <w:szCs w:val="24"/>
              </w:rPr>
            </w:pPr>
            <w:r w:rsidRPr="00CB4FD1">
              <w:rPr>
                <w:rFonts w:cs="Arial"/>
                <w:b/>
                <w:bCs/>
                <w:sz w:val="24"/>
                <w:szCs w:val="24"/>
              </w:rPr>
              <w:t>Wahrnehmung</w:t>
            </w:r>
            <w:r w:rsidRPr="00CB4FD1">
              <w:rPr>
                <w:rFonts w:cs="Arial"/>
                <w:sz w:val="24"/>
                <w:szCs w:val="24"/>
              </w:rPr>
              <w:t>:</w:t>
            </w:r>
          </w:p>
          <w:p w14:paraId="3A6ADD5A" w14:textId="77777777" w:rsidR="006D031D" w:rsidRPr="002D1BB0" w:rsidRDefault="006D031D" w:rsidP="006D031D">
            <w:pPr>
              <w:pStyle w:val="Listenabsatz"/>
              <w:numPr>
                <w:ilvl w:val="0"/>
                <w:numId w:val="6"/>
              </w:numPr>
              <w:ind w:left="266" w:hanging="283"/>
              <w:jc w:val="left"/>
              <w:rPr>
                <w:rFonts w:eastAsia="Calibri" w:cs="Arial"/>
                <w:b/>
              </w:rPr>
            </w:pPr>
            <w:r w:rsidRPr="002D1BB0">
              <w:rPr>
                <w:rFonts w:cs="Arial"/>
              </w:rPr>
              <w:t>Entwicklungsaspekt(e): 1; 2; 3; 4.2; 6.1-3; 7; 8</w:t>
            </w:r>
          </w:p>
          <w:p w14:paraId="30BA974B" w14:textId="77777777" w:rsidR="006D031D" w:rsidRPr="00CB4FD1" w:rsidRDefault="006D031D" w:rsidP="00983EF3">
            <w:pPr>
              <w:ind w:left="-15"/>
              <w:rPr>
                <w:rFonts w:eastAsia="Calibri" w:cs="Arial"/>
                <w:b/>
                <w:sz w:val="24"/>
                <w:szCs w:val="24"/>
              </w:rPr>
            </w:pPr>
            <w:r w:rsidRPr="00CB4FD1">
              <w:rPr>
                <w:rFonts w:eastAsia="Calibri" w:cs="Arial"/>
                <w:b/>
                <w:sz w:val="24"/>
                <w:szCs w:val="24"/>
              </w:rPr>
              <w:t>Kognition:</w:t>
            </w:r>
          </w:p>
          <w:p w14:paraId="014AEAAC" w14:textId="77777777" w:rsidR="006D031D" w:rsidRPr="002D1BB0" w:rsidRDefault="006D031D" w:rsidP="006D031D">
            <w:pPr>
              <w:pStyle w:val="Listenabsatz"/>
              <w:numPr>
                <w:ilvl w:val="0"/>
                <w:numId w:val="6"/>
              </w:numPr>
              <w:ind w:left="266" w:hanging="283"/>
              <w:jc w:val="left"/>
              <w:rPr>
                <w:rFonts w:cs="Arial"/>
              </w:rPr>
            </w:pPr>
            <w:r w:rsidRPr="002D1BB0">
              <w:rPr>
                <w:rFonts w:cs="Arial"/>
              </w:rPr>
              <w:t>Entwicklungsaspekt(e): 1.1; 1.3; 1.5; 2; 3; 4.2-5; 5; 6.2-4</w:t>
            </w:r>
          </w:p>
          <w:p w14:paraId="32197478" w14:textId="77777777" w:rsidR="006D031D" w:rsidRPr="00CB4FD1" w:rsidRDefault="006D031D" w:rsidP="00983EF3">
            <w:pPr>
              <w:rPr>
                <w:rFonts w:cs="Arial"/>
                <w:b/>
                <w:bCs/>
                <w:sz w:val="24"/>
                <w:szCs w:val="24"/>
              </w:rPr>
            </w:pPr>
            <w:r w:rsidRPr="00CB4FD1">
              <w:rPr>
                <w:rFonts w:cs="Arial"/>
                <w:b/>
                <w:bCs/>
                <w:sz w:val="24"/>
                <w:szCs w:val="24"/>
              </w:rPr>
              <w:t>Sozialisation:</w:t>
            </w:r>
          </w:p>
          <w:p w14:paraId="1595EAFA" w14:textId="77777777" w:rsidR="006D031D" w:rsidRPr="002D1BB0" w:rsidRDefault="006D031D" w:rsidP="006D031D">
            <w:pPr>
              <w:pStyle w:val="Listenabsatz"/>
              <w:numPr>
                <w:ilvl w:val="0"/>
                <w:numId w:val="6"/>
              </w:numPr>
              <w:ind w:left="266" w:hanging="283"/>
              <w:jc w:val="left"/>
              <w:rPr>
                <w:rFonts w:cs="Arial"/>
              </w:rPr>
            </w:pPr>
            <w:r w:rsidRPr="002D1BB0">
              <w:rPr>
                <w:rFonts w:cs="Arial"/>
              </w:rPr>
              <w:t>Entwicklungsaspekt(e): 4; 5</w:t>
            </w:r>
          </w:p>
          <w:p w14:paraId="33642D75" w14:textId="77777777" w:rsidR="006D031D" w:rsidRPr="00CB4FD1" w:rsidRDefault="006D031D" w:rsidP="00983EF3">
            <w:pPr>
              <w:rPr>
                <w:rFonts w:eastAsia="Calibri" w:cs="Arial"/>
                <w:b/>
                <w:sz w:val="24"/>
                <w:szCs w:val="24"/>
              </w:rPr>
            </w:pPr>
            <w:r w:rsidRPr="00CB4FD1">
              <w:rPr>
                <w:rFonts w:eastAsia="Calibri" w:cs="Arial"/>
                <w:b/>
                <w:sz w:val="24"/>
                <w:szCs w:val="24"/>
              </w:rPr>
              <w:t>Kommunikation:</w:t>
            </w:r>
          </w:p>
          <w:p w14:paraId="2530BF47" w14:textId="77777777" w:rsidR="006D031D" w:rsidRPr="002D1BB0" w:rsidRDefault="006D031D" w:rsidP="006D031D">
            <w:pPr>
              <w:pStyle w:val="Listenabsatz"/>
              <w:numPr>
                <w:ilvl w:val="0"/>
                <w:numId w:val="6"/>
              </w:numPr>
              <w:spacing w:after="120"/>
              <w:ind w:left="266" w:hanging="283"/>
              <w:jc w:val="left"/>
              <w:rPr>
                <w:rFonts w:cs="Arial"/>
              </w:rPr>
            </w:pPr>
            <w:r w:rsidRPr="002D1BB0">
              <w:rPr>
                <w:rFonts w:cs="Arial"/>
              </w:rPr>
              <w:t>Entwicklungsaspekt(e): 4.4; 4.6; 4.7</w:t>
            </w:r>
          </w:p>
          <w:p w14:paraId="5A26D9DA" w14:textId="77777777" w:rsidR="006D031D" w:rsidRPr="006275E9" w:rsidRDefault="006D031D" w:rsidP="00983EF3">
            <w:pPr>
              <w:spacing w:after="120"/>
              <w:ind w:left="-17"/>
              <w:rPr>
                <w:rFonts w:cs="Arial"/>
                <w:sz w:val="24"/>
                <w:szCs w:val="24"/>
              </w:rPr>
            </w:pPr>
            <w:r>
              <w:rPr>
                <w:rFonts w:cs="Arial"/>
                <w:sz w:val="24"/>
                <w:szCs w:val="24"/>
              </w:rPr>
              <w:t>…</w:t>
            </w:r>
          </w:p>
          <w:p w14:paraId="1F80543B" w14:textId="77777777" w:rsidR="006D031D" w:rsidRPr="005B43C4" w:rsidRDefault="006D031D" w:rsidP="00983EF3">
            <w:pPr>
              <w:rPr>
                <w:rFonts w:cs="Arial"/>
                <w:b/>
                <w:bCs/>
                <w:sz w:val="24"/>
                <w:szCs w:val="24"/>
                <w:u w:val="single"/>
              </w:rPr>
            </w:pPr>
          </w:p>
          <w:p w14:paraId="192C16EE"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61693F07" w14:textId="77777777" w:rsidTr="00983EF3">
        <w:trPr>
          <w:trHeight w:val="841"/>
        </w:trPr>
        <w:tc>
          <w:tcPr>
            <w:tcW w:w="4912" w:type="dxa"/>
            <w:tcBorders>
              <w:bottom w:val="single" w:sz="4" w:space="0" w:color="auto"/>
            </w:tcBorders>
            <w:shd w:val="clear" w:color="auto" w:fill="auto"/>
          </w:tcPr>
          <w:p w14:paraId="64B3891D" w14:textId="77777777" w:rsidR="006D031D" w:rsidRPr="000558A3" w:rsidRDefault="006D031D" w:rsidP="00983EF3">
            <w:pPr>
              <w:rPr>
                <w:rFonts w:cs="Arial"/>
                <w:b/>
                <w:bCs/>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Pr="000558A3">
              <w:rPr>
                <w:rFonts w:cs="Arial"/>
                <w:b/>
                <w:bCs/>
              </w:rPr>
              <w:t>Werkzeuge</w:t>
            </w:r>
            <w:r>
              <w:rPr>
                <w:rFonts w:cs="Arial"/>
                <w:b/>
                <w:bCs/>
              </w:rPr>
              <w:t>,</w:t>
            </w:r>
            <w:r w:rsidRPr="000558A3">
              <w:rPr>
                <w:rFonts w:cs="Arial"/>
                <w:b/>
                <w:bCs/>
              </w:rPr>
              <w:t xml:space="preserve"> technische </w:t>
            </w:r>
            <w:r>
              <w:rPr>
                <w:rFonts w:cs="Arial"/>
                <w:b/>
                <w:bCs/>
              </w:rPr>
              <w:t>Systeme und Prozesse in der Lebenswelt</w:t>
            </w:r>
          </w:p>
          <w:p w14:paraId="56A013D9" w14:textId="77777777" w:rsidR="006D031D" w:rsidRDefault="006D031D" w:rsidP="00983EF3">
            <w:pPr>
              <w:rPr>
                <w:rFonts w:cs="Arial"/>
                <w:b/>
                <w:bCs/>
              </w:rPr>
            </w:pPr>
            <w:r w:rsidRPr="00711A15">
              <w:rPr>
                <w:rFonts w:cs="Arial"/>
                <w:bCs/>
              </w:rPr>
              <w:t>Schwerpunkt:</w:t>
            </w:r>
            <w:r>
              <w:rPr>
                <w:rFonts w:cs="Arial"/>
                <w:bCs/>
              </w:rPr>
              <w:t xml:space="preserve"> </w:t>
            </w:r>
            <w:r>
              <w:rPr>
                <w:rFonts w:cs="Arial"/>
                <w:b/>
                <w:bCs/>
              </w:rPr>
              <w:t>Technische Entwicklungen</w:t>
            </w:r>
          </w:p>
          <w:p w14:paraId="56263E67" w14:textId="77777777" w:rsidR="006D031D" w:rsidRDefault="006D031D" w:rsidP="00983EF3">
            <w:pPr>
              <w:rPr>
                <w:rFonts w:cs="Arial"/>
                <w:b/>
                <w:bCs/>
              </w:rPr>
            </w:pPr>
            <w:r>
              <w:rPr>
                <w:rFonts w:cs="Arial"/>
                <w:bCs/>
              </w:rPr>
              <w:t>Fachliche(r) Aspekt(e):</w:t>
            </w:r>
          </w:p>
          <w:p w14:paraId="1434D5B4" w14:textId="77777777" w:rsidR="006D031D" w:rsidRPr="00512E31" w:rsidRDefault="006D031D" w:rsidP="00B932B3">
            <w:pPr>
              <w:pStyle w:val="Listenabsatz"/>
              <w:numPr>
                <w:ilvl w:val="0"/>
                <w:numId w:val="32"/>
              </w:numPr>
              <w:jc w:val="left"/>
              <w:rPr>
                <w:rFonts w:cs="Arial"/>
                <w:b/>
              </w:rPr>
            </w:pPr>
            <w:r w:rsidRPr="00512E31">
              <w:rPr>
                <w:rFonts w:cs="Arial"/>
                <w:b/>
              </w:rPr>
              <w:t>Technische Entwicklungen in der Arbeitswelt</w:t>
            </w:r>
          </w:p>
          <w:p w14:paraId="49F71D87" w14:textId="77777777" w:rsidR="006D031D" w:rsidRDefault="006D031D" w:rsidP="00983EF3">
            <w:pPr>
              <w:rPr>
                <w:rFonts w:cs="Arial"/>
                <w:bCs/>
              </w:rPr>
            </w:pPr>
          </w:p>
          <w:p w14:paraId="2834944B" w14:textId="77777777" w:rsidR="006D031D" w:rsidRPr="000558A3" w:rsidRDefault="006D031D" w:rsidP="00983EF3">
            <w:pPr>
              <w:rPr>
                <w:rFonts w:cs="Arial"/>
                <w:b/>
                <w:bCs/>
              </w:rPr>
            </w:pPr>
            <w:r w:rsidRPr="00711A15">
              <w:rPr>
                <w:rFonts w:cs="Arial"/>
                <w:bCs/>
                <w:u w:val="single"/>
              </w:rPr>
              <w:t xml:space="preserve">INHALTSFELD </w:t>
            </w:r>
            <w:r>
              <w:rPr>
                <w:rFonts w:cs="Arial"/>
                <w:bCs/>
                <w:u w:val="single"/>
              </w:rPr>
              <w:t>2</w:t>
            </w:r>
            <w:r w:rsidRPr="00711A15">
              <w:rPr>
                <w:rFonts w:cs="Arial"/>
                <w:bCs/>
                <w:u w:val="single"/>
              </w:rPr>
              <w:t>:</w:t>
            </w:r>
            <w:r>
              <w:rPr>
                <w:rFonts w:cs="Arial"/>
                <w:bCs/>
                <w:u w:val="single"/>
              </w:rPr>
              <w:t xml:space="preserve"> </w:t>
            </w:r>
            <w:r>
              <w:rPr>
                <w:rFonts w:cs="Arial"/>
                <w:b/>
                <w:bCs/>
              </w:rPr>
              <w:t>Verkehr und Transport</w:t>
            </w:r>
          </w:p>
          <w:p w14:paraId="0429C955" w14:textId="77777777" w:rsidR="006D031D" w:rsidRDefault="006D031D" w:rsidP="00983EF3">
            <w:pPr>
              <w:rPr>
                <w:rFonts w:cs="Arial"/>
                <w:b/>
                <w:bCs/>
              </w:rPr>
            </w:pPr>
            <w:r w:rsidRPr="00711A15">
              <w:rPr>
                <w:rFonts w:cs="Arial"/>
                <w:bCs/>
              </w:rPr>
              <w:t>Schwerpunkt:</w:t>
            </w:r>
            <w:r>
              <w:rPr>
                <w:rFonts w:cs="Arial"/>
                <w:bCs/>
              </w:rPr>
              <w:t xml:space="preserve"> </w:t>
            </w:r>
            <w:r>
              <w:rPr>
                <w:rFonts w:cs="Arial"/>
                <w:b/>
                <w:bCs/>
              </w:rPr>
              <w:t>Fahrzeugtechnik</w:t>
            </w:r>
          </w:p>
          <w:p w14:paraId="521D6B50" w14:textId="77777777" w:rsidR="006D031D" w:rsidRDefault="006D031D" w:rsidP="00983EF3">
            <w:pPr>
              <w:rPr>
                <w:rFonts w:cs="Arial"/>
                <w:b/>
                <w:bCs/>
              </w:rPr>
            </w:pPr>
            <w:r>
              <w:rPr>
                <w:rFonts w:cs="Arial"/>
                <w:bCs/>
              </w:rPr>
              <w:t>Fachliche(r) Aspekt(e):</w:t>
            </w:r>
          </w:p>
          <w:p w14:paraId="4DAAC70F" w14:textId="77777777" w:rsidR="006D031D" w:rsidRPr="00512E31" w:rsidRDefault="006D031D" w:rsidP="00B932B3">
            <w:pPr>
              <w:pStyle w:val="Listenabsatz"/>
              <w:numPr>
                <w:ilvl w:val="0"/>
                <w:numId w:val="32"/>
              </w:numPr>
              <w:jc w:val="left"/>
              <w:rPr>
                <w:rFonts w:cs="Arial"/>
                <w:b/>
              </w:rPr>
            </w:pPr>
            <w:r w:rsidRPr="00512E31">
              <w:rPr>
                <w:rFonts w:cs="Arial"/>
                <w:b/>
              </w:rPr>
              <w:t>Pflege, Wartung und Reparatur</w:t>
            </w:r>
          </w:p>
          <w:p w14:paraId="2BA372FA"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387EA335" w14:textId="77777777" w:rsidR="006D031D" w:rsidRDefault="006D031D" w:rsidP="00983EF3">
            <w:pPr>
              <w:rPr>
                <w:rFonts w:cs="Arial"/>
                <w:bCs/>
              </w:rPr>
            </w:pPr>
          </w:p>
          <w:p w14:paraId="6D47FF8B" w14:textId="77777777" w:rsidR="006D031D" w:rsidRPr="000558A3" w:rsidRDefault="006D031D" w:rsidP="00983EF3">
            <w:pPr>
              <w:rPr>
                <w:rFonts w:cs="Arial"/>
                <w:b/>
                <w:bCs/>
              </w:rPr>
            </w:pPr>
            <w:r w:rsidRPr="00711A15">
              <w:rPr>
                <w:rFonts w:cs="Arial"/>
                <w:bCs/>
                <w:u w:val="single"/>
              </w:rPr>
              <w:t xml:space="preserve">INHALTSFELD </w:t>
            </w:r>
            <w:r>
              <w:rPr>
                <w:rFonts w:cs="Arial"/>
                <w:bCs/>
                <w:u w:val="single"/>
              </w:rPr>
              <w:t>3</w:t>
            </w:r>
            <w:r w:rsidRPr="00711A15">
              <w:rPr>
                <w:rFonts w:cs="Arial"/>
                <w:bCs/>
                <w:u w:val="single"/>
              </w:rPr>
              <w:t>:</w:t>
            </w:r>
            <w:r>
              <w:rPr>
                <w:rFonts w:cs="Arial"/>
                <w:bCs/>
              </w:rPr>
              <w:t xml:space="preserve"> </w:t>
            </w:r>
            <w:r>
              <w:rPr>
                <w:rFonts w:cs="Arial"/>
                <w:b/>
                <w:bCs/>
              </w:rPr>
              <w:t>Arbeit und Sicherheit im Technikbereich</w:t>
            </w:r>
          </w:p>
          <w:p w14:paraId="7E2368C9" w14:textId="77777777" w:rsidR="006D031D" w:rsidRDefault="006D031D" w:rsidP="00983EF3">
            <w:pPr>
              <w:rPr>
                <w:rFonts w:cs="Arial"/>
                <w:b/>
                <w:bCs/>
              </w:rPr>
            </w:pPr>
            <w:r w:rsidRPr="00711A15">
              <w:rPr>
                <w:rFonts w:cs="Arial"/>
                <w:bCs/>
              </w:rPr>
              <w:t>Schwerpunkt:</w:t>
            </w:r>
            <w:r>
              <w:rPr>
                <w:rFonts w:cs="Arial"/>
                <w:bCs/>
              </w:rPr>
              <w:t xml:space="preserve"> </w:t>
            </w:r>
            <w:r>
              <w:rPr>
                <w:rFonts w:cs="Arial"/>
                <w:b/>
                <w:bCs/>
              </w:rPr>
              <w:t>Organisationsstrukturen in technischen Arbeitsbereichen</w:t>
            </w:r>
          </w:p>
          <w:p w14:paraId="2F77D970" w14:textId="77777777" w:rsidR="006D031D" w:rsidRDefault="006D031D" w:rsidP="00983EF3">
            <w:pPr>
              <w:rPr>
                <w:rFonts w:cs="Arial"/>
                <w:b/>
                <w:bCs/>
              </w:rPr>
            </w:pPr>
            <w:r>
              <w:rPr>
                <w:rFonts w:cs="Arial"/>
                <w:bCs/>
              </w:rPr>
              <w:t>Fachliche(r) Aspekt(e):</w:t>
            </w:r>
          </w:p>
          <w:p w14:paraId="23DD5F40" w14:textId="77777777" w:rsidR="006D031D" w:rsidRPr="00512E31" w:rsidRDefault="006D031D" w:rsidP="00B932B3">
            <w:pPr>
              <w:pStyle w:val="Listenabsatz"/>
              <w:numPr>
                <w:ilvl w:val="0"/>
                <w:numId w:val="32"/>
              </w:numPr>
              <w:jc w:val="left"/>
              <w:rPr>
                <w:rFonts w:cs="Arial"/>
                <w:b/>
              </w:rPr>
            </w:pPr>
            <w:r w:rsidRPr="00512E31">
              <w:rPr>
                <w:rFonts w:cs="Arial"/>
                <w:b/>
              </w:rPr>
              <w:t>Orientierung in technischen Arbeitsbereichen</w:t>
            </w:r>
          </w:p>
          <w:p w14:paraId="7E9BF19D" w14:textId="77777777" w:rsidR="006D031D" w:rsidRPr="00512E31" w:rsidRDefault="006D031D" w:rsidP="00B932B3">
            <w:pPr>
              <w:pStyle w:val="Listenabsatz"/>
              <w:numPr>
                <w:ilvl w:val="0"/>
                <w:numId w:val="32"/>
              </w:numPr>
              <w:jc w:val="left"/>
              <w:rPr>
                <w:rFonts w:cs="Arial"/>
                <w:b/>
              </w:rPr>
            </w:pPr>
            <w:r w:rsidRPr="00512E31">
              <w:rPr>
                <w:rFonts w:cs="Arial"/>
                <w:b/>
              </w:rPr>
              <w:t>Arbeitsplatzorganisation</w:t>
            </w:r>
          </w:p>
          <w:p w14:paraId="3F910C4C" w14:textId="77777777" w:rsidR="006D031D" w:rsidRPr="00512E31" w:rsidRDefault="006D031D" w:rsidP="00B932B3">
            <w:pPr>
              <w:pStyle w:val="Listenabsatz"/>
              <w:numPr>
                <w:ilvl w:val="0"/>
                <w:numId w:val="32"/>
              </w:numPr>
              <w:jc w:val="left"/>
              <w:rPr>
                <w:rFonts w:cs="Arial"/>
                <w:b/>
              </w:rPr>
            </w:pPr>
            <w:r w:rsidRPr="00512E31">
              <w:rPr>
                <w:rFonts w:cs="Arial"/>
                <w:b/>
              </w:rPr>
              <w:lastRenderedPageBreak/>
              <w:t>Arbeitsabläufe</w:t>
            </w:r>
          </w:p>
          <w:p w14:paraId="3A91879E"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7C0C813A" w14:textId="77777777" w:rsidR="006D031D" w:rsidRDefault="006D031D" w:rsidP="00983EF3">
            <w:pPr>
              <w:rPr>
                <w:rFonts w:cs="Arial"/>
                <w:bCs/>
              </w:rPr>
            </w:pPr>
          </w:p>
          <w:p w14:paraId="06C67D31" w14:textId="77777777" w:rsidR="006D031D"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07BD82AB"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0C4A80A3" w14:textId="77777777" w:rsidR="006D031D" w:rsidRDefault="006D031D" w:rsidP="00983EF3">
            <w:pPr>
              <w:rPr>
                <w:rFonts w:cs="Arial"/>
                <w:bCs/>
              </w:rPr>
            </w:pPr>
            <w:r>
              <w:rPr>
                <w:rFonts w:cs="Arial"/>
                <w:bCs/>
              </w:rPr>
              <w:t>Fachliche(r) Aspekt(e):</w:t>
            </w:r>
          </w:p>
          <w:p w14:paraId="2135AEA1"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23791FEC" w14:textId="77777777" w:rsidR="006D031D" w:rsidRDefault="006D031D" w:rsidP="00983EF3">
            <w:pPr>
              <w:pStyle w:val="Listenabsatz"/>
              <w:numPr>
                <w:ilvl w:val="0"/>
                <w:numId w:val="0"/>
              </w:numPr>
              <w:ind w:left="316"/>
              <w:rPr>
                <w:rFonts w:cs="Arial"/>
                <w:b/>
              </w:rPr>
            </w:pPr>
          </w:p>
          <w:p w14:paraId="78CA5482"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Produktionsabläufe</w:t>
            </w:r>
          </w:p>
          <w:p w14:paraId="0518ECC7" w14:textId="77777777" w:rsidR="006D031D" w:rsidRDefault="006D031D" w:rsidP="00983EF3">
            <w:pPr>
              <w:rPr>
                <w:rFonts w:cs="Arial"/>
                <w:bCs/>
              </w:rPr>
            </w:pPr>
            <w:r>
              <w:rPr>
                <w:rFonts w:cs="Arial"/>
                <w:bCs/>
              </w:rPr>
              <w:t>Fachliche(r) Aspekt(e):</w:t>
            </w:r>
          </w:p>
          <w:p w14:paraId="284030FD"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r w:rsidRPr="00512E31">
              <w:rPr>
                <w:rFonts w:cs="Arial"/>
                <w:b/>
              </w:rPr>
              <w:br/>
            </w:r>
          </w:p>
        </w:tc>
        <w:tc>
          <w:tcPr>
            <w:tcW w:w="4912" w:type="dxa"/>
            <w:vMerge/>
            <w:tcBorders>
              <w:bottom w:val="single" w:sz="4" w:space="0" w:color="auto"/>
            </w:tcBorders>
            <w:shd w:val="clear" w:color="auto" w:fill="auto"/>
          </w:tcPr>
          <w:p w14:paraId="41A41135"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4E34FA0A" w14:textId="77777777" w:rsidR="006D031D" w:rsidRPr="005B43C4" w:rsidRDefault="006D031D" w:rsidP="00983EF3">
            <w:pPr>
              <w:spacing w:after="120"/>
              <w:rPr>
                <w:rFonts w:eastAsia="Calibri" w:cs="Arial"/>
                <w:b/>
                <w:sz w:val="24"/>
                <w:szCs w:val="24"/>
              </w:rPr>
            </w:pPr>
          </w:p>
        </w:tc>
      </w:tr>
      <w:tr w:rsidR="006D031D" w:rsidRPr="007C037C" w14:paraId="44BA61E3" w14:textId="77777777" w:rsidTr="00983EF3">
        <w:trPr>
          <w:trHeight w:val="1137"/>
        </w:trPr>
        <w:tc>
          <w:tcPr>
            <w:tcW w:w="14737" w:type="dxa"/>
            <w:gridSpan w:val="4"/>
            <w:shd w:val="clear" w:color="auto" w:fill="D9D9D9"/>
            <w:vAlign w:val="center"/>
          </w:tcPr>
          <w:p w14:paraId="1DA3D0E1" w14:textId="77777777" w:rsidR="005D355E" w:rsidRDefault="006D031D" w:rsidP="00983EF3">
            <w:pPr>
              <w:rPr>
                <w:rFonts w:eastAsia="Calibri" w:cs="Arial"/>
                <w:sz w:val="24"/>
              </w:rPr>
            </w:pPr>
            <w:r w:rsidRPr="007C037C">
              <w:rPr>
                <w:rFonts w:eastAsia="Calibri" w:cs="Arial"/>
                <w:sz w:val="24"/>
              </w:rPr>
              <w:t>Angestrebte Kompetenzen:</w:t>
            </w:r>
          </w:p>
          <w:p w14:paraId="3090F958" w14:textId="77777777" w:rsidR="006D031D" w:rsidRPr="001D22F1" w:rsidRDefault="006D031D" w:rsidP="00983EF3">
            <w:pPr>
              <w:rPr>
                <w:rFonts w:eastAsia="Calibri" w:cs="Arial"/>
                <w:sz w:val="24"/>
              </w:rPr>
            </w:pP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p w14:paraId="3D4A0ECB" w14:textId="77777777" w:rsidR="006D031D" w:rsidRDefault="006D031D" w:rsidP="006D031D">
      <w:pPr>
        <w:spacing w:after="0" w:line="240" w:lineRule="auto"/>
        <w:sectPr w:rsidR="006D031D" w:rsidSect="00983EF3">
          <w:pgSz w:w="16838" w:h="11906" w:orient="landscape"/>
          <w:pgMar w:top="1417" w:right="1417" w:bottom="1417" w:left="1134" w:header="708" w:footer="708" w:gutter="0"/>
          <w:cols w:space="708"/>
          <w:docGrid w:linePitch="360"/>
        </w:sectPr>
      </w:pPr>
    </w:p>
    <w:tbl>
      <w:tblPr>
        <w:tblStyle w:val="Tabellenraster"/>
        <w:tblW w:w="14737" w:type="dxa"/>
        <w:tblLook w:val="04A0" w:firstRow="1" w:lastRow="0" w:firstColumn="1" w:lastColumn="0" w:noHBand="0" w:noVBand="1"/>
      </w:tblPr>
      <w:tblGrid>
        <w:gridCol w:w="9493"/>
        <w:gridCol w:w="5244"/>
      </w:tblGrid>
      <w:tr w:rsidR="006D031D" w:rsidRPr="007C037C" w14:paraId="7206D016" w14:textId="77777777" w:rsidTr="00983EF3">
        <w:tc>
          <w:tcPr>
            <w:tcW w:w="9493" w:type="dxa"/>
            <w:vMerge w:val="restart"/>
            <w:shd w:val="clear" w:color="auto" w:fill="FFFFFF"/>
          </w:tcPr>
          <w:p w14:paraId="5D26469B" w14:textId="77777777" w:rsidR="006D031D" w:rsidRPr="007E1F2A" w:rsidRDefault="006D031D" w:rsidP="00983EF3">
            <w:pPr>
              <w:rPr>
                <w:rFonts w:eastAsia="Calibri" w:cs="Arial"/>
                <w:b/>
                <w:sz w:val="24"/>
              </w:rPr>
            </w:pPr>
            <w:r w:rsidRPr="007C037C">
              <w:rPr>
                <w:rFonts w:eastAsia="Calibri" w:cs="Arial"/>
                <w:b/>
                <w:sz w:val="24"/>
              </w:rPr>
              <w:lastRenderedPageBreak/>
              <w:t>Didaktisch bzw. methodische Zugänge:</w:t>
            </w:r>
          </w:p>
          <w:p w14:paraId="206F7F61"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70766242" w14:textId="77777777" w:rsidR="006D031D" w:rsidRPr="00512E31" w:rsidRDefault="006D031D" w:rsidP="00B932B3">
            <w:pPr>
              <w:pStyle w:val="Listenabsatz"/>
              <w:numPr>
                <w:ilvl w:val="0"/>
                <w:numId w:val="32"/>
              </w:numPr>
              <w:ind w:left="306" w:hanging="284"/>
              <w:jc w:val="left"/>
              <w:rPr>
                <w:rFonts w:cs="Arial"/>
              </w:rPr>
            </w:pPr>
            <w:r w:rsidRPr="00512E31">
              <w:rPr>
                <w:rFonts w:cs="Arial"/>
                <w:b/>
              </w:rPr>
              <w:t>Inhaltlicher Fokus:</w:t>
            </w:r>
            <w:r w:rsidRPr="00512E31">
              <w:rPr>
                <w:rFonts w:cs="Arial"/>
              </w:rPr>
              <w:t xml:space="preserve"> Verständnis für die Bedeutung, Organisation und Struktur von Industriebetrieben und Werkstätten, Analyse und Vergleich von Arbeitsbedingungen und Arbeitsverfahren an verschiedenen technischen Arbeitsplätzen sowie Erprobung von Serienfertigung</w:t>
            </w:r>
          </w:p>
          <w:p w14:paraId="08A47CC2" w14:textId="77777777" w:rsidR="006D031D" w:rsidRPr="00512E31" w:rsidRDefault="006D031D" w:rsidP="00B932B3">
            <w:pPr>
              <w:pStyle w:val="Listenabsatz"/>
              <w:numPr>
                <w:ilvl w:val="0"/>
                <w:numId w:val="32"/>
              </w:numPr>
              <w:ind w:left="306" w:hanging="284"/>
              <w:jc w:val="left"/>
              <w:rPr>
                <w:rFonts w:cs="Arial"/>
              </w:rPr>
            </w:pPr>
            <w:r w:rsidRPr="00512E31">
              <w:rPr>
                <w:rFonts w:cs="Arial"/>
              </w:rPr>
              <w:t>Klärung verschiedener Arten von Industriebetrieben und Werkstätten (z.</w:t>
            </w:r>
            <w:r w:rsidR="00983EF3" w:rsidRPr="00512E31">
              <w:rPr>
                <w:rFonts w:cs="Arial"/>
              </w:rPr>
              <w:t xml:space="preserve"> </w:t>
            </w:r>
            <w:r w:rsidRPr="00512E31">
              <w:rPr>
                <w:rFonts w:cs="Arial"/>
              </w:rPr>
              <w:t>B. Metall, Holz, Elektronik) und deren Bedeutung für die Wirtschaft und den Alltag</w:t>
            </w:r>
          </w:p>
          <w:p w14:paraId="2952DED7" w14:textId="77777777" w:rsidR="006D031D" w:rsidRPr="00512E31" w:rsidRDefault="006D031D" w:rsidP="00B932B3">
            <w:pPr>
              <w:pStyle w:val="Listenabsatz"/>
              <w:numPr>
                <w:ilvl w:val="0"/>
                <w:numId w:val="32"/>
              </w:numPr>
              <w:ind w:left="306" w:hanging="284"/>
              <w:jc w:val="left"/>
              <w:rPr>
                <w:rFonts w:cs="Arial"/>
              </w:rPr>
            </w:pPr>
            <w:r w:rsidRPr="00512E31">
              <w:rPr>
                <w:rFonts w:cs="Arial"/>
              </w:rPr>
              <w:t>gemeinsame Betriebsbesichtigung in Industriebetrieben (Jahr D) und Werkstätten (auch WfbM) (Jahr E)</w:t>
            </w:r>
          </w:p>
          <w:p w14:paraId="6B3BB911" w14:textId="77777777" w:rsidR="006D031D" w:rsidRPr="00512E31" w:rsidRDefault="006D031D" w:rsidP="00B932B3">
            <w:pPr>
              <w:pStyle w:val="Listenabsatz"/>
              <w:numPr>
                <w:ilvl w:val="0"/>
                <w:numId w:val="32"/>
              </w:numPr>
              <w:ind w:left="306" w:hanging="284"/>
              <w:jc w:val="left"/>
              <w:rPr>
                <w:rFonts w:cs="Arial"/>
              </w:rPr>
            </w:pPr>
            <w:r w:rsidRPr="00512E31">
              <w:rPr>
                <w:rFonts w:cs="Arial"/>
              </w:rPr>
              <w:t>ggf. individuelle Tagespraktika in Werkstätten (auch WfbM) und Industriebetrieben</w:t>
            </w:r>
          </w:p>
          <w:p w14:paraId="6D37AEA5" w14:textId="77777777" w:rsidR="006D031D" w:rsidRPr="00512E31" w:rsidRDefault="006D031D" w:rsidP="00B932B3">
            <w:pPr>
              <w:pStyle w:val="Listenabsatz"/>
              <w:numPr>
                <w:ilvl w:val="0"/>
                <w:numId w:val="32"/>
              </w:numPr>
              <w:ind w:left="306" w:hanging="284"/>
              <w:jc w:val="left"/>
              <w:rPr>
                <w:rFonts w:cs="Arial"/>
              </w:rPr>
            </w:pPr>
            <w:r w:rsidRPr="00512E31">
              <w:rPr>
                <w:rFonts w:cs="Arial"/>
              </w:rPr>
              <w:t>ggf. Fachkräfte aus einem Betrieb zum Gespräch einladen</w:t>
            </w:r>
          </w:p>
          <w:p w14:paraId="0C33D852" w14:textId="77777777" w:rsidR="006D031D" w:rsidRPr="00512E31" w:rsidRDefault="006D031D" w:rsidP="00B932B3">
            <w:pPr>
              <w:pStyle w:val="Listenabsatz"/>
              <w:numPr>
                <w:ilvl w:val="0"/>
                <w:numId w:val="32"/>
              </w:numPr>
              <w:ind w:left="306" w:hanging="284"/>
              <w:jc w:val="left"/>
              <w:rPr>
                <w:rFonts w:cs="Arial"/>
              </w:rPr>
            </w:pPr>
            <w:r w:rsidRPr="00512E31">
              <w:rPr>
                <w:rFonts w:cs="Arial"/>
              </w:rPr>
              <w:t>Analyse der Organisations- und Mitbestimmungsstrukturen in Werkstätten und Industriebetrieben</w:t>
            </w:r>
          </w:p>
          <w:p w14:paraId="3BFE7650" w14:textId="77777777" w:rsidR="006D031D" w:rsidRPr="00512E31" w:rsidRDefault="006D031D" w:rsidP="00B932B3">
            <w:pPr>
              <w:pStyle w:val="Listenabsatz"/>
              <w:numPr>
                <w:ilvl w:val="0"/>
                <w:numId w:val="32"/>
              </w:numPr>
              <w:ind w:left="306" w:hanging="284"/>
              <w:jc w:val="left"/>
              <w:rPr>
                <w:rFonts w:cs="Arial"/>
              </w:rPr>
            </w:pPr>
            <w:r w:rsidRPr="00512E31">
              <w:rPr>
                <w:rFonts w:cs="Arial"/>
              </w:rPr>
              <w:t>Erproben eines Serienfertigungsverfahrens, z.</w:t>
            </w:r>
            <w:r w:rsidR="00983EF3" w:rsidRPr="00512E31">
              <w:rPr>
                <w:rFonts w:cs="Arial"/>
              </w:rPr>
              <w:t xml:space="preserve"> </w:t>
            </w:r>
            <w:r w:rsidRPr="00512E31">
              <w:rPr>
                <w:rFonts w:cs="Arial"/>
              </w:rPr>
              <w:t>B. Entwicklung einer Produktionslinie für den Weihnachtsbasar (Grußkarten, Holztabletts, Weihnachtsengel…), im Vordergrund stehen dabei arbeitsteilige Arbeitsverfahren, Organisationsstrukturen und das Einfinden in eine Rolle im Gruppengefüge</w:t>
            </w:r>
          </w:p>
          <w:p w14:paraId="2C0DC191" w14:textId="77777777" w:rsidR="006D031D" w:rsidRPr="00512E31" w:rsidRDefault="006D031D" w:rsidP="00B932B3">
            <w:pPr>
              <w:pStyle w:val="Listenabsatz"/>
              <w:numPr>
                <w:ilvl w:val="0"/>
                <w:numId w:val="32"/>
              </w:numPr>
              <w:ind w:left="306" w:hanging="284"/>
              <w:jc w:val="left"/>
              <w:rPr>
                <w:rFonts w:cs="Arial"/>
              </w:rPr>
            </w:pPr>
            <w:r w:rsidRPr="00512E31">
              <w:rPr>
                <w:rFonts w:cs="Arial"/>
              </w:rPr>
              <w:t>Analyse der Rollen, Kompetenzen und Bedingungen für die Arbeit im Team</w:t>
            </w:r>
          </w:p>
          <w:p w14:paraId="26C79DBC" w14:textId="77777777" w:rsidR="006D031D" w:rsidRPr="00512E31" w:rsidRDefault="006D031D" w:rsidP="00B932B3">
            <w:pPr>
              <w:pStyle w:val="Listenabsatz"/>
              <w:numPr>
                <w:ilvl w:val="0"/>
                <w:numId w:val="32"/>
              </w:numPr>
              <w:ind w:left="306" w:hanging="284"/>
              <w:jc w:val="left"/>
              <w:rPr>
                <w:rFonts w:cs="Arial"/>
                <w:b/>
              </w:rPr>
            </w:pPr>
            <w:r w:rsidRPr="00512E31">
              <w:rPr>
                <w:rFonts w:cs="Arial"/>
                <w:b/>
              </w:rPr>
              <w:t>Nutzen verschiedener Zugänge bzw. Aneignungsebenen:</w:t>
            </w:r>
          </w:p>
          <w:p w14:paraId="52FB08C4"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038C2E62" w14:textId="77777777" w:rsidR="006D031D" w:rsidRPr="00203B52" w:rsidRDefault="006D031D" w:rsidP="00B932B3">
            <w:pPr>
              <w:pStyle w:val="Listenabsatz"/>
              <w:numPr>
                <w:ilvl w:val="0"/>
                <w:numId w:val="54"/>
              </w:numPr>
              <w:spacing w:after="120"/>
              <w:jc w:val="left"/>
              <w:rPr>
                <w:rFonts w:cs="Arial"/>
              </w:rPr>
            </w:pPr>
            <w:r w:rsidRPr="00203B52">
              <w:rPr>
                <w:rFonts w:cs="Arial"/>
              </w:rPr>
              <w:t>Betriebsbesichtigung mit einem Fokus auf Sinneswahrnehmungen (z.</w:t>
            </w:r>
            <w:r w:rsidR="00983EF3" w:rsidRPr="00203B52">
              <w:rPr>
                <w:rFonts w:cs="Arial"/>
              </w:rPr>
              <w:t xml:space="preserve"> </w:t>
            </w:r>
            <w:r w:rsidRPr="00203B52">
              <w:rPr>
                <w:rFonts w:cs="Arial"/>
              </w:rPr>
              <w:t>B, Geräusche, Gerüche, Materialqualitäten)</w:t>
            </w:r>
          </w:p>
          <w:p w14:paraId="33DC1DA6" w14:textId="77777777" w:rsidR="006D031D" w:rsidRPr="00203B52" w:rsidRDefault="006D031D" w:rsidP="00B932B3">
            <w:pPr>
              <w:pStyle w:val="Listenabsatz"/>
              <w:numPr>
                <w:ilvl w:val="0"/>
                <w:numId w:val="54"/>
              </w:numPr>
              <w:spacing w:after="120"/>
              <w:jc w:val="left"/>
              <w:rPr>
                <w:rFonts w:cs="Arial"/>
              </w:rPr>
            </w:pPr>
            <w:r w:rsidRPr="00203B52">
              <w:rPr>
                <w:rFonts w:cs="Arial"/>
              </w:rPr>
              <w:t>Geräuschememory mit Geräuschen aus einer Werkstatt (z.</w:t>
            </w:r>
            <w:r w:rsidR="00983EF3" w:rsidRPr="00203B52">
              <w:rPr>
                <w:rFonts w:cs="Arial"/>
              </w:rPr>
              <w:t xml:space="preserve"> </w:t>
            </w:r>
            <w:r w:rsidRPr="00203B52">
              <w:rPr>
                <w:rFonts w:cs="Arial"/>
              </w:rPr>
              <w:t>B. Bohren, Schrauben, Maschinenlärm)</w:t>
            </w:r>
          </w:p>
          <w:p w14:paraId="1E6A3E0D" w14:textId="77777777" w:rsidR="006D031D" w:rsidRPr="00203B52" w:rsidRDefault="006D031D" w:rsidP="00B932B3">
            <w:pPr>
              <w:pStyle w:val="Listenabsatz"/>
              <w:numPr>
                <w:ilvl w:val="0"/>
                <w:numId w:val="54"/>
              </w:numPr>
              <w:jc w:val="left"/>
              <w:rPr>
                <w:rFonts w:cs="Arial"/>
              </w:rPr>
            </w:pPr>
            <w:r w:rsidRPr="00203B52">
              <w:rPr>
                <w:rFonts w:cs="Arial"/>
              </w:rPr>
              <w:t>Möglichkeiten zur Einbindung in eine Teilaufgabe einer Serienfertigung, ggf. mit Handführung</w:t>
            </w:r>
          </w:p>
          <w:p w14:paraId="6CDB3CE8"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31BC755C" w14:textId="77777777" w:rsidR="006D031D" w:rsidRPr="00203B52" w:rsidRDefault="006D031D" w:rsidP="00B932B3">
            <w:pPr>
              <w:pStyle w:val="Listenabsatz"/>
              <w:numPr>
                <w:ilvl w:val="0"/>
                <w:numId w:val="53"/>
              </w:numPr>
              <w:spacing w:after="120"/>
              <w:jc w:val="left"/>
              <w:rPr>
                <w:rFonts w:cs="Arial"/>
              </w:rPr>
            </w:pPr>
            <w:r w:rsidRPr="00203B52">
              <w:rPr>
                <w:rFonts w:cs="Arial"/>
              </w:rPr>
              <w:t>Beobachtung von Arbeitsprozessen in Industriebetrieben oder Werkstätten</w:t>
            </w:r>
          </w:p>
          <w:p w14:paraId="25EF259D" w14:textId="77777777" w:rsidR="006D031D" w:rsidRPr="00203B52" w:rsidRDefault="006D031D" w:rsidP="00B932B3">
            <w:pPr>
              <w:pStyle w:val="Listenabsatz"/>
              <w:numPr>
                <w:ilvl w:val="0"/>
                <w:numId w:val="53"/>
              </w:numPr>
              <w:jc w:val="left"/>
              <w:rPr>
                <w:rFonts w:cs="Arial"/>
              </w:rPr>
            </w:pPr>
            <w:r w:rsidRPr="00203B52">
              <w:rPr>
                <w:rFonts w:cs="Arial"/>
              </w:rPr>
              <w:t>Bearbeitung eines Serienfertigungsvorhabens in Gruppen</w:t>
            </w:r>
          </w:p>
          <w:p w14:paraId="6282ADAF"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4A4DEE83" w14:textId="77777777" w:rsidR="006D031D" w:rsidRPr="00203B52" w:rsidRDefault="006D031D" w:rsidP="00B932B3">
            <w:pPr>
              <w:pStyle w:val="Listenabsatz"/>
              <w:numPr>
                <w:ilvl w:val="0"/>
                <w:numId w:val="52"/>
              </w:numPr>
              <w:jc w:val="left"/>
              <w:rPr>
                <w:rFonts w:cs="Arial"/>
              </w:rPr>
            </w:pPr>
            <w:r w:rsidRPr="00203B52">
              <w:rPr>
                <w:rFonts w:cs="Arial"/>
              </w:rPr>
              <w:t>Fotodokumentation von beobachteten Organisationsstrukturen, z.</w:t>
            </w:r>
            <w:r w:rsidR="00AD677B" w:rsidRPr="00203B52">
              <w:rPr>
                <w:rFonts w:cs="Arial"/>
              </w:rPr>
              <w:t xml:space="preserve"> </w:t>
            </w:r>
            <w:r w:rsidRPr="00203B52">
              <w:rPr>
                <w:rFonts w:cs="Arial"/>
              </w:rPr>
              <w:t>B. ein Fertigungsablauf in Industriebetrieben und Werkstätten</w:t>
            </w:r>
          </w:p>
          <w:p w14:paraId="2AC3EC8F" w14:textId="77777777" w:rsidR="006D031D" w:rsidRPr="00203B52" w:rsidRDefault="006D031D" w:rsidP="00B932B3">
            <w:pPr>
              <w:pStyle w:val="Listenabsatz"/>
              <w:numPr>
                <w:ilvl w:val="0"/>
                <w:numId w:val="52"/>
              </w:numPr>
              <w:jc w:val="left"/>
              <w:rPr>
                <w:rFonts w:cs="Arial"/>
              </w:rPr>
            </w:pPr>
            <w:r w:rsidRPr="00203B52">
              <w:rPr>
                <w:rFonts w:cs="Arial"/>
              </w:rPr>
              <w:lastRenderedPageBreak/>
              <w:t>Zerlegung eines Serienfertigungsvorhabens in zielführende Teilaufgaben – Entwicklung einer Bildanleitung</w:t>
            </w:r>
          </w:p>
          <w:p w14:paraId="3957030A"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5A1C6F59" w14:textId="77777777" w:rsidR="006D031D" w:rsidRPr="00203B52" w:rsidRDefault="006D031D" w:rsidP="00B932B3">
            <w:pPr>
              <w:pStyle w:val="Listenabsatz"/>
              <w:numPr>
                <w:ilvl w:val="0"/>
                <w:numId w:val="51"/>
              </w:numPr>
              <w:jc w:val="left"/>
              <w:rPr>
                <w:rFonts w:cs="Arial"/>
              </w:rPr>
            </w:pPr>
            <w:r w:rsidRPr="00203B52">
              <w:rPr>
                <w:rFonts w:cs="Arial"/>
              </w:rPr>
              <w:t>Gespräche mit Fachkräften bzgl. der Arbeits- und Organisationsbedingungen an den technischen Arbeitsplätzen</w:t>
            </w:r>
          </w:p>
          <w:p w14:paraId="0FE88592" w14:textId="77777777" w:rsidR="006D031D" w:rsidRPr="00203B52" w:rsidRDefault="006D031D" w:rsidP="00B932B3">
            <w:pPr>
              <w:pStyle w:val="Listenabsatz"/>
              <w:numPr>
                <w:ilvl w:val="0"/>
                <w:numId w:val="51"/>
              </w:numPr>
              <w:jc w:val="left"/>
              <w:rPr>
                <w:rFonts w:cs="Arial"/>
              </w:rPr>
            </w:pPr>
            <w:r w:rsidRPr="00203B52">
              <w:rPr>
                <w:rFonts w:cs="Arial"/>
              </w:rPr>
              <w:t>Reflexion und Vergleich der Eindrücke und Erfahrungen von Besichtigungen und ggf. Praktika</w:t>
            </w:r>
          </w:p>
          <w:p w14:paraId="6658FC84" w14:textId="77777777" w:rsidR="006D031D" w:rsidRPr="00203B52" w:rsidRDefault="006D031D" w:rsidP="00B932B3">
            <w:pPr>
              <w:pStyle w:val="Listenabsatz"/>
              <w:numPr>
                <w:ilvl w:val="0"/>
                <w:numId w:val="51"/>
              </w:numPr>
              <w:jc w:val="left"/>
              <w:rPr>
                <w:rFonts w:cs="Arial"/>
              </w:rPr>
            </w:pPr>
            <w:r w:rsidRPr="00203B52">
              <w:rPr>
                <w:rFonts w:cs="Arial"/>
              </w:rPr>
              <w:t xml:space="preserve">Analyse von Arbeitsprozessen und Planung einer Produktentwicklung in Serienfertigung, Beschreibung sinnvoller Teilaufgaben </w:t>
            </w:r>
          </w:p>
          <w:p w14:paraId="7EDC42EB" w14:textId="77777777" w:rsidR="006D031D" w:rsidRPr="00203B52" w:rsidRDefault="006D031D" w:rsidP="00B932B3">
            <w:pPr>
              <w:pStyle w:val="Listenabsatz"/>
              <w:numPr>
                <w:ilvl w:val="0"/>
                <w:numId w:val="51"/>
              </w:numPr>
              <w:jc w:val="left"/>
              <w:rPr>
                <w:rFonts w:cs="Arial"/>
              </w:rPr>
            </w:pPr>
            <w:r w:rsidRPr="00203B52">
              <w:rPr>
                <w:rFonts w:cs="Arial"/>
              </w:rPr>
              <w:t>Reflexion der Arbeit im Team mit Bezug zur eigenen Rolle im technischen Arbeitsprozess</w:t>
            </w:r>
          </w:p>
          <w:p w14:paraId="630031F2" w14:textId="77777777" w:rsidR="006D031D" w:rsidRPr="00512E31" w:rsidRDefault="006D031D" w:rsidP="00B932B3">
            <w:pPr>
              <w:pStyle w:val="Listenabsatz"/>
              <w:numPr>
                <w:ilvl w:val="0"/>
                <w:numId w:val="32"/>
              </w:numPr>
              <w:jc w:val="left"/>
              <w:rPr>
                <w:rFonts w:eastAsia="Calibri" w:cs="Arial"/>
              </w:rPr>
            </w:pPr>
            <w:r w:rsidRPr="00512E31">
              <w:rPr>
                <w:rFonts w:cs="Arial"/>
                <w:b/>
              </w:rPr>
              <w:t>Begriffsentwicklung im Kontext von Fachsprache:</w:t>
            </w:r>
            <w:r w:rsidRPr="00512E31">
              <w:rPr>
                <w:rFonts w:cs="Arial"/>
              </w:rPr>
              <w:t xml:space="preserve"> Betrieb, Werkstatt, Industrie, Industriebetrieb, Serienfertigung, Teamarbeit, Mitbestimmung, Selbstvertretung, Vorgesetzte, Arbeitgebende</w:t>
            </w:r>
          </w:p>
          <w:p w14:paraId="1989056E" w14:textId="77777777" w:rsidR="006D031D" w:rsidRPr="00512E31" w:rsidRDefault="006D031D" w:rsidP="00B932B3">
            <w:pPr>
              <w:pStyle w:val="Listenabsatz"/>
              <w:numPr>
                <w:ilvl w:val="0"/>
                <w:numId w:val="32"/>
              </w:numPr>
              <w:rPr>
                <w:rFonts w:eastAsia="Calibri" w:cs="Arial"/>
              </w:rPr>
            </w:pPr>
            <w:r w:rsidRPr="00512E31">
              <w:rPr>
                <w:rFonts w:eastAsia="Calibri" w:cs="Arial"/>
              </w:rPr>
              <w:t>…</w:t>
            </w:r>
          </w:p>
        </w:tc>
        <w:tc>
          <w:tcPr>
            <w:tcW w:w="5244" w:type="dxa"/>
            <w:shd w:val="clear" w:color="auto" w:fill="FFFFFF"/>
          </w:tcPr>
          <w:p w14:paraId="38A211BF"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3C8F9C7C"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Materialien und Werkzeuge für das Produkt, das in Serienfertigungsverfahren hergestellt wird</w:t>
            </w:r>
          </w:p>
          <w:p w14:paraId="6C73218D"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Kooperation mit Betrieben und WfbM vor Ort</w:t>
            </w:r>
          </w:p>
          <w:p w14:paraId="17DB1CA1"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BO-Ordner, Vorlagen für Industriebetriebe, Werkstätten, Serienfertigung (auf dem Server)</w:t>
            </w:r>
          </w:p>
          <w:p w14:paraId="4BE61073"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Technikchecker</w:t>
            </w:r>
          </w:p>
          <w:p w14:paraId="5411DBF3"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SchlüsselkomPASS</w:t>
            </w:r>
          </w:p>
          <w:p w14:paraId="4C2FE0C1"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63CE2008"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75AFBD87" w14:textId="77777777" w:rsidR="006D031D" w:rsidRPr="0095153E" w:rsidRDefault="006D031D" w:rsidP="00983EF3">
            <w:pPr>
              <w:spacing w:after="120"/>
              <w:ind w:left="170" w:hanging="170"/>
              <w:rPr>
                <w:rFonts w:eastAsia="Calibri" w:cs="Arial"/>
                <w:sz w:val="20"/>
                <w:szCs w:val="20"/>
              </w:rPr>
            </w:pPr>
          </w:p>
        </w:tc>
      </w:tr>
      <w:tr w:rsidR="006D031D" w:rsidRPr="007C037C" w14:paraId="58CDD05D" w14:textId="77777777" w:rsidTr="00983EF3">
        <w:tc>
          <w:tcPr>
            <w:tcW w:w="9493" w:type="dxa"/>
            <w:vMerge/>
            <w:shd w:val="clear" w:color="auto" w:fill="FFFFFF"/>
          </w:tcPr>
          <w:p w14:paraId="0A69D980" w14:textId="77777777" w:rsidR="006D031D" w:rsidRPr="007C037C" w:rsidRDefault="006D031D" w:rsidP="00983EF3">
            <w:pPr>
              <w:rPr>
                <w:rFonts w:eastAsia="Calibri" w:cs="Arial"/>
                <w:b/>
                <w:sz w:val="24"/>
              </w:rPr>
            </w:pPr>
          </w:p>
        </w:tc>
        <w:tc>
          <w:tcPr>
            <w:tcW w:w="5244" w:type="dxa"/>
            <w:shd w:val="clear" w:color="auto" w:fill="FFFFFF"/>
          </w:tcPr>
          <w:p w14:paraId="19C9C092"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6BED55F0"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bCs/>
              </w:rPr>
              <w:t>H</w:t>
            </w:r>
            <w:r w:rsidRPr="00512E31">
              <w:rPr>
                <w:rFonts w:eastAsia="Calibri" w:cs="Arial"/>
              </w:rPr>
              <w:t>auswirtschaft</w:t>
            </w:r>
          </w:p>
          <w:p w14:paraId="0B06BB2C"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Sprache und Kommunikation</w:t>
            </w:r>
          </w:p>
          <w:p w14:paraId="1C473884"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734FD5E6" w14:textId="77777777" w:rsidR="006D031D" w:rsidRPr="007C037C" w:rsidRDefault="006D031D" w:rsidP="00983EF3">
            <w:pPr>
              <w:rPr>
                <w:rFonts w:eastAsia="Calibri" w:cs="Arial"/>
                <w:b/>
                <w:sz w:val="24"/>
              </w:rPr>
            </w:pPr>
          </w:p>
        </w:tc>
      </w:tr>
      <w:tr w:rsidR="006D031D" w:rsidRPr="007C037C" w14:paraId="2EDBAA75" w14:textId="77777777" w:rsidTr="00983EF3">
        <w:trPr>
          <w:trHeight w:val="829"/>
        </w:trPr>
        <w:tc>
          <w:tcPr>
            <w:tcW w:w="14737" w:type="dxa"/>
            <w:gridSpan w:val="2"/>
          </w:tcPr>
          <w:p w14:paraId="6ABF6AB5"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4C6D834F" w14:textId="77777777" w:rsidR="006D031D" w:rsidRDefault="006D031D" w:rsidP="00B932B3">
            <w:pPr>
              <w:pStyle w:val="Listenabsatz"/>
              <w:numPr>
                <w:ilvl w:val="0"/>
                <w:numId w:val="17"/>
              </w:numPr>
              <w:jc w:val="left"/>
              <w:rPr>
                <w:rFonts w:cs="Arial"/>
              </w:rPr>
            </w:pPr>
            <w:r>
              <w:rPr>
                <w:rFonts w:cs="Arial"/>
              </w:rPr>
              <w:t>Präsentation einer Fotodokumentation eines beobachteten oder selbst durchgeführten Arbeitsverfahrens</w:t>
            </w:r>
          </w:p>
          <w:p w14:paraId="20535A93" w14:textId="77777777" w:rsidR="006D031D" w:rsidRDefault="006D031D" w:rsidP="00B932B3">
            <w:pPr>
              <w:pStyle w:val="Listenabsatz"/>
              <w:numPr>
                <w:ilvl w:val="0"/>
                <w:numId w:val="17"/>
              </w:numPr>
              <w:jc w:val="left"/>
              <w:rPr>
                <w:rFonts w:cs="Arial"/>
              </w:rPr>
            </w:pPr>
            <w:r w:rsidRPr="00FA6DCC">
              <w:rPr>
                <w:rFonts w:cs="Arial"/>
              </w:rPr>
              <w:t>Reflexion der eigenen Kompetenzen mithilfe von Technikchecker (technische Kompetenzen) und SchlüsselkomPASS (übergeordnete arbeitsbezogene Schlüsselkompetenzen), Dokumentation im BO-Ordner</w:t>
            </w:r>
          </w:p>
          <w:p w14:paraId="38C669F5" w14:textId="77777777" w:rsidR="006D031D" w:rsidRPr="004D4237" w:rsidRDefault="006D031D" w:rsidP="00B932B3">
            <w:pPr>
              <w:pStyle w:val="Listenabsatz"/>
              <w:numPr>
                <w:ilvl w:val="0"/>
                <w:numId w:val="17"/>
              </w:numPr>
              <w:jc w:val="left"/>
              <w:rPr>
                <w:rFonts w:cs="Arial"/>
              </w:rPr>
            </w:pPr>
            <w:r>
              <w:rPr>
                <w:rFonts w:cs="Arial"/>
              </w:rPr>
              <w:t>…</w:t>
            </w:r>
          </w:p>
        </w:tc>
      </w:tr>
    </w:tbl>
    <w:p w14:paraId="3C2704CC" w14:textId="77777777" w:rsidR="006D031D" w:rsidRDefault="006D031D" w:rsidP="006D031D">
      <w:pPr>
        <w:spacing w:after="0" w:line="240" w:lineRule="auto"/>
        <w:rPr>
          <w:sz w:val="10"/>
          <w:szCs w:val="10"/>
        </w:rPr>
      </w:pPr>
    </w:p>
    <w:p w14:paraId="3FEFEC16" w14:textId="77777777" w:rsidR="006D031D" w:rsidRDefault="006D031D" w:rsidP="006D031D">
      <w:pPr>
        <w:spacing w:after="0" w:line="240" w:lineRule="auto"/>
        <w:rPr>
          <w:sz w:val="10"/>
          <w:szCs w:val="10"/>
        </w:rPr>
      </w:pPr>
      <w:r>
        <w:rPr>
          <w:sz w:val="10"/>
          <w:szCs w:val="10"/>
        </w:rP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47F012BB"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7240E9FF" w14:textId="77777777" w:rsidR="006D031D" w:rsidRPr="00C9237A" w:rsidRDefault="006D031D" w:rsidP="00C9237A">
            <w:pPr>
              <w:pStyle w:val="berschrift5"/>
              <w:rPr>
                <w:sz w:val="28"/>
                <w:szCs w:val="28"/>
              </w:rPr>
            </w:pPr>
            <w:bookmarkStart w:id="150" w:name="_Toc208913440"/>
            <w:r w:rsidRPr="00C9237A">
              <w:rPr>
                <w:sz w:val="28"/>
                <w:szCs w:val="28"/>
              </w:rPr>
              <w:lastRenderedPageBreak/>
              <w:t>Themenfeld: Arbeits- und Berufsfelder:</w:t>
            </w:r>
            <w:bookmarkEnd w:id="150"/>
            <w:r w:rsidRPr="00C9237A">
              <w:rPr>
                <w:sz w:val="28"/>
                <w:szCs w:val="28"/>
              </w:rPr>
              <w:t xml:space="preserve"> </w:t>
            </w:r>
          </w:p>
          <w:p w14:paraId="3F5DCBF4" w14:textId="77777777" w:rsidR="006D031D" w:rsidRPr="002573AA" w:rsidRDefault="006D031D" w:rsidP="00C9237A">
            <w:pPr>
              <w:pStyle w:val="berschrift5"/>
              <w:rPr>
                <w:rFonts w:eastAsia="Calibri" w:cs="Arial"/>
                <w:b/>
                <w:bCs/>
                <w:i w:val="0"/>
                <w:iCs/>
                <w:sz w:val="24"/>
                <w:szCs w:val="24"/>
              </w:rPr>
            </w:pPr>
            <w:bookmarkStart w:id="151" w:name="_Toc208913441"/>
            <w:r w:rsidRPr="00C9237A">
              <w:rPr>
                <w:sz w:val="28"/>
                <w:szCs w:val="28"/>
              </w:rPr>
              <w:t>Thema: Wir arbeiten in Werkstätten: Holz, Metall, Digital</w:t>
            </w:r>
            <w:bookmarkEnd w:id="151"/>
          </w:p>
        </w:tc>
        <w:tc>
          <w:tcPr>
            <w:tcW w:w="4819" w:type="dxa"/>
            <w:tcBorders>
              <w:left w:val="single" w:sz="4" w:space="0" w:color="BFBFBF"/>
              <w:bottom w:val="single" w:sz="4" w:space="0" w:color="auto"/>
            </w:tcBorders>
            <w:shd w:val="clear" w:color="auto" w:fill="BFBFBF"/>
          </w:tcPr>
          <w:p w14:paraId="0C663446" w14:textId="77777777" w:rsidR="006D031D" w:rsidRPr="007C037C" w:rsidRDefault="006D031D" w:rsidP="00983EF3">
            <w:pPr>
              <w:spacing w:before="120" w:line="360" w:lineRule="auto"/>
              <w:rPr>
                <w:rFonts w:eastAsia="Calibri" w:cs="Times New Roman"/>
                <w:sz w:val="24"/>
                <w:szCs w:val="24"/>
              </w:rPr>
            </w:pPr>
            <w:r>
              <w:rPr>
                <w:sz w:val="24"/>
                <w:szCs w:val="24"/>
              </w:rPr>
              <w:t>BPS Std.: 50 pro Lernjahr Jahre: D und E</w:t>
            </w:r>
          </w:p>
        </w:tc>
      </w:tr>
      <w:tr w:rsidR="006D031D" w:rsidRPr="007C037C" w14:paraId="09C5CE41"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600B7DB4"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33E24034"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0E6FCE6D" w14:textId="77777777" w:rsidTr="00983EF3">
        <w:tc>
          <w:tcPr>
            <w:tcW w:w="4912" w:type="dxa"/>
            <w:vMerge w:val="restart"/>
            <w:shd w:val="clear" w:color="auto" w:fill="auto"/>
            <w:vAlign w:val="center"/>
          </w:tcPr>
          <w:p w14:paraId="04865268"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30141B80"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062FEE77" w14:textId="77777777" w:rsidTr="00983EF3">
        <w:trPr>
          <w:trHeight w:val="742"/>
        </w:trPr>
        <w:tc>
          <w:tcPr>
            <w:tcW w:w="4912" w:type="dxa"/>
            <w:vMerge/>
            <w:tcBorders>
              <w:bottom w:val="single" w:sz="4" w:space="0" w:color="auto"/>
            </w:tcBorders>
            <w:shd w:val="clear" w:color="auto" w:fill="auto"/>
          </w:tcPr>
          <w:p w14:paraId="724EE5AA"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57CDA231"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06D42053"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12E8C08F"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1A9144FD" w14:textId="77777777" w:rsidTr="00983EF3">
        <w:trPr>
          <w:trHeight w:val="841"/>
        </w:trPr>
        <w:tc>
          <w:tcPr>
            <w:tcW w:w="4912" w:type="dxa"/>
            <w:tcBorders>
              <w:bottom w:val="single" w:sz="4" w:space="0" w:color="auto"/>
            </w:tcBorders>
            <w:shd w:val="clear" w:color="auto" w:fill="auto"/>
          </w:tcPr>
          <w:p w14:paraId="77DC0DC4" w14:textId="77777777" w:rsidR="006D031D" w:rsidRDefault="006D031D" w:rsidP="00983EF3">
            <w:pPr>
              <w:rPr>
                <w:rFonts w:cs="Arial"/>
                <w:bCs/>
                <w:u w:val="single"/>
              </w:rPr>
            </w:pPr>
            <w:r w:rsidRPr="00AC1FC6">
              <w:rPr>
                <w:rFonts w:cs="Arial"/>
                <w:bCs/>
                <w:sz w:val="20"/>
                <w:szCs w:val="20"/>
              </w:rPr>
              <w:t xml:space="preserve">Die eingeführten Aspekte zur </w:t>
            </w:r>
            <w:r w:rsidR="00983EF3">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gridSpan w:val="2"/>
            <w:vMerge w:val="restart"/>
            <w:shd w:val="clear" w:color="auto" w:fill="auto"/>
          </w:tcPr>
          <w:p w14:paraId="5008FD6E" w14:textId="77777777" w:rsidR="006D031D" w:rsidRPr="003C4437" w:rsidRDefault="006D031D" w:rsidP="00983EF3">
            <w:pPr>
              <w:rPr>
                <w:rFonts w:cs="Arial"/>
                <w:b/>
                <w:bCs/>
                <w:sz w:val="24"/>
                <w:szCs w:val="24"/>
              </w:rPr>
            </w:pPr>
            <w:bookmarkStart w:id="152" w:name="_Hlk173247538"/>
            <w:r w:rsidRPr="004B59AC">
              <w:rPr>
                <w:rFonts w:cs="Arial"/>
                <w:b/>
                <w:bCs/>
                <w:sz w:val="24"/>
                <w:szCs w:val="24"/>
              </w:rPr>
              <w:t>UVG</w:t>
            </w:r>
            <w:r>
              <w:rPr>
                <w:rFonts w:cs="Arial"/>
                <w:b/>
                <w:bCs/>
                <w:sz w:val="24"/>
                <w:szCs w:val="24"/>
              </w:rPr>
              <w:t>-Wirtschaft</w:t>
            </w:r>
          </w:p>
          <w:p w14:paraId="03EF4E17" w14:textId="77777777" w:rsidR="006D031D" w:rsidRPr="00D27606" w:rsidRDefault="006D031D" w:rsidP="00983EF3">
            <w:pPr>
              <w:rPr>
                <w:rFonts w:ascii="Calibri" w:hAnsi="Calibri" w:cs="Calibri"/>
                <w:b/>
                <w:bCs/>
                <w:sz w:val="24"/>
                <w:szCs w:val="24"/>
              </w:rPr>
            </w:pPr>
            <w:r>
              <w:rPr>
                <w:rFonts w:cs="Arial"/>
                <w:bCs/>
                <w:u w:val="single"/>
              </w:rPr>
              <w:t>INHALTSFELD 4:</w:t>
            </w:r>
            <w:r w:rsidRPr="00D27606">
              <w:rPr>
                <w:rFonts w:ascii="Calibri" w:hAnsi="Calibri" w:cs="Calibri"/>
                <w:b/>
                <w:bCs/>
                <w:sz w:val="24"/>
                <w:szCs w:val="24"/>
              </w:rPr>
              <w:t xml:space="preserve"> </w:t>
            </w:r>
            <w:r w:rsidRPr="001D51CD">
              <w:rPr>
                <w:rFonts w:cs="Arial"/>
                <w:b/>
              </w:rPr>
              <w:t>Individuelle und gesellschaftliche Bedeutung von Arbeit</w:t>
            </w:r>
          </w:p>
          <w:p w14:paraId="0E9375C4" w14:textId="77777777" w:rsidR="006D031D" w:rsidRDefault="006D031D" w:rsidP="00983EF3">
            <w:pPr>
              <w:rPr>
                <w:rFonts w:ascii="Calibri" w:hAnsi="Calibri" w:cs="Calibri"/>
                <w:b/>
                <w:bCs/>
              </w:rPr>
            </w:pPr>
            <w:r w:rsidRPr="00711A15">
              <w:rPr>
                <w:rFonts w:cs="Arial"/>
                <w:bCs/>
              </w:rPr>
              <w:t>Schwerpunkt</w:t>
            </w:r>
            <w:r>
              <w:rPr>
                <w:rFonts w:cs="Arial"/>
                <w:bCs/>
              </w:rPr>
              <w:t xml:space="preserve">: </w:t>
            </w:r>
            <w:r w:rsidRPr="001D51CD">
              <w:rPr>
                <w:rFonts w:cs="Arial"/>
                <w:b/>
              </w:rPr>
              <w:t>Individuelle Bedeutung von Arbeit</w:t>
            </w:r>
          </w:p>
          <w:p w14:paraId="4A199687" w14:textId="77777777" w:rsidR="006D031D" w:rsidRDefault="006D031D" w:rsidP="00983EF3">
            <w:pPr>
              <w:rPr>
                <w:rFonts w:cs="Arial"/>
                <w:bCs/>
              </w:rPr>
            </w:pPr>
            <w:r>
              <w:rPr>
                <w:rFonts w:cs="Arial"/>
                <w:bCs/>
              </w:rPr>
              <w:t>Fachliche(r) Aspekt(e):</w:t>
            </w:r>
          </w:p>
          <w:p w14:paraId="52B086F8" w14:textId="77777777" w:rsidR="006D031D" w:rsidRPr="00512E31" w:rsidRDefault="006D031D" w:rsidP="00B932B3">
            <w:pPr>
              <w:pStyle w:val="Listenabsatz"/>
              <w:numPr>
                <w:ilvl w:val="0"/>
                <w:numId w:val="32"/>
              </w:numPr>
              <w:jc w:val="left"/>
              <w:rPr>
                <w:rFonts w:cs="Arial"/>
                <w:b/>
              </w:rPr>
            </w:pPr>
            <w:r w:rsidRPr="00512E31">
              <w:rPr>
                <w:rFonts w:cs="Arial"/>
                <w:b/>
              </w:rPr>
              <w:t>Selbsteinschätzung</w:t>
            </w:r>
          </w:p>
          <w:p w14:paraId="5936AE56" w14:textId="77777777" w:rsidR="006D031D" w:rsidRPr="00512E31" w:rsidRDefault="006D031D" w:rsidP="00B932B3">
            <w:pPr>
              <w:pStyle w:val="Listenabsatz"/>
              <w:numPr>
                <w:ilvl w:val="0"/>
                <w:numId w:val="32"/>
              </w:numPr>
              <w:jc w:val="left"/>
              <w:rPr>
                <w:rFonts w:cs="Arial"/>
                <w:b/>
              </w:rPr>
            </w:pPr>
            <w:r w:rsidRPr="00512E31">
              <w:rPr>
                <w:rFonts w:cs="Arial"/>
                <w:b/>
              </w:rPr>
              <w:t>Neigungen und Interessen</w:t>
            </w:r>
          </w:p>
          <w:p w14:paraId="21CAF5B5" w14:textId="77777777" w:rsidR="006D031D" w:rsidRPr="00512E31" w:rsidRDefault="006D031D" w:rsidP="00B932B3">
            <w:pPr>
              <w:pStyle w:val="Listenabsatz"/>
              <w:numPr>
                <w:ilvl w:val="0"/>
                <w:numId w:val="32"/>
              </w:numPr>
              <w:jc w:val="left"/>
              <w:rPr>
                <w:rFonts w:cs="Arial"/>
                <w:b/>
              </w:rPr>
            </w:pPr>
            <w:r w:rsidRPr="00512E31">
              <w:rPr>
                <w:rFonts w:cs="Arial"/>
                <w:b/>
              </w:rPr>
              <w:t>Selbstwirksamkeit</w:t>
            </w:r>
          </w:p>
          <w:p w14:paraId="0240D9C7" w14:textId="77777777" w:rsidR="006D031D" w:rsidRPr="00512E31" w:rsidRDefault="006D031D" w:rsidP="00B932B3">
            <w:pPr>
              <w:pStyle w:val="Listenabsatz"/>
              <w:numPr>
                <w:ilvl w:val="0"/>
                <w:numId w:val="32"/>
              </w:numPr>
              <w:jc w:val="left"/>
              <w:rPr>
                <w:rFonts w:cs="Arial"/>
                <w:b/>
              </w:rPr>
            </w:pPr>
            <w:r w:rsidRPr="00512E31">
              <w:rPr>
                <w:rFonts w:cs="Arial"/>
                <w:b/>
              </w:rPr>
              <w:t>Leistung</w:t>
            </w:r>
          </w:p>
          <w:p w14:paraId="0CEF638A" w14:textId="77777777" w:rsidR="006D031D" w:rsidRPr="00512E31" w:rsidRDefault="006D031D" w:rsidP="00B932B3">
            <w:pPr>
              <w:pStyle w:val="Listenabsatz"/>
              <w:numPr>
                <w:ilvl w:val="0"/>
                <w:numId w:val="32"/>
              </w:numPr>
              <w:jc w:val="left"/>
              <w:rPr>
                <w:rFonts w:cs="Arial"/>
                <w:b/>
              </w:rPr>
            </w:pPr>
            <w:r w:rsidRPr="00512E31">
              <w:rPr>
                <w:rFonts w:cs="Arial"/>
                <w:b/>
              </w:rPr>
              <w:t>Reflexion</w:t>
            </w:r>
          </w:p>
          <w:p w14:paraId="56CA5A1C" w14:textId="77777777" w:rsidR="006D031D" w:rsidRPr="008F080D" w:rsidRDefault="006D031D" w:rsidP="00983EF3">
            <w:pPr>
              <w:rPr>
                <w:rFonts w:cs="Arial"/>
                <w:b/>
              </w:rPr>
            </w:pPr>
          </w:p>
          <w:bookmarkEnd w:id="152"/>
          <w:p w14:paraId="2BEFBEC1" w14:textId="77777777" w:rsidR="006D031D" w:rsidRPr="00D27606" w:rsidRDefault="006D031D" w:rsidP="00983EF3">
            <w:pPr>
              <w:rPr>
                <w:rFonts w:ascii="Calibri" w:hAnsi="Calibri" w:cs="Calibri"/>
                <w:b/>
                <w:bCs/>
                <w:sz w:val="24"/>
                <w:szCs w:val="24"/>
              </w:rPr>
            </w:pPr>
            <w:r>
              <w:rPr>
                <w:rFonts w:cs="Arial"/>
                <w:bCs/>
                <w:u w:val="single"/>
              </w:rPr>
              <w:t xml:space="preserve">INHALTSFELD 5: </w:t>
            </w:r>
            <w:r w:rsidRPr="008F080D">
              <w:rPr>
                <w:rFonts w:cs="Arial"/>
                <w:b/>
              </w:rPr>
              <w:t>Arbeitsfelder und ihre Anforderungsprofile</w:t>
            </w:r>
          </w:p>
          <w:p w14:paraId="2775AD75" w14:textId="77777777" w:rsidR="006D031D" w:rsidRDefault="006D031D" w:rsidP="00983EF3">
            <w:pPr>
              <w:rPr>
                <w:rFonts w:cs="Arial"/>
                <w:b/>
              </w:rPr>
            </w:pPr>
            <w:r w:rsidRPr="00711A15">
              <w:rPr>
                <w:rFonts w:cs="Arial"/>
                <w:bCs/>
              </w:rPr>
              <w:t>Schwerpunkt</w:t>
            </w:r>
            <w:r>
              <w:rPr>
                <w:rFonts w:cs="Arial"/>
                <w:bCs/>
              </w:rPr>
              <w:t xml:space="preserve">: </w:t>
            </w:r>
            <w:r w:rsidRPr="008F080D">
              <w:rPr>
                <w:rFonts w:cs="Arial"/>
                <w:b/>
              </w:rPr>
              <w:t>Arbeits- und Berufsfelder</w:t>
            </w:r>
          </w:p>
          <w:p w14:paraId="688C35F2" w14:textId="77777777" w:rsidR="006D031D" w:rsidRDefault="006D031D" w:rsidP="00983EF3">
            <w:pPr>
              <w:rPr>
                <w:rFonts w:cs="Arial"/>
                <w:bCs/>
              </w:rPr>
            </w:pPr>
            <w:r>
              <w:rPr>
                <w:rFonts w:cs="Arial"/>
                <w:bCs/>
              </w:rPr>
              <w:t>Fachliche(r) Aspekt(e):</w:t>
            </w:r>
          </w:p>
          <w:p w14:paraId="65FE79F3"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6E9954D6" w14:textId="77777777" w:rsidR="006D031D" w:rsidRPr="00512E31" w:rsidRDefault="006D031D" w:rsidP="00B932B3">
            <w:pPr>
              <w:pStyle w:val="Listenabsatz"/>
              <w:numPr>
                <w:ilvl w:val="0"/>
                <w:numId w:val="32"/>
              </w:numPr>
              <w:jc w:val="left"/>
              <w:rPr>
                <w:rFonts w:cs="Arial"/>
                <w:b/>
              </w:rPr>
            </w:pPr>
            <w:r w:rsidRPr="00512E31">
              <w:rPr>
                <w:rFonts w:cs="Arial"/>
                <w:b/>
              </w:rPr>
              <w:t>Arbeitsorte</w:t>
            </w:r>
          </w:p>
          <w:p w14:paraId="0B5895B9" w14:textId="77777777" w:rsidR="006D031D" w:rsidRPr="00512E31" w:rsidRDefault="006D031D" w:rsidP="00B932B3">
            <w:pPr>
              <w:pStyle w:val="Listenabsatz"/>
              <w:numPr>
                <w:ilvl w:val="0"/>
                <w:numId w:val="32"/>
              </w:numPr>
              <w:jc w:val="left"/>
              <w:rPr>
                <w:rFonts w:cs="Arial"/>
                <w:b/>
              </w:rPr>
            </w:pPr>
            <w:r w:rsidRPr="00512E31">
              <w:rPr>
                <w:rFonts w:cs="Arial"/>
                <w:b/>
              </w:rPr>
              <w:t>Exkursionen und Praktika</w:t>
            </w:r>
          </w:p>
          <w:p w14:paraId="607496F9" w14:textId="77777777" w:rsidR="006D031D" w:rsidRPr="008F080D" w:rsidRDefault="006D031D" w:rsidP="00983EF3">
            <w:pPr>
              <w:ind w:left="174"/>
              <w:rPr>
                <w:rFonts w:cs="Arial"/>
                <w:b/>
              </w:rPr>
            </w:pPr>
          </w:p>
          <w:p w14:paraId="73D0B435"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Arbeitsorganisation und Arbeitsschutz</w:t>
            </w:r>
            <w:r w:rsidRPr="008F080D">
              <w:rPr>
                <w:rFonts w:ascii="Calibri" w:hAnsi="Calibri" w:cs="Calibri"/>
                <w:b/>
                <w:bCs/>
              </w:rPr>
              <w:t xml:space="preserve"> </w:t>
            </w:r>
          </w:p>
          <w:p w14:paraId="289E48B8" w14:textId="77777777" w:rsidR="006D031D" w:rsidRPr="008F080D" w:rsidRDefault="006D031D" w:rsidP="00983EF3">
            <w:pPr>
              <w:rPr>
                <w:rFonts w:ascii="Calibri" w:hAnsi="Calibri" w:cs="Calibri"/>
                <w:b/>
                <w:bCs/>
              </w:rPr>
            </w:pPr>
            <w:r>
              <w:rPr>
                <w:rFonts w:cs="Arial"/>
                <w:bCs/>
              </w:rPr>
              <w:t>Fachliche(r) Aspekt(e):</w:t>
            </w:r>
          </w:p>
          <w:p w14:paraId="5B58913C" w14:textId="77777777" w:rsidR="006D031D" w:rsidRPr="00512E31" w:rsidRDefault="006D031D" w:rsidP="00B932B3">
            <w:pPr>
              <w:pStyle w:val="Listenabsatz"/>
              <w:numPr>
                <w:ilvl w:val="0"/>
                <w:numId w:val="32"/>
              </w:numPr>
              <w:jc w:val="left"/>
              <w:rPr>
                <w:rFonts w:cs="Arial"/>
                <w:b/>
              </w:rPr>
            </w:pPr>
            <w:r w:rsidRPr="00512E31">
              <w:rPr>
                <w:rFonts w:cs="Arial"/>
                <w:b/>
              </w:rPr>
              <w:t>Arbeitsverfahren</w:t>
            </w:r>
          </w:p>
          <w:p w14:paraId="6FC89531" w14:textId="77777777" w:rsidR="006D031D" w:rsidRPr="00512E31" w:rsidRDefault="006D031D" w:rsidP="00B932B3">
            <w:pPr>
              <w:pStyle w:val="Listenabsatz"/>
              <w:numPr>
                <w:ilvl w:val="0"/>
                <w:numId w:val="32"/>
              </w:numPr>
              <w:jc w:val="left"/>
              <w:rPr>
                <w:rFonts w:cs="Arial"/>
                <w:b/>
              </w:rPr>
            </w:pPr>
            <w:r w:rsidRPr="00512E31">
              <w:rPr>
                <w:rFonts w:cs="Arial"/>
                <w:b/>
              </w:rPr>
              <w:t>Arbeitsmaterialien</w:t>
            </w:r>
          </w:p>
          <w:p w14:paraId="7D10764D" w14:textId="77777777" w:rsidR="006D031D" w:rsidRPr="00512E31" w:rsidRDefault="006D031D" w:rsidP="00B932B3">
            <w:pPr>
              <w:pStyle w:val="Listenabsatz"/>
              <w:numPr>
                <w:ilvl w:val="0"/>
                <w:numId w:val="32"/>
              </w:numPr>
              <w:jc w:val="left"/>
              <w:rPr>
                <w:rFonts w:cs="Arial"/>
                <w:b/>
              </w:rPr>
            </w:pPr>
            <w:r w:rsidRPr="00512E31">
              <w:rPr>
                <w:rFonts w:cs="Arial"/>
                <w:b/>
              </w:rPr>
              <w:t>Arbeitssicherheit</w:t>
            </w:r>
          </w:p>
          <w:p w14:paraId="7B9771C3" w14:textId="77777777" w:rsidR="006D031D" w:rsidRPr="008F080D" w:rsidRDefault="006D031D" w:rsidP="00983EF3">
            <w:pPr>
              <w:ind w:left="174"/>
              <w:rPr>
                <w:rFonts w:cs="Arial"/>
                <w:b/>
              </w:rPr>
            </w:pPr>
          </w:p>
          <w:p w14:paraId="7BF4478A"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Verantwortungsübernahme für Arbeit</w:t>
            </w:r>
            <w:r w:rsidRPr="008F080D">
              <w:rPr>
                <w:rFonts w:ascii="Calibri" w:hAnsi="Calibri" w:cs="Calibri"/>
                <w:b/>
                <w:bCs/>
              </w:rPr>
              <w:t xml:space="preserve"> </w:t>
            </w:r>
          </w:p>
          <w:p w14:paraId="65696328" w14:textId="77777777" w:rsidR="006D031D" w:rsidRDefault="006D031D" w:rsidP="00983EF3">
            <w:pPr>
              <w:rPr>
                <w:rFonts w:cs="Arial"/>
                <w:bCs/>
              </w:rPr>
            </w:pPr>
            <w:r>
              <w:rPr>
                <w:rFonts w:cs="Arial"/>
                <w:bCs/>
              </w:rPr>
              <w:t>Fachliche(r) Aspekt(e):</w:t>
            </w:r>
          </w:p>
          <w:p w14:paraId="170DD046" w14:textId="77777777" w:rsidR="006D031D" w:rsidRPr="00512E31" w:rsidRDefault="006D031D" w:rsidP="00B932B3">
            <w:pPr>
              <w:pStyle w:val="Listenabsatz"/>
              <w:numPr>
                <w:ilvl w:val="0"/>
                <w:numId w:val="32"/>
              </w:numPr>
              <w:tabs>
                <w:tab w:val="left" w:pos="306"/>
              </w:tabs>
              <w:jc w:val="left"/>
              <w:rPr>
                <w:rFonts w:cs="Arial"/>
                <w:b/>
              </w:rPr>
            </w:pPr>
            <w:r w:rsidRPr="00512E31">
              <w:rPr>
                <w:rFonts w:cs="Arial"/>
                <w:b/>
              </w:rPr>
              <w:t>Pünktlichkeit</w:t>
            </w:r>
          </w:p>
          <w:p w14:paraId="07FBBFA3" w14:textId="77777777" w:rsidR="006D031D" w:rsidRPr="00512E31" w:rsidRDefault="006D031D" w:rsidP="00B932B3">
            <w:pPr>
              <w:pStyle w:val="Listenabsatz"/>
              <w:numPr>
                <w:ilvl w:val="0"/>
                <w:numId w:val="32"/>
              </w:numPr>
              <w:jc w:val="left"/>
              <w:rPr>
                <w:rFonts w:cs="Arial"/>
                <w:b/>
              </w:rPr>
            </w:pPr>
            <w:r w:rsidRPr="00512E31">
              <w:rPr>
                <w:rFonts w:cs="Arial"/>
                <w:b/>
              </w:rPr>
              <w:t>Sozialverhalten</w:t>
            </w:r>
          </w:p>
          <w:p w14:paraId="5FF37826" w14:textId="77777777" w:rsidR="006D031D" w:rsidRPr="00512E31" w:rsidRDefault="006D031D" w:rsidP="00B932B3">
            <w:pPr>
              <w:pStyle w:val="Listenabsatz"/>
              <w:numPr>
                <w:ilvl w:val="0"/>
                <w:numId w:val="32"/>
              </w:numPr>
              <w:jc w:val="left"/>
              <w:rPr>
                <w:rFonts w:cs="Arial"/>
                <w:b/>
              </w:rPr>
            </w:pPr>
            <w:r w:rsidRPr="00512E31">
              <w:rPr>
                <w:rFonts w:cs="Arial"/>
                <w:b/>
              </w:rPr>
              <w:t>Ordnung</w:t>
            </w:r>
          </w:p>
          <w:p w14:paraId="1A5542E4" w14:textId="77777777" w:rsidR="006D031D" w:rsidRPr="00512E31" w:rsidRDefault="006D031D" w:rsidP="00B932B3">
            <w:pPr>
              <w:pStyle w:val="Listenabsatz"/>
              <w:numPr>
                <w:ilvl w:val="0"/>
                <w:numId w:val="32"/>
              </w:numPr>
              <w:jc w:val="left"/>
              <w:rPr>
                <w:rFonts w:cs="Arial"/>
                <w:b/>
              </w:rPr>
            </w:pPr>
            <w:r w:rsidRPr="00512E31">
              <w:rPr>
                <w:rFonts w:cs="Arial"/>
                <w:b/>
              </w:rPr>
              <w:t>Sorgfalt</w:t>
            </w:r>
          </w:p>
          <w:p w14:paraId="53F3ECAF" w14:textId="77777777" w:rsidR="006D031D" w:rsidRPr="00512E31" w:rsidRDefault="006D031D" w:rsidP="00B932B3">
            <w:pPr>
              <w:pStyle w:val="Listenabsatz"/>
              <w:numPr>
                <w:ilvl w:val="0"/>
                <w:numId w:val="32"/>
              </w:numPr>
              <w:jc w:val="left"/>
              <w:rPr>
                <w:rFonts w:cs="Arial"/>
                <w:b/>
              </w:rPr>
            </w:pPr>
            <w:r w:rsidRPr="00512E31">
              <w:rPr>
                <w:rFonts w:cs="Arial"/>
                <w:b/>
              </w:rPr>
              <w:t>Arbeitsplanung</w:t>
            </w:r>
          </w:p>
          <w:p w14:paraId="4FCBD6D5" w14:textId="77777777" w:rsidR="006D031D" w:rsidRPr="00512E31" w:rsidRDefault="006D031D" w:rsidP="00B932B3">
            <w:pPr>
              <w:pStyle w:val="Listenabsatz"/>
              <w:numPr>
                <w:ilvl w:val="0"/>
                <w:numId w:val="32"/>
              </w:numPr>
              <w:jc w:val="left"/>
              <w:rPr>
                <w:rFonts w:cs="Arial"/>
                <w:b/>
              </w:rPr>
            </w:pPr>
            <w:r w:rsidRPr="00512E31">
              <w:rPr>
                <w:rFonts w:cs="Arial"/>
                <w:b/>
              </w:rPr>
              <w:t>Arbeitstempo und Ausdauer</w:t>
            </w:r>
          </w:p>
          <w:p w14:paraId="59FD7A60" w14:textId="77777777" w:rsidR="006D031D" w:rsidRPr="00512E31" w:rsidRDefault="006D031D" w:rsidP="00B932B3">
            <w:pPr>
              <w:pStyle w:val="Listenabsatz"/>
              <w:numPr>
                <w:ilvl w:val="0"/>
                <w:numId w:val="32"/>
              </w:numPr>
              <w:jc w:val="left"/>
              <w:rPr>
                <w:rFonts w:cs="Arial"/>
                <w:b/>
              </w:rPr>
            </w:pPr>
            <w:r w:rsidRPr="00512E31">
              <w:rPr>
                <w:rFonts w:cs="Arial"/>
                <w:b/>
              </w:rPr>
              <w:t>Arbeitsqualität</w:t>
            </w:r>
          </w:p>
          <w:p w14:paraId="6C4C9C46" w14:textId="77777777" w:rsidR="006D031D" w:rsidRPr="00512E31" w:rsidRDefault="006D031D" w:rsidP="00B932B3">
            <w:pPr>
              <w:pStyle w:val="Listenabsatz"/>
              <w:numPr>
                <w:ilvl w:val="0"/>
                <w:numId w:val="32"/>
              </w:numPr>
              <w:jc w:val="left"/>
              <w:rPr>
                <w:rFonts w:cs="Arial"/>
                <w:b/>
              </w:rPr>
            </w:pPr>
            <w:r w:rsidRPr="00512E31">
              <w:rPr>
                <w:rFonts w:cs="Arial"/>
                <w:b/>
              </w:rPr>
              <w:t>Flexibilität</w:t>
            </w:r>
          </w:p>
          <w:p w14:paraId="52141CBE" w14:textId="77777777" w:rsidR="006D031D" w:rsidRPr="00512E31" w:rsidRDefault="006D031D" w:rsidP="00B932B3">
            <w:pPr>
              <w:pStyle w:val="Listenabsatz"/>
              <w:numPr>
                <w:ilvl w:val="0"/>
                <w:numId w:val="32"/>
              </w:numPr>
              <w:jc w:val="left"/>
              <w:rPr>
                <w:rFonts w:cs="Arial"/>
                <w:b/>
              </w:rPr>
            </w:pPr>
            <w:r w:rsidRPr="00512E31">
              <w:rPr>
                <w:rFonts w:cs="Arial"/>
                <w:b/>
              </w:rPr>
              <w:t>Kritikfähigkeit</w:t>
            </w:r>
          </w:p>
        </w:tc>
        <w:tc>
          <w:tcPr>
            <w:tcW w:w="4913" w:type="dxa"/>
            <w:gridSpan w:val="2"/>
            <w:vMerge w:val="restart"/>
            <w:shd w:val="clear" w:color="auto" w:fill="auto"/>
          </w:tcPr>
          <w:p w14:paraId="689F93D7" w14:textId="77777777" w:rsidR="006D031D" w:rsidRDefault="006D031D" w:rsidP="00983EF3">
            <w:pPr>
              <w:spacing w:before="120"/>
              <w:rPr>
                <w:rFonts w:cs="Arial"/>
                <w:b/>
                <w:bCs/>
                <w:sz w:val="24"/>
                <w:szCs w:val="24"/>
              </w:rPr>
            </w:pPr>
            <w:r>
              <w:rPr>
                <w:rFonts w:cs="Arial"/>
                <w:b/>
                <w:bCs/>
                <w:sz w:val="24"/>
                <w:szCs w:val="24"/>
              </w:rPr>
              <w:lastRenderedPageBreak/>
              <w:t>Motorik:</w:t>
            </w:r>
          </w:p>
          <w:p w14:paraId="4CF791BF" w14:textId="77777777" w:rsidR="006D031D" w:rsidRPr="002D1BB0" w:rsidRDefault="006D031D" w:rsidP="006D031D">
            <w:pPr>
              <w:pStyle w:val="Listenabsatz"/>
              <w:numPr>
                <w:ilvl w:val="0"/>
                <w:numId w:val="6"/>
              </w:numPr>
              <w:ind w:left="266" w:hanging="283"/>
              <w:jc w:val="left"/>
              <w:rPr>
                <w:rFonts w:eastAsia="Calibri" w:cs="Arial"/>
                <w:b/>
              </w:rPr>
            </w:pPr>
            <w:r w:rsidRPr="002D1BB0">
              <w:rPr>
                <w:rFonts w:cs="Arial"/>
              </w:rPr>
              <w:t>Entwicklungsaspekt(e): 1.4; 2; 5.1-2</w:t>
            </w:r>
          </w:p>
          <w:p w14:paraId="509F22C7" w14:textId="77777777" w:rsidR="006D031D" w:rsidRPr="00681B70" w:rsidRDefault="006D031D" w:rsidP="00983EF3">
            <w:pPr>
              <w:rPr>
                <w:rFonts w:cs="Arial"/>
                <w:sz w:val="24"/>
                <w:szCs w:val="24"/>
              </w:rPr>
            </w:pPr>
            <w:r w:rsidRPr="00681B70">
              <w:rPr>
                <w:rFonts w:cs="Arial"/>
                <w:b/>
                <w:bCs/>
                <w:sz w:val="24"/>
                <w:szCs w:val="24"/>
              </w:rPr>
              <w:t>Wahrnehmung</w:t>
            </w:r>
            <w:r w:rsidRPr="00681B70">
              <w:rPr>
                <w:rFonts w:cs="Arial"/>
                <w:sz w:val="24"/>
                <w:szCs w:val="24"/>
              </w:rPr>
              <w:t>:</w:t>
            </w:r>
          </w:p>
          <w:p w14:paraId="040616B2" w14:textId="77777777" w:rsidR="006D031D" w:rsidRPr="002D1BB0" w:rsidRDefault="006D031D" w:rsidP="006D031D">
            <w:pPr>
              <w:pStyle w:val="Listenabsatz"/>
              <w:numPr>
                <w:ilvl w:val="0"/>
                <w:numId w:val="6"/>
              </w:numPr>
              <w:ind w:left="266" w:hanging="283"/>
              <w:jc w:val="left"/>
              <w:rPr>
                <w:rFonts w:eastAsia="Calibri" w:cs="Arial"/>
                <w:b/>
              </w:rPr>
            </w:pPr>
            <w:r w:rsidRPr="002D1BB0">
              <w:rPr>
                <w:rFonts w:cs="Arial"/>
              </w:rPr>
              <w:t>Entwicklungsaspekt(e): 1.1; 3; 4; 6; 7; 8</w:t>
            </w:r>
          </w:p>
          <w:p w14:paraId="78A15B70" w14:textId="77777777" w:rsidR="006D031D" w:rsidRPr="00681B70" w:rsidRDefault="006D031D" w:rsidP="00983EF3">
            <w:pPr>
              <w:ind w:left="-15"/>
              <w:rPr>
                <w:rFonts w:eastAsia="Calibri" w:cs="Arial"/>
                <w:b/>
                <w:sz w:val="24"/>
                <w:szCs w:val="24"/>
              </w:rPr>
            </w:pPr>
            <w:r w:rsidRPr="00681B70">
              <w:rPr>
                <w:rFonts w:eastAsia="Calibri" w:cs="Arial"/>
                <w:b/>
                <w:sz w:val="24"/>
                <w:szCs w:val="24"/>
              </w:rPr>
              <w:t>Kognition:</w:t>
            </w:r>
          </w:p>
          <w:p w14:paraId="613DE167" w14:textId="77777777" w:rsidR="006D031D" w:rsidRPr="002D1BB0" w:rsidRDefault="006D031D" w:rsidP="006D031D">
            <w:pPr>
              <w:pStyle w:val="Listenabsatz"/>
              <w:numPr>
                <w:ilvl w:val="0"/>
                <w:numId w:val="6"/>
              </w:numPr>
              <w:ind w:left="266" w:hanging="283"/>
              <w:jc w:val="left"/>
              <w:rPr>
                <w:rFonts w:cs="Arial"/>
              </w:rPr>
            </w:pPr>
            <w:r w:rsidRPr="002D1BB0">
              <w:rPr>
                <w:rFonts w:cs="Arial"/>
              </w:rPr>
              <w:t>Entwicklungsaspekt(e): 1.1; 1.3; 1.5; 2; 3; 4: 5; 6.2-3; 6.8</w:t>
            </w:r>
          </w:p>
          <w:p w14:paraId="1DFD273A" w14:textId="77777777" w:rsidR="006D031D" w:rsidRPr="00681B70" w:rsidRDefault="006D031D" w:rsidP="00983EF3">
            <w:pPr>
              <w:rPr>
                <w:rFonts w:cs="Arial"/>
                <w:b/>
                <w:bCs/>
                <w:sz w:val="24"/>
                <w:szCs w:val="24"/>
              </w:rPr>
            </w:pPr>
            <w:r w:rsidRPr="00681B70">
              <w:rPr>
                <w:rFonts w:cs="Arial"/>
                <w:b/>
                <w:bCs/>
                <w:sz w:val="24"/>
                <w:szCs w:val="24"/>
              </w:rPr>
              <w:t>Sozialisation:</w:t>
            </w:r>
          </w:p>
          <w:p w14:paraId="13D6AABF" w14:textId="77777777" w:rsidR="006D031D" w:rsidRPr="002D1BB0" w:rsidRDefault="006D031D" w:rsidP="006D031D">
            <w:pPr>
              <w:pStyle w:val="Listenabsatz"/>
              <w:numPr>
                <w:ilvl w:val="0"/>
                <w:numId w:val="6"/>
              </w:numPr>
              <w:ind w:left="266" w:hanging="283"/>
              <w:jc w:val="left"/>
              <w:rPr>
                <w:rFonts w:cs="Arial"/>
              </w:rPr>
            </w:pPr>
            <w:r w:rsidRPr="002D1BB0">
              <w:rPr>
                <w:rFonts w:cs="Arial"/>
              </w:rPr>
              <w:t>Entwicklungsaspekt(e): 1.3-5; 5.6</w:t>
            </w:r>
          </w:p>
          <w:p w14:paraId="2D613096" w14:textId="77777777" w:rsidR="006D031D" w:rsidRPr="00681B70" w:rsidRDefault="006D031D" w:rsidP="00983EF3">
            <w:pPr>
              <w:rPr>
                <w:rFonts w:eastAsia="Calibri" w:cs="Arial"/>
                <w:b/>
                <w:sz w:val="24"/>
                <w:szCs w:val="24"/>
              </w:rPr>
            </w:pPr>
            <w:r w:rsidRPr="00681B70">
              <w:rPr>
                <w:rFonts w:eastAsia="Calibri" w:cs="Arial"/>
                <w:b/>
                <w:sz w:val="24"/>
                <w:szCs w:val="24"/>
              </w:rPr>
              <w:t>Kommunikation:</w:t>
            </w:r>
          </w:p>
          <w:p w14:paraId="0491C41C" w14:textId="77777777" w:rsidR="006D031D" w:rsidRPr="002D1BB0" w:rsidRDefault="006D031D" w:rsidP="006D031D">
            <w:pPr>
              <w:pStyle w:val="Listenabsatz"/>
              <w:numPr>
                <w:ilvl w:val="0"/>
                <w:numId w:val="6"/>
              </w:numPr>
              <w:spacing w:after="120"/>
              <w:ind w:left="266" w:hanging="283"/>
              <w:jc w:val="left"/>
              <w:rPr>
                <w:rFonts w:cs="Arial"/>
              </w:rPr>
            </w:pPr>
            <w:r w:rsidRPr="002D1BB0">
              <w:rPr>
                <w:rFonts w:cs="Arial"/>
              </w:rPr>
              <w:t>Entwicklungsaspekt(e): 4.4; 4.7</w:t>
            </w:r>
          </w:p>
          <w:p w14:paraId="671D22F0" w14:textId="77777777" w:rsidR="006D031D" w:rsidRPr="00681B70" w:rsidRDefault="006D031D" w:rsidP="00983EF3">
            <w:pPr>
              <w:spacing w:after="120"/>
              <w:rPr>
                <w:rFonts w:cs="Arial"/>
                <w:sz w:val="24"/>
                <w:szCs w:val="24"/>
              </w:rPr>
            </w:pPr>
            <w:r w:rsidRPr="00681B70">
              <w:rPr>
                <w:rFonts w:cs="Arial"/>
                <w:sz w:val="24"/>
                <w:szCs w:val="24"/>
              </w:rPr>
              <w:t>…</w:t>
            </w:r>
          </w:p>
          <w:p w14:paraId="63D236F0" w14:textId="77777777" w:rsidR="006D031D" w:rsidRPr="005B43C4" w:rsidRDefault="006D031D" w:rsidP="00983EF3">
            <w:pPr>
              <w:rPr>
                <w:rFonts w:cs="Arial"/>
                <w:b/>
                <w:bCs/>
                <w:sz w:val="24"/>
                <w:szCs w:val="24"/>
                <w:u w:val="single"/>
              </w:rPr>
            </w:pPr>
          </w:p>
          <w:p w14:paraId="129288A8"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65B7CDC8" w14:textId="77777777" w:rsidTr="00983EF3">
        <w:trPr>
          <w:trHeight w:val="841"/>
        </w:trPr>
        <w:tc>
          <w:tcPr>
            <w:tcW w:w="4912" w:type="dxa"/>
            <w:tcBorders>
              <w:bottom w:val="single" w:sz="4" w:space="0" w:color="auto"/>
            </w:tcBorders>
            <w:shd w:val="clear" w:color="auto" w:fill="auto"/>
          </w:tcPr>
          <w:p w14:paraId="52105AFA" w14:textId="77777777" w:rsidR="006D031D"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587F0415"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1BCC7C9D" w14:textId="77777777" w:rsidR="006D031D" w:rsidRDefault="006D031D" w:rsidP="00983EF3">
            <w:pPr>
              <w:rPr>
                <w:rFonts w:cs="Arial"/>
                <w:bCs/>
              </w:rPr>
            </w:pPr>
            <w:r>
              <w:rPr>
                <w:rFonts w:cs="Arial"/>
                <w:bCs/>
              </w:rPr>
              <w:t>Fachliche(r) Aspekt(e):</w:t>
            </w:r>
          </w:p>
          <w:p w14:paraId="0ED5447E" w14:textId="77777777" w:rsidR="006D031D" w:rsidRPr="00512E31" w:rsidRDefault="006D031D" w:rsidP="00B932B3">
            <w:pPr>
              <w:pStyle w:val="Listenabsatz"/>
              <w:numPr>
                <w:ilvl w:val="0"/>
                <w:numId w:val="32"/>
              </w:numPr>
              <w:jc w:val="left"/>
              <w:rPr>
                <w:rFonts w:cs="Arial"/>
                <w:b/>
              </w:rPr>
            </w:pPr>
            <w:r w:rsidRPr="00512E31">
              <w:rPr>
                <w:rFonts w:cs="Arial"/>
                <w:b/>
              </w:rPr>
              <w:t>Einsatz von Werkzeugen</w:t>
            </w:r>
          </w:p>
          <w:p w14:paraId="26B144C1" w14:textId="77777777" w:rsidR="006D031D" w:rsidRPr="00512E31" w:rsidRDefault="006D031D" w:rsidP="00B932B3">
            <w:pPr>
              <w:pStyle w:val="Listenabsatz"/>
              <w:numPr>
                <w:ilvl w:val="0"/>
                <w:numId w:val="32"/>
              </w:numPr>
              <w:jc w:val="left"/>
              <w:rPr>
                <w:rFonts w:cs="Arial"/>
                <w:b/>
              </w:rPr>
            </w:pPr>
            <w:r w:rsidRPr="00512E31">
              <w:rPr>
                <w:rFonts w:cs="Arial"/>
                <w:b/>
              </w:rPr>
              <w:t>Instandhaltung und Pflege</w:t>
            </w:r>
          </w:p>
          <w:p w14:paraId="79A775AE" w14:textId="77777777" w:rsidR="006D031D" w:rsidRPr="00512E31" w:rsidRDefault="006D031D" w:rsidP="00B932B3">
            <w:pPr>
              <w:pStyle w:val="Listenabsatz"/>
              <w:numPr>
                <w:ilvl w:val="0"/>
                <w:numId w:val="32"/>
              </w:numPr>
              <w:jc w:val="left"/>
              <w:rPr>
                <w:rFonts w:cs="Arial"/>
                <w:b/>
              </w:rPr>
            </w:pPr>
            <w:r w:rsidRPr="00512E31">
              <w:rPr>
                <w:rFonts w:cs="Arial"/>
                <w:b/>
              </w:rPr>
              <w:t>Einsatz von Maschinen</w:t>
            </w:r>
          </w:p>
          <w:p w14:paraId="285A7EB0" w14:textId="77777777" w:rsidR="006D031D" w:rsidRPr="00512E31" w:rsidRDefault="006D031D" w:rsidP="00B932B3">
            <w:pPr>
              <w:pStyle w:val="Listenabsatz"/>
              <w:numPr>
                <w:ilvl w:val="0"/>
                <w:numId w:val="32"/>
              </w:numPr>
              <w:jc w:val="left"/>
              <w:rPr>
                <w:rFonts w:cs="Arial"/>
                <w:b/>
              </w:rPr>
            </w:pPr>
            <w:r w:rsidRPr="00512E31">
              <w:rPr>
                <w:rFonts w:cs="Arial"/>
                <w:b/>
              </w:rPr>
              <w:t>Einsatz von Werkstoffen und Materialien</w:t>
            </w:r>
          </w:p>
          <w:p w14:paraId="32BADDC3" w14:textId="77777777" w:rsidR="006D031D" w:rsidRPr="00512E31" w:rsidRDefault="006D031D" w:rsidP="00B932B3">
            <w:pPr>
              <w:pStyle w:val="Listenabsatz"/>
              <w:numPr>
                <w:ilvl w:val="0"/>
                <w:numId w:val="32"/>
              </w:numPr>
              <w:jc w:val="left"/>
              <w:rPr>
                <w:rFonts w:cs="Arial"/>
                <w:b/>
              </w:rPr>
            </w:pPr>
            <w:r w:rsidRPr="00512E31">
              <w:rPr>
                <w:rFonts w:cs="Arial"/>
                <w:b/>
              </w:rPr>
              <w:t>Fachsprache</w:t>
            </w:r>
          </w:p>
          <w:p w14:paraId="45DA41AE"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611680C2" w14:textId="77777777" w:rsidR="006D031D" w:rsidRDefault="006D031D" w:rsidP="00983EF3">
            <w:pPr>
              <w:pStyle w:val="Listenabsatz"/>
              <w:numPr>
                <w:ilvl w:val="0"/>
                <w:numId w:val="0"/>
              </w:numPr>
              <w:ind w:left="316"/>
              <w:rPr>
                <w:rFonts w:cs="Arial"/>
                <w:b/>
              </w:rPr>
            </w:pPr>
          </w:p>
          <w:p w14:paraId="3756766F"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Produktionsabläufe</w:t>
            </w:r>
          </w:p>
          <w:p w14:paraId="0B0A3FA4" w14:textId="77777777" w:rsidR="006D031D" w:rsidRDefault="006D031D" w:rsidP="00983EF3">
            <w:pPr>
              <w:rPr>
                <w:rFonts w:cs="Arial"/>
                <w:bCs/>
              </w:rPr>
            </w:pPr>
            <w:r>
              <w:rPr>
                <w:rFonts w:cs="Arial"/>
                <w:bCs/>
              </w:rPr>
              <w:t>Fachliche(r) Aspekt(e):</w:t>
            </w:r>
          </w:p>
          <w:p w14:paraId="23383CB7" w14:textId="77777777" w:rsidR="006D031D" w:rsidRPr="00512E31" w:rsidRDefault="006D031D" w:rsidP="00B932B3">
            <w:pPr>
              <w:pStyle w:val="Listenabsatz"/>
              <w:numPr>
                <w:ilvl w:val="0"/>
                <w:numId w:val="32"/>
              </w:numPr>
              <w:jc w:val="left"/>
              <w:rPr>
                <w:rFonts w:cs="Arial"/>
                <w:b/>
              </w:rPr>
            </w:pPr>
            <w:r w:rsidRPr="00512E31">
              <w:rPr>
                <w:rFonts w:cs="Arial"/>
                <w:b/>
              </w:rPr>
              <w:t>Planung</w:t>
            </w:r>
          </w:p>
          <w:p w14:paraId="3F7DEC8E" w14:textId="77777777" w:rsidR="006D031D" w:rsidRPr="00512E31" w:rsidRDefault="006D031D" w:rsidP="00B932B3">
            <w:pPr>
              <w:pStyle w:val="Listenabsatz"/>
              <w:numPr>
                <w:ilvl w:val="0"/>
                <w:numId w:val="32"/>
              </w:numPr>
              <w:jc w:val="left"/>
              <w:rPr>
                <w:rFonts w:cs="Arial"/>
                <w:b/>
              </w:rPr>
            </w:pPr>
            <w:r w:rsidRPr="00512E31">
              <w:rPr>
                <w:rFonts w:cs="Arial"/>
                <w:b/>
              </w:rPr>
              <w:t>Ausführung</w:t>
            </w:r>
          </w:p>
          <w:p w14:paraId="5CE8E6A4" w14:textId="77777777" w:rsidR="006D031D" w:rsidRPr="00512E31" w:rsidRDefault="006D031D" w:rsidP="00B932B3">
            <w:pPr>
              <w:pStyle w:val="Listenabsatz"/>
              <w:numPr>
                <w:ilvl w:val="0"/>
                <w:numId w:val="32"/>
              </w:numPr>
              <w:jc w:val="left"/>
              <w:rPr>
                <w:rFonts w:cs="Arial"/>
                <w:b/>
              </w:rPr>
            </w:pPr>
            <w:r w:rsidRPr="00512E31">
              <w:rPr>
                <w:rFonts w:cs="Arial"/>
                <w:b/>
              </w:rPr>
              <w:t>Kontrolle und Optimierung</w:t>
            </w:r>
          </w:p>
          <w:p w14:paraId="6DE5005C" w14:textId="77777777" w:rsidR="006D031D" w:rsidRPr="00512E31" w:rsidRDefault="006D031D" w:rsidP="00B932B3">
            <w:pPr>
              <w:pStyle w:val="Listenabsatz"/>
              <w:numPr>
                <w:ilvl w:val="0"/>
                <w:numId w:val="32"/>
              </w:numPr>
              <w:jc w:val="left"/>
              <w:rPr>
                <w:rFonts w:cs="Arial"/>
                <w:b/>
              </w:rPr>
            </w:pPr>
            <w:r w:rsidRPr="00512E31">
              <w:rPr>
                <w:rFonts w:cs="Arial"/>
                <w:b/>
              </w:rPr>
              <w:t>Beurteilung</w:t>
            </w:r>
          </w:p>
          <w:p w14:paraId="054BC103"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46383FAB" w14:textId="77777777" w:rsidR="006D031D" w:rsidRPr="008F080D" w:rsidRDefault="006D031D" w:rsidP="00983EF3">
            <w:pPr>
              <w:pStyle w:val="Listenabsatz"/>
              <w:numPr>
                <w:ilvl w:val="0"/>
                <w:numId w:val="0"/>
              </w:numPr>
              <w:ind w:left="316"/>
              <w:rPr>
                <w:rFonts w:cs="Arial"/>
                <w:b/>
              </w:rPr>
            </w:pPr>
          </w:p>
          <w:p w14:paraId="76EF6A12" w14:textId="77777777" w:rsidR="006D031D" w:rsidRDefault="006D031D" w:rsidP="00983EF3">
            <w:pPr>
              <w:rPr>
                <w:rFonts w:cs="Arial"/>
                <w:bCs/>
              </w:rPr>
            </w:pPr>
            <w:r w:rsidRPr="00711A15">
              <w:rPr>
                <w:rFonts w:cs="Arial"/>
                <w:bCs/>
                <w:u w:val="single"/>
              </w:rPr>
              <w:lastRenderedPageBreak/>
              <w:t xml:space="preserve">INHALTSFELD </w:t>
            </w:r>
            <w:r>
              <w:rPr>
                <w:rFonts w:cs="Arial"/>
                <w:bCs/>
                <w:u w:val="single"/>
              </w:rPr>
              <w:t>5</w:t>
            </w:r>
            <w:r w:rsidRPr="00711A15">
              <w:rPr>
                <w:rFonts w:cs="Arial"/>
                <w:bCs/>
                <w:u w:val="single"/>
              </w:rPr>
              <w:t>:</w:t>
            </w:r>
            <w:r>
              <w:rPr>
                <w:rFonts w:cs="Arial"/>
                <w:bCs/>
              </w:rPr>
              <w:t xml:space="preserve"> </w:t>
            </w:r>
            <w:r>
              <w:rPr>
                <w:rFonts w:cs="Arial"/>
                <w:b/>
              </w:rPr>
              <w:t>Informations- und Kommunikationstechnologien (IKT)</w:t>
            </w:r>
          </w:p>
          <w:p w14:paraId="59C52468"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Hardware und Digitale Werkzeuge</w:t>
            </w:r>
          </w:p>
          <w:p w14:paraId="7B128AF6" w14:textId="77777777" w:rsidR="006D031D" w:rsidRDefault="006D031D" w:rsidP="00983EF3">
            <w:pPr>
              <w:rPr>
                <w:rFonts w:cs="Arial"/>
                <w:bCs/>
              </w:rPr>
            </w:pPr>
            <w:r>
              <w:rPr>
                <w:rFonts w:cs="Arial"/>
                <w:bCs/>
              </w:rPr>
              <w:t>Fachliche(r) Aspekt(e):</w:t>
            </w:r>
          </w:p>
          <w:p w14:paraId="1169EFC3" w14:textId="77777777" w:rsidR="006D031D" w:rsidRPr="00512E31" w:rsidRDefault="006D031D" w:rsidP="00B932B3">
            <w:pPr>
              <w:pStyle w:val="Listenabsatz"/>
              <w:numPr>
                <w:ilvl w:val="0"/>
                <w:numId w:val="32"/>
              </w:numPr>
              <w:jc w:val="left"/>
              <w:rPr>
                <w:rFonts w:cs="Arial"/>
                <w:b/>
              </w:rPr>
            </w:pPr>
            <w:r w:rsidRPr="00512E31">
              <w:rPr>
                <w:rFonts w:cs="Arial"/>
                <w:b/>
              </w:rPr>
              <w:t>Hardware (Medienausstattung)</w:t>
            </w:r>
          </w:p>
          <w:p w14:paraId="281FD100" w14:textId="77777777" w:rsidR="006D031D" w:rsidRPr="00512E31" w:rsidRDefault="006D031D" w:rsidP="00B932B3">
            <w:pPr>
              <w:pStyle w:val="Listenabsatz"/>
              <w:numPr>
                <w:ilvl w:val="0"/>
                <w:numId w:val="32"/>
              </w:numPr>
              <w:jc w:val="left"/>
              <w:rPr>
                <w:rFonts w:cs="Arial"/>
                <w:b/>
              </w:rPr>
            </w:pPr>
            <w:r w:rsidRPr="00512E31">
              <w:rPr>
                <w:rFonts w:cs="Arial"/>
                <w:b/>
              </w:rPr>
              <w:t>Digitale Werkzeuge</w:t>
            </w:r>
          </w:p>
          <w:p w14:paraId="67A1B993" w14:textId="77777777" w:rsidR="006D031D" w:rsidRPr="00512E31" w:rsidRDefault="006D031D" w:rsidP="00B932B3">
            <w:pPr>
              <w:pStyle w:val="Listenabsatz"/>
              <w:numPr>
                <w:ilvl w:val="0"/>
                <w:numId w:val="32"/>
              </w:numPr>
              <w:jc w:val="left"/>
              <w:rPr>
                <w:rFonts w:cs="Arial"/>
                <w:b/>
              </w:rPr>
            </w:pPr>
            <w:r w:rsidRPr="00512E31">
              <w:rPr>
                <w:rFonts w:cs="Arial"/>
                <w:b/>
              </w:rPr>
              <w:t>Assistive Technologien und IKT</w:t>
            </w:r>
          </w:p>
          <w:p w14:paraId="42592EAB" w14:textId="77777777" w:rsidR="006D031D" w:rsidRPr="00E321C0" w:rsidRDefault="006D031D" w:rsidP="00983EF3">
            <w:pPr>
              <w:spacing w:before="120"/>
              <w:ind w:left="1440" w:hanging="1440"/>
              <w:rPr>
                <w:rFonts w:cs="Arial"/>
                <w:bCs/>
              </w:rPr>
            </w:pPr>
            <w:r w:rsidRPr="00711A15">
              <w:rPr>
                <w:rFonts w:cs="Arial"/>
                <w:bCs/>
              </w:rPr>
              <w:t>Schwerpunkt:</w:t>
            </w:r>
            <w:r>
              <w:rPr>
                <w:rFonts w:cs="Arial"/>
                <w:bCs/>
              </w:rPr>
              <w:t xml:space="preserve"> </w:t>
            </w:r>
            <w:r w:rsidRPr="00763B84">
              <w:rPr>
                <w:rFonts w:cs="Arial"/>
                <w:b/>
              </w:rPr>
              <w:t>Funktionsweisen digitaler Welt</w:t>
            </w:r>
          </w:p>
          <w:p w14:paraId="72603008" w14:textId="77777777" w:rsidR="006D031D" w:rsidRDefault="006D031D" w:rsidP="00983EF3">
            <w:pPr>
              <w:rPr>
                <w:rFonts w:cs="Arial"/>
                <w:bCs/>
              </w:rPr>
            </w:pPr>
            <w:r>
              <w:rPr>
                <w:rFonts w:cs="Arial"/>
                <w:bCs/>
              </w:rPr>
              <w:t>Fachliche(r) Aspekt(e):</w:t>
            </w:r>
          </w:p>
          <w:p w14:paraId="6F1FA1E8" w14:textId="77777777" w:rsidR="006D031D" w:rsidRPr="00512E31" w:rsidRDefault="006D031D" w:rsidP="00B932B3">
            <w:pPr>
              <w:pStyle w:val="Listenabsatz"/>
              <w:numPr>
                <w:ilvl w:val="0"/>
                <w:numId w:val="32"/>
              </w:numPr>
              <w:jc w:val="left"/>
              <w:rPr>
                <w:rFonts w:cs="Arial"/>
                <w:b/>
              </w:rPr>
            </w:pPr>
            <w:r w:rsidRPr="00512E31">
              <w:rPr>
                <w:rFonts w:cs="Arial"/>
                <w:b/>
              </w:rPr>
              <w:t>Internet als technisches System</w:t>
            </w:r>
          </w:p>
          <w:p w14:paraId="2B933CFD" w14:textId="77777777" w:rsidR="006D031D" w:rsidRPr="00512E31" w:rsidRDefault="006D031D" w:rsidP="00B932B3">
            <w:pPr>
              <w:pStyle w:val="Listenabsatz"/>
              <w:numPr>
                <w:ilvl w:val="0"/>
                <w:numId w:val="32"/>
              </w:numPr>
              <w:jc w:val="left"/>
              <w:rPr>
                <w:rFonts w:cs="Arial"/>
                <w:b/>
              </w:rPr>
            </w:pPr>
            <w:r w:rsidRPr="00512E31">
              <w:rPr>
                <w:rFonts w:cs="Arial"/>
                <w:b/>
              </w:rPr>
              <w:t>Information</w:t>
            </w:r>
          </w:p>
          <w:p w14:paraId="4A978B8E" w14:textId="77777777" w:rsidR="006D031D" w:rsidRPr="00512E31" w:rsidRDefault="006D031D" w:rsidP="00B932B3">
            <w:pPr>
              <w:pStyle w:val="Listenabsatz"/>
              <w:numPr>
                <w:ilvl w:val="0"/>
                <w:numId w:val="32"/>
              </w:numPr>
              <w:jc w:val="left"/>
              <w:rPr>
                <w:rFonts w:cs="Arial"/>
                <w:b/>
              </w:rPr>
            </w:pPr>
            <w:r w:rsidRPr="00512E31">
              <w:rPr>
                <w:rFonts w:cs="Arial"/>
                <w:b/>
              </w:rPr>
              <w:t>Kommunikation</w:t>
            </w:r>
          </w:p>
          <w:p w14:paraId="32D191AA" w14:textId="77777777" w:rsidR="006D031D" w:rsidRPr="00512E31" w:rsidRDefault="006D031D" w:rsidP="00B932B3">
            <w:pPr>
              <w:pStyle w:val="Listenabsatz"/>
              <w:numPr>
                <w:ilvl w:val="0"/>
                <w:numId w:val="32"/>
              </w:numPr>
              <w:jc w:val="left"/>
              <w:rPr>
                <w:rFonts w:cs="Arial"/>
                <w:b/>
              </w:rPr>
            </w:pPr>
            <w:r w:rsidRPr="00512E31">
              <w:rPr>
                <w:rFonts w:cs="Arial"/>
                <w:b/>
              </w:rPr>
              <w:t>Produktion</w:t>
            </w:r>
          </w:p>
        </w:tc>
        <w:tc>
          <w:tcPr>
            <w:tcW w:w="4912" w:type="dxa"/>
            <w:gridSpan w:val="2"/>
            <w:vMerge/>
            <w:tcBorders>
              <w:bottom w:val="single" w:sz="4" w:space="0" w:color="auto"/>
            </w:tcBorders>
            <w:shd w:val="clear" w:color="auto" w:fill="auto"/>
          </w:tcPr>
          <w:p w14:paraId="2CCE00C0"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75FF7EFE" w14:textId="77777777" w:rsidR="006D031D" w:rsidRPr="005B43C4" w:rsidRDefault="006D031D" w:rsidP="00983EF3">
            <w:pPr>
              <w:spacing w:after="120"/>
              <w:rPr>
                <w:rFonts w:eastAsia="Calibri" w:cs="Arial"/>
                <w:b/>
                <w:sz w:val="24"/>
                <w:szCs w:val="24"/>
              </w:rPr>
            </w:pPr>
          </w:p>
        </w:tc>
      </w:tr>
      <w:tr w:rsidR="006D031D" w:rsidRPr="007C037C" w14:paraId="5BA4E937" w14:textId="77777777" w:rsidTr="00983EF3">
        <w:trPr>
          <w:trHeight w:val="1137"/>
        </w:trPr>
        <w:tc>
          <w:tcPr>
            <w:tcW w:w="14737" w:type="dxa"/>
            <w:gridSpan w:val="5"/>
            <w:shd w:val="clear" w:color="auto" w:fill="D9D9D9"/>
            <w:vAlign w:val="center"/>
          </w:tcPr>
          <w:p w14:paraId="575E6711" w14:textId="77777777" w:rsidR="006D031D" w:rsidRPr="001D22F1" w:rsidRDefault="006D031D" w:rsidP="00983EF3">
            <w:pPr>
              <w:rPr>
                <w:rFonts w:eastAsia="Calibri" w:cs="Arial"/>
                <w:sz w:val="24"/>
              </w:rPr>
            </w:pPr>
            <w:r w:rsidRPr="007C037C">
              <w:rPr>
                <w:rFonts w:eastAsia="Calibri" w:cs="Arial"/>
                <w:sz w:val="24"/>
              </w:rPr>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66F5D79A" w14:textId="77777777" w:rsidTr="00983EF3">
        <w:tc>
          <w:tcPr>
            <w:tcW w:w="9493" w:type="dxa"/>
            <w:gridSpan w:val="2"/>
            <w:vMerge w:val="restart"/>
            <w:shd w:val="clear" w:color="auto" w:fill="FFFFFF"/>
          </w:tcPr>
          <w:p w14:paraId="6093CE5A"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216037B3"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0345A22D" w14:textId="77777777" w:rsidR="006D031D" w:rsidRPr="00512E31" w:rsidRDefault="006D031D" w:rsidP="00B932B3">
            <w:pPr>
              <w:pStyle w:val="Listenabsatz"/>
              <w:numPr>
                <w:ilvl w:val="0"/>
                <w:numId w:val="32"/>
              </w:numPr>
              <w:ind w:left="589" w:hanging="425"/>
              <w:jc w:val="left"/>
              <w:rPr>
                <w:rFonts w:cs="Arial"/>
              </w:rPr>
            </w:pPr>
            <w:r w:rsidRPr="00512E31">
              <w:rPr>
                <w:rFonts w:cs="Arial"/>
                <w:b/>
              </w:rPr>
              <w:t>Inhaltlicher Fokus:</w:t>
            </w:r>
            <w:r w:rsidRPr="00512E31">
              <w:rPr>
                <w:rFonts w:cs="Arial"/>
              </w:rPr>
              <w:t xml:space="preserve"> Vertiefung der technischen Kompetenzen in den Bereichen Holz, Metall und Digitales unter besonderer Berücksichtigung des Entdeckens und Erprobens der individuellen Stärken, Interessen und Neigungen im Hinblick auf Orientierungen in technischen Arbeits- und Berufsfeldern sowie der Festigung von Arbeitsabläufen</w:t>
            </w:r>
          </w:p>
          <w:p w14:paraId="216B4B27" w14:textId="77777777" w:rsidR="006D031D" w:rsidRPr="00512E31" w:rsidRDefault="006D031D" w:rsidP="00B932B3">
            <w:pPr>
              <w:pStyle w:val="Listenabsatz"/>
              <w:numPr>
                <w:ilvl w:val="0"/>
                <w:numId w:val="32"/>
              </w:numPr>
              <w:ind w:left="589" w:hanging="425"/>
              <w:jc w:val="left"/>
              <w:rPr>
                <w:rFonts w:cs="Arial"/>
              </w:rPr>
            </w:pPr>
            <w:r w:rsidRPr="00512E31">
              <w:rPr>
                <w:rFonts w:cs="Arial"/>
              </w:rPr>
              <w:t>Erkundung der Arbeitsbereiche zum Schwerpunkt Holz, zum Schwerpunkt Metall und zum Schwerpunkt Digitale Technologien im Rahmen der Werkstattarbeit epochal über das Schuljahr verteilt (verbunden mit möglichen ergänzenden Kooperationen zu Hauswirtschaft (Lernjahr D) und Textilgestaltung (Lernjahr E)</w:t>
            </w:r>
          </w:p>
          <w:p w14:paraId="2C2ED07E" w14:textId="77777777" w:rsidR="006D031D" w:rsidRDefault="006D031D" w:rsidP="00B932B3">
            <w:pPr>
              <w:pStyle w:val="Listenabsatz"/>
              <w:numPr>
                <w:ilvl w:val="0"/>
                <w:numId w:val="32"/>
              </w:numPr>
              <w:ind w:left="589" w:hanging="425"/>
              <w:jc w:val="left"/>
              <w:rPr>
                <w:rFonts w:cs="Arial"/>
              </w:rPr>
            </w:pPr>
            <w:r w:rsidRPr="00512E31">
              <w:rPr>
                <w:rFonts w:cs="Arial"/>
              </w:rPr>
              <w:t>Vertiefung der Werkstoffkunde zu den ausgewählten Bereichen</w:t>
            </w:r>
            <w:r w:rsidR="00A7132C">
              <w:rPr>
                <w:rFonts w:cs="Arial"/>
              </w:rPr>
              <w:t>.</w:t>
            </w:r>
          </w:p>
          <w:p w14:paraId="1B013A88" w14:textId="77777777" w:rsidR="00A7132C" w:rsidRDefault="00A7132C" w:rsidP="00B932B3">
            <w:pPr>
              <w:pStyle w:val="Listenabsatz"/>
              <w:numPr>
                <w:ilvl w:val="0"/>
                <w:numId w:val="32"/>
              </w:numPr>
              <w:ind w:left="589" w:hanging="425"/>
              <w:jc w:val="left"/>
              <w:rPr>
                <w:rFonts w:cs="Arial"/>
              </w:rPr>
            </w:pPr>
            <w:r>
              <w:rPr>
                <w:rFonts w:cs="Arial"/>
              </w:rPr>
              <w:t xml:space="preserve">Einbindung von </w:t>
            </w:r>
            <w:r w:rsidRPr="00512E31">
              <w:rPr>
                <w:rFonts w:cs="Arial"/>
              </w:rPr>
              <w:t>Exkursionen zu lokalen Betrieben, Gastvorträgen von Expertinnen und Experten aus der Industrie über ihre Berufe und Praktika als Möglichkeit für die</w:t>
            </w:r>
            <w:r>
              <w:rPr>
                <w:rFonts w:cs="Arial"/>
              </w:rPr>
              <w:t xml:space="preserve"> Schüler-innen und Schüler zur vertieften Erkundung möglicher technischer Arbeits- und Berufs-</w:t>
            </w:r>
          </w:p>
          <w:p w14:paraId="192F3532" w14:textId="77777777" w:rsidR="00A7132C" w:rsidRPr="00512E31" w:rsidRDefault="00A7132C" w:rsidP="00B932B3">
            <w:pPr>
              <w:pStyle w:val="Listenabsatz"/>
              <w:numPr>
                <w:ilvl w:val="0"/>
                <w:numId w:val="32"/>
              </w:numPr>
              <w:ind w:left="589" w:hanging="425"/>
              <w:jc w:val="left"/>
              <w:rPr>
                <w:rFonts w:cs="Arial"/>
              </w:rPr>
            </w:pPr>
            <w:r w:rsidRPr="00512E31">
              <w:rPr>
                <w:rFonts w:cs="Arial"/>
              </w:rPr>
              <w:lastRenderedPageBreak/>
              <w:t>felder sind systematisch über das Jahr in das Unterrichtsvorhaben eingebunden</w:t>
            </w:r>
          </w:p>
          <w:p w14:paraId="43188513" w14:textId="77777777" w:rsidR="006D031D" w:rsidRPr="00A7132C" w:rsidRDefault="00A7132C" w:rsidP="00B932B3">
            <w:pPr>
              <w:pStyle w:val="Listenabsatz"/>
              <w:numPr>
                <w:ilvl w:val="0"/>
                <w:numId w:val="32"/>
              </w:numPr>
              <w:ind w:left="589" w:hanging="425"/>
              <w:jc w:val="left"/>
              <w:rPr>
                <w:rFonts w:cs="Arial"/>
              </w:rPr>
            </w:pPr>
            <w:r w:rsidRPr="00512E31">
              <w:rPr>
                <w:rFonts w:cs="Arial"/>
              </w:rPr>
              <w:t>Planung und Konstruktion von Produkten und ggf. Dienstleistungen in den entsprechenden Bereichen</w:t>
            </w:r>
          </w:p>
          <w:p w14:paraId="1EB5EF70" w14:textId="77777777" w:rsidR="006D031D" w:rsidRPr="00512E31" w:rsidRDefault="006D031D" w:rsidP="00B932B3">
            <w:pPr>
              <w:pStyle w:val="Listenabsatz"/>
              <w:numPr>
                <w:ilvl w:val="0"/>
                <w:numId w:val="32"/>
              </w:numPr>
              <w:ind w:left="589" w:hanging="425"/>
              <w:jc w:val="left"/>
              <w:rPr>
                <w:rFonts w:cs="Arial"/>
              </w:rPr>
            </w:pPr>
            <w:r w:rsidRPr="00512E31">
              <w:rPr>
                <w:rFonts w:cs="Arial"/>
              </w:rPr>
              <w:t>Im Sinne der vollständigen Handlung bei der Produktion werden folgende Phasen angelegt:</w:t>
            </w:r>
          </w:p>
          <w:p w14:paraId="44AF64BE" w14:textId="77777777" w:rsidR="006D031D" w:rsidRPr="0099181D" w:rsidRDefault="006D031D" w:rsidP="00B932B3">
            <w:pPr>
              <w:pStyle w:val="Listenabsatz"/>
              <w:numPr>
                <w:ilvl w:val="0"/>
                <w:numId w:val="23"/>
              </w:numPr>
              <w:jc w:val="left"/>
              <w:rPr>
                <w:rFonts w:cs="Arial"/>
              </w:rPr>
            </w:pPr>
            <w:r w:rsidRPr="0099181D">
              <w:rPr>
                <w:rFonts w:cs="Arial"/>
                <w:b/>
              </w:rPr>
              <w:t>Information</w:t>
            </w:r>
            <w:r w:rsidRPr="0099181D">
              <w:rPr>
                <w:rFonts w:cs="Arial"/>
              </w:rPr>
              <w:t xml:space="preserve"> über und </w:t>
            </w:r>
            <w:r w:rsidRPr="0099181D">
              <w:rPr>
                <w:rFonts w:cs="Arial"/>
                <w:b/>
                <w:bCs/>
              </w:rPr>
              <w:t>Verstehen</w:t>
            </w:r>
            <w:r w:rsidRPr="0099181D">
              <w:rPr>
                <w:rFonts w:cs="Arial"/>
              </w:rPr>
              <w:t xml:space="preserve"> des Arbeitsauftrags</w:t>
            </w:r>
          </w:p>
          <w:p w14:paraId="17B8AAB0" w14:textId="77777777" w:rsidR="006D031D" w:rsidRPr="0099181D" w:rsidRDefault="006D031D" w:rsidP="00B932B3">
            <w:pPr>
              <w:pStyle w:val="Listenabsatz"/>
              <w:numPr>
                <w:ilvl w:val="0"/>
                <w:numId w:val="23"/>
              </w:numPr>
              <w:jc w:val="left"/>
              <w:rPr>
                <w:rFonts w:cs="Arial"/>
              </w:rPr>
            </w:pPr>
            <w:r w:rsidRPr="0099181D">
              <w:rPr>
                <w:rFonts w:cs="Arial"/>
                <w:b/>
              </w:rPr>
              <w:t xml:space="preserve">Entscheidungsfindungen, </w:t>
            </w:r>
            <w:r w:rsidRPr="0099181D">
              <w:rPr>
                <w:rFonts w:cs="Arial"/>
              </w:rPr>
              <w:t>u.a. bzgl. der Materialien, Werkzeuge, Werkstoffe, Arbeitsprozesse</w:t>
            </w:r>
          </w:p>
          <w:p w14:paraId="2278D75D" w14:textId="77777777" w:rsidR="006D031D" w:rsidRPr="0099181D" w:rsidRDefault="006D031D" w:rsidP="00B932B3">
            <w:pPr>
              <w:pStyle w:val="Listenabsatz"/>
              <w:numPr>
                <w:ilvl w:val="0"/>
                <w:numId w:val="23"/>
              </w:numPr>
              <w:jc w:val="left"/>
              <w:rPr>
                <w:rFonts w:cs="Arial"/>
              </w:rPr>
            </w:pPr>
            <w:r w:rsidRPr="0099181D">
              <w:rPr>
                <w:rFonts w:cs="Arial"/>
                <w:b/>
              </w:rPr>
              <w:t>Demontage- bzw. Montageprozesse</w:t>
            </w:r>
            <w:r w:rsidRPr="0099181D">
              <w:rPr>
                <w:rFonts w:cs="Arial"/>
              </w:rPr>
              <w:t xml:space="preserve"> durchführen</w:t>
            </w:r>
          </w:p>
          <w:p w14:paraId="10EAD1D2" w14:textId="77777777" w:rsidR="006D031D" w:rsidRPr="0099181D" w:rsidRDefault="006D031D" w:rsidP="00B932B3">
            <w:pPr>
              <w:pStyle w:val="Listenabsatz"/>
              <w:numPr>
                <w:ilvl w:val="0"/>
                <w:numId w:val="23"/>
              </w:numPr>
              <w:jc w:val="left"/>
              <w:rPr>
                <w:rFonts w:cs="Arial"/>
              </w:rPr>
            </w:pPr>
            <w:r w:rsidRPr="0099181D">
              <w:rPr>
                <w:rFonts w:cs="Arial"/>
                <w:b/>
              </w:rPr>
              <w:t>Ergebnisse kontrollieren, reflektieren, dokumentieren</w:t>
            </w:r>
          </w:p>
          <w:p w14:paraId="1B802043" w14:textId="77777777" w:rsidR="006D031D" w:rsidRPr="00512E31" w:rsidRDefault="006D031D" w:rsidP="00B932B3">
            <w:pPr>
              <w:pStyle w:val="Listenabsatz"/>
              <w:numPr>
                <w:ilvl w:val="0"/>
                <w:numId w:val="32"/>
              </w:numPr>
              <w:jc w:val="left"/>
              <w:rPr>
                <w:rFonts w:cs="Arial"/>
                <w:b/>
              </w:rPr>
            </w:pPr>
            <w:r w:rsidRPr="00512E31">
              <w:rPr>
                <w:rFonts w:cs="Arial"/>
                <w:b/>
              </w:rPr>
              <w:t>Nutzen verschiedener Zugänge bzw. Aneignungsebenen:</w:t>
            </w:r>
          </w:p>
          <w:p w14:paraId="1D625BF2"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616E0FD4" w14:textId="77777777" w:rsidR="006D031D" w:rsidRPr="00203B52" w:rsidRDefault="006D031D" w:rsidP="00B932B3">
            <w:pPr>
              <w:pStyle w:val="Listenabsatz"/>
              <w:numPr>
                <w:ilvl w:val="0"/>
                <w:numId w:val="47"/>
              </w:numPr>
              <w:jc w:val="left"/>
              <w:rPr>
                <w:rFonts w:cs="Arial"/>
              </w:rPr>
            </w:pPr>
            <w:r w:rsidRPr="00203B52">
              <w:rPr>
                <w:rFonts w:cs="Arial"/>
              </w:rPr>
              <w:t>Sinnliches wahrnehmen und erkunden der Eigenschaften und Materialqualitäten von Holz und Metall</w:t>
            </w:r>
          </w:p>
          <w:p w14:paraId="56622BB4" w14:textId="77777777" w:rsidR="006D031D" w:rsidRPr="00203B52" w:rsidRDefault="006D031D" w:rsidP="00B932B3">
            <w:pPr>
              <w:pStyle w:val="Listenabsatz"/>
              <w:numPr>
                <w:ilvl w:val="0"/>
                <w:numId w:val="47"/>
              </w:numPr>
              <w:jc w:val="left"/>
              <w:rPr>
                <w:rFonts w:cs="Arial"/>
              </w:rPr>
            </w:pPr>
            <w:r w:rsidRPr="00203B52">
              <w:rPr>
                <w:rFonts w:cs="Arial"/>
              </w:rPr>
              <w:t>Wahrnehmen von Verarbeitungsmethoden von Holz und Metall</w:t>
            </w:r>
          </w:p>
          <w:p w14:paraId="0F33839E" w14:textId="77777777" w:rsidR="006D031D" w:rsidRPr="00203B52" w:rsidRDefault="006D031D" w:rsidP="00B932B3">
            <w:pPr>
              <w:pStyle w:val="Listenabsatz"/>
              <w:numPr>
                <w:ilvl w:val="0"/>
                <w:numId w:val="47"/>
              </w:numPr>
              <w:jc w:val="left"/>
              <w:rPr>
                <w:rFonts w:cs="Arial"/>
              </w:rPr>
            </w:pPr>
            <w:r w:rsidRPr="00203B52">
              <w:rPr>
                <w:rFonts w:cs="Arial"/>
              </w:rPr>
              <w:t>Sinnliche Erkundung von Werkzeugen zur Produktkonstruktion</w:t>
            </w:r>
          </w:p>
          <w:p w14:paraId="464CF51A" w14:textId="77777777" w:rsidR="006D031D" w:rsidRPr="003113B4" w:rsidRDefault="006D031D" w:rsidP="00983EF3">
            <w:pPr>
              <w:ind w:left="316"/>
              <w:rPr>
                <w:rFonts w:cs="Arial"/>
              </w:rPr>
            </w:pPr>
            <w:r w:rsidRPr="00064C47">
              <w:rPr>
                <w:rFonts w:cs="Arial"/>
                <w:u w:val="single"/>
              </w:rPr>
              <w:t>Aktiv-handelnd (enaktiv)</w:t>
            </w:r>
            <w:r w:rsidRPr="00064C47">
              <w:rPr>
                <w:rFonts w:cs="Arial"/>
              </w:rPr>
              <w:t>:</w:t>
            </w:r>
            <w:r w:rsidRPr="003113B4">
              <w:rPr>
                <w:rFonts w:cs="Arial"/>
              </w:rPr>
              <w:t xml:space="preserve"> </w:t>
            </w:r>
          </w:p>
          <w:p w14:paraId="1163C2D6" w14:textId="77777777" w:rsidR="006D031D" w:rsidRPr="00203B52" w:rsidRDefault="006D031D" w:rsidP="00B932B3">
            <w:pPr>
              <w:pStyle w:val="Listenabsatz"/>
              <w:numPr>
                <w:ilvl w:val="0"/>
                <w:numId w:val="48"/>
              </w:numPr>
              <w:jc w:val="left"/>
              <w:rPr>
                <w:rFonts w:cs="Arial"/>
              </w:rPr>
            </w:pPr>
            <w:r w:rsidRPr="00203B52">
              <w:rPr>
                <w:rFonts w:cs="Arial"/>
              </w:rPr>
              <w:t>Planen und Konstruieren eines Holzprodukts: Bau eines nützlichen Gegenstands (z.B. Buchstützen, Hocker oder Regal) e Planung, Zeichnung, Materialauswahl, Zuschnitt, Zusammenbau, Oberflächenbehandlung</w:t>
            </w:r>
          </w:p>
          <w:p w14:paraId="3B363DCB" w14:textId="77777777" w:rsidR="006D031D" w:rsidRPr="00203B52" w:rsidRDefault="006D031D" w:rsidP="00B932B3">
            <w:pPr>
              <w:pStyle w:val="Listenabsatz"/>
              <w:numPr>
                <w:ilvl w:val="0"/>
                <w:numId w:val="48"/>
              </w:numPr>
              <w:jc w:val="left"/>
              <w:rPr>
                <w:rFonts w:cs="Arial"/>
              </w:rPr>
            </w:pPr>
            <w:r w:rsidRPr="00203B52">
              <w:rPr>
                <w:rFonts w:cs="Arial"/>
              </w:rPr>
              <w:t>Planen und Konstruieren eines Metallprodukts: Herstellung eines nützlichen Gegenstands (z.B. Flaschenöffner oder Werkzeughalter) unter Beachtung der Schritte Planung, Zeichnung, Materialauswahl, Zuschnitt, Bohren, Feilen, Schweißen</w:t>
            </w:r>
          </w:p>
          <w:p w14:paraId="2AED7B79" w14:textId="77777777" w:rsidR="006D031D" w:rsidRPr="00203B52" w:rsidRDefault="006D031D" w:rsidP="00B932B3">
            <w:pPr>
              <w:pStyle w:val="Listenabsatz"/>
              <w:numPr>
                <w:ilvl w:val="0"/>
                <w:numId w:val="48"/>
              </w:numPr>
              <w:jc w:val="left"/>
              <w:rPr>
                <w:rFonts w:cs="Arial"/>
              </w:rPr>
            </w:pPr>
            <w:r w:rsidRPr="00203B52">
              <w:rPr>
                <w:rFonts w:cs="Arial"/>
              </w:rPr>
              <w:t>Planen und Konstruieren eines digitalen Produktes: Herstellung eines nützlichen Gegenstands oder einer Dienstleistung (z.</w:t>
            </w:r>
            <w:r w:rsidR="00AD677B" w:rsidRPr="00203B52">
              <w:rPr>
                <w:rFonts w:cs="Arial"/>
              </w:rPr>
              <w:t xml:space="preserve"> </w:t>
            </w:r>
            <w:r w:rsidRPr="00203B52">
              <w:rPr>
                <w:rFonts w:cs="Arial"/>
              </w:rPr>
              <w:t>B. 3D-Druck, Serienbrief, Flyer, Visitenkarte, Digitalisierung und/oder Archivierung von Dokumenten) unter Beachtung der Schritte Planung, Zeichnung bzw. Entwurf, Material-/Programmauswahl, Vorbereitung der Endfertigung, ggf. Speicherung/Nachbearbeitung/Optimierung.</w:t>
            </w:r>
          </w:p>
          <w:p w14:paraId="73A6ABEB" w14:textId="77777777" w:rsidR="006D031D" w:rsidRPr="00203B52" w:rsidRDefault="006D031D" w:rsidP="00B932B3">
            <w:pPr>
              <w:pStyle w:val="Listenabsatz"/>
              <w:numPr>
                <w:ilvl w:val="0"/>
                <w:numId w:val="48"/>
              </w:numPr>
              <w:jc w:val="left"/>
              <w:rPr>
                <w:rFonts w:cs="Arial"/>
              </w:rPr>
            </w:pPr>
            <w:r w:rsidRPr="00203B52">
              <w:rPr>
                <w:rFonts w:cs="Arial"/>
              </w:rPr>
              <w:t>Freies Konstruieren mit Holz, Metall oder in der Digitalwerkstatt</w:t>
            </w:r>
          </w:p>
          <w:p w14:paraId="5C1E43D7"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101D777C" w14:textId="77777777" w:rsidR="006D031D" w:rsidRPr="00203B52" w:rsidRDefault="006D031D" w:rsidP="00B932B3">
            <w:pPr>
              <w:pStyle w:val="Listenabsatz"/>
              <w:numPr>
                <w:ilvl w:val="0"/>
                <w:numId w:val="49"/>
              </w:numPr>
              <w:jc w:val="left"/>
              <w:rPr>
                <w:rFonts w:cs="Arial"/>
              </w:rPr>
            </w:pPr>
            <w:r w:rsidRPr="00203B52">
              <w:rPr>
                <w:rFonts w:cs="Arial"/>
              </w:rPr>
              <w:t>Darstellung des Arbeitsprozesses mithilfe von Bildkarten</w:t>
            </w:r>
          </w:p>
          <w:p w14:paraId="557D847F" w14:textId="77777777" w:rsidR="006D031D" w:rsidRPr="00203B52" w:rsidRDefault="006D031D" w:rsidP="00B932B3">
            <w:pPr>
              <w:pStyle w:val="Listenabsatz"/>
              <w:numPr>
                <w:ilvl w:val="0"/>
                <w:numId w:val="49"/>
              </w:numPr>
              <w:jc w:val="left"/>
              <w:rPr>
                <w:rFonts w:cs="Arial"/>
              </w:rPr>
            </w:pPr>
            <w:r w:rsidRPr="00203B52">
              <w:rPr>
                <w:rFonts w:cs="Arial"/>
              </w:rPr>
              <w:t>Anfertigung einer Konstruktionsskizze/Zeichnung eines Produkts</w:t>
            </w:r>
          </w:p>
          <w:p w14:paraId="4B50DBAC" w14:textId="77777777" w:rsidR="006D031D" w:rsidRPr="00203B52" w:rsidRDefault="006D031D" w:rsidP="00B932B3">
            <w:pPr>
              <w:pStyle w:val="Listenabsatz"/>
              <w:numPr>
                <w:ilvl w:val="0"/>
                <w:numId w:val="49"/>
              </w:numPr>
              <w:jc w:val="left"/>
              <w:rPr>
                <w:rFonts w:cs="Arial"/>
              </w:rPr>
            </w:pPr>
            <w:r w:rsidRPr="00203B52">
              <w:rPr>
                <w:rFonts w:cs="Arial"/>
              </w:rPr>
              <w:t>Fotodokumentation zum Konstruktionsprozess eines Produkts</w:t>
            </w:r>
          </w:p>
          <w:p w14:paraId="78081FA9" w14:textId="77777777" w:rsidR="006D031D" w:rsidRPr="003113B4" w:rsidRDefault="006D031D" w:rsidP="00983EF3">
            <w:pPr>
              <w:ind w:left="316"/>
              <w:rPr>
                <w:rFonts w:cs="Arial"/>
              </w:rPr>
            </w:pPr>
            <w:r w:rsidRPr="003113B4">
              <w:rPr>
                <w:rFonts w:cs="Arial"/>
                <w:u w:val="single"/>
              </w:rPr>
              <w:t>Begrifflich-abstrahierend (symbolisch)</w:t>
            </w:r>
            <w:r w:rsidRPr="003113B4">
              <w:rPr>
                <w:rFonts w:cs="Arial"/>
              </w:rPr>
              <w:t xml:space="preserve">: </w:t>
            </w:r>
          </w:p>
          <w:p w14:paraId="6AB38FDA" w14:textId="77777777" w:rsidR="006D031D" w:rsidRPr="00203B52" w:rsidRDefault="006D031D" w:rsidP="00B932B3">
            <w:pPr>
              <w:pStyle w:val="Listenabsatz"/>
              <w:numPr>
                <w:ilvl w:val="0"/>
                <w:numId w:val="50"/>
              </w:numPr>
              <w:jc w:val="left"/>
              <w:rPr>
                <w:rFonts w:cs="Arial"/>
              </w:rPr>
            </w:pPr>
            <w:r w:rsidRPr="00203B52">
              <w:rPr>
                <w:rFonts w:cs="Arial"/>
              </w:rPr>
              <w:t>Anleitungen lesen und verstehen</w:t>
            </w:r>
          </w:p>
          <w:p w14:paraId="05A288F9" w14:textId="77777777" w:rsidR="006D031D" w:rsidRPr="00203B52" w:rsidRDefault="006D031D" w:rsidP="00B932B3">
            <w:pPr>
              <w:pStyle w:val="Listenabsatz"/>
              <w:numPr>
                <w:ilvl w:val="0"/>
                <w:numId w:val="50"/>
              </w:numPr>
              <w:jc w:val="left"/>
              <w:rPr>
                <w:rFonts w:cs="Arial"/>
              </w:rPr>
            </w:pPr>
            <w:r w:rsidRPr="00203B52">
              <w:rPr>
                <w:rFonts w:cs="Arial"/>
              </w:rPr>
              <w:lastRenderedPageBreak/>
              <w:t>Unterrichtsgespräche über die Bedeutungen der Werkstoffe Holz und Metall im Alltag</w:t>
            </w:r>
          </w:p>
          <w:p w14:paraId="476D65B7" w14:textId="77777777" w:rsidR="006D031D" w:rsidRPr="00203B52" w:rsidRDefault="006D031D" w:rsidP="00B932B3">
            <w:pPr>
              <w:pStyle w:val="Listenabsatz"/>
              <w:numPr>
                <w:ilvl w:val="0"/>
                <w:numId w:val="50"/>
              </w:numPr>
              <w:jc w:val="left"/>
              <w:rPr>
                <w:rFonts w:cs="Arial"/>
              </w:rPr>
            </w:pPr>
            <w:r w:rsidRPr="00203B52">
              <w:rPr>
                <w:rFonts w:cs="Arial"/>
              </w:rPr>
              <w:t>Unterrichtsgespräche über die Bedeutung digitaler Technologien und Dienstleistungen im Alltag</w:t>
            </w:r>
          </w:p>
          <w:p w14:paraId="4AE3EC3B" w14:textId="77777777" w:rsidR="006D031D" w:rsidRPr="00203B52" w:rsidRDefault="006D031D" w:rsidP="00B932B3">
            <w:pPr>
              <w:pStyle w:val="Listenabsatz"/>
              <w:numPr>
                <w:ilvl w:val="0"/>
                <w:numId w:val="50"/>
              </w:numPr>
              <w:jc w:val="left"/>
              <w:rPr>
                <w:rFonts w:cs="Arial"/>
              </w:rPr>
            </w:pPr>
            <w:r w:rsidRPr="00203B52">
              <w:rPr>
                <w:rFonts w:cs="Arial"/>
              </w:rPr>
              <w:t>Unterrichtsgespräch über die Bedeutung von Holz, Metall und digitalen Technologien in verschiedenen Berufen</w:t>
            </w:r>
          </w:p>
          <w:p w14:paraId="24EA699A" w14:textId="77777777" w:rsidR="006D031D" w:rsidRPr="00203B52" w:rsidRDefault="006D031D" w:rsidP="00B932B3">
            <w:pPr>
              <w:pStyle w:val="Listenabsatz"/>
              <w:numPr>
                <w:ilvl w:val="0"/>
                <w:numId w:val="50"/>
              </w:numPr>
              <w:jc w:val="left"/>
              <w:rPr>
                <w:rFonts w:cs="Arial"/>
              </w:rPr>
            </w:pPr>
            <w:r w:rsidRPr="00203B52">
              <w:rPr>
                <w:rFonts w:cs="Arial"/>
              </w:rPr>
              <w:t>Diskussion über die erlernten Fähigkeiten und in den Praktika gemachten Erfahrungen im Hinblick auf die Schlüsselkompetenzen und die individuellen arbeits- und berufsbezogenen Zukunftswünsche</w:t>
            </w:r>
          </w:p>
          <w:p w14:paraId="4FE20E70" w14:textId="77777777" w:rsidR="006D031D" w:rsidRPr="00203B52" w:rsidRDefault="006D031D" w:rsidP="00B932B3">
            <w:pPr>
              <w:pStyle w:val="Listenabsatz"/>
              <w:numPr>
                <w:ilvl w:val="0"/>
                <w:numId w:val="50"/>
              </w:numPr>
              <w:jc w:val="left"/>
              <w:rPr>
                <w:rFonts w:cs="Arial"/>
              </w:rPr>
            </w:pPr>
            <w:r w:rsidRPr="00203B52">
              <w:rPr>
                <w:rFonts w:cs="Arial"/>
              </w:rPr>
              <w:t>Präsentation der entwickelten Produkte</w:t>
            </w:r>
          </w:p>
          <w:p w14:paraId="2E50C232" w14:textId="77777777" w:rsidR="006D031D" w:rsidRPr="00203B52" w:rsidRDefault="006D031D" w:rsidP="00B932B3">
            <w:pPr>
              <w:pStyle w:val="Listenabsatz"/>
              <w:numPr>
                <w:ilvl w:val="0"/>
                <w:numId w:val="50"/>
              </w:numPr>
              <w:jc w:val="left"/>
              <w:rPr>
                <w:rFonts w:cs="Arial"/>
              </w:rPr>
            </w:pPr>
            <w:r w:rsidRPr="00203B52">
              <w:rPr>
                <w:rFonts w:cs="Arial"/>
              </w:rPr>
              <w:t>Reflexion über Arbeitsprozesse und Produktqualitäten</w:t>
            </w:r>
          </w:p>
          <w:p w14:paraId="6B36B408" w14:textId="77777777" w:rsidR="006D031D" w:rsidRPr="00512E31" w:rsidRDefault="006D031D" w:rsidP="00B932B3">
            <w:pPr>
              <w:pStyle w:val="Listenabsatz"/>
              <w:numPr>
                <w:ilvl w:val="0"/>
                <w:numId w:val="32"/>
              </w:numPr>
              <w:jc w:val="left"/>
              <w:rPr>
                <w:rFonts w:cs="Arial"/>
              </w:rPr>
            </w:pPr>
            <w:r w:rsidRPr="00512E31">
              <w:rPr>
                <w:rFonts w:cs="Arial"/>
                <w:b/>
              </w:rPr>
              <w:t>Begriffsentwicklung im Kontext von Fachsprache:</w:t>
            </w:r>
            <w:r w:rsidRPr="00512E31">
              <w:rPr>
                <w:rFonts w:cs="Arial"/>
              </w:rPr>
              <w:t xml:space="preserve"> Vertiefung und Verfestigung aller Fachbegriffe im Fach Technik </w:t>
            </w:r>
          </w:p>
          <w:p w14:paraId="2CA575C4" w14:textId="77777777" w:rsidR="006D031D" w:rsidRPr="00512E31" w:rsidRDefault="006D031D" w:rsidP="00B932B3">
            <w:pPr>
              <w:pStyle w:val="Listenabsatz"/>
              <w:numPr>
                <w:ilvl w:val="0"/>
                <w:numId w:val="32"/>
              </w:numPr>
              <w:jc w:val="left"/>
              <w:rPr>
                <w:rFonts w:cs="Arial"/>
              </w:rPr>
            </w:pPr>
            <w:r w:rsidRPr="00512E31">
              <w:rPr>
                <w:rFonts w:cs="Arial"/>
              </w:rPr>
              <w:t>…</w:t>
            </w:r>
          </w:p>
        </w:tc>
        <w:tc>
          <w:tcPr>
            <w:tcW w:w="5244" w:type="dxa"/>
            <w:gridSpan w:val="3"/>
            <w:shd w:val="clear" w:color="auto" w:fill="FFFFFF"/>
          </w:tcPr>
          <w:p w14:paraId="62A3B88B"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3DEB8C41"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Nutzung des Werkraums</w:t>
            </w:r>
          </w:p>
          <w:p w14:paraId="107078B3"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Nutzung der Computerarbeitsplätze samt Ausstattung</w:t>
            </w:r>
          </w:p>
          <w:p w14:paraId="45D331C2"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Umfangreiche Materialien und Werkstoffe, Werkzeuge und Maschinen zur Planung und Herstellung von Produkten</w:t>
            </w:r>
          </w:p>
          <w:p w14:paraId="5228CB4C"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Bildkarten zur Strukturierung von Arbeitsaufträgen und zur Planung und Ausführung des Produktes</w:t>
            </w:r>
          </w:p>
          <w:p w14:paraId="020C0B10"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Kooperation mit lokalen Betrieben Holz/Metall/Digital (Liste siehe Schulserver)</w:t>
            </w:r>
          </w:p>
          <w:p w14:paraId="2311203C"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Technikchecker</w:t>
            </w:r>
          </w:p>
          <w:p w14:paraId="630E52D9"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lastRenderedPageBreak/>
              <w:t>Einbindung des SchlüsselkomPASS (siehe Wirtschaft, auf dem Server zu finden)</w:t>
            </w:r>
          </w:p>
          <w:p w14:paraId="378D3064"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Einbindung des Berufsorientierungsordners (siehe Wirtschaft)</w:t>
            </w:r>
          </w:p>
          <w:p w14:paraId="3E8632D6"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3D5912A9" w14:textId="77777777" w:rsidR="006D031D" w:rsidRPr="00F53FB5" w:rsidRDefault="006D031D" w:rsidP="00983EF3">
            <w:pPr>
              <w:ind w:left="170" w:hanging="170"/>
              <w:rPr>
                <w:rFonts w:eastAsia="Calibri" w:cs="Arial"/>
              </w:rPr>
            </w:pPr>
          </w:p>
          <w:p w14:paraId="1D2DABD9"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7C265E1F" w14:textId="77777777" w:rsidR="006D031D" w:rsidRPr="0095153E" w:rsidRDefault="006D031D" w:rsidP="00983EF3">
            <w:pPr>
              <w:spacing w:after="120"/>
              <w:ind w:left="170" w:hanging="170"/>
              <w:rPr>
                <w:rFonts w:eastAsia="Calibri" w:cs="Arial"/>
                <w:sz w:val="20"/>
                <w:szCs w:val="20"/>
              </w:rPr>
            </w:pPr>
          </w:p>
        </w:tc>
      </w:tr>
      <w:tr w:rsidR="006D031D" w:rsidRPr="007C037C" w14:paraId="5F5E7237" w14:textId="77777777" w:rsidTr="00983EF3">
        <w:tc>
          <w:tcPr>
            <w:tcW w:w="9493" w:type="dxa"/>
            <w:gridSpan w:val="2"/>
            <w:vMerge/>
            <w:shd w:val="clear" w:color="auto" w:fill="FFFFFF"/>
          </w:tcPr>
          <w:p w14:paraId="005D1108" w14:textId="77777777" w:rsidR="006D031D" w:rsidRPr="007C037C" w:rsidRDefault="006D031D" w:rsidP="00983EF3">
            <w:pPr>
              <w:rPr>
                <w:rFonts w:eastAsia="Calibri" w:cs="Arial"/>
                <w:b/>
                <w:sz w:val="24"/>
              </w:rPr>
            </w:pPr>
          </w:p>
        </w:tc>
        <w:tc>
          <w:tcPr>
            <w:tcW w:w="5244" w:type="dxa"/>
            <w:gridSpan w:val="3"/>
            <w:shd w:val="clear" w:color="auto" w:fill="FFFFFF"/>
          </w:tcPr>
          <w:p w14:paraId="0D630A78"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2B9557AB" w14:textId="77777777" w:rsidR="006D031D" w:rsidRPr="00512E31" w:rsidRDefault="006D031D" w:rsidP="00B932B3">
            <w:pPr>
              <w:pStyle w:val="Listenabsatz"/>
              <w:numPr>
                <w:ilvl w:val="0"/>
                <w:numId w:val="32"/>
              </w:numPr>
              <w:jc w:val="left"/>
              <w:rPr>
                <w:rFonts w:eastAsia="Calibri" w:cs="Arial"/>
                <w:b/>
                <w:sz w:val="24"/>
              </w:rPr>
            </w:pPr>
            <w:r w:rsidRPr="00512E31">
              <w:rPr>
                <w:rFonts w:eastAsia="Calibri" w:cs="Arial"/>
              </w:rPr>
              <w:t>Mathematik</w:t>
            </w:r>
          </w:p>
          <w:p w14:paraId="1B50F433"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Hauswirtschaft</w:t>
            </w:r>
          </w:p>
          <w:p w14:paraId="0BB5139C"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Textilgestaltung</w:t>
            </w:r>
          </w:p>
          <w:p w14:paraId="3CBDFB4C" w14:textId="77777777" w:rsidR="006D031D" w:rsidRPr="00512E31" w:rsidRDefault="006D031D" w:rsidP="00B932B3">
            <w:pPr>
              <w:pStyle w:val="Listenabsatz"/>
              <w:numPr>
                <w:ilvl w:val="0"/>
                <w:numId w:val="32"/>
              </w:numPr>
              <w:jc w:val="left"/>
              <w:rPr>
                <w:rFonts w:eastAsia="Calibri" w:cs="Arial"/>
                <w:b/>
                <w:sz w:val="24"/>
              </w:rPr>
            </w:pPr>
            <w:r w:rsidRPr="00512E31">
              <w:rPr>
                <w:rFonts w:eastAsia="Calibri" w:cs="Arial"/>
              </w:rPr>
              <w:t>…</w:t>
            </w:r>
          </w:p>
        </w:tc>
      </w:tr>
      <w:tr w:rsidR="006D031D" w:rsidRPr="007C037C" w14:paraId="085D92EC" w14:textId="77777777" w:rsidTr="00983EF3">
        <w:trPr>
          <w:trHeight w:val="829"/>
        </w:trPr>
        <w:tc>
          <w:tcPr>
            <w:tcW w:w="14737" w:type="dxa"/>
            <w:gridSpan w:val="5"/>
          </w:tcPr>
          <w:p w14:paraId="45509F7E"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410373C0" w14:textId="77777777" w:rsidR="006D031D" w:rsidRDefault="006D031D" w:rsidP="00B932B3">
            <w:pPr>
              <w:pStyle w:val="Listenabsatz"/>
              <w:numPr>
                <w:ilvl w:val="0"/>
                <w:numId w:val="17"/>
              </w:numPr>
              <w:jc w:val="left"/>
              <w:rPr>
                <w:rFonts w:cs="Arial"/>
              </w:rPr>
            </w:pPr>
            <w:r>
              <w:rPr>
                <w:rFonts w:cs="Arial"/>
              </w:rPr>
              <w:t>Dokumentation und Reflexion im Technikchecker</w:t>
            </w:r>
          </w:p>
          <w:p w14:paraId="3C7C5176" w14:textId="77777777" w:rsidR="006D031D" w:rsidRPr="004D4237" w:rsidRDefault="006D031D" w:rsidP="00B932B3">
            <w:pPr>
              <w:pStyle w:val="Listenabsatz"/>
              <w:numPr>
                <w:ilvl w:val="0"/>
                <w:numId w:val="17"/>
              </w:numPr>
              <w:jc w:val="left"/>
              <w:rPr>
                <w:rFonts w:cs="Arial"/>
              </w:rPr>
            </w:pPr>
            <w:r>
              <w:rPr>
                <w:color w:val="111111"/>
              </w:rPr>
              <w:t>Präsentation der Projekte</w:t>
            </w:r>
          </w:p>
          <w:p w14:paraId="084DE500" w14:textId="77777777" w:rsidR="006D031D" w:rsidRPr="00DB635B" w:rsidRDefault="006D031D" w:rsidP="00B932B3">
            <w:pPr>
              <w:pStyle w:val="Listenabsatz"/>
              <w:numPr>
                <w:ilvl w:val="0"/>
                <w:numId w:val="17"/>
              </w:numPr>
              <w:spacing w:after="120"/>
              <w:ind w:left="714" w:hanging="357"/>
              <w:jc w:val="left"/>
              <w:rPr>
                <w:rFonts w:cs="Arial"/>
              </w:rPr>
            </w:pPr>
            <w:r>
              <w:rPr>
                <w:color w:val="111111"/>
              </w:rPr>
              <w:t>Kriteriengeleitete Bewertung der Produkt- und Prozessqualität eines Arbeitsvorhabens</w:t>
            </w:r>
          </w:p>
          <w:p w14:paraId="2F56EF44" w14:textId="77777777" w:rsidR="006D031D" w:rsidRPr="0099181D" w:rsidRDefault="006D031D" w:rsidP="00B932B3">
            <w:pPr>
              <w:pStyle w:val="Listenabsatz"/>
              <w:numPr>
                <w:ilvl w:val="0"/>
                <w:numId w:val="17"/>
              </w:numPr>
              <w:spacing w:after="120"/>
              <w:ind w:left="714" w:hanging="357"/>
              <w:jc w:val="left"/>
              <w:rPr>
                <w:rFonts w:cs="Arial"/>
              </w:rPr>
            </w:pPr>
            <w:r>
              <w:rPr>
                <w:color w:val="111111"/>
              </w:rPr>
              <w:t>Dokumentation im BO-Ordner</w:t>
            </w:r>
          </w:p>
          <w:p w14:paraId="3525DB5F" w14:textId="77777777" w:rsidR="006D031D" w:rsidRPr="004D4237" w:rsidRDefault="006D031D" w:rsidP="00B932B3">
            <w:pPr>
              <w:pStyle w:val="Listenabsatz"/>
              <w:numPr>
                <w:ilvl w:val="0"/>
                <w:numId w:val="17"/>
              </w:numPr>
              <w:spacing w:after="120"/>
              <w:ind w:left="714" w:hanging="357"/>
              <w:jc w:val="left"/>
              <w:rPr>
                <w:rFonts w:cs="Arial"/>
              </w:rPr>
            </w:pPr>
            <w:r>
              <w:rPr>
                <w:color w:val="111111"/>
              </w:rPr>
              <w:t>…</w:t>
            </w:r>
          </w:p>
        </w:tc>
      </w:tr>
    </w:tbl>
    <w:p w14:paraId="08DA1F2F" w14:textId="77777777" w:rsidR="006D031D" w:rsidRDefault="006D031D" w:rsidP="006D031D">
      <w:pPr>
        <w:spacing w:after="0" w:line="240" w:lineRule="auto"/>
        <w:rPr>
          <w:sz w:val="10"/>
          <w:szCs w:val="10"/>
        </w:rPr>
      </w:pPr>
    </w:p>
    <w:p w14:paraId="32EB1170" w14:textId="77777777" w:rsidR="006D031D" w:rsidRDefault="006D031D" w:rsidP="006D031D">
      <w: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6D2587E8"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7F08B479" w14:textId="77777777" w:rsidR="006D031D" w:rsidRPr="00C9237A" w:rsidRDefault="006D031D" w:rsidP="00C9237A">
            <w:pPr>
              <w:pStyle w:val="berschrift5"/>
              <w:rPr>
                <w:sz w:val="28"/>
                <w:szCs w:val="28"/>
              </w:rPr>
            </w:pPr>
            <w:bookmarkStart w:id="153" w:name="_Toc208913442"/>
            <w:r w:rsidRPr="00C9237A">
              <w:rPr>
                <w:sz w:val="28"/>
                <w:szCs w:val="28"/>
              </w:rPr>
              <w:lastRenderedPageBreak/>
              <w:t>Themenfeld: Arbeits- und Berufsfelder:</w:t>
            </w:r>
            <w:bookmarkEnd w:id="153"/>
          </w:p>
          <w:p w14:paraId="0C008E68" w14:textId="77777777" w:rsidR="006D031D" w:rsidRPr="002573AA" w:rsidRDefault="006D031D" w:rsidP="00C9237A">
            <w:pPr>
              <w:pStyle w:val="berschrift5"/>
              <w:rPr>
                <w:rFonts w:eastAsia="Calibri" w:cs="Arial"/>
                <w:b/>
                <w:bCs/>
                <w:i w:val="0"/>
                <w:iCs/>
                <w:sz w:val="24"/>
                <w:szCs w:val="24"/>
              </w:rPr>
            </w:pPr>
            <w:bookmarkStart w:id="154" w:name="_Toc208913443"/>
            <w:r w:rsidRPr="00C9237A">
              <w:rPr>
                <w:sz w:val="28"/>
                <w:szCs w:val="28"/>
              </w:rPr>
              <w:t>Thema: Wir arbeiten im Reparaturcafé (Schülerinnen-/Schülerfirma)</w:t>
            </w:r>
            <w:bookmarkEnd w:id="154"/>
          </w:p>
        </w:tc>
        <w:tc>
          <w:tcPr>
            <w:tcW w:w="4819" w:type="dxa"/>
            <w:tcBorders>
              <w:left w:val="single" w:sz="4" w:space="0" w:color="BFBFBF"/>
              <w:bottom w:val="single" w:sz="4" w:space="0" w:color="auto"/>
            </w:tcBorders>
            <w:shd w:val="clear" w:color="auto" w:fill="BFBFBF"/>
          </w:tcPr>
          <w:p w14:paraId="0C63D66B" w14:textId="77777777" w:rsidR="006D031D" w:rsidRPr="007C037C" w:rsidRDefault="006D031D" w:rsidP="00983EF3">
            <w:pPr>
              <w:spacing w:before="120" w:line="360" w:lineRule="auto"/>
              <w:rPr>
                <w:rFonts w:eastAsia="Calibri" w:cs="Times New Roman"/>
                <w:sz w:val="24"/>
                <w:szCs w:val="24"/>
              </w:rPr>
            </w:pPr>
            <w:r>
              <w:rPr>
                <w:sz w:val="24"/>
                <w:szCs w:val="24"/>
              </w:rPr>
              <w:t>BPS Std.: 44 pro Lernjahr Jahre: D und E</w:t>
            </w:r>
          </w:p>
        </w:tc>
      </w:tr>
      <w:tr w:rsidR="006D031D" w:rsidRPr="007C037C" w14:paraId="17D0BBEA"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53DBC298"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30C5300A"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506DFE43" w14:textId="77777777" w:rsidTr="00983EF3">
        <w:tc>
          <w:tcPr>
            <w:tcW w:w="4912" w:type="dxa"/>
            <w:vMerge w:val="restart"/>
            <w:shd w:val="clear" w:color="auto" w:fill="auto"/>
            <w:vAlign w:val="center"/>
          </w:tcPr>
          <w:p w14:paraId="3DC5B00A"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63FF33AA"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0ABA181E" w14:textId="77777777" w:rsidTr="00983EF3">
        <w:trPr>
          <w:trHeight w:val="742"/>
        </w:trPr>
        <w:tc>
          <w:tcPr>
            <w:tcW w:w="4912" w:type="dxa"/>
            <w:vMerge/>
            <w:tcBorders>
              <w:bottom w:val="single" w:sz="4" w:space="0" w:color="auto"/>
            </w:tcBorders>
            <w:shd w:val="clear" w:color="auto" w:fill="auto"/>
          </w:tcPr>
          <w:p w14:paraId="26C033B2"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368C07F6"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351A291B"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47A7C840"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7A1BEA4D" w14:textId="77777777" w:rsidTr="00983EF3">
        <w:trPr>
          <w:trHeight w:val="841"/>
        </w:trPr>
        <w:tc>
          <w:tcPr>
            <w:tcW w:w="4912" w:type="dxa"/>
            <w:tcBorders>
              <w:bottom w:val="single" w:sz="4" w:space="0" w:color="auto"/>
            </w:tcBorders>
            <w:shd w:val="clear" w:color="auto" w:fill="auto"/>
          </w:tcPr>
          <w:p w14:paraId="203BFAB6" w14:textId="77777777" w:rsidR="006D031D" w:rsidRDefault="006D031D" w:rsidP="00983EF3">
            <w:pPr>
              <w:rPr>
                <w:rFonts w:cs="Arial"/>
                <w:bCs/>
                <w:u w:val="single"/>
              </w:rPr>
            </w:pPr>
            <w:r w:rsidRPr="00AC1FC6">
              <w:rPr>
                <w:rFonts w:cs="Arial"/>
                <w:bCs/>
                <w:sz w:val="20"/>
                <w:szCs w:val="20"/>
              </w:rPr>
              <w:t xml:space="preserve">Die eingeführten Aspekte zur </w:t>
            </w:r>
            <w:r w:rsidR="001E468F">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gridSpan w:val="2"/>
            <w:vMerge w:val="restart"/>
            <w:shd w:val="clear" w:color="auto" w:fill="auto"/>
          </w:tcPr>
          <w:p w14:paraId="380DDA5B" w14:textId="77777777" w:rsidR="006D031D" w:rsidRPr="0081477F" w:rsidRDefault="006D031D" w:rsidP="00983EF3">
            <w:pPr>
              <w:rPr>
                <w:rFonts w:cs="Arial"/>
                <w:b/>
                <w:bCs/>
              </w:rPr>
            </w:pPr>
            <w:r w:rsidRPr="0081477F">
              <w:rPr>
                <w:rFonts w:cs="Arial"/>
                <w:b/>
                <w:bCs/>
              </w:rPr>
              <w:t>UVG-Wirtschaft</w:t>
            </w:r>
          </w:p>
          <w:p w14:paraId="067E9E6B" w14:textId="77777777" w:rsidR="006D031D" w:rsidRPr="0081477F" w:rsidRDefault="006D031D" w:rsidP="00983EF3">
            <w:pPr>
              <w:rPr>
                <w:rFonts w:cs="Arial"/>
                <w:b/>
                <w:bCs/>
              </w:rPr>
            </w:pPr>
            <w:bookmarkStart w:id="155" w:name="_Hlk173239439"/>
            <w:bookmarkStart w:id="156" w:name="_Hlk173232742"/>
            <w:bookmarkStart w:id="157" w:name="_Hlk173232743"/>
            <w:r w:rsidRPr="0081477F">
              <w:rPr>
                <w:rFonts w:cs="Arial"/>
                <w:u w:val="single"/>
              </w:rPr>
              <w:t>INHALTSFELD 1</w:t>
            </w:r>
            <w:r w:rsidRPr="0081477F">
              <w:rPr>
                <w:rFonts w:cs="Arial"/>
              </w:rPr>
              <w:t>:</w:t>
            </w:r>
            <w:r w:rsidRPr="0081477F">
              <w:rPr>
                <w:rFonts w:cs="Arial"/>
                <w:b/>
                <w:bCs/>
              </w:rPr>
              <w:t xml:space="preserve"> Wirtschaftliches Handeln</w:t>
            </w:r>
          </w:p>
          <w:p w14:paraId="42901BAE" w14:textId="77777777" w:rsidR="006D031D" w:rsidRPr="0081477F" w:rsidRDefault="006D031D" w:rsidP="00983EF3">
            <w:pPr>
              <w:rPr>
                <w:rFonts w:cs="Arial"/>
                <w:b/>
                <w:bCs/>
              </w:rPr>
            </w:pPr>
            <w:r w:rsidRPr="0081477F">
              <w:rPr>
                <w:rFonts w:cs="Arial"/>
                <w:bCs/>
              </w:rPr>
              <w:t xml:space="preserve">Schwerpunkt: </w:t>
            </w:r>
            <w:r w:rsidRPr="0081477F">
              <w:rPr>
                <w:rFonts w:cs="Arial"/>
                <w:b/>
                <w:bCs/>
              </w:rPr>
              <w:t xml:space="preserve">Wert und Gegenwert in Wirtschaftsabläufen </w:t>
            </w:r>
          </w:p>
          <w:p w14:paraId="2D82AD84" w14:textId="77777777" w:rsidR="006D031D" w:rsidRPr="0081477F" w:rsidRDefault="006D031D" w:rsidP="00983EF3">
            <w:pPr>
              <w:rPr>
                <w:rFonts w:cs="Arial"/>
                <w:bCs/>
              </w:rPr>
            </w:pPr>
            <w:r w:rsidRPr="0081477F">
              <w:rPr>
                <w:rFonts w:cs="Arial"/>
                <w:bCs/>
              </w:rPr>
              <w:t>Fachliche(r) Aspekt(e):</w:t>
            </w:r>
          </w:p>
          <w:p w14:paraId="0947697D" w14:textId="77777777" w:rsidR="006D031D" w:rsidRPr="00512E31" w:rsidRDefault="006D031D" w:rsidP="00B932B3">
            <w:pPr>
              <w:pStyle w:val="Listenabsatz"/>
              <w:numPr>
                <w:ilvl w:val="0"/>
                <w:numId w:val="32"/>
              </w:numPr>
              <w:jc w:val="left"/>
              <w:rPr>
                <w:rFonts w:cs="Arial"/>
                <w:b/>
              </w:rPr>
            </w:pPr>
            <w:r w:rsidRPr="00512E31">
              <w:rPr>
                <w:rFonts w:cs="Arial"/>
                <w:b/>
              </w:rPr>
              <w:t>Tauschhandel</w:t>
            </w:r>
          </w:p>
          <w:p w14:paraId="13A68D4C" w14:textId="77777777" w:rsidR="006D031D" w:rsidRPr="00512E31" w:rsidRDefault="006D031D" w:rsidP="00B932B3">
            <w:pPr>
              <w:pStyle w:val="Listenabsatz"/>
              <w:numPr>
                <w:ilvl w:val="0"/>
                <w:numId w:val="32"/>
              </w:numPr>
              <w:jc w:val="left"/>
              <w:rPr>
                <w:rFonts w:cs="Arial"/>
                <w:b/>
              </w:rPr>
            </w:pPr>
            <w:r w:rsidRPr="00512E31">
              <w:rPr>
                <w:rFonts w:cs="Arial"/>
                <w:b/>
              </w:rPr>
              <w:t xml:space="preserve">Funktionen von Geld </w:t>
            </w:r>
          </w:p>
          <w:p w14:paraId="77874884" w14:textId="77777777" w:rsidR="006D031D" w:rsidRPr="00512E31" w:rsidRDefault="006D031D" w:rsidP="00B932B3">
            <w:pPr>
              <w:pStyle w:val="Listenabsatz"/>
              <w:numPr>
                <w:ilvl w:val="0"/>
                <w:numId w:val="32"/>
              </w:numPr>
              <w:jc w:val="left"/>
              <w:rPr>
                <w:rFonts w:cs="Arial"/>
                <w:b/>
              </w:rPr>
            </w:pPr>
            <w:r w:rsidRPr="00512E31">
              <w:rPr>
                <w:rFonts w:cs="Arial"/>
                <w:b/>
              </w:rPr>
              <w:t>Zahlungsverkehr</w:t>
            </w:r>
          </w:p>
          <w:p w14:paraId="1BF5DABA" w14:textId="77777777" w:rsidR="006D031D" w:rsidRPr="0081477F" w:rsidRDefault="006D031D" w:rsidP="00AD677B">
            <w:pPr>
              <w:pStyle w:val="Listenabsatz"/>
              <w:numPr>
                <w:ilvl w:val="0"/>
                <w:numId w:val="0"/>
              </w:numPr>
              <w:ind w:left="360"/>
              <w:rPr>
                <w:rFonts w:cs="Arial"/>
              </w:rPr>
            </w:pPr>
          </w:p>
          <w:p w14:paraId="41D4E544" w14:textId="77777777" w:rsidR="006D031D" w:rsidRPr="0081477F" w:rsidRDefault="006D031D" w:rsidP="00983EF3">
            <w:pPr>
              <w:rPr>
                <w:rFonts w:cs="Arial"/>
                <w:b/>
                <w:bCs/>
              </w:rPr>
            </w:pPr>
            <w:r w:rsidRPr="0081477F">
              <w:rPr>
                <w:rFonts w:cs="Arial"/>
                <w:bCs/>
              </w:rPr>
              <w:t xml:space="preserve">Schwerpunkt: </w:t>
            </w:r>
            <w:r w:rsidRPr="0081477F">
              <w:rPr>
                <w:rFonts w:cs="Arial"/>
                <w:b/>
                <w:bCs/>
              </w:rPr>
              <w:t xml:space="preserve">Wirtschaftskreislauf, Markt und Marktprozesse </w:t>
            </w:r>
          </w:p>
          <w:p w14:paraId="1F6C376C" w14:textId="77777777" w:rsidR="006D031D" w:rsidRPr="0081477F" w:rsidRDefault="006D031D" w:rsidP="00983EF3">
            <w:pPr>
              <w:rPr>
                <w:rFonts w:cs="Arial"/>
                <w:bCs/>
              </w:rPr>
            </w:pPr>
            <w:r w:rsidRPr="0081477F">
              <w:rPr>
                <w:rFonts w:cs="Arial"/>
                <w:bCs/>
              </w:rPr>
              <w:t>Fachliche(r) Aspekt(e):</w:t>
            </w:r>
          </w:p>
          <w:p w14:paraId="1596FC49" w14:textId="77777777" w:rsidR="006D031D" w:rsidRPr="00512E31" w:rsidRDefault="006D031D" w:rsidP="00B932B3">
            <w:pPr>
              <w:pStyle w:val="Listenabsatz"/>
              <w:numPr>
                <w:ilvl w:val="0"/>
                <w:numId w:val="32"/>
              </w:numPr>
              <w:jc w:val="left"/>
              <w:rPr>
                <w:rFonts w:cs="Arial"/>
                <w:b/>
              </w:rPr>
            </w:pPr>
            <w:r w:rsidRPr="00512E31">
              <w:rPr>
                <w:rFonts w:cs="Arial"/>
                <w:b/>
              </w:rPr>
              <w:t>(Online-)Handel</w:t>
            </w:r>
          </w:p>
          <w:p w14:paraId="5C592C06" w14:textId="77777777" w:rsidR="006D031D" w:rsidRPr="00512E31" w:rsidRDefault="006D031D" w:rsidP="00B932B3">
            <w:pPr>
              <w:pStyle w:val="Listenabsatz"/>
              <w:numPr>
                <w:ilvl w:val="0"/>
                <w:numId w:val="32"/>
              </w:numPr>
              <w:jc w:val="left"/>
              <w:rPr>
                <w:rFonts w:cs="Arial"/>
                <w:b/>
              </w:rPr>
            </w:pPr>
            <w:r w:rsidRPr="00512E31">
              <w:rPr>
                <w:rFonts w:cs="Arial"/>
                <w:b/>
              </w:rPr>
              <w:t>Werbung</w:t>
            </w:r>
          </w:p>
          <w:bookmarkEnd w:id="155"/>
          <w:p w14:paraId="63FAC229"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bookmarkEnd w:id="156"/>
            <w:bookmarkEnd w:id="157"/>
          </w:p>
          <w:p w14:paraId="25F792E3" w14:textId="77777777" w:rsidR="006D031D" w:rsidRPr="0081477F" w:rsidRDefault="006D031D" w:rsidP="00983EF3">
            <w:pPr>
              <w:rPr>
                <w:rFonts w:cs="Arial"/>
                <w:b/>
              </w:rPr>
            </w:pPr>
          </w:p>
          <w:p w14:paraId="25CAC8D6" w14:textId="77777777" w:rsidR="006D031D" w:rsidRPr="0081477F" w:rsidRDefault="006D031D" w:rsidP="00983EF3">
            <w:pPr>
              <w:rPr>
                <w:rFonts w:cs="Arial"/>
                <w:b/>
                <w:bCs/>
              </w:rPr>
            </w:pPr>
            <w:r w:rsidRPr="0081477F">
              <w:rPr>
                <w:rFonts w:cs="Arial"/>
                <w:u w:val="single"/>
              </w:rPr>
              <w:t>INHALTSFELD 3:</w:t>
            </w:r>
            <w:r w:rsidRPr="0081477F">
              <w:rPr>
                <w:rFonts w:cs="Arial"/>
                <w:b/>
                <w:bCs/>
              </w:rPr>
              <w:t xml:space="preserve"> Handlungsrahmen als Mitarbeiterin oder Mitarbeiter</w:t>
            </w:r>
          </w:p>
          <w:p w14:paraId="6F878052" w14:textId="77777777" w:rsidR="006D031D" w:rsidRDefault="006D031D" w:rsidP="00983EF3">
            <w:pPr>
              <w:rPr>
                <w:rFonts w:cs="Arial"/>
                <w:b/>
                <w:bCs/>
              </w:rPr>
            </w:pPr>
            <w:r w:rsidRPr="0081477F">
              <w:rPr>
                <w:rFonts w:cs="Arial"/>
                <w:bCs/>
              </w:rPr>
              <w:t>Schwerpunkt</w:t>
            </w:r>
            <w:r w:rsidRPr="0081477F">
              <w:rPr>
                <w:rFonts w:cs="Arial"/>
                <w:b/>
                <w:bCs/>
              </w:rPr>
              <w:t xml:space="preserve"> Rolle als Mitarbeiterin oder Mitarbeiter </w:t>
            </w:r>
          </w:p>
          <w:p w14:paraId="3C52CE0A" w14:textId="77777777" w:rsidR="006D031D" w:rsidRPr="0081477F" w:rsidRDefault="006D031D" w:rsidP="00983EF3">
            <w:pPr>
              <w:rPr>
                <w:rFonts w:cs="Arial"/>
                <w:bCs/>
              </w:rPr>
            </w:pPr>
            <w:r w:rsidRPr="0081477F">
              <w:rPr>
                <w:rFonts w:cs="Arial"/>
                <w:bCs/>
              </w:rPr>
              <w:t>Fachliche(r) Aspekt(e):</w:t>
            </w:r>
          </w:p>
          <w:p w14:paraId="4FB72009" w14:textId="77777777" w:rsidR="006D031D" w:rsidRPr="00512E31" w:rsidRDefault="006D031D" w:rsidP="00B932B3">
            <w:pPr>
              <w:pStyle w:val="Listenabsatz"/>
              <w:numPr>
                <w:ilvl w:val="0"/>
                <w:numId w:val="32"/>
              </w:numPr>
              <w:jc w:val="left"/>
              <w:rPr>
                <w:rFonts w:cs="Arial"/>
                <w:b/>
              </w:rPr>
            </w:pPr>
            <w:r w:rsidRPr="00512E31">
              <w:rPr>
                <w:rFonts w:cs="Arial"/>
                <w:b/>
              </w:rPr>
              <w:t>Rolle als Mitarbeiterin oder Mitarbeiter</w:t>
            </w:r>
          </w:p>
          <w:p w14:paraId="3F54E145" w14:textId="77777777" w:rsidR="006D031D" w:rsidRPr="00512E31" w:rsidRDefault="006D031D" w:rsidP="00B932B3">
            <w:pPr>
              <w:pStyle w:val="Listenabsatz"/>
              <w:numPr>
                <w:ilvl w:val="0"/>
                <w:numId w:val="32"/>
              </w:numPr>
              <w:jc w:val="left"/>
              <w:rPr>
                <w:rFonts w:cs="Arial"/>
                <w:b/>
              </w:rPr>
            </w:pPr>
            <w:r w:rsidRPr="00512E31">
              <w:rPr>
                <w:rFonts w:cs="Arial"/>
                <w:b/>
              </w:rPr>
              <w:t>Pflichten als Mitarbeiterin oder Mitarbeiter</w:t>
            </w:r>
          </w:p>
          <w:p w14:paraId="3652F267" w14:textId="77777777" w:rsidR="006D031D" w:rsidRPr="00512E31" w:rsidRDefault="006D031D" w:rsidP="00B932B3">
            <w:pPr>
              <w:pStyle w:val="Listenabsatz"/>
              <w:numPr>
                <w:ilvl w:val="0"/>
                <w:numId w:val="32"/>
              </w:numPr>
              <w:jc w:val="left"/>
              <w:rPr>
                <w:rFonts w:cs="Arial"/>
                <w:b/>
              </w:rPr>
            </w:pPr>
            <w:r w:rsidRPr="00512E31">
              <w:rPr>
                <w:rFonts w:cs="Arial"/>
                <w:b/>
              </w:rPr>
              <w:lastRenderedPageBreak/>
              <w:t>Rechte als Mitarbeiterin oder Mitarbeiter</w:t>
            </w:r>
          </w:p>
          <w:p w14:paraId="272A2732" w14:textId="77777777" w:rsidR="006D031D" w:rsidRPr="00512E31" w:rsidRDefault="006D031D" w:rsidP="00B932B3">
            <w:pPr>
              <w:pStyle w:val="Listenabsatz"/>
              <w:numPr>
                <w:ilvl w:val="0"/>
                <w:numId w:val="32"/>
              </w:numPr>
              <w:jc w:val="left"/>
              <w:rPr>
                <w:rFonts w:cs="Arial"/>
                <w:b/>
              </w:rPr>
            </w:pPr>
            <w:r w:rsidRPr="00512E31">
              <w:rPr>
                <w:rFonts w:cs="Arial"/>
                <w:b/>
              </w:rPr>
              <w:t>Zusammenarbeit mit anderen</w:t>
            </w:r>
          </w:p>
          <w:p w14:paraId="172E7179" w14:textId="77777777" w:rsidR="006D031D" w:rsidRPr="00512E31" w:rsidRDefault="006D031D" w:rsidP="00B932B3">
            <w:pPr>
              <w:pStyle w:val="Listenabsatz"/>
              <w:numPr>
                <w:ilvl w:val="0"/>
                <w:numId w:val="32"/>
              </w:numPr>
              <w:jc w:val="left"/>
              <w:rPr>
                <w:rFonts w:cs="Arial"/>
                <w:b/>
              </w:rPr>
            </w:pPr>
            <w:r w:rsidRPr="00512E31">
              <w:rPr>
                <w:rFonts w:cs="Arial"/>
                <w:b/>
              </w:rPr>
              <w:t>Wert der Arbeit anderer</w:t>
            </w:r>
          </w:p>
          <w:p w14:paraId="6BC3ED4C" w14:textId="77777777" w:rsidR="006D031D" w:rsidRPr="0081477F" w:rsidRDefault="006D031D" w:rsidP="00983EF3">
            <w:pPr>
              <w:rPr>
                <w:rFonts w:cs="Arial"/>
                <w:b/>
              </w:rPr>
            </w:pPr>
          </w:p>
          <w:p w14:paraId="56735B3E" w14:textId="77777777" w:rsidR="006D031D" w:rsidRPr="00D27606" w:rsidRDefault="006D031D" w:rsidP="00983EF3">
            <w:pPr>
              <w:rPr>
                <w:rFonts w:ascii="Calibri" w:hAnsi="Calibri" w:cs="Calibri"/>
                <w:b/>
                <w:bCs/>
                <w:sz w:val="24"/>
                <w:szCs w:val="24"/>
              </w:rPr>
            </w:pPr>
            <w:r>
              <w:rPr>
                <w:rFonts w:cs="Arial"/>
                <w:bCs/>
                <w:u w:val="single"/>
              </w:rPr>
              <w:t>INHALTSFELD 4:</w:t>
            </w:r>
            <w:r w:rsidRPr="00D27606">
              <w:rPr>
                <w:rFonts w:ascii="Calibri" w:hAnsi="Calibri" w:cs="Calibri"/>
                <w:b/>
                <w:bCs/>
                <w:sz w:val="24"/>
                <w:szCs w:val="24"/>
              </w:rPr>
              <w:t xml:space="preserve"> </w:t>
            </w:r>
            <w:r w:rsidRPr="001D51CD">
              <w:rPr>
                <w:rFonts w:cs="Arial"/>
                <w:b/>
              </w:rPr>
              <w:t>Individuelle und gesellschaftliche Bedeutung von Arbeit</w:t>
            </w:r>
          </w:p>
          <w:p w14:paraId="22804340" w14:textId="77777777" w:rsidR="006D031D" w:rsidRDefault="006D031D" w:rsidP="00983EF3">
            <w:pPr>
              <w:rPr>
                <w:rFonts w:ascii="Calibri" w:hAnsi="Calibri" w:cs="Calibri"/>
                <w:b/>
                <w:bCs/>
              </w:rPr>
            </w:pPr>
            <w:r w:rsidRPr="00711A15">
              <w:rPr>
                <w:rFonts w:cs="Arial"/>
                <w:bCs/>
              </w:rPr>
              <w:t>Schwerpunkt</w:t>
            </w:r>
            <w:r>
              <w:rPr>
                <w:rFonts w:cs="Arial"/>
                <w:bCs/>
              </w:rPr>
              <w:t xml:space="preserve">: </w:t>
            </w:r>
            <w:r w:rsidRPr="001D51CD">
              <w:rPr>
                <w:rFonts w:cs="Arial"/>
                <w:b/>
              </w:rPr>
              <w:t>Individuelle Bedeutung von Arbeit</w:t>
            </w:r>
          </w:p>
          <w:p w14:paraId="2DA0AD0B" w14:textId="77777777" w:rsidR="006D031D" w:rsidRDefault="006D031D" w:rsidP="00983EF3">
            <w:pPr>
              <w:rPr>
                <w:rFonts w:cs="Arial"/>
                <w:bCs/>
              </w:rPr>
            </w:pPr>
            <w:r>
              <w:rPr>
                <w:rFonts w:cs="Arial"/>
                <w:bCs/>
              </w:rPr>
              <w:t>Fachliche(r) Aspekt(e):</w:t>
            </w:r>
          </w:p>
          <w:p w14:paraId="081B3AB8" w14:textId="77777777" w:rsidR="006D031D" w:rsidRPr="00512E31" w:rsidRDefault="006D031D" w:rsidP="00B932B3">
            <w:pPr>
              <w:pStyle w:val="Listenabsatz"/>
              <w:numPr>
                <w:ilvl w:val="0"/>
                <w:numId w:val="32"/>
              </w:numPr>
              <w:jc w:val="left"/>
              <w:rPr>
                <w:rFonts w:cs="Arial"/>
                <w:b/>
              </w:rPr>
            </w:pPr>
            <w:r w:rsidRPr="00512E31">
              <w:rPr>
                <w:rFonts w:cs="Arial"/>
                <w:b/>
              </w:rPr>
              <w:t>Selbsteinschätzung</w:t>
            </w:r>
          </w:p>
          <w:p w14:paraId="17A84F68" w14:textId="77777777" w:rsidR="006D031D" w:rsidRPr="00512E31" w:rsidRDefault="006D031D" w:rsidP="00B932B3">
            <w:pPr>
              <w:pStyle w:val="Listenabsatz"/>
              <w:numPr>
                <w:ilvl w:val="0"/>
                <w:numId w:val="32"/>
              </w:numPr>
              <w:jc w:val="left"/>
              <w:rPr>
                <w:rFonts w:cs="Arial"/>
                <w:b/>
              </w:rPr>
            </w:pPr>
            <w:r w:rsidRPr="00512E31">
              <w:rPr>
                <w:rFonts w:cs="Arial"/>
                <w:b/>
              </w:rPr>
              <w:t>Neigungen und Interessen</w:t>
            </w:r>
          </w:p>
          <w:p w14:paraId="2EFB02DA" w14:textId="77777777" w:rsidR="006D031D" w:rsidRPr="00512E31" w:rsidRDefault="006D031D" w:rsidP="00B932B3">
            <w:pPr>
              <w:pStyle w:val="Listenabsatz"/>
              <w:numPr>
                <w:ilvl w:val="0"/>
                <w:numId w:val="32"/>
              </w:numPr>
              <w:jc w:val="left"/>
              <w:rPr>
                <w:rFonts w:cs="Arial"/>
                <w:b/>
              </w:rPr>
            </w:pPr>
            <w:r w:rsidRPr="00512E31">
              <w:rPr>
                <w:rFonts w:cs="Arial"/>
                <w:b/>
              </w:rPr>
              <w:t>Selbstwirksamkeit</w:t>
            </w:r>
          </w:p>
          <w:p w14:paraId="6EA93644" w14:textId="77777777" w:rsidR="006D031D" w:rsidRPr="00512E31" w:rsidRDefault="006D031D" w:rsidP="00B932B3">
            <w:pPr>
              <w:pStyle w:val="Listenabsatz"/>
              <w:numPr>
                <w:ilvl w:val="0"/>
                <w:numId w:val="32"/>
              </w:numPr>
              <w:jc w:val="left"/>
              <w:rPr>
                <w:rFonts w:cs="Arial"/>
                <w:b/>
              </w:rPr>
            </w:pPr>
            <w:r w:rsidRPr="00512E31">
              <w:rPr>
                <w:rFonts w:cs="Arial"/>
                <w:b/>
              </w:rPr>
              <w:t>Leistung</w:t>
            </w:r>
          </w:p>
          <w:p w14:paraId="6C93BD12" w14:textId="77777777" w:rsidR="006D031D" w:rsidRPr="00512E31" w:rsidRDefault="006D031D" w:rsidP="00B932B3">
            <w:pPr>
              <w:pStyle w:val="Listenabsatz"/>
              <w:numPr>
                <w:ilvl w:val="0"/>
                <w:numId w:val="32"/>
              </w:numPr>
              <w:jc w:val="left"/>
              <w:rPr>
                <w:rFonts w:cs="Arial"/>
                <w:b/>
              </w:rPr>
            </w:pPr>
            <w:r w:rsidRPr="00512E31">
              <w:rPr>
                <w:rFonts w:cs="Arial"/>
                <w:b/>
              </w:rPr>
              <w:t>Reflexion</w:t>
            </w:r>
          </w:p>
          <w:p w14:paraId="7AC94ACE" w14:textId="77777777" w:rsidR="006D031D" w:rsidRPr="008F080D" w:rsidRDefault="006D031D" w:rsidP="00983EF3">
            <w:pPr>
              <w:rPr>
                <w:rFonts w:cs="Arial"/>
                <w:b/>
              </w:rPr>
            </w:pPr>
          </w:p>
          <w:p w14:paraId="1747B700" w14:textId="77777777" w:rsidR="006D031D" w:rsidRPr="00D27606" w:rsidRDefault="006D031D" w:rsidP="00983EF3">
            <w:pPr>
              <w:rPr>
                <w:rFonts w:ascii="Calibri" w:hAnsi="Calibri" w:cs="Calibri"/>
                <w:b/>
                <w:bCs/>
                <w:sz w:val="24"/>
                <w:szCs w:val="24"/>
              </w:rPr>
            </w:pPr>
            <w:r>
              <w:rPr>
                <w:rFonts w:cs="Arial"/>
                <w:bCs/>
                <w:u w:val="single"/>
              </w:rPr>
              <w:t xml:space="preserve">INHALTSFELD 5: </w:t>
            </w:r>
            <w:r w:rsidRPr="008F080D">
              <w:rPr>
                <w:rFonts w:cs="Arial"/>
                <w:b/>
              </w:rPr>
              <w:t>Arbeitsfelder und ihre Anforderungsprofile</w:t>
            </w:r>
          </w:p>
          <w:p w14:paraId="35443FB6" w14:textId="77777777" w:rsidR="006D031D" w:rsidRDefault="006D031D" w:rsidP="00983EF3">
            <w:pPr>
              <w:rPr>
                <w:rFonts w:cs="Arial"/>
                <w:b/>
              </w:rPr>
            </w:pPr>
            <w:r w:rsidRPr="00711A15">
              <w:rPr>
                <w:rFonts w:cs="Arial"/>
                <w:bCs/>
              </w:rPr>
              <w:t>Schwerpunkt</w:t>
            </w:r>
            <w:r>
              <w:rPr>
                <w:rFonts w:cs="Arial"/>
                <w:bCs/>
              </w:rPr>
              <w:t xml:space="preserve">: </w:t>
            </w:r>
            <w:r w:rsidRPr="008F080D">
              <w:rPr>
                <w:rFonts w:cs="Arial"/>
                <w:b/>
              </w:rPr>
              <w:t>Arbeits- und Berufsfelder</w:t>
            </w:r>
          </w:p>
          <w:p w14:paraId="164CF240" w14:textId="77777777" w:rsidR="006D031D" w:rsidRDefault="006D031D" w:rsidP="00983EF3">
            <w:pPr>
              <w:rPr>
                <w:rFonts w:cs="Arial"/>
                <w:bCs/>
              </w:rPr>
            </w:pPr>
            <w:r>
              <w:rPr>
                <w:rFonts w:cs="Arial"/>
                <w:bCs/>
              </w:rPr>
              <w:t>Fachliche(r) Aspekt(e):</w:t>
            </w:r>
          </w:p>
          <w:p w14:paraId="20F63F85"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21EF829F" w14:textId="77777777" w:rsidR="006D031D" w:rsidRPr="00512E31" w:rsidRDefault="006D031D" w:rsidP="00B932B3">
            <w:pPr>
              <w:pStyle w:val="Listenabsatz"/>
              <w:numPr>
                <w:ilvl w:val="0"/>
                <w:numId w:val="32"/>
              </w:numPr>
              <w:jc w:val="left"/>
              <w:rPr>
                <w:rFonts w:cs="Arial"/>
                <w:b/>
              </w:rPr>
            </w:pPr>
            <w:r w:rsidRPr="00512E31">
              <w:rPr>
                <w:rFonts w:cs="Arial"/>
                <w:b/>
              </w:rPr>
              <w:t>Arbeitsorte</w:t>
            </w:r>
          </w:p>
          <w:p w14:paraId="7C72D52A" w14:textId="77777777" w:rsidR="006D031D" w:rsidRPr="008F080D" w:rsidRDefault="006D031D" w:rsidP="00983EF3">
            <w:pPr>
              <w:ind w:left="174"/>
              <w:rPr>
                <w:rFonts w:cs="Arial"/>
                <w:b/>
              </w:rPr>
            </w:pPr>
          </w:p>
          <w:p w14:paraId="5C68B06E"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Arbeitsorganisation und Arbeitsschutz</w:t>
            </w:r>
            <w:r w:rsidRPr="008F080D">
              <w:rPr>
                <w:rFonts w:ascii="Calibri" w:hAnsi="Calibri" w:cs="Calibri"/>
                <w:b/>
                <w:bCs/>
              </w:rPr>
              <w:t xml:space="preserve"> </w:t>
            </w:r>
          </w:p>
          <w:p w14:paraId="374555B0" w14:textId="77777777" w:rsidR="006D031D" w:rsidRPr="008F080D" w:rsidRDefault="006D031D" w:rsidP="00983EF3">
            <w:pPr>
              <w:rPr>
                <w:rFonts w:ascii="Calibri" w:hAnsi="Calibri" w:cs="Calibri"/>
                <w:b/>
                <w:bCs/>
              </w:rPr>
            </w:pPr>
            <w:r>
              <w:rPr>
                <w:rFonts w:cs="Arial"/>
                <w:bCs/>
              </w:rPr>
              <w:t>Fachliche(r) Aspekt(e):</w:t>
            </w:r>
          </w:p>
          <w:p w14:paraId="79F4FFB9" w14:textId="77777777" w:rsidR="006D031D" w:rsidRPr="00512E31" w:rsidRDefault="006D031D" w:rsidP="00B932B3">
            <w:pPr>
              <w:pStyle w:val="Listenabsatz"/>
              <w:numPr>
                <w:ilvl w:val="0"/>
                <w:numId w:val="32"/>
              </w:numPr>
              <w:jc w:val="left"/>
              <w:rPr>
                <w:rFonts w:cs="Arial"/>
                <w:b/>
              </w:rPr>
            </w:pPr>
            <w:r w:rsidRPr="00512E31">
              <w:rPr>
                <w:rFonts w:cs="Arial"/>
                <w:b/>
              </w:rPr>
              <w:t>Arbeitsverfahren</w:t>
            </w:r>
          </w:p>
          <w:p w14:paraId="470364A7" w14:textId="77777777" w:rsidR="006D031D" w:rsidRPr="00512E31" w:rsidRDefault="006D031D" w:rsidP="00B932B3">
            <w:pPr>
              <w:pStyle w:val="Listenabsatz"/>
              <w:numPr>
                <w:ilvl w:val="0"/>
                <w:numId w:val="32"/>
              </w:numPr>
              <w:jc w:val="left"/>
              <w:rPr>
                <w:rFonts w:cs="Arial"/>
                <w:b/>
              </w:rPr>
            </w:pPr>
            <w:r w:rsidRPr="00512E31">
              <w:rPr>
                <w:rFonts w:cs="Arial"/>
                <w:b/>
              </w:rPr>
              <w:t>Arbeitsmaterialien</w:t>
            </w:r>
          </w:p>
          <w:p w14:paraId="68392BAA" w14:textId="77777777" w:rsidR="006D031D" w:rsidRPr="00512E31" w:rsidRDefault="006D031D" w:rsidP="00B932B3">
            <w:pPr>
              <w:pStyle w:val="Listenabsatz"/>
              <w:numPr>
                <w:ilvl w:val="0"/>
                <w:numId w:val="32"/>
              </w:numPr>
              <w:jc w:val="left"/>
              <w:rPr>
                <w:rFonts w:cs="Arial"/>
                <w:b/>
              </w:rPr>
            </w:pPr>
            <w:r w:rsidRPr="00512E31">
              <w:rPr>
                <w:rFonts w:cs="Arial"/>
                <w:b/>
              </w:rPr>
              <w:t>Arbeitssicherheit</w:t>
            </w:r>
          </w:p>
          <w:p w14:paraId="744D0028" w14:textId="77777777" w:rsidR="006D031D" w:rsidRPr="008F080D" w:rsidRDefault="006D031D" w:rsidP="00983EF3">
            <w:pPr>
              <w:ind w:left="174"/>
              <w:rPr>
                <w:rFonts w:cs="Arial"/>
                <w:b/>
              </w:rPr>
            </w:pPr>
          </w:p>
          <w:p w14:paraId="490BF1D8"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Verantwortungsübernahme für Arbeit</w:t>
            </w:r>
            <w:r w:rsidRPr="008F080D">
              <w:rPr>
                <w:rFonts w:ascii="Calibri" w:hAnsi="Calibri" w:cs="Calibri"/>
                <w:b/>
                <w:bCs/>
              </w:rPr>
              <w:t xml:space="preserve"> </w:t>
            </w:r>
          </w:p>
          <w:p w14:paraId="6A49DA49" w14:textId="77777777" w:rsidR="006D031D" w:rsidRDefault="006D031D" w:rsidP="00983EF3">
            <w:pPr>
              <w:rPr>
                <w:rFonts w:cs="Arial"/>
                <w:bCs/>
              </w:rPr>
            </w:pPr>
            <w:r>
              <w:rPr>
                <w:rFonts w:cs="Arial"/>
                <w:bCs/>
              </w:rPr>
              <w:t>Fachliche(r) Aspekt(e):</w:t>
            </w:r>
          </w:p>
          <w:p w14:paraId="2E481529" w14:textId="77777777" w:rsidR="006D031D" w:rsidRPr="00512E31" w:rsidRDefault="006D031D" w:rsidP="00B932B3">
            <w:pPr>
              <w:pStyle w:val="Listenabsatz"/>
              <w:numPr>
                <w:ilvl w:val="0"/>
                <w:numId w:val="32"/>
              </w:numPr>
              <w:tabs>
                <w:tab w:val="left" w:pos="306"/>
              </w:tabs>
              <w:jc w:val="left"/>
              <w:rPr>
                <w:rFonts w:cs="Arial"/>
                <w:b/>
              </w:rPr>
            </w:pPr>
            <w:r w:rsidRPr="00512E31">
              <w:rPr>
                <w:rFonts w:cs="Arial"/>
                <w:b/>
              </w:rPr>
              <w:t>Pünktlichkeit</w:t>
            </w:r>
          </w:p>
          <w:p w14:paraId="1E609C4A" w14:textId="77777777" w:rsidR="006D031D" w:rsidRPr="00512E31" w:rsidRDefault="006D031D" w:rsidP="00B932B3">
            <w:pPr>
              <w:pStyle w:val="Listenabsatz"/>
              <w:numPr>
                <w:ilvl w:val="0"/>
                <w:numId w:val="32"/>
              </w:numPr>
              <w:jc w:val="left"/>
              <w:rPr>
                <w:rFonts w:cs="Arial"/>
                <w:b/>
              </w:rPr>
            </w:pPr>
            <w:r w:rsidRPr="00512E31">
              <w:rPr>
                <w:rFonts w:cs="Arial"/>
                <w:b/>
              </w:rPr>
              <w:lastRenderedPageBreak/>
              <w:t>Sozialverhalten</w:t>
            </w:r>
          </w:p>
          <w:p w14:paraId="7B5886EA" w14:textId="77777777" w:rsidR="006D031D" w:rsidRPr="00512E31" w:rsidRDefault="006D031D" w:rsidP="00B932B3">
            <w:pPr>
              <w:pStyle w:val="Listenabsatz"/>
              <w:numPr>
                <w:ilvl w:val="0"/>
                <w:numId w:val="32"/>
              </w:numPr>
              <w:jc w:val="left"/>
              <w:rPr>
                <w:rFonts w:cs="Arial"/>
                <w:b/>
              </w:rPr>
            </w:pPr>
            <w:r w:rsidRPr="00512E31">
              <w:rPr>
                <w:rFonts w:cs="Arial"/>
                <w:b/>
              </w:rPr>
              <w:t>Ordnung</w:t>
            </w:r>
          </w:p>
          <w:p w14:paraId="0E3CBC84" w14:textId="77777777" w:rsidR="006D031D" w:rsidRPr="00512E31" w:rsidRDefault="006D031D" w:rsidP="00B932B3">
            <w:pPr>
              <w:pStyle w:val="Listenabsatz"/>
              <w:numPr>
                <w:ilvl w:val="0"/>
                <w:numId w:val="32"/>
              </w:numPr>
              <w:jc w:val="left"/>
              <w:rPr>
                <w:rFonts w:cs="Arial"/>
                <w:b/>
              </w:rPr>
            </w:pPr>
            <w:r w:rsidRPr="00512E31">
              <w:rPr>
                <w:rFonts w:cs="Arial"/>
                <w:b/>
              </w:rPr>
              <w:t>Sorgfalt</w:t>
            </w:r>
          </w:p>
          <w:p w14:paraId="4B18D105" w14:textId="77777777" w:rsidR="006D031D" w:rsidRPr="00512E31" w:rsidRDefault="006D031D" w:rsidP="00B932B3">
            <w:pPr>
              <w:pStyle w:val="Listenabsatz"/>
              <w:numPr>
                <w:ilvl w:val="0"/>
                <w:numId w:val="32"/>
              </w:numPr>
              <w:jc w:val="left"/>
              <w:rPr>
                <w:rFonts w:cs="Arial"/>
                <w:b/>
              </w:rPr>
            </w:pPr>
            <w:r w:rsidRPr="00512E31">
              <w:rPr>
                <w:rFonts w:cs="Arial"/>
                <w:b/>
              </w:rPr>
              <w:t>Arbeitsplanung</w:t>
            </w:r>
          </w:p>
          <w:p w14:paraId="12178815" w14:textId="77777777" w:rsidR="006D031D" w:rsidRPr="00512E31" w:rsidRDefault="006D031D" w:rsidP="00B932B3">
            <w:pPr>
              <w:pStyle w:val="Listenabsatz"/>
              <w:numPr>
                <w:ilvl w:val="0"/>
                <w:numId w:val="32"/>
              </w:numPr>
              <w:jc w:val="left"/>
              <w:rPr>
                <w:rFonts w:cs="Arial"/>
                <w:b/>
              </w:rPr>
            </w:pPr>
            <w:r w:rsidRPr="00512E31">
              <w:rPr>
                <w:rFonts w:cs="Arial"/>
                <w:b/>
              </w:rPr>
              <w:t>Arbeitstempo und Ausdauer</w:t>
            </w:r>
          </w:p>
          <w:p w14:paraId="2BCC4A3F" w14:textId="77777777" w:rsidR="006D031D" w:rsidRPr="00512E31" w:rsidRDefault="006D031D" w:rsidP="00B932B3">
            <w:pPr>
              <w:pStyle w:val="Listenabsatz"/>
              <w:numPr>
                <w:ilvl w:val="0"/>
                <w:numId w:val="32"/>
              </w:numPr>
              <w:jc w:val="left"/>
              <w:rPr>
                <w:rFonts w:cs="Arial"/>
                <w:b/>
              </w:rPr>
            </w:pPr>
            <w:r w:rsidRPr="00512E31">
              <w:rPr>
                <w:rFonts w:cs="Arial"/>
                <w:b/>
              </w:rPr>
              <w:t>Arbeitsqualität</w:t>
            </w:r>
          </w:p>
          <w:p w14:paraId="57492AB4" w14:textId="77777777" w:rsidR="006D031D" w:rsidRPr="00512E31" w:rsidRDefault="006D031D" w:rsidP="00B932B3">
            <w:pPr>
              <w:pStyle w:val="Listenabsatz"/>
              <w:numPr>
                <w:ilvl w:val="0"/>
                <w:numId w:val="32"/>
              </w:numPr>
              <w:jc w:val="left"/>
              <w:rPr>
                <w:rFonts w:cs="Arial"/>
                <w:b/>
              </w:rPr>
            </w:pPr>
            <w:r w:rsidRPr="00512E31">
              <w:rPr>
                <w:rFonts w:cs="Arial"/>
                <w:b/>
              </w:rPr>
              <w:t>Flexibilität</w:t>
            </w:r>
          </w:p>
          <w:p w14:paraId="2CF810BC" w14:textId="77777777" w:rsidR="006D031D" w:rsidRPr="00512E31" w:rsidRDefault="006D031D" w:rsidP="00B932B3">
            <w:pPr>
              <w:pStyle w:val="Listenabsatz"/>
              <w:numPr>
                <w:ilvl w:val="0"/>
                <w:numId w:val="32"/>
              </w:numPr>
              <w:jc w:val="left"/>
              <w:rPr>
                <w:rFonts w:cs="Arial"/>
                <w:b/>
              </w:rPr>
            </w:pPr>
            <w:r w:rsidRPr="00512E31">
              <w:rPr>
                <w:rFonts w:cs="Arial"/>
                <w:b/>
              </w:rPr>
              <w:t>Kritikfähigkeit</w:t>
            </w:r>
          </w:p>
          <w:p w14:paraId="43A6D1DD" w14:textId="77777777" w:rsidR="006D031D" w:rsidRDefault="006D031D" w:rsidP="00AD677B">
            <w:pPr>
              <w:pStyle w:val="Listenabsatz"/>
              <w:numPr>
                <w:ilvl w:val="0"/>
                <w:numId w:val="0"/>
              </w:numPr>
              <w:ind w:left="316"/>
              <w:rPr>
                <w:rFonts w:cs="Arial"/>
                <w:b/>
                <w:bCs/>
                <w:sz w:val="24"/>
                <w:szCs w:val="24"/>
              </w:rPr>
            </w:pPr>
          </w:p>
          <w:p w14:paraId="71CDF5C1" w14:textId="77777777" w:rsidR="006D031D" w:rsidRPr="003C4437" w:rsidRDefault="006D031D" w:rsidP="00983EF3">
            <w:pPr>
              <w:rPr>
                <w:rFonts w:cs="Arial"/>
                <w:b/>
                <w:bCs/>
                <w:sz w:val="24"/>
                <w:szCs w:val="24"/>
              </w:rPr>
            </w:pPr>
            <w:r w:rsidRPr="004B59AC">
              <w:rPr>
                <w:rFonts w:cs="Arial"/>
                <w:b/>
                <w:bCs/>
                <w:sz w:val="24"/>
                <w:szCs w:val="24"/>
              </w:rPr>
              <w:t>UVG</w:t>
            </w:r>
            <w:r>
              <w:rPr>
                <w:rFonts w:cs="Arial"/>
                <w:b/>
                <w:bCs/>
                <w:sz w:val="24"/>
                <w:szCs w:val="24"/>
              </w:rPr>
              <w:t>-Chemie</w:t>
            </w:r>
          </w:p>
          <w:p w14:paraId="0559F197" w14:textId="77777777" w:rsidR="006D031D" w:rsidRDefault="006D031D" w:rsidP="00983EF3">
            <w:pPr>
              <w:rPr>
                <w:rFonts w:cs="Arial"/>
                <w:bCs/>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sidRPr="001447E4">
              <w:rPr>
                <w:rFonts w:cs="Arial"/>
                <w:b/>
              </w:rPr>
              <w:t>Werkstoffe und Recycling</w:t>
            </w:r>
          </w:p>
          <w:p w14:paraId="6695E6B9" w14:textId="77777777" w:rsidR="006D031D" w:rsidRPr="00E321C0" w:rsidRDefault="006D031D" w:rsidP="00983EF3">
            <w:pPr>
              <w:ind w:left="1440" w:hanging="1440"/>
              <w:rPr>
                <w:rFonts w:cs="Arial"/>
                <w:b/>
              </w:rPr>
            </w:pPr>
            <w:r w:rsidRPr="00711A15">
              <w:rPr>
                <w:rFonts w:cs="Arial"/>
                <w:bCs/>
              </w:rPr>
              <w:t>Schwerpunkt:</w:t>
            </w:r>
            <w:r>
              <w:rPr>
                <w:rFonts w:cs="Arial"/>
                <w:bCs/>
              </w:rPr>
              <w:t xml:space="preserve"> </w:t>
            </w:r>
            <w:r w:rsidRPr="001447E4">
              <w:rPr>
                <w:rFonts w:cs="Arial"/>
                <w:b/>
              </w:rPr>
              <w:t>Metalle im Alltag</w:t>
            </w:r>
          </w:p>
          <w:p w14:paraId="1FC1423E" w14:textId="77777777" w:rsidR="006D031D" w:rsidRDefault="006D031D" w:rsidP="00983EF3">
            <w:pPr>
              <w:rPr>
                <w:rFonts w:cs="Arial"/>
                <w:bCs/>
              </w:rPr>
            </w:pPr>
            <w:r>
              <w:rPr>
                <w:rFonts w:cs="Arial"/>
                <w:bCs/>
              </w:rPr>
              <w:t>Fachliche(r) Aspekt(e):</w:t>
            </w:r>
          </w:p>
          <w:p w14:paraId="541701BD" w14:textId="77777777" w:rsidR="006D031D" w:rsidRPr="00512E31" w:rsidRDefault="006D031D" w:rsidP="00B932B3">
            <w:pPr>
              <w:pStyle w:val="Listenabsatz"/>
              <w:numPr>
                <w:ilvl w:val="0"/>
                <w:numId w:val="32"/>
              </w:numPr>
              <w:jc w:val="left"/>
              <w:rPr>
                <w:rFonts w:cs="Arial"/>
                <w:b/>
              </w:rPr>
            </w:pPr>
            <w:r w:rsidRPr="00512E31">
              <w:rPr>
                <w:rFonts w:cs="Arial"/>
                <w:b/>
              </w:rPr>
              <w:t>Eigenschaften von Metallen</w:t>
            </w:r>
          </w:p>
          <w:p w14:paraId="11AA98DD" w14:textId="77777777" w:rsidR="00AD677B" w:rsidRDefault="00AD677B" w:rsidP="00AD677B">
            <w:pPr>
              <w:pStyle w:val="Listenabsatz"/>
              <w:numPr>
                <w:ilvl w:val="0"/>
                <w:numId w:val="0"/>
              </w:numPr>
              <w:ind w:left="316"/>
              <w:jc w:val="left"/>
              <w:rPr>
                <w:rFonts w:cs="Arial"/>
                <w:b/>
              </w:rPr>
            </w:pPr>
          </w:p>
          <w:p w14:paraId="58B70AA9" w14:textId="77777777" w:rsidR="006D031D" w:rsidRDefault="006D031D" w:rsidP="00983EF3">
            <w:pPr>
              <w:rPr>
                <w:rFonts w:cs="Arial"/>
                <w:bCs/>
              </w:rPr>
            </w:pPr>
            <w:r w:rsidRPr="00711A15">
              <w:rPr>
                <w:rFonts w:cs="Arial"/>
                <w:bCs/>
                <w:u w:val="single"/>
              </w:rPr>
              <w:t xml:space="preserve">INHALTSFELD </w:t>
            </w:r>
            <w:r>
              <w:rPr>
                <w:rFonts w:cs="Arial"/>
                <w:bCs/>
                <w:u w:val="single"/>
              </w:rPr>
              <w:t>7</w:t>
            </w:r>
            <w:r w:rsidRPr="00711A15">
              <w:rPr>
                <w:rFonts w:cs="Arial"/>
                <w:bCs/>
                <w:u w:val="single"/>
              </w:rPr>
              <w:t>:</w:t>
            </w:r>
            <w:r>
              <w:rPr>
                <w:rFonts w:cs="Arial"/>
                <w:bCs/>
              </w:rPr>
              <w:t xml:space="preserve"> </w:t>
            </w:r>
            <w:r>
              <w:rPr>
                <w:rFonts w:cs="Arial"/>
                <w:b/>
              </w:rPr>
              <w:t>Produkte der Chemie</w:t>
            </w:r>
          </w:p>
          <w:p w14:paraId="0120CDF7" w14:textId="77777777" w:rsidR="006D031D" w:rsidRPr="00E321C0" w:rsidRDefault="006D031D" w:rsidP="00983EF3">
            <w:pPr>
              <w:ind w:left="1440" w:hanging="1440"/>
              <w:rPr>
                <w:rFonts w:cs="Arial"/>
                <w:b/>
              </w:rPr>
            </w:pPr>
            <w:r w:rsidRPr="00711A15">
              <w:rPr>
                <w:rFonts w:cs="Arial"/>
                <w:bCs/>
              </w:rPr>
              <w:t>Schwerpunkt:</w:t>
            </w:r>
            <w:r>
              <w:rPr>
                <w:rFonts w:cs="Arial"/>
                <w:bCs/>
              </w:rPr>
              <w:t xml:space="preserve"> </w:t>
            </w:r>
            <w:r>
              <w:rPr>
                <w:rFonts w:cs="Arial"/>
                <w:b/>
              </w:rPr>
              <w:t>Duftstoffe, Seifen und Klebstoffe</w:t>
            </w:r>
          </w:p>
          <w:p w14:paraId="628A24AA" w14:textId="77777777" w:rsidR="006D031D" w:rsidRDefault="006D031D" w:rsidP="00983EF3">
            <w:pPr>
              <w:rPr>
                <w:rFonts w:cs="Arial"/>
                <w:bCs/>
              </w:rPr>
            </w:pPr>
            <w:r>
              <w:rPr>
                <w:rFonts w:cs="Arial"/>
                <w:bCs/>
              </w:rPr>
              <w:t>Fachliche(r) Aspekt(e):</w:t>
            </w:r>
          </w:p>
          <w:p w14:paraId="68AD86D7" w14:textId="77777777" w:rsidR="006D031D" w:rsidRPr="00512E31" w:rsidRDefault="006D031D" w:rsidP="00B932B3">
            <w:pPr>
              <w:pStyle w:val="Listenabsatz"/>
              <w:numPr>
                <w:ilvl w:val="0"/>
                <w:numId w:val="32"/>
              </w:numPr>
              <w:jc w:val="left"/>
              <w:rPr>
                <w:rFonts w:eastAsia="Calibri" w:cs="Arial"/>
                <w:b/>
                <w:bCs/>
                <w:szCs w:val="20"/>
              </w:rPr>
            </w:pPr>
            <w:r w:rsidRPr="00512E31">
              <w:rPr>
                <w:rFonts w:eastAsia="Calibri" w:cs="Arial"/>
                <w:b/>
                <w:bCs/>
                <w:szCs w:val="20"/>
              </w:rPr>
              <w:t>Klebstoffe</w:t>
            </w:r>
          </w:p>
        </w:tc>
        <w:tc>
          <w:tcPr>
            <w:tcW w:w="4913" w:type="dxa"/>
            <w:gridSpan w:val="2"/>
            <w:vMerge w:val="restart"/>
            <w:shd w:val="clear" w:color="auto" w:fill="auto"/>
          </w:tcPr>
          <w:p w14:paraId="641ADFCA" w14:textId="77777777" w:rsidR="006D031D" w:rsidRPr="00A36EA2" w:rsidRDefault="006D031D" w:rsidP="00983EF3">
            <w:pPr>
              <w:spacing w:before="120"/>
              <w:rPr>
                <w:rFonts w:cs="Arial"/>
                <w:b/>
                <w:bCs/>
                <w:sz w:val="24"/>
                <w:szCs w:val="24"/>
              </w:rPr>
            </w:pPr>
            <w:r w:rsidRPr="00A36EA2">
              <w:rPr>
                <w:rFonts w:cs="Arial"/>
                <w:b/>
                <w:bCs/>
                <w:sz w:val="24"/>
                <w:szCs w:val="24"/>
              </w:rPr>
              <w:lastRenderedPageBreak/>
              <w:t>Motorik:</w:t>
            </w:r>
          </w:p>
          <w:p w14:paraId="7608219F" w14:textId="77777777" w:rsidR="006D031D" w:rsidRPr="002A3FAE" w:rsidRDefault="006D031D" w:rsidP="006D031D">
            <w:pPr>
              <w:pStyle w:val="Listenabsatz"/>
              <w:numPr>
                <w:ilvl w:val="0"/>
                <w:numId w:val="6"/>
              </w:numPr>
              <w:ind w:left="266" w:hanging="283"/>
              <w:jc w:val="left"/>
              <w:rPr>
                <w:rFonts w:eastAsia="Calibri" w:cs="Arial"/>
                <w:b/>
              </w:rPr>
            </w:pPr>
            <w:r w:rsidRPr="002A3FAE">
              <w:rPr>
                <w:rFonts w:cs="Arial"/>
              </w:rPr>
              <w:t>Entwicklungsaspekt(e): 1; 2; 3; 4; 5</w:t>
            </w:r>
          </w:p>
          <w:p w14:paraId="30FEB76A" w14:textId="77777777" w:rsidR="006D031D" w:rsidRPr="00A36EA2" w:rsidRDefault="006D031D" w:rsidP="00983EF3">
            <w:pPr>
              <w:rPr>
                <w:rFonts w:cs="Arial"/>
                <w:sz w:val="24"/>
                <w:szCs w:val="24"/>
              </w:rPr>
            </w:pPr>
            <w:r w:rsidRPr="00A36EA2">
              <w:rPr>
                <w:rFonts w:cs="Arial"/>
                <w:b/>
                <w:bCs/>
                <w:sz w:val="24"/>
                <w:szCs w:val="24"/>
              </w:rPr>
              <w:t>Wahrnehmung</w:t>
            </w:r>
            <w:r w:rsidRPr="00A36EA2">
              <w:rPr>
                <w:rFonts w:cs="Arial"/>
                <w:sz w:val="24"/>
                <w:szCs w:val="24"/>
              </w:rPr>
              <w:t>:</w:t>
            </w:r>
          </w:p>
          <w:p w14:paraId="36CF31A7" w14:textId="77777777" w:rsidR="006D031D" w:rsidRPr="002A3FAE" w:rsidRDefault="006D031D" w:rsidP="006D031D">
            <w:pPr>
              <w:pStyle w:val="Listenabsatz"/>
              <w:numPr>
                <w:ilvl w:val="0"/>
                <w:numId w:val="6"/>
              </w:numPr>
              <w:ind w:left="266" w:hanging="283"/>
              <w:jc w:val="left"/>
              <w:rPr>
                <w:rFonts w:eastAsia="Calibri" w:cs="Arial"/>
                <w:b/>
              </w:rPr>
            </w:pPr>
            <w:r w:rsidRPr="002A3FAE">
              <w:rPr>
                <w:rFonts w:cs="Arial"/>
              </w:rPr>
              <w:t>Entwicklungsaspekt(e): 1; 2; 3; 4; 6; 7; 8</w:t>
            </w:r>
          </w:p>
          <w:p w14:paraId="45B0ACD5" w14:textId="77777777" w:rsidR="006D031D" w:rsidRPr="00A36EA2" w:rsidRDefault="006D031D" w:rsidP="00983EF3">
            <w:pPr>
              <w:ind w:left="-15"/>
              <w:rPr>
                <w:rFonts w:eastAsia="Calibri" w:cs="Arial"/>
                <w:b/>
                <w:sz w:val="24"/>
                <w:szCs w:val="24"/>
              </w:rPr>
            </w:pPr>
            <w:r w:rsidRPr="00A36EA2">
              <w:rPr>
                <w:rFonts w:eastAsia="Calibri" w:cs="Arial"/>
                <w:b/>
                <w:sz w:val="24"/>
                <w:szCs w:val="24"/>
              </w:rPr>
              <w:t>Kognition:</w:t>
            </w:r>
          </w:p>
          <w:p w14:paraId="25E34710" w14:textId="77777777" w:rsidR="006D031D" w:rsidRPr="002A3FAE" w:rsidRDefault="006D031D" w:rsidP="006D031D">
            <w:pPr>
              <w:pStyle w:val="Listenabsatz"/>
              <w:numPr>
                <w:ilvl w:val="0"/>
                <w:numId w:val="6"/>
              </w:numPr>
              <w:ind w:left="266" w:hanging="283"/>
              <w:jc w:val="left"/>
              <w:rPr>
                <w:rFonts w:cs="Arial"/>
              </w:rPr>
            </w:pPr>
            <w:r w:rsidRPr="002A3FAE">
              <w:rPr>
                <w:rFonts w:cs="Arial"/>
              </w:rPr>
              <w:t>Entwicklungsaspekt(e): 1.1-3; 1.5; 2; 3; 4; 5</w:t>
            </w:r>
          </w:p>
          <w:p w14:paraId="1B2A08EE" w14:textId="77777777" w:rsidR="006D031D" w:rsidRPr="00A36EA2" w:rsidRDefault="006D031D" w:rsidP="00983EF3">
            <w:pPr>
              <w:rPr>
                <w:rFonts w:cs="Arial"/>
                <w:b/>
                <w:bCs/>
                <w:sz w:val="24"/>
                <w:szCs w:val="24"/>
              </w:rPr>
            </w:pPr>
            <w:r w:rsidRPr="00A36EA2">
              <w:rPr>
                <w:rFonts w:cs="Arial"/>
                <w:b/>
                <w:bCs/>
                <w:sz w:val="24"/>
                <w:szCs w:val="24"/>
              </w:rPr>
              <w:t>Sozialisation:</w:t>
            </w:r>
          </w:p>
          <w:p w14:paraId="36A55D51" w14:textId="77777777" w:rsidR="006D031D" w:rsidRPr="002A3FAE" w:rsidRDefault="006D031D" w:rsidP="006D031D">
            <w:pPr>
              <w:pStyle w:val="Listenabsatz"/>
              <w:numPr>
                <w:ilvl w:val="0"/>
                <w:numId w:val="6"/>
              </w:numPr>
              <w:ind w:left="266" w:hanging="283"/>
              <w:jc w:val="left"/>
              <w:rPr>
                <w:rFonts w:cs="Arial"/>
              </w:rPr>
            </w:pPr>
            <w:r w:rsidRPr="002A3FAE">
              <w:rPr>
                <w:rFonts w:cs="Arial"/>
              </w:rPr>
              <w:t>Entwicklungsaspekt(e): 1.3-5; 5.6</w:t>
            </w:r>
          </w:p>
          <w:p w14:paraId="00F9B184" w14:textId="77777777" w:rsidR="006D031D" w:rsidRPr="00A36EA2" w:rsidRDefault="006D031D" w:rsidP="00983EF3">
            <w:pPr>
              <w:rPr>
                <w:rFonts w:eastAsia="Calibri" w:cs="Arial"/>
                <w:b/>
                <w:sz w:val="24"/>
                <w:szCs w:val="24"/>
              </w:rPr>
            </w:pPr>
            <w:r w:rsidRPr="00A36EA2">
              <w:rPr>
                <w:rFonts w:eastAsia="Calibri" w:cs="Arial"/>
                <w:b/>
                <w:sz w:val="24"/>
                <w:szCs w:val="24"/>
              </w:rPr>
              <w:t>Kommunikation:</w:t>
            </w:r>
          </w:p>
          <w:p w14:paraId="061BB434" w14:textId="77777777" w:rsidR="006D031D" w:rsidRPr="002A3FAE" w:rsidRDefault="006D031D" w:rsidP="006D031D">
            <w:pPr>
              <w:pStyle w:val="Listenabsatz"/>
              <w:numPr>
                <w:ilvl w:val="0"/>
                <w:numId w:val="6"/>
              </w:numPr>
              <w:spacing w:after="120"/>
              <w:ind w:left="266" w:hanging="283"/>
              <w:jc w:val="left"/>
              <w:rPr>
                <w:rFonts w:cs="Arial"/>
              </w:rPr>
            </w:pPr>
            <w:r w:rsidRPr="002A3FAE">
              <w:rPr>
                <w:rFonts w:cs="Arial"/>
              </w:rPr>
              <w:t>Entwicklungsaspekt(e): 4.4-7</w:t>
            </w:r>
          </w:p>
          <w:p w14:paraId="6FDCD88D" w14:textId="77777777" w:rsidR="006D031D" w:rsidRPr="00A36EA2" w:rsidRDefault="006D031D" w:rsidP="00983EF3">
            <w:pPr>
              <w:spacing w:after="120"/>
              <w:ind w:left="-17"/>
              <w:rPr>
                <w:rFonts w:cs="Arial"/>
                <w:sz w:val="24"/>
                <w:szCs w:val="24"/>
              </w:rPr>
            </w:pPr>
            <w:r w:rsidRPr="00A36EA2">
              <w:rPr>
                <w:rFonts w:cs="Arial"/>
                <w:sz w:val="24"/>
                <w:szCs w:val="24"/>
              </w:rPr>
              <w:t>…</w:t>
            </w:r>
          </w:p>
          <w:p w14:paraId="066C7E43" w14:textId="77777777" w:rsidR="006D031D" w:rsidRPr="005B43C4" w:rsidRDefault="006D031D" w:rsidP="00983EF3">
            <w:pPr>
              <w:rPr>
                <w:rFonts w:cs="Arial"/>
                <w:b/>
                <w:bCs/>
                <w:sz w:val="24"/>
                <w:szCs w:val="24"/>
                <w:u w:val="single"/>
              </w:rPr>
            </w:pPr>
          </w:p>
          <w:p w14:paraId="0B348D43"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21B6C79D" w14:textId="77777777" w:rsidTr="00983EF3">
        <w:trPr>
          <w:trHeight w:val="841"/>
        </w:trPr>
        <w:tc>
          <w:tcPr>
            <w:tcW w:w="4912" w:type="dxa"/>
            <w:tcBorders>
              <w:bottom w:val="single" w:sz="4" w:space="0" w:color="auto"/>
            </w:tcBorders>
            <w:shd w:val="clear" w:color="auto" w:fill="auto"/>
          </w:tcPr>
          <w:p w14:paraId="1BF87733" w14:textId="77777777" w:rsidR="006D031D" w:rsidRPr="00DE57B4" w:rsidRDefault="006D031D" w:rsidP="00983EF3">
            <w:pPr>
              <w:rPr>
                <w:rFonts w:cs="Arial"/>
                <w:b/>
                <w:bCs/>
              </w:rPr>
            </w:pPr>
            <w:r w:rsidRPr="00DE57B4">
              <w:rPr>
                <w:rFonts w:cs="Arial"/>
                <w:u w:val="single"/>
              </w:rPr>
              <w:t xml:space="preserve">INHALTSFELD </w:t>
            </w:r>
            <w:r>
              <w:rPr>
                <w:rFonts w:cs="Arial"/>
                <w:u w:val="single"/>
              </w:rPr>
              <w:t>1</w:t>
            </w:r>
            <w:r w:rsidRPr="00DE57B4">
              <w:rPr>
                <w:rFonts w:cs="Arial"/>
                <w:u w:val="single"/>
              </w:rPr>
              <w:t>:</w:t>
            </w:r>
            <w:r w:rsidRPr="00DE57B4">
              <w:rPr>
                <w:rFonts w:cs="Arial"/>
                <w:b/>
                <w:bCs/>
              </w:rPr>
              <w:t xml:space="preserve"> Werkzeuge, technische Systeme und Prozesse in der Lebenswelt </w:t>
            </w:r>
          </w:p>
          <w:p w14:paraId="2601904F" w14:textId="77777777" w:rsidR="006D031D" w:rsidRDefault="006D031D" w:rsidP="00983EF3">
            <w:pPr>
              <w:rPr>
                <w:rFonts w:cs="Arial"/>
                <w:b/>
                <w:bCs/>
              </w:rPr>
            </w:pPr>
            <w:r w:rsidRPr="00DE57B4">
              <w:rPr>
                <w:rFonts w:cs="Arial"/>
                <w:bCs/>
              </w:rPr>
              <w:t>Schwerpunkt:</w:t>
            </w:r>
            <w:r>
              <w:rPr>
                <w:rFonts w:cs="Arial"/>
                <w:bCs/>
              </w:rPr>
              <w:t xml:space="preserve"> </w:t>
            </w:r>
            <w:bookmarkStart w:id="158" w:name="_Hlk173265522"/>
            <w:bookmarkStart w:id="159" w:name="_Hlk173265523"/>
            <w:bookmarkStart w:id="160" w:name="_Hlk173268563"/>
            <w:bookmarkStart w:id="161" w:name="_Hlk173268564"/>
            <w:r w:rsidRPr="00DE57B4">
              <w:rPr>
                <w:rFonts w:cs="Arial"/>
                <w:b/>
                <w:bCs/>
              </w:rPr>
              <w:t xml:space="preserve">Technische Funktions- und Handlungszusammenhänge </w:t>
            </w:r>
          </w:p>
          <w:p w14:paraId="2509E3B1" w14:textId="77777777" w:rsidR="006D031D" w:rsidRPr="00DE57B4" w:rsidRDefault="006D031D" w:rsidP="00983EF3">
            <w:pPr>
              <w:rPr>
                <w:rFonts w:cs="Arial"/>
                <w:bCs/>
              </w:rPr>
            </w:pPr>
            <w:r w:rsidRPr="00DE57B4">
              <w:rPr>
                <w:rFonts w:cs="Arial"/>
                <w:bCs/>
              </w:rPr>
              <w:t>Fachliche(r) Aspekt(e):</w:t>
            </w:r>
          </w:p>
          <w:p w14:paraId="0770D199" w14:textId="77777777" w:rsidR="006D031D" w:rsidRPr="00512E31" w:rsidRDefault="006D031D" w:rsidP="00B932B3">
            <w:pPr>
              <w:pStyle w:val="Listenabsatz"/>
              <w:numPr>
                <w:ilvl w:val="0"/>
                <w:numId w:val="32"/>
              </w:numPr>
              <w:jc w:val="left"/>
              <w:rPr>
                <w:rFonts w:cs="Arial"/>
                <w:b/>
              </w:rPr>
            </w:pPr>
            <w:r w:rsidRPr="00512E31">
              <w:rPr>
                <w:rFonts w:cs="Arial"/>
                <w:b/>
              </w:rPr>
              <w:t>Technische Funktionen</w:t>
            </w:r>
          </w:p>
          <w:p w14:paraId="0E259B53" w14:textId="77777777" w:rsidR="006D031D" w:rsidRPr="00512E31" w:rsidRDefault="006D031D" w:rsidP="00B932B3">
            <w:pPr>
              <w:pStyle w:val="Listenabsatz"/>
              <w:numPr>
                <w:ilvl w:val="0"/>
                <w:numId w:val="32"/>
              </w:numPr>
              <w:jc w:val="left"/>
              <w:rPr>
                <w:rFonts w:cs="Arial"/>
                <w:b/>
              </w:rPr>
            </w:pPr>
            <w:r w:rsidRPr="00512E31">
              <w:rPr>
                <w:rFonts w:cs="Arial"/>
                <w:b/>
              </w:rPr>
              <w:t>Demontieren und Montieren</w:t>
            </w:r>
          </w:p>
          <w:p w14:paraId="53C4703B" w14:textId="77777777" w:rsidR="006D031D" w:rsidRPr="00DE57B4" w:rsidRDefault="006D031D" w:rsidP="00983EF3">
            <w:pPr>
              <w:pStyle w:val="Listenabsatz"/>
              <w:numPr>
                <w:ilvl w:val="0"/>
                <w:numId w:val="0"/>
              </w:numPr>
              <w:ind w:left="360"/>
              <w:rPr>
                <w:rFonts w:cs="Arial"/>
              </w:rPr>
            </w:pPr>
          </w:p>
          <w:p w14:paraId="3212604D" w14:textId="77777777" w:rsidR="006D031D" w:rsidRDefault="006D031D" w:rsidP="00983EF3">
            <w:pPr>
              <w:tabs>
                <w:tab w:val="left" w:pos="306"/>
              </w:tabs>
              <w:spacing w:line="259" w:lineRule="auto"/>
              <w:rPr>
                <w:rFonts w:cs="Arial"/>
                <w:b/>
                <w:bCs/>
              </w:rPr>
            </w:pPr>
            <w:r w:rsidRPr="00DE57B4">
              <w:rPr>
                <w:rFonts w:cs="Arial"/>
                <w:bCs/>
              </w:rPr>
              <w:t xml:space="preserve">Schwerpunkt: </w:t>
            </w:r>
            <w:r w:rsidRPr="00DE57B4">
              <w:rPr>
                <w:rFonts w:cs="Arial"/>
                <w:b/>
                <w:bCs/>
              </w:rPr>
              <w:t xml:space="preserve">Technische Entwicklungen </w:t>
            </w:r>
          </w:p>
          <w:p w14:paraId="06052DC9" w14:textId="77777777" w:rsidR="006D031D" w:rsidRPr="00DE57B4" w:rsidRDefault="006D031D" w:rsidP="00983EF3">
            <w:pPr>
              <w:rPr>
                <w:rFonts w:cs="Arial"/>
                <w:bCs/>
              </w:rPr>
            </w:pPr>
            <w:r w:rsidRPr="00DE57B4">
              <w:rPr>
                <w:rFonts w:cs="Arial"/>
                <w:bCs/>
              </w:rPr>
              <w:t>Fachliche(r) Aspekt(e):</w:t>
            </w:r>
          </w:p>
          <w:p w14:paraId="0FBA3A42" w14:textId="77777777" w:rsidR="006D031D" w:rsidRPr="00512E31" w:rsidRDefault="006D031D" w:rsidP="00B932B3">
            <w:pPr>
              <w:pStyle w:val="Listenabsatz"/>
              <w:numPr>
                <w:ilvl w:val="0"/>
                <w:numId w:val="32"/>
              </w:numPr>
              <w:jc w:val="left"/>
              <w:rPr>
                <w:rFonts w:cs="Arial"/>
                <w:b/>
              </w:rPr>
            </w:pPr>
            <w:r w:rsidRPr="00512E31">
              <w:rPr>
                <w:rFonts w:cs="Arial"/>
                <w:b/>
              </w:rPr>
              <w:t>Technische Entwicklungen in der Lebenswelt</w:t>
            </w:r>
          </w:p>
          <w:p w14:paraId="7659BF54" w14:textId="77777777" w:rsidR="006D031D" w:rsidRPr="00DE57B4" w:rsidRDefault="006D031D" w:rsidP="00983EF3">
            <w:pPr>
              <w:pStyle w:val="Listenabsatz"/>
              <w:numPr>
                <w:ilvl w:val="0"/>
                <w:numId w:val="0"/>
              </w:numPr>
              <w:ind w:left="360"/>
              <w:rPr>
                <w:rFonts w:cs="Arial"/>
              </w:rPr>
            </w:pPr>
          </w:p>
          <w:p w14:paraId="6C0DF30C" w14:textId="77777777" w:rsidR="006D031D" w:rsidRDefault="006D031D" w:rsidP="00983EF3">
            <w:pPr>
              <w:rPr>
                <w:rFonts w:cs="Arial"/>
                <w:b/>
                <w:bCs/>
              </w:rPr>
            </w:pPr>
            <w:r w:rsidRPr="00DE57B4">
              <w:rPr>
                <w:rFonts w:cs="Arial"/>
                <w:bCs/>
              </w:rPr>
              <w:t xml:space="preserve">Schwerpunkt: </w:t>
            </w:r>
            <w:r w:rsidRPr="00DE57B4">
              <w:rPr>
                <w:rFonts w:cs="Arial"/>
                <w:b/>
                <w:bCs/>
              </w:rPr>
              <w:t>Werkzeuge und technische Geräte</w:t>
            </w:r>
          </w:p>
          <w:p w14:paraId="6E32052C" w14:textId="77777777" w:rsidR="006D031D" w:rsidRPr="00DE57B4" w:rsidRDefault="006D031D" w:rsidP="00983EF3">
            <w:pPr>
              <w:rPr>
                <w:rFonts w:cs="Arial"/>
                <w:bCs/>
              </w:rPr>
            </w:pPr>
            <w:r w:rsidRPr="00DE57B4">
              <w:rPr>
                <w:rFonts w:cs="Arial"/>
                <w:bCs/>
              </w:rPr>
              <w:t>Fachliche(r) Aspekt(e):</w:t>
            </w:r>
          </w:p>
          <w:p w14:paraId="0FFD65E5" w14:textId="77777777" w:rsidR="006D031D" w:rsidRPr="00512E31" w:rsidRDefault="006D031D" w:rsidP="00B932B3">
            <w:pPr>
              <w:pStyle w:val="Listenabsatz"/>
              <w:numPr>
                <w:ilvl w:val="0"/>
                <w:numId w:val="32"/>
              </w:numPr>
              <w:jc w:val="left"/>
              <w:rPr>
                <w:rFonts w:cs="Arial"/>
                <w:b/>
              </w:rPr>
            </w:pPr>
            <w:r w:rsidRPr="00512E31">
              <w:rPr>
                <w:rFonts w:cs="Arial"/>
                <w:b/>
              </w:rPr>
              <w:t>Manuell betriebene Werkzeuge</w:t>
            </w:r>
          </w:p>
          <w:p w14:paraId="073AADE1" w14:textId="77777777" w:rsidR="006D031D" w:rsidRPr="00512E31" w:rsidRDefault="006D031D" w:rsidP="00B932B3">
            <w:pPr>
              <w:pStyle w:val="Listenabsatz"/>
              <w:numPr>
                <w:ilvl w:val="0"/>
                <w:numId w:val="32"/>
              </w:numPr>
              <w:jc w:val="left"/>
              <w:rPr>
                <w:rFonts w:cs="Arial"/>
                <w:b/>
              </w:rPr>
            </w:pPr>
            <w:r w:rsidRPr="00512E31">
              <w:rPr>
                <w:rFonts w:cs="Arial"/>
                <w:b/>
              </w:rPr>
              <w:t xml:space="preserve">Technische Geräte </w:t>
            </w:r>
          </w:p>
          <w:p w14:paraId="712D403D" w14:textId="77777777" w:rsidR="006D031D" w:rsidRPr="00512E31" w:rsidRDefault="006D031D" w:rsidP="00B932B3">
            <w:pPr>
              <w:pStyle w:val="Listenabsatz"/>
              <w:numPr>
                <w:ilvl w:val="0"/>
                <w:numId w:val="32"/>
              </w:numPr>
              <w:jc w:val="left"/>
              <w:rPr>
                <w:rFonts w:cs="Arial"/>
                <w:b/>
              </w:rPr>
            </w:pPr>
            <w:r w:rsidRPr="00512E31">
              <w:rPr>
                <w:rFonts w:cs="Arial"/>
                <w:b/>
              </w:rPr>
              <w:t>Assistenzsysteme</w:t>
            </w:r>
          </w:p>
          <w:p w14:paraId="70066A81" w14:textId="77777777" w:rsidR="006D031D" w:rsidRPr="00DE57B4" w:rsidRDefault="006D031D" w:rsidP="00983EF3">
            <w:pPr>
              <w:rPr>
                <w:rFonts w:cs="Arial"/>
              </w:rPr>
            </w:pPr>
          </w:p>
          <w:p w14:paraId="4130CAED" w14:textId="77777777" w:rsidR="006D031D" w:rsidRDefault="006D031D" w:rsidP="00983EF3">
            <w:pPr>
              <w:rPr>
                <w:rFonts w:cs="Arial"/>
                <w:b/>
                <w:bCs/>
              </w:rPr>
            </w:pPr>
            <w:r w:rsidRPr="00DE57B4">
              <w:rPr>
                <w:rFonts w:cs="Arial"/>
                <w:bCs/>
              </w:rPr>
              <w:t xml:space="preserve">Schwerpunkt: </w:t>
            </w:r>
            <w:r>
              <w:rPr>
                <w:rFonts w:cs="Arial"/>
                <w:b/>
                <w:bCs/>
              </w:rPr>
              <w:t>Te</w:t>
            </w:r>
            <w:r w:rsidRPr="00DE57B4">
              <w:rPr>
                <w:rFonts w:cs="Arial"/>
                <w:b/>
                <w:bCs/>
              </w:rPr>
              <w:t xml:space="preserve">chnische Prozesse </w:t>
            </w:r>
          </w:p>
          <w:p w14:paraId="07E5CDE1" w14:textId="77777777" w:rsidR="006D031D" w:rsidRPr="00DE57B4" w:rsidRDefault="006D031D" w:rsidP="00983EF3">
            <w:pPr>
              <w:rPr>
                <w:rFonts w:cs="Arial"/>
                <w:bCs/>
              </w:rPr>
            </w:pPr>
            <w:r w:rsidRPr="00DE57B4">
              <w:rPr>
                <w:rFonts w:cs="Arial"/>
                <w:bCs/>
              </w:rPr>
              <w:t>Fachliche(r) Aspekt(e):</w:t>
            </w:r>
          </w:p>
          <w:p w14:paraId="1617D3CF" w14:textId="77777777" w:rsidR="006D031D" w:rsidRPr="00512E31" w:rsidRDefault="006D031D" w:rsidP="00B932B3">
            <w:pPr>
              <w:pStyle w:val="Listenabsatz"/>
              <w:numPr>
                <w:ilvl w:val="0"/>
                <w:numId w:val="32"/>
              </w:numPr>
              <w:jc w:val="left"/>
              <w:rPr>
                <w:rFonts w:cs="Arial"/>
                <w:b/>
              </w:rPr>
            </w:pPr>
            <w:r w:rsidRPr="00512E31">
              <w:rPr>
                <w:rFonts w:cs="Arial"/>
                <w:b/>
              </w:rPr>
              <w:lastRenderedPageBreak/>
              <w:t>Re- und Upcycling</w:t>
            </w:r>
          </w:p>
          <w:p w14:paraId="2B255FFA"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bookmarkEnd w:id="158"/>
            <w:bookmarkEnd w:id="159"/>
            <w:bookmarkEnd w:id="160"/>
            <w:bookmarkEnd w:id="161"/>
          </w:p>
          <w:p w14:paraId="53DFC100" w14:textId="77777777" w:rsidR="006D031D" w:rsidRPr="00DE57B4" w:rsidRDefault="006D031D" w:rsidP="00983EF3">
            <w:pPr>
              <w:rPr>
                <w:rFonts w:cs="Arial"/>
                <w:bCs/>
                <w:u w:val="single"/>
              </w:rPr>
            </w:pPr>
          </w:p>
          <w:p w14:paraId="49FC0C45" w14:textId="77777777" w:rsidR="006D031D" w:rsidRPr="00DE57B4" w:rsidRDefault="006D031D" w:rsidP="00983EF3">
            <w:pPr>
              <w:rPr>
                <w:rFonts w:cs="Arial"/>
                <w:b/>
                <w:bCs/>
              </w:rPr>
            </w:pPr>
            <w:r>
              <w:rPr>
                <w:rFonts w:cs="Arial"/>
                <w:u w:val="single"/>
              </w:rPr>
              <w:t>INHALTSFELD 2</w:t>
            </w:r>
            <w:r w:rsidRPr="00DE57B4">
              <w:rPr>
                <w:rFonts w:cs="Arial"/>
                <w:u w:val="single"/>
              </w:rPr>
              <w:t>:</w:t>
            </w:r>
            <w:r w:rsidRPr="00DE57B4">
              <w:rPr>
                <w:rFonts w:cs="Arial"/>
                <w:b/>
                <w:bCs/>
              </w:rPr>
              <w:t xml:space="preserve"> Verkehr und Transport </w:t>
            </w:r>
          </w:p>
          <w:p w14:paraId="656F82CA" w14:textId="77777777" w:rsidR="006D031D" w:rsidRDefault="006D031D" w:rsidP="00983EF3">
            <w:pPr>
              <w:rPr>
                <w:rFonts w:cs="Arial"/>
                <w:b/>
                <w:bCs/>
              </w:rPr>
            </w:pPr>
            <w:r w:rsidRPr="00711A15">
              <w:rPr>
                <w:rFonts w:cs="Arial"/>
                <w:bCs/>
              </w:rPr>
              <w:t>Schwerpunkt</w:t>
            </w:r>
            <w:r>
              <w:rPr>
                <w:rFonts w:cs="Arial"/>
                <w:bCs/>
              </w:rPr>
              <w:t xml:space="preserve">: </w:t>
            </w:r>
            <w:r w:rsidRPr="00DE57B4">
              <w:rPr>
                <w:rFonts w:cs="Arial"/>
                <w:b/>
                <w:bCs/>
              </w:rPr>
              <w:t xml:space="preserve">Fahrzeugtechnik </w:t>
            </w:r>
          </w:p>
          <w:p w14:paraId="01F9636B" w14:textId="77777777" w:rsidR="006D031D" w:rsidRPr="00DE57B4" w:rsidRDefault="006D031D" w:rsidP="00983EF3">
            <w:pPr>
              <w:rPr>
                <w:rFonts w:cs="Arial"/>
                <w:bCs/>
              </w:rPr>
            </w:pPr>
            <w:r>
              <w:rPr>
                <w:rFonts w:cs="Arial"/>
                <w:bCs/>
              </w:rPr>
              <w:t>Fachliche(r) Aspekt(e):</w:t>
            </w:r>
          </w:p>
          <w:p w14:paraId="57679FCA" w14:textId="77777777" w:rsidR="006D031D" w:rsidRPr="00512E31" w:rsidRDefault="006D031D" w:rsidP="00B932B3">
            <w:pPr>
              <w:pStyle w:val="Listenabsatz"/>
              <w:numPr>
                <w:ilvl w:val="0"/>
                <w:numId w:val="32"/>
              </w:numPr>
              <w:jc w:val="left"/>
              <w:rPr>
                <w:rFonts w:cs="Arial"/>
                <w:b/>
              </w:rPr>
            </w:pPr>
            <w:r w:rsidRPr="00512E31">
              <w:rPr>
                <w:rFonts w:cs="Arial"/>
                <w:b/>
              </w:rPr>
              <w:t>Muskelkraftbetriebene Fahrzeuge</w:t>
            </w:r>
          </w:p>
          <w:p w14:paraId="3D69F0C3" w14:textId="77777777" w:rsidR="006D031D" w:rsidRPr="00512E31" w:rsidRDefault="006D031D" w:rsidP="00B932B3">
            <w:pPr>
              <w:pStyle w:val="Listenabsatz"/>
              <w:numPr>
                <w:ilvl w:val="0"/>
                <w:numId w:val="32"/>
              </w:numPr>
              <w:jc w:val="left"/>
              <w:rPr>
                <w:rFonts w:cs="Arial"/>
                <w:b/>
              </w:rPr>
            </w:pPr>
            <w:r w:rsidRPr="00512E31">
              <w:rPr>
                <w:rFonts w:cs="Arial"/>
                <w:b/>
              </w:rPr>
              <w:t>Konstruktion</w:t>
            </w:r>
          </w:p>
          <w:p w14:paraId="2446344B" w14:textId="77777777" w:rsidR="006D031D" w:rsidRPr="00512E31" w:rsidRDefault="006D031D" w:rsidP="00B932B3">
            <w:pPr>
              <w:pStyle w:val="Listenabsatz"/>
              <w:numPr>
                <w:ilvl w:val="0"/>
                <w:numId w:val="32"/>
              </w:numPr>
              <w:jc w:val="left"/>
              <w:rPr>
                <w:rFonts w:cs="Arial"/>
                <w:b/>
              </w:rPr>
            </w:pPr>
            <w:r w:rsidRPr="00512E31">
              <w:rPr>
                <w:rFonts w:cs="Arial"/>
                <w:b/>
              </w:rPr>
              <w:t>Pflege, Wartung und Reparatur</w:t>
            </w:r>
          </w:p>
          <w:p w14:paraId="3450F7B7"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213BF27C" w14:textId="77777777" w:rsidR="006D031D" w:rsidRDefault="006D031D" w:rsidP="00983EF3">
            <w:pPr>
              <w:rPr>
                <w:rFonts w:cs="Arial"/>
                <w:bCs/>
                <w:u w:val="single"/>
              </w:rPr>
            </w:pPr>
          </w:p>
          <w:p w14:paraId="13D25212" w14:textId="77777777" w:rsidR="006D031D"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06A339E9"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3EF14A0E" w14:textId="77777777" w:rsidR="006D031D" w:rsidRDefault="006D031D" w:rsidP="00983EF3">
            <w:pPr>
              <w:rPr>
                <w:rFonts w:cs="Arial"/>
                <w:bCs/>
              </w:rPr>
            </w:pPr>
            <w:r>
              <w:rPr>
                <w:rFonts w:cs="Arial"/>
                <w:bCs/>
              </w:rPr>
              <w:t>Fachliche(r) Aspekt(e):</w:t>
            </w:r>
          </w:p>
          <w:p w14:paraId="49B2CD95" w14:textId="77777777" w:rsidR="006D031D" w:rsidRPr="00512E31" w:rsidRDefault="006D031D" w:rsidP="00B932B3">
            <w:pPr>
              <w:pStyle w:val="Listenabsatz"/>
              <w:numPr>
                <w:ilvl w:val="0"/>
                <w:numId w:val="32"/>
              </w:numPr>
              <w:jc w:val="left"/>
              <w:rPr>
                <w:rFonts w:cs="Arial"/>
                <w:b/>
              </w:rPr>
            </w:pPr>
            <w:r w:rsidRPr="00512E31">
              <w:rPr>
                <w:rFonts w:cs="Arial"/>
                <w:b/>
              </w:rPr>
              <w:t>Einsatz von Werkzeugen</w:t>
            </w:r>
          </w:p>
          <w:p w14:paraId="6B85A671" w14:textId="77777777" w:rsidR="006D031D" w:rsidRPr="00512E31" w:rsidRDefault="006D031D" w:rsidP="00B932B3">
            <w:pPr>
              <w:pStyle w:val="Listenabsatz"/>
              <w:numPr>
                <w:ilvl w:val="0"/>
                <w:numId w:val="32"/>
              </w:numPr>
              <w:jc w:val="left"/>
              <w:rPr>
                <w:rFonts w:cs="Arial"/>
                <w:b/>
              </w:rPr>
            </w:pPr>
            <w:r w:rsidRPr="00512E31">
              <w:rPr>
                <w:rFonts w:cs="Arial"/>
                <w:b/>
              </w:rPr>
              <w:t>Instandhaltung und Pflege</w:t>
            </w:r>
          </w:p>
          <w:p w14:paraId="014F2AAD" w14:textId="77777777" w:rsidR="006D031D" w:rsidRPr="00512E31" w:rsidRDefault="006D031D" w:rsidP="00B932B3">
            <w:pPr>
              <w:pStyle w:val="Listenabsatz"/>
              <w:numPr>
                <w:ilvl w:val="0"/>
                <w:numId w:val="32"/>
              </w:numPr>
              <w:jc w:val="left"/>
              <w:rPr>
                <w:rFonts w:cs="Arial"/>
                <w:b/>
              </w:rPr>
            </w:pPr>
            <w:r w:rsidRPr="00512E31">
              <w:rPr>
                <w:rFonts w:cs="Arial"/>
                <w:b/>
              </w:rPr>
              <w:t>Einsatz von Maschinen</w:t>
            </w:r>
          </w:p>
          <w:p w14:paraId="5524D86F" w14:textId="77777777" w:rsidR="006D031D" w:rsidRPr="00512E31" w:rsidRDefault="006D031D" w:rsidP="00B932B3">
            <w:pPr>
              <w:pStyle w:val="Listenabsatz"/>
              <w:numPr>
                <w:ilvl w:val="0"/>
                <w:numId w:val="32"/>
              </w:numPr>
              <w:jc w:val="left"/>
              <w:rPr>
                <w:rFonts w:cs="Arial"/>
                <w:b/>
              </w:rPr>
            </w:pPr>
            <w:r w:rsidRPr="00512E31">
              <w:rPr>
                <w:rFonts w:cs="Arial"/>
                <w:b/>
              </w:rPr>
              <w:t>Einsatz von Werkstoffen und Materialien</w:t>
            </w:r>
          </w:p>
          <w:p w14:paraId="018FECE7" w14:textId="77777777" w:rsidR="006D031D" w:rsidRPr="00512E31" w:rsidRDefault="006D031D" w:rsidP="00B932B3">
            <w:pPr>
              <w:pStyle w:val="Listenabsatz"/>
              <w:numPr>
                <w:ilvl w:val="0"/>
                <w:numId w:val="32"/>
              </w:numPr>
              <w:jc w:val="left"/>
              <w:rPr>
                <w:rFonts w:cs="Arial"/>
                <w:b/>
              </w:rPr>
            </w:pPr>
            <w:r w:rsidRPr="00512E31">
              <w:rPr>
                <w:rFonts w:cs="Arial"/>
                <w:b/>
              </w:rPr>
              <w:t>Fachsprache</w:t>
            </w:r>
          </w:p>
          <w:p w14:paraId="097FF8F1"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0D7DF0AC" w14:textId="77777777" w:rsidR="006D031D" w:rsidRDefault="006D031D" w:rsidP="00983EF3">
            <w:pPr>
              <w:pStyle w:val="Listenabsatz"/>
              <w:numPr>
                <w:ilvl w:val="0"/>
                <w:numId w:val="0"/>
              </w:numPr>
              <w:ind w:left="316"/>
              <w:rPr>
                <w:rFonts w:cs="Arial"/>
                <w:b/>
              </w:rPr>
            </w:pPr>
          </w:p>
          <w:p w14:paraId="3386C187"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Produktionsabläufe</w:t>
            </w:r>
          </w:p>
          <w:p w14:paraId="53BB1B5D" w14:textId="77777777" w:rsidR="006D031D" w:rsidRDefault="006D031D" w:rsidP="00983EF3">
            <w:pPr>
              <w:rPr>
                <w:rFonts w:cs="Arial"/>
                <w:bCs/>
              </w:rPr>
            </w:pPr>
            <w:r>
              <w:rPr>
                <w:rFonts w:cs="Arial"/>
                <w:bCs/>
              </w:rPr>
              <w:t>Fachliche(r) Aspekt(e):</w:t>
            </w:r>
          </w:p>
          <w:p w14:paraId="4C15B3A3" w14:textId="77777777" w:rsidR="006D031D" w:rsidRPr="00512E31" w:rsidRDefault="006D031D" w:rsidP="00B932B3">
            <w:pPr>
              <w:pStyle w:val="Listenabsatz"/>
              <w:numPr>
                <w:ilvl w:val="0"/>
                <w:numId w:val="32"/>
              </w:numPr>
              <w:jc w:val="left"/>
              <w:rPr>
                <w:rFonts w:cs="Arial"/>
                <w:b/>
              </w:rPr>
            </w:pPr>
            <w:r w:rsidRPr="00512E31">
              <w:rPr>
                <w:rFonts w:cs="Arial"/>
                <w:b/>
              </w:rPr>
              <w:t>Planung</w:t>
            </w:r>
          </w:p>
          <w:p w14:paraId="77994522" w14:textId="77777777" w:rsidR="006D031D" w:rsidRPr="00512E31" w:rsidRDefault="006D031D" w:rsidP="00B932B3">
            <w:pPr>
              <w:pStyle w:val="Listenabsatz"/>
              <w:numPr>
                <w:ilvl w:val="0"/>
                <w:numId w:val="32"/>
              </w:numPr>
              <w:jc w:val="left"/>
              <w:rPr>
                <w:rFonts w:cs="Arial"/>
                <w:b/>
              </w:rPr>
            </w:pPr>
            <w:r w:rsidRPr="00512E31">
              <w:rPr>
                <w:rFonts w:cs="Arial"/>
                <w:b/>
              </w:rPr>
              <w:t>Ausführung</w:t>
            </w:r>
          </w:p>
          <w:p w14:paraId="4DFE3026" w14:textId="77777777" w:rsidR="006D031D" w:rsidRPr="00512E31" w:rsidRDefault="006D031D" w:rsidP="00B932B3">
            <w:pPr>
              <w:pStyle w:val="Listenabsatz"/>
              <w:numPr>
                <w:ilvl w:val="0"/>
                <w:numId w:val="32"/>
              </w:numPr>
              <w:jc w:val="left"/>
              <w:rPr>
                <w:rFonts w:cs="Arial"/>
                <w:b/>
              </w:rPr>
            </w:pPr>
            <w:r w:rsidRPr="00512E31">
              <w:rPr>
                <w:rFonts w:cs="Arial"/>
                <w:b/>
              </w:rPr>
              <w:t>Kontrolle und Optimierung</w:t>
            </w:r>
          </w:p>
          <w:p w14:paraId="2B89F2F4" w14:textId="77777777" w:rsidR="006D031D" w:rsidRPr="00512E31" w:rsidRDefault="006D031D" w:rsidP="00B932B3">
            <w:pPr>
              <w:pStyle w:val="Listenabsatz"/>
              <w:numPr>
                <w:ilvl w:val="0"/>
                <w:numId w:val="32"/>
              </w:numPr>
              <w:jc w:val="left"/>
              <w:rPr>
                <w:rFonts w:cs="Arial"/>
                <w:b/>
              </w:rPr>
            </w:pPr>
            <w:r w:rsidRPr="00512E31">
              <w:rPr>
                <w:rFonts w:cs="Arial"/>
                <w:b/>
              </w:rPr>
              <w:t>Beurteilung</w:t>
            </w:r>
          </w:p>
          <w:p w14:paraId="663A499D"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6526F71B" w14:textId="77777777" w:rsidR="006D031D" w:rsidRPr="0081477F" w:rsidRDefault="006D031D" w:rsidP="00983EF3">
            <w:pPr>
              <w:rPr>
                <w:rFonts w:cs="Arial"/>
                <w:b/>
                <w:sz w:val="24"/>
                <w:szCs w:val="24"/>
              </w:rPr>
            </w:pPr>
          </w:p>
        </w:tc>
        <w:tc>
          <w:tcPr>
            <w:tcW w:w="4912" w:type="dxa"/>
            <w:gridSpan w:val="2"/>
            <w:vMerge/>
            <w:tcBorders>
              <w:bottom w:val="single" w:sz="4" w:space="0" w:color="auto"/>
            </w:tcBorders>
            <w:shd w:val="clear" w:color="auto" w:fill="auto"/>
          </w:tcPr>
          <w:p w14:paraId="22E2B64E"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6E788C99" w14:textId="77777777" w:rsidR="006D031D" w:rsidRPr="005B43C4" w:rsidRDefault="006D031D" w:rsidP="00983EF3">
            <w:pPr>
              <w:spacing w:after="120"/>
              <w:rPr>
                <w:rFonts w:eastAsia="Calibri" w:cs="Arial"/>
                <w:b/>
                <w:sz w:val="24"/>
                <w:szCs w:val="24"/>
              </w:rPr>
            </w:pPr>
          </w:p>
        </w:tc>
      </w:tr>
      <w:tr w:rsidR="006D031D" w:rsidRPr="007C037C" w14:paraId="3D55219A" w14:textId="77777777" w:rsidTr="00983EF3">
        <w:trPr>
          <w:trHeight w:val="1137"/>
        </w:trPr>
        <w:tc>
          <w:tcPr>
            <w:tcW w:w="14737" w:type="dxa"/>
            <w:gridSpan w:val="5"/>
            <w:shd w:val="clear" w:color="auto" w:fill="D9D9D9"/>
            <w:vAlign w:val="center"/>
          </w:tcPr>
          <w:p w14:paraId="7C149997" w14:textId="77777777" w:rsidR="006D031D" w:rsidRPr="001D22F1" w:rsidRDefault="006D031D" w:rsidP="00983EF3">
            <w:pPr>
              <w:rPr>
                <w:rFonts w:eastAsia="Calibri" w:cs="Arial"/>
                <w:sz w:val="24"/>
              </w:rPr>
            </w:pPr>
            <w:r w:rsidRPr="007C037C">
              <w:rPr>
                <w:rFonts w:eastAsia="Calibri" w:cs="Arial"/>
                <w:sz w:val="24"/>
              </w:rPr>
              <w:lastRenderedPageBreak/>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4D32F9AA" w14:textId="77777777" w:rsidTr="00983EF3">
        <w:tc>
          <w:tcPr>
            <w:tcW w:w="9493" w:type="dxa"/>
            <w:gridSpan w:val="2"/>
            <w:vMerge w:val="restart"/>
            <w:shd w:val="clear" w:color="auto" w:fill="FFFFFF"/>
          </w:tcPr>
          <w:p w14:paraId="05F6F295" w14:textId="77777777" w:rsidR="006D031D" w:rsidRPr="001565CB" w:rsidRDefault="006D031D" w:rsidP="00983EF3">
            <w:pPr>
              <w:rPr>
                <w:rFonts w:cs="Arial"/>
              </w:rPr>
            </w:pPr>
            <w:r w:rsidRPr="001565CB">
              <w:rPr>
                <w:rFonts w:cs="Arial"/>
              </w:rPr>
              <w:t>Didaktisch bzw. methodische Zugänge:</w:t>
            </w:r>
          </w:p>
          <w:p w14:paraId="6DC4E53D"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359B4E52" w14:textId="77777777" w:rsidR="006D031D" w:rsidRPr="00A7132C" w:rsidRDefault="006D031D" w:rsidP="00B932B3">
            <w:pPr>
              <w:pStyle w:val="Listenabsatz"/>
              <w:numPr>
                <w:ilvl w:val="0"/>
                <w:numId w:val="32"/>
              </w:numPr>
              <w:ind w:left="447" w:hanging="283"/>
              <w:jc w:val="left"/>
              <w:rPr>
                <w:rFonts w:cs="Arial"/>
              </w:rPr>
            </w:pPr>
            <w:r w:rsidRPr="00A7132C">
              <w:rPr>
                <w:rFonts w:cs="Arial"/>
                <w:b/>
              </w:rPr>
              <w:t>Inhaltlicher Fokus:</w:t>
            </w:r>
            <w:r w:rsidRPr="00A7132C">
              <w:rPr>
                <w:rFonts w:cs="Arial"/>
              </w:rPr>
              <w:t xml:space="preserve"> Das Reparaturcafé ist organisiert als eine Schülerinnen-/Schülerfirma und wird daher in enger Verbindung zu den ökonomischen Kompetenzen (z.B. Geschäftsplan, Marketing und Werbung, Budgetplanung, Preisgestaltung, Buchführung) und den relevanten arbeits- und berufsbezogenen Kompetenzen (z.</w:t>
            </w:r>
            <w:r w:rsidR="001E468F" w:rsidRPr="00A7132C">
              <w:rPr>
                <w:rFonts w:cs="Arial"/>
              </w:rPr>
              <w:t xml:space="preserve"> </w:t>
            </w:r>
            <w:r w:rsidRPr="00A7132C">
              <w:rPr>
                <w:rFonts w:cs="Arial"/>
              </w:rPr>
              <w:t xml:space="preserve">B. Rollen und Verantwortlichkeiten innerhalb der Schülerfirma) des Faches Wirtschaft ausgestaltet. Aus der fachlichen Perspektive der Technik werden den Schülerinnen und Schülern praktische Fähigkeiten in der Fahrradreparatur und in der Reparatur und im Upcycling technischer Geräte vermittelt. </w:t>
            </w:r>
          </w:p>
          <w:p w14:paraId="22186EB1" w14:textId="77777777" w:rsidR="006D031D" w:rsidRPr="00A7132C" w:rsidRDefault="006D031D" w:rsidP="00B932B3">
            <w:pPr>
              <w:pStyle w:val="Listenabsatz"/>
              <w:numPr>
                <w:ilvl w:val="0"/>
                <w:numId w:val="32"/>
              </w:numPr>
              <w:ind w:left="447" w:hanging="283"/>
              <w:jc w:val="left"/>
              <w:rPr>
                <w:rFonts w:cs="Arial"/>
              </w:rPr>
            </w:pPr>
            <w:r w:rsidRPr="00A7132C">
              <w:rPr>
                <w:rFonts w:cs="Arial"/>
              </w:rPr>
              <w:lastRenderedPageBreak/>
              <w:t>Fahrradtechnik: Reparatur, Wartung, Reinigung und Pflege von Fahrrädern, Aufbau und Funktion der wichtigsten Fahrradkomponenten, Problemdiagnosen und deren Lösungen, wie z.</w:t>
            </w:r>
            <w:r w:rsidR="001E468F" w:rsidRPr="00A7132C">
              <w:rPr>
                <w:rFonts w:cs="Arial"/>
              </w:rPr>
              <w:t xml:space="preserve"> </w:t>
            </w:r>
            <w:r w:rsidRPr="00A7132C">
              <w:rPr>
                <w:rFonts w:cs="Arial"/>
              </w:rPr>
              <w:t>B. Austausch von Teilen, Einstellung von Bremsen und Schaltungen, Reifenwechsel.</w:t>
            </w:r>
          </w:p>
          <w:p w14:paraId="1E5B3A0B" w14:textId="77777777" w:rsidR="006D031D" w:rsidRPr="00A7132C" w:rsidRDefault="006D031D" w:rsidP="00B932B3">
            <w:pPr>
              <w:pStyle w:val="Listenabsatz"/>
              <w:numPr>
                <w:ilvl w:val="0"/>
                <w:numId w:val="32"/>
              </w:numPr>
              <w:ind w:left="447" w:hanging="283"/>
              <w:jc w:val="left"/>
              <w:rPr>
                <w:rFonts w:cs="Arial"/>
              </w:rPr>
            </w:pPr>
            <w:r w:rsidRPr="00A7132C">
              <w:rPr>
                <w:rFonts w:cs="Arial"/>
              </w:rPr>
              <w:t>Upcycling: Konzepte und Beispiele, Materialien und Werkzeuge, kreative Ideen zur Wiederverwendung von technischen Altmaterialien zur Herstellung von neuen Produkten wie z.B. Lampen oder Möbelstücke aus alten Fahrradteilen, dabei Beachtung von Schritten im Produktionsprozess: Sammlung und Auswahl von Materialien, Design und Planung, Umsetzung der Ideen.</w:t>
            </w:r>
          </w:p>
          <w:p w14:paraId="2CCE8540" w14:textId="77777777" w:rsidR="006D031D" w:rsidRPr="00A7132C" w:rsidRDefault="006D031D" w:rsidP="00B932B3">
            <w:pPr>
              <w:pStyle w:val="Listenabsatz"/>
              <w:numPr>
                <w:ilvl w:val="0"/>
                <w:numId w:val="32"/>
              </w:numPr>
              <w:ind w:left="447" w:hanging="283"/>
              <w:jc w:val="left"/>
              <w:rPr>
                <w:rFonts w:cs="Arial"/>
              </w:rPr>
            </w:pPr>
            <w:r w:rsidRPr="00A7132C">
              <w:rPr>
                <w:rFonts w:cs="Arial"/>
              </w:rPr>
              <w:t>Das Reparaturcafé ist über die gesamte Zeit der Berufspraxisstufe eingerichtet und wird von den Schülerinnen und Schüler neben den entsprechend anderen fachlichen Angeboten (Hauswirtschaft und Textilgestaltung) nach Neigung, Interesse und Vertiefungswünschen oder -notwendigkeiten gewählt.</w:t>
            </w:r>
          </w:p>
          <w:p w14:paraId="09DAA625" w14:textId="77777777" w:rsidR="006D031D" w:rsidRPr="00A7132C" w:rsidRDefault="006D031D" w:rsidP="00B932B3">
            <w:pPr>
              <w:pStyle w:val="Listenabsatz"/>
              <w:numPr>
                <w:ilvl w:val="0"/>
                <w:numId w:val="32"/>
              </w:numPr>
              <w:ind w:left="447" w:hanging="283"/>
              <w:jc w:val="left"/>
              <w:rPr>
                <w:rFonts w:cs="Arial"/>
              </w:rPr>
            </w:pPr>
            <w:r w:rsidRPr="00A7132C">
              <w:rPr>
                <w:rFonts w:cs="Arial"/>
              </w:rPr>
              <w:t>Regelmäßige Einbindung von Exkursionen zu lokalen Betrieben und Besuche von Expertinnen und Experten ermöglichen den Schülerinnen und Schülern vertieften Einblicke in die entsprechenden technischen Arbeits- und Berufsfelder.</w:t>
            </w:r>
          </w:p>
          <w:p w14:paraId="24248E45" w14:textId="77777777" w:rsidR="006D031D" w:rsidRPr="00512E31" w:rsidRDefault="006D031D" w:rsidP="00B932B3">
            <w:pPr>
              <w:pStyle w:val="Listenabsatz"/>
              <w:numPr>
                <w:ilvl w:val="0"/>
                <w:numId w:val="32"/>
              </w:numPr>
              <w:ind w:left="447" w:hanging="283"/>
              <w:jc w:val="left"/>
              <w:rPr>
                <w:rFonts w:cs="Arial"/>
              </w:rPr>
            </w:pPr>
            <w:r w:rsidRPr="00A7132C">
              <w:rPr>
                <w:rFonts w:cs="Arial"/>
              </w:rPr>
              <w:t>Zur Planung und Konstruktion von Produkten und Dienstleistungen des Reparaturcafés im Sinne d</w:t>
            </w:r>
            <w:r w:rsidRPr="00512E31">
              <w:rPr>
                <w:rFonts w:cs="Arial"/>
              </w:rPr>
              <w:t>er vollständigen Handlung werden folgende Phasen angelegt:</w:t>
            </w:r>
          </w:p>
          <w:p w14:paraId="2972A2B7" w14:textId="77777777" w:rsidR="006D031D" w:rsidRPr="00452E8F" w:rsidRDefault="006D031D" w:rsidP="00B932B3">
            <w:pPr>
              <w:pStyle w:val="Listenabsatz"/>
              <w:numPr>
                <w:ilvl w:val="0"/>
                <w:numId w:val="23"/>
              </w:numPr>
              <w:jc w:val="left"/>
              <w:rPr>
                <w:rFonts w:cs="Arial"/>
              </w:rPr>
            </w:pPr>
            <w:r w:rsidRPr="00452E8F">
              <w:rPr>
                <w:rFonts w:cs="Arial"/>
                <w:b/>
              </w:rPr>
              <w:t>Information</w:t>
            </w:r>
            <w:r w:rsidRPr="00452E8F">
              <w:rPr>
                <w:rFonts w:cs="Arial"/>
              </w:rPr>
              <w:t xml:space="preserve"> über und </w:t>
            </w:r>
            <w:r w:rsidRPr="00452E8F">
              <w:rPr>
                <w:rFonts w:cs="Arial"/>
                <w:b/>
                <w:bCs/>
              </w:rPr>
              <w:t>Verstehen</w:t>
            </w:r>
            <w:r w:rsidRPr="00452E8F">
              <w:rPr>
                <w:rFonts w:cs="Arial"/>
              </w:rPr>
              <w:t xml:space="preserve"> des Arbeitsauftrags</w:t>
            </w:r>
          </w:p>
          <w:p w14:paraId="2DD9226B" w14:textId="77777777" w:rsidR="006D031D" w:rsidRPr="00452E8F" w:rsidRDefault="006D031D" w:rsidP="00B932B3">
            <w:pPr>
              <w:pStyle w:val="Listenabsatz"/>
              <w:numPr>
                <w:ilvl w:val="0"/>
                <w:numId w:val="23"/>
              </w:numPr>
              <w:jc w:val="left"/>
              <w:rPr>
                <w:rFonts w:cs="Arial"/>
              </w:rPr>
            </w:pPr>
            <w:r w:rsidRPr="00452E8F">
              <w:rPr>
                <w:rFonts w:cs="Arial"/>
                <w:b/>
              </w:rPr>
              <w:t xml:space="preserve">Entscheidungsfindungen, </w:t>
            </w:r>
            <w:r w:rsidRPr="00452E8F">
              <w:rPr>
                <w:rFonts w:cs="Arial"/>
              </w:rPr>
              <w:t>u.a. bzgl. der Materialien, Werkzeuge, Werkstoffe, Arbeitsprozesse</w:t>
            </w:r>
          </w:p>
          <w:p w14:paraId="7E0A37D6" w14:textId="77777777" w:rsidR="006D031D" w:rsidRPr="00452E8F" w:rsidRDefault="006D031D" w:rsidP="00B932B3">
            <w:pPr>
              <w:pStyle w:val="Listenabsatz"/>
              <w:numPr>
                <w:ilvl w:val="0"/>
                <w:numId w:val="23"/>
              </w:numPr>
              <w:jc w:val="left"/>
              <w:rPr>
                <w:rFonts w:cs="Arial"/>
              </w:rPr>
            </w:pPr>
            <w:r w:rsidRPr="00452E8F">
              <w:rPr>
                <w:rFonts w:cs="Arial"/>
                <w:b/>
              </w:rPr>
              <w:t>Demontage- bzw. Montageprozesse</w:t>
            </w:r>
            <w:r w:rsidRPr="00452E8F">
              <w:rPr>
                <w:rFonts w:cs="Arial"/>
              </w:rPr>
              <w:t xml:space="preserve"> durchführen</w:t>
            </w:r>
          </w:p>
          <w:p w14:paraId="690D0C31" w14:textId="77777777" w:rsidR="006D031D" w:rsidRPr="00452E8F" w:rsidRDefault="006D031D" w:rsidP="00B932B3">
            <w:pPr>
              <w:pStyle w:val="Listenabsatz"/>
              <w:numPr>
                <w:ilvl w:val="0"/>
                <w:numId w:val="23"/>
              </w:numPr>
              <w:jc w:val="left"/>
              <w:rPr>
                <w:rFonts w:cs="Arial"/>
              </w:rPr>
            </w:pPr>
            <w:r w:rsidRPr="00452E8F">
              <w:rPr>
                <w:rFonts w:cs="Arial"/>
                <w:b/>
              </w:rPr>
              <w:t>Ergebnisse kontrollieren, reflektieren, dokumentieren</w:t>
            </w:r>
          </w:p>
          <w:p w14:paraId="3499B2F5" w14:textId="77777777" w:rsidR="006D031D" w:rsidRPr="00512E31" w:rsidRDefault="006D031D" w:rsidP="00B932B3">
            <w:pPr>
              <w:pStyle w:val="Listenabsatz"/>
              <w:numPr>
                <w:ilvl w:val="0"/>
                <w:numId w:val="32"/>
              </w:numPr>
              <w:jc w:val="left"/>
              <w:rPr>
                <w:rFonts w:cs="Arial"/>
                <w:b/>
              </w:rPr>
            </w:pPr>
            <w:r w:rsidRPr="00512E31">
              <w:rPr>
                <w:rFonts w:cs="Arial"/>
                <w:b/>
              </w:rPr>
              <w:t>Nutzen verschiedener Zugänge bzw. Aneignungsebenen:</w:t>
            </w:r>
          </w:p>
          <w:p w14:paraId="07731DD9" w14:textId="77777777" w:rsidR="006D031D" w:rsidRPr="00452E8F" w:rsidRDefault="006D031D" w:rsidP="00983EF3">
            <w:pPr>
              <w:ind w:left="316"/>
              <w:rPr>
                <w:rFonts w:cs="Arial"/>
                <w:u w:val="single"/>
              </w:rPr>
            </w:pPr>
            <w:r w:rsidRPr="00452E8F">
              <w:rPr>
                <w:rFonts w:cs="Arial"/>
                <w:u w:val="single"/>
              </w:rPr>
              <w:t>Sinnlich-wahrnehmend (basal-perzeptiv):</w:t>
            </w:r>
          </w:p>
          <w:p w14:paraId="664CD430" w14:textId="77777777" w:rsidR="006D031D" w:rsidRPr="00203B52" w:rsidRDefault="006D031D" w:rsidP="00B932B3">
            <w:pPr>
              <w:pStyle w:val="Listenabsatz"/>
              <w:numPr>
                <w:ilvl w:val="0"/>
                <w:numId w:val="42"/>
              </w:numPr>
              <w:jc w:val="left"/>
              <w:rPr>
                <w:rFonts w:cs="Arial"/>
              </w:rPr>
            </w:pPr>
            <w:r w:rsidRPr="00203B52">
              <w:rPr>
                <w:rFonts w:cs="Arial"/>
              </w:rPr>
              <w:t>Sensorische Übungen mit vielfältigem Material (z. B. Gerüche, Beschaffenheit)</w:t>
            </w:r>
          </w:p>
          <w:p w14:paraId="2C7524C8" w14:textId="77777777" w:rsidR="006D031D" w:rsidRPr="00452E8F" w:rsidRDefault="006D031D" w:rsidP="00983EF3">
            <w:pPr>
              <w:ind w:left="316"/>
              <w:rPr>
                <w:rFonts w:cs="Arial"/>
                <w:u w:val="single"/>
              </w:rPr>
            </w:pPr>
            <w:r w:rsidRPr="00452E8F">
              <w:rPr>
                <w:rFonts w:cs="Arial"/>
                <w:u w:val="single"/>
              </w:rPr>
              <w:t xml:space="preserve">Aktiv-handelnd (enaktiv): </w:t>
            </w:r>
          </w:p>
          <w:p w14:paraId="2510E35A" w14:textId="77777777" w:rsidR="006D031D" w:rsidRPr="00203B52" w:rsidRDefault="006D031D" w:rsidP="00B932B3">
            <w:pPr>
              <w:pStyle w:val="Listenabsatz"/>
              <w:numPr>
                <w:ilvl w:val="0"/>
                <w:numId w:val="42"/>
              </w:numPr>
              <w:spacing w:after="120"/>
              <w:jc w:val="left"/>
              <w:rPr>
                <w:rFonts w:cs="Arial"/>
              </w:rPr>
            </w:pPr>
            <w:r w:rsidRPr="00203B52">
              <w:rPr>
                <w:rFonts w:cs="Arial"/>
              </w:rPr>
              <w:t>Wartungs- und Pflegearbeiten an Fahrrädern und technischen Geräten</w:t>
            </w:r>
          </w:p>
          <w:p w14:paraId="13EEAD3E" w14:textId="77777777" w:rsidR="006D031D" w:rsidRPr="00203B52" w:rsidRDefault="006D031D" w:rsidP="00B932B3">
            <w:pPr>
              <w:pStyle w:val="Listenabsatz"/>
              <w:numPr>
                <w:ilvl w:val="0"/>
                <w:numId w:val="42"/>
              </w:numPr>
              <w:jc w:val="left"/>
              <w:rPr>
                <w:rFonts w:cs="Arial"/>
              </w:rPr>
            </w:pPr>
            <w:r w:rsidRPr="00203B52">
              <w:rPr>
                <w:rFonts w:cs="Arial"/>
              </w:rPr>
              <w:t>Funktionsfehler und Verschleißerscheinungen feststellen</w:t>
            </w:r>
          </w:p>
          <w:p w14:paraId="4678EA2E" w14:textId="77777777" w:rsidR="006D031D" w:rsidRPr="00203B52" w:rsidRDefault="006D031D" w:rsidP="00B932B3">
            <w:pPr>
              <w:pStyle w:val="Listenabsatz"/>
              <w:numPr>
                <w:ilvl w:val="0"/>
                <w:numId w:val="42"/>
              </w:numPr>
              <w:jc w:val="left"/>
              <w:rPr>
                <w:rFonts w:cs="Arial"/>
              </w:rPr>
            </w:pPr>
            <w:r w:rsidRPr="00203B52">
              <w:rPr>
                <w:rFonts w:cs="Arial"/>
              </w:rPr>
              <w:t xml:space="preserve">mögliche Störungsbeseitigungen an Fahrrädern und technischen Geräten im Rahmen der Anleitung </w:t>
            </w:r>
          </w:p>
          <w:p w14:paraId="27BCCB91" w14:textId="77777777" w:rsidR="006D031D" w:rsidRPr="00203B52" w:rsidRDefault="006D031D" w:rsidP="00B932B3">
            <w:pPr>
              <w:pStyle w:val="Listenabsatz"/>
              <w:numPr>
                <w:ilvl w:val="0"/>
                <w:numId w:val="42"/>
              </w:numPr>
              <w:jc w:val="left"/>
              <w:rPr>
                <w:rFonts w:cs="Arial"/>
              </w:rPr>
            </w:pPr>
            <w:r w:rsidRPr="00203B52">
              <w:rPr>
                <w:rFonts w:cs="Arial"/>
              </w:rPr>
              <w:t>mögliche Reparaturen (technische Wirkprinzipien, Reparierbarkeit, Ersatzteilbeschaffung) durchführen</w:t>
            </w:r>
          </w:p>
          <w:p w14:paraId="10DA3FE3" w14:textId="77777777" w:rsidR="006D031D" w:rsidRPr="00203B52" w:rsidRDefault="006D031D" w:rsidP="00B932B3">
            <w:pPr>
              <w:pStyle w:val="Listenabsatz"/>
              <w:numPr>
                <w:ilvl w:val="0"/>
                <w:numId w:val="42"/>
              </w:numPr>
              <w:spacing w:after="120"/>
              <w:jc w:val="left"/>
              <w:rPr>
                <w:rFonts w:cs="Arial"/>
              </w:rPr>
            </w:pPr>
            <w:r w:rsidRPr="00203B52">
              <w:rPr>
                <w:rFonts w:cs="Arial"/>
              </w:rPr>
              <w:t>Durchführung eines Fahrrad-TÜV</w:t>
            </w:r>
          </w:p>
          <w:p w14:paraId="1FD1A283" w14:textId="77777777" w:rsidR="006D031D" w:rsidRPr="00203B52" w:rsidRDefault="006D031D" w:rsidP="00B932B3">
            <w:pPr>
              <w:pStyle w:val="Listenabsatz"/>
              <w:numPr>
                <w:ilvl w:val="0"/>
                <w:numId w:val="42"/>
              </w:numPr>
              <w:jc w:val="left"/>
              <w:rPr>
                <w:rFonts w:cs="Arial"/>
              </w:rPr>
            </w:pPr>
            <w:r w:rsidRPr="00203B52">
              <w:rPr>
                <w:rFonts w:cs="Arial"/>
              </w:rPr>
              <w:t>Freies Konstruieren/Neugestaltungen mit Altmaterialien</w:t>
            </w:r>
          </w:p>
          <w:p w14:paraId="48543429" w14:textId="77777777" w:rsidR="006D031D" w:rsidRPr="00452E8F" w:rsidRDefault="006D031D" w:rsidP="00983EF3">
            <w:pPr>
              <w:ind w:left="316"/>
              <w:rPr>
                <w:rFonts w:cs="Arial"/>
                <w:u w:val="single"/>
              </w:rPr>
            </w:pPr>
            <w:r w:rsidRPr="00452E8F">
              <w:rPr>
                <w:rFonts w:cs="Arial"/>
                <w:u w:val="single"/>
              </w:rPr>
              <w:lastRenderedPageBreak/>
              <w:t xml:space="preserve">Bildlich-darstellend (ikonisch): </w:t>
            </w:r>
          </w:p>
          <w:p w14:paraId="6161E80D" w14:textId="77777777" w:rsidR="006D031D" w:rsidRPr="00203B52" w:rsidRDefault="006D031D" w:rsidP="00B932B3">
            <w:pPr>
              <w:pStyle w:val="Listenabsatz"/>
              <w:numPr>
                <w:ilvl w:val="0"/>
                <w:numId w:val="42"/>
              </w:numPr>
              <w:jc w:val="left"/>
              <w:rPr>
                <w:rFonts w:cs="Arial"/>
              </w:rPr>
            </w:pPr>
            <w:r w:rsidRPr="00203B52">
              <w:rPr>
                <w:rFonts w:cs="Arial"/>
              </w:rPr>
              <w:t>Darstellung des Arbeitsprozesses mithilfe von Bildkarten</w:t>
            </w:r>
          </w:p>
          <w:p w14:paraId="04102ECA" w14:textId="77777777" w:rsidR="006D031D" w:rsidRPr="00203B52" w:rsidRDefault="006D031D" w:rsidP="00B932B3">
            <w:pPr>
              <w:pStyle w:val="Listenabsatz"/>
              <w:numPr>
                <w:ilvl w:val="0"/>
                <w:numId w:val="42"/>
              </w:numPr>
              <w:jc w:val="left"/>
              <w:rPr>
                <w:rFonts w:cs="Arial"/>
              </w:rPr>
            </w:pPr>
            <w:r w:rsidRPr="00203B52">
              <w:rPr>
                <w:rFonts w:cs="Arial"/>
              </w:rPr>
              <w:t>Anfertigung einer Konstruktionsskizze/Zeichnung eines Produkts</w:t>
            </w:r>
          </w:p>
          <w:p w14:paraId="7BDFBCB8" w14:textId="77777777" w:rsidR="006D031D" w:rsidRPr="00203B52" w:rsidRDefault="006D031D" w:rsidP="00B932B3">
            <w:pPr>
              <w:pStyle w:val="Listenabsatz"/>
              <w:numPr>
                <w:ilvl w:val="0"/>
                <w:numId w:val="42"/>
              </w:numPr>
              <w:jc w:val="left"/>
              <w:rPr>
                <w:rFonts w:cs="Arial"/>
              </w:rPr>
            </w:pPr>
            <w:r w:rsidRPr="00203B52">
              <w:rPr>
                <w:rFonts w:cs="Arial"/>
              </w:rPr>
              <w:t>Fotodokumentation zum Konstruktionsprozess eines Produkts</w:t>
            </w:r>
          </w:p>
          <w:p w14:paraId="5157C7AB" w14:textId="77777777" w:rsidR="006D031D" w:rsidRPr="00452E8F" w:rsidRDefault="006D031D" w:rsidP="00983EF3">
            <w:pPr>
              <w:ind w:left="316"/>
              <w:rPr>
                <w:rFonts w:cs="Arial"/>
                <w:u w:val="single"/>
              </w:rPr>
            </w:pPr>
            <w:r w:rsidRPr="00452E8F">
              <w:rPr>
                <w:rFonts w:cs="Arial"/>
                <w:u w:val="single"/>
              </w:rPr>
              <w:t xml:space="preserve">Begrifflich-abstrahierend (symbolisch): </w:t>
            </w:r>
          </w:p>
          <w:p w14:paraId="2F93C975" w14:textId="77777777" w:rsidR="006D031D" w:rsidRPr="00203B52" w:rsidRDefault="006D031D" w:rsidP="00B932B3">
            <w:pPr>
              <w:pStyle w:val="Listenabsatz"/>
              <w:numPr>
                <w:ilvl w:val="0"/>
                <w:numId w:val="42"/>
              </w:numPr>
              <w:jc w:val="left"/>
              <w:rPr>
                <w:rFonts w:cs="Arial"/>
              </w:rPr>
            </w:pPr>
            <w:r w:rsidRPr="00203B52">
              <w:rPr>
                <w:rFonts w:cs="Arial"/>
              </w:rPr>
              <w:t>Anleitungen lesen und verstehen</w:t>
            </w:r>
          </w:p>
          <w:p w14:paraId="53A45B47" w14:textId="77777777" w:rsidR="006D031D" w:rsidRPr="00203B52" w:rsidRDefault="006D031D" w:rsidP="00B932B3">
            <w:pPr>
              <w:pStyle w:val="Listenabsatz"/>
              <w:numPr>
                <w:ilvl w:val="0"/>
                <w:numId w:val="42"/>
              </w:numPr>
              <w:jc w:val="left"/>
              <w:rPr>
                <w:rFonts w:cs="Arial"/>
              </w:rPr>
            </w:pPr>
            <w:r w:rsidRPr="00203B52">
              <w:rPr>
                <w:rFonts w:cs="Arial"/>
              </w:rPr>
              <w:t>Garantiebestimmungen beschreiben</w:t>
            </w:r>
          </w:p>
          <w:p w14:paraId="634EA176" w14:textId="77777777" w:rsidR="006D031D" w:rsidRPr="00203B52" w:rsidRDefault="006D031D" w:rsidP="00B932B3">
            <w:pPr>
              <w:pStyle w:val="Listenabsatz"/>
              <w:numPr>
                <w:ilvl w:val="0"/>
                <w:numId w:val="42"/>
              </w:numPr>
              <w:jc w:val="left"/>
              <w:rPr>
                <w:rFonts w:cs="Arial"/>
              </w:rPr>
            </w:pPr>
            <w:r w:rsidRPr="00203B52">
              <w:rPr>
                <w:rFonts w:cs="Arial"/>
              </w:rPr>
              <w:t>Reparaturkosten kalkulieren und vergleichen</w:t>
            </w:r>
          </w:p>
          <w:p w14:paraId="5A951092" w14:textId="77777777" w:rsidR="006D031D" w:rsidRPr="00203B52" w:rsidRDefault="006D031D" w:rsidP="00B932B3">
            <w:pPr>
              <w:pStyle w:val="Listenabsatz"/>
              <w:numPr>
                <w:ilvl w:val="0"/>
                <w:numId w:val="42"/>
              </w:numPr>
              <w:jc w:val="left"/>
              <w:rPr>
                <w:rFonts w:cs="Arial"/>
              </w:rPr>
            </w:pPr>
            <w:r w:rsidRPr="00203B52">
              <w:rPr>
                <w:rFonts w:cs="Arial"/>
              </w:rPr>
              <w:t>Interview zum Berufsbild des Zweiradmechanikers</w:t>
            </w:r>
          </w:p>
          <w:p w14:paraId="23A98FAD" w14:textId="77777777" w:rsidR="006D031D" w:rsidRPr="00203B52" w:rsidRDefault="006D031D" w:rsidP="00B932B3">
            <w:pPr>
              <w:pStyle w:val="Listenabsatz"/>
              <w:numPr>
                <w:ilvl w:val="0"/>
                <w:numId w:val="42"/>
              </w:numPr>
              <w:jc w:val="left"/>
              <w:rPr>
                <w:rFonts w:cs="Arial"/>
              </w:rPr>
            </w:pPr>
            <w:r w:rsidRPr="00203B52">
              <w:rPr>
                <w:rFonts w:cs="Arial"/>
              </w:rPr>
              <w:t>Betriebserkundung in einer Fahrradwerkstatt</w:t>
            </w:r>
          </w:p>
          <w:p w14:paraId="3AF9A322" w14:textId="77777777" w:rsidR="006D031D" w:rsidRPr="00203B52" w:rsidRDefault="006D031D" w:rsidP="00B932B3">
            <w:pPr>
              <w:pStyle w:val="Listenabsatz"/>
              <w:numPr>
                <w:ilvl w:val="0"/>
                <w:numId w:val="42"/>
              </w:numPr>
              <w:jc w:val="left"/>
              <w:rPr>
                <w:rFonts w:cs="Arial"/>
              </w:rPr>
            </w:pPr>
            <w:r w:rsidRPr="00203B52">
              <w:rPr>
                <w:rFonts w:cs="Arial"/>
              </w:rPr>
              <w:t>Präsentation der entwickelten Produkte</w:t>
            </w:r>
          </w:p>
          <w:p w14:paraId="15F42D8A" w14:textId="77777777" w:rsidR="006D031D" w:rsidRPr="00203B52" w:rsidRDefault="006D031D" w:rsidP="00B932B3">
            <w:pPr>
              <w:pStyle w:val="Listenabsatz"/>
              <w:numPr>
                <w:ilvl w:val="0"/>
                <w:numId w:val="42"/>
              </w:numPr>
              <w:jc w:val="left"/>
              <w:rPr>
                <w:rFonts w:cs="Arial"/>
              </w:rPr>
            </w:pPr>
            <w:r w:rsidRPr="00203B52">
              <w:rPr>
                <w:rFonts w:cs="Arial"/>
              </w:rPr>
              <w:t>Reflexion über Arbeitsprozesse und Produktqualitäten</w:t>
            </w:r>
          </w:p>
          <w:p w14:paraId="5383C6F9" w14:textId="77777777" w:rsidR="006D031D" w:rsidRPr="00203B52" w:rsidRDefault="006D031D" w:rsidP="00B932B3">
            <w:pPr>
              <w:pStyle w:val="Listenabsatz"/>
              <w:numPr>
                <w:ilvl w:val="0"/>
                <w:numId w:val="42"/>
              </w:numPr>
              <w:jc w:val="left"/>
              <w:rPr>
                <w:rFonts w:cs="Arial"/>
              </w:rPr>
            </w:pPr>
            <w:r w:rsidRPr="00203B52">
              <w:rPr>
                <w:rFonts w:cs="Arial"/>
              </w:rPr>
              <w:t>Dienstleistungsberufe in den Bereichen Reparatur und Wartung erkunden</w:t>
            </w:r>
          </w:p>
          <w:p w14:paraId="01750F02" w14:textId="77777777" w:rsidR="006D031D" w:rsidRPr="00512E31" w:rsidRDefault="006D031D" w:rsidP="00B932B3">
            <w:pPr>
              <w:pStyle w:val="Listenabsatz"/>
              <w:numPr>
                <w:ilvl w:val="0"/>
                <w:numId w:val="32"/>
              </w:numPr>
              <w:ind w:left="306" w:hanging="284"/>
              <w:jc w:val="left"/>
              <w:rPr>
                <w:rFonts w:cs="Arial"/>
              </w:rPr>
            </w:pPr>
            <w:r w:rsidRPr="00512E31">
              <w:rPr>
                <w:rFonts w:cs="Arial"/>
                <w:b/>
              </w:rPr>
              <w:t>Begriffsentwicklung im Kontext von Fachsprache:</w:t>
            </w:r>
            <w:r w:rsidR="001E468F" w:rsidRPr="00512E31">
              <w:rPr>
                <w:rFonts w:cs="Arial"/>
              </w:rPr>
              <w:t xml:space="preserve"> </w:t>
            </w:r>
            <w:r w:rsidRPr="00512E31">
              <w:rPr>
                <w:rFonts w:cs="Arial"/>
              </w:rPr>
              <w:t>…</w:t>
            </w:r>
          </w:p>
          <w:p w14:paraId="02CD7D52" w14:textId="77777777" w:rsidR="00AD677B" w:rsidRPr="00512E31" w:rsidRDefault="00AD677B" w:rsidP="00B932B3">
            <w:pPr>
              <w:pStyle w:val="Listenabsatz"/>
              <w:numPr>
                <w:ilvl w:val="0"/>
                <w:numId w:val="32"/>
              </w:numPr>
              <w:ind w:left="306" w:hanging="284"/>
              <w:jc w:val="left"/>
              <w:rPr>
                <w:rFonts w:cs="Arial"/>
              </w:rPr>
            </w:pPr>
            <w:r w:rsidRPr="00512E31">
              <w:rPr>
                <w:rFonts w:cs="Arial"/>
              </w:rPr>
              <w:t>…</w:t>
            </w:r>
          </w:p>
          <w:p w14:paraId="204D721B" w14:textId="77777777" w:rsidR="006D031D" w:rsidRPr="001565CB" w:rsidRDefault="006D031D" w:rsidP="001E468F">
            <w:pPr>
              <w:pStyle w:val="Listenabsatz"/>
              <w:numPr>
                <w:ilvl w:val="0"/>
                <w:numId w:val="0"/>
              </w:numPr>
              <w:ind w:left="316"/>
              <w:rPr>
                <w:rFonts w:cs="Arial"/>
              </w:rPr>
            </w:pPr>
          </w:p>
        </w:tc>
        <w:tc>
          <w:tcPr>
            <w:tcW w:w="5244" w:type="dxa"/>
            <w:gridSpan w:val="3"/>
            <w:shd w:val="clear" w:color="auto" w:fill="FFFFFF"/>
          </w:tcPr>
          <w:p w14:paraId="561F4771"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09048C23"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Nutzung des Werkraums</w:t>
            </w:r>
          </w:p>
          <w:p w14:paraId="0E80E0DA"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Reale Materialien, Werkstoffe, Werkzeuge, Bildkarten zur Strukturierung des Arbeitsauftrages und zur Planung und Ausführung des Produktes</w:t>
            </w:r>
          </w:p>
          <w:p w14:paraId="013EBF46" w14:textId="77777777" w:rsidR="006D031D" w:rsidRPr="00512E31" w:rsidRDefault="00AD677B" w:rsidP="00B932B3">
            <w:pPr>
              <w:pStyle w:val="Listenabsatz"/>
              <w:numPr>
                <w:ilvl w:val="0"/>
                <w:numId w:val="32"/>
              </w:numPr>
              <w:jc w:val="left"/>
              <w:rPr>
                <w:rFonts w:eastAsia="Calibri" w:cs="Arial"/>
              </w:rPr>
            </w:pPr>
            <w:r w:rsidRPr="00512E31">
              <w:rPr>
                <w:rFonts w:eastAsia="Calibri" w:cs="Arial"/>
              </w:rPr>
              <w:t>Dienst</w:t>
            </w:r>
            <w:r w:rsidR="006D031D" w:rsidRPr="00512E31">
              <w:rPr>
                <w:rFonts w:eastAsia="Calibri" w:cs="Arial"/>
              </w:rPr>
              <w:t>plan zur Wahrung der Ordnung im Reparaturcafé</w:t>
            </w:r>
          </w:p>
          <w:p w14:paraId="5F3C9D1F"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Kooperation mit dem Wertstoffhof</w:t>
            </w:r>
          </w:p>
          <w:p w14:paraId="33648D0C"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lastRenderedPageBreak/>
              <w:t>Kooperation mit dem Baumarkt</w:t>
            </w:r>
          </w:p>
          <w:p w14:paraId="3383E20C"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Sammlung an Anleitungen für verschiedene technische Geräte und zur Fahrradreparatur</w:t>
            </w:r>
          </w:p>
          <w:p w14:paraId="6583B448"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Technikchecker</w:t>
            </w:r>
          </w:p>
          <w:p w14:paraId="08A82AC4"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BO-Ordner</w:t>
            </w:r>
          </w:p>
          <w:p w14:paraId="367D574D"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018B045C" w14:textId="77777777" w:rsidR="006D031D" w:rsidRPr="0095153E" w:rsidRDefault="006D031D" w:rsidP="00983EF3">
            <w:pPr>
              <w:spacing w:after="120"/>
              <w:ind w:left="170" w:hanging="170"/>
              <w:rPr>
                <w:rFonts w:eastAsia="Calibri" w:cs="Arial"/>
                <w:sz w:val="20"/>
                <w:szCs w:val="20"/>
              </w:rPr>
            </w:pPr>
          </w:p>
        </w:tc>
      </w:tr>
      <w:tr w:rsidR="006D031D" w:rsidRPr="007C037C" w14:paraId="21DC2936" w14:textId="77777777" w:rsidTr="00983EF3">
        <w:tc>
          <w:tcPr>
            <w:tcW w:w="9493" w:type="dxa"/>
            <w:gridSpan w:val="2"/>
            <w:vMerge/>
            <w:shd w:val="clear" w:color="auto" w:fill="FFFFFF"/>
          </w:tcPr>
          <w:p w14:paraId="37A0CA19" w14:textId="77777777" w:rsidR="006D031D" w:rsidRPr="007C037C" w:rsidRDefault="006D031D" w:rsidP="00983EF3">
            <w:pPr>
              <w:rPr>
                <w:rFonts w:eastAsia="Calibri" w:cs="Arial"/>
                <w:b/>
                <w:sz w:val="24"/>
              </w:rPr>
            </w:pPr>
          </w:p>
        </w:tc>
        <w:tc>
          <w:tcPr>
            <w:tcW w:w="5244" w:type="dxa"/>
            <w:gridSpan w:val="3"/>
            <w:shd w:val="clear" w:color="auto" w:fill="FFFFFF"/>
          </w:tcPr>
          <w:p w14:paraId="2E75F022"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7D8A1407"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Hauswirtschaft (Schülerinnnen-/Schülerfirma im Lernjahr D)</w:t>
            </w:r>
          </w:p>
          <w:p w14:paraId="352F3BEB"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Chemie (Lernjahr D)</w:t>
            </w:r>
          </w:p>
          <w:p w14:paraId="701A6515"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Textilgestaltung</w:t>
            </w:r>
          </w:p>
          <w:p w14:paraId="3FA4D81B"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Projekt Nachhaltigkeit</w:t>
            </w:r>
          </w:p>
          <w:p w14:paraId="320358DA"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45748341" w14:textId="77777777" w:rsidR="006D031D" w:rsidRPr="007C037C" w:rsidRDefault="006D031D" w:rsidP="00983EF3">
            <w:pPr>
              <w:rPr>
                <w:rFonts w:eastAsia="Calibri" w:cs="Arial"/>
                <w:b/>
                <w:sz w:val="24"/>
              </w:rPr>
            </w:pPr>
          </w:p>
        </w:tc>
      </w:tr>
      <w:tr w:rsidR="006D031D" w:rsidRPr="007C037C" w14:paraId="09A30588" w14:textId="77777777" w:rsidTr="00983EF3">
        <w:trPr>
          <w:trHeight w:val="829"/>
        </w:trPr>
        <w:tc>
          <w:tcPr>
            <w:tcW w:w="14737" w:type="dxa"/>
            <w:gridSpan w:val="5"/>
          </w:tcPr>
          <w:p w14:paraId="1625B2DE"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3F4BB59B" w14:textId="77777777" w:rsidR="006D031D" w:rsidRDefault="006D031D" w:rsidP="00B932B3">
            <w:pPr>
              <w:pStyle w:val="Listenabsatz"/>
              <w:numPr>
                <w:ilvl w:val="0"/>
                <w:numId w:val="17"/>
              </w:numPr>
              <w:jc w:val="left"/>
              <w:rPr>
                <w:rFonts w:cs="Arial"/>
              </w:rPr>
            </w:pPr>
            <w:r>
              <w:rPr>
                <w:rFonts w:cs="Arial"/>
              </w:rPr>
              <w:t>Dokumentation und Reflexion im Technikchecker</w:t>
            </w:r>
          </w:p>
          <w:p w14:paraId="5682D5AC" w14:textId="77777777" w:rsidR="006D031D" w:rsidRPr="004D4237" w:rsidRDefault="006D031D" w:rsidP="00B932B3">
            <w:pPr>
              <w:pStyle w:val="Listenabsatz"/>
              <w:numPr>
                <w:ilvl w:val="0"/>
                <w:numId w:val="17"/>
              </w:numPr>
              <w:jc w:val="left"/>
              <w:rPr>
                <w:rFonts w:cs="Arial"/>
              </w:rPr>
            </w:pPr>
            <w:r>
              <w:rPr>
                <w:color w:val="111111"/>
              </w:rPr>
              <w:t>Individuelle Beteiligung an der Präsentation und Dokumentation der Arbeitsaufträge des Reparaturcafés</w:t>
            </w:r>
          </w:p>
          <w:p w14:paraId="744C0392" w14:textId="77777777" w:rsidR="006D031D" w:rsidRPr="00DB635B" w:rsidRDefault="006D031D" w:rsidP="00B932B3">
            <w:pPr>
              <w:pStyle w:val="Listenabsatz"/>
              <w:numPr>
                <w:ilvl w:val="0"/>
                <w:numId w:val="17"/>
              </w:numPr>
              <w:spacing w:after="120"/>
              <w:ind w:left="714" w:hanging="357"/>
              <w:jc w:val="left"/>
              <w:rPr>
                <w:rFonts w:cs="Arial"/>
              </w:rPr>
            </w:pPr>
            <w:r>
              <w:rPr>
                <w:color w:val="111111"/>
              </w:rPr>
              <w:t>Kriteriengeleitete Bewertung der Produkt- und Prozessqualität eines Arbeitsauftrags</w:t>
            </w:r>
          </w:p>
          <w:p w14:paraId="2331DAF2" w14:textId="77777777" w:rsidR="006D031D" w:rsidRPr="006975E4" w:rsidRDefault="006D031D" w:rsidP="00B932B3">
            <w:pPr>
              <w:pStyle w:val="Listenabsatz"/>
              <w:numPr>
                <w:ilvl w:val="0"/>
                <w:numId w:val="17"/>
              </w:numPr>
              <w:spacing w:after="120"/>
              <w:ind w:left="714" w:hanging="357"/>
              <w:jc w:val="left"/>
              <w:rPr>
                <w:rFonts w:cs="Arial"/>
              </w:rPr>
            </w:pPr>
            <w:r>
              <w:rPr>
                <w:color w:val="111111"/>
              </w:rPr>
              <w:t>Dokumentation im BO-Ordner</w:t>
            </w:r>
          </w:p>
          <w:p w14:paraId="4AA946C3" w14:textId="77777777" w:rsidR="006D031D" w:rsidRPr="0099181D" w:rsidRDefault="006D031D" w:rsidP="00B932B3">
            <w:pPr>
              <w:pStyle w:val="Listenabsatz"/>
              <w:numPr>
                <w:ilvl w:val="0"/>
                <w:numId w:val="17"/>
              </w:numPr>
              <w:spacing w:after="120"/>
              <w:ind w:left="714" w:hanging="357"/>
              <w:jc w:val="left"/>
              <w:rPr>
                <w:rFonts w:cs="Arial"/>
              </w:rPr>
            </w:pPr>
            <w:r>
              <w:rPr>
                <w:rFonts w:cs="Arial"/>
              </w:rPr>
              <w:t>Einbindung des SchlüsselkomPASS</w:t>
            </w:r>
          </w:p>
          <w:p w14:paraId="5B0C804E" w14:textId="77777777" w:rsidR="006D031D" w:rsidRPr="004D4237" w:rsidRDefault="006D031D" w:rsidP="00B932B3">
            <w:pPr>
              <w:pStyle w:val="Listenabsatz"/>
              <w:numPr>
                <w:ilvl w:val="0"/>
                <w:numId w:val="17"/>
              </w:numPr>
              <w:spacing w:after="120"/>
              <w:ind w:left="714" w:hanging="357"/>
              <w:jc w:val="left"/>
              <w:rPr>
                <w:rFonts w:cs="Arial"/>
              </w:rPr>
            </w:pPr>
            <w:r>
              <w:rPr>
                <w:rFonts w:cs="Arial"/>
              </w:rPr>
              <w:t>…</w:t>
            </w:r>
          </w:p>
        </w:tc>
      </w:tr>
    </w:tbl>
    <w:p w14:paraId="4E17FA0A" w14:textId="77777777" w:rsidR="006D031D" w:rsidRDefault="006D031D" w:rsidP="006D031D">
      <w:pPr>
        <w:spacing w:after="0" w:line="240" w:lineRule="auto"/>
        <w:rPr>
          <w:sz w:val="10"/>
          <w:szCs w:val="10"/>
        </w:rPr>
      </w:pPr>
    </w:p>
    <w:p w14:paraId="08E01DFD" w14:textId="77777777" w:rsidR="006D031D" w:rsidRDefault="006D031D" w:rsidP="006D031D">
      <w:pPr>
        <w:spacing w:after="0" w:line="240" w:lineRule="auto"/>
      </w:pPr>
    </w:p>
    <w:p w14:paraId="18EB29E9" w14:textId="77777777" w:rsidR="006D031D" w:rsidRDefault="006D031D" w:rsidP="006D031D"/>
    <w:p w14:paraId="10B38F90" w14:textId="77777777" w:rsidR="006D031D" w:rsidRDefault="006D031D" w:rsidP="006D031D">
      <w:r>
        <w:br w:type="page"/>
      </w:r>
    </w:p>
    <w:tbl>
      <w:tblPr>
        <w:tblStyle w:val="Tabellenraster1"/>
        <w:tblW w:w="5284" w:type="pct"/>
        <w:shd w:val="clear" w:color="auto" w:fill="FFFFFF"/>
        <w:tblLayout w:type="fixed"/>
        <w:tblCellMar>
          <w:top w:w="113" w:type="dxa"/>
          <w:bottom w:w="113" w:type="dxa"/>
        </w:tblCellMar>
        <w:tblLook w:val="04A0" w:firstRow="1" w:lastRow="0" w:firstColumn="1" w:lastColumn="0" w:noHBand="0" w:noVBand="1"/>
      </w:tblPr>
      <w:tblGrid>
        <w:gridCol w:w="7797"/>
        <w:gridCol w:w="595"/>
        <w:gridCol w:w="595"/>
        <w:gridCol w:w="595"/>
        <w:gridCol w:w="595"/>
        <w:gridCol w:w="595"/>
        <w:gridCol w:w="4327"/>
      </w:tblGrid>
      <w:tr w:rsidR="006D031D" w:rsidRPr="0028427E" w14:paraId="767BBD6D" w14:textId="77777777" w:rsidTr="00983EF3">
        <w:trPr>
          <w:cantSplit/>
          <w:trHeight w:val="3147"/>
        </w:trPr>
        <w:tc>
          <w:tcPr>
            <w:tcW w:w="2582" w:type="pct"/>
            <w:tcBorders>
              <w:top w:val="nil"/>
              <w:left w:val="nil"/>
              <w:bottom w:val="single" w:sz="4" w:space="0" w:color="auto"/>
            </w:tcBorders>
            <w:shd w:val="clear" w:color="auto" w:fill="FFFFFF"/>
          </w:tcPr>
          <w:p w14:paraId="53973877" w14:textId="77777777" w:rsidR="006D031D" w:rsidRPr="0028427E" w:rsidRDefault="006D031D" w:rsidP="00983EF3">
            <w:pPr>
              <w:rPr>
                <w:rFonts w:eastAsia="Calibri" w:cs="Times New Roman"/>
                <w:b/>
                <w:bCs/>
              </w:rPr>
            </w:pPr>
            <w:r>
              <w:lastRenderedPageBreak/>
              <w:br w:type="page"/>
            </w:r>
            <w:r>
              <w:br w:type="page"/>
            </w:r>
            <w:r>
              <w:br w:type="page"/>
            </w:r>
            <w:r>
              <w:br w:type="page"/>
            </w:r>
            <w:r>
              <w:br w:type="page"/>
            </w:r>
            <w:r>
              <w:br w:type="page"/>
            </w:r>
            <w:r>
              <w:br w:type="page"/>
            </w:r>
            <w:r>
              <w:br w:type="page"/>
            </w:r>
          </w:p>
          <w:p w14:paraId="6B5E0D10" w14:textId="77777777" w:rsidR="006D031D" w:rsidRPr="0028427E" w:rsidRDefault="006D031D" w:rsidP="00983EF3">
            <w:pPr>
              <w:rPr>
                <w:rFonts w:eastAsia="Calibri" w:cs="Times New Roman"/>
                <w:b/>
                <w:bCs/>
              </w:rPr>
            </w:pPr>
          </w:p>
          <w:p w14:paraId="122804DE" w14:textId="77777777" w:rsidR="006D031D" w:rsidRPr="0028427E" w:rsidRDefault="006D031D" w:rsidP="00983EF3">
            <w:pPr>
              <w:rPr>
                <w:rFonts w:eastAsia="Calibri" w:cs="Times New Roman"/>
                <w:b/>
                <w:bCs/>
              </w:rPr>
            </w:pPr>
          </w:p>
          <w:p w14:paraId="244F7B69" w14:textId="77777777" w:rsidR="006D031D" w:rsidRPr="0028427E" w:rsidRDefault="006D031D" w:rsidP="00983EF3">
            <w:pPr>
              <w:rPr>
                <w:rFonts w:eastAsia="Calibri" w:cs="Times New Roman"/>
                <w:b/>
                <w:bCs/>
              </w:rPr>
            </w:pPr>
          </w:p>
          <w:p w14:paraId="183E3EEB" w14:textId="77777777" w:rsidR="006D031D" w:rsidRPr="0028427E" w:rsidRDefault="006D031D" w:rsidP="00BE5A9F">
            <w:pPr>
              <w:pStyle w:val="berschrift2"/>
              <w:outlineLvl w:val="1"/>
              <w:rPr>
                <w:rFonts w:eastAsia="Calibri"/>
              </w:rPr>
            </w:pPr>
            <w:bookmarkStart w:id="162" w:name="_Toc208913444"/>
            <w:r>
              <w:rPr>
                <w:rFonts w:eastAsia="Calibri"/>
              </w:rPr>
              <w:t>Sekundarstufe II</w:t>
            </w:r>
            <w:bookmarkEnd w:id="162"/>
          </w:p>
          <w:p w14:paraId="270073B2" w14:textId="77777777" w:rsidR="006D031D" w:rsidRPr="0028427E" w:rsidRDefault="006D031D" w:rsidP="00BE5A9F">
            <w:pPr>
              <w:pStyle w:val="berschrift2"/>
              <w:outlineLvl w:val="1"/>
              <w:rPr>
                <w:rFonts w:eastAsia="Calibri"/>
              </w:rPr>
            </w:pPr>
            <w:bookmarkStart w:id="163" w:name="_Toc208913445"/>
            <w:r>
              <w:rPr>
                <w:rFonts w:eastAsia="Calibri"/>
              </w:rPr>
              <w:t>Berufspraxisstufe</w:t>
            </w:r>
            <w:bookmarkEnd w:id="163"/>
          </w:p>
          <w:p w14:paraId="57634197" w14:textId="77777777" w:rsidR="006D031D" w:rsidRPr="0028427E" w:rsidRDefault="006D031D" w:rsidP="00BE5A9F">
            <w:pPr>
              <w:pStyle w:val="berschrift2"/>
              <w:outlineLvl w:val="1"/>
              <w:rPr>
                <w:rFonts w:eastAsia="Calibri"/>
              </w:rPr>
            </w:pPr>
            <w:bookmarkStart w:id="164" w:name="_Toc208913446"/>
            <w:r w:rsidRPr="0028427E">
              <w:rPr>
                <w:rFonts w:eastAsia="Calibri"/>
              </w:rPr>
              <w:t xml:space="preserve">Jahr </w:t>
            </w:r>
            <w:r>
              <w:rPr>
                <w:rFonts w:eastAsia="Calibri"/>
              </w:rPr>
              <w:t>E</w:t>
            </w:r>
            <w:bookmarkEnd w:id="164"/>
          </w:p>
        </w:tc>
        <w:tc>
          <w:tcPr>
            <w:tcW w:w="197" w:type="pct"/>
            <w:vMerge w:val="restart"/>
            <w:shd w:val="clear" w:color="auto" w:fill="FFFFFF"/>
            <w:textDirection w:val="btLr"/>
          </w:tcPr>
          <w:p w14:paraId="15D8141A"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Werkzeuge, technische Systeme und Prozesse in der Lebenswelt</w:t>
            </w:r>
          </w:p>
        </w:tc>
        <w:tc>
          <w:tcPr>
            <w:tcW w:w="197" w:type="pct"/>
            <w:vMerge w:val="restart"/>
            <w:shd w:val="clear" w:color="auto" w:fill="FFFFFF"/>
            <w:textDirection w:val="btLr"/>
            <w:vAlign w:val="center"/>
          </w:tcPr>
          <w:p w14:paraId="1D87DF8C"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Verkehr und Transport</w:t>
            </w:r>
          </w:p>
        </w:tc>
        <w:tc>
          <w:tcPr>
            <w:tcW w:w="197" w:type="pct"/>
            <w:vMerge w:val="restart"/>
            <w:shd w:val="clear" w:color="auto" w:fill="FFFFFF"/>
            <w:textDirection w:val="btLr"/>
            <w:vAlign w:val="center"/>
          </w:tcPr>
          <w:p w14:paraId="0097B6E2"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Arbeit und Sicherheit im Technikbereich</w:t>
            </w:r>
          </w:p>
        </w:tc>
        <w:tc>
          <w:tcPr>
            <w:tcW w:w="197" w:type="pct"/>
            <w:vMerge w:val="restart"/>
            <w:shd w:val="clear" w:color="auto" w:fill="FFFFFF"/>
            <w:textDirection w:val="btLr"/>
          </w:tcPr>
          <w:p w14:paraId="574FB858"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Produktion</w:t>
            </w:r>
          </w:p>
        </w:tc>
        <w:tc>
          <w:tcPr>
            <w:tcW w:w="197" w:type="pct"/>
            <w:vMerge w:val="restart"/>
            <w:shd w:val="clear" w:color="auto" w:fill="FFFFFF"/>
            <w:textDirection w:val="btLr"/>
          </w:tcPr>
          <w:p w14:paraId="285FE34F" w14:textId="77777777" w:rsidR="006D031D" w:rsidRPr="00145AA3" w:rsidRDefault="006D031D" w:rsidP="00983EF3">
            <w:pPr>
              <w:ind w:left="113" w:right="113"/>
              <w:jc w:val="center"/>
              <w:rPr>
                <w:rFonts w:eastAsia="Calibri" w:cs="Times New Roman"/>
                <w:i/>
                <w:sz w:val="20"/>
                <w:szCs w:val="20"/>
              </w:rPr>
            </w:pPr>
            <w:r w:rsidRPr="00145AA3">
              <w:rPr>
                <w:rFonts w:eastAsia="Calibri" w:cs="Times New Roman"/>
                <w:i/>
                <w:sz w:val="20"/>
                <w:szCs w:val="20"/>
              </w:rPr>
              <w:t>Informations- und Kommunikationstechnologien</w:t>
            </w:r>
          </w:p>
        </w:tc>
        <w:tc>
          <w:tcPr>
            <w:tcW w:w="1433" w:type="pct"/>
            <w:tcBorders>
              <w:top w:val="nil"/>
              <w:bottom w:val="single" w:sz="4" w:space="0" w:color="auto"/>
              <w:right w:val="nil"/>
            </w:tcBorders>
            <w:shd w:val="clear" w:color="auto" w:fill="FFFFFF"/>
            <w:textDirection w:val="btLr"/>
          </w:tcPr>
          <w:p w14:paraId="01A01CC1" w14:textId="77777777" w:rsidR="006D031D" w:rsidRPr="0028427E" w:rsidRDefault="006D031D" w:rsidP="00983EF3">
            <w:pPr>
              <w:ind w:left="113" w:right="113"/>
              <w:jc w:val="center"/>
              <w:rPr>
                <w:rFonts w:eastAsia="Calibri" w:cs="Times New Roman"/>
                <w:sz w:val="20"/>
                <w:szCs w:val="20"/>
              </w:rPr>
            </w:pPr>
          </w:p>
        </w:tc>
      </w:tr>
      <w:tr w:rsidR="006D031D" w:rsidRPr="0028427E" w14:paraId="19A88D47" w14:textId="77777777" w:rsidTr="00983EF3">
        <w:trPr>
          <w:trHeight w:val="887"/>
        </w:trPr>
        <w:tc>
          <w:tcPr>
            <w:tcW w:w="2582" w:type="pct"/>
            <w:shd w:val="clear" w:color="auto" w:fill="BFBFBF"/>
          </w:tcPr>
          <w:p w14:paraId="041EE9FA" w14:textId="77777777" w:rsidR="006D031D" w:rsidRPr="0028427E" w:rsidRDefault="006D031D" w:rsidP="00983EF3">
            <w:pPr>
              <w:rPr>
                <w:rFonts w:eastAsia="Calibri" w:cs="Times New Roman"/>
              </w:rPr>
            </w:pPr>
            <w:r w:rsidRPr="0028427E">
              <w:rPr>
                <w:rFonts w:eastAsia="Calibri" w:cs="Times New Roman"/>
                <w:b/>
                <w:bCs/>
              </w:rPr>
              <w:t>Themenfeld</w:t>
            </w:r>
          </w:p>
          <w:p w14:paraId="3102BFB6" w14:textId="77777777" w:rsidR="006D031D" w:rsidRPr="0028427E" w:rsidRDefault="006D031D" w:rsidP="00983EF3">
            <w:pPr>
              <w:rPr>
                <w:rFonts w:eastAsia="Calibri" w:cs="Times New Roman"/>
                <w:i/>
                <w:iCs/>
              </w:rPr>
            </w:pPr>
            <w:r w:rsidRPr="0028427E">
              <w:rPr>
                <w:rFonts w:eastAsia="Calibri" w:cs="Times New Roman"/>
                <w:i/>
                <w:iCs/>
              </w:rPr>
              <w:t>Thema</w:t>
            </w:r>
          </w:p>
        </w:tc>
        <w:tc>
          <w:tcPr>
            <w:tcW w:w="197" w:type="pct"/>
            <w:vMerge/>
            <w:shd w:val="clear" w:color="auto" w:fill="FFFFFF"/>
          </w:tcPr>
          <w:p w14:paraId="5181832E" w14:textId="77777777" w:rsidR="006D031D" w:rsidRPr="0028427E" w:rsidRDefault="006D031D" w:rsidP="00983EF3">
            <w:pPr>
              <w:rPr>
                <w:rFonts w:eastAsia="Calibri" w:cs="Times New Roman"/>
              </w:rPr>
            </w:pPr>
          </w:p>
        </w:tc>
        <w:tc>
          <w:tcPr>
            <w:tcW w:w="197" w:type="pct"/>
            <w:vMerge/>
            <w:shd w:val="clear" w:color="auto" w:fill="FFFFFF"/>
          </w:tcPr>
          <w:p w14:paraId="70926249" w14:textId="77777777" w:rsidR="006D031D" w:rsidRPr="0028427E" w:rsidRDefault="006D031D" w:rsidP="00983EF3">
            <w:pPr>
              <w:rPr>
                <w:rFonts w:eastAsia="Calibri" w:cs="Times New Roman"/>
              </w:rPr>
            </w:pPr>
          </w:p>
        </w:tc>
        <w:tc>
          <w:tcPr>
            <w:tcW w:w="197" w:type="pct"/>
            <w:vMerge/>
            <w:shd w:val="clear" w:color="auto" w:fill="FFFFFF"/>
          </w:tcPr>
          <w:p w14:paraId="3AD17DE9" w14:textId="77777777" w:rsidR="006D031D" w:rsidRPr="0028427E" w:rsidRDefault="006D031D" w:rsidP="00983EF3">
            <w:pPr>
              <w:rPr>
                <w:rFonts w:eastAsia="Calibri" w:cs="Times New Roman"/>
              </w:rPr>
            </w:pPr>
          </w:p>
        </w:tc>
        <w:tc>
          <w:tcPr>
            <w:tcW w:w="197" w:type="pct"/>
            <w:vMerge/>
            <w:shd w:val="clear" w:color="auto" w:fill="FFFFFF"/>
          </w:tcPr>
          <w:p w14:paraId="11D822FF" w14:textId="77777777" w:rsidR="006D031D" w:rsidRPr="0028427E" w:rsidRDefault="006D031D" w:rsidP="00983EF3">
            <w:pPr>
              <w:rPr>
                <w:rFonts w:eastAsia="Calibri" w:cs="Times New Roman"/>
              </w:rPr>
            </w:pPr>
          </w:p>
        </w:tc>
        <w:tc>
          <w:tcPr>
            <w:tcW w:w="197" w:type="pct"/>
            <w:vMerge/>
            <w:shd w:val="clear" w:color="auto" w:fill="FFFFFF"/>
          </w:tcPr>
          <w:p w14:paraId="2BC351D3"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BFBFBF"/>
          </w:tcPr>
          <w:p w14:paraId="7F26E689" w14:textId="77777777" w:rsidR="006D031D" w:rsidRDefault="006D031D" w:rsidP="00983EF3">
            <w:pPr>
              <w:rPr>
                <w:rFonts w:eastAsia="Calibri" w:cs="Times New Roman"/>
                <w:b/>
                <w:bCs/>
              </w:rPr>
            </w:pPr>
            <w:r w:rsidRPr="002F0F80">
              <w:rPr>
                <w:rFonts w:eastAsia="Calibri" w:cs="Times New Roman"/>
                <w:b/>
                <w:bCs/>
              </w:rPr>
              <w:t>Fächerübergreifende Verknüpfungen zu weiteren Themenfeldern</w:t>
            </w:r>
          </w:p>
          <w:p w14:paraId="126722A3" w14:textId="77777777" w:rsidR="006D031D" w:rsidRPr="00145AA3" w:rsidRDefault="006D031D" w:rsidP="00983EF3">
            <w:pPr>
              <w:rPr>
                <w:rFonts w:eastAsia="Calibri" w:cs="Times New Roman"/>
                <w:bCs/>
              </w:rPr>
            </w:pPr>
            <w:r w:rsidRPr="00145AA3">
              <w:rPr>
                <w:rFonts w:eastAsia="Calibri" w:cs="Times New Roman"/>
                <w:bCs/>
              </w:rPr>
              <w:t>Themen</w:t>
            </w:r>
          </w:p>
        </w:tc>
      </w:tr>
      <w:tr w:rsidR="006D031D" w:rsidRPr="0028427E" w14:paraId="29992B29" w14:textId="77777777" w:rsidTr="00983EF3">
        <w:tc>
          <w:tcPr>
            <w:tcW w:w="2582" w:type="pct"/>
            <w:shd w:val="clear" w:color="auto" w:fill="FFFFFF"/>
          </w:tcPr>
          <w:p w14:paraId="724089E6" w14:textId="77777777" w:rsidR="006D031D" w:rsidRPr="00C9237A" w:rsidRDefault="006D031D" w:rsidP="00C9237A">
            <w:pPr>
              <w:pStyle w:val="berschrift5"/>
              <w:rPr>
                <w:sz w:val="28"/>
                <w:szCs w:val="28"/>
              </w:rPr>
            </w:pPr>
            <w:bookmarkStart w:id="165" w:name="_Toc208913447"/>
            <w:r w:rsidRPr="00C9237A">
              <w:rPr>
                <w:sz w:val="28"/>
                <w:szCs w:val="28"/>
              </w:rPr>
              <w:t>Sicheres und sachgerechtes Arbeiten in technischen Arbeitsbereichen</w:t>
            </w:r>
            <w:bookmarkEnd w:id="165"/>
          </w:p>
          <w:p w14:paraId="30F723BB" w14:textId="77777777" w:rsidR="006D031D" w:rsidRPr="00F36CE8" w:rsidRDefault="006D031D" w:rsidP="00C9237A">
            <w:pPr>
              <w:pStyle w:val="berschrift5"/>
              <w:rPr>
                <w:rFonts w:eastAsia="Calibri" w:cs="Times New Roman"/>
              </w:rPr>
            </w:pPr>
            <w:bookmarkStart w:id="166" w:name="_Toc208913448"/>
            <w:r w:rsidRPr="00C9237A">
              <w:rPr>
                <w:sz w:val="28"/>
                <w:szCs w:val="28"/>
              </w:rPr>
              <w:t>„Ich arbeite sicher und sachgerecht mit Werkzeugen, Werkstoffen und Materialien!“</w:t>
            </w:r>
            <w:r w:rsidRPr="00C9237A">
              <w:rPr>
                <w:sz w:val="28"/>
                <w:szCs w:val="28"/>
              </w:rPr>
              <w:br/>
            </w:r>
            <w:r>
              <w:rPr>
                <w:rFonts w:eastAsia="Calibri" w:cs="Times New Roman"/>
              </w:rPr>
              <w:t xml:space="preserve">- 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bookmarkEnd w:id="166"/>
          </w:p>
        </w:tc>
        <w:tc>
          <w:tcPr>
            <w:tcW w:w="197" w:type="pct"/>
            <w:shd w:val="clear" w:color="auto" w:fill="FFFFFF"/>
          </w:tcPr>
          <w:p w14:paraId="14229B6C"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0EB13396" w14:textId="77777777" w:rsidR="006D031D" w:rsidRPr="0028427E" w:rsidRDefault="006D031D" w:rsidP="00983EF3">
            <w:pPr>
              <w:rPr>
                <w:rFonts w:eastAsia="Calibri" w:cs="Times New Roman"/>
              </w:rPr>
            </w:pPr>
          </w:p>
        </w:tc>
        <w:tc>
          <w:tcPr>
            <w:tcW w:w="197" w:type="pct"/>
            <w:shd w:val="clear" w:color="auto" w:fill="FFFFFF"/>
          </w:tcPr>
          <w:p w14:paraId="3F14C18E"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A524A0B"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1EF3939"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31732683" w14:textId="77777777" w:rsidR="006D031D" w:rsidRPr="0028427E" w:rsidRDefault="006D031D" w:rsidP="00983EF3">
            <w:pPr>
              <w:rPr>
                <w:rFonts w:eastAsia="Calibri" w:cs="Times New Roman"/>
              </w:rPr>
            </w:pPr>
          </w:p>
        </w:tc>
      </w:tr>
      <w:tr w:rsidR="006D031D" w:rsidRPr="0028427E" w14:paraId="0E5D87DA" w14:textId="77777777" w:rsidTr="00983EF3">
        <w:tc>
          <w:tcPr>
            <w:tcW w:w="2582" w:type="pct"/>
            <w:shd w:val="clear" w:color="auto" w:fill="FFFFFF"/>
          </w:tcPr>
          <w:p w14:paraId="741986E1" w14:textId="77777777" w:rsidR="006D031D" w:rsidRPr="00C9237A" w:rsidRDefault="006D031D" w:rsidP="00C9237A">
            <w:pPr>
              <w:pStyle w:val="berschrift5"/>
              <w:rPr>
                <w:sz w:val="28"/>
                <w:szCs w:val="28"/>
              </w:rPr>
            </w:pPr>
            <w:bookmarkStart w:id="167" w:name="_Toc208913449"/>
            <w:r w:rsidRPr="00C9237A">
              <w:rPr>
                <w:sz w:val="28"/>
                <w:szCs w:val="28"/>
              </w:rPr>
              <w:t>Sicheres und sachgerechtes Arbeiten in technischen Arbeitsbereichen</w:t>
            </w:r>
            <w:bookmarkEnd w:id="167"/>
          </w:p>
          <w:p w14:paraId="12584E6B" w14:textId="77777777" w:rsidR="006D031D" w:rsidRPr="00C9237A" w:rsidRDefault="006D031D" w:rsidP="00C9237A">
            <w:pPr>
              <w:pStyle w:val="berschrift5"/>
              <w:rPr>
                <w:sz w:val="28"/>
                <w:szCs w:val="28"/>
              </w:rPr>
            </w:pPr>
            <w:bookmarkStart w:id="168" w:name="_Toc208913450"/>
            <w:r w:rsidRPr="00C9237A">
              <w:rPr>
                <w:sz w:val="28"/>
                <w:szCs w:val="28"/>
              </w:rPr>
              <w:t>„Mein Arbeitsplatz im Klassenraum, Werkraum, in der Werkstatt und anderswo.“</w:t>
            </w:r>
            <w:bookmarkEnd w:id="168"/>
          </w:p>
          <w:p w14:paraId="60C508E7" w14:textId="77777777" w:rsidR="006D031D" w:rsidRDefault="006D031D" w:rsidP="00983EF3">
            <w:pPr>
              <w:rPr>
                <w:rFonts w:eastAsia="Calibri" w:cs="Arial"/>
                <w:b/>
                <w:bCs/>
                <w:i/>
                <w:iCs/>
              </w:rPr>
            </w:pPr>
            <w:r>
              <w:rPr>
                <w:rFonts w:eastAsia="Times New Roman" w:cs="Arial"/>
                <w:sz w:val="23"/>
                <w:szCs w:val="23"/>
                <w:lang w:eastAsia="de-DE"/>
              </w:rPr>
              <w:t xml:space="preserve">- </w:t>
            </w:r>
            <w:r>
              <w:rPr>
                <w:rFonts w:eastAsia="Calibri" w:cs="Times New Roman"/>
              </w:rPr>
              <w:t xml:space="preserve">In der SEP </w:t>
            </w:r>
            <w:r w:rsidRPr="00464DFD">
              <w:rPr>
                <w:rFonts w:eastAsia="Calibri" w:cs="Times New Roman"/>
              </w:rPr>
              <w:t xml:space="preserve">eingeführt und </w:t>
            </w:r>
            <w:r w:rsidRPr="00464DFD">
              <w:t xml:space="preserve">in allen Lernjahren </w:t>
            </w:r>
            <w:r>
              <w:t xml:space="preserve">und Jahrgängen </w:t>
            </w:r>
            <w:r w:rsidRPr="00464DFD">
              <w:t>ritualisiert und z.T. erweitert weitergeführt.</w:t>
            </w:r>
            <w:r>
              <w:t xml:space="preserve"> </w:t>
            </w:r>
            <w:r>
              <w:rPr>
                <w:rFonts w:eastAsia="Times New Roman" w:cs="Arial"/>
                <w:sz w:val="23"/>
                <w:szCs w:val="23"/>
                <w:lang w:eastAsia="de-DE"/>
              </w:rPr>
              <w:t>-</w:t>
            </w:r>
          </w:p>
        </w:tc>
        <w:tc>
          <w:tcPr>
            <w:tcW w:w="197" w:type="pct"/>
            <w:shd w:val="clear" w:color="auto" w:fill="FFFFFF"/>
          </w:tcPr>
          <w:p w14:paraId="01F3824E" w14:textId="77777777" w:rsidR="006D031D" w:rsidRPr="0028427E" w:rsidRDefault="006D031D" w:rsidP="00983EF3">
            <w:pPr>
              <w:rPr>
                <w:rFonts w:eastAsia="Calibri" w:cs="Times New Roman"/>
              </w:rPr>
            </w:pPr>
          </w:p>
        </w:tc>
        <w:tc>
          <w:tcPr>
            <w:tcW w:w="197" w:type="pct"/>
            <w:shd w:val="clear" w:color="auto" w:fill="FFFFFF"/>
          </w:tcPr>
          <w:p w14:paraId="75DA8B87" w14:textId="77777777" w:rsidR="006D031D" w:rsidRPr="0028427E" w:rsidRDefault="006D031D" w:rsidP="00983EF3">
            <w:pPr>
              <w:rPr>
                <w:rFonts w:eastAsia="Calibri" w:cs="Times New Roman"/>
              </w:rPr>
            </w:pPr>
          </w:p>
        </w:tc>
        <w:tc>
          <w:tcPr>
            <w:tcW w:w="197" w:type="pct"/>
            <w:shd w:val="clear" w:color="auto" w:fill="FFFFFF"/>
          </w:tcPr>
          <w:p w14:paraId="5C27A5C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8102EF0"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FE5B75C"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4AB7F5CD" w14:textId="77777777" w:rsidR="006D031D" w:rsidRPr="0028427E" w:rsidRDefault="006D031D" w:rsidP="00983EF3">
            <w:pPr>
              <w:rPr>
                <w:rFonts w:eastAsia="Calibri" w:cs="Times New Roman"/>
              </w:rPr>
            </w:pPr>
          </w:p>
        </w:tc>
      </w:tr>
      <w:tr w:rsidR="006D031D" w:rsidRPr="0028427E" w14:paraId="49133313" w14:textId="77777777" w:rsidTr="00983EF3">
        <w:tc>
          <w:tcPr>
            <w:tcW w:w="2582" w:type="pct"/>
            <w:shd w:val="clear" w:color="auto" w:fill="FFFFFF"/>
          </w:tcPr>
          <w:p w14:paraId="371E9CB4" w14:textId="77777777" w:rsidR="0053245D" w:rsidRDefault="006D031D" w:rsidP="00983EF3">
            <w:pPr>
              <w:rPr>
                <w:rFonts w:eastAsia="Calibri" w:cs="Arial"/>
                <w:b/>
                <w:bCs/>
              </w:rPr>
            </w:pPr>
            <w:r w:rsidRPr="00FA7B1C">
              <w:rPr>
                <w:rFonts w:eastAsia="Calibri" w:cs="Arial"/>
                <w:b/>
                <w:bCs/>
              </w:rPr>
              <w:lastRenderedPageBreak/>
              <w:t>Organisationsstrukturen in technischen Arbeitsbereichen</w:t>
            </w:r>
          </w:p>
          <w:p w14:paraId="35316986" w14:textId="1EAF2224" w:rsidR="006D031D" w:rsidRPr="004F5708" w:rsidRDefault="006D031D" w:rsidP="00983EF3">
            <w:pPr>
              <w:rPr>
                <w:rFonts w:eastAsia="Calibri" w:cs="Arial"/>
                <w:b/>
                <w:bCs/>
                <w:i/>
                <w:iCs/>
              </w:rPr>
            </w:pPr>
            <w:r w:rsidRPr="00FA7B1C">
              <w:rPr>
                <w:rFonts w:eastAsia="Calibri" w:cs="Arial"/>
                <w:i/>
                <w:iCs/>
              </w:rPr>
              <w:t>„Industriebetriebe und Werkstätten.“</w:t>
            </w:r>
          </w:p>
        </w:tc>
        <w:tc>
          <w:tcPr>
            <w:tcW w:w="197" w:type="pct"/>
            <w:shd w:val="clear" w:color="auto" w:fill="FFFFFF"/>
          </w:tcPr>
          <w:p w14:paraId="43A9FD6A"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B6BAD23"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1CDE0B8E"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0D6E1989"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53D6532B"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60416D83" w14:textId="77777777" w:rsidR="006D031D" w:rsidRPr="0028427E" w:rsidRDefault="006D031D" w:rsidP="00983EF3">
            <w:pPr>
              <w:rPr>
                <w:rFonts w:eastAsia="Calibri" w:cs="Times New Roman"/>
              </w:rPr>
            </w:pPr>
          </w:p>
        </w:tc>
      </w:tr>
      <w:tr w:rsidR="006D031D" w:rsidRPr="0028427E" w14:paraId="77B320E2" w14:textId="77777777" w:rsidTr="00983EF3">
        <w:tc>
          <w:tcPr>
            <w:tcW w:w="2582" w:type="pct"/>
            <w:shd w:val="clear" w:color="auto" w:fill="FFFFFF"/>
          </w:tcPr>
          <w:p w14:paraId="009B3CBE" w14:textId="3FBD7314" w:rsidR="006D031D" w:rsidRPr="00FA7B1C" w:rsidRDefault="006D031D" w:rsidP="00983EF3">
            <w:pPr>
              <w:rPr>
                <w:rFonts w:eastAsia="Calibri" w:cs="Arial"/>
                <w:b/>
                <w:bCs/>
              </w:rPr>
            </w:pPr>
            <w:r w:rsidRPr="00FA7B1C">
              <w:rPr>
                <w:rFonts w:eastAsia="Calibri" w:cs="Arial"/>
                <w:b/>
                <w:bCs/>
              </w:rPr>
              <w:t>Arbeits- und Berufsfelder</w:t>
            </w:r>
          </w:p>
          <w:p w14:paraId="5E75FA85" w14:textId="0105399B" w:rsidR="006D031D" w:rsidRPr="00FA7B1C" w:rsidRDefault="006D031D" w:rsidP="00983EF3">
            <w:pPr>
              <w:rPr>
                <w:rFonts w:eastAsia="Calibri" w:cs="Arial"/>
                <w:i/>
                <w:iCs/>
              </w:rPr>
            </w:pPr>
            <w:r w:rsidRPr="00FA7B1C">
              <w:rPr>
                <w:rFonts w:eastAsia="Calibri" w:cs="Arial"/>
                <w:i/>
                <w:iCs/>
              </w:rPr>
              <w:t>„Wir arbeiten in Werkstätten: Holz, Metall, Digital.“</w:t>
            </w:r>
          </w:p>
        </w:tc>
        <w:tc>
          <w:tcPr>
            <w:tcW w:w="197" w:type="pct"/>
            <w:shd w:val="clear" w:color="auto" w:fill="FFFFFF"/>
          </w:tcPr>
          <w:p w14:paraId="6F18B4AE" w14:textId="77777777" w:rsidR="006D031D" w:rsidRPr="0028427E" w:rsidRDefault="006D031D" w:rsidP="00983EF3">
            <w:pPr>
              <w:rPr>
                <w:rFonts w:eastAsia="Calibri" w:cs="Times New Roman"/>
              </w:rPr>
            </w:pPr>
          </w:p>
        </w:tc>
        <w:tc>
          <w:tcPr>
            <w:tcW w:w="197" w:type="pct"/>
            <w:shd w:val="clear" w:color="auto" w:fill="FFFFFF"/>
          </w:tcPr>
          <w:p w14:paraId="21D85FE3" w14:textId="77777777" w:rsidR="006D031D" w:rsidRPr="0028427E" w:rsidRDefault="006D031D" w:rsidP="00983EF3">
            <w:pPr>
              <w:rPr>
                <w:rFonts w:eastAsia="Calibri" w:cs="Times New Roman"/>
              </w:rPr>
            </w:pPr>
          </w:p>
        </w:tc>
        <w:tc>
          <w:tcPr>
            <w:tcW w:w="197" w:type="pct"/>
            <w:shd w:val="clear" w:color="auto" w:fill="FFFFFF"/>
          </w:tcPr>
          <w:p w14:paraId="04E357DE"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20AE8F4E"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3BC6AE4" w14:textId="77777777" w:rsidR="006D031D" w:rsidRPr="0028427E" w:rsidRDefault="006D031D" w:rsidP="00983EF3">
            <w:pPr>
              <w:rPr>
                <w:rFonts w:eastAsia="Calibri" w:cs="Times New Roman"/>
              </w:rPr>
            </w:pPr>
            <w:r>
              <w:rPr>
                <w:rFonts w:eastAsia="Calibri" w:cs="Times New Roman"/>
              </w:rPr>
              <w:t>x</w:t>
            </w:r>
          </w:p>
        </w:tc>
        <w:tc>
          <w:tcPr>
            <w:tcW w:w="1433" w:type="pct"/>
            <w:tcBorders>
              <w:right w:val="single" w:sz="4" w:space="0" w:color="auto"/>
            </w:tcBorders>
            <w:shd w:val="clear" w:color="auto" w:fill="FFFFFF"/>
          </w:tcPr>
          <w:p w14:paraId="4E5D9893" w14:textId="77777777" w:rsidR="006D031D" w:rsidRPr="0028427E" w:rsidRDefault="006D031D" w:rsidP="00983EF3">
            <w:pPr>
              <w:rPr>
                <w:rFonts w:eastAsia="Calibri" w:cs="Times New Roman"/>
              </w:rPr>
            </w:pPr>
          </w:p>
        </w:tc>
      </w:tr>
      <w:tr w:rsidR="006D031D" w:rsidRPr="0028427E" w14:paraId="01953A35" w14:textId="77777777" w:rsidTr="00983EF3">
        <w:tc>
          <w:tcPr>
            <w:tcW w:w="2582" w:type="pct"/>
            <w:shd w:val="clear" w:color="auto" w:fill="FFFFFF"/>
          </w:tcPr>
          <w:p w14:paraId="2E016401" w14:textId="407F99CB" w:rsidR="006D031D" w:rsidRPr="00FA7B1C" w:rsidRDefault="006D031D" w:rsidP="00983EF3">
            <w:pPr>
              <w:rPr>
                <w:rFonts w:eastAsia="Calibri" w:cs="Arial"/>
                <w:b/>
                <w:bCs/>
              </w:rPr>
            </w:pPr>
            <w:r w:rsidRPr="00FA7B1C">
              <w:rPr>
                <w:rFonts w:eastAsia="Calibri" w:cs="Arial"/>
                <w:b/>
                <w:bCs/>
              </w:rPr>
              <w:t>Arbeits- und Berufsfelder</w:t>
            </w:r>
          </w:p>
          <w:p w14:paraId="06665568" w14:textId="7A3BDA35" w:rsidR="006D031D" w:rsidRPr="00FA7B1C" w:rsidRDefault="006D031D" w:rsidP="00983EF3">
            <w:pPr>
              <w:rPr>
                <w:rFonts w:eastAsia="Calibri" w:cs="Arial"/>
                <w:i/>
                <w:iCs/>
              </w:rPr>
            </w:pPr>
            <w:r w:rsidRPr="00FA7B1C">
              <w:rPr>
                <w:rFonts w:eastAsia="Calibri" w:cs="Arial"/>
                <w:i/>
                <w:iCs/>
              </w:rPr>
              <w:t xml:space="preserve">„Wir arbeiten im </w:t>
            </w:r>
            <w:r w:rsidRPr="00FA7B1C">
              <w:rPr>
                <w:rFonts w:eastAsia="Calibri" w:cs="Arial"/>
                <w:i/>
                <w:iCs/>
                <w:sz w:val="24"/>
                <w:szCs w:val="24"/>
              </w:rPr>
              <w:t xml:space="preserve">Reparaturcafé </w:t>
            </w:r>
            <w:r w:rsidRPr="00FA7B1C">
              <w:rPr>
                <w:rFonts w:eastAsia="Calibri" w:cs="Arial"/>
                <w:i/>
                <w:iCs/>
              </w:rPr>
              <w:t>(Schülerinnen-/Schülerfirma).“</w:t>
            </w:r>
          </w:p>
        </w:tc>
        <w:tc>
          <w:tcPr>
            <w:tcW w:w="197" w:type="pct"/>
            <w:shd w:val="clear" w:color="auto" w:fill="FFFFFF"/>
          </w:tcPr>
          <w:p w14:paraId="1EE71E7F"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2389ABF4"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39683DB"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704D6F0D" w14:textId="77777777" w:rsidR="006D031D" w:rsidRPr="0028427E" w:rsidRDefault="006D031D" w:rsidP="00983EF3">
            <w:pPr>
              <w:rPr>
                <w:rFonts w:eastAsia="Calibri" w:cs="Times New Roman"/>
              </w:rPr>
            </w:pPr>
            <w:r>
              <w:rPr>
                <w:rFonts w:eastAsia="Calibri" w:cs="Times New Roman"/>
              </w:rPr>
              <w:t>x</w:t>
            </w:r>
          </w:p>
        </w:tc>
        <w:tc>
          <w:tcPr>
            <w:tcW w:w="197" w:type="pct"/>
            <w:shd w:val="clear" w:color="auto" w:fill="FFFFFF"/>
          </w:tcPr>
          <w:p w14:paraId="65AA47B9" w14:textId="77777777" w:rsidR="006D031D" w:rsidRPr="0028427E" w:rsidRDefault="006D031D" w:rsidP="00983EF3">
            <w:pPr>
              <w:rPr>
                <w:rFonts w:eastAsia="Calibri" w:cs="Times New Roman"/>
              </w:rPr>
            </w:pPr>
          </w:p>
        </w:tc>
        <w:tc>
          <w:tcPr>
            <w:tcW w:w="1433" w:type="pct"/>
            <w:tcBorders>
              <w:right w:val="single" w:sz="4" w:space="0" w:color="auto"/>
            </w:tcBorders>
            <w:shd w:val="clear" w:color="auto" w:fill="FFFFFF"/>
          </w:tcPr>
          <w:p w14:paraId="508E63BD" w14:textId="77777777" w:rsidR="006D031D" w:rsidRPr="0028427E" w:rsidRDefault="006D031D" w:rsidP="00983EF3">
            <w:pPr>
              <w:rPr>
                <w:rFonts w:eastAsia="Calibri" w:cs="Times New Roman"/>
              </w:rPr>
            </w:pPr>
          </w:p>
        </w:tc>
      </w:tr>
    </w:tbl>
    <w:p w14:paraId="54E6AFFC" w14:textId="77777777" w:rsidR="006D031D" w:rsidRDefault="006D031D" w:rsidP="006D031D">
      <w:pPr>
        <w:spacing w:after="0" w:line="240" w:lineRule="auto"/>
      </w:pPr>
    </w:p>
    <w:p w14:paraId="30FA413F" w14:textId="77777777" w:rsidR="006D031D" w:rsidRDefault="006D031D" w:rsidP="006D031D"/>
    <w:p w14:paraId="0BA5E602" w14:textId="77777777" w:rsidR="006D031D" w:rsidRPr="00EF5C63" w:rsidRDefault="006D031D" w:rsidP="006D031D"/>
    <w:p w14:paraId="76757F37" w14:textId="77777777" w:rsidR="006D031D" w:rsidRDefault="006D031D" w:rsidP="006D031D">
      <w:pPr>
        <w:spacing w:after="0" w:line="240" w:lineRule="auto"/>
        <w:rPr>
          <w:sz w:val="10"/>
          <w:szCs w:val="10"/>
        </w:rPr>
      </w:pPr>
      <w:r>
        <w:rPr>
          <w:sz w:val="10"/>
          <w:szCs w:val="10"/>
        </w:rPr>
        <w:br w:type="page"/>
      </w:r>
    </w:p>
    <w:p w14:paraId="149E4C6E" w14:textId="77777777" w:rsidR="006D031D" w:rsidRDefault="006D031D" w:rsidP="006D031D">
      <w:pPr>
        <w:spacing w:after="0" w:line="240" w:lineRule="auto"/>
        <w:rPr>
          <w:sz w:val="10"/>
          <w:szCs w:val="10"/>
        </w:rPr>
      </w:pPr>
    </w:p>
    <w:tbl>
      <w:tblPr>
        <w:tblStyle w:val="Tabellenraster"/>
        <w:tblW w:w="14737" w:type="dxa"/>
        <w:tblLook w:val="04A0" w:firstRow="1" w:lastRow="0" w:firstColumn="1" w:lastColumn="0" w:noHBand="0" w:noVBand="1"/>
      </w:tblPr>
      <w:tblGrid>
        <w:gridCol w:w="4912"/>
        <w:gridCol w:w="4912"/>
        <w:gridCol w:w="94"/>
        <w:gridCol w:w="4819"/>
      </w:tblGrid>
      <w:tr w:rsidR="006D031D" w:rsidRPr="007C037C" w14:paraId="2EAB2644" w14:textId="77777777" w:rsidTr="00983EF3">
        <w:trPr>
          <w:trHeight w:val="278"/>
        </w:trPr>
        <w:tc>
          <w:tcPr>
            <w:tcW w:w="9918" w:type="dxa"/>
            <w:gridSpan w:val="3"/>
            <w:vMerge w:val="restart"/>
            <w:tcBorders>
              <w:bottom w:val="single" w:sz="4" w:space="0" w:color="auto"/>
              <w:right w:val="single" w:sz="4" w:space="0" w:color="BFBFBF"/>
            </w:tcBorders>
            <w:shd w:val="clear" w:color="auto" w:fill="BFBFBF"/>
          </w:tcPr>
          <w:p w14:paraId="17E6DDB9" w14:textId="652F2A46" w:rsidR="006D031D" w:rsidRPr="00C9237A" w:rsidRDefault="006D031D" w:rsidP="00C9237A">
            <w:pPr>
              <w:pStyle w:val="berschrift5"/>
              <w:rPr>
                <w:sz w:val="28"/>
                <w:szCs w:val="28"/>
              </w:rPr>
            </w:pPr>
            <w:bookmarkStart w:id="169" w:name="_Toc208913451"/>
            <w:r w:rsidRPr="00C9237A">
              <w:rPr>
                <w:sz w:val="28"/>
                <w:szCs w:val="28"/>
              </w:rPr>
              <w:t>Themenfeld: Organisationsstrukturen in technischen Arbeitsbereichen</w:t>
            </w:r>
            <w:bookmarkEnd w:id="169"/>
          </w:p>
          <w:p w14:paraId="0ED4B9CF" w14:textId="77777777" w:rsidR="006D031D" w:rsidRPr="002573AA" w:rsidRDefault="006D031D" w:rsidP="00C9237A">
            <w:pPr>
              <w:pStyle w:val="berschrift5"/>
              <w:rPr>
                <w:rFonts w:eastAsia="Calibri" w:cs="Arial"/>
                <w:b/>
                <w:bCs/>
                <w:i w:val="0"/>
                <w:iCs/>
                <w:sz w:val="24"/>
                <w:szCs w:val="24"/>
              </w:rPr>
            </w:pPr>
            <w:bookmarkStart w:id="170" w:name="_Toc208913452"/>
            <w:r w:rsidRPr="00C9237A">
              <w:rPr>
                <w:sz w:val="28"/>
                <w:szCs w:val="28"/>
              </w:rPr>
              <w:t>Thema: „Industriebetriebe und Werkstätten“</w:t>
            </w:r>
            <w:bookmarkEnd w:id="170"/>
          </w:p>
        </w:tc>
        <w:tc>
          <w:tcPr>
            <w:tcW w:w="4819" w:type="dxa"/>
            <w:tcBorders>
              <w:left w:val="single" w:sz="4" w:space="0" w:color="BFBFBF"/>
              <w:bottom w:val="single" w:sz="4" w:space="0" w:color="auto"/>
            </w:tcBorders>
            <w:shd w:val="clear" w:color="auto" w:fill="BFBFBF"/>
          </w:tcPr>
          <w:p w14:paraId="11E8E523" w14:textId="77777777" w:rsidR="006D031D" w:rsidRPr="007C037C" w:rsidRDefault="006D031D" w:rsidP="00983EF3">
            <w:pPr>
              <w:spacing w:before="120"/>
              <w:rPr>
                <w:rFonts w:eastAsia="Calibri" w:cs="Times New Roman"/>
                <w:sz w:val="24"/>
                <w:szCs w:val="24"/>
              </w:rPr>
            </w:pPr>
            <w:r>
              <w:rPr>
                <w:sz w:val="24"/>
                <w:szCs w:val="24"/>
              </w:rPr>
              <w:t>BPS Std.: 20 pro Lernjahr Jahre: D und E</w:t>
            </w:r>
            <w:r>
              <w:rPr>
                <w:sz w:val="24"/>
                <w:szCs w:val="24"/>
              </w:rPr>
              <w:br/>
            </w:r>
          </w:p>
        </w:tc>
      </w:tr>
      <w:tr w:rsidR="006D031D" w:rsidRPr="007C037C" w14:paraId="479F0C05" w14:textId="77777777" w:rsidTr="00983EF3">
        <w:trPr>
          <w:trHeight w:val="277"/>
        </w:trPr>
        <w:tc>
          <w:tcPr>
            <w:tcW w:w="9918" w:type="dxa"/>
            <w:gridSpan w:val="3"/>
            <w:vMerge/>
            <w:tcBorders>
              <w:top w:val="single" w:sz="4" w:space="0" w:color="auto"/>
              <w:right w:val="single" w:sz="4" w:space="0" w:color="BFBFBF"/>
            </w:tcBorders>
            <w:shd w:val="clear" w:color="auto" w:fill="BFBFBF"/>
          </w:tcPr>
          <w:p w14:paraId="76E7BB2B"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330450DD"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5881AEC5" w14:textId="77777777" w:rsidTr="00983EF3">
        <w:tc>
          <w:tcPr>
            <w:tcW w:w="4912" w:type="dxa"/>
            <w:vMerge w:val="restart"/>
            <w:shd w:val="clear" w:color="auto" w:fill="auto"/>
            <w:vAlign w:val="center"/>
          </w:tcPr>
          <w:p w14:paraId="3B9CFE93"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3"/>
            <w:tcBorders>
              <w:bottom w:val="single" w:sz="4" w:space="0" w:color="auto"/>
            </w:tcBorders>
            <w:shd w:val="clear" w:color="auto" w:fill="auto"/>
            <w:vAlign w:val="center"/>
          </w:tcPr>
          <w:p w14:paraId="10DF1051"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515B0655" w14:textId="77777777" w:rsidTr="00983EF3">
        <w:trPr>
          <w:trHeight w:val="742"/>
        </w:trPr>
        <w:tc>
          <w:tcPr>
            <w:tcW w:w="4912" w:type="dxa"/>
            <w:vMerge/>
            <w:tcBorders>
              <w:bottom w:val="single" w:sz="4" w:space="0" w:color="auto"/>
            </w:tcBorders>
            <w:shd w:val="clear" w:color="auto" w:fill="auto"/>
          </w:tcPr>
          <w:p w14:paraId="021A9004" w14:textId="77777777" w:rsidR="006D031D" w:rsidRPr="009F5C3A" w:rsidRDefault="006D031D" w:rsidP="00983EF3">
            <w:pPr>
              <w:rPr>
                <w:rFonts w:eastAsia="Calibri" w:cs="Arial"/>
                <w:b/>
                <w:sz w:val="24"/>
                <w:szCs w:val="24"/>
              </w:rPr>
            </w:pPr>
          </w:p>
        </w:tc>
        <w:tc>
          <w:tcPr>
            <w:tcW w:w="4912" w:type="dxa"/>
            <w:tcBorders>
              <w:bottom w:val="single" w:sz="4" w:space="0" w:color="auto"/>
            </w:tcBorders>
            <w:shd w:val="clear" w:color="auto" w:fill="auto"/>
            <w:vAlign w:val="center"/>
          </w:tcPr>
          <w:p w14:paraId="501391C4"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19CBDB68"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3CACEF09"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41AE34A0" w14:textId="77777777" w:rsidTr="00983EF3">
        <w:trPr>
          <w:trHeight w:val="841"/>
        </w:trPr>
        <w:tc>
          <w:tcPr>
            <w:tcW w:w="4912" w:type="dxa"/>
            <w:tcBorders>
              <w:bottom w:val="single" w:sz="4" w:space="0" w:color="auto"/>
            </w:tcBorders>
            <w:shd w:val="clear" w:color="auto" w:fill="auto"/>
          </w:tcPr>
          <w:p w14:paraId="2C0ED175" w14:textId="77777777" w:rsidR="006D031D" w:rsidRDefault="006D031D" w:rsidP="00983EF3">
            <w:pPr>
              <w:rPr>
                <w:rFonts w:cs="Arial"/>
                <w:bCs/>
                <w:u w:val="single"/>
              </w:rPr>
            </w:pPr>
            <w:r w:rsidRPr="00AC1FC6">
              <w:rPr>
                <w:rFonts w:cs="Arial"/>
                <w:bCs/>
                <w:sz w:val="20"/>
                <w:szCs w:val="20"/>
              </w:rPr>
              <w:t xml:space="preserve">Die eingeführten Aspekte zur </w:t>
            </w:r>
            <w:r w:rsidR="001E468F">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vMerge w:val="restart"/>
            <w:shd w:val="clear" w:color="auto" w:fill="auto"/>
          </w:tcPr>
          <w:p w14:paraId="4F864288" w14:textId="77777777" w:rsidR="006D031D" w:rsidRDefault="006D031D" w:rsidP="00983EF3">
            <w:pPr>
              <w:rPr>
                <w:rFonts w:cs="Arial"/>
                <w:b/>
              </w:rPr>
            </w:pPr>
            <w:r w:rsidRPr="0070611A">
              <w:rPr>
                <w:rFonts w:cs="Arial"/>
                <w:bCs/>
                <w:u w:val="single"/>
              </w:rPr>
              <w:t xml:space="preserve">INHALTSFELD </w:t>
            </w:r>
            <w:r>
              <w:rPr>
                <w:rFonts w:cs="Arial"/>
                <w:bCs/>
                <w:u w:val="single"/>
              </w:rPr>
              <w:t>1</w:t>
            </w:r>
            <w:r w:rsidRPr="0070611A">
              <w:rPr>
                <w:rFonts w:cs="Arial"/>
                <w:bCs/>
                <w:u w:val="single"/>
              </w:rPr>
              <w:t>:</w:t>
            </w:r>
            <w:r>
              <w:rPr>
                <w:rFonts w:cs="Arial"/>
                <w:bCs/>
                <w:u w:val="single"/>
              </w:rPr>
              <w:t xml:space="preserve"> </w:t>
            </w:r>
            <w:r>
              <w:rPr>
                <w:rFonts w:cs="Arial"/>
                <w:b/>
              </w:rPr>
              <w:t>Wirtschaftliches Handeln</w:t>
            </w:r>
          </w:p>
          <w:p w14:paraId="6CB32AC1" w14:textId="77777777" w:rsidR="006D031D" w:rsidRPr="0070611A" w:rsidRDefault="006D031D" w:rsidP="00983EF3">
            <w:pPr>
              <w:rPr>
                <w:rFonts w:cs="Arial"/>
                <w:b/>
              </w:rPr>
            </w:pPr>
            <w:r w:rsidRPr="0070611A">
              <w:rPr>
                <w:rFonts w:cs="Arial"/>
                <w:bCs/>
              </w:rPr>
              <w:t xml:space="preserve">Schwerpunkt: </w:t>
            </w:r>
            <w:r>
              <w:rPr>
                <w:rFonts w:cs="Arial"/>
                <w:b/>
              </w:rPr>
              <w:t>Wirtschaftskreislauf, Markt und Marktprozesse</w:t>
            </w:r>
          </w:p>
          <w:p w14:paraId="307C15AA" w14:textId="77777777" w:rsidR="006D031D" w:rsidRPr="0070611A" w:rsidRDefault="006D031D" w:rsidP="00983EF3">
            <w:pPr>
              <w:rPr>
                <w:rFonts w:cs="Arial"/>
                <w:bCs/>
              </w:rPr>
            </w:pPr>
            <w:r w:rsidRPr="0070611A">
              <w:rPr>
                <w:rFonts w:cs="Arial"/>
                <w:bCs/>
              </w:rPr>
              <w:t>Fachliche(r) Aspekt(e):</w:t>
            </w:r>
          </w:p>
          <w:p w14:paraId="2357F5CC" w14:textId="77777777" w:rsidR="006D031D" w:rsidRPr="00512E31" w:rsidRDefault="006D031D" w:rsidP="00B932B3">
            <w:pPr>
              <w:pStyle w:val="Listenabsatz"/>
              <w:numPr>
                <w:ilvl w:val="0"/>
                <w:numId w:val="32"/>
              </w:numPr>
              <w:jc w:val="left"/>
              <w:rPr>
                <w:rFonts w:cs="Arial"/>
                <w:b/>
              </w:rPr>
            </w:pPr>
            <w:r w:rsidRPr="00512E31">
              <w:rPr>
                <w:rFonts w:cs="Arial"/>
                <w:b/>
              </w:rPr>
              <w:t>Materielle Güter</w:t>
            </w:r>
          </w:p>
          <w:p w14:paraId="007D6130"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65062C40" w14:textId="77777777" w:rsidR="006D031D" w:rsidRDefault="006D031D" w:rsidP="00983EF3">
            <w:pPr>
              <w:rPr>
                <w:rFonts w:cs="Arial"/>
                <w:bCs/>
                <w:u w:val="single"/>
              </w:rPr>
            </w:pPr>
          </w:p>
          <w:p w14:paraId="38DC8DD6" w14:textId="77777777" w:rsidR="006D031D" w:rsidRPr="0070611A" w:rsidRDefault="006D031D" w:rsidP="00983EF3">
            <w:pPr>
              <w:rPr>
                <w:rFonts w:cs="Arial"/>
                <w:b/>
              </w:rPr>
            </w:pPr>
            <w:r w:rsidRPr="0070611A">
              <w:rPr>
                <w:rFonts w:cs="Arial"/>
                <w:bCs/>
                <w:u w:val="single"/>
              </w:rPr>
              <w:t>INHALTSFELD 3:</w:t>
            </w:r>
            <w:r w:rsidRPr="0070611A">
              <w:rPr>
                <w:rFonts w:cs="Arial"/>
                <w:b/>
              </w:rPr>
              <w:t xml:space="preserve"> Handlungsrahmen als Mitarbeiterin oder Mitarbeiter</w:t>
            </w:r>
          </w:p>
          <w:p w14:paraId="003A0FFB" w14:textId="77777777" w:rsidR="006D031D" w:rsidRPr="0029544C" w:rsidRDefault="006D031D" w:rsidP="00983EF3">
            <w:pPr>
              <w:rPr>
                <w:rFonts w:cs="Arial"/>
                <w:bCs/>
              </w:rPr>
            </w:pPr>
            <w:r w:rsidRPr="0070611A">
              <w:rPr>
                <w:rFonts w:cs="Arial"/>
                <w:bCs/>
              </w:rPr>
              <w:t xml:space="preserve">Schwerpunkt: </w:t>
            </w:r>
            <w:r w:rsidRPr="0029544C">
              <w:rPr>
                <w:rFonts w:cs="Arial"/>
                <w:b/>
              </w:rPr>
              <w:t>Rolle als Mitarbeiterin oder Mitarbeiter</w:t>
            </w:r>
          </w:p>
          <w:p w14:paraId="4E83BD5D" w14:textId="77777777" w:rsidR="006D031D" w:rsidRPr="0070611A" w:rsidRDefault="006D031D" w:rsidP="00983EF3">
            <w:pPr>
              <w:ind w:left="1440" w:hanging="1440"/>
              <w:rPr>
                <w:rFonts w:cs="Arial"/>
                <w:bCs/>
              </w:rPr>
            </w:pPr>
            <w:r w:rsidRPr="0070611A">
              <w:rPr>
                <w:rFonts w:cs="Arial"/>
                <w:bCs/>
              </w:rPr>
              <w:t>Fachliche(r) Aspekt(e):</w:t>
            </w:r>
          </w:p>
          <w:p w14:paraId="2F0486EF" w14:textId="77777777" w:rsidR="006D031D" w:rsidRDefault="006D031D" w:rsidP="00B932B3">
            <w:pPr>
              <w:pStyle w:val="Listenabsatz"/>
              <w:numPr>
                <w:ilvl w:val="0"/>
                <w:numId w:val="17"/>
              </w:numPr>
              <w:jc w:val="left"/>
              <w:rPr>
                <w:rFonts w:cs="Arial"/>
                <w:b/>
              </w:rPr>
            </w:pPr>
            <w:r>
              <w:rPr>
                <w:rFonts w:cs="Arial"/>
                <w:b/>
              </w:rPr>
              <w:t>Rolle als Mitarbeiterin oder Mitarbeiter</w:t>
            </w:r>
          </w:p>
          <w:p w14:paraId="5BB94122" w14:textId="77777777" w:rsidR="006D031D" w:rsidRPr="00FE04B3" w:rsidRDefault="006D031D" w:rsidP="00B932B3">
            <w:pPr>
              <w:pStyle w:val="Listenabsatz"/>
              <w:numPr>
                <w:ilvl w:val="0"/>
                <w:numId w:val="17"/>
              </w:numPr>
              <w:jc w:val="left"/>
              <w:rPr>
                <w:rFonts w:cs="Arial"/>
                <w:b/>
              </w:rPr>
            </w:pPr>
            <w:r>
              <w:rPr>
                <w:rFonts w:cs="Arial"/>
                <w:b/>
              </w:rPr>
              <w:t>Zusammenarbeit mit anderen</w:t>
            </w:r>
          </w:p>
          <w:p w14:paraId="6D04AC09" w14:textId="77777777" w:rsidR="006D031D" w:rsidRPr="0070611A" w:rsidRDefault="006D031D" w:rsidP="00983EF3">
            <w:pPr>
              <w:ind w:left="1440" w:hanging="1440"/>
              <w:rPr>
                <w:rFonts w:cs="Arial"/>
                <w:bCs/>
              </w:rPr>
            </w:pPr>
          </w:p>
          <w:p w14:paraId="6748CAAE" w14:textId="77777777" w:rsidR="006D031D" w:rsidRPr="0029544C" w:rsidRDefault="006D031D" w:rsidP="00983EF3">
            <w:pPr>
              <w:rPr>
                <w:rFonts w:cs="Arial"/>
                <w:bCs/>
              </w:rPr>
            </w:pPr>
            <w:r w:rsidRPr="0070611A">
              <w:rPr>
                <w:rFonts w:cs="Arial"/>
                <w:bCs/>
              </w:rPr>
              <w:t xml:space="preserve">Schwerpunkt: </w:t>
            </w:r>
            <w:r w:rsidRPr="0029544C">
              <w:rPr>
                <w:rFonts w:cs="Arial"/>
                <w:b/>
              </w:rPr>
              <w:t>Vorgesetzte und</w:t>
            </w:r>
            <w:r>
              <w:rPr>
                <w:rFonts w:cs="Arial"/>
                <w:b/>
              </w:rPr>
              <w:t xml:space="preserve"> </w:t>
            </w:r>
            <w:r w:rsidRPr="0029544C">
              <w:rPr>
                <w:rFonts w:cs="Arial"/>
                <w:b/>
              </w:rPr>
              <w:t>Arbeitgebende</w:t>
            </w:r>
          </w:p>
          <w:p w14:paraId="6E946753" w14:textId="77777777" w:rsidR="006D031D" w:rsidRPr="0070611A" w:rsidRDefault="006D031D" w:rsidP="00983EF3">
            <w:pPr>
              <w:ind w:left="1440" w:hanging="1440"/>
              <w:rPr>
                <w:rFonts w:cs="Arial"/>
                <w:bCs/>
              </w:rPr>
            </w:pPr>
            <w:r w:rsidRPr="0070611A">
              <w:rPr>
                <w:rFonts w:cs="Arial"/>
                <w:bCs/>
              </w:rPr>
              <w:t>Fachliche(r) Aspekt(e):</w:t>
            </w:r>
          </w:p>
          <w:p w14:paraId="4E4CCD7E" w14:textId="77777777" w:rsidR="006D031D" w:rsidRPr="0070611A" w:rsidRDefault="006D031D" w:rsidP="00B932B3">
            <w:pPr>
              <w:pStyle w:val="Listenabsatz"/>
              <w:numPr>
                <w:ilvl w:val="0"/>
                <w:numId w:val="17"/>
              </w:numPr>
              <w:jc w:val="left"/>
              <w:rPr>
                <w:rFonts w:cs="Arial"/>
                <w:b/>
              </w:rPr>
            </w:pPr>
            <w:r w:rsidRPr="0070611A">
              <w:rPr>
                <w:rFonts w:cs="Arial"/>
                <w:b/>
              </w:rPr>
              <w:t>Rollen und Aufgaben von Vorgesetzten</w:t>
            </w:r>
          </w:p>
          <w:p w14:paraId="73743BCE" w14:textId="77777777" w:rsidR="006D031D" w:rsidRPr="0070611A" w:rsidRDefault="006D031D" w:rsidP="00B932B3">
            <w:pPr>
              <w:pStyle w:val="Listenabsatz"/>
              <w:numPr>
                <w:ilvl w:val="0"/>
                <w:numId w:val="17"/>
              </w:numPr>
              <w:jc w:val="left"/>
              <w:rPr>
                <w:rFonts w:cs="Arial"/>
                <w:b/>
              </w:rPr>
            </w:pPr>
            <w:r w:rsidRPr="0070611A">
              <w:rPr>
                <w:rFonts w:cs="Arial"/>
                <w:b/>
              </w:rPr>
              <w:t>Rollen und Aufgaben von Arbeitgebenden</w:t>
            </w:r>
          </w:p>
          <w:p w14:paraId="4D27304B" w14:textId="77777777" w:rsidR="006D031D" w:rsidRPr="0070611A" w:rsidRDefault="006D031D" w:rsidP="00983EF3">
            <w:pPr>
              <w:ind w:left="1440" w:hanging="1440"/>
              <w:rPr>
                <w:rFonts w:cs="Arial"/>
                <w:bCs/>
              </w:rPr>
            </w:pPr>
          </w:p>
          <w:p w14:paraId="73747ACB" w14:textId="77777777" w:rsidR="006D031D" w:rsidRPr="0029544C" w:rsidRDefault="006D031D" w:rsidP="00983EF3">
            <w:pPr>
              <w:rPr>
                <w:rFonts w:cs="Arial"/>
                <w:b/>
              </w:rPr>
            </w:pPr>
            <w:r w:rsidRPr="0070611A">
              <w:rPr>
                <w:rFonts w:cs="Arial"/>
                <w:bCs/>
              </w:rPr>
              <w:t xml:space="preserve">Schwerpunkt: </w:t>
            </w:r>
            <w:r w:rsidRPr="0029544C">
              <w:rPr>
                <w:rFonts w:cs="Arial"/>
                <w:b/>
              </w:rPr>
              <w:t>Selbstvertretung, Mitbestimmung, Personalvertretung</w:t>
            </w:r>
          </w:p>
          <w:p w14:paraId="5697BDDF" w14:textId="77777777" w:rsidR="006D031D" w:rsidRPr="0070611A" w:rsidRDefault="006D031D" w:rsidP="00983EF3">
            <w:pPr>
              <w:rPr>
                <w:rFonts w:cs="Arial"/>
                <w:bCs/>
              </w:rPr>
            </w:pPr>
            <w:r w:rsidRPr="0070611A">
              <w:rPr>
                <w:rFonts w:cs="Arial"/>
                <w:bCs/>
              </w:rPr>
              <w:t>Fachliche(r) Aspekt(e):</w:t>
            </w:r>
          </w:p>
          <w:p w14:paraId="165C053B" w14:textId="77777777" w:rsidR="006D031D" w:rsidRPr="0070611A" w:rsidRDefault="006D031D" w:rsidP="00B932B3">
            <w:pPr>
              <w:pStyle w:val="Listenabsatz"/>
              <w:numPr>
                <w:ilvl w:val="0"/>
                <w:numId w:val="19"/>
              </w:numPr>
              <w:ind w:left="600"/>
              <w:jc w:val="left"/>
              <w:rPr>
                <w:rFonts w:cs="Arial"/>
                <w:b/>
              </w:rPr>
            </w:pPr>
            <w:r w:rsidRPr="0070611A">
              <w:rPr>
                <w:rFonts w:cs="Arial"/>
                <w:b/>
              </w:rPr>
              <w:lastRenderedPageBreak/>
              <w:t>Selbstvertretung</w:t>
            </w:r>
          </w:p>
          <w:p w14:paraId="63416D84" w14:textId="77777777" w:rsidR="006D031D" w:rsidRPr="0070611A" w:rsidRDefault="006D031D" w:rsidP="00B932B3">
            <w:pPr>
              <w:pStyle w:val="Listenabsatz"/>
              <w:numPr>
                <w:ilvl w:val="0"/>
                <w:numId w:val="19"/>
              </w:numPr>
              <w:ind w:left="600"/>
              <w:jc w:val="left"/>
              <w:rPr>
                <w:rFonts w:cs="Arial"/>
                <w:b/>
              </w:rPr>
            </w:pPr>
            <w:r w:rsidRPr="0070611A">
              <w:rPr>
                <w:rFonts w:cs="Arial"/>
                <w:b/>
              </w:rPr>
              <w:t>Mitbestimmung</w:t>
            </w:r>
          </w:p>
          <w:p w14:paraId="60134CEC" w14:textId="77777777" w:rsidR="006D031D" w:rsidRPr="0070611A" w:rsidRDefault="006D031D" w:rsidP="00B932B3">
            <w:pPr>
              <w:pStyle w:val="Listenabsatz"/>
              <w:numPr>
                <w:ilvl w:val="0"/>
                <w:numId w:val="19"/>
              </w:numPr>
              <w:ind w:left="600"/>
              <w:jc w:val="left"/>
              <w:rPr>
                <w:rFonts w:cs="Arial"/>
                <w:b/>
              </w:rPr>
            </w:pPr>
            <w:r w:rsidRPr="0070611A">
              <w:rPr>
                <w:rFonts w:cs="Arial"/>
                <w:b/>
              </w:rPr>
              <w:t>Personalvertretung</w:t>
            </w:r>
          </w:p>
          <w:p w14:paraId="5F7AF01F" w14:textId="77777777" w:rsidR="006D031D" w:rsidRPr="0070611A" w:rsidRDefault="006D031D" w:rsidP="00983EF3">
            <w:pPr>
              <w:rPr>
                <w:rFonts w:cs="Arial"/>
                <w:b/>
                <w:bCs/>
                <w:sz w:val="24"/>
                <w:szCs w:val="24"/>
              </w:rPr>
            </w:pPr>
          </w:p>
          <w:p w14:paraId="0A5AAECE" w14:textId="77777777" w:rsidR="006D031D" w:rsidRPr="0070611A" w:rsidRDefault="006D031D" w:rsidP="00983EF3">
            <w:pPr>
              <w:rPr>
                <w:rFonts w:ascii="Calibri" w:hAnsi="Calibri" w:cs="Calibri"/>
                <w:b/>
                <w:bCs/>
                <w:sz w:val="24"/>
                <w:szCs w:val="24"/>
              </w:rPr>
            </w:pPr>
            <w:r w:rsidRPr="0070611A">
              <w:rPr>
                <w:rFonts w:cs="Arial"/>
                <w:bCs/>
                <w:u w:val="single"/>
              </w:rPr>
              <w:t xml:space="preserve">INHALTSFELD </w:t>
            </w:r>
            <w:r>
              <w:rPr>
                <w:rFonts w:cs="Arial"/>
                <w:bCs/>
                <w:u w:val="single"/>
              </w:rPr>
              <w:t>4</w:t>
            </w:r>
            <w:r w:rsidRPr="0070611A">
              <w:rPr>
                <w:rFonts w:cs="Arial"/>
                <w:bCs/>
                <w:u w:val="single"/>
              </w:rPr>
              <w:t>:</w:t>
            </w:r>
            <w:r>
              <w:rPr>
                <w:rFonts w:cs="Arial"/>
                <w:bCs/>
                <w:u w:val="single"/>
              </w:rPr>
              <w:t xml:space="preserve"> </w:t>
            </w:r>
            <w:r>
              <w:rPr>
                <w:rFonts w:cs="Arial"/>
                <w:b/>
              </w:rPr>
              <w:t>Individuelle und gesellschaftliche Bedeutung von Arbeit</w:t>
            </w:r>
          </w:p>
          <w:p w14:paraId="53F0CAA2" w14:textId="77777777" w:rsidR="006D031D" w:rsidRPr="0070611A" w:rsidRDefault="006D031D" w:rsidP="00983EF3">
            <w:pPr>
              <w:rPr>
                <w:rFonts w:cs="Arial"/>
                <w:b/>
              </w:rPr>
            </w:pPr>
            <w:r w:rsidRPr="0070611A">
              <w:rPr>
                <w:rFonts w:cs="Arial"/>
                <w:bCs/>
              </w:rPr>
              <w:t xml:space="preserve">Schwerpunkt: </w:t>
            </w:r>
            <w:r>
              <w:rPr>
                <w:rFonts w:cs="Arial"/>
                <w:b/>
              </w:rPr>
              <w:t>Gesellschaftliche Bedeutung von Arbeit</w:t>
            </w:r>
          </w:p>
          <w:p w14:paraId="579A92B9" w14:textId="77777777" w:rsidR="006D031D" w:rsidRPr="0070611A" w:rsidRDefault="006D031D" w:rsidP="00983EF3">
            <w:pPr>
              <w:rPr>
                <w:rFonts w:cs="Arial"/>
                <w:bCs/>
              </w:rPr>
            </w:pPr>
            <w:r w:rsidRPr="0070611A">
              <w:rPr>
                <w:rFonts w:cs="Arial"/>
                <w:bCs/>
              </w:rPr>
              <w:t>Fachliche(r) Aspekt(e):</w:t>
            </w:r>
          </w:p>
          <w:p w14:paraId="5FFBB64C" w14:textId="77777777" w:rsidR="006D031D" w:rsidRPr="00512E31" w:rsidRDefault="006D031D" w:rsidP="00B932B3">
            <w:pPr>
              <w:pStyle w:val="Listenabsatz"/>
              <w:numPr>
                <w:ilvl w:val="0"/>
                <w:numId w:val="32"/>
              </w:numPr>
              <w:jc w:val="left"/>
              <w:rPr>
                <w:rFonts w:cs="Arial"/>
                <w:b/>
              </w:rPr>
            </w:pPr>
            <w:r w:rsidRPr="00512E31">
              <w:rPr>
                <w:rFonts w:cs="Arial"/>
                <w:b/>
              </w:rPr>
              <w:t>Erwerbsarbeit</w:t>
            </w:r>
          </w:p>
          <w:p w14:paraId="568D5B73" w14:textId="77777777" w:rsidR="006D031D" w:rsidRPr="0070611A" w:rsidRDefault="006D031D" w:rsidP="00983EF3">
            <w:pPr>
              <w:rPr>
                <w:rFonts w:cs="Arial"/>
                <w:b/>
                <w:bCs/>
                <w:sz w:val="24"/>
                <w:szCs w:val="24"/>
              </w:rPr>
            </w:pPr>
          </w:p>
          <w:p w14:paraId="07FA1C74" w14:textId="77777777" w:rsidR="006D031D" w:rsidRPr="0070611A" w:rsidRDefault="006D031D" w:rsidP="00983EF3">
            <w:pPr>
              <w:rPr>
                <w:rFonts w:ascii="Calibri" w:hAnsi="Calibri" w:cs="Calibri"/>
                <w:b/>
                <w:bCs/>
                <w:sz w:val="24"/>
                <w:szCs w:val="24"/>
              </w:rPr>
            </w:pPr>
            <w:r w:rsidRPr="0070611A">
              <w:rPr>
                <w:rFonts w:cs="Arial"/>
                <w:bCs/>
                <w:u w:val="single"/>
              </w:rPr>
              <w:t xml:space="preserve">INHALTSFELD 5: </w:t>
            </w:r>
            <w:r w:rsidRPr="0070611A">
              <w:rPr>
                <w:rFonts w:cs="Arial"/>
                <w:b/>
              </w:rPr>
              <w:t>Arbeitsfelder und ihre Anforderungsprofile</w:t>
            </w:r>
          </w:p>
          <w:p w14:paraId="2122412B" w14:textId="77777777" w:rsidR="006D031D" w:rsidRPr="0070611A" w:rsidRDefault="006D031D" w:rsidP="00983EF3">
            <w:pPr>
              <w:rPr>
                <w:rFonts w:cs="Arial"/>
                <w:b/>
              </w:rPr>
            </w:pPr>
            <w:r w:rsidRPr="0070611A">
              <w:rPr>
                <w:rFonts w:cs="Arial"/>
                <w:bCs/>
              </w:rPr>
              <w:t xml:space="preserve">Schwerpunkt: </w:t>
            </w:r>
            <w:r w:rsidRPr="0070611A">
              <w:rPr>
                <w:rFonts w:cs="Arial"/>
                <w:b/>
              </w:rPr>
              <w:t>Arbeits- und Berufsfelder</w:t>
            </w:r>
          </w:p>
          <w:p w14:paraId="3A2ADCD9" w14:textId="77777777" w:rsidR="006D031D" w:rsidRPr="0070611A" w:rsidRDefault="006D031D" w:rsidP="00983EF3">
            <w:pPr>
              <w:rPr>
                <w:rFonts w:cs="Arial"/>
                <w:bCs/>
              </w:rPr>
            </w:pPr>
            <w:r w:rsidRPr="0070611A">
              <w:rPr>
                <w:rFonts w:cs="Arial"/>
                <w:bCs/>
              </w:rPr>
              <w:t>Fachliche(r) Aspekt(e):</w:t>
            </w:r>
          </w:p>
          <w:p w14:paraId="19673C96"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288C1279" w14:textId="77777777" w:rsidR="006D031D" w:rsidRPr="00512E31" w:rsidRDefault="006D031D" w:rsidP="00B932B3">
            <w:pPr>
              <w:pStyle w:val="Listenabsatz"/>
              <w:numPr>
                <w:ilvl w:val="0"/>
                <w:numId w:val="32"/>
              </w:numPr>
              <w:jc w:val="left"/>
              <w:rPr>
                <w:rFonts w:cs="Arial"/>
                <w:b/>
              </w:rPr>
            </w:pPr>
            <w:r w:rsidRPr="00512E31">
              <w:rPr>
                <w:rFonts w:cs="Arial"/>
                <w:b/>
              </w:rPr>
              <w:t>Arbeitsorte</w:t>
            </w:r>
          </w:p>
          <w:p w14:paraId="20AD667A" w14:textId="77777777" w:rsidR="006D031D" w:rsidRPr="00512E31" w:rsidRDefault="006D031D" w:rsidP="00B932B3">
            <w:pPr>
              <w:pStyle w:val="Listenabsatz"/>
              <w:numPr>
                <w:ilvl w:val="0"/>
                <w:numId w:val="32"/>
              </w:numPr>
              <w:jc w:val="left"/>
              <w:rPr>
                <w:rFonts w:cs="Arial"/>
                <w:b/>
              </w:rPr>
            </w:pPr>
            <w:r w:rsidRPr="00512E31">
              <w:rPr>
                <w:rFonts w:cs="Arial"/>
                <w:b/>
              </w:rPr>
              <w:t>Exkursionen und Praktika</w:t>
            </w:r>
          </w:p>
          <w:p w14:paraId="37412AD7" w14:textId="77777777" w:rsidR="006D031D" w:rsidRPr="008F080D" w:rsidRDefault="006D031D" w:rsidP="00983EF3">
            <w:pPr>
              <w:ind w:left="174"/>
              <w:rPr>
                <w:rFonts w:cs="Arial"/>
                <w:b/>
              </w:rPr>
            </w:pPr>
          </w:p>
          <w:p w14:paraId="5A154FBF"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Arbeitsorganisation und Arbeitsschutz</w:t>
            </w:r>
            <w:r w:rsidRPr="008F080D">
              <w:rPr>
                <w:rFonts w:ascii="Calibri" w:hAnsi="Calibri" w:cs="Calibri"/>
                <w:b/>
                <w:bCs/>
              </w:rPr>
              <w:t xml:space="preserve"> </w:t>
            </w:r>
          </w:p>
          <w:p w14:paraId="7EA143D3" w14:textId="77777777" w:rsidR="006D031D" w:rsidRPr="008F080D" w:rsidRDefault="006D031D" w:rsidP="00983EF3">
            <w:pPr>
              <w:rPr>
                <w:rFonts w:ascii="Calibri" w:hAnsi="Calibri" w:cs="Calibri"/>
                <w:b/>
                <w:bCs/>
              </w:rPr>
            </w:pPr>
            <w:r>
              <w:rPr>
                <w:rFonts w:cs="Arial"/>
                <w:bCs/>
              </w:rPr>
              <w:t>Fachliche(r) Aspekt(e):</w:t>
            </w:r>
          </w:p>
          <w:p w14:paraId="0BB3F602" w14:textId="77777777" w:rsidR="006D031D" w:rsidRPr="00512E31" w:rsidRDefault="006D031D" w:rsidP="00B932B3">
            <w:pPr>
              <w:pStyle w:val="Listenabsatz"/>
              <w:numPr>
                <w:ilvl w:val="0"/>
                <w:numId w:val="32"/>
              </w:numPr>
              <w:jc w:val="left"/>
              <w:rPr>
                <w:rFonts w:cs="Arial"/>
                <w:b/>
              </w:rPr>
            </w:pPr>
            <w:r w:rsidRPr="00512E31">
              <w:rPr>
                <w:rFonts w:cs="Arial"/>
                <w:b/>
              </w:rPr>
              <w:t>Arbeitsverfahren</w:t>
            </w:r>
          </w:p>
        </w:tc>
        <w:tc>
          <w:tcPr>
            <w:tcW w:w="4913" w:type="dxa"/>
            <w:gridSpan w:val="2"/>
            <w:vMerge w:val="restart"/>
            <w:shd w:val="clear" w:color="auto" w:fill="auto"/>
          </w:tcPr>
          <w:p w14:paraId="11F1640D" w14:textId="77777777" w:rsidR="006D031D" w:rsidRDefault="006D031D" w:rsidP="00983EF3">
            <w:pPr>
              <w:spacing w:before="120"/>
              <w:rPr>
                <w:rFonts w:cs="Arial"/>
                <w:b/>
                <w:bCs/>
                <w:sz w:val="24"/>
                <w:szCs w:val="24"/>
              </w:rPr>
            </w:pPr>
            <w:r>
              <w:rPr>
                <w:rFonts w:cs="Arial"/>
                <w:b/>
                <w:bCs/>
                <w:sz w:val="24"/>
                <w:szCs w:val="24"/>
              </w:rPr>
              <w:lastRenderedPageBreak/>
              <w:t>Motorik:</w:t>
            </w:r>
          </w:p>
          <w:p w14:paraId="7497F879" w14:textId="77777777" w:rsidR="006D031D" w:rsidRPr="002A3FAE" w:rsidRDefault="006D031D" w:rsidP="006D031D">
            <w:pPr>
              <w:pStyle w:val="Listenabsatz"/>
              <w:numPr>
                <w:ilvl w:val="0"/>
                <w:numId w:val="6"/>
              </w:numPr>
              <w:ind w:left="266" w:hanging="283"/>
              <w:jc w:val="left"/>
              <w:rPr>
                <w:rFonts w:eastAsia="Calibri" w:cs="Arial"/>
                <w:b/>
              </w:rPr>
            </w:pPr>
            <w:r w:rsidRPr="002A3FAE">
              <w:rPr>
                <w:rFonts w:cs="Arial"/>
              </w:rPr>
              <w:t>Entwicklungsaspekt(e): 1.4; 2</w:t>
            </w:r>
          </w:p>
          <w:p w14:paraId="05242B2D" w14:textId="77777777" w:rsidR="006D031D" w:rsidRPr="00CB4FD1" w:rsidRDefault="006D031D" w:rsidP="00983EF3">
            <w:pPr>
              <w:rPr>
                <w:rFonts w:cs="Arial"/>
                <w:sz w:val="24"/>
                <w:szCs w:val="24"/>
              </w:rPr>
            </w:pPr>
            <w:r w:rsidRPr="00CB4FD1">
              <w:rPr>
                <w:rFonts w:cs="Arial"/>
                <w:b/>
                <w:bCs/>
                <w:sz w:val="24"/>
                <w:szCs w:val="24"/>
              </w:rPr>
              <w:t>Wahrnehmung</w:t>
            </w:r>
            <w:r w:rsidRPr="00CB4FD1">
              <w:rPr>
                <w:rFonts w:cs="Arial"/>
                <w:sz w:val="24"/>
                <w:szCs w:val="24"/>
              </w:rPr>
              <w:t>:</w:t>
            </w:r>
          </w:p>
          <w:p w14:paraId="57992281" w14:textId="77777777" w:rsidR="006D031D" w:rsidRPr="002A3FAE" w:rsidRDefault="006D031D" w:rsidP="006D031D">
            <w:pPr>
              <w:pStyle w:val="Listenabsatz"/>
              <w:numPr>
                <w:ilvl w:val="0"/>
                <w:numId w:val="6"/>
              </w:numPr>
              <w:ind w:left="266" w:hanging="283"/>
              <w:jc w:val="left"/>
              <w:rPr>
                <w:rFonts w:eastAsia="Calibri" w:cs="Arial"/>
                <w:b/>
              </w:rPr>
            </w:pPr>
            <w:r w:rsidRPr="002A3FAE">
              <w:rPr>
                <w:rFonts w:cs="Arial"/>
              </w:rPr>
              <w:t>Entwicklungsaspekt(e): 1; 2; 3; 4.2; 6.1-3; 7; 8</w:t>
            </w:r>
          </w:p>
          <w:p w14:paraId="28CDA1CE" w14:textId="77777777" w:rsidR="006D031D" w:rsidRPr="00CB4FD1" w:rsidRDefault="006D031D" w:rsidP="00983EF3">
            <w:pPr>
              <w:ind w:left="-15"/>
              <w:rPr>
                <w:rFonts w:eastAsia="Calibri" w:cs="Arial"/>
                <w:b/>
                <w:sz w:val="24"/>
                <w:szCs w:val="24"/>
              </w:rPr>
            </w:pPr>
            <w:r w:rsidRPr="00CB4FD1">
              <w:rPr>
                <w:rFonts w:eastAsia="Calibri" w:cs="Arial"/>
                <w:b/>
                <w:sz w:val="24"/>
                <w:szCs w:val="24"/>
              </w:rPr>
              <w:t>Kognition:</w:t>
            </w:r>
          </w:p>
          <w:p w14:paraId="73C527BC" w14:textId="77777777" w:rsidR="006D031D" w:rsidRPr="002A3FAE" w:rsidRDefault="006D031D" w:rsidP="006D031D">
            <w:pPr>
              <w:pStyle w:val="Listenabsatz"/>
              <w:numPr>
                <w:ilvl w:val="0"/>
                <w:numId w:val="6"/>
              </w:numPr>
              <w:ind w:left="266" w:hanging="283"/>
              <w:jc w:val="left"/>
              <w:rPr>
                <w:rFonts w:cs="Arial"/>
              </w:rPr>
            </w:pPr>
            <w:r w:rsidRPr="002A3FAE">
              <w:rPr>
                <w:rFonts w:cs="Arial"/>
              </w:rPr>
              <w:t>Entwicklungsaspekt(e): 1.1; 1.3; 1.5; 2; 3; 4.2-5; 5; 6.2-4</w:t>
            </w:r>
          </w:p>
          <w:p w14:paraId="6D925792" w14:textId="77777777" w:rsidR="006D031D" w:rsidRPr="00CB4FD1" w:rsidRDefault="006D031D" w:rsidP="00983EF3">
            <w:pPr>
              <w:rPr>
                <w:rFonts w:cs="Arial"/>
                <w:b/>
                <w:bCs/>
                <w:sz w:val="24"/>
                <w:szCs w:val="24"/>
              </w:rPr>
            </w:pPr>
            <w:r w:rsidRPr="00CB4FD1">
              <w:rPr>
                <w:rFonts w:cs="Arial"/>
                <w:b/>
                <w:bCs/>
                <w:sz w:val="24"/>
                <w:szCs w:val="24"/>
              </w:rPr>
              <w:t>Sozialisation:</w:t>
            </w:r>
          </w:p>
          <w:p w14:paraId="22367B0B" w14:textId="77777777" w:rsidR="006D031D" w:rsidRPr="002A3FAE" w:rsidRDefault="006D031D" w:rsidP="006D031D">
            <w:pPr>
              <w:pStyle w:val="Listenabsatz"/>
              <w:numPr>
                <w:ilvl w:val="0"/>
                <w:numId w:val="6"/>
              </w:numPr>
              <w:ind w:left="266" w:hanging="283"/>
              <w:jc w:val="left"/>
              <w:rPr>
                <w:rFonts w:cs="Arial"/>
              </w:rPr>
            </w:pPr>
            <w:r w:rsidRPr="002A3FAE">
              <w:rPr>
                <w:rFonts w:cs="Arial"/>
              </w:rPr>
              <w:t>Entwicklungsaspekt(e): 4; 5</w:t>
            </w:r>
          </w:p>
          <w:p w14:paraId="1F1B2A57" w14:textId="77777777" w:rsidR="006D031D" w:rsidRPr="00CB4FD1" w:rsidRDefault="006D031D" w:rsidP="00983EF3">
            <w:pPr>
              <w:rPr>
                <w:rFonts w:eastAsia="Calibri" w:cs="Arial"/>
                <w:b/>
                <w:sz w:val="24"/>
                <w:szCs w:val="24"/>
              </w:rPr>
            </w:pPr>
            <w:r w:rsidRPr="00CB4FD1">
              <w:rPr>
                <w:rFonts w:eastAsia="Calibri" w:cs="Arial"/>
                <w:b/>
                <w:sz w:val="24"/>
                <w:szCs w:val="24"/>
              </w:rPr>
              <w:t>Kommunikation:</w:t>
            </w:r>
          </w:p>
          <w:p w14:paraId="7034212C" w14:textId="36748547" w:rsidR="006D031D" w:rsidRPr="002A3FAE" w:rsidRDefault="006D031D" w:rsidP="006D031D">
            <w:pPr>
              <w:pStyle w:val="Listenabsatz"/>
              <w:numPr>
                <w:ilvl w:val="0"/>
                <w:numId w:val="6"/>
              </w:numPr>
              <w:spacing w:after="120"/>
              <w:ind w:left="266" w:hanging="283"/>
              <w:jc w:val="left"/>
              <w:rPr>
                <w:rFonts w:cs="Arial"/>
              </w:rPr>
            </w:pPr>
            <w:r w:rsidRPr="002A3FAE">
              <w:rPr>
                <w:rFonts w:cs="Arial"/>
              </w:rPr>
              <w:t>Entwicklungsaspekt(e): 4.4; 4.6</w:t>
            </w:r>
            <w:r w:rsidR="0053245D">
              <w:rPr>
                <w:rFonts w:cs="Arial"/>
              </w:rPr>
              <w:t>-</w:t>
            </w:r>
            <w:r w:rsidRPr="002A3FAE">
              <w:rPr>
                <w:rFonts w:cs="Arial"/>
              </w:rPr>
              <w:t>7</w:t>
            </w:r>
          </w:p>
          <w:p w14:paraId="1AE97F76" w14:textId="77777777" w:rsidR="006D031D" w:rsidRPr="006275E9" w:rsidRDefault="006D031D" w:rsidP="00983EF3">
            <w:pPr>
              <w:spacing w:after="120"/>
              <w:ind w:left="-17"/>
              <w:rPr>
                <w:rFonts w:cs="Arial"/>
                <w:sz w:val="24"/>
                <w:szCs w:val="24"/>
              </w:rPr>
            </w:pPr>
            <w:r>
              <w:rPr>
                <w:rFonts w:cs="Arial"/>
                <w:sz w:val="24"/>
                <w:szCs w:val="24"/>
              </w:rPr>
              <w:t>…</w:t>
            </w:r>
          </w:p>
          <w:p w14:paraId="0ACB89B1" w14:textId="77777777" w:rsidR="006D031D" w:rsidRPr="005B43C4" w:rsidRDefault="006D031D" w:rsidP="00983EF3">
            <w:pPr>
              <w:rPr>
                <w:rFonts w:cs="Arial"/>
                <w:b/>
                <w:bCs/>
                <w:sz w:val="24"/>
                <w:szCs w:val="24"/>
                <w:u w:val="single"/>
              </w:rPr>
            </w:pPr>
          </w:p>
          <w:p w14:paraId="3D6E0B24"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4BA11C0E" w14:textId="77777777" w:rsidTr="00983EF3">
        <w:trPr>
          <w:trHeight w:val="841"/>
        </w:trPr>
        <w:tc>
          <w:tcPr>
            <w:tcW w:w="4912" w:type="dxa"/>
            <w:tcBorders>
              <w:bottom w:val="single" w:sz="4" w:space="0" w:color="auto"/>
            </w:tcBorders>
            <w:shd w:val="clear" w:color="auto" w:fill="auto"/>
          </w:tcPr>
          <w:p w14:paraId="5325C214" w14:textId="77777777" w:rsidR="006D031D" w:rsidRPr="000558A3" w:rsidRDefault="006D031D" w:rsidP="00983EF3">
            <w:pPr>
              <w:rPr>
                <w:rFonts w:cs="Arial"/>
                <w:b/>
                <w:bCs/>
              </w:rPr>
            </w:pPr>
            <w:r w:rsidRPr="00711A15">
              <w:rPr>
                <w:rFonts w:cs="Arial"/>
                <w:bCs/>
                <w:u w:val="single"/>
              </w:rPr>
              <w:t xml:space="preserve">INHALTSFELD </w:t>
            </w:r>
            <w:r>
              <w:rPr>
                <w:rFonts w:cs="Arial"/>
                <w:bCs/>
                <w:u w:val="single"/>
              </w:rPr>
              <w:t>1</w:t>
            </w:r>
            <w:r w:rsidRPr="00711A15">
              <w:rPr>
                <w:rFonts w:cs="Arial"/>
                <w:bCs/>
                <w:u w:val="single"/>
              </w:rPr>
              <w:t>:</w:t>
            </w:r>
            <w:r>
              <w:rPr>
                <w:rFonts w:cs="Arial"/>
                <w:bCs/>
              </w:rPr>
              <w:t xml:space="preserve"> </w:t>
            </w:r>
            <w:r w:rsidRPr="000558A3">
              <w:rPr>
                <w:rFonts w:cs="Arial"/>
                <w:b/>
                <w:bCs/>
              </w:rPr>
              <w:t>Werkzeuge</w:t>
            </w:r>
            <w:r>
              <w:rPr>
                <w:rFonts w:cs="Arial"/>
                <w:b/>
                <w:bCs/>
              </w:rPr>
              <w:t>,</w:t>
            </w:r>
            <w:r w:rsidRPr="000558A3">
              <w:rPr>
                <w:rFonts w:cs="Arial"/>
                <w:b/>
                <w:bCs/>
              </w:rPr>
              <w:t xml:space="preserve"> technische </w:t>
            </w:r>
            <w:r>
              <w:rPr>
                <w:rFonts w:cs="Arial"/>
                <w:b/>
                <w:bCs/>
              </w:rPr>
              <w:t>Systeme und Prozesse in der Lebenswelt</w:t>
            </w:r>
          </w:p>
          <w:p w14:paraId="6A935EF1" w14:textId="77777777" w:rsidR="006D031D" w:rsidRDefault="006D031D" w:rsidP="00983EF3">
            <w:pPr>
              <w:rPr>
                <w:rFonts w:cs="Arial"/>
                <w:b/>
                <w:bCs/>
              </w:rPr>
            </w:pPr>
            <w:r w:rsidRPr="00711A15">
              <w:rPr>
                <w:rFonts w:cs="Arial"/>
                <w:bCs/>
              </w:rPr>
              <w:t>Schwerpunkt:</w:t>
            </w:r>
            <w:r>
              <w:rPr>
                <w:rFonts w:cs="Arial"/>
                <w:bCs/>
              </w:rPr>
              <w:t xml:space="preserve"> </w:t>
            </w:r>
            <w:r>
              <w:rPr>
                <w:rFonts w:cs="Arial"/>
                <w:b/>
                <w:bCs/>
              </w:rPr>
              <w:t>Technische Entwicklungen</w:t>
            </w:r>
          </w:p>
          <w:p w14:paraId="32AE300C" w14:textId="77777777" w:rsidR="006D031D" w:rsidRDefault="006D031D" w:rsidP="00983EF3">
            <w:pPr>
              <w:rPr>
                <w:rFonts w:cs="Arial"/>
                <w:b/>
                <w:bCs/>
              </w:rPr>
            </w:pPr>
            <w:r>
              <w:rPr>
                <w:rFonts w:cs="Arial"/>
                <w:bCs/>
              </w:rPr>
              <w:t>Fachliche(r) Aspekt(e):</w:t>
            </w:r>
          </w:p>
          <w:p w14:paraId="5F7616CC" w14:textId="77777777" w:rsidR="006D031D" w:rsidRPr="00512E31" w:rsidRDefault="006D031D" w:rsidP="00B932B3">
            <w:pPr>
              <w:pStyle w:val="Listenabsatz"/>
              <w:numPr>
                <w:ilvl w:val="0"/>
                <w:numId w:val="32"/>
              </w:numPr>
              <w:jc w:val="left"/>
              <w:rPr>
                <w:rFonts w:cs="Arial"/>
                <w:b/>
              </w:rPr>
            </w:pPr>
            <w:r w:rsidRPr="00512E31">
              <w:rPr>
                <w:rFonts w:cs="Arial"/>
                <w:b/>
              </w:rPr>
              <w:t>Technische Entwicklungen in der Arbeitswelt</w:t>
            </w:r>
          </w:p>
          <w:p w14:paraId="5055732A" w14:textId="77777777" w:rsidR="006D031D" w:rsidRDefault="006D031D" w:rsidP="00983EF3">
            <w:pPr>
              <w:rPr>
                <w:rFonts w:cs="Arial"/>
                <w:bCs/>
              </w:rPr>
            </w:pPr>
          </w:p>
          <w:p w14:paraId="792FF10A" w14:textId="77777777" w:rsidR="006D031D" w:rsidRPr="000558A3" w:rsidRDefault="006D031D" w:rsidP="00983EF3">
            <w:pPr>
              <w:rPr>
                <w:rFonts w:cs="Arial"/>
                <w:b/>
                <w:bCs/>
              </w:rPr>
            </w:pPr>
            <w:r w:rsidRPr="00711A15">
              <w:rPr>
                <w:rFonts w:cs="Arial"/>
                <w:bCs/>
                <w:u w:val="single"/>
              </w:rPr>
              <w:t xml:space="preserve">INHALTSFELD </w:t>
            </w:r>
            <w:r>
              <w:rPr>
                <w:rFonts w:cs="Arial"/>
                <w:bCs/>
                <w:u w:val="single"/>
              </w:rPr>
              <w:t>2</w:t>
            </w:r>
            <w:r w:rsidRPr="00711A15">
              <w:rPr>
                <w:rFonts w:cs="Arial"/>
                <w:bCs/>
                <w:u w:val="single"/>
              </w:rPr>
              <w:t>:</w:t>
            </w:r>
            <w:r>
              <w:rPr>
                <w:rFonts w:cs="Arial"/>
                <w:bCs/>
                <w:u w:val="single"/>
              </w:rPr>
              <w:t xml:space="preserve"> </w:t>
            </w:r>
            <w:r>
              <w:rPr>
                <w:rFonts w:cs="Arial"/>
                <w:b/>
                <w:bCs/>
              </w:rPr>
              <w:t>Verkehr und Transport</w:t>
            </w:r>
          </w:p>
          <w:p w14:paraId="3F3F0438" w14:textId="77777777" w:rsidR="006D031D" w:rsidRDefault="006D031D" w:rsidP="00983EF3">
            <w:pPr>
              <w:rPr>
                <w:rFonts w:cs="Arial"/>
                <w:b/>
                <w:bCs/>
              </w:rPr>
            </w:pPr>
            <w:r w:rsidRPr="00711A15">
              <w:rPr>
                <w:rFonts w:cs="Arial"/>
                <w:bCs/>
              </w:rPr>
              <w:t>Schwerpunkt:</w:t>
            </w:r>
            <w:r>
              <w:rPr>
                <w:rFonts w:cs="Arial"/>
                <w:bCs/>
              </w:rPr>
              <w:t xml:space="preserve"> </w:t>
            </w:r>
            <w:r>
              <w:rPr>
                <w:rFonts w:cs="Arial"/>
                <w:b/>
                <w:bCs/>
              </w:rPr>
              <w:t>Fahrzeugtechnik</w:t>
            </w:r>
          </w:p>
          <w:p w14:paraId="6F91AE49" w14:textId="77777777" w:rsidR="006D031D" w:rsidRDefault="006D031D" w:rsidP="00983EF3">
            <w:pPr>
              <w:rPr>
                <w:rFonts w:cs="Arial"/>
                <w:b/>
                <w:bCs/>
              </w:rPr>
            </w:pPr>
            <w:r>
              <w:rPr>
                <w:rFonts w:cs="Arial"/>
                <w:bCs/>
              </w:rPr>
              <w:t>Fachliche(r) Aspekt(e):</w:t>
            </w:r>
          </w:p>
          <w:p w14:paraId="42D80D79" w14:textId="77777777" w:rsidR="006D031D" w:rsidRPr="00512E31" w:rsidRDefault="006D031D" w:rsidP="00B932B3">
            <w:pPr>
              <w:pStyle w:val="Listenabsatz"/>
              <w:numPr>
                <w:ilvl w:val="0"/>
                <w:numId w:val="32"/>
              </w:numPr>
              <w:jc w:val="left"/>
              <w:rPr>
                <w:rFonts w:cs="Arial"/>
                <w:b/>
              </w:rPr>
            </w:pPr>
            <w:r w:rsidRPr="00512E31">
              <w:rPr>
                <w:rFonts w:cs="Arial"/>
                <w:b/>
              </w:rPr>
              <w:t>Pflege, Wartung und Reparatur</w:t>
            </w:r>
          </w:p>
          <w:p w14:paraId="7589A49C"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3C7CE3B7" w14:textId="77777777" w:rsidR="006D031D" w:rsidRDefault="006D031D" w:rsidP="00983EF3">
            <w:pPr>
              <w:rPr>
                <w:rFonts w:cs="Arial"/>
                <w:bCs/>
              </w:rPr>
            </w:pPr>
          </w:p>
          <w:p w14:paraId="1E38C4D1" w14:textId="77777777" w:rsidR="006D031D" w:rsidRPr="000558A3" w:rsidRDefault="006D031D" w:rsidP="00983EF3">
            <w:pPr>
              <w:rPr>
                <w:rFonts w:cs="Arial"/>
                <w:b/>
                <w:bCs/>
              </w:rPr>
            </w:pPr>
            <w:r w:rsidRPr="00711A15">
              <w:rPr>
                <w:rFonts w:cs="Arial"/>
                <w:bCs/>
                <w:u w:val="single"/>
              </w:rPr>
              <w:t xml:space="preserve">INHALTSFELD </w:t>
            </w:r>
            <w:r>
              <w:rPr>
                <w:rFonts w:cs="Arial"/>
                <w:bCs/>
                <w:u w:val="single"/>
              </w:rPr>
              <w:t>3</w:t>
            </w:r>
            <w:r w:rsidRPr="00711A15">
              <w:rPr>
                <w:rFonts w:cs="Arial"/>
                <w:bCs/>
                <w:u w:val="single"/>
              </w:rPr>
              <w:t>:</w:t>
            </w:r>
            <w:r>
              <w:rPr>
                <w:rFonts w:cs="Arial"/>
                <w:bCs/>
              </w:rPr>
              <w:t xml:space="preserve"> </w:t>
            </w:r>
            <w:r>
              <w:rPr>
                <w:rFonts w:cs="Arial"/>
                <w:b/>
                <w:bCs/>
              </w:rPr>
              <w:t>Arbeit und Sicherheit im Technikbereich</w:t>
            </w:r>
          </w:p>
          <w:p w14:paraId="02E33788" w14:textId="77777777" w:rsidR="006D031D" w:rsidRDefault="006D031D" w:rsidP="00983EF3">
            <w:pPr>
              <w:rPr>
                <w:rFonts w:cs="Arial"/>
                <w:b/>
                <w:bCs/>
              </w:rPr>
            </w:pPr>
            <w:r w:rsidRPr="00711A15">
              <w:rPr>
                <w:rFonts w:cs="Arial"/>
                <w:bCs/>
              </w:rPr>
              <w:t>Schwerpunkt:</w:t>
            </w:r>
            <w:r>
              <w:rPr>
                <w:rFonts w:cs="Arial"/>
                <w:bCs/>
              </w:rPr>
              <w:t xml:space="preserve"> </w:t>
            </w:r>
            <w:r>
              <w:rPr>
                <w:rFonts w:cs="Arial"/>
                <w:b/>
                <w:bCs/>
              </w:rPr>
              <w:t>Organisationsstrukturen in technischen Arbeitsbereichen</w:t>
            </w:r>
          </w:p>
          <w:p w14:paraId="61D61952" w14:textId="77777777" w:rsidR="006D031D" w:rsidRDefault="006D031D" w:rsidP="00983EF3">
            <w:pPr>
              <w:rPr>
                <w:rFonts w:cs="Arial"/>
                <w:b/>
                <w:bCs/>
              </w:rPr>
            </w:pPr>
            <w:r>
              <w:rPr>
                <w:rFonts w:cs="Arial"/>
                <w:bCs/>
              </w:rPr>
              <w:t>Fachliche(r) Aspekt(e):</w:t>
            </w:r>
          </w:p>
          <w:p w14:paraId="6D96527A" w14:textId="77777777" w:rsidR="006D031D" w:rsidRPr="00512E31" w:rsidRDefault="006D031D" w:rsidP="00B932B3">
            <w:pPr>
              <w:pStyle w:val="Listenabsatz"/>
              <w:numPr>
                <w:ilvl w:val="0"/>
                <w:numId w:val="32"/>
              </w:numPr>
              <w:jc w:val="left"/>
              <w:rPr>
                <w:rFonts w:cs="Arial"/>
                <w:b/>
              </w:rPr>
            </w:pPr>
            <w:r w:rsidRPr="00512E31">
              <w:rPr>
                <w:rFonts w:cs="Arial"/>
                <w:b/>
              </w:rPr>
              <w:t>Orientierung in technischen Arbeitsbereichen</w:t>
            </w:r>
          </w:p>
          <w:p w14:paraId="3AE7148C" w14:textId="77777777" w:rsidR="006D031D" w:rsidRPr="00512E31" w:rsidRDefault="006D031D" w:rsidP="00B932B3">
            <w:pPr>
              <w:pStyle w:val="Listenabsatz"/>
              <w:numPr>
                <w:ilvl w:val="0"/>
                <w:numId w:val="32"/>
              </w:numPr>
              <w:jc w:val="left"/>
              <w:rPr>
                <w:rFonts w:cs="Arial"/>
                <w:b/>
              </w:rPr>
            </w:pPr>
            <w:r w:rsidRPr="00512E31">
              <w:rPr>
                <w:rFonts w:cs="Arial"/>
                <w:b/>
              </w:rPr>
              <w:t>Arbeitsplatzorganisation</w:t>
            </w:r>
          </w:p>
          <w:p w14:paraId="4E0C0D02" w14:textId="77777777" w:rsidR="006D031D" w:rsidRPr="00512E31" w:rsidRDefault="006D031D" w:rsidP="00B932B3">
            <w:pPr>
              <w:pStyle w:val="Listenabsatz"/>
              <w:numPr>
                <w:ilvl w:val="0"/>
                <w:numId w:val="32"/>
              </w:numPr>
              <w:jc w:val="left"/>
              <w:rPr>
                <w:rFonts w:cs="Arial"/>
                <w:b/>
              </w:rPr>
            </w:pPr>
            <w:r w:rsidRPr="00512E31">
              <w:rPr>
                <w:rFonts w:cs="Arial"/>
                <w:b/>
              </w:rPr>
              <w:lastRenderedPageBreak/>
              <w:t>Arbeitsabläufe</w:t>
            </w:r>
          </w:p>
          <w:p w14:paraId="3F5BF0E0"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45349179" w14:textId="77777777" w:rsidR="006D031D" w:rsidRDefault="006D031D" w:rsidP="00983EF3">
            <w:pPr>
              <w:rPr>
                <w:rFonts w:cs="Arial"/>
                <w:bCs/>
              </w:rPr>
            </w:pPr>
          </w:p>
          <w:p w14:paraId="0CBDAF78" w14:textId="77777777" w:rsidR="006D031D"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64014045"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1F0B8151" w14:textId="77777777" w:rsidR="006D031D" w:rsidRDefault="006D031D" w:rsidP="00983EF3">
            <w:pPr>
              <w:rPr>
                <w:rFonts w:cs="Arial"/>
                <w:bCs/>
              </w:rPr>
            </w:pPr>
            <w:r>
              <w:rPr>
                <w:rFonts w:cs="Arial"/>
                <w:bCs/>
              </w:rPr>
              <w:t>Fachliche(r) Aspekt(e):</w:t>
            </w:r>
          </w:p>
          <w:p w14:paraId="176CC9A2"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43801116" w14:textId="77777777" w:rsidR="006D031D" w:rsidRDefault="006D031D" w:rsidP="00983EF3">
            <w:pPr>
              <w:pStyle w:val="Listenabsatz"/>
              <w:numPr>
                <w:ilvl w:val="0"/>
                <w:numId w:val="0"/>
              </w:numPr>
              <w:ind w:left="316"/>
              <w:rPr>
                <w:rFonts w:cs="Arial"/>
                <w:b/>
              </w:rPr>
            </w:pPr>
          </w:p>
          <w:p w14:paraId="231C4C8A"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Produktionsabläufe</w:t>
            </w:r>
          </w:p>
          <w:p w14:paraId="0FB111EB" w14:textId="77777777" w:rsidR="006D031D" w:rsidRDefault="006D031D" w:rsidP="00983EF3">
            <w:pPr>
              <w:rPr>
                <w:rFonts w:cs="Arial"/>
                <w:bCs/>
              </w:rPr>
            </w:pPr>
            <w:r>
              <w:rPr>
                <w:rFonts w:cs="Arial"/>
                <w:bCs/>
              </w:rPr>
              <w:t>Fachliche(r) Aspekt(e):</w:t>
            </w:r>
          </w:p>
          <w:p w14:paraId="1709184D"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r w:rsidRPr="00512E31">
              <w:rPr>
                <w:rFonts w:cs="Arial"/>
                <w:b/>
              </w:rPr>
              <w:br/>
            </w:r>
          </w:p>
        </w:tc>
        <w:tc>
          <w:tcPr>
            <w:tcW w:w="4912" w:type="dxa"/>
            <w:vMerge/>
            <w:tcBorders>
              <w:bottom w:val="single" w:sz="4" w:space="0" w:color="auto"/>
            </w:tcBorders>
            <w:shd w:val="clear" w:color="auto" w:fill="auto"/>
          </w:tcPr>
          <w:p w14:paraId="52F5F0BA"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4020F699" w14:textId="77777777" w:rsidR="006D031D" w:rsidRPr="005B43C4" w:rsidRDefault="006D031D" w:rsidP="00983EF3">
            <w:pPr>
              <w:spacing w:after="120"/>
              <w:rPr>
                <w:rFonts w:eastAsia="Calibri" w:cs="Arial"/>
                <w:b/>
                <w:sz w:val="24"/>
                <w:szCs w:val="24"/>
              </w:rPr>
            </w:pPr>
          </w:p>
        </w:tc>
      </w:tr>
      <w:tr w:rsidR="006D031D" w:rsidRPr="007C037C" w14:paraId="5F2DF656" w14:textId="77777777" w:rsidTr="00983EF3">
        <w:trPr>
          <w:trHeight w:val="1137"/>
        </w:trPr>
        <w:tc>
          <w:tcPr>
            <w:tcW w:w="14737" w:type="dxa"/>
            <w:gridSpan w:val="4"/>
            <w:shd w:val="clear" w:color="auto" w:fill="D9D9D9"/>
            <w:vAlign w:val="center"/>
          </w:tcPr>
          <w:p w14:paraId="7EBE2212" w14:textId="77777777" w:rsidR="006D031D" w:rsidRPr="001D22F1" w:rsidRDefault="006D031D" w:rsidP="00B24399">
            <w:pPr>
              <w:jc w:val="left"/>
              <w:rPr>
                <w:rFonts w:eastAsia="Calibri" w:cs="Arial"/>
                <w:sz w:val="24"/>
              </w:rPr>
            </w:pPr>
            <w:r w:rsidRPr="007C037C">
              <w:rPr>
                <w:rFonts w:eastAsia="Calibri" w:cs="Arial"/>
                <w:sz w:val="24"/>
              </w:rPr>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bl>
    <w:p w14:paraId="01502D5E" w14:textId="77777777" w:rsidR="006D031D" w:rsidRDefault="006D031D" w:rsidP="006D031D">
      <w:pPr>
        <w:spacing w:after="0" w:line="240" w:lineRule="auto"/>
        <w:sectPr w:rsidR="006D031D" w:rsidSect="00983EF3">
          <w:pgSz w:w="16838" w:h="11906" w:orient="landscape"/>
          <w:pgMar w:top="1417" w:right="1417" w:bottom="1417" w:left="1134" w:header="708" w:footer="708" w:gutter="0"/>
          <w:cols w:space="708"/>
          <w:docGrid w:linePitch="360"/>
        </w:sectPr>
      </w:pPr>
    </w:p>
    <w:tbl>
      <w:tblPr>
        <w:tblStyle w:val="Tabellenraster"/>
        <w:tblW w:w="14737" w:type="dxa"/>
        <w:tblLook w:val="04A0" w:firstRow="1" w:lastRow="0" w:firstColumn="1" w:lastColumn="0" w:noHBand="0" w:noVBand="1"/>
      </w:tblPr>
      <w:tblGrid>
        <w:gridCol w:w="9493"/>
        <w:gridCol w:w="5244"/>
      </w:tblGrid>
      <w:tr w:rsidR="006D031D" w:rsidRPr="007C037C" w14:paraId="3A6C3CE6" w14:textId="77777777" w:rsidTr="00983EF3">
        <w:tc>
          <w:tcPr>
            <w:tcW w:w="9493" w:type="dxa"/>
            <w:vMerge w:val="restart"/>
            <w:shd w:val="clear" w:color="auto" w:fill="FFFFFF"/>
          </w:tcPr>
          <w:p w14:paraId="7BE926BE" w14:textId="77777777" w:rsidR="006D031D" w:rsidRPr="007E1F2A" w:rsidRDefault="006D031D" w:rsidP="00983EF3">
            <w:pPr>
              <w:rPr>
                <w:rFonts w:eastAsia="Calibri" w:cs="Arial"/>
                <w:b/>
                <w:sz w:val="24"/>
              </w:rPr>
            </w:pPr>
            <w:r w:rsidRPr="007C037C">
              <w:rPr>
                <w:rFonts w:eastAsia="Calibri" w:cs="Arial"/>
                <w:b/>
                <w:sz w:val="24"/>
              </w:rPr>
              <w:lastRenderedPageBreak/>
              <w:t>Didaktisch bzw. methodische Zugänge:</w:t>
            </w:r>
          </w:p>
          <w:p w14:paraId="3A803EB0"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64F1A819" w14:textId="77777777" w:rsidR="006D031D" w:rsidRPr="00512E31" w:rsidRDefault="006D031D" w:rsidP="00B932B3">
            <w:pPr>
              <w:pStyle w:val="Listenabsatz"/>
              <w:numPr>
                <w:ilvl w:val="0"/>
                <w:numId w:val="32"/>
              </w:numPr>
              <w:ind w:left="306" w:hanging="284"/>
              <w:jc w:val="left"/>
              <w:rPr>
                <w:rFonts w:cs="Arial"/>
              </w:rPr>
            </w:pPr>
            <w:r w:rsidRPr="00512E31">
              <w:rPr>
                <w:rFonts w:cs="Arial"/>
                <w:b/>
              </w:rPr>
              <w:t>Inhaltlicher Fokus:</w:t>
            </w:r>
            <w:r w:rsidRPr="00512E31">
              <w:rPr>
                <w:rFonts w:cs="Arial"/>
              </w:rPr>
              <w:t xml:space="preserve"> Verständnis für die Bedeutung, Organisation und Struktur von Industriebetrieben und Werkstätten, Analyse und Vergleich von Arbeitsbedingungen und Arbeitsverfahren an verschiedenen technischen Arbeitsplätzen sowie Erprobung von Serienfertigung</w:t>
            </w:r>
          </w:p>
          <w:p w14:paraId="25CAAFD5" w14:textId="77777777" w:rsidR="006D031D" w:rsidRPr="00512E31" w:rsidRDefault="006D031D" w:rsidP="00B932B3">
            <w:pPr>
              <w:pStyle w:val="Listenabsatz"/>
              <w:numPr>
                <w:ilvl w:val="0"/>
                <w:numId w:val="32"/>
              </w:numPr>
              <w:ind w:left="306" w:hanging="284"/>
              <w:jc w:val="left"/>
              <w:rPr>
                <w:rFonts w:cs="Arial"/>
              </w:rPr>
            </w:pPr>
            <w:r w:rsidRPr="00512E31">
              <w:rPr>
                <w:rFonts w:cs="Arial"/>
              </w:rPr>
              <w:t>Klärung verschiedener Arten von Industriebetrieben und Werkstätten (z.B. Metall, Holz, Elektronik) und deren Bedeutung für die Wirtschaft und den Alltag</w:t>
            </w:r>
          </w:p>
          <w:p w14:paraId="6BC855AB" w14:textId="77777777" w:rsidR="006D031D" w:rsidRPr="00512E31" w:rsidRDefault="006D031D" w:rsidP="00B932B3">
            <w:pPr>
              <w:pStyle w:val="Listenabsatz"/>
              <w:numPr>
                <w:ilvl w:val="0"/>
                <w:numId w:val="32"/>
              </w:numPr>
              <w:ind w:left="306" w:hanging="284"/>
              <w:jc w:val="left"/>
              <w:rPr>
                <w:rFonts w:cs="Arial"/>
              </w:rPr>
            </w:pPr>
            <w:r w:rsidRPr="00512E31">
              <w:rPr>
                <w:rFonts w:cs="Arial"/>
              </w:rPr>
              <w:t>gemeinsame Betriebsbesichtigung in Industriebetrieben (Jahr D) und Werkstätten (auch WfbM) (Jahr E)</w:t>
            </w:r>
          </w:p>
          <w:p w14:paraId="7F8B7269" w14:textId="77777777" w:rsidR="006D031D" w:rsidRPr="00512E31" w:rsidRDefault="006D031D" w:rsidP="00B932B3">
            <w:pPr>
              <w:pStyle w:val="Listenabsatz"/>
              <w:numPr>
                <w:ilvl w:val="0"/>
                <w:numId w:val="32"/>
              </w:numPr>
              <w:ind w:left="306" w:hanging="284"/>
              <w:jc w:val="left"/>
              <w:rPr>
                <w:rFonts w:cs="Arial"/>
              </w:rPr>
            </w:pPr>
            <w:r w:rsidRPr="00512E31">
              <w:rPr>
                <w:rFonts w:cs="Arial"/>
              </w:rPr>
              <w:t>ggf. individuelle Tagespraktika in Werkstätten (auch WfbM) und Industriebetrieben</w:t>
            </w:r>
          </w:p>
          <w:p w14:paraId="23B11890" w14:textId="77777777" w:rsidR="006D031D" w:rsidRPr="00512E31" w:rsidRDefault="006D031D" w:rsidP="00B932B3">
            <w:pPr>
              <w:pStyle w:val="Listenabsatz"/>
              <w:numPr>
                <w:ilvl w:val="0"/>
                <w:numId w:val="32"/>
              </w:numPr>
              <w:ind w:left="306" w:hanging="284"/>
              <w:jc w:val="left"/>
              <w:rPr>
                <w:rFonts w:cs="Arial"/>
              </w:rPr>
            </w:pPr>
            <w:r w:rsidRPr="00512E31">
              <w:rPr>
                <w:rFonts w:cs="Arial"/>
              </w:rPr>
              <w:t>ggf. Fachkräfte aus einem Betrieb zum Gespräch einladen</w:t>
            </w:r>
          </w:p>
          <w:p w14:paraId="5C080DE0" w14:textId="77777777" w:rsidR="006D031D" w:rsidRPr="00512E31" w:rsidRDefault="006D031D" w:rsidP="00B932B3">
            <w:pPr>
              <w:pStyle w:val="Listenabsatz"/>
              <w:numPr>
                <w:ilvl w:val="0"/>
                <w:numId w:val="32"/>
              </w:numPr>
              <w:ind w:left="306" w:hanging="284"/>
              <w:jc w:val="left"/>
              <w:rPr>
                <w:rFonts w:cs="Arial"/>
              </w:rPr>
            </w:pPr>
            <w:r w:rsidRPr="00512E31">
              <w:rPr>
                <w:rFonts w:cs="Arial"/>
              </w:rPr>
              <w:t>Analyse der Organisations- und Mitbestimmungsstrukturen in Werkstätten und Industriebetrieben</w:t>
            </w:r>
          </w:p>
          <w:p w14:paraId="3C0921BE" w14:textId="77777777" w:rsidR="006D031D" w:rsidRPr="00512E31" w:rsidRDefault="006D031D" w:rsidP="00B932B3">
            <w:pPr>
              <w:pStyle w:val="Listenabsatz"/>
              <w:numPr>
                <w:ilvl w:val="0"/>
                <w:numId w:val="32"/>
              </w:numPr>
              <w:ind w:left="306" w:hanging="284"/>
              <w:jc w:val="left"/>
              <w:rPr>
                <w:rFonts w:cs="Arial"/>
              </w:rPr>
            </w:pPr>
            <w:r w:rsidRPr="00512E31">
              <w:rPr>
                <w:rFonts w:cs="Arial"/>
              </w:rPr>
              <w:t>Erproben eines Serienfertigungsverfahrens, z.B. Entwicklung einer Produktionslinie für den Weihnachtsbasar (Grußkarten, Holztabletts, Weihnachtsengel…), im Vordergrund stehen dabei arbeitsteilige Arbeitsverfahren, Organisationsstrukturen und das Einfinden in eine Rolle im Gruppengefüge</w:t>
            </w:r>
          </w:p>
          <w:p w14:paraId="456047EC" w14:textId="77777777" w:rsidR="006D031D" w:rsidRPr="00512E31" w:rsidRDefault="006D031D" w:rsidP="00B932B3">
            <w:pPr>
              <w:pStyle w:val="Listenabsatz"/>
              <w:numPr>
                <w:ilvl w:val="0"/>
                <w:numId w:val="32"/>
              </w:numPr>
              <w:ind w:left="306" w:hanging="284"/>
              <w:jc w:val="left"/>
              <w:rPr>
                <w:rFonts w:cs="Arial"/>
              </w:rPr>
            </w:pPr>
            <w:r w:rsidRPr="00512E31">
              <w:rPr>
                <w:rFonts w:cs="Arial"/>
              </w:rPr>
              <w:t>Analyse der Rollen, Kompetenzen und Bedingungen für die Arbeit im Team</w:t>
            </w:r>
          </w:p>
          <w:p w14:paraId="19B3F0AB" w14:textId="77777777" w:rsidR="006D031D" w:rsidRPr="00512E31" w:rsidRDefault="006D031D" w:rsidP="00B932B3">
            <w:pPr>
              <w:pStyle w:val="Listenabsatz"/>
              <w:numPr>
                <w:ilvl w:val="0"/>
                <w:numId w:val="32"/>
              </w:numPr>
              <w:ind w:left="306" w:hanging="284"/>
              <w:jc w:val="left"/>
              <w:rPr>
                <w:rFonts w:cs="Arial"/>
                <w:b/>
              </w:rPr>
            </w:pPr>
            <w:r w:rsidRPr="00512E31">
              <w:rPr>
                <w:rFonts w:cs="Arial"/>
                <w:b/>
              </w:rPr>
              <w:t>Nutzen verschiedener Zugänge bzw. Aneignungsebenen:</w:t>
            </w:r>
          </w:p>
          <w:p w14:paraId="272491FC"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41013D6C" w14:textId="77777777" w:rsidR="006D031D" w:rsidRPr="00203B52" w:rsidRDefault="006D031D" w:rsidP="00B932B3">
            <w:pPr>
              <w:pStyle w:val="Listenabsatz"/>
              <w:numPr>
                <w:ilvl w:val="0"/>
                <w:numId w:val="42"/>
              </w:numPr>
              <w:spacing w:after="120"/>
              <w:jc w:val="left"/>
              <w:rPr>
                <w:rFonts w:cs="Arial"/>
              </w:rPr>
            </w:pPr>
            <w:r w:rsidRPr="00203B52">
              <w:rPr>
                <w:rFonts w:cs="Arial"/>
              </w:rPr>
              <w:t>Betriebsbesichtigung mit einem Fokus auf Sinneswahrnehmungen (z.B, Geräusche, Gerüche, Materialqualitäten)</w:t>
            </w:r>
          </w:p>
          <w:p w14:paraId="679E4002" w14:textId="77777777" w:rsidR="006D031D" w:rsidRPr="00203B52" w:rsidRDefault="006D031D" w:rsidP="00B932B3">
            <w:pPr>
              <w:pStyle w:val="Listenabsatz"/>
              <w:numPr>
                <w:ilvl w:val="0"/>
                <w:numId w:val="42"/>
              </w:numPr>
              <w:spacing w:after="120"/>
              <w:jc w:val="left"/>
              <w:rPr>
                <w:rFonts w:cs="Arial"/>
              </w:rPr>
            </w:pPr>
            <w:r w:rsidRPr="00203B52">
              <w:rPr>
                <w:rFonts w:cs="Arial"/>
              </w:rPr>
              <w:t>Geräuschememory mit Geräuschen aus einer Werkstatt (z.B. Bohren, Schrauben, Maschinenlärm)</w:t>
            </w:r>
          </w:p>
          <w:p w14:paraId="3D0A7C85" w14:textId="77777777" w:rsidR="006D031D" w:rsidRPr="00203B52" w:rsidRDefault="006D031D" w:rsidP="00B932B3">
            <w:pPr>
              <w:pStyle w:val="Listenabsatz"/>
              <w:numPr>
                <w:ilvl w:val="0"/>
                <w:numId w:val="42"/>
              </w:numPr>
              <w:jc w:val="left"/>
              <w:rPr>
                <w:rFonts w:cs="Arial"/>
              </w:rPr>
            </w:pPr>
            <w:r w:rsidRPr="00203B52">
              <w:rPr>
                <w:rFonts w:cs="Arial"/>
              </w:rPr>
              <w:t>Möglichkeiten zur Einbindung in eine Teilaufgabe einer Serienfertigung, ggf. mit Handführung</w:t>
            </w:r>
          </w:p>
          <w:p w14:paraId="5657D474" w14:textId="77777777" w:rsidR="006D031D" w:rsidRPr="00F53FB5" w:rsidRDefault="006D031D" w:rsidP="00983EF3">
            <w:pPr>
              <w:ind w:left="316"/>
              <w:rPr>
                <w:rFonts w:cs="Arial"/>
              </w:rPr>
            </w:pPr>
            <w:r w:rsidRPr="00F53FB5">
              <w:rPr>
                <w:rFonts w:cs="Arial"/>
                <w:u w:val="single"/>
              </w:rPr>
              <w:t>Aktiv-handelnd (enaktiv)</w:t>
            </w:r>
            <w:r w:rsidRPr="00F53FB5">
              <w:rPr>
                <w:rFonts w:cs="Arial"/>
              </w:rPr>
              <w:t xml:space="preserve">: </w:t>
            </w:r>
          </w:p>
          <w:p w14:paraId="027E53B1" w14:textId="77777777" w:rsidR="006D031D" w:rsidRPr="00203B52" w:rsidRDefault="006D031D" w:rsidP="00B932B3">
            <w:pPr>
              <w:pStyle w:val="Listenabsatz"/>
              <w:numPr>
                <w:ilvl w:val="0"/>
                <w:numId w:val="42"/>
              </w:numPr>
              <w:spacing w:after="120"/>
              <w:jc w:val="left"/>
              <w:rPr>
                <w:rFonts w:cs="Arial"/>
              </w:rPr>
            </w:pPr>
            <w:r w:rsidRPr="00203B52">
              <w:rPr>
                <w:rFonts w:cs="Arial"/>
              </w:rPr>
              <w:t>Beobachtung von Arbeitsprozessen in Industriebetrieben oder Werkstätten</w:t>
            </w:r>
          </w:p>
          <w:p w14:paraId="435D4FD8" w14:textId="77777777" w:rsidR="006D031D" w:rsidRPr="00203B52" w:rsidRDefault="006D031D" w:rsidP="00B932B3">
            <w:pPr>
              <w:pStyle w:val="Listenabsatz"/>
              <w:numPr>
                <w:ilvl w:val="0"/>
                <w:numId w:val="42"/>
              </w:numPr>
              <w:jc w:val="left"/>
              <w:rPr>
                <w:rFonts w:cs="Arial"/>
              </w:rPr>
            </w:pPr>
            <w:r w:rsidRPr="00203B52">
              <w:rPr>
                <w:rFonts w:cs="Arial"/>
              </w:rPr>
              <w:t>Bearbeitung eines Serienfertigungsvorhabens in Gruppen</w:t>
            </w:r>
          </w:p>
          <w:p w14:paraId="6DCCE131"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67E80FD5" w14:textId="77777777" w:rsidR="006D031D" w:rsidRPr="00203B52" w:rsidRDefault="006D031D" w:rsidP="00B932B3">
            <w:pPr>
              <w:pStyle w:val="Listenabsatz"/>
              <w:numPr>
                <w:ilvl w:val="0"/>
                <w:numId w:val="42"/>
              </w:numPr>
              <w:jc w:val="left"/>
              <w:rPr>
                <w:rFonts w:cs="Arial"/>
              </w:rPr>
            </w:pPr>
            <w:r w:rsidRPr="00203B52">
              <w:rPr>
                <w:rFonts w:cs="Arial"/>
              </w:rPr>
              <w:t>Fotodokumentation von beobachteten Organisationsstrukturen, z.</w:t>
            </w:r>
            <w:r w:rsidR="00D14DCF" w:rsidRPr="00203B52">
              <w:rPr>
                <w:rFonts w:cs="Arial"/>
              </w:rPr>
              <w:t xml:space="preserve"> </w:t>
            </w:r>
            <w:r w:rsidRPr="00203B52">
              <w:rPr>
                <w:rFonts w:cs="Arial"/>
              </w:rPr>
              <w:t>B. ein Fertigungsablauf in Industriebetrieben und Werkstätten</w:t>
            </w:r>
          </w:p>
          <w:p w14:paraId="4CB4421C" w14:textId="77777777" w:rsidR="006D031D" w:rsidRPr="00203B52" w:rsidRDefault="006D031D" w:rsidP="00B932B3">
            <w:pPr>
              <w:pStyle w:val="Listenabsatz"/>
              <w:numPr>
                <w:ilvl w:val="0"/>
                <w:numId w:val="42"/>
              </w:numPr>
              <w:jc w:val="left"/>
              <w:rPr>
                <w:rFonts w:cs="Arial"/>
              </w:rPr>
            </w:pPr>
            <w:r w:rsidRPr="00203B52">
              <w:rPr>
                <w:rFonts w:cs="Arial"/>
              </w:rPr>
              <w:lastRenderedPageBreak/>
              <w:t>Zerlegung eines Serienfertigungsvorhabens in zielführende Teilaufgaben – Entwicklung einer Bildanleitung</w:t>
            </w:r>
          </w:p>
          <w:p w14:paraId="3A58FCF2" w14:textId="77777777" w:rsidR="006D031D" w:rsidRPr="00F53FB5" w:rsidRDefault="006D031D" w:rsidP="00983EF3">
            <w:pPr>
              <w:ind w:left="316"/>
              <w:rPr>
                <w:rFonts w:cs="Arial"/>
              </w:rPr>
            </w:pPr>
            <w:r w:rsidRPr="00F53FB5">
              <w:rPr>
                <w:rFonts w:cs="Arial"/>
                <w:u w:val="single"/>
              </w:rPr>
              <w:t>Begrifflich-abstrahierend (symbolisch)</w:t>
            </w:r>
            <w:r w:rsidRPr="00F53FB5">
              <w:rPr>
                <w:rFonts w:cs="Arial"/>
              </w:rPr>
              <w:t xml:space="preserve">: </w:t>
            </w:r>
          </w:p>
          <w:p w14:paraId="02ECA26A" w14:textId="77777777" w:rsidR="006D031D" w:rsidRPr="00203B52" w:rsidRDefault="006D031D" w:rsidP="00B932B3">
            <w:pPr>
              <w:pStyle w:val="Listenabsatz"/>
              <w:numPr>
                <w:ilvl w:val="0"/>
                <w:numId w:val="42"/>
              </w:numPr>
              <w:jc w:val="left"/>
              <w:rPr>
                <w:rFonts w:cs="Arial"/>
              </w:rPr>
            </w:pPr>
            <w:r w:rsidRPr="00203B52">
              <w:rPr>
                <w:rFonts w:cs="Arial"/>
              </w:rPr>
              <w:t>Gespräche mit Fachkräften bzgl. der Arbeits- und Organisationsbedingungen an den technischen Arbeitsplätzen</w:t>
            </w:r>
          </w:p>
          <w:p w14:paraId="4B1F6F75" w14:textId="77777777" w:rsidR="006D031D" w:rsidRPr="00203B52" w:rsidRDefault="006D031D" w:rsidP="00B932B3">
            <w:pPr>
              <w:pStyle w:val="Listenabsatz"/>
              <w:numPr>
                <w:ilvl w:val="0"/>
                <w:numId w:val="42"/>
              </w:numPr>
              <w:jc w:val="left"/>
              <w:rPr>
                <w:rFonts w:cs="Arial"/>
              </w:rPr>
            </w:pPr>
            <w:r w:rsidRPr="00203B52">
              <w:rPr>
                <w:rFonts w:cs="Arial"/>
              </w:rPr>
              <w:t>Reflexion und Vergleich der Eindrücke und Erfahrungen von Besichtigungen und ggf. Praktika</w:t>
            </w:r>
          </w:p>
          <w:p w14:paraId="1003C921" w14:textId="77777777" w:rsidR="006D031D" w:rsidRPr="00203B52" w:rsidRDefault="006D031D" w:rsidP="00B932B3">
            <w:pPr>
              <w:pStyle w:val="Listenabsatz"/>
              <w:numPr>
                <w:ilvl w:val="0"/>
                <w:numId w:val="42"/>
              </w:numPr>
              <w:jc w:val="left"/>
              <w:rPr>
                <w:rFonts w:cs="Arial"/>
              </w:rPr>
            </w:pPr>
            <w:r w:rsidRPr="00203B52">
              <w:rPr>
                <w:rFonts w:cs="Arial"/>
              </w:rPr>
              <w:t xml:space="preserve">Analyse von Arbeitsprozessen und Planung einer Produktentwicklung in Serienfertigung, Beschreibung sinnvoller Teilaufgaben </w:t>
            </w:r>
          </w:p>
          <w:p w14:paraId="7C47B780" w14:textId="77777777" w:rsidR="006D031D" w:rsidRPr="00203B52" w:rsidRDefault="006D031D" w:rsidP="00B932B3">
            <w:pPr>
              <w:pStyle w:val="Listenabsatz"/>
              <w:numPr>
                <w:ilvl w:val="0"/>
                <w:numId w:val="42"/>
              </w:numPr>
              <w:jc w:val="left"/>
              <w:rPr>
                <w:rFonts w:cs="Arial"/>
              </w:rPr>
            </w:pPr>
            <w:r w:rsidRPr="00203B52">
              <w:rPr>
                <w:rFonts w:cs="Arial"/>
              </w:rPr>
              <w:t>Reflexion der Arbeit im Team mit Bezug zur eigenen Rolle im technischen Arbeitsprozess</w:t>
            </w:r>
          </w:p>
          <w:p w14:paraId="66579266" w14:textId="77777777" w:rsidR="006D031D" w:rsidRPr="00512E31" w:rsidRDefault="006D031D" w:rsidP="00B932B3">
            <w:pPr>
              <w:pStyle w:val="Listenabsatz"/>
              <w:numPr>
                <w:ilvl w:val="0"/>
                <w:numId w:val="32"/>
              </w:numPr>
              <w:jc w:val="left"/>
              <w:rPr>
                <w:rFonts w:eastAsia="Calibri" w:cs="Arial"/>
              </w:rPr>
            </w:pPr>
            <w:r w:rsidRPr="00512E31">
              <w:rPr>
                <w:rFonts w:cs="Arial"/>
                <w:b/>
              </w:rPr>
              <w:t xml:space="preserve">Begriffsentwicklung im Kontext von Fachsprache: </w:t>
            </w:r>
            <w:r w:rsidRPr="00512E31">
              <w:rPr>
                <w:rFonts w:cs="Arial"/>
              </w:rPr>
              <w:t>Betrieb, Werkstatt, Industrie, Industriebetrieb, Serienfertigung, Teamarbeit, Mitbestimmung, Selbstvertretung, Vorgesetzte, Arbeitgebende</w:t>
            </w:r>
          </w:p>
          <w:p w14:paraId="48983848" w14:textId="77777777" w:rsidR="006D031D" w:rsidRPr="002A3FAE" w:rsidRDefault="006D031D" w:rsidP="00983EF3">
            <w:pPr>
              <w:ind w:left="174"/>
              <w:rPr>
                <w:rFonts w:eastAsia="Calibri" w:cs="Arial"/>
              </w:rPr>
            </w:pPr>
            <w:r w:rsidRPr="00084872">
              <w:rPr>
                <w:rFonts w:eastAsia="Calibri" w:cs="Arial"/>
              </w:rPr>
              <w:t>…</w:t>
            </w:r>
          </w:p>
        </w:tc>
        <w:tc>
          <w:tcPr>
            <w:tcW w:w="5244" w:type="dxa"/>
            <w:shd w:val="clear" w:color="auto" w:fill="FFFFFF"/>
          </w:tcPr>
          <w:p w14:paraId="12B40B35"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201EBD0F"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Materialien und Werkzeuge für das Produkt, das in Serienfertigungsverfahren hergestellt wird</w:t>
            </w:r>
          </w:p>
          <w:p w14:paraId="5647A2E4"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Kooperation mit Betrieben und WfbM vor Ort</w:t>
            </w:r>
          </w:p>
          <w:p w14:paraId="1540F8BF"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BO-Ordner, Vorlagen für Industriebetriebe, Werkstätten, Serienfertigung (auf dem Server)</w:t>
            </w:r>
          </w:p>
          <w:p w14:paraId="78936AC9"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Technikchecker</w:t>
            </w:r>
          </w:p>
          <w:p w14:paraId="4A749216"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SchlüsselkomPASS</w:t>
            </w:r>
          </w:p>
          <w:p w14:paraId="75153393"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49688996"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4A730AA5" w14:textId="77777777" w:rsidR="006D031D" w:rsidRPr="0095153E" w:rsidRDefault="006D031D" w:rsidP="00983EF3">
            <w:pPr>
              <w:spacing w:after="120"/>
              <w:ind w:left="170" w:hanging="170"/>
              <w:rPr>
                <w:rFonts w:eastAsia="Calibri" w:cs="Arial"/>
                <w:sz w:val="20"/>
                <w:szCs w:val="20"/>
              </w:rPr>
            </w:pPr>
          </w:p>
        </w:tc>
      </w:tr>
      <w:tr w:rsidR="006D031D" w:rsidRPr="007C037C" w14:paraId="2CC74E4A" w14:textId="77777777" w:rsidTr="00983EF3">
        <w:tc>
          <w:tcPr>
            <w:tcW w:w="9493" w:type="dxa"/>
            <w:vMerge/>
            <w:shd w:val="clear" w:color="auto" w:fill="FFFFFF"/>
          </w:tcPr>
          <w:p w14:paraId="65691F0A" w14:textId="77777777" w:rsidR="006D031D" w:rsidRPr="007C037C" w:rsidRDefault="006D031D" w:rsidP="00983EF3">
            <w:pPr>
              <w:rPr>
                <w:rFonts w:eastAsia="Calibri" w:cs="Arial"/>
                <w:b/>
                <w:sz w:val="24"/>
              </w:rPr>
            </w:pPr>
          </w:p>
        </w:tc>
        <w:tc>
          <w:tcPr>
            <w:tcW w:w="5244" w:type="dxa"/>
            <w:shd w:val="clear" w:color="auto" w:fill="FFFFFF"/>
          </w:tcPr>
          <w:p w14:paraId="0CD8BA86"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71784BC4"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bCs/>
              </w:rPr>
              <w:t>H</w:t>
            </w:r>
            <w:r w:rsidRPr="00512E31">
              <w:rPr>
                <w:rFonts w:eastAsia="Calibri" w:cs="Arial"/>
              </w:rPr>
              <w:t>auswirtschaft</w:t>
            </w:r>
          </w:p>
          <w:p w14:paraId="2EFF9B09"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Sprache und Kommunikation</w:t>
            </w:r>
          </w:p>
          <w:p w14:paraId="1EEB736D"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49B7D731" w14:textId="77777777" w:rsidR="006D031D" w:rsidRPr="007C037C" w:rsidRDefault="006D031D" w:rsidP="00983EF3">
            <w:pPr>
              <w:rPr>
                <w:rFonts w:eastAsia="Calibri" w:cs="Arial"/>
                <w:b/>
                <w:sz w:val="24"/>
              </w:rPr>
            </w:pPr>
          </w:p>
        </w:tc>
      </w:tr>
      <w:tr w:rsidR="006D031D" w:rsidRPr="007C037C" w14:paraId="10B1628A" w14:textId="77777777" w:rsidTr="00983EF3">
        <w:trPr>
          <w:trHeight w:val="829"/>
        </w:trPr>
        <w:tc>
          <w:tcPr>
            <w:tcW w:w="14737" w:type="dxa"/>
            <w:gridSpan w:val="2"/>
          </w:tcPr>
          <w:p w14:paraId="75133E67"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7E4DE73B" w14:textId="77777777" w:rsidR="006D031D" w:rsidRDefault="006D031D" w:rsidP="00B932B3">
            <w:pPr>
              <w:pStyle w:val="Listenabsatz"/>
              <w:numPr>
                <w:ilvl w:val="0"/>
                <w:numId w:val="17"/>
              </w:numPr>
              <w:jc w:val="left"/>
              <w:rPr>
                <w:rFonts w:cs="Arial"/>
              </w:rPr>
            </w:pPr>
            <w:r>
              <w:rPr>
                <w:rFonts w:cs="Arial"/>
              </w:rPr>
              <w:t>Präsentation einer Fotodokumentation eines beobachteten oder selbst durchgeführten Arbeitsverfahrens</w:t>
            </w:r>
          </w:p>
          <w:p w14:paraId="0DACBF58" w14:textId="77777777" w:rsidR="006D031D" w:rsidRDefault="006D031D" w:rsidP="00B932B3">
            <w:pPr>
              <w:pStyle w:val="Listenabsatz"/>
              <w:numPr>
                <w:ilvl w:val="0"/>
                <w:numId w:val="17"/>
              </w:numPr>
              <w:jc w:val="left"/>
              <w:rPr>
                <w:rFonts w:cs="Arial"/>
              </w:rPr>
            </w:pPr>
            <w:r w:rsidRPr="00FA6DCC">
              <w:rPr>
                <w:rFonts w:cs="Arial"/>
              </w:rPr>
              <w:t>Reflexion der eigenen Kompetenzen mithilfe von Technikchecker (technische Kompetenzen) und SchlüsselkomPASS (übergeordnete arbeitsbezogene Schlüsselkompetenzen), Dokumentation im BO-Ordner</w:t>
            </w:r>
          </w:p>
          <w:p w14:paraId="37353EA7" w14:textId="77777777" w:rsidR="006D031D" w:rsidRPr="004D4237" w:rsidRDefault="006D031D" w:rsidP="00B932B3">
            <w:pPr>
              <w:pStyle w:val="Listenabsatz"/>
              <w:numPr>
                <w:ilvl w:val="0"/>
                <w:numId w:val="17"/>
              </w:numPr>
              <w:jc w:val="left"/>
              <w:rPr>
                <w:rFonts w:cs="Arial"/>
              </w:rPr>
            </w:pPr>
            <w:r>
              <w:rPr>
                <w:rFonts w:cs="Arial"/>
              </w:rPr>
              <w:t>…</w:t>
            </w:r>
          </w:p>
        </w:tc>
      </w:tr>
    </w:tbl>
    <w:p w14:paraId="001E01C2" w14:textId="77777777" w:rsidR="006D031D" w:rsidRDefault="006D031D" w:rsidP="006D031D">
      <w:pPr>
        <w:spacing w:after="0" w:line="240" w:lineRule="auto"/>
        <w:rPr>
          <w:sz w:val="10"/>
          <w:szCs w:val="10"/>
        </w:rPr>
      </w:pPr>
    </w:p>
    <w:p w14:paraId="1A3616BE" w14:textId="77777777" w:rsidR="006D031D" w:rsidRDefault="006D031D" w:rsidP="006D031D">
      <w:pPr>
        <w:spacing w:after="0" w:line="240" w:lineRule="auto"/>
        <w:rPr>
          <w:sz w:val="10"/>
          <w:szCs w:val="10"/>
        </w:rPr>
      </w:pPr>
      <w:r>
        <w:rPr>
          <w:sz w:val="10"/>
          <w:szCs w:val="10"/>
        </w:rP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67EC6B41"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28133165" w14:textId="2F29BD66" w:rsidR="006D031D" w:rsidRPr="00C9237A" w:rsidRDefault="006D031D" w:rsidP="00C9237A">
            <w:pPr>
              <w:pStyle w:val="berschrift5"/>
              <w:rPr>
                <w:sz w:val="28"/>
                <w:szCs w:val="28"/>
              </w:rPr>
            </w:pPr>
            <w:bookmarkStart w:id="171" w:name="_Toc208913453"/>
            <w:r w:rsidRPr="00C9237A">
              <w:rPr>
                <w:sz w:val="28"/>
                <w:szCs w:val="28"/>
              </w:rPr>
              <w:lastRenderedPageBreak/>
              <w:t>Themenfeld: Arbeits- und Berufsfelder</w:t>
            </w:r>
            <w:bookmarkEnd w:id="171"/>
          </w:p>
          <w:p w14:paraId="035AC4A5" w14:textId="77777777" w:rsidR="006D031D" w:rsidRPr="002573AA" w:rsidRDefault="006D031D" w:rsidP="00C9237A">
            <w:pPr>
              <w:pStyle w:val="berschrift5"/>
              <w:rPr>
                <w:rFonts w:eastAsia="Calibri" w:cs="Arial"/>
                <w:b/>
                <w:bCs/>
                <w:i w:val="0"/>
                <w:iCs/>
                <w:sz w:val="24"/>
                <w:szCs w:val="24"/>
              </w:rPr>
            </w:pPr>
            <w:bookmarkStart w:id="172" w:name="_Toc208913454"/>
            <w:r w:rsidRPr="00C9237A">
              <w:rPr>
                <w:sz w:val="28"/>
                <w:szCs w:val="28"/>
              </w:rPr>
              <w:t>Thema: Wir arbeiten in Werkstätten: Holz, Metall, Digital</w:t>
            </w:r>
            <w:bookmarkEnd w:id="172"/>
          </w:p>
        </w:tc>
        <w:tc>
          <w:tcPr>
            <w:tcW w:w="4819" w:type="dxa"/>
            <w:tcBorders>
              <w:left w:val="single" w:sz="4" w:space="0" w:color="BFBFBF"/>
              <w:bottom w:val="single" w:sz="4" w:space="0" w:color="auto"/>
            </w:tcBorders>
            <w:shd w:val="clear" w:color="auto" w:fill="BFBFBF"/>
          </w:tcPr>
          <w:p w14:paraId="4C36A889" w14:textId="77777777" w:rsidR="006D031D" w:rsidRPr="007C037C" w:rsidRDefault="006D031D" w:rsidP="00983EF3">
            <w:pPr>
              <w:spacing w:before="120" w:line="360" w:lineRule="auto"/>
              <w:rPr>
                <w:rFonts w:eastAsia="Calibri" w:cs="Times New Roman"/>
                <w:sz w:val="24"/>
                <w:szCs w:val="24"/>
              </w:rPr>
            </w:pPr>
            <w:r>
              <w:rPr>
                <w:sz w:val="24"/>
                <w:szCs w:val="24"/>
              </w:rPr>
              <w:t>BPS Std.: 50 pro Lernjahr Jahre: D und E</w:t>
            </w:r>
          </w:p>
        </w:tc>
      </w:tr>
      <w:tr w:rsidR="006D031D" w:rsidRPr="007C037C" w14:paraId="3470102F"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73DB947F"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49DCBDF4"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2CD8EC15" w14:textId="77777777" w:rsidTr="00983EF3">
        <w:tc>
          <w:tcPr>
            <w:tcW w:w="4912" w:type="dxa"/>
            <w:vMerge w:val="restart"/>
            <w:shd w:val="clear" w:color="auto" w:fill="auto"/>
            <w:vAlign w:val="center"/>
          </w:tcPr>
          <w:p w14:paraId="4A29AD0C"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3BE07442"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73C24DAC" w14:textId="77777777" w:rsidTr="00983EF3">
        <w:trPr>
          <w:trHeight w:val="742"/>
        </w:trPr>
        <w:tc>
          <w:tcPr>
            <w:tcW w:w="4912" w:type="dxa"/>
            <w:vMerge/>
            <w:tcBorders>
              <w:bottom w:val="single" w:sz="4" w:space="0" w:color="auto"/>
            </w:tcBorders>
            <w:shd w:val="clear" w:color="auto" w:fill="auto"/>
          </w:tcPr>
          <w:p w14:paraId="18E5AEE2"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3E72D1FE"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55EED876"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46F302E1"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066CEE43" w14:textId="77777777" w:rsidTr="00983EF3">
        <w:trPr>
          <w:trHeight w:val="841"/>
        </w:trPr>
        <w:tc>
          <w:tcPr>
            <w:tcW w:w="4912" w:type="dxa"/>
            <w:tcBorders>
              <w:bottom w:val="single" w:sz="4" w:space="0" w:color="auto"/>
            </w:tcBorders>
            <w:shd w:val="clear" w:color="auto" w:fill="auto"/>
          </w:tcPr>
          <w:p w14:paraId="002ABAD2" w14:textId="77777777" w:rsidR="006D031D" w:rsidRDefault="006D031D" w:rsidP="00983EF3">
            <w:pPr>
              <w:rPr>
                <w:rFonts w:cs="Arial"/>
                <w:bCs/>
                <w:u w:val="single"/>
              </w:rPr>
            </w:pPr>
            <w:r w:rsidRPr="00AC1FC6">
              <w:rPr>
                <w:rFonts w:cs="Arial"/>
                <w:bCs/>
                <w:sz w:val="20"/>
                <w:szCs w:val="20"/>
              </w:rPr>
              <w:t xml:space="preserve">Die eingeführten Aspekte zur </w:t>
            </w:r>
            <w:r w:rsidR="001E468F">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gridSpan w:val="2"/>
            <w:vMerge w:val="restart"/>
            <w:shd w:val="clear" w:color="auto" w:fill="auto"/>
          </w:tcPr>
          <w:p w14:paraId="024DBD2B" w14:textId="77777777" w:rsidR="006D031D" w:rsidRPr="003C4437" w:rsidRDefault="006D031D" w:rsidP="00983EF3">
            <w:pPr>
              <w:rPr>
                <w:rFonts w:cs="Arial"/>
                <w:b/>
                <w:bCs/>
                <w:sz w:val="24"/>
                <w:szCs w:val="24"/>
              </w:rPr>
            </w:pPr>
            <w:r w:rsidRPr="004B59AC">
              <w:rPr>
                <w:rFonts w:cs="Arial"/>
                <w:b/>
                <w:bCs/>
                <w:sz w:val="24"/>
                <w:szCs w:val="24"/>
              </w:rPr>
              <w:t>UVG</w:t>
            </w:r>
            <w:r>
              <w:rPr>
                <w:rFonts w:cs="Arial"/>
                <w:b/>
                <w:bCs/>
                <w:sz w:val="24"/>
                <w:szCs w:val="24"/>
              </w:rPr>
              <w:t>-Wirtschaft</w:t>
            </w:r>
          </w:p>
          <w:p w14:paraId="7B5EDAE8" w14:textId="77777777" w:rsidR="006D031D" w:rsidRPr="00D27606" w:rsidRDefault="006D031D" w:rsidP="00983EF3">
            <w:pPr>
              <w:rPr>
                <w:rFonts w:ascii="Calibri" w:hAnsi="Calibri" w:cs="Calibri"/>
                <w:b/>
                <w:bCs/>
                <w:sz w:val="24"/>
                <w:szCs w:val="24"/>
              </w:rPr>
            </w:pPr>
            <w:r>
              <w:rPr>
                <w:rFonts w:cs="Arial"/>
                <w:bCs/>
                <w:u w:val="single"/>
              </w:rPr>
              <w:t>INHALTSFELD 4:</w:t>
            </w:r>
            <w:r w:rsidRPr="00D27606">
              <w:rPr>
                <w:rFonts w:ascii="Calibri" w:hAnsi="Calibri" w:cs="Calibri"/>
                <w:b/>
                <w:bCs/>
                <w:sz w:val="24"/>
                <w:szCs w:val="24"/>
              </w:rPr>
              <w:t xml:space="preserve"> </w:t>
            </w:r>
            <w:r w:rsidRPr="001D51CD">
              <w:rPr>
                <w:rFonts w:cs="Arial"/>
                <w:b/>
              </w:rPr>
              <w:t>Individuelle und gesellschaftliche Bedeutung von Arbeit</w:t>
            </w:r>
          </w:p>
          <w:p w14:paraId="0100FF05" w14:textId="77777777" w:rsidR="006D031D" w:rsidRDefault="006D031D" w:rsidP="00983EF3">
            <w:pPr>
              <w:rPr>
                <w:rFonts w:ascii="Calibri" w:hAnsi="Calibri" w:cs="Calibri"/>
                <w:b/>
                <w:bCs/>
              </w:rPr>
            </w:pPr>
            <w:r w:rsidRPr="00711A15">
              <w:rPr>
                <w:rFonts w:cs="Arial"/>
                <w:bCs/>
              </w:rPr>
              <w:t>Schwerpunkt</w:t>
            </w:r>
            <w:r>
              <w:rPr>
                <w:rFonts w:cs="Arial"/>
                <w:bCs/>
              </w:rPr>
              <w:t xml:space="preserve">: </w:t>
            </w:r>
            <w:r w:rsidRPr="001D51CD">
              <w:rPr>
                <w:rFonts w:cs="Arial"/>
                <w:b/>
              </w:rPr>
              <w:t>Individuelle Bedeutung von Arbeit</w:t>
            </w:r>
          </w:p>
          <w:p w14:paraId="1E44031D" w14:textId="77777777" w:rsidR="006D031D" w:rsidRDefault="006D031D" w:rsidP="00983EF3">
            <w:pPr>
              <w:rPr>
                <w:rFonts w:cs="Arial"/>
                <w:bCs/>
              </w:rPr>
            </w:pPr>
            <w:r>
              <w:rPr>
                <w:rFonts w:cs="Arial"/>
                <w:bCs/>
              </w:rPr>
              <w:t>Fachliche(r) Aspekt(e):</w:t>
            </w:r>
          </w:p>
          <w:p w14:paraId="32382E07" w14:textId="77777777" w:rsidR="006D031D" w:rsidRPr="00512E31" w:rsidRDefault="006D031D" w:rsidP="00B932B3">
            <w:pPr>
              <w:pStyle w:val="Listenabsatz"/>
              <w:numPr>
                <w:ilvl w:val="0"/>
                <w:numId w:val="32"/>
              </w:numPr>
              <w:jc w:val="left"/>
              <w:rPr>
                <w:rFonts w:cs="Arial"/>
                <w:b/>
              </w:rPr>
            </w:pPr>
            <w:r w:rsidRPr="00512E31">
              <w:rPr>
                <w:rFonts w:cs="Arial"/>
                <w:b/>
              </w:rPr>
              <w:t>Selbsteinschätzung</w:t>
            </w:r>
          </w:p>
          <w:p w14:paraId="304A9441" w14:textId="77777777" w:rsidR="006D031D" w:rsidRPr="00512E31" w:rsidRDefault="006D031D" w:rsidP="00B932B3">
            <w:pPr>
              <w:pStyle w:val="Listenabsatz"/>
              <w:numPr>
                <w:ilvl w:val="0"/>
                <w:numId w:val="32"/>
              </w:numPr>
              <w:jc w:val="left"/>
              <w:rPr>
                <w:rFonts w:cs="Arial"/>
                <w:b/>
              </w:rPr>
            </w:pPr>
            <w:r w:rsidRPr="00512E31">
              <w:rPr>
                <w:rFonts w:cs="Arial"/>
                <w:b/>
              </w:rPr>
              <w:t>Neigungen und Interessen</w:t>
            </w:r>
          </w:p>
          <w:p w14:paraId="38264B4E" w14:textId="77777777" w:rsidR="006D031D" w:rsidRPr="00512E31" w:rsidRDefault="006D031D" w:rsidP="00B932B3">
            <w:pPr>
              <w:pStyle w:val="Listenabsatz"/>
              <w:numPr>
                <w:ilvl w:val="0"/>
                <w:numId w:val="32"/>
              </w:numPr>
              <w:jc w:val="left"/>
              <w:rPr>
                <w:rFonts w:cs="Arial"/>
                <w:b/>
              </w:rPr>
            </w:pPr>
            <w:r w:rsidRPr="00512E31">
              <w:rPr>
                <w:rFonts w:cs="Arial"/>
                <w:b/>
              </w:rPr>
              <w:t>Selbstwirksamkeit</w:t>
            </w:r>
          </w:p>
          <w:p w14:paraId="3023CEAF" w14:textId="77777777" w:rsidR="006D031D" w:rsidRPr="00512E31" w:rsidRDefault="006D031D" w:rsidP="00B932B3">
            <w:pPr>
              <w:pStyle w:val="Listenabsatz"/>
              <w:numPr>
                <w:ilvl w:val="0"/>
                <w:numId w:val="32"/>
              </w:numPr>
              <w:jc w:val="left"/>
              <w:rPr>
                <w:rFonts w:cs="Arial"/>
                <w:b/>
              </w:rPr>
            </w:pPr>
            <w:r w:rsidRPr="00512E31">
              <w:rPr>
                <w:rFonts w:cs="Arial"/>
                <w:b/>
              </w:rPr>
              <w:t>Leistung</w:t>
            </w:r>
          </w:p>
          <w:p w14:paraId="68BCDB8D" w14:textId="77777777" w:rsidR="006D031D" w:rsidRPr="00512E31" w:rsidRDefault="006D031D" w:rsidP="00B932B3">
            <w:pPr>
              <w:pStyle w:val="Listenabsatz"/>
              <w:numPr>
                <w:ilvl w:val="0"/>
                <w:numId w:val="32"/>
              </w:numPr>
              <w:jc w:val="left"/>
              <w:rPr>
                <w:rFonts w:cs="Arial"/>
                <w:b/>
              </w:rPr>
            </w:pPr>
            <w:r w:rsidRPr="00512E31">
              <w:rPr>
                <w:rFonts w:cs="Arial"/>
                <w:b/>
              </w:rPr>
              <w:t>Reflexion</w:t>
            </w:r>
          </w:p>
          <w:p w14:paraId="303F911B" w14:textId="77777777" w:rsidR="006D031D" w:rsidRPr="008F080D" w:rsidRDefault="006D031D" w:rsidP="00983EF3">
            <w:pPr>
              <w:rPr>
                <w:rFonts w:cs="Arial"/>
                <w:b/>
              </w:rPr>
            </w:pPr>
          </w:p>
          <w:p w14:paraId="11AE8D55" w14:textId="77777777" w:rsidR="006D031D" w:rsidRPr="00D27606" w:rsidRDefault="006D031D" w:rsidP="00983EF3">
            <w:pPr>
              <w:rPr>
                <w:rFonts w:ascii="Calibri" w:hAnsi="Calibri" w:cs="Calibri"/>
                <w:b/>
                <w:bCs/>
                <w:sz w:val="24"/>
                <w:szCs w:val="24"/>
              </w:rPr>
            </w:pPr>
            <w:r>
              <w:rPr>
                <w:rFonts w:cs="Arial"/>
                <w:bCs/>
                <w:u w:val="single"/>
              </w:rPr>
              <w:t xml:space="preserve">INHALTSFELD 5: </w:t>
            </w:r>
            <w:r w:rsidRPr="008F080D">
              <w:rPr>
                <w:rFonts w:cs="Arial"/>
                <w:b/>
              </w:rPr>
              <w:t>Arbeitsfelder und ihre Anforderungsprofile</w:t>
            </w:r>
          </w:p>
          <w:p w14:paraId="7070A528" w14:textId="77777777" w:rsidR="006D031D" w:rsidRDefault="006D031D" w:rsidP="00983EF3">
            <w:pPr>
              <w:rPr>
                <w:rFonts w:cs="Arial"/>
                <w:b/>
              </w:rPr>
            </w:pPr>
            <w:r w:rsidRPr="00711A15">
              <w:rPr>
                <w:rFonts w:cs="Arial"/>
                <w:bCs/>
              </w:rPr>
              <w:t>Schwerpunkt</w:t>
            </w:r>
            <w:r>
              <w:rPr>
                <w:rFonts w:cs="Arial"/>
                <w:bCs/>
              </w:rPr>
              <w:t xml:space="preserve">: </w:t>
            </w:r>
            <w:r w:rsidRPr="008F080D">
              <w:rPr>
                <w:rFonts w:cs="Arial"/>
                <w:b/>
              </w:rPr>
              <w:t>Arbeits- und Berufsfelder</w:t>
            </w:r>
          </w:p>
          <w:p w14:paraId="2C7CE0F9" w14:textId="77777777" w:rsidR="006D031D" w:rsidRDefault="006D031D" w:rsidP="00983EF3">
            <w:pPr>
              <w:rPr>
                <w:rFonts w:cs="Arial"/>
                <w:bCs/>
              </w:rPr>
            </w:pPr>
            <w:r>
              <w:rPr>
                <w:rFonts w:cs="Arial"/>
                <w:bCs/>
              </w:rPr>
              <w:t>Fachliche(r) Aspekt(e):</w:t>
            </w:r>
          </w:p>
          <w:p w14:paraId="4DCF8A98"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2E04D6C4" w14:textId="77777777" w:rsidR="006D031D" w:rsidRPr="00512E31" w:rsidRDefault="006D031D" w:rsidP="00B932B3">
            <w:pPr>
              <w:pStyle w:val="Listenabsatz"/>
              <w:numPr>
                <w:ilvl w:val="0"/>
                <w:numId w:val="32"/>
              </w:numPr>
              <w:jc w:val="left"/>
              <w:rPr>
                <w:rFonts w:cs="Arial"/>
                <w:b/>
              </w:rPr>
            </w:pPr>
            <w:r w:rsidRPr="00512E31">
              <w:rPr>
                <w:rFonts w:cs="Arial"/>
                <w:b/>
              </w:rPr>
              <w:t>Arbeitsorte</w:t>
            </w:r>
          </w:p>
          <w:p w14:paraId="0AAFE61D" w14:textId="77777777" w:rsidR="006D031D" w:rsidRPr="00512E31" w:rsidRDefault="006D031D" w:rsidP="00B932B3">
            <w:pPr>
              <w:pStyle w:val="Listenabsatz"/>
              <w:numPr>
                <w:ilvl w:val="0"/>
                <w:numId w:val="32"/>
              </w:numPr>
              <w:jc w:val="left"/>
              <w:rPr>
                <w:rFonts w:cs="Arial"/>
                <w:b/>
              </w:rPr>
            </w:pPr>
            <w:r w:rsidRPr="00512E31">
              <w:rPr>
                <w:rFonts w:cs="Arial"/>
                <w:b/>
              </w:rPr>
              <w:t>Exkursionen und Praktika</w:t>
            </w:r>
          </w:p>
          <w:p w14:paraId="191B8FE6" w14:textId="77777777" w:rsidR="006D031D" w:rsidRPr="008F080D" w:rsidRDefault="006D031D" w:rsidP="00983EF3">
            <w:pPr>
              <w:ind w:left="174"/>
              <w:rPr>
                <w:rFonts w:cs="Arial"/>
                <w:b/>
              </w:rPr>
            </w:pPr>
          </w:p>
          <w:p w14:paraId="516C2838"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Arbeitsorganisation und Arbeitsschutz</w:t>
            </w:r>
            <w:r w:rsidRPr="008F080D">
              <w:rPr>
                <w:rFonts w:ascii="Calibri" w:hAnsi="Calibri" w:cs="Calibri"/>
                <w:b/>
                <w:bCs/>
              </w:rPr>
              <w:t xml:space="preserve"> </w:t>
            </w:r>
          </w:p>
          <w:p w14:paraId="3D4FD8FE" w14:textId="77777777" w:rsidR="006D031D" w:rsidRPr="008F080D" w:rsidRDefault="006D031D" w:rsidP="00983EF3">
            <w:pPr>
              <w:rPr>
                <w:rFonts w:ascii="Calibri" w:hAnsi="Calibri" w:cs="Calibri"/>
                <w:b/>
                <w:bCs/>
              </w:rPr>
            </w:pPr>
            <w:r>
              <w:rPr>
                <w:rFonts w:cs="Arial"/>
                <w:bCs/>
              </w:rPr>
              <w:t>Fachliche(r) Aspekt(e):</w:t>
            </w:r>
          </w:p>
          <w:p w14:paraId="3B444A49" w14:textId="77777777" w:rsidR="006D031D" w:rsidRPr="00512E31" w:rsidRDefault="006D031D" w:rsidP="00B932B3">
            <w:pPr>
              <w:pStyle w:val="Listenabsatz"/>
              <w:numPr>
                <w:ilvl w:val="0"/>
                <w:numId w:val="32"/>
              </w:numPr>
              <w:jc w:val="left"/>
              <w:rPr>
                <w:rFonts w:cs="Arial"/>
                <w:b/>
              </w:rPr>
            </w:pPr>
            <w:r w:rsidRPr="00512E31">
              <w:rPr>
                <w:rFonts w:cs="Arial"/>
                <w:b/>
              </w:rPr>
              <w:t>Arbeitsverfahren</w:t>
            </w:r>
          </w:p>
          <w:p w14:paraId="45E2AD55" w14:textId="77777777" w:rsidR="006D031D" w:rsidRPr="00512E31" w:rsidRDefault="006D031D" w:rsidP="00B932B3">
            <w:pPr>
              <w:pStyle w:val="Listenabsatz"/>
              <w:numPr>
                <w:ilvl w:val="0"/>
                <w:numId w:val="32"/>
              </w:numPr>
              <w:jc w:val="left"/>
              <w:rPr>
                <w:rFonts w:cs="Arial"/>
                <w:b/>
              </w:rPr>
            </w:pPr>
            <w:r w:rsidRPr="00512E31">
              <w:rPr>
                <w:rFonts w:cs="Arial"/>
                <w:b/>
              </w:rPr>
              <w:t>Arbeitsmaterialien</w:t>
            </w:r>
          </w:p>
          <w:p w14:paraId="2420756A" w14:textId="77777777" w:rsidR="006D031D" w:rsidRPr="00512E31" w:rsidRDefault="006D031D" w:rsidP="00B932B3">
            <w:pPr>
              <w:pStyle w:val="Listenabsatz"/>
              <w:numPr>
                <w:ilvl w:val="0"/>
                <w:numId w:val="32"/>
              </w:numPr>
              <w:jc w:val="left"/>
              <w:rPr>
                <w:rFonts w:cs="Arial"/>
                <w:b/>
              </w:rPr>
            </w:pPr>
            <w:r w:rsidRPr="00512E31">
              <w:rPr>
                <w:rFonts w:cs="Arial"/>
                <w:b/>
              </w:rPr>
              <w:t>Arbeitssicherheit</w:t>
            </w:r>
          </w:p>
          <w:p w14:paraId="0C452DB1" w14:textId="77777777" w:rsidR="006D031D" w:rsidRPr="008F080D" w:rsidRDefault="006D031D" w:rsidP="00983EF3">
            <w:pPr>
              <w:ind w:left="174"/>
              <w:rPr>
                <w:rFonts w:cs="Arial"/>
                <w:b/>
              </w:rPr>
            </w:pPr>
          </w:p>
          <w:p w14:paraId="54F68C08"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Verantwortungsübernahme für Arbeit</w:t>
            </w:r>
            <w:r w:rsidRPr="008F080D">
              <w:rPr>
                <w:rFonts w:ascii="Calibri" w:hAnsi="Calibri" w:cs="Calibri"/>
                <w:b/>
                <w:bCs/>
              </w:rPr>
              <w:t xml:space="preserve"> </w:t>
            </w:r>
          </w:p>
          <w:p w14:paraId="1166F99B" w14:textId="77777777" w:rsidR="006D031D" w:rsidRDefault="006D031D" w:rsidP="00983EF3">
            <w:pPr>
              <w:rPr>
                <w:rFonts w:cs="Arial"/>
                <w:bCs/>
              </w:rPr>
            </w:pPr>
            <w:r>
              <w:rPr>
                <w:rFonts w:cs="Arial"/>
                <w:bCs/>
              </w:rPr>
              <w:t>Fachliche(r) Aspekt(e):</w:t>
            </w:r>
          </w:p>
          <w:p w14:paraId="36827BF6" w14:textId="77777777" w:rsidR="006D031D" w:rsidRPr="00512E31" w:rsidRDefault="006D031D" w:rsidP="00B932B3">
            <w:pPr>
              <w:pStyle w:val="Listenabsatz"/>
              <w:numPr>
                <w:ilvl w:val="0"/>
                <w:numId w:val="32"/>
              </w:numPr>
              <w:tabs>
                <w:tab w:val="left" w:pos="306"/>
              </w:tabs>
              <w:jc w:val="left"/>
              <w:rPr>
                <w:rFonts w:cs="Arial"/>
                <w:b/>
              </w:rPr>
            </w:pPr>
            <w:r w:rsidRPr="00512E31">
              <w:rPr>
                <w:rFonts w:cs="Arial"/>
                <w:b/>
              </w:rPr>
              <w:t>Pünktlichkeit</w:t>
            </w:r>
          </w:p>
          <w:p w14:paraId="46DA5F3D" w14:textId="77777777" w:rsidR="006D031D" w:rsidRPr="00512E31" w:rsidRDefault="006D031D" w:rsidP="00B932B3">
            <w:pPr>
              <w:pStyle w:val="Listenabsatz"/>
              <w:numPr>
                <w:ilvl w:val="0"/>
                <w:numId w:val="32"/>
              </w:numPr>
              <w:jc w:val="left"/>
              <w:rPr>
                <w:rFonts w:cs="Arial"/>
                <w:b/>
              </w:rPr>
            </w:pPr>
            <w:r w:rsidRPr="00512E31">
              <w:rPr>
                <w:rFonts w:cs="Arial"/>
                <w:b/>
              </w:rPr>
              <w:t>Sozialverhalten</w:t>
            </w:r>
          </w:p>
          <w:p w14:paraId="42847CF4" w14:textId="77777777" w:rsidR="006D031D" w:rsidRPr="00512E31" w:rsidRDefault="006D031D" w:rsidP="00B932B3">
            <w:pPr>
              <w:pStyle w:val="Listenabsatz"/>
              <w:numPr>
                <w:ilvl w:val="0"/>
                <w:numId w:val="32"/>
              </w:numPr>
              <w:jc w:val="left"/>
              <w:rPr>
                <w:rFonts w:cs="Arial"/>
                <w:b/>
              </w:rPr>
            </w:pPr>
            <w:r w:rsidRPr="00512E31">
              <w:rPr>
                <w:rFonts w:cs="Arial"/>
                <w:b/>
              </w:rPr>
              <w:t>Ordnung</w:t>
            </w:r>
          </w:p>
          <w:p w14:paraId="6FBA75A7" w14:textId="77777777" w:rsidR="006D031D" w:rsidRPr="00512E31" w:rsidRDefault="006D031D" w:rsidP="00B932B3">
            <w:pPr>
              <w:pStyle w:val="Listenabsatz"/>
              <w:numPr>
                <w:ilvl w:val="0"/>
                <w:numId w:val="32"/>
              </w:numPr>
              <w:jc w:val="left"/>
              <w:rPr>
                <w:rFonts w:cs="Arial"/>
                <w:b/>
              </w:rPr>
            </w:pPr>
            <w:r w:rsidRPr="00512E31">
              <w:rPr>
                <w:rFonts w:cs="Arial"/>
                <w:b/>
              </w:rPr>
              <w:t>Sorgfalt</w:t>
            </w:r>
          </w:p>
          <w:p w14:paraId="5F407FC7" w14:textId="77777777" w:rsidR="006D031D" w:rsidRPr="00512E31" w:rsidRDefault="006D031D" w:rsidP="00B932B3">
            <w:pPr>
              <w:pStyle w:val="Listenabsatz"/>
              <w:numPr>
                <w:ilvl w:val="0"/>
                <w:numId w:val="32"/>
              </w:numPr>
              <w:jc w:val="left"/>
              <w:rPr>
                <w:rFonts w:cs="Arial"/>
                <w:b/>
              </w:rPr>
            </w:pPr>
            <w:r w:rsidRPr="00512E31">
              <w:rPr>
                <w:rFonts w:cs="Arial"/>
                <w:b/>
              </w:rPr>
              <w:t>Arbeitsplanung</w:t>
            </w:r>
          </w:p>
          <w:p w14:paraId="4872D5BA" w14:textId="77777777" w:rsidR="006D031D" w:rsidRPr="00512E31" w:rsidRDefault="006D031D" w:rsidP="00B932B3">
            <w:pPr>
              <w:pStyle w:val="Listenabsatz"/>
              <w:numPr>
                <w:ilvl w:val="0"/>
                <w:numId w:val="32"/>
              </w:numPr>
              <w:jc w:val="left"/>
              <w:rPr>
                <w:rFonts w:cs="Arial"/>
                <w:b/>
              </w:rPr>
            </w:pPr>
            <w:r w:rsidRPr="00512E31">
              <w:rPr>
                <w:rFonts w:cs="Arial"/>
                <w:b/>
              </w:rPr>
              <w:t>Arbeitstempo und Ausdauer</w:t>
            </w:r>
          </w:p>
          <w:p w14:paraId="787E11A4" w14:textId="77777777" w:rsidR="006D031D" w:rsidRPr="00512E31" w:rsidRDefault="006D031D" w:rsidP="00B932B3">
            <w:pPr>
              <w:pStyle w:val="Listenabsatz"/>
              <w:numPr>
                <w:ilvl w:val="0"/>
                <w:numId w:val="32"/>
              </w:numPr>
              <w:jc w:val="left"/>
              <w:rPr>
                <w:rFonts w:cs="Arial"/>
                <w:b/>
              </w:rPr>
            </w:pPr>
            <w:r w:rsidRPr="00512E31">
              <w:rPr>
                <w:rFonts w:cs="Arial"/>
                <w:b/>
              </w:rPr>
              <w:t>Arbeitsqualität</w:t>
            </w:r>
          </w:p>
          <w:p w14:paraId="1777AEF3" w14:textId="77777777" w:rsidR="006D031D" w:rsidRPr="00512E31" w:rsidRDefault="006D031D" w:rsidP="00B932B3">
            <w:pPr>
              <w:pStyle w:val="Listenabsatz"/>
              <w:numPr>
                <w:ilvl w:val="0"/>
                <w:numId w:val="32"/>
              </w:numPr>
              <w:jc w:val="left"/>
              <w:rPr>
                <w:rFonts w:cs="Arial"/>
                <w:b/>
              </w:rPr>
            </w:pPr>
            <w:r w:rsidRPr="00512E31">
              <w:rPr>
                <w:rFonts w:cs="Arial"/>
                <w:b/>
              </w:rPr>
              <w:t>Flexibilität</w:t>
            </w:r>
          </w:p>
          <w:p w14:paraId="657F692E" w14:textId="77777777" w:rsidR="006D031D" w:rsidRPr="00512E31" w:rsidRDefault="006D031D" w:rsidP="00B932B3">
            <w:pPr>
              <w:pStyle w:val="Listenabsatz"/>
              <w:numPr>
                <w:ilvl w:val="0"/>
                <w:numId w:val="32"/>
              </w:numPr>
              <w:jc w:val="left"/>
              <w:rPr>
                <w:rFonts w:cs="Arial"/>
                <w:b/>
              </w:rPr>
            </w:pPr>
            <w:r w:rsidRPr="00512E31">
              <w:rPr>
                <w:rFonts w:cs="Arial"/>
                <w:b/>
              </w:rPr>
              <w:t>Kritikfähigkeit</w:t>
            </w:r>
          </w:p>
        </w:tc>
        <w:tc>
          <w:tcPr>
            <w:tcW w:w="4913" w:type="dxa"/>
            <w:gridSpan w:val="2"/>
            <w:vMerge w:val="restart"/>
            <w:shd w:val="clear" w:color="auto" w:fill="auto"/>
          </w:tcPr>
          <w:p w14:paraId="63F2FFCC" w14:textId="77777777" w:rsidR="006D031D" w:rsidRDefault="006D031D" w:rsidP="00983EF3">
            <w:pPr>
              <w:spacing w:before="120"/>
              <w:rPr>
                <w:rFonts w:cs="Arial"/>
                <w:b/>
                <w:bCs/>
                <w:sz w:val="24"/>
                <w:szCs w:val="24"/>
              </w:rPr>
            </w:pPr>
            <w:r>
              <w:rPr>
                <w:rFonts w:cs="Arial"/>
                <w:b/>
                <w:bCs/>
                <w:sz w:val="24"/>
                <w:szCs w:val="24"/>
              </w:rPr>
              <w:lastRenderedPageBreak/>
              <w:t>Motorik:</w:t>
            </w:r>
          </w:p>
          <w:p w14:paraId="7C4C1923" w14:textId="77777777" w:rsidR="006D031D" w:rsidRPr="00187188" w:rsidRDefault="006D031D" w:rsidP="006D031D">
            <w:pPr>
              <w:pStyle w:val="Listenabsatz"/>
              <w:numPr>
                <w:ilvl w:val="0"/>
                <w:numId w:val="6"/>
              </w:numPr>
              <w:ind w:left="266" w:hanging="283"/>
              <w:jc w:val="left"/>
              <w:rPr>
                <w:rFonts w:eastAsia="Calibri" w:cs="Arial"/>
                <w:b/>
              </w:rPr>
            </w:pPr>
            <w:r w:rsidRPr="00187188">
              <w:rPr>
                <w:rFonts w:cs="Arial"/>
              </w:rPr>
              <w:t>Entwicklungsaspekt(e): 1.4; 2; 5.1-2</w:t>
            </w:r>
          </w:p>
          <w:p w14:paraId="0E6D405D" w14:textId="77777777" w:rsidR="006D031D" w:rsidRPr="00681B70" w:rsidRDefault="006D031D" w:rsidP="00983EF3">
            <w:pPr>
              <w:rPr>
                <w:rFonts w:cs="Arial"/>
                <w:sz w:val="24"/>
                <w:szCs w:val="24"/>
              </w:rPr>
            </w:pPr>
            <w:r w:rsidRPr="00681B70">
              <w:rPr>
                <w:rFonts w:cs="Arial"/>
                <w:b/>
                <w:bCs/>
                <w:sz w:val="24"/>
                <w:szCs w:val="24"/>
              </w:rPr>
              <w:t>Wahrnehmung</w:t>
            </w:r>
            <w:r w:rsidRPr="00681B70">
              <w:rPr>
                <w:rFonts w:cs="Arial"/>
                <w:sz w:val="24"/>
                <w:szCs w:val="24"/>
              </w:rPr>
              <w:t>:</w:t>
            </w:r>
          </w:p>
          <w:p w14:paraId="104AF1F3" w14:textId="77777777" w:rsidR="006D031D" w:rsidRPr="00187188" w:rsidRDefault="006D031D" w:rsidP="006D031D">
            <w:pPr>
              <w:pStyle w:val="Listenabsatz"/>
              <w:numPr>
                <w:ilvl w:val="0"/>
                <w:numId w:val="6"/>
              </w:numPr>
              <w:ind w:left="266" w:hanging="283"/>
              <w:jc w:val="left"/>
              <w:rPr>
                <w:rFonts w:eastAsia="Calibri" w:cs="Arial"/>
                <w:b/>
              </w:rPr>
            </w:pPr>
            <w:r w:rsidRPr="00187188">
              <w:rPr>
                <w:rFonts w:cs="Arial"/>
              </w:rPr>
              <w:t>Entwicklungsaspekt(e): 1.1; 3; 4; 6; 7; 8</w:t>
            </w:r>
          </w:p>
          <w:p w14:paraId="2630B9AA" w14:textId="77777777" w:rsidR="006D031D" w:rsidRPr="00681B70" w:rsidRDefault="006D031D" w:rsidP="00983EF3">
            <w:pPr>
              <w:ind w:left="-15"/>
              <w:rPr>
                <w:rFonts w:eastAsia="Calibri" w:cs="Arial"/>
                <w:b/>
                <w:sz w:val="24"/>
                <w:szCs w:val="24"/>
              </w:rPr>
            </w:pPr>
            <w:r w:rsidRPr="00681B70">
              <w:rPr>
                <w:rFonts w:eastAsia="Calibri" w:cs="Arial"/>
                <w:b/>
                <w:sz w:val="24"/>
                <w:szCs w:val="24"/>
              </w:rPr>
              <w:t>Kognition:</w:t>
            </w:r>
          </w:p>
          <w:p w14:paraId="364F860D" w14:textId="77777777" w:rsidR="006D031D" w:rsidRPr="00187188" w:rsidRDefault="006D031D" w:rsidP="006D031D">
            <w:pPr>
              <w:pStyle w:val="Listenabsatz"/>
              <w:numPr>
                <w:ilvl w:val="0"/>
                <w:numId w:val="6"/>
              </w:numPr>
              <w:ind w:left="266" w:hanging="283"/>
              <w:jc w:val="left"/>
              <w:rPr>
                <w:rFonts w:cs="Arial"/>
              </w:rPr>
            </w:pPr>
            <w:r w:rsidRPr="00187188">
              <w:rPr>
                <w:rFonts w:cs="Arial"/>
              </w:rPr>
              <w:t>Entwicklungsaspekt(e): 1.1; 1.3; 1.5; 2; 3; 4: 5; 6.2-3; 6.8</w:t>
            </w:r>
          </w:p>
          <w:p w14:paraId="23D66BA7" w14:textId="77777777" w:rsidR="006D031D" w:rsidRPr="00681B70" w:rsidRDefault="006D031D" w:rsidP="00983EF3">
            <w:pPr>
              <w:rPr>
                <w:rFonts w:cs="Arial"/>
                <w:b/>
                <w:bCs/>
                <w:sz w:val="24"/>
                <w:szCs w:val="24"/>
              </w:rPr>
            </w:pPr>
            <w:r w:rsidRPr="00681B70">
              <w:rPr>
                <w:rFonts w:cs="Arial"/>
                <w:b/>
                <w:bCs/>
                <w:sz w:val="24"/>
                <w:szCs w:val="24"/>
              </w:rPr>
              <w:t>Sozialisation:</w:t>
            </w:r>
          </w:p>
          <w:p w14:paraId="73ECB1B8" w14:textId="77777777" w:rsidR="006D031D" w:rsidRPr="00187188" w:rsidRDefault="006D031D" w:rsidP="006D031D">
            <w:pPr>
              <w:pStyle w:val="Listenabsatz"/>
              <w:numPr>
                <w:ilvl w:val="0"/>
                <w:numId w:val="6"/>
              </w:numPr>
              <w:ind w:left="266" w:hanging="283"/>
              <w:jc w:val="left"/>
              <w:rPr>
                <w:rFonts w:cs="Arial"/>
              </w:rPr>
            </w:pPr>
            <w:r w:rsidRPr="00187188">
              <w:rPr>
                <w:rFonts w:cs="Arial"/>
              </w:rPr>
              <w:t>Entwicklungsaspekt(e): 1.3-5; 5.6</w:t>
            </w:r>
          </w:p>
          <w:p w14:paraId="5A6AC7B1" w14:textId="77777777" w:rsidR="006D031D" w:rsidRPr="00681B70" w:rsidRDefault="006D031D" w:rsidP="00983EF3">
            <w:pPr>
              <w:rPr>
                <w:rFonts w:eastAsia="Calibri" w:cs="Arial"/>
                <w:b/>
                <w:sz w:val="24"/>
                <w:szCs w:val="24"/>
              </w:rPr>
            </w:pPr>
            <w:r w:rsidRPr="00681B70">
              <w:rPr>
                <w:rFonts w:eastAsia="Calibri" w:cs="Arial"/>
                <w:b/>
                <w:sz w:val="24"/>
                <w:szCs w:val="24"/>
              </w:rPr>
              <w:t>Kommunikation:</w:t>
            </w:r>
          </w:p>
          <w:p w14:paraId="4D7BC836" w14:textId="77777777" w:rsidR="006D031D" w:rsidRPr="00187188" w:rsidRDefault="006D031D" w:rsidP="006D031D">
            <w:pPr>
              <w:pStyle w:val="Listenabsatz"/>
              <w:numPr>
                <w:ilvl w:val="0"/>
                <w:numId w:val="6"/>
              </w:numPr>
              <w:spacing w:after="120"/>
              <w:ind w:left="266" w:hanging="283"/>
              <w:jc w:val="left"/>
              <w:rPr>
                <w:rFonts w:cs="Arial"/>
              </w:rPr>
            </w:pPr>
            <w:r w:rsidRPr="00187188">
              <w:rPr>
                <w:rFonts w:cs="Arial"/>
              </w:rPr>
              <w:t>Entwicklungsaspekt(e): 4.4; 4.7</w:t>
            </w:r>
          </w:p>
          <w:p w14:paraId="20BCA393" w14:textId="77777777" w:rsidR="006D031D" w:rsidRPr="00681B70" w:rsidRDefault="006D031D" w:rsidP="00983EF3">
            <w:pPr>
              <w:spacing w:after="120"/>
              <w:rPr>
                <w:rFonts w:cs="Arial"/>
                <w:sz w:val="24"/>
                <w:szCs w:val="24"/>
              </w:rPr>
            </w:pPr>
            <w:r w:rsidRPr="00681B70">
              <w:rPr>
                <w:rFonts w:cs="Arial"/>
                <w:sz w:val="24"/>
                <w:szCs w:val="24"/>
              </w:rPr>
              <w:t>…</w:t>
            </w:r>
          </w:p>
          <w:p w14:paraId="7FDBFDB7" w14:textId="77777777" w:rsidR="006D031D" w:rsidRPr="005B43C4" w:rsidRDefault="006D031D" w:rsidP="00983EF3">
            <w:pPr>
              <w:rPr>
                <w:rFonts w:cs="Arial"/>
                <w:b/>
                <w:bCs/>
                <w:sz w:val="24"/>
                <w:szCs w:val="24"/>
                <w:u w:val="single"/>
              </w:rPr>
            </w:pPr>
          </w:p>
          <w:p w14:paraId="35A141FA"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218AA4F6" w14:textId="77777777" w:rsidTr="00983EF3">
        <w:trPr>
          <w:trHeight w:val="841"/>
        </w:trPr>
        <w:tc>
          <w:tcPr>
            <w:tcW w:w="4912" w:type="dxa"/>
            <w:tcBorders>
              <w:bottom w:val="single" w:sz="4" w:space="0" w:color="auto"/>
            </w:tcBorders>
            <w:shd w:val="clear" w:color="auto" w:fill="auto"/>
          </w:tcPr>
          <w:p w14:paraId="1BFD3D09" w14:textId="77777777" w:rsidR="006D031D"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5D1B3AB0"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78A76985" w14:textId="77777777" w:rsidR="006D031D" w:rsidRDefault="006D031D" w:rsidP="00983EF3">
            <w:pPr>
              <w:rPr>
                <w:rFonts w:cs="Arial"/>
                <w:bCs/>
              </w:rPr>
            </w:pPr>
            <w:r>
              <w:rPr>
                <w:rFonts w:cs="Arial"/>
                <w:bCs/>
              </w:rPr>
              <w:t>Fachliche(r) Aspekt(e):</w:t>
            </w:r>
          </w:p>
          <w:p w14:paraId="49880F9F" w14:textId="77777777" w:rsidR="006D031D" w:rsidRPr="00512E31" w:rsidRDefault="006D031D" w:rsidP="00B932B3">
            <w:pPr>
              <w:pStyle w:val="Listenabsatz"/>
              <w:numPr>
                <w:ilvl w:val="0"/>
                <w:numId w:val="32"/>
              </w:numPr>
              <w:jc w:val="left"/>
              <w:rPr>
                <w:rFonts w:cs="Arial"/>
                <w:b/>
              </w:rPr>
            </w:pPr>
            <w:r w:rsidRPr="00512E31">
              <w:rPr>
                <w:rFonts w:cs="Arial"/>
                <w:b/>
              </w:rPr>
              <w:t>Einsatz von Werkzeugen</w:t>
            </w:r>
          </w:p>
          <w:p w14:paraId="03CC2DCB" w14:textId="77777777" w:rsidR="006D031D" w:rsidRPr="00512E31" w:rsidRDefault="006D031D" w:rsidP="00B932B3">
            <w:pPr>
              <w:pStyle w:val="Listenabsatz"/>
              <w:numPr>
                <w:ilvl w:val="0"/>
                <w:numId w:val="32"/>
              </w:numPr>
              <w:jc w:val="left"/>
              <w:rPr>
                <w:rFonts w:cs="Arial"/>
                <w:b/>
              </w:rPr>
            </w:pPr>
            <w:r w:rsidRPr="00512E31">
              <w:rPr>
                <w:rFonts w:cs="Arial"/>
                <w:b/>
              </w:rPr>
              <w:t>Instandhaltung und Pflege</w:t>
            </w:r>
          </w:p>
          <w:p w14:paraId="4B056EDB" w14:textId="77777777" w:rsidR="006D031D" w:rsidRPr="00512E31" w:rsidRDefault="006D031D" w:rsidP="00B932B3">
            <w:pPr>
              <w:pStyle w:val="Listenabsatz"/>
              <w:numPr>
                <w:ilvl w:val="0"/>
                <w:numId w:val="32"/>
              </w:numPr>
              <w:jc w:val="left"/>
              <w:rPr>
                <w:rFonts w:cs="Arial"/>
                <w:b/>
              </w:rPr>
            </w:pPr>
            <w:r w:rsidRPr="00512E31">
              <w:rPr>
                <w:rFonts w:cs="Arial"/>
                <w:b/>
              </w:rPr>
              <w:t>Einsatz von Maschinen</w:t>
            </w:r>
          </w:p>
          <w:p w14:paraId="2A7AA48C" w14:textId="77777777" w:rsidR="006D031D" w:rsidRPr="00512E31" w:rsidRDefault="006D031D" w:rsidP="00B932B3">
            <w:pPr>
              <w:pStyle w:val="Listenabsatz"/>
              <w:numPr>
                <w:ilvl w:val="0"/>
                <w:numId w:val="32"/>
              </w:numPr>
              <w:jc w:val="left"/>
              <w:rPr>
                <w:rFonts w:cs="Arial"/>
                <w:b/>
              </w:rPr>
            </w:pPr>
            <w:r w:rsidRPr="00512E31">
              <w:rPr>
                <w:rFonts w:cs="Arial"/>
                <w:b/>
              </w:rPr>
              <w:t>Einsatz von Werkstoffen und Materialien</w:t>
            </w:r>
          </w:p>
          <w:p w14:paraId="3E07524C" w14:textId="77777777" w:rsidR="006D031D" w:rsidRPr="00512E31" w:rsidRDefault="006D031D" w:rsidP="00B932B3">
            <w:pPr>
              <w:pStyle w:val="Listenabsatz"/>
              <w:numPr>
                <w:ilvl w:val="0"/>
                <w:numId w:val="32"/>
              </w:numPr>
              <w:jc w:val="left"/>
              <w:rPr>
                <w:rFonts w:cs="Arial"/>
                <w:b/>
              </w:rPr>
            </w:pPr>
            <w:r w:rsidRPr="00512E31">
              <w:rPr>
                <w:rFonts w:cs="Arial"/>
                <w:b/>
              </w:rPr>
              <w:t>Fachsprache</w:t>
            </w:r>
          </w:p>
          <w:p w14:paraId="39ECF35E"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52413B1C" w14:textId="77777777" w:rsidR="006D031D" w:rsidRDefault="006D031D" w:rsidP="001E468F">
            <w:pPr>
              <w:pStyle w:val="Listenabsatz"/>
              <w:numPr>
                <w:ilvl w:val="0"/>
                <w:numId w:val="0"/>
              </w:numPr>
              <w:ind w:left="316"/>
              <w:rPr>
                <w:rFonts w:cs="Arial"/>
                <w:b/>
              </w:rPr>
            </w:pPr>
          </w:p>
          <w:p w14:paraId="2B857278"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Produktionsabläufe</w:t>
            </w:r>
          </w:p>
          <w:p w14:paraId="39854281" w14:textId="77777777" w:rsidR="006D031D" w:rsidRDefault="006D031D" w:rsidP="00983EF3">
            <w:pPr>
              <w:rPr>
                <w:rFonts w:cs="Arial"/>
                <w:bCs/>
              </w:rPr>
            </w:pPr>
            <w:r>
              <w:rPr>
                <w:rFonts w:cs="Arial"/>
                <w:bCs/>
              </w:rPr>
              <w:t>Fachliche(r) Aspekt(e):</w:t>
            </w:r>
          </w:p>
          <w:p w14:paraId="485531B2" w14:textId="77777777" w:rsidR="006D031D" w:rsidRPr="00512E31" w:rsidRDefault="006D031D" w:rsidP="00B932B3">
            <w:pPr>
              <w:pStyle w:val="Listenabsatz"/>
              <w:numPr>
                <w:ilvl w:val="0"/>
                <w:numId w:val="32"/>
              </w:numPr>
              <w:jc w:val="left"/>
              <w:rPr>
                <w:rFonts w:cs="Arial"/>
                <w:b/>
              </w:rPr>
            </w:pPr>
            <w:r w:rsidRPr="00512E31">
              <w:rPr>
                <w:rFonts w:cs="Arial"/>
                <w:b/>
              </w:rPr>
              <w:t>Planung</w:t>
            </w:r>
          </w:p>
          <w:p w14:paraId="0760438C" w14:textId="77777777" w:rsidR="006D031D" w:rsidRPr="00512E31" w:rsidRDefault="006D031D" w:rsidP="00B932B3">
            <w:pPr>
              <w:pStyle w:val="Listenabsatz"/>
              <w:numPr>
                <w:ilvl w:val="0"/>
                <w:numId w:val="32"/>
              </w:numPr>
              <w:jc w:val="left"/>
              <w:rPr>
                <w:rFonts w:cs="Arial"/>
                <w:b/>
              </w:rPr>
            </w:pPr>
            <w:r w:rsidRPr="00512E31">
              <w:rPr>
                <w:rFonts w:cs="Arial"/>
                <w:b/>
              </w:rPr>
              <w:t>Ausführung</w:t>
            </w:r>
          </w:p>
          <w:p w14:paraId="130C0916" w14:textId="77777777" w:rsidR="006D031D" w:rsidRPr="00512E31" w:rsidRDefault="006D031D" w:rsidP="00B932B3">
            <w:pPr>
              <w:pStyle w:val="Listenabsatz"/>
              <w:numPr>
                <w:ilvl w:val="0"/>
                <w:numId w:val="32"/>
              </w:numPr>
              <w:jc w:val="left"/>
              <w:rPr>
                <w:rFonts w:cs="Arial"/>
                <w:b/>
              </w:rPr>
            </w:pPr>
            <w:r w:rsidRPr="00512E31">
              <w:rPr>
                <w:rFonts w:cs="Arial"/>
                <w:b/>
              </w:rPr>
              <w:t>Kontrolle und Optimierung</w:t>
            </w:r>
          </w:p>
          <w:p w14:paraId="4FC53F72" w14:textId="77777777" w:rsidR="006D031D" w:rsidRPr="00512E31" w:rsidRDefault="006D031D" w:rsidP="00B932B3">
            <w:pPr>
              <w:pStyle w:val="Listenabsatz"/>
              <w:numPr>
                <w:ilvl w:val="0"/>
                <w:numId w:val="32"/>
              </w:numPr>
              <w:jc w:val="left"/>
              <w:rPr>
                <w:rFonts w:cs="Arial"/>
                <w:b/>
              </w:rPr>
            </w:pPr>
            <w:r w:rsidRPr="00512E31">
              <w:rPr>
                <w:rFonts w:cs="Arial"/>
                <w:b/>
              </w:rPr>
              <w:t>Beurteilung</w:t>
            </w:r>
          </w:p>
          <w:p w14:paraId="5D1FE9EE"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2C5E306B" w14:textId="77777777" w:rsidR="006D031D" w:rsidRPr="008F080D" w:rsidRDefault="006D031D" w:rsidP="001E468F">
            <w:pPr>
              <w:pStyle w:val="Listenabsatz"/>
              <w:numPr>
                <w:ilvl w:val="0"/>
                <w:numId w:val="0"/>
              </w:numPr>
              <w:ind w:left="316"/>
              <w:rPr>
                <w:rFonts w:cs="Arial"/>
                <w:b/>
              </w:rPr>
            </w:pPr>
          </w:p>
          <w:p w14:paraId="3474545C" w14:textId="77777777" w:rsidR="006D031D" w:rsidRDefault="006D031D" w:rsidP="00983EF3">
            <w:pPr>
              <w:rPr>
                <w:rFonts w:cs="Arial"/>
                <w:bCs/>
              </w:rPr>
            </w:pPr>
            <w:r w:rsidRPr="00711A15">
              <w:rPr>
                <w:rFonts w:cs="Arial"/>
                <w:bCs/>
                <w:u w:val="single"/>
              </w:rPr>
              <w:lastRenderedPageBreak/>
              <w:t xml:space="preserve">INHALTSFELD </w:t>
            </w:r>
            <w:r>
              <w:rPr>
                <w:rFonts w:cs="Arial"/>
                <w:bCs/>
                <w:u w:val="single"/>
              </w:rPr>
              <w:t>5</w:t>
            </w:r>
            <w:r w:rsidRPr="00711A15">
              <w:rPr>
                <w:rFonts w:cs="Arial"/>
                <w:bCs/>
                <w:u w:val="single"/>
              </w:rPr>
              <w:t>:</w:t>
            </w:r>
            <w:r>
              <w:rPr>
                <w:rFonts w:cs="Arial"/>
                <w:bCs/>
              </w:rPr>
              <w:t xml:space="preserve"> </w:t>
            </w:r>
            <w:r>
              <w:rPr>
                <w:rFonts w:cs="Arial"/>
                <w:b/>
              </w:rPr>
              <w:t>Informations- und Kommunikationstechnologien (IKT)</w:t>
            </w:r>
          </w:p>
          <w:p w14:paraId="6DD51EF1" w14:textId="77777777" w:rsidR="006D031D" w:rsidRPr="00E321C0" w:rsidRDefault="006D031D" w:rsidP="00983EF3">
            <w:pPr>
              <w:ind w:left="1440" w:hanging="1440"/>
              <w:rPr>
                <w:rFonts w:cs="Arial"/>
                <w:bCs/>
              </w:rPr>
            </w:pPr>
            <w:r w:rsidRPr="00711A15">
              <w:rPr>
                <w:rFonts w:cs="Arial"/>
                <w:bCs/>
              </w:rPr>
              <w:t>Schwerpunkt:</w:t>
            </w:r>
            <w:r>
              <w:rPr>
                <w:rFonts w:cs="Arial"/>
                <w:bCs/>
              </w:rPr>
              <w:t xml:space="preserve"> </w:t>
            </w:r>
            <w:r>
              <w:rPr>
                <w:rFonts w:cs="Arial"/>
                <w:b/>
              </w:rPr>
              <w:t>Hardware und Digitale Werkzeuge</w:t>
            </w:r>
          </w:p>
          <w:p w14:paraId="2410F55E" w14:textId="77777777" w:rsidR="006D031D" w:rsidRDefault="006D031D" w:rsidP="00983EF3">
            <w:pPr>
              <w:rPr>
                <w:rFonts w:cs="Arial"/>
                <w:bCs/>
              </w:rPr>
            </w:pPr>
            <w:r>
              <w:rPr>
                <w:rFonts w:cs="Arial"/>
                <w:bCs/>
              </w:rPr>
              <w:t>Fachliche(r) Aspekt(e):</w:t>
            </w:r>
          </w:p>
          <w:p w14:paraId="39A1EDB1" w14:textId="77777777" w:rsidR="006D031D" w:rsidRPr="00512E31" w:rsidRDefault="006D031D" w:rsidP="00B932B3">
            <w:pPr>
              <w:pStyle w:val="Listenabsatz"/>
              <w:numPr>
                <w:ilvl w:val="0"/>
                <w:numId w:val="32"/>
              </w:numPr>
              <w:jc w:val="left"/>
              <w:rPr>
                <w:rFonts w:cs="Arial"/>
                <w:b/>
              </w:rPr>
            </w:pPr>
            <w:r w:rsidRPr="00512E31">
              <w:rPr>
                <w:rFonts w:cs="Arial"/>
                <w:b/>
              </w:rPr>
              <w:t>Hardware (Medienausstattung)</w:t>
            </w:r>
          </w:p>
          <w:p w14:paraId="14287146" w14:textId="77777777" w:rsidR="006D031D" w:rsidRPr="00512E31" w:rsidRDefault="006D031D" w:rsidP="00B932B3">
            <w:pPr>
              <w:pStyle w:val="Listenabsatz"/>
              <w:numPr>
                <w:ilvl w:val="0"/>
                <w:numId w:val="32"/>
              </w:numPr>
              <w:jc w:val="left"/>
              <w:rPr>
                <w:rFonts w:cs="Arial"/>
                <w:b/>
              </w:rPr>
            </w:pPr>
            <w:r w:rsidRPr="00512E31">
              <w:rPr>
                <w:rFonts w:cs="Arial"/>
                <w:b/>
              </w:rPr>
              <w:t>Digitale Werkzeuge</w:t>
            </w:r>
          </w:p>
          <w:p w14:paraId="6E8E5954" w14:textId="77777777" w:rsidR="006D031D" w:rsidRPr="00512E31" w:rsidRDefault="006D031D" w:rsidP="00B932B3">
            <w:pPr>
              <w:pStyle w:val="Listenabsatz"/>
              <w:numPr>
                <w:ilvl w:val="0"/>
                <w:numId w:val="32"/>
              </w:numPr>
              <w:jc w:val="left"/>
              <w:rPr>
                <w:rFonts w:cs="Arial"/>
                <w:b/>
              </w:rPr>
            </w:pPr>
            <w:r w:rsidRPr="00512E31">
              <w:rPr>
                <w:rFonts w:cs="Arial"/>
                <w:b/>
              </w:rPr>
              <w:t>Assistive Technologien und IKT</w:t>
            </w:r>
          </w:p>
          <w:p w14:paraId="6605CF9E" w14:textId="77777777" w:rsidR="006D031D" w:rsidRPr="00E321C0" w:rsidRDefault="006D031D" w:rsidP="00983EF3">
            <w:pPr>
              <w:spacing w:before="120"/>
              <w:ind w:left="1440" w:hanging="1440"/>
              <w:rPr>
                <w:rFonts w:cs="Arial"/>
                <w:bCs/>
              </w:rPr>
            </w:pPr>
            <w:r w:rsidRPr="00711A15">
              <w:rPr>
                <w:rFonts w:cs="Arial"/>
                <w:bCs/>
              </w:rPr>
              <w:t>Schwerpunkt:</w:t>
            </w:r>
            <w:r>
              <w:rPr>
                <w:rFonts w:cs="Arial"/>
                <w:bCs/>
              </w:rPr>
              <w:t xml:space="preserve"> </w:t>
            </w:r>
            <w:r w:rsidRPr="00763B84">
              <w:rPr>
                <w:rFonts w:cs="Arial"/>
                <w:b/>
              </w:rPr>
              <w:t>Funktionsweisen digitaler Welt</w:t>
            </w:r>
          </w:p>
          <w:p w14:paraId="07FAD404" w14:textId="77777777" w:rsidR="006D031D" w:rsidRDefault="006D031D" w:rsidP="00983EF3">
            <w:pPr>
              <w:rPr>
                <w:rFonts w:cs="Arial"/>
                <w:bCs/>
              </w:rPr>
            </w:pPr>
            <w:r>
              <w:rPr>
                <w:rFonts w:cs="Arial"/>
                <w:bCs/>
              </w:rPr>
              <w:t>Fachliche(r) Aspekt(e):</w:t>
            </w:r>
          </w:p>
          <w:p w14:paraId="3CA45B58" w14:textId="77777777" w:rsidR="006D031D" w:rsidRPr="00512E31" w:rsidRDefault="006D031D" w:rsidP="00B932B3">
            <w:pPr>
              <w:pStyle w:val="Listenabsatz"/>
              <w:numPr>
                <w:ilvl w:val="0"/>
                <w:numId w:val="32"/>
              </w:numPr>
              <w:jc w:val="left"/>
              <w:rPr>
                <w:rFonts w:cs="Arial"/>
                <w:b/>
              </w:rPr>
            </w:pPr>
            <w:r w:rsidRPr="00512E31">
              <w:rPr>
                <w:rFonts w:cs="Arial"/>
                <w:b/>
              </w:rPr>
              <w:t>Internet als technisches System</w:t>
            </w:r>
          </w:p>
          <w:p w14:paraId="08511A29" w14:textId="77777777" w:rsidR="006D031D" w:rsidRPr="00512E31" w:rsidRDefault="006D031D" w:rsidP="00B932B3">
            <w:pPr>
              <w:pStyle w:val="Listenabsatz"/>
              <w:numPr>
                <w:ilvl w:val="0"/>
                <w:numId w:val="32"/>
              </w:numPr>
              <w:jc w:val="left"/>
              <w:rPr>
                <w:rFonts w:cs="Arial"/>
                <w:b/>
              </w:rPr>
            </w:pPr>
            <w:r w:rsidRPr="00512E31">
              <w:rPr>
                <w:rFonts w:cs="Arial"/>
                <w:b/>
              </w:rPr>
              <w:t>Information</w:t>
            </w:r>
          </w:p>
          <w:p w14:paraId="2A654C8B" w14:textId="77777777" w:rsidR="006D031D" w:rsidRPr="00512E31" w:rsidRDefault="006D031D" w:rsidP="00B932B3">
            <w:pPr>
              <w:pStyle w:val="Listenabsatz"/>
              <w:numPr>
                <w:ilvl w:val="0"/>
                <w:numId w:val="32"/>
              </w:numPr>
              <w:jc w:val="left"/>
              <w:rPr>
                <w:rFonts w:cs="Arial"/>
                <w:b/>
              </w:rPr>
            </w:pPr>
            <w:r w:rsidRPr="00512E31">
              <w:rPr>
                <w:rFonts w:cs="Arial"/>
                <w:b/>
              </w:rPr>
              <w:t>Kommunikation</w:t>
            </w:r>
          </w:p>
          <w:p w14:paraId="0B364C70" w14:textId="77777777" w:rsidR="006D031D" w:rsidRPr="00512E31" w:rsidRDefault="006D031D" w:rsidP="00B932B3">
            <w:pPr>
              <w:pStyle w:val="Listenabsatz"/>
              <w:numPr>
                <w:ilvl w:val="0"/>
                <w:numId w:val="32"/>
              </w:numPr>
              <w:jc w:val="left"/>
              <w:rPr>
                <w:rFonts w:cs="Arial"/>
                <w:b/>
              </w:rPr>
            </w:pPr>
            <w:r w:rsidRPr="00512E31">
              <w:rPr>
                <w:rFonts w:cs="Arial"/>
                <w:b/>
              </w:rPr>
              <w:t>Produktion</w:t>
            </w:r>
          </w:p>
        </w:tc>
        <w:tc>
          <w:tcPr>
            <w:tcW w:w="4912" w:type="dxa"/>
            <w:gridSpan w:val="2"/>
            <w:vMerge/>
            <w:tcBorders>
              <w:bottom w:val="single" w:sz="4" w:space="0" w:color="auto"/>
            </w:tcBorders>
            <w:shd w:val="clear" w:color="auto" w:fill="auto"/>
          </w:tcPr>
          <w:p w14:paraId="3D1F134B"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6C33FD55" w14:textId="77777777" w:rsidR="006D031D" w:rsidRPr="005B43C4" w:rsidRDefault="006D031D" w:rsidP="00983EF3">
            <w:pPr>
              <w:spacing w:after="120"/>
              <w:rPr>
                <w:rFonts w:eastAsia="Calibri" w:cs="Arial"/>
                <w:b/>
                <w:sz w:val="24"/>
                <w:szCs w:val="24"/>
              </w:rPr>
            </w:pPr>
          </w:p>
        </w:tc>
      </w:tr>
      <w:tr w:rsidR="006D031D" w:rsidRPr="007C037C" w14:paraId="64D94000" w14:textId="77777777" w:rsidTr="00983EF3">
        <w:trPr>
          <w:trHeight w:val="1137"/>
        </w:trPr>
        <w:tc>
          <w:tcPr>
            <w:tcW w:w="14737" w:type="dxa"/>
            <w:gridSpan w:val="5"/>
            <w:shd w:val="clear" w:color="auto" w:fill="D9D9D9"/>
            <w:vAlign w:val="center"/>
          </w:tcPr>
          <w:p w14:paraId="5EE7273D" w14:textId="77777777" w:rsidR="006D031D" w:rsidRPr="001D22F1" w:rsidRDefault="006D031D" w:rsidP="00B24399">
            <w:pPr>
              <w:jc w:val="left"/>
              <w:rPr>
                <w:rFonts w:eastAsia="Calibri" w:cs="Arial"/>
                <w:sz w:val="24"/>
              </w:rPr>
            </w:pPr>
            <w:r w:rsidRPr="007C037C">
              <w:rPr>
                <w:rFonts w:eastAsia="Calibri" w:cs="Arial"/>
                <w:sz w:val="24"/>
              </w:rPr>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112C1C22" w14:textId="77777777" w:rsidTr="00983EF3">
        <w:tc>
          <w:tcPr>
            <w:tcW w:w="9493" w:type="dxa"/>
            <w:gridSpan w:val="2"/>
            <w:vMerge w:val="restart"/>
            <w:shd w:val="clear" w:color="auto" w:fill="FFFFFF"/>
          </w:tcPr>
          <w:p w14:paraId="7D792EF7" w14:textId="77777777" w:rsidR="006D031D" w:rsidRPr="007E1F2A" w:rsidRDefault="006D031D" w:rsidP="00983EF3">
            <w:pPr>
              <w:rPr>
                <w:rFonts w:eastAsia="Calibri" w:cs="Arial"/>
                <w:b/>
                <w:sz w:val="24"/>
              </w:rPr>
            </w:pPr>
            <w:r w:rsidRPr="007C037C">
              <w:rPr>
                <w:rFonts w:eastAsia="Calibri" w:cs="Arial"/>
                <w:b/>
                <w:sz w:val="24"/>
              </w:rPr>
              <w:t>Didaktisch bzw. methodische Zugänge:</w:t>
            </w:r>
          </w:p>
          <w:p w14:paraId="2D0BBA4F"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35F736DA" w14:textId="77777777" w:rsidR="006D031D" w:rsidRPr="00512E31" w:rsidRDefault="006D031D" w:rsidP="00B932B3">
            <w:pPr>
              <w:pStyle w:val="Listenabsatz"/>
              <w:numPr>
                <w:ilvl w:val="0"/>
                <w:numId w:val="32"/>
              </w:numPr>
              <w:ind w:left="447" w:hanging="305"/>
              <w:jc w:val="left"/>
              <w:rPr>
                <w:rFonts w:cs="Arial"/>
              </w:rPr>
            </w:pPr>
            <w:r w:rsidRPr="00512E31">
              <w:rPr>
                <w:rFonts w:cs="Arial"/>
                <w:b/>
              </w:rPr>
              <w:t>Inhaltlicher Fokus:</w:t>
            </w:r>
            <w:r w:rsidRPr="00512E31">
              <w:rPr>
                <w:rFonts w:cs="Arial"/>
              </w:rPr>
              <w:t xml:space="preserve"> Vertiefung der technischen Kompetenzen in den Bereichen Holz, Metall und Digitales unter besonderer Berücksichtigung des Entdeckens und Erprobens der individuellen Stärken, Interessen und Neigungen im Hinblick auf Orientierungen in technischen Arbeits- und Berufsfeldern sowie der Festigung von Arbeitsabläufen</w:t>
            </w:r>
          </w:p>
          <w:p w14:paraId="68000DFA" w14:textId="77777777" w:rsidR="006D031D" w:rsidRPr="00512E31" w:rsidRDefault="006D031D" w:rsidP="00B932B3">
            <w:pPr>
              <w:pStyle w:val="Listenabsatz"/>
              <w:numPr>
                <w:ilvl w:val="0"/>
                <w:numId w:val="32"/>
              </w:numPr>
              <w:ind w:left="447" w:hanging="305"/>
              <w:jc w:val="left"/>
              <w:rPr>
                <w:rFonts w:cs="Arial"/>
              </w:rPr>
            </w:pPr>
            <w:r w:rsidRPr="00512E31">
              <w:rPr>
                <w:rFonts w:cs="Arial"/>
              </w:rPr>
              <w:t>Erkundung der Arbeitsbereiche zum Schwerpunkt Holz, zum Schwerpunkt Metall und zum Schwerpunkt Digitale Technologien im Rahmen der Werkstattarbeit epochal über das Schuljahr verteilt (verbunden mit möglichen ergänzenden Kooperationen zu Hauswirtschaft (Lernjahr D) und Textilgestaltung (Lernjahr E)</w:t>
            </w:r>
          </w:p>
          <w:p w14:paraId="65252648" w14:textId="77777777" w:rsidR="006D031D" w:rsidRPr="00512E31" w:rsidRDefault="006D031D" w:rsidP="00B932B3">
            <w:pPr>
              <w:pStyle w:val="Listenabsatz"/>
              <w:numPr>
                <w:ilvl w:val="0"/>
                <w:numId w:val="32"/>
              </w:numPr>
              <w:ind w:left="447" w:hanging="305"/>
              <w:jc w:val="left"/>
              <w:rPr>
                <w:rFonts w:cs="Arial"/>
              </w:rPr>
            </w:pPr>
            <w:r w:rsidRPr="00512E31">
              <w:rPr>
                <w:rFonts w:cs="Arial"/>
              </w:rPr>
              <w:t>Vertiefung der Werkstoffkunde zu den ausgewählten Bereichen</w:t>
            </w:r>
          </w:p>
          <w:p w14:paraId="5D3A78AA" w14:textId="77777777" w:rsidR="006D031D" w:rsidRPr="00512E31" w:rsidRDefault="006D031D" w:rsidP="00B932B3">
            <w:pPr>
              <w:pStyle w:val="Listenabsatz"/>
              <w:numPr>
                <w:ilvl w:val="0"/>
                <w:numId w:val="32"/>
              </w:numPr>
              <w:ind w:left="447" w:hanging="305"/>
              <w:jc w:val="left"/>
              <w:rPr>
                <w:rFonts w:cs="Arial"/>
              </w:rPr>
            </w:pPr>
            <w:r w:rsidRPr="00512E31">
              <w:rPr>
                <w:rFonts w:cs="Arial"/>
              </w:rPr>
              <w:t xml:space="preserve">Einbindung von Exkursionen zu lokalen Betrieben, Gastvorträgen von Expertinnen und Experten aus der Industrie über ihre Berufe und Praktika als Möglichkeit für die Schülerinnen </w:t>
            </w:r>
            <w:r w:rsidRPr="00512E31">
              <w:rPr>
                <w:rFonts w:cs="Arial"/>
              </w:rPr>
              <w:lastRenderedPageBreak/>
              <w:t>und Schüler zur vertieften Erkundung möglicher technischer Arbeits- und Berufsfelder sind systematisch über das Jahr in das Unterrichtsvorhaben eingebunden</w:t>
            </w:r>
          </w:p>
          <w:p w14:paraId="2733E9CD" w14:textId="77777777" w:rsidR="006D031D" w:rsidRPr="00512E31" w:rsidRDefault="006D031D" w:rsidP="00B932B3">
            <w:pPr>
              <w:pStyle w:val="Listenabsatz"/>
              <w:numPr>
                <w:ilvl w:val="0"/>
                <w:numId w:val="32"/>
              </w:numPr>
              <w:ind w:left="447" w:hanging="305"/>
              <w:jc w:val="left"/>
              <w:rPr>
                <w:rFonts w:cs="Arial"/>
              </w:rPr>
            </w:pPr>
            <w:r w:rsidRPr="00512E31">
              <w:rPr>
                <w:rFonts w:cs="Arial"/>
              </w:rPr>
              <w:t>Planung und Konstruktion von Produkten und ggf. Dienstleistungen in den entsprechenden Bereichen</w:t>
            </w:r>
          </w:p>
          <w:p w14:paraId="0D9D215C" w14:textId="77777777" w:rsidR="006D031D" w:rsidRPr="00512E31" w:rsidRDefault="006D031D" w:rsidP="00B932B3">
            <w:pPr>
              <w:pStyle w:val="Listenabsatz"/>
              <w:numPr>
                <w:ilvl w:val="0"/>
                <w:numId w:val="32"/>
              </w:numPr>
              <w:ind w:left="447" w:hanging="305"/>
              <w:jc w:val="left"/>
              <w:rPr>
                <w:rFonts w:cs="Arial"/>
              </w:rPr>
            </w:pPr>
            <w:r w:rsidRPr="00512E31">
              <w:rPr>
                <w:rFonts w:cs="Arial"/>
              </w:rPr>
              <w:t>Im Sinne der vollständigen Handlung bei der Produktion werden folgende Phasen angelegt:</w:t>
            </w:r>
          </w:p>
          <w:p w14:paraId="60158FA0" w14:textId="77777777" w:rsidR="006D031D" w:rsidRPr="0099181D" w:rsidRDefault="006D031D" w:rsidP="00B932B3">
            <w:pPr>
              <w:pStyle w:val="Listenabsatz"/>
              <w:numPr>
                <w:ilvl w:val="0"/>
                <w:numId w:val="23"/>
              </w:numPr>
              <w:jc w:val="left"/>
              <w:rPr>
                <w:rFonts w:cs="Arial"/>
              </w:rPr>
            </w:pPr>
            <w:r w:rsidRPr="0099181D">
              <w:rPr>
                <w:rFonts w:cs="Arial"/>
                <w:b/>
              </w:rPr>
              <w:t>Information</w:t>
            </w:r>
            <w:r w:rsidRPr="0099181D">
              <w:rPr>
                <w:rFonts w:cs="Arial"/>
              </w:rPr>
              <w:t xml:space="preserve"> über und </w:t>
            </w:r>
            <w:r w:rsidRPr="0099181D">
              <w:rPr>
                <w:rFonts w:cs="Arial"/>
                <w:b/>
                <w:bCs/>
              </w:rPr>
              <w:t>Verstehen</w:t>
            </w:r>
            <w:r w:rsidRPr="0099181D">
              <w:rPr>
                <w:rFonts w:cs="Arial"/>
              </w:rPr>
              <w:t xml:space="preserve"> des Arbeitsauftrags</w:t>
            </w:r>
          </w:p>
          <w:p w14:paraId="3633D8B9" w14:textId="77777777" w:rsidR="006D031D" w:rsidRPr="0099181D" w:rsidRDefault="006D031D" w:rsidP="00B932B3">
            <w:pPr>
              <w:pStyle w:val="Listenabsatz"/>
              <w:numPr>
                <w:ilvl w:val="0"/>
                <w:numId w:val="23"/>
              </w:numPr>
              <w:jc w:val="left"/>
              <w:rPr>
                <w:rFonts w:cs="Arial"/>
              </w:rPr>
            </w:pPr>
            <w:r w:rsidRPr="0099181D">
              <w:rPr>
                <w:rFonts w:cs="Arial"/>
                <w:b/>
              </w:rPr>
              <w:t xml:space="preserve">Entscheidungsfindungen, </w:t>
            </w:r>
            <w:r w:rsidRPr="0099181D">
              <w:rPr>
                <w:rFonts w:cs="Arial"/>
              </w:rPr>
              <w:t>u.a. bzgl. der Materialien, Werkzeuge, Werkstoffe, Arbeitsprozesse</w:t>
            </w:r>
          </w:p>
          <w:p w14:paraId="7E0E04C0" w14:textId="77777777" w:rsidR="006D031D" w:rsidRPr="0099181D" w:rsidRDefault="006D031D" w:rsidP="00B932B3">
            <w:pPr>
              <w:pStyle w:val="Listenabsatz"/>
              <w:numPr>
                <w:ilvl w:val="0"/>
                <w:numId w:val="23"/>
              </w:numPr>
              <w:jc w:val="left"/>
              <w:rPr>
                <w:rFonts w:cs="Arial"/>
              </w:rPr>
            </w:pPr>
            <w:r w:rsidRPr="0099181D">
              <w:rPr>
                <w:rFonts w:cs="Arial"/>
                <w:b/>
              </w:rPr>
              <w:t>Demontage- bzw. Montageprozesse</w:t>
            </w:r>
            <w:r w:rsidRPr="0099181D">
              <w:rPr>
                <w:rFonts w:cs="Arial"/>
              </w:rPr>
              <w:t xml:space="preserve"> durchführen</w:t>
            </w:r>
          </w:p>
          <w:p w14:paraId="7AD927E4" w14:textId="77777777" w:rsidR="006D031D" w:rsidRPr="0099181D" w:rsidRDefault="006D031D" w:rsidP="00B932B3">
            <w:pPr>
              <w:pStyle w:val="Listenabsatz"/>
              <w:numPr>
                <w:ilvl w:val="0"/>
                <w:numId w:val="23"/>
              </w:numPr>
              <w:jc w:val="left"/>
              <w:rPr>
                <w:rFonts w:cs="Arial"/>
              </w:rPr>
            </w:pPr>
            <w:r w:rsidRPr="0099181D">
              <w:rPr>
                <w:rFonts w:cs="Arial"/>
                <w:b/>
              </w:rPr>
              <w:t>Ergebnisse kontrollieren, reflektieren, dokumentieren</w:t>
            </w:r>
          </w:p>
          <w:p w14:paraId="77DC56A0" w14:textId="77777777" w:rsidR="006D031D" w:rsidRPr="00512E31" w:rsidRDefault="006D031D" w:rsidP="00B932B3">
            <w:pPr>
              <w:pStyle w:val="Listenabsatz"/>
              <w:numPr>
                <w:ilvl w:val="0"/>
                <w:numId w:val="32"/>
              </w:numPr>
              <w:ind w:left="306" w:hanging="142"/>
              <w:jc w:val="left"/>
              <w:rPr>
                <w:rFonts w:cs="Arial"/>
                <w:b/>
              </w:rPr>
            </w:pPr>
            <w:r w:rsidRPr="00512E31">
              <w:rPr>
                <w:rFonts w:cs="Arial"/>
                <w:b/>
              </w:rPr>
              <w:t>Nutzen verschiedener Zugänge bzw. Aneignungsebenen:</w:t>
            </w:r>
          </w:p>
          <w:p w14:paraId="5AF4419E" w14:textId="77777777" w:rsidR="006D031D" w:rsidRPr="00F53FB5" w:rsidRDefault="006D031D" w:rsidP="00983EF3">
            <w:pPr>
              <w:ind w:left="316"/>
              <w:rPr>
                <w:rFonts w:cs="Arial"/>
              </w:rPr>
            </w:pPr>
            <w:r w:rsidRPr="00F53FB5">
              <w:rPr>
                <w:rFonts w:cs="Arial"/>
                <w:u w:val="single"/>
              </w:rPr>
              <w:t>Sinnlich-wahrnehmend (basal-perzeptiv)</w:t>
            </w:r>
            <w:r w:rsidRPr="00F53FB5">
              <w:rPr>
                <w:rFonts w:cs="Arial"/>
              </w:rPr>
              <w:t>:</w:t>
            </w:r>
          </w:p>
          <w:p w14:paraId="67863039" w14:textId="77777777" w:rsidR="006D031D" w:rsidRPr="00203B52" w:rsidRDefault="006D031D" w:rsidP="00B932B3">
            <w:pPr>
              <w:pStyle w:val="Listenabsatz"/>
              <w:numPr>
                <w:ilvl w:val="0"/>
                <w:numId w:val="42"/>
              </w:numPr>
              <w:jc w:val="left"/>
              <w:rPr>
                <w:rFonts w:cs="Arial"/>
              </w:rPr>
            </w:pPr>
            <w:r w:rsidRPr="00203B52">
              <w:rPr>
                <w:rFonts w:cs="Arial"/>
              </w:rPr>
              <w:t>Sinnliches wahrnehmen und erkunden der Eigenschaften und Materialqualitäten von Holz und Metall</w:t>
            </w:r>
          </w:p>
          <w:p w14:paraId="21F4F524" w14:textId="77777777" w:rsidR="006D031D" w:rsidRPr="00203B52" w:rsidRDefault="006D031D" w:rsidP="00B932B3">
            <w:pPr>
              <w:pStyle w:val="Listenabsatz"/>
              <w:numPr>
                <w:ilvl w:val="0"/>
                <w:numId w:val="42"/>
              </w:numPr>
              <w:jc w:val="left"/>
              <w:rPr>
                <w:rFonts w:cs="Arial"/>
              </w:rPr>
            </w:pPr>
            <w:r w:rsidRPr="00203B52">
              <w:rPr>
                <w:rFonts w:cs="Arial"/>
              </w:rPr>
              <w:t>Wahrnehmen von Verarbeitungsmethoden von Holz und Metall</w:t>
            </w:r>
          </w:p>
          <w:p w14:paraId="4D6D3846" w14:textId="77777777" w:rsidR="006D031D" w:rsidRPr="00203B52" w:rsidRDefault="006D031D" w:rsidP="00B932B3">
            <w:pPr>
              <w:pStyle w:val="Listenabsatz"/>
              <w:numPr>
                <w:ilvl w:val="0"/>
                <w:numId w:val="42"/>
              </w:numPr>
              <w:jc w:val="left"/>
              <w:rPr>
                <w:rFonts w:cs="Arial"/>
              </w:rPr>
            </w:pPr>
            <w:r w:rsidRPr="00203B52">
              <w:rPr>
                <w:rFonts w:cs="Arial"/>
              </w:rPr>
              <w:t>Sinnliche Erkundung von Werkzeugen zur Produktkonstruktion</w:t>
            </w:r>
          </w:p>
          <w:p w14:paraId="7214B93B" w14:textId="77777777" w:rsidR="006D031D" w:rsidRPr="003113B4" w:rsidRDefault="006D031D" w:rsidP="00983EF3">
            <w:pPr>
              <w:ind w:left="316"/>
              <w:rPr>
                <w:rFonts w:cs="Arial"/>
              </w:rPr>
            </w:pPr>
            <w:r w:rsidRPr="00064C47">
              <w:rPr>
                <w:rFonts w:cs="Arial"/>
                <w:u w:val="single"/>
              </w:rPr>
              <w:t>Aktiv-handelnd (enaktiv)</w:t>
            </w:r>
            <w:r w:rsidRPr="00064C47">
              <w:rPr>
                <w:rFonts w:cs="Arial"/>
              </w:rPr>
              <w:t>:</w:t>
            </w:r>
            <w:r w:rsidRPr="003113B4">
              <w:rPr>
                <w:rFonts w:cs="Arial"/>
              </w:rPr>
              <w:t xml:space="preserve"> </w:t>
            </w:r>
          </w:p>
          <w:p w14:paraId="20130A8A" w14:textId="77777777" w:rsidR="006D031D" w:rsidRPr="00203B52" w:rsidRDefault="006D031D" w:rsidP="00B932B3">
            <w:pPr>
              <w:pStyle w:val="Listenabsatz"/>
              <w:numPr>
                <w:ilvl w:val="0"/>
                <w:numId w:val="42"/>
              </w:numPr>
              <w:jc w:val="left"/>
              <w:rPr>
                <w:rFonts w:cs="Arial"/>
              </w:rPr>
            </w:pPr>
            <w:r w:rsidRPr="00203B52">
              <w:rPr>
                <w:rFonts w:cs="Arial"/>
              </w:rPr>
              <w:t>Planen und Konstruieren eines Holzprodukts: Bau eines nützlichen Gegenstands (z.B. Buchstützen, Hocker oder Regal) e Planung, Zeichnung, Materialauswahl, Zuschnitt, Zusammenbau, Oberflächenbehandlung</w:t>
            </w:r>
          </w:p>
          <w:p w14:paraId="15881E96" w14:textId="77777777" w:rsidR="006D031D" w:rsidRPr="00203B52" w:rsidRDefault="006D031D" w:rsidP="00B932B3">
            <w:pPr>
              <w:pStyle w:val="Listenabsatz"/>
              <w:numPr>
                <w:ilvl w:val="0"/>
                <w:numId w:val="42"/>
              </w:numPr>
              <w:jc w:val="left"/>
              <w:rPr>
                <w:rFonts w:cs="Arial"/>
              </w:rPr>
            </w:pPr>
            <w:r w:rsidRPr="00203B52">
              <w:rPr>
                <w:rFonts w:cs="Arial"/>
              </w:rPr>
              <w:t>Planen und Konstruieren eines Metallprodukts: Herstellung eines nützlichen Gegenstands (z.B. Flaschenöffner oder Werkzeughalter) unter Beachtung der Schritte Planung, Zeichnung, Materialauswahl, Zuschnitt, Bohren, Feilen, Schweißen</w:t>
            </w:r>
          </w:p>
          <w:p w14:paraId="220A1ACA" w14:textId="77777777" w:rsidR="006D031D" w:rsidRPr="00203B52" w:rsidRDefault="006D031D" w:rsidP="00B932B3">
            <w:pPr>
              <w:pStyle w:val="Listenabsatz"/>
              <w:numPr>
                <w:ilvl w:val="0"/>
                <w:numId w:val="42"/>
              </w:numPr>
              <w:jc w:val="left"/>
              <w:rPr>
                <w:rFonts w:cs="Arial"/>
              </w:rPr>
            </w:pPr>
            <w:r w:rsidRPr="00203B52">
              <w:rPr>
                <w:rFonts w:cs="Arial"/>
              </w:rPr>
              <w:t>Planen und Konstruieren eines digitalen Produktes: Herstellung eines nützlichen Gegenstands oder einer Dienstleistung (z.</w:t>
            </w:r>
            <w:r w:rsidR="00B27025" w:rsidRPr="00203B52">
              <w:rPr>
                <w:rFonts w:cs="Arial"/>
              </w:rPr>
              <w:t xml:space="preserve"> </w:t>
            </w:r>
            <w:r w:rsidRPr="00203B52">
              <w:rPr>
                <w:rFonts w:cs="Arial"/>
              </w:rPr>
              <w:t>B. 3D-Druck, Serienbrief, Flyer, Visitenkarte, Digitalisierung und/oder Archivierung von Dokumenten) unter Beachtung der Schritte Planung, Zeichnung bzw. Entwurf, Material-/Programmauswahl, Vorbereitung der Endfertigung, ggf. Speicherung/Nachbearbeitung/Optimierung.</w:t>
            </w:r>
          </w:p>
          <w:p w14:paraId="78B276FE" w14:textId="77777777" w:rsidR="006D031D" w:rsidRPr="00203B52" w:rsidRDefault="006D031D" w:rsidP="00B932B3">
            <w:pPr>
              <w:pStyle w:val="Listenabsatz"/>
              <w:numPr>
                <w:ilvl w:val="0"/>
                <w:numId w:val="42"/>
              </w:numPr>
              <w:jc w:val="left"/>
              <w:rPr>
                <w:rFonts w:cs="Arial"/>
              </w:rPr>
            </w:pPr>
            <w:r w:rsidRPr="00203B52">
              <w:rPr>
                <w:rFonts w:cs="Arial"/>
              </w:rPr>
              <w:t>Freies Konstruieren mit Holz, Metall oder in der Digitalwerkstatt</w:t>
            </w:r>
          </w:p>
          <w:p w14:paraId="718BF6A4" w14:textId="77777777" w:rsidR="006D031D" w:rsidRPr="00F53FB5" w:rsidRDefault="006D031D" w:rsidP="00983EF3">
            <w:pPr>
              <w:ind w:left="316"/>
              <w:rPr>
                <w:rFonts w:cs="Arial"/>
              </w:rPr>
            </w:pPr>
            <w:r w:rsidRPr="00F53FB5">
              <w:rPr>
                <w:rFonts w:cs="Arial"/>
                <w:u w:val="single"/>
              </w:rPr>
              <w:t>Bildlich-darstellend (ikonisch)</w:t>
            </w:r>
            <w:r w:rsidRPr="00F53FB5">
              <w:rPr>
                <w:rFonts w:cs="Arial"/>
              </w:rPr>
              <w:t xml:space="preserve">: </w:t>
            </w:r>
          </w:p>
          <w:p w14:paraId="2181E1E6" w14:textId="77777777" w:rsidR="006D031D" w:rsidRPr="00203B52" w:rsidRDefault="006D031D" w:rsidP="00B932B3">
            <w:pPr>
              <w:pStyle w:val="Listenabsatz"/>
              <w:numPr>
                <w:ilvl w:val="0"/>
                <w:numId w:val="42"/>
              </w:numPr>
              <w:jc w:val="left"/>
              <w:rPr>
                <w:rFonts w:cs="Arial"/>
              </w:rPr>
            </w:pPr>
            <w:r w:rsidRPr="00203B52">
              <w:rPr>
                <w:rFonts w:cs="Arial"/>
              </w:rPr>
              <w:t>Darstellung des Arbeitsprozesses mithilfe von Bildkarten</w:t>
            </w:r>
          </w:p>
          <w:p w14:paraId="0EC3F2D3" w14:textId="77777777" w:rsidR="006D031D" w:rsidRPr="00203B52" w:rsidRDefault="006D031D" w:rsidP="00B932B3">
            <w:pPr>
              <w:pStyle w:val="Listenabsatz"/>
              <w:numPr>
                <w:ilvl w:val="0"/>
                <w:numId w:val="42"/>
              </w:numPr>
              <w:jc w:val="left"/>
              <w:rPr>
                <w:rFonts w:cs="Arial"/>
              </w:rPr>
            </w:pPr>
            <w:r w:rsidRPr="00203B52">
              <w:rPr>
                <w:rFonts w:cs="Arial"/>
              </w:rPr>
              <w:t>Anfertigung einer Konstruktionsskizze/Zeichnung eines Produkts</w:t>
            </w:r>
          </w:p>
          <w:p w14:paraId="0E4739F5" w14:textId="77777777" w:rsidR="006D031D" w:rsidRPr="00203B52" w:rsidRDefault="006D031D" w:rsidP="00B932B3">
            <w:pPr>
              <w:pStyle w:val="Listenabsatz"/>
              <w:numPr>
                <w:ilvl w:val="0"/>
                <w:numId w:val="42"/>
              </w:numPr>
              <w:jc w:val="left"/>
              <w:rPr>
                <w:rFonts w:cs="Arial"/>
              </w:rPr>
            </w:pPr>
            <w:r w:rsidRPr="00203B52">
              <w:rPr>
                <w:rFonts w:cs="Arial"/>
              </w:rPr>
              <w:t>Fotodokumentation zum Konstruktionsprozess eines Produkts</w:t>
            </w:r>
          </w:p>
          <w:p w14:paraId="5D873369" w14:textId="77777777" w:rsidR="006D031D" w:rsidRPr="003113B4" w:rsidRDefault="006D031D" w:rsidP="00983EF3">
            <w:pPr>
              <w:ind w:left="316"/>
              <w:rPr>
                <w:rFonts w:cs="Arial"/>
              </w:rPr>
            </w:pPr>
            <w:r w:rsidRPr="003113B4">
              <w:rPr>
                <w:rFonts w:cs="Arial"/>
                <w:u w:val="single"/>
              </w:rPr>
              <w:t>Begrifflich-abstrahierend (symbolisch)</w:t>
            </w:r>
            <w:r w:rsidRPr="003113B4">
              <w:rPr>
                <w:rFonts w:cs="Arial"/>
              </w:rPr>
              <w:t xml:space="preserve">: </w:t>
            </w:r>
          </w:p>
          <w:p w14:paraId="26CC20F5" w14:textId="77777777" w:rsidR="006D031D" w:rsidRPr="00203B52" w:rsidRDefault="006D031D" w:rsidP="00B932B3">
            <w:pPr>
              <w:pStyle w:val="Listenabsatz"/>
              <w:numPr>
                <w:ilvl w:val="0"/>
                <w:numId w:val="42"/>
              </w:numPr>
              <w:jc w:val="left"/>
              <w:rPr>
                <w:rFonts w:cs="Arial"/>
              </w:rPr>
            </w:pPr>
            <w:r w:rsidRPr="00203B52">
              <w:rPr>
                <w:rFonts w:cs="Arial"/>
              </w:rPr>
              <w:lastRenderedPageBreak/>
              <w:t>Anleitungen lesen und verstehen</w:t>
            </w:r>
          </w:p>
          <w:p w14:paraId="00191A5E" w14:textId="77777777" w:rsidR="006D031D" w:rsidRPr="00203B52" w:rsidRDefault="006D031D" w:rsidP="00B932B3">
            <w:pPr>
              <w:pStyle w:val="Listenabsatz"/>
              <w:numPr>
                <w:ilvl w:val="0"/>
                <w:numId w:val="42"/>
              </w:numPr>
              <w:jc w:val="left"/>
              <w:rPr>
                <w:rFonts w:cs="Arial"/>
              </w:rPr>
            </w:pPr>
            <w:r w:rsidRPr="00203B52">
              <w:rPr>
                <w:rFonts w:cs="Arial"/>
              </w:rPr>
              <w:t>Unterrichtsgespräche über die Bedeutungen der Werkstoffe Holz und Metall im Alltag</w:t>
            </w:r>
          </w:p>
          <w:p w14:paraId="5E1546F0" w14:textId="77777777" w:rsidR="006D031D" w:rsidRPr="00203B52" w:rsidRDefault="006D031D" w:rsidP="00B932B3">
            <w:pPr>
              <w:pStyle w:val="Listenabsatz"/>
              <w:numPr>
                <w:ilvl w:val="0"/>
                <w:numId w:val="42"/>
              </w:numPr>
              <w:jc w:val="left"/>
              <w:rPr>
                <w:rFonts w:cs="Arial"/>
              </w:rPr>
            </w:pPr>
            <w:r w:rsidRPr="00203B52">
              <w:rPr>
                <w:rFonts w:cs="Arial"/>
              </w:rPr>
              <w:t>Unterrichtsgespräche über die Bedeutung digitaler Technologien und Dienstleistungen im Alltag</w:t>
            </w:r>
          </w:p>
          <w:p w14:paraId="714F4744" w14:textId="77777777" w:rsidR="006D031D" w:rsidRPr="00203B52" w:rsidRDefault="006D031D" w:rsidP="00B932B3">
            <w:pPr>
              <w:pStyle w:val="Listenabsatz"/>
              <w:numPr>
                <w:ilvl w:val="0"/>
                <w:numId w:val="42"/>
              </w:numPr>
              <w:jc w:val="left"/>
              <w:rPr>
                <w:rFonts w:cs="Arial"/>
              </w:rPr>
            </w:pPr>
            <w:r w:rsidRPr="00203B52">
              <w:rPr>
                <w:rFonts w:cs="Arial"/>
              </w:rPr>
              <w:t>Unterrichtsgespräch über die Bedeutung von Holz, Metall und digitalen Technologien in verschiedenen Berufen</w:t>
            </w:r>
          </w:p>
          <w:p w14:paraId="096E00A1" w14:textId="77777777" w:rsidR="006D031D" w:rsidRPr="00203B52" w:rsidRDefault="006D031D" w:rsidP="00B932B3">
            <w:pPr>
              <w:pStyle w:val="Listenabsatz"/>
              <w:numPr>
                <w:ilvl w:val="0"/>
                <w:numId w:val="42"/>
              </w:numPr>
              <w:jc w:val="left"/>
              <w:rPr>
                <w:rFonts w:cs="Arial"/>
              </w:rPr>
            </w:pPr>
            <w:r w:rsidRPr="00203B52">
              <w:rPr>
                <w:rFonts w:cs="Arial"/>
              </w:rPr>
              <w:t>Diskussion über die erlernten Fähigkeiten und in den Praktika gemachten Erfahrungen im Hinblick auf die Schlüsselkompetenzen und die individuellen arbeits- und berufsbezogenen Zukunftswünsche</w:t>
            </w:r>
          </w:p>
          <w:p w14:paraId="5C1ADCF4" w14:textId="77777777" w:rsidR="006D031D" w:rsidRPr="00203B52" w:rsidRDefault="006D031D" w:rsidP="00B932B3">
            <w:pPr>
              <w:pStyle w:val="Listenabsatz"/>
              <w:numPr>
                <w:ilvl w:val="0"/>
                <w:numId w:val="42"/>
              </w:numPr>
              <w:jc w:val="left"/>
              <w:rPr>
                <w:rFonts w:cs="Arial"/>
              </w:rPr>
            </w:pPr>
            <w:r w:rsidRPr="00203B52">
              <w:rPr>
                <w:rFonts w:cs="Arial"/>
              </w:rPr>
              <w:t>Präsentation der entwickelten Produkte</w:t>
            </w:r>
          </w:p>
          <w:p w14:paraId="0D9B6CE3" w14:textId="77777777" w:rsidR="006D031D" w:rsidRPr="00203B52" w:rsidRDefault="006D031D" w:rsidP="00B932B3">
            <w:pPr>
              <w:pStyle w:val="Listenabsatz"/>
              <w:numPr>
                <w:ilvl w:val="0"/>
                <w:numId w:val="42"/>
              </w:numPr>
              <w:jc w:val="left"/>
              <w:rPr>
                <w:rFonts w:cs="Arial"/>
              </w:rPr>
            </w:pPr>
            <w:r w:rsidRPr="00203B52">
              <w:rPr>
                <w:rFonts w:cs="Arial"/>
              </w:rPr>
              <w:t>Reflexion über Arbeitsprozesse und Produktqualitäten</w:t>
            </w:r>
          </w:p>
          <w:p w14:paraId="1EACF7B0" w14:textId="77777777" w:rsidR="006D031D" w:rsidRPr="00512E31" w:rsidRDefault="006D031D" w:rsidP="00B932B3">
            <w:pPr>
              <w:pStyle w:val="Listenabsatz"/>
              <w:numPr>
                <w:ilvl w:val="0"/>
                <w:numId w:val="32"/>
              </w:numPr>
              <w:ind w:left="306" w:hanging="284"/>
              <w:jc w:val="left"/>
              <w:rPr>
                <w:rFonts w:cs="Arial"/>
              </w:rPr>
            </w:pPr>
            <w:r w:rsidRPr="00512E31">
              <w:rPr>
                <w:rFonts w:cs="Arial"/>
                <w:b/>
              </w:rPr>
              <w:t>Begriffsentwicklung im Kontext von Fachsprache:</w:t>
            </w:r>
            <w:r w:rsidRPr="00512E31">
              <w:rPr>
                <w:rFonts w:cs="Arial"/>
              </w:rPr>
              <w:t xml:space="preserve"> Vertiefung und Verfestigung aller Fachbegriffe im Fach Technik </w:t>
            </w:r>
          </w:p>
          <w:p w14:paraId="6CA6EFC1" w14:textId="77777777" w:rsidR="006D031D" w:rsidRPr="00512E31" w:rsidRDefault="006D031D" w:rsidP="00B932B3">
            <w:pPr>
              <w:pStyle w:val="Listenabsatz"/>
              <w:numPr>
                <w:ilvl w:val="0"/>
                <w:numId w:val="32"/>
              </w:numPr>
              <w:ind w:left="306" w:hanging="284"/>
              <w:jc w:val="left"/>
              <w:rPr>
                <w:rFonts w:cs="Arial"/>
              </w:rPr>
            </w:pPr>
            <w:r w:rsidRPr="00512E31">
              <w:rPr>
                <w:rFonts w:cs="Arial"/>
              </w:rPr>
              <w:t>…</w:t>
            </w:r>
          </w:p>
        </w:tc>
        <w:tc>
          <w:tcPr>
            <w:tcW w:w="5244" w:type="dxa"/>
            <w:gridSpan w:val="3"/>
            <w:shd w:val="clear" w:color="auto" w:fill="FFFFFF"/>
          </w:tcPr>
          <w:p w14:paraId="5B48B0A1"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0EACF186"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Nutzung des Werkraums</w:t>
            </w:r>
          </w:p>
          <w:p w14:paraId="1BBA5DC6"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Nutzung der Computerarbeitsplätze samt Ausstattung</w:t>
            </w:r>
          </w:p>
          <w:p w14:paraId="57AC4254"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Umfangreiche Materialien und Werkstoffe, Werkzeuge und Maschinen zur Planung und Herstellung von Produkten</w:t>
            </w:r>
          </w:p>
          <w:p w14:paraId="067982B6"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Bildkarten zur Strukturierung von Arbeitsaufträgen und zur Planung und Ausführung des Produktes</w:t>
            </w:r>
          </w:p>
          <w:p w14:paraId="7E982CB2"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Kooperation mit lokalen Betrieben Holz/Metall/Digital (Liste siehe Schulserver)</w:t>
            </w:r>
          </w:p>
          <w:p w14:paraId="2EF7ABCA"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Technikchecker</w:t>
            </w:r>
          </w:p>
          <w:p w14:paraId="6E86396D"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lastRenderedPageBreak/>
              <w:t>Einbindung des SchlüsselkomPASS (siehe Wirtschaft, auf dem Server zu finden)</w:t>
            </w:r>
          </w:p>
          <w:p w14:paraId="2E55EAA8"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Einbindung des Berufsorientierungsordners (siehe Wirtschaft)</w:t>
            </w:r>
          </w:p>
          <w:p w14:paraId="311803C7"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0155AD7B" w14:textId="77777777" w:rsidR="006D031D" w:rsidRPr="00F53FB5" w:rsidRDefault="006D031D" w:rsidP="00983EF3">
            <w:pPr>
              <w:ind w:left="170" w:hanging="170"/>
              <w:rPr>
                <w:rFonts w:eastAsia="Calibri" w:cs="Arial"/>
              </w:rPr>
            </w:pPr>
          </w:p>
          <w:p w14:paraId="4EED0666" w14:textId="77777777" w:rsidR="006D031D" w:rsidRPr="0095153E" w:rsidRDefault="006D031D" w:rsidP="00983EF3">
            <w:pPr>
              <w:ind w:left="170" w:hanging="170"/>
              <w:rPr>
                <w:rFonts w:eastAsia="Calibri" w:cs="Arial"/>
                <w:sz w:val="20"/>
                <w:szCs w:val="20"/>
              </w:rPr>
            </w:pPr>
            <w:r w:rsidRPr="00F53FB5">
              <w:rPr>
                <w:rFonts w:eastAsia="Calibri" w:cs="Arial"/>
              </w:rPr>
              <w:t xml:space="preserve"> </w:t>
            </w:r>
          </w:p>
          <w:p w14:paraId="761B522A" w14:textId="77777777" w:rsidR="006D031D" w:rsidRPr="0095153E" w:rsidRDefault="006D031D" w:rsidP="00983EF3">
            <w:pPr>
              <w:spacing w:after="120"/>
              <w:ind w:left="170" w:hanging="170"/>
              <w:rPr>
                <w:rFonts w:eastAsia="Calibri" w:cs="Arial"/>
                <w:sz w:val="20"/>
                <w:szCs w:val="20"/>
              </w:rPr>
            </w:pPr>
          </w:p>
        </w:tc>
      </w:tr>
      <w:tr w:rsidR="006D031D" w:rsidRPr="007C037C" w14:paraId="16A0783F" w14:textId="77777777" w:rsidTr="00983EF3">
        <w:tc>
          <w:tcPr>
            <w:tcW w:w="9493" w:type="dxa"/>
            <w:gridSpan w:val="2"/>
            <w:vMerge/>
            <w:shd w:val="clear" w:color="auto" w:fill="FFFFFF"/>
          </w:tcPr>
          <w:p w14:paraId="643FF607" w14:textId="77777777" w:rsidR="006D031D" w:rsidRPr="007C037C" w:rsidRDefault="006D031D" w:rsidP="00983EF3">
            <w:pPr>
              <w:rPr>
                <w:rFonts w:eastAsia="Calibri" w:cs="Arial"/>
                <w:b/>
                <w:sz w:val="24"/>
              </w:rPr>
            </w:pPr>
          </w:p>
        </w:tc>
        <w:tc>
          <w:tcPr>
            <w:tcW w:w="5244" w:type="dxa"/>
            <w:gridSpan w:val="3"/>
            <w:shd w:val="clear" w:color="auto" w:fill="FFFFFF"/>
          </w:tcPr>
          <w:p w14:paraId="04CE54CC"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7A97B8F3" w14:textId="77777777" w:rsidR="006D031D" w:rsidRPr="00512E31" w:rsidRDefault="006D031D" w:rsidP="00B932B3">
            <w:pPr>
              <w:pStyle w:val="Listenabsatz"/>
              <w:numPr>
                <w:ilvl w:val="0"/>
                <w:numId w:val="32"/>
              </w:numPr>
              <w:jc w:val="left"/>
              <w:rPr>
                <w:rFonts w:eastAsia="Calibri" w:cs="Arial"/>
                <w:b/>
                <w:sz w:val="24"/>
              </w:rPr>
            </w:pPr>
            <w:r w:rsidRPr="00512E31">
              <w:rPr>
                <w:rFonts w:eastAsia="Calibri" w:cs="Arial"/>
              </w:rPr>
              <w:t>Mathematik</w:t>
            </w:r>
          </w:p>
          <w:p w14:paraId="299F2DE0"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Hauswirtschaft</w:t>
            </w:r>
          </w:p>
          <w:p w14:paraId="5AAFBDEB"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Textilgestaltung</w:t>
            </w:r>
          </w:p>
          <w:p w14:paraId="2315CE85" w14:textId="77777777" w:rsidR="006D031D" w:rsidRPr="00512E31" w:rsidRDefault="006D031D" w:rsidP="00B932B3">
            <w:pPr>
              <w:pStyle w:val="Listenabsatz"/>
              <w:numPr>
                <w:ilvl w:val="0"/>
                <w:numId w:val="32"/>
              </w:numPr>
              <w:jc w:val="left"/>
              <w:rPr>
                <w:rFonts w:eastAsia="Calibri" w:cs="Arial"/>
                <w:b/>
                <w:sz w:val="24"/>
              </w:rPr>
            </w:pPr>
            <w:r w:rsidRPr="00512E31">
              <w:rPr>
                <w:rFonts w:eastAsia="Calibri" w:cs="Arial"/>
              </w:rPr>
              <w:t>…</w:t>
            </w:r>
          </w:p>
        </w:tc>
      </w:tr>
      <w:tr w:rsidR="006D031D" w:rsidRPr="007C037C" w14:paraId="59CEBDE4" w14:textId="77777777" w:rsidTr="00983EF3">
        <w:trPr>
          <w:trHeight w:val="829"/>
        </w:trPr>
        <w:tc>
          <w:tcPr>
            <w:tcW w:w="14737" w:type="dxa"/>
            <w:gridSpan w:val="5"/>
          </w:tcPr>
          <w:p w14:paraId="2531B7A5"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7F5EF59A" w14:textId="77777777" w:rsidR="006D031D" w:rsidRDefault="006D031D" w:rsidP="00B932B3">
            <w:pPr>
              <w:pStyle w:val="Listenabsatz"/>
              <w:numPr>
                <w:ilvl w:val="0"/>
                <w:numId w:val="17"/>
              </w:numPr>
              <w:jc w:val="left"/>
              <w:rPr>
                <w:rFonts w:cs="Arial"/>
              </w:rPr>
            </w:pPr>
            <w:r>
              <w:rPr>
                <w:rFonts w:cs="Arial"/>
              </w:rPr>
              <w:t>Dokumentation und Reflexion im Technikchecker</w:t>
            </w:r>
          </w:p>
          <w:p w14:paraId="79010BC7" w14:textId="77777777" w:rsidR="006D031D" w:rsidRPr="004D4237" w:rsidRDefault="006D031D" w:rsidP="00B932B3">
            <w:pPr>
              <w:pStyle w:val="Listenabsatz"/>
              <w:numPr>
                <w:ilvl w:val="0"/>
                <w:numId w:val="17"/>
              </w:numPr>
              <w:jc w:val="left"/>
              <w:rPr>
                <w:rFonts w:cs="Arial"/>
              </w:rPr>
            </w:pPr>
            <w:r>
              <w:rPr>
                <w:color w:val="111111"/>
              </w:rPr>
              <w:t>Präsentation der Projekte</w:t>
            </w:r>
          </w:p>
          <w:p w14:paraId="382DD4CB" w14:textId="77777777" w:rsidR="006D031D" w:rsidRPr="00DB635B" w:rsidRDefault="006D031D" w:rsidP="00B932B3">
            <w:pPr>
              <w:pStyle w:val="Listenabsatz"/>
              <w:numPr>
                <w:ilvl w:val="0"/>
                <w:numId w:val="17"/>
              </w:numPr>
              <w:spacing w:after="120"/>
              <w:ind w:left="714" w:hanging="357"/>
              <w:jc w:val="left"/>
              <w:rPr>
                <w:rFonts w:cs="Arial"/>
              </w:rPr>
            </w:pPr>
            <w:r>
              <w:rPr>
                <w:color w:val="111111"/>
              </w:rPr>
              <w:t>Kriteriengeleitete Bewertung der Produkt- und Prozessqualität eines Arbeitsvorhabens</w:t>
            </w:r>
          </w:p>
          <w:p w14:paraId="51494131" w14:textId="77777777" w:rsidR="006D031D" w:rsidRPr="0099181D" w:rsidRDefault="006D031D" w:rsidP="00B932B3">
            <w:pPr>
              <w:pStyle w:val="Listenabsatz"/>
              <w:numPr>
                <w:ilvl w:val="0"/>
                <w:numId w:val="17"/>
              </w:numPr>
              <w:spacing w:after="120"/>
              <w:ind w:left="714" w:hanging="357"/>
              <w:jc w:val="left"/>
              <w:rPr>
                <w:rFonts w:cs="Arial"/>
              </w:rPr>
            </w:pPr>
            <w:r>
              <w:rPr>
                <w:color w:val="111111"/>
              </w:rPr>
              <w:t>Dokumentation im BO-Ordner</w:t>
            </w:r>
          </w:p>
          <w:p w14:paraId="0256DFA7" w14:textId="77777777" w:rsidR="006D031D" w:rsidRPr="004D4237" w:rsidRDefault="006D031D" w:rsidP="00B932B3">
            <w:pPr>
              <w:pStyle w:val="Listenabsatz"/>
              <w:numPr>
                <w:ilvl w:val="0"/>
                <w:numId w:val="17"/>
              </w:numPr>
              <w:spacing w:after="120"/>
              <w:ind w:left="714" w:hanging="357"/>
              <w:jc w:val="left"/>
              <w:rPr>
                <w:rFonts w:cs="Arial"/>
              </w:rPr>
            </w:pPr>
            <w:r>
              <w:rPr>
                <w:color w:val="111111"/>
              </w:rPr>
              <w:t>…</w:t>
            </w:r>
          </w:p>
        </w:tc>
      </w:tr>
    </w:tbl>
    <w:p w14:paraId="6B57C4D2" w14:textId="77777777" w:rsidR="006D031D" w:rsidRDefault="006D031D" w:rsidP="006D031D">
      <w:pPr>
        <w:spacing w:after="0" w:line="240" w:lineRule="auto"/>
        <w:rPr>
          <w:sz w:val="10"/>
          <w:szCs w:val="10"/>
        </w:rPr>
      </w:pPr>
    </w:p>
    <w:p w14:paraId="212699D6" w14:textId="77777777" w:rsidR="006D031D" w:rsidRDefault="006D031D" w:rsidP="006D031D">
      <w:r>
        <w:br w:type="page"/>
      </w:r>
    </w:p>
    <w:tbl>
      <w:tblPr>
        <w:tblStyle w:val="Tabellenraster"/>
        <w:tblW w:w="14737" w:type="dxa"/>
        <w:tblLook w:val="04A0" w:firstRow="1" w:lastRow="0" w:firstColumn="1" w:lastColumn="0" w:noHBand="0" w:noVBand="1"/>
      </w:tblPr>
      <w:tblGrid>
        <w:gridCol w:w="4912"/>
        <w:gridCol w:w="4581"/>
        <w:gridCol w:w="331"/>
        <w:gridCol w:w="94"/>
        <w:gridCol w:w="4819"/>
      </w:tblGrid>
      <w:tr w:rsidR="006D031D" w:rsidRPr="007C037C" w14:paraId="7334F916" w14:textId="77777777" w:rsidTr="00983EF3">
        <w:trPr>
          <w:trHeight w:val="278"/>
        </w:trPr>
        <w:tc>
          <w:tcPr>
            <w:tcW w:w="9918" w:type="dxa"/>
            <w:gridSpan w:val="4"/>
            <w:vMerge w:val="restart"/>
            <w:tcBorders>
              <w:bottom w:val="single" w:sz="4" w:space="0" w:color="auto"/>
              <w:right w:val="single" w:sz="4" w:space="0" w:color="BFBFBF"/>
            </w:tcBorders>
            <w:shd w:val="clear" w:color="auto" w:fill="BFBFBF"/>
          </w:tcPr>
          <w:p w14:paraId="60E86FCC" w14:textId="6F53CC44" w:rsidR="006D031D" w:rsidRPr="00C9237A" w:rsidRDefault="006D031D" w:rsidP="00C9237A">
            <w:pPr>
              <w:pStyle w:val="berschrift5"/>
              <w:rPr>
                <w:sz w:val="28"/>
                <w:szCs w:val="28"/>
              </w:rPr>
            </w:pPr>
            <w:bookmarkStart w:id="173" w:name="_Toc208913455"/>
            <w:r w:rsidRPr="00C9237A">
              <w:rPr>
                <w:sz w:val="28"/>
                <w:szCs w:val="28"/>
              </w:rPr>
              <w:lastRenderedPageBreak/>
              <w:t>Themenfeld: Arbeits- und Berufsfelder</w:t>
            </w:r>
            <w:bookmarkEnd w:id="173"/>
          </w:p>
          <w:p w14:paraId="5015C2C5" w14:textId="77777777" w:rsidR="006D031D" w:rsidRPr="002573AA" w:rsidRDefault="006D031D" w:rsidP="00C9237A">
            <w:pPr>
              <w:pStyle w:val="berschrift5"/>
              <w:rPr>
                <w:rFonts w:eastAsia="Calibri" w:cs="Arial"/>
                <w:b/>
                <w:bCs/>
                <w:i w:val="0"/>
                <w:iCs/>
                <w:sz w:val="24"/>
                <w:szCs w:val="24"/>
              </w:rPr>
            </w:pPr>
            <w:bookmarkStart w:id="174" w:name="_Toc208913456"/>
            <w:r w:rsidRPr="00C9237A">
              <w:rPr>
                <w:sz w:val="28"/>
                <w:szCs w:val="28"/>
              </w:rPr>
              <w:t>Thema: Wir arbeiten im Reparaturcafé (Schülerinnen-/Schülerfirma)</w:t>
            </w:r>
            <w:bookmarkEnd w:id="174"/>
          </w:p>
        </w:tc>
        <w:tc>
          <w:tcPr>
            <w:tcW w:w="4819" w:type="dxa"/>
            <w:tcBorders>
              <w:left w:val="single" w:sz="4" w:space="0" w:color="BFBFBF"/>
              <w:bottom w:val="single" w:sz="4" w:space="0" w:color="auto"/>
            </w:tcBorders>
            <w:shd w:val="clear" w:color="auto" w:fill="BFBFBF"/>
          </w:tcPr>
          <w:p w14:paraId="6DDDDB5A" w14:textId="77777777" w:rsidR="006D031D" w:rsidRPr="007C037C" w:rsidRDefault="006D031D" w:rsidP="00983EF3">
            <w:pPr>
              <w:spacing w:before="120" w:line="360" w:lineRule="auto"/>
              <w:rPr>
                <w:rFonts w:eastAsia="Calibri" w:cs="Times New Roman"/>
                <w:sz w:val="24"/>
                <w:szCs w:val="24"/>
              </w:rPr>
            </w:pPr>
            <w:r>
              <w:rPr>
                <w:sz w:val="24"/>
                <w:szCs w:val="24"/>
              </w:rPr>
              <w:t>BPS Std.: 44 pro Lernjahr Jahre: D und E</w:t>
            </w:r>
          </w:p>
        </w:tc>
      </w:tr>
      <w:tr w:rsidR="006D031D" w:rsidRPr="007C037C" w14:paraId="62446411" w14:textId="77777777" w:rsidTr="00983EF3">
        <w:trPr>
          <w:trHeight w:val="277"/>
        </w:trPr>
        <w:tc>
          <w:tcPr>
            <w:tcW w:w="9918" w:type="dxa"/>
            <w:gridSpan w:val="4"/>
            <w:vMerge/>
            <w:tcBorders>
              <w:top w:val="single" w:sz="4" w:space="0" w:color="auto"/>
              <w:right w:val="single" w:sz="4" w:space="0" w:color="BFBFBF"/>
            </w:tcBorders>
            <w:shd w:val="clear" w:color="auto" w:fill="BFBFBF"/>
          </w:tcPr>
          <w:p w14:paraId="5244C8B0" w14:textId="77777777" w:rsidR="006D031D" w:rsidRPr="007C037C" w:rsidRDefault="006D031D" w:rsidP="00983EF3">
            <w:pPr>
              <w:spacing w:before="120"/>
              <w:rPr>
                <w:rFonts w:eastAsia="Calibri" w:cs="Arial"/>
                <w:b/>
                <w:bCs/>
                <w:i/>
                <w:iCs/>
                <w:color w:val="FF0000"/>
                <w:sz w:val="24"/>
                <w:szCs w:val="24"/>
              </w:rPr>
            </w:pPr>
          </w:p>
        </w:tc>
        <w:tc>
          <w:tcPr>
            <w:tcW w:w="4819" w:type="dxa"/>
            <w:tcBorders>
              <w:top w:val="single" w:sz="4" w:space="0" w:color="auto"/>
              <w:left w:val="single" w:sz="4" w:space="0" w:color="BFBFBF"/>
            </w:tcBorders>
            <w:shd w:val="clear" w:color="auto" w:fill="BFBFBF"/>
          </w:tcPr>
          <w:p w14:paraId="33D3DFFB" w14:textId="77777777" w:rsidR="006D031D" w:rsidRPr="007C037C" w:rsidRDefault="006D031D" w:rsidP="00983EF3">
            <w:pPr>
              <w:spacing w:before="120"/>
              <w:rPr>
                <w:rFonts w:eastAsia="Calibri" w:cs="Times New Roman"/>
                <w:sz w:val="24"/>
                <w:szCs w:val="24"/>
              </w:rPr>
            </w:pPr>
            <w:r>
              <w:rPr>
                <w:rFonts w:eastAsia="Calibri" w:cs="Times New Roman"/>
                <w:sz w:val="24"/>
                <w:szCs w:val="24"/>
              </w:rPr>
              <w:t>Spiralcurricular</w:t>
            </w:r>
          </w:p>
        </w:tc>
      </w:tr>
      <w:tr w:rsidR="006D031D" w:rsidRPr="009F5C3A" w14:paraId="5572824E" w14:textId="77777777" w:rsidTr="00983EF3">
        <w:tc>
          <w:tcPr>
            <w:tcW w:w="4912" w:type="dxa"/>
            <w:vMerge w:val="restart"/>
            <w:shd w:val="clear" w:color="auto" w:fill="auto"/>
            <w:vAlign w:val="center"/>
          </w:tcPr>
          <w:p w14:paraId="74BFCFBE" w14:textId="77777777" w:rsidR="006D031D" w:rsidRPr="009F5C3A" w:rsidRDefault="006D031D" w:rsidP="00983EF3">
            <w:pPr>
              <w:spacing w:before="120"/>
              <w:rPr>
                <w:rFonts w:eastAsia="Calibri" w:cs="Arial"/>
                <w:b/>
                <w:sz w:val="24"/>
                <w:szCs w:val="24"/>
              </w:rPr>
            </w:pPr>
            <w:r w:rsidRPr="009F5C3A">
              <w:rPr>
                <w:rFonts w:eastAsia="Calibri" w:cs="Arial"/>
                <w:b/>
                <w:sz w:val="24"/>
                <w:szCs w:val="24"/>
              </w:rPr>
              <w:t>UVG</w:t>
            </w:r>
            <w:r>
              <w:rPr>
                <w:rFonts w:eastAsia="Calibri" w:cs="Arial"/>
                <w:b/>
                <w:sz w:val="24"/>
                <w:szCs w:val="24"/>
              </w:rPr>
              <w:t>-Technik</w:t>
            </w:r>
          </w:p>
        </w:tc>
        <w:tc>
          <w:tcPr>
            <w:tcW w:w="9825" w:type="dxa"/>
            <w:gridSpan w:val="4"/>
            <w:tcBorders>
              <w:bottom w:val="single" w:sz="4" w:space="0" w:color="auto"/>
            </w:tcBorders>
            <w:shd w:val="clear" w:color="auto" w:fill="auto"/>
            <w:vAlign w:val="center"/>
          </w:tcPr>
          <w:p w14:paraId="7D91979E" w14:textId="77777777" w:rsidR="006D031D" w:rsidRPr="009F5C3A" w:rsidRDefault="006D031D" w:rsidP="00983EF3">
            <w:pPr>
              <w:spacing w:before="120"/>
              <w:jc w:val="center"/>
              <w:rPr>
                <w:rFonts w:eastAsia="Calibri" w:cs="Arial"/>
                <w:b/>
                <w:sz w:val="24"/>
                <w:szCs w:val="24"/>
              </w:rPr>
            </w:pPr>
            <w:r w:rsidRPr="009F5C3A">
              <w:rPr>
                <w:rFonts w:eastAsia="Calibri" w:cs="Arial"/>
                <w:b/>
                <w:sz w:val="24"/>
                <w:szCs w:val="24"/>
              </w:rPr>
              <w:t>Verknüpfungen zu weiteren Unterrichtsvorgaben</w:t>
            </w:r>
          </w:p>
        </w:tc>
      </w:tr>
      <w:tr w:rsidR="006D031D" w:rsidRPr="009F5C3A" w14:paraId="4C7466CD" w14:textId="77777777" w:rsidTr="00983EF3">
        <w:trPr>
          <w:trHeight w:val="742"/>
        </w:trPr>
        <w:tc>
          <w:tcPr>
            <w:tcW w:w="4912" w:type="dxa"/>
            <w:vMerge/>
            <w:tcBorders>
              <w:bottom w:val="single" w:sz="4" w:space="0" w:color="auto"/>
            </w:tcBorders>
            <w:shd w:val="clear" w:color="auto" w:fill="auto"/>
          </w:tcPr>
          <w:p w14:paraId="24FDD88F" w14:textId="77777777" w:rsidR="006D031D" w:rsidRPr="009F5C3A" w:rsidRDefault="006D031D" w:rsidP="00983EF3">
            <w:pPr>
              <w:rPr>
                <w:rFonts w:eastAsia="Calibri" w:cs="Arial"/>
                <w:b/>
                <w:sz w:val="24"/>
                <w:szCs w:val="24"/>
              </w:rPr>
            </w:pPr>
          </w:p>
        </w:tc>
        <w:tc>
          <w:tcPr>
            <w:tcW w:w="4912" w:type="dxa"/>
            <w:gridSpan w:val="2"/>
            <w:tcBorders>
              <w:bottom w:val="single" w:sz="4" w:space="0" w:color="auto"/>
            </w:tcBorders>
            <w:shd w:val="clear" w:color="auto" w:fill="auto"/>
            <w:vAlign w:val="center"/>
          </w:tcPr>
          <w:p w14:paraId="3969A0D8" w14:textId="77777777" w:rsidR="006D031D" w:rsidRDefault="006D031D" w:rsidP="00983EF3">
            <w:pPr>
              <w:rPr>
                <w:rFonts w:eastAsia="Calibri" w:cs="Arial"/>
                <w:b/>
                <w:sz w:val="24"/>
                <w:szCs w:val="24"/>
              </w:rPr>
            </w:pPr>
            <w:r w:rsidRPr="009F5C3A">
              <w:rPr>
                <w:rFonts w:eastAsia="Calibri" w:cs="Arial"/>
                <w:b/>
                <w:sz w:val="24"/>
                <w:szCs w:val="24"/>
              </w:rPr>
              <w:t>zu weiteren Fächern:</w:t>
            </w:r>
          </w:p>
          <w:p w14:paraId="244C4F78" w14:textId="77777777" w:rsidR="006D031D" w:rsidRPr="009F5C3A" w:rsidRDefault="006D031D" w:rsidP="00983EF3">
            <w:pPr>
              <w:rPr>
                <w:rFonts w:eastAsia="Calibri" w:cs="Arial"/>
                <w:b/>
                <w:sz w:val="24"/>
                <w:szCs w:val="24"/>
              </w:rPr>
            </w:pPr>
          </w:p>
        </w:tc>
        <w:tc>
          <w:tcPr>
            <w:tcW w:w="4913" w:type="dxa"/>
            <w:gridSpan w:val="2"/>
            <w:tcBorders>
              <w:bottom w:val="single" w:sz="4" w:space="0" w:color="auto"/>
            </w:tcBorders>
            <w:shd w:val="clear" w:color="auto" w:fill="auto"/>
            <w:vAlign w:val="center"/>
          </w:tcPr>
          <w:p w14:paraId="1E916FA2" w14:textId="77777777" w:rsidR="006D031D" w:rsidRPr="009F5C3A" w:rsidRDefault="006D031D" w:rsidP="00983EF3">
            <w:pPr>
              <w:rPr>
                <w:rFonts w:eastAsia="Calibri" w:cs="Arial"/>
                <w:b/>
                <w:sz w:val="24"/>
                <w:szCs w:val="24"/>
              </w:rPr>
            </w:pPr>
            <w:r>
              <w:rPr>
                <w:rFonts w:eastAsia="Calibri" w:cs="Arial"/>
                <w:b/>
                <w:sz w:val="24"/>
                <w:szCs w:val="24"/>
              </w:rPr>
              <w:t>Z</w:t>
            </w:r>
            <w:r w:rsidRPr="009F5C3A">
              <w:rPr>
                <w:rFonts w:eastAsia="Calibri" w:cs="Arial"/>
                <w:b/>
                <w:sz w:val="24"/>
                <w:szCs w:val="24"/>
              </w:rPr>
              <w:t>u den Entwicklungsbereichen – Exemplarische Entwicklungschancen</w:t>
            </w:r>
          </w:p>
        </w:tc>
      </w:tr>
      <w:tr w:rsidR="006D031D" w:rsidRPr="005B43C4" w14:paraId="1C62C855" w14:textId="77777777" w:rsidTr="00983EF3">
        <w:trPr>
          <w:trHeight w:val="841"/>
        </w:trPr>
        <w:tc>
          <w:tcPr>
            <w:tcW w:w="4912" w:type="dxa"/>
            <w:tcBorders>
              <w:bottom w:val="single" w:sz="4" w:space="0" w:color="auto"/>
            </w:tcBorders>
            <w:shd w:val="clear" w:color="auto" w:fill="auto"/>
          </w:tcPr>
          <w:p w14:paraId="2898B538" w14:textId="77777777" w:rsidR="006D031D" w:rsidRDefault="006D031D" w:rsidP="00983EF3">
            <w:pPr>
              <w:rPr>
                <w:rFonts w:cs="Arial"/>
                <w:bCs/>
                <w:u w:val="single"/>
              </w:rPr>
            </w:pPr>
            <w:r w:rsidRPr="00AC1FC6">
              <w:rPr>
                <w:rFonts w:cs="Arial"/>
                <w:bCs/>
                <w:sz w:val="20"/>
                <w:szCs w:val="20"/>
              </w:rPr>
              <w:t xml:space="preserve">Die eingeführten Aspekte zur </w:t>
            </w:r>
            <w:r w:rsidR="001E468F">
              <w:rPr>
                <w:rFonts w:cs="Arial"/>
                <w:b/>
                <w:sz w:val="20"/>
                <w:szCs w:val="20"/>
              </w:rPr>
              <w:t>sicheren, sach</w:t>
            </w:r>
            <w:r w:rsidRPr="00AC1FC6">
              <w:rPr>
                <w:rFonts w:cs="Arial"/>
                <w:b/>
                <w:sz w:val="20"/>
                <w:szCs w:val="20"/>
              </w:rPr>
              <w:t>gerechten Arbeit mit Werkzeugen</w:t>
            </w:r>
            <w:r w:rsidRPr="00AC1FC6">
              <w:rPr>
                <w:rFonts w:cs="Arial"/>
                <w:b/>
                <w:bCs/>
                <w:sz w:val="20"/>
                <w:szCs w:val="20"/>
              </w:rPr>
              <w:t>, Maschinen, Werkstoffen und Materialien</w:t>
            </w:r>
            <w:r w:rsidRPr="00AC1FC6">
              <w:rPr>
                <w:rFonts w:cs="Arial"/>
                <w:bCs/>
                <w:sz w:val="20"/>
                <w:szCs w:val="20"/>
              </w:rPr>
              <w:t xml:space="preserve"> sowie die Aspekte zur entsprechenden </w:t>
            </w:r>
            <w:r w:rsidRPr="00AC1FC6">
              <w:rPr>
                <w:rFonts w:cs="Arial"/>
                <w:b/>
                <w:bCs/>
                <w:sz w:val="20"/>
                <w:szCs w:val="20"/>
              </w:rPr>
              <w:t>Einrichtung des Arbeitsplatzes</w:t>
            </w:r>
            <w:r w:rsidRPr="00AC1FC6">
              <w:rPr>
                <w:rFonts w:cs="Arial"/>
                <w:bCs/>
                <w:sz w:val="20"/>
                <w:szCs w:val="20"/>
              </w:rPr>
              <w:t xml:space="preserve"> werden lerngruppenspezifisch aktualisiert.</w:t>
            </w:r>
          </w:p>
        </w:tc>
        <w:tc>
          <w:tcPr>
            <w:tcW w:w="4912" w:type="dxa"/>
            <w:gridSpan w:val="2"/>
            <w:vMerge w:val="restart"/>
            <w:shd w:val="clear" w:color="auto" w:fill="auto"/>
          </w:tcPr>
          <w:p w14:paraId="056CEAA8" w14:textId="77777777" w:rsidR="006D031D" w:rsidRPr="0081477F" w:rsidRDefault="006D031D" w:rsidP="00983EF3">
            <w:pPr>
              <w:rPr>
                <w:rFonts w:cs="Arial"/>
                <w:b/>
                <w:bCs/>
              </w:rPr>
            </w:pPr>
            <w:r w:rsidRPr="0081477F">
              <w:rPr>
                <w:rFonts w:cs="Arial"/>
                <w:b/>
                <w:bCs/>
              </w:rPr>
              <w:t>UVG-Wirtschaft</w:t>
            </w:r>
          </w:p>
          <w:p w14:paraId="3E72E32F" w14:textId="77777777" w:rsidR="006D031D" w:rsidRPr="0081477F" w:rsidRDefault="006D031D" w:rsidP="00983EF3">
            <w:pPr>
              <w:rPr>
                <w:rFonts w:cs="Arial"/>
                <w:b/>
                <w:bCs/>
              </w:rPr>
            </w:pPr>
            <w:r w:rsidRPr="0081477F">
              <w:rPr>
                <w:rFonts w:cs="Arial"/>
                <w:u w:val="single"/>
              </w:rPr>
              <w:t>INHALTSFELD 1</w:t>
            </w:r>
            <w:r w:rsidRPr="0081477F">
              <w:rPr>
                <w:rFonts w:cs="Arial"/>
              </w:rPr>
              <w:t>:</w:t>
            </w:r>
            <w:r w:rsidRPr="0081477F">
              <w:rPr>
                <w:rFonts w:cs="Arial"/>
                <w:b/>
                <w:bCs/>
              </w:rPr>
              <w:t xml:space="preserve"> Wirtschaftliches Handeln</w:t>
            </w:r>
          </w:p>
          <w:p w14:paraId="588245BC" w14:textId="77777777" w:rsidR="006D031D" w:rsidRPr="0081477F" w:rsidRDefault="006D031D" w:rsidP="00983EF3">
            <w:pPr>
              <w:rPr>
                <w:rFonts w:cs="Arial"/>
                <w:b/>
                <w:bCs/>
              </w:rPr>
            </w:pPr>
            <w:r w:rsidRPr="0081477F">
              <w:rPr>
                <w:rFonts w:cs="Arial"/>
                <w:bCs/>
              </w:rPr>
              <w:t xml:space="preserve">Schwerpunkt: </w:t>
            </w:r>
            <w:r w:rsidRPr="0081477F">
              <w:rPr>
                <w:rFonts w:cs="Arial"/>
                <w:b/>
                <w:bCs/>
              </w:rPr>
              <w:t xml:space="preserve">Wert und Gegenwert in Wirtschaftsabläufen </w:t>
            </w:r>
          </w:p>
          <w:p w14:paraId="18BA17F6" w14:textId="77777777" w:rsidR="006D031D" w:rsidRPr="0081477F" w:rsidRDefault="006D031D" w:rsidP="00983EF3">
            <w:pPr>
              <w:rPr>
                <w:rFonts w:cs="Arial"/>
                <w:bCs/>
              </w:rPr>
            </w:pPr>
            <w:r w:rsidRPr="0081477F">
              <w:rPr>
                <w:rFonts w:cs="Arial"/>
                <w:bCs/>
              </w:rPr>
              <w:t>Fachliche(r) Aspekt(e):</w:t>
            </w:r>
          </w:p>
          <w:p w14:paraId="363609F7" w14:textId="77777777" w:rsidR="006D031D" w:rsidRPr="00512E31" w:rsidRDefault="006D031D" w:rsidP="00B932B3">
            <w:pPr>
              <w:pStyle w:val="Listenabsatz"/>
              <w:numPr>
                <w:ilvl w:val="0"/>
                <w:numId w:val="32"/>
              </w:numPr>
              <w:jc w:val="left"/>
              <w:rPr>
                <w:rFonts w:cs="Arial"/>
                <w:b/>
              </w:rPr>
            </w:pPr>
            <w:r w:rsidRPr="00512E31">
              <w:rPr>
                <w:rFonts w:cs="Arial"/>
                <w:b/>
              </w:rPr>
              <w:t>Tauschhandel</w:t>
            </w:r>
          </w:p>
          <w:p w14:paraId="52291B27" w14:textId="77777777" w:rsidR="006D031D" w:rsidRPr="00512E31" w:rsidRDefault="006D031D" w:rsidP="00B932B3">
            <w:pPr>
              <w:pStyle w:val="Listenabsatz"/>
              <w:numPr>
                <w:ilvl w:val="0"/>
                <w:numId w:val="32"/>
              </w:numPr>
              <w:jc w:val="left"/>
              <w:rPr>
                <w:rFonts w:cs="Arial"/>
                <w:b/>
              </w:rPr>
            </w:pPr>
            <w:r w:rsidRPr="00512E31">
              <w:rPr>
                <w:rFonts w:cs="Arial"/>
                <w:b/>
              </w:rPr>
              <w:t xml:space="preserve">Funktionen von Geld </w:t>
            </w:r>
          </w:p>
          <w:p w14:paraId="0E037984" w14:textId="77777777" w:rsidR="006D031D" w:rsidRPr="00512E31" w:rsidRDefault="006D031D" w:rsidP="00B932B3">
            <w:pPr>
              <w:pStyle w:val="Listenabsatz"/>
              <w:numPr>
                <w:ilvl w:val="0"/>
                <w:numId w:val="32"/>
              </w:numPr>
              <w:jc w:val="left"/>
              <w:rPr>
                <w:rFonts w:cs="Arial"/>
                <w:b/>
              </w:rPr>
            </w:pPr>
            <w:r w:rsidRPr="00512E31">
              <w:rPr>
                <w:rFonts w:cs="Arial"/>
                <w:b/>
              </w:rPr>
              <w:t>Zahlungsverkehr</w:t>
            </w:r>
          </w:p>
          <w:p w14:paraId="36598855" w14:textId="77777777" w:rsidR="006D031D" w:rsidRPr="0081477F" w:rsidRDefault="006D031D" w:rsidP="001E468F">
            <w:pPr>
              <w:pStyle w:val="Listenabsatz"/>
              <w:numPr>
                <w:ilvl w:val="0"/>
                <w:numId w:val="0"/>
              </w:numPr>
              <w:ind w:left="360"/>
              <w:rPr>
                <w:rFonts w:cs="Arial"/>
              </w:rPr>
            </w:pPr>
          </w:p>
          <w:p w14:paraId="23CFF461" w14:textId="77777777" w:rsidR="006D031D" w:rsidRPr="0081477F" w:rsidRDefault="006D031D" w:rsidP="00983EF3">
            <w:pPr>
              <w:rPr>
                <w:rFonts w:cs="Arial"/>
                <w:b/>
                <w:bCs/>
              </w:rPr>
            </w:pPr>
            <w:r w:rsidRPr="0081477F">
              <w:rPr>
                <w:rFonts w:cs="Arial"/>
                <w:bCs/>
              </w:rPr>
              <w:t xml:space="preserve">Schwerpunkt: </w:t>
            </w:r>
            <w:r w:rsidRPr="0081477F">
              <w:rPr>
                <w:rFonts w:cs="Arial"/>
                <w:b/>
                <w:bCs/>
              </w:rPr>
              <w:t xml:space="preserve">Wirtschaftskreislauf, Markt und Marktprozesse </w:t>
            </w:r>
          </w:p>
          <w:p w14:paraId="7BDEFC5C" w14:textId="77777777" w:rsidR="006D031D" w:rsidRPr="0081477F" w:rsidRDefault="006D031D" w:rsidP="00983EF3">
            <w:pPr>
              <w:rPr>
                <w:rFonts w:cs="Arial"/>
                <w:bCs/>
              </w:rPr>
            </w:pPr>
            <w:r w:rsidRPr="0081477F">
              <w:rPr>
                <w:rFonts w:cs="Arial"/>
                <w:bCs/>
              </w:rPr>
              <w:t>Fachliche(r) Aspekt(e):</w:t>
            </w:r>
          </w:p>
          <w:p w14:paraId="34844E6F" w14:textId="77777777" w:rsidR="006D031D" w:rsidRPr="00512E31" w:rsidRDefault="006D031D" w:rsidP="00B932B3">
            <w:pPr>
              <w:pStyle w:val="Listenabsatz"/>
              <w:numPr>
                <w:ilvl w:val="0"/>
                <w:numId w:val="32"/>
              </w:numPr>
              <w:jc w:val="left"/>
              <w:rPr>
                <w:rFonts w:cs="Arial"/>
                <w:b/>
              </w:rPr>
            </w:pPr>
            <w:r w:rsidRPr="00512E31">
              <w:rPr>
                <w:rFonts w:cs="Arial"/>
                <w:b/>
              </w:rPr>
              <w:t>(Online-)Handel</w:t>
            </w:r>
          </w:p>
          <w:p w14:paraId="52C1B949" w14:textId="77777777" w:rsidR="006D031D" w:rsidRPr="00512E31" w:rsidRDefault="006D031D" w:rsidP="00B932B3">
            <w:pPr>
              <w:pStyle w:val="Listenabsatz"/>
              <w:numPr>
                <w:ilvl w:val="0"/>
                <w:numId w:val="32"/>
              </w:numPr>
              <w:jc w:val="left"/>
              <w:rPr>
                <w:rFonts w:cs="Arial"/>
                <w:b/>
              </w:rPr>
            </w:pPr>
            <w:r w:rsidRPr="00512E31">
              <w:rPr>
                <w:rFonts w:cs="Arial"/>
                <w:b/>
              </w:rPr>
              <w:t>Werbung</w:t>
            </w:r>
          </w:p>
          <w:p w14:paraId="6CEE11DD"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04303E27" w14:textId="77777777" w:rsidR="006D031D" w:rsidRPr="0081477F" w:rsidRDefault="006D031D" w:rsidP="00983EF3">
            <w:pPr>
              <w:rPr>
                <w:rFonts w:cs="Arial"/>
                <w:b/>
              </w:rPr>
            </w:pPr>
          </w:p>
          <w:p w14:paraId="49CD232D" w14:textId="77777777" w:rsidR="006D031D" w:rsidRPr="0081477F" w:rsidRDefault="006D031D" w:rsidP="00983EF3">
            <w:pPr>
              <w:rPr>
                <w:rFonts w:cs="Arial"/>
                <w:b/>
                <w:bCs/>
              </w:rPr>
            </w:pPr>
            <w:r w:rsidRPr="0081477F">
              <w:rPr>
                <w:rFonts w:cs="Arial"/>
                <w:u w:val="single"/>
              </w:rPr>
              <w:t>INHALTSFELD 3:</w:t>
            </w:r>
            <w:r w:rsidRPr="0081477F">
              <w:rPr>
                <w:rFonts w:cs="Arial"/>
                <w:b/>
                <w:bCs/>
              </w:rPr>
              <w:t xml:space="preserve"> Handlungsrahmen als Mitarbeiterin oder Mitarbeiter</w:t>
            </w:r>
          </w:p>
          <w:p w14:paraId="5DCB5A59" w14:textId="77777777" w:rsidR="006D031D" w:rsidRDefault="006D031D" w:rsidP="00983EF3">
            <w:pPr>
              <w:rPr>
                <w:rFonts w:cs="Arial"/>
                <w:b/>
                <w:bCs/>
              </w:rPr>
            </w:pPr>
            <w:r w:rsidRPr="0081477F">
              <w:rPr>
                <w:rFonts w:cs="Arial"/>
                <w:bCs/>
              </w:rPr>
              <w:t>Schwerpunkt</w:t>
            </w:r>
            <w:r w:rsidRPr="0081477F">
              <w:rPr>
                <w:rFonts w:cs="Arial"/>
                <w:b/>
                <w:bCs/>
              </w:rPr>
              <w:t xml:space="preserve"> Rolle als Mitarbeiterin oder Mitarbeiter </w:t>
            </w:r>
          </w:p>
          <w:p w14:paraId="5D5602D7" w14:textId="77777777" w:rsidR="006D031D" w:rsidRPr="0081477F" w:rsidRDefault="006D031D" w:rsidP="00983EF3">
            <w:pPr>
              <w:rPr>
                <w:rFonts w:cs="Arial"/>
                <w:bCs/>
              </w:rPr>
            </w:pPr>
            <w:r w:rsidRPr="0081477F">
              <w:rPr>
                <w:rFonts w:cs="Arial"/>
                <w:bCs/>
              </w:rPr>
              <w:t>Fachliche(r) Aspekt(e):</w:t>
            </w:r>
          </w:p>
          <w:p w14:paraId="47B7CB45" w14:textId="77777777" w:rsidR="006D031D" w:rsidRPr="00512E31" w:rsidRDefault="006D031D" w:rsidP="00B932B3">
            <w:pPr>
              <w:pStyle w:val="Listenabsatz"/>
              <w:numPr>
                <w:ilvl w:val="0"/>
                <w:numId w:val="32"/>
              </w:numPr>
              <w:jc w:val="left"/>
              <w:rPr>
                <w:rFonts w:cs="Arial"/>
                <w:b/>
              </w:rPr>
            </w:pPr>
            <w:r w:rsidRPr="00512E31">
              <w:rPr>
                <w:rFonts w:cs="Arial"/>
                <w:b/>
              </w:rPr>
              <w:t>Rolle als Mitarbeiterin oder Mitarbeiter</w:t>
            </w:r>
          </w:p>
          <w:p w14:paraId="70FDF5BF" w14:textId="77777777" w:rsidR="006D031D" w:rsidRPr="00512E31" w:rsidRDefault="006D031D" w:rsidP="00B932B3">
            <w:pPr>
              <w:pStyle w:val="Listenabsatz"/>
              <w:numPr>
                <w:ilvl w:val="0"/>
                <w:numId w:val="32"/>
              </w:numPr>
              <w:jc w:val="left"/>
              <w:rPr>
                <w:rFonts w:cs="Arial"/>
                <w:b/>
              </w:rPr>
            </w:pPr>
            <w:r w:rsidRPr="00512E31">
              <w:rPr>
                <w:rFonts w:cs="Arial"/>
                <w:b/>
              </w:rPr>
              <w:t>Pflichten als Mitarbeiterin oder Mitarbeiter</w:t>
            </w:r>
          </w:p>
          <w:p w14:paraId="59C99EDD" w14:textId="77777777" w:rsidR="006D031D" w:rsidRPr="00512E31" w:rsidRDefault="006D031D" w:rsidP="00B932B3">
            <w:pPr>
              <w:pStyle w:val="Listenabsatz"/>
              <w:numPr>
                <w:ilvl w:val="0"/>
                <w:numId w:val="32"/>
              </w:numPr>
              <w:jc w:val="left"/>
              <w:rPr>
                <w:rFonts w:cs="Arial"/>
                <w:b/>
              </w:rPr>
            </w:pPr>
            <w:r w:rsidRPr="00512E31">
              <w:rPr>
                <w:rFonts w:cs="Arial"/>
                <w:b/>
              </w:rPr>
              <w:lastRenderedPageBreak/>
              <w:t>Rechte als Mitarbeiterin oder Mitarbeiter</w:t>
            </w:r>
          </w:p>
          <w:p w14:paraId="26E07581" w14:textId="77777777" w:rsidR="006D031D" w:rsidRPr="00512E31" w:rsidRDefault="006D031D" w:rsidP="00B932B3">
            <w:pPr>
              <w:pStyle w:val="Listenabsatz"/>
              <w:numPr>
                <w:ilvl w:val="0"/>
                <w:numId w:val="32"/>
              </w:numPr>
              <w:jc w:val="left"/>
              <w:rPr>
                <w:rFonts w:cs="Arial"/>
                <w:b/>
              </w:rPr>
            </w:pPr>
            <w:r w:rsidRPr="00512E31">
              <w:rPr>
                <w:rFonts w:cs="Arial"/>
                <w:b/>
              </w:rPr>
              <w:t>Zusammenarbeit mit anderen</w:t>
            </w:r>
          </w:p>
          <w:p w14:paraId="0C089AF3" w14:textId="77777777" w:rsidR="006D031D" w:rsidRPr="00512E31" w:rsidRDefault="006D031D" w:rsidP="00B932B3">
            <w:pPr>
              <w:pStyle w:val="Listenabsatz"/>
              <w:numPr>
                <w:ilvl w:val="0"/>
                <w:numId w:val="32"/>
              </w:numPr>
              <w:jc w:val="left"/>
              <w:rPr>
                <w:rFonts w:cs="Arial"/>
                <w:b/>
              </w:rPr>
            </w:pPr>
            <w:r w:rsidRPr="00512E31">
              <w:rPr>
                <w:rFonts w:cs="Arial"/>
                <w:b/>
              </w:rPr>
              <w:t>Wert der Arbeit anderer</w:t>
            </w:r>
          </w:p>
          <w:p w14:paraId="412D21E3" w14:textId="77777777" w:rsidR="006D031D" w:rsidRPr="0081477F" w:rsidRDefault="006D031D" w:rsidP="00983EF3">
            <w:pPr>
              <w:rPr>
                <w:rFonts w:cs="Arial"/>
                <w:b/>
              </w:rPr>
            </w:pPr>
          </w:p>
          <w:p w14:paraId="7B79D17C" w14:textId="77777777" w:rsidR="006D031D" w:rsidRPr="00D27606" w:rsidRDefault="006D031D" w:rsidP="00983EF3">
            <w:pPr>
              <w:rPr>
                <w:rFonts w:ascii="Calibri" w:hAnsi="Calibri" w:cs="Calibri"/>
                <w:b/>
                <w:bCs/>
                <w:sz w:val="24"/>
                <w:szCs w:val="24"/>
              </w:rPr>
            </w:pPr>
            <w:r>
              <w:rPr>
                <w:rFonts w:cs="Arial"/>
                <w:bCs/>
                <w:u w:val="single"/>
              </w:rPr>
              <w:t>INHALTSFELD 4:</w:t>
            </w:r>
            <w:r w:rsidRPr="00D27606">
              <w:rPr>
                <w:rFonts w:ascii="Calibri" w:hAnsi="Calibri" w:cs="Calibri"/>
                <w:b/>
                <w:bCs/>
                <w:sz w:val="24"/>
                <w:szCs w:val="24"/>
              </w:rPr>
              <w:t xml:space="preserve"> </w:t>
            </w:r>
            <w:r w:rsidRPr="001D51CD">
              <w:rPr>
                <w:rFonts w:cs="Arial"/>
                <w:b/>
              </w:rPr>
              <w:t>Individuelle und gesellschaftliche Bedeutung von Arbeit</w:t>
            </w:r>
          </w:p>
          <w:p w14:paraId="0B6681F4" w14:textId="77777777" w:rsidR="006D031D" w:rsidRDefault="006D031D" w:rsidP="00983EF3">
            <w:pPr>
              <w:rPr>
                <w:rFonts w:ascii="Calibri" w:hAnsi="Calibri" w:cs="Calibri"/>
                <w:b/>
                <w:bCs/>
              </w:rPr>
            </w:pPr>
            <w:r w:rsidRPr="00711A15">
              <w:rPr>
                <w:rFonts w:cs="Arial"/>
                <w:bCs/>
              </w:rPr>
              <w:t>Schwerpunkt</w:t>
            </w:r>
            <w:r>
              <w:rPr>
                <w:rFonts w:cs="Arial"/>
                <w:bCs/>
              </w:rPr>
              <w:t xml:space="preserve">: </w:t>
            </w:r>
            <w:r w:rsidRPr="001D51CD">
              <w:rPr>
                <w:rFonts w:cs="Arial"/>
                <w:b/>
              </w:rPr>
              <w:t>Individuelle Bedeutung von Arbeit</w:t>
            </w:r>
          </w:p>
          <w:p w14:paraId="76942383" w14:textId="77777777" w:rsidR="006D031D" w:rsidRDefault="006D031D" w:rsidP="00983EF3">
            <w:pPr>
              <w:rPr>
                <w:rFonts w:cs="Arial"/>
                <w:bCs/>
              </w:rPr>
            </w:pPr>
            <w:r>
              <w:rPr>
                <w:rFonts w:cs="Arial"/>
                <w:bCs/>
              </w:rPr>
              <w:t>Fachliche(r) Aspekt(e):</w:t>
            </w:r>
          </w:p>
          <w:p w14:paraId="2C23496F" w14:textId="77777777" w:rsidR="006D031D" w:rsidRPr="00512E31" w:rsidRDefault="006D031D" w:rsidP="00B932B3">
            <w:pPr>
              <w:pStyle w:val="Listenabsatz"/>
              <w:numPr>
                <w:ilvl w:val="0"/>
                <w:numId w:val="32"/>
              </w:numPr>
              <w:jc w:val="left"/>
              <w:rPr>
                <w:rFonts w:cs="Arial"/>
                <w:b/>
              </w:rPr>
            </w:pPr>
            <w:r w:rsidRPr="00512E31">
              <w:rPr>
                <w:rFonts w:cs="Arial"/>
                <w:b/>
              </w:rPr>
              <w:t>Selbsteinschätzung</w:t>
            </w:r>
          </w:p>
          <w:p w14:paraId="60C4F014" w14:textId="77777777" w:rsidR="006D031D" w:rsidRPr="00512E31" w:rsidRDefault="006D031D" w:rsidP="00B932B3">
            <w:pPr>
              <w:pStyle w:val="Listenabsatz"/>
              <w:numPr>
                <w:ilvl w:val="0"/>
                <w:numId w:val="32"/>
              </w:numPr>
              <w:jc w:val="left"/>
              <w:rPr>
                <w:rFonts w:cs="Arial"/>
                <w:b/>
              </w:rPr>
            </w:pPr>
            <w:r w:rsidRPr="00512E31">
              <w:rPr>
                <w:rFonts w:cs="Arial"/>
                <w:b/>
              </w:rPr>
              <w:t>Neigungen und Interessen</w:t>
            </w:r>
          </w:p>
          <w:p w14:paraId="7E3B176A" w14:textId="77777777" w:rsidR="006D031D" w:rsidRPr="00512E31" w:rsidRDefault="006D031D" w:rsidP="00B932B3">
            <w:pPr>
              <w:pStyle w:val="Listenabsatz"/>
              <w:numPr>
                <w:ilvl w:val="0"/>
                <w:numId w:val="32"/>
              </w:numPr>
              <w:jc w:val="left"/>
              <w:rPr>
                <w:rFonts w:cs="Arial"/>
                <w:b/>
              </w:rPr>
            </w:pPr>
            <w:r w:rsidRPr="00512E31">
              <w:rPr>
                <w:rFonts w:cs="Arial"/>
                <w:b/>
              </w:rPr>
              <w:t>Selbstwirksamkeit</w:t>
            </w:r>
          </w:p>
          <w:p w14:paraId="3BFE29C8" w14:textId="77777777" w:rsidR="006D031D" w:rsidRPr="00512E31" w:rsidRDefault="006D031D" w:rsidP="00B932B3">
            <w:pPr>
              <w:pStyle w:val="Listenabsatz"/>
              <w:numPr>
                <w:ilvl w:val="0"/>
                <w:numId w:val="32"/>
              </w:numPr>
              <w:jc w:val="left"/>
              <w:rPr>
                <w:rFonts w:cs="Arial"/>
                <w:b/>
              </w:rPr>
            </w:pPr>
            <w:r w:rsidRPr="00512E31">
              <w:rPr>
                <w:rFonts w:cs="Arial"/>
                <w:b/>
              </w:rPr>
              <w:t>Leistung</w:t>
            </w:r>
          </w:p>
          <w:p w14:paraId="2095A344" w14:textId="77777777" w:rsidR="006D031D" w:rsidRPr="00512E31" w:rsidRDefault="006D031D" w:rsidP="00B932B3">
            <w:pPr>
              <w:pStyle w:val="Listenabsatz"/>
              <w:numPr>
                <w:ilvl w:val="0"/>
                <w:numId w:val="32"/>
              </w:numPr>
              <w:jc w:val="left"/>
              <w:rPr>
                <w:rFonts w:cs="Arial"/>
                <w:b/>
              </w:rPr>
            </w:pPr>
            <w:r w:rsidRPr="00512E31">
              <w:rPr>
                <w:rFonts w:cs="Arial"/>
                <w:b/>
              </w:rPr>
              <w:t>Reflexion</w:t>
            </w:r>
          </w:p>
          <w:p w14:paraId="27A537BA" w14:textId="77777777" w:rsidR="006D031D" w:rsidRPr="008F080D" w:rsidRDefault="006D031D" w:rsidP="00983EF3">
            <w:pPr>
              <w:rPr>
                <w:rFonts w:cs="Arial"/>
                <w:b/>
              </w:rPr>
            </w:pPr>
          </w:p>
          <w:p w14:paraId="0857B41D" w14:textId="77777777" w:rsidR="006D031D" w:rsidRPr="00D27606" w:rsidRDefault="006D031D" w:rsidP="00983EF3">
            <w:pPr>
              <w:rPr>
                <w:rFonts w:ascii="Calibri" w:hAnsi="Calibri" w:cs="Calibri"/>
                <w:b/>
                <w:bCs/>
                <w:sz w:val="24"/>
                <w:szCs w:val="24"/>
              </w:rPr>
            </w:pPr>
            <w:r>
              <w:rPr>
                <w:rFonts w:cs="Arial"/>
                <w:bCs/>
                <w:u w:val="single"/>
              </w:rPr>
              <w:t xml:space="preserve">INHALTSFELD 5: </w:t>
            </w:r>
            <w:r w:rsidRPr="008F080D">
              <w:rPr>
                <w:rFonts w:cs="Arial"/>
                <w:b/>
              </w:rPr>
              <w:t>Arbeitsfelder und ihre Anforderungsprofile</w:t>
            </w:r>
          </w:p>
          <w:p w14:paraId="27A57256" w14:textId="77777777" w:rsidR="006D031D" w:rsidRDefault="006D031D" w:rsidP="00983EF3">
            <w:pPr>
              <w:rPr>
                <w:rFonts w:cs="Arial"/>
                <w:b/>
              </w:rPr>
            </w:pPr>
            <w:r w:rsidRPr="00711A15">
              <w:rPr>
                <w:rFonts w:cs="Arial"/>
                <w:bCs/>
              </w:rPr>
              <w:t>Schwerpunkt</w:t>
            </w:r>
            <w:r>
              <w:rPr>
                <w:rFonts w:cs="Arial"/>
                <w:bCs/>
              </w:rPr>
              <w:t xml:space="preserve">: </w:t>
            </w:r>
            <w:r w:rsidRPr="008F080D">
              <w:rPr>
                <w:rFonts w:cs="Arial"/>
                <w:b/>
              </w:rPr>
              <w:t>Arbeits- und Berufsfelder</w:t>
            </w:r>
          </w:p>
          <w:p w14:paraId="112010C1" w14:textId="77777777" w:rsidR="006D031D" w:rsidRDefault="006D031D" w:rsidP="00983EF3">
            <w:pPr>
              <w:rPr>
                <w:rFonts w:cs="Arial"/>
                <w:bCs/>
              </w:rPr>
            </w:pPr>
            <w:r>
              <w:rPr>
                <w:rFonts w:cs="Arial"/>
                <w:bCs/>
              </w:rPr>
              <w:t>Fachliche(r) Aspekt(e):</w:t>
            </w:r>
          </w:p>
          <w:p w14:paraId="162F88D8"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38A179F2" w14:textId="77777777" w:rsidR="006D031D" w:rsidRPr="00512E31" w:rsidRDefault="006D031D" w:rsidP="00B932B3">
            <w:pPr>
              <w:pStyle w:val="Listenabsatz"/>
              <w:numPr>
                <w:ilvl w:val="0"/>
                <w:numId w:val="32"/>
              </w:numPr>
              <w:jc w:val="left"/>
              <w:rPr>
                <w:rFonts w:cs="Arial"/>
                <w:b/>
              </w:rPr>
            </w:pPr>
            <w:r w:rsidRPr="00512E31">
              <w:rPr>
                <w:rFonts w:cs="Arial"/>
                <w:b/>
              </w:rPr>
              <w:t>Arbeitsorte</w:t>
            </w:r>
          </w:p>
          <w:p w14:paraId="25D00A96" w14:textId="77777777" w:rsidR="006D031D" w:rsidRPr="008F080D" w:rsidRDefault="006D031D" w:rsidP="00983EF3">
            <w:pPr>
              <w:ind w:left="174"/>
              <w:rPr>
                <w:rFonts w:cs="Arial"/>
                <w:b/>
              </w:rPr>
            </w:pPr>
          </w:p>
          <w:p w14:paraId="3932F5E2"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Arbeitsorganisation und Arbeitsschutz</w:t>
            </w:r>
            <w:r w:rsidRPr="008F080D">
              <w:rPr>
                <w:rFonts w:ascii="Calibri" w:hAnsi="Calibri" w:cs="Calibri"/>
                <w:b/>
                <w:bCs/>
              </w:rPr>
              <w:t xml:space="preserve"> </w:t>
            </w:r>
          </w:p>
          <w:p w14:paraId="730FAD53" w14:textId="77777777" w:rsidR="006D031D" w:rsidRPr="008F080D" w:rsidRDefault="006D031D" w:rsidP="00983EF3">
            <w:pPr>
              <w:rPr>
                <w:rFonts w:ascii="Calibri" w:hAnsi="Calibri" w:cs="Calibri"/>
                <w:b/>
                <w:bCs/>
              </w:rPr>
            </w:pPr>
            <w:r>
              <w:rPr>
                <w:rFonts w:cs="Arial"/>
                <w:bCs/>
              </w:rPr>
              <w:t>Fachliche(r) Aspekt(e):</w:t>
            </w:r>
          </w:p>
          <w:p w14:paraId="3B793B45" w14:textId="77777777" w:rsidR="006D031D" w:rsidRPr="00512E31" w:rsidRDefault="006D031D" w:rsidP="00B932B3">
            <w:pPr>
              <w:pStyle w:val="Listenabsatz"/>
              <w:numPr>
                <w:ilvl w:val="0"/>
                <w:numId w:val="32"/>
              </w:numPr>
              <w:jc w:val="left"/>
              <w:rPr>
                <w:rFonts w:cs="Arial"/>
                <w:b/>
              </w:rPr>
            </w:pPr>
            <w:r w:rsidRPr="00512E31">
              <w:rPr>
                <w:rFonts w:cs="Arial"/>
                <w:b/>
              </w:rPr>
              <w:t>Arbeitsverfahren</w:t>
            </w:r>
          </w:p>
          <w:p w14:paraId="34E3921F" w14:textId="77777777" w:rsidR="006D031D" w:rsidRPr="00512E31" w:rsidRDefault="006D031D" w:rsidP="00B932B3">
            <w:pPr>
              <w:pStyle w:val="Listenabsatz"/>
              <w:numPr>
                <w:ilvl w:val="0"/>
                <w:numId w:val="32"/>
              </w:numPr>
              <w:jc w:val="left"/>
              <w:rPr>
                <w:rFonts w:cs="Arial"/>
                <w:b/>
              </w:rPr>
            </w:pPr>
            <w:r w:rsidRPr="00512E31">
              <w:rPr>
                <w:rFonts w:cs="Arial"/>
                <w:b/>
              </w:rPr>
              <w:t>Arbeitsmaterialien</w:t>
            </w:r>
          </w:p>
          <w:p w14:paraId="196970C0" w14:textId="77777777" w:rsidR="006D031D" w:rsidRPr="00512E31" w:rsidRDefault="006D031D" w:rsidP="00B932B3">
            <w:pPr>
              <w:pStyle w:val="Listenabsatz"/>
              <w:numPr>
                <w:ilvl w:val="0"/>
                <w:numId w:val="32"/>
              </w:numPr>
              <w:jc w:val="left"/>
              <w:rPr>
                <w:rFonts w:cs="Arial"/>
                <w:b/>
              </w:rPr>
            </w:pPr>
            <w:r w:rsidRPr="00512E31">
              <w:rPr>
                <w:rFonts w:cs="Arial"/>
                <w:b/>
              </w:rPr>
              <w:t>Arbeitssicherheit</w:t>
            </w:r>
          </w:p>
          <w:p w14:paraId="7D174625" w14:textId="77777777" w:rsidR="006D031D" w:rsidRPr="008F080D" w:rsidRDefault="006D031D" w:rsidP="00983EF3">
            <w:pPr>
              <w:ind w:left="174"/>
              <w:rPr>
                <w:rFonts w:cs="Arial"/>
                <w:b/>
              </w:rPr>
            </w:pPr>
          </w:p>
          <w:p w14:paraId="00EAF5D4" w14:textId="77777777" w:rsidR="006D031D" w:rsidRDefault="006D031D" w:rsidP="00983EF3">
            <w:pPr>
              <w:rPr>
                <w:rFonts w:ascii="Calibri" w:hAnsi="Calibri" w:cs="Calibri"/>
                <w:b/>
                <w:bCs/>
              </w:rPr>
            </w:pPr>
            <w:r w:rsidRPr="008F080D">
              <w:rPr>
                <w:rFonts w:cs="Arial"/>
                <w:bCs/>
              </w:rPr>
              <w:t>Schwerpunkt</w:t>
            </w:r>
            <w:r>
              <w:rPr>
                <w:rFonts w:cs="Arial"/>
                <w:bCs/>
              </w:rPr>
              <w:t>:</w:t>
            </w:r>
            <w:r w:rsidRPr="008F080D">
              <w:rPr>
                <w:rFonts w:cs="Arial"/>
                <w:b/>
              </w:rPr>
              <w:t xml:space="preserve"> Verantwortungsübernahme für Arbeit</w:t>
            </w:r>
            <w:r w:rsidRPr="008F080D">
              <w:rPr>
                <w:rFonts w:ascii="Calibri" w:hAnsi="Calibri" w:cs="Calibri"/>
                <w:b/>
                <w:bCs/>
              </w:rPr>
              <w:t xml:space="preserve"> </w:t>
            </w:r>
          </w:p>
          <w:p w14:paraId="50E56735" w14:textId="77777777" w:rsidR="006D031D" w:rsidRDefault="006D031D" w:rsidP="00983EF3">
            <w:pPr>
              <w:rPr>
                <w:rFonts w:cs="Arial"/>
                <w:bCs/>
              </w:rPr>
            </w:pPr>
            <w:r>
              <w:rPr>
                <w:rFonts w:cs="Arial"/>
                <w:bCs/>
              </w:rPr>
              <w:t>Fachliche(r) Aspekt(e):</w:t>
            </w:r>
          </w:p>
          <w:p w14:paraId="0BB54801" w14:textId="77777777" w:rsidR="006D031D" w:rsidRPr="00512E31" w:rsidRDefault="006D031D" w:rsidP="00B932B3">
            <w:pPr>
              <w:pStyle w:val="Listenabsatz"/>
              <w:numPr>
                <w:ilvl w:val="0"/>
                <w:numId w:val="32"/>
              </w:numPr>
              <w:tabs>
                <w:tab w:val="left" w:pos="306"/>
              </w:tabs>
              <w:jc w:val="left"/>
              <w:rPr>
                <w:rFonts w:cs="Arial"/>
                <w:b/>
              </w:rPr>
            </w:pPr>
            <w:r w:rsidRPr="00512E31">
              <w:rPr>
                <w:rFonts w:cs="Arial"/>
                <w:b/>
              </w:rPr>
              <w:t>Pünktlichkeit</w:t>
            </w:r>
          </w:p>
          <w:p w14:paraId="449814F2" w14:textId="77777777" w:rsidR="006D031D" w:rsidRPr="00512E31" w:rsidRDefault="006D031D" w:rsidP="00B932B3">
            <w:pPr>
              <w:pStyle w:val="Listenabsatz"/>
              <w:numPr>
                <w:ilvl w:val="0"/>
                <w:numId w:val="32"/>
              </w:numPr>
              <w:jc w:val="left"/>
              <w:rPr>
                <w:rFonts w:cs="Arial"/>
                <w:b/>
              </w:rPr>
            </w:pPr>
            <w:r w:rsidRPr="00512E31">
              <w:rPr>
                <w:rFonts w:cs="Arial"/>
                <w:b/>
              </w:rPr>
              <w:lastRenderedPageBreak/>
              <w:t>Sozialverhalten</w:t>
            </w:r>
          </w:p>
          <w:p w14:paraId="196865CD" w14:textId="77777777" w:rsidR="006D031D" w:rsidRPr="00512E31" w:rsidRDefault="006D031D" w:rsidP="00B932B3">
            <w:pPr>
              <w:pStyle w:val="Listenabsatz"/>
              <w:numPr>
                <w:ilvl w:val="0"/>
                <w:numId w:val="32"/>
              </w:numPr>
              <w:jc w:val="left"/>
              <w:rPr>
                <w:rFonts w:cs="Arial"/>
                <w:b/>
              </w:rPr>
            </w:pPr>
            <w:r w:rsidRPr="00512E31">
              <w:rPr>
                <w:rFonts w:cs="Arial"/>
                <w:b/>
              </w:rPr>
              <w:t>Ordnung</w:t>
            </w:r>
          </w:p>
          <w:p w14:paraId="551633CD" w14:textId="77777777" w:rsidR="006D031D" w:rsidRPr="00512E31" w:rsidRDefault="006D031D" w:rsidP="00B932B3">
            <w:pPr>
              <w:pStyle w:val="Listenabsatz"/>
              <w:numPr>
                <w:ilvl w:val="0"/>
                <w:numId w:val="32"/>
              </w:numPr>
              <w:jc w:val="left"/>
              <w:rPr>
                <w:rFonts w:cs="Arial"/>
                <w:b/>
              </w:rPr>
            </w:pPr>
            <w:r w:rsidRPr="00512E31">
              <w:rPr>
                <w:rFonts w:cs="Arial"/>
                <w:b/>
              </w:rPr>
              <w:t>Sorgfalt</w:t>
            </w:r>
          </w:p>
          <w:p w14:paraId="4FCE2081" w14:textId="77777777" w:rsidR="006D031D" w:rsidRPr="00512E31" w:rsidRDefault="006D031D" w:rsidP="00B932B3">
            <w:pPr>
              <w:pStyle w:val="Listenabsatz"/>
              <w:numPr>
                <w:ilvl w:val="0"/>
                <w:numId w:val="32"/>
              </w:numPr>
              <w:jc w:val="left"/>
              <w:rPr>
                <w:rFonts w:cs="Arial"/>
                <w:b/>
              </w:rPr>
            </w:pPr>
            <w:r w:rsidRPr="00512E31">
              <w:rPr>
                <w:rFonts w:cs="Arial"/>
                <w:b/>
              </w:rPr>
              <w:t>Arbeitsplanung</w:t>
            </w:r>
          </w:p>
          <w:p w14:paraId="31C1D752" w14:textId="77777777" w:rsidR="006D031D" w:rsidRPr="00512E31" w:rsidRDefault="006D031D" w:rsidP="00B932B3">
            <w:pPr>
              <w:pStyle w:val="Listenabsatz"/>
              <w:numPr>
                <w:ilvl w:val="0"/>
                <w:numId w:val="32"/>
              </w:numPr>
              <w:jc w:val="left"/>
              <w:rPr>
                <w:rFonts w:cs="Arial"/>
                <w:b/>
              </w:rPr>
            </w:pPr>
            <w:r w:rsidRPr="00512E31">
              <w:rPr>
                <w:rFonts w:cs="Arial"/>
                <w:b/>
              </w:rPr>
              <w:t>Arbeitstempo und Ausdauer</w:t>
            </w:r>
          </w:p>
          <w:p w14:paraId="746E3230" w14:textId="77777777" w:rsidR="006D031D" w:rsidRPr="00512E31" w:rsidRDefault="006D031D" w:rsidP="00B932B3">
            <w:pPr>
              <w:pStyle w:val="Listenabsatz"/>
              <w:numPr>
                <w:ilvl w:val="0"/>
                <w:numId w:val="32"/>
              </w:numPr>
              <w:jc w:val="left"/>
              <w:rPr>
                <w:rFonts w:cs="Arial"/>
                <w:b/>
              </w:rPr>
            </w:pPr>
            <w:r w:rsidRPr="00512E31">
              <w:rPr>
                <w:rFonts w:cs="Arial"/>
                <w:b/>
              </w:rPr>
              <w:t>Arbeitsqualität</w:t>
            </w:r>
          </w:p>
          <w:p w14:paraId="42884DA1" w14:textId="77777777" w:rsidR="006D031D" w:rsidRPr="00512E31" w:rsidRDefault="006D031D" w:rsidP="00B932B3">
            <w:pPr>
              <w:pStyle w:val="Listenabsatz"/>
              <w:numPr>
                <w:ilvl w:val="0"/>
                <w:numId w:val="32"/>
              </w:numPr>
              <w:jc w:val="left"/>
              <w:rPr>
                <w:rFonts w:cs="Arial"/>
                <w:b/>
              </w:rPr>
            </w:pPr>
            <w:r w:rsidRPr="00512E31">
              <w:rPr>
                <w:rFonts w:cs="Arial"/>
                <w:b/>
              </w:rPr>
              <w:t>Flexibilität</w:t>
            </w:r>
          </w:p>
          <w:p w14:paraId="0216EC70" w14:textId="77777777" w:rsidR="006D031D" w:rsidRPr="00512E31" w:rsidRDefault="006D031D" w:rsidP="00B932B3">
            <w:pPr>
              <w:pStyle w:val="Listenabsatz"/>
              <w:numPr>
                <w:ilvl w:val="0"/>
                <w:numId w:val="32"/>
              </w:numPr>
              <w:jc w:val="left"/>
              <w:rPr>
                <w:rFonts w:cs="Arial"/>
                <w:b/>
              </w:rPr>
            </w:pPr>
            <w:r w:rsidRPr="00512E31">
              <w:rPr>
                <w:rFonts w:cs="Arial"/>
                <w:b/>
              </w:rPr>
              <w:t>Kritikfähigkeit</w:t>
            </w:r>
          </w:p>
          <w:p w14:paraId="44793B16" w14:textId="77777777" w:rsidR="006D031D" w:rsidRDefault="006D031D" w:rsidP="001E468F">
            <w:pPr>
              <w:pStyle w:val="Listenabsatz"/>
              <w:numPr>
                <w:ilvl w:val="0"/>
                <w:numId w:val="0"/>
              </w:numPr>
              <w:ind w:left="316"/>
              <w:rPr>
                <w:rFonts w:cs="Arial"/>
                <w:b/>
                <w:bCs/>
                <w:sz w:val="24"/>
                <w:szCs w:val="24"/>
              </w:rPr>
            </w:pPr>
          </w:p>
          <w:p w14:paraId="79DC8FE3" w14:textId="77777777" w:rsidR="006D031D" w:rsidRPr="003C4437" w:rsidRDefault="006D031D" w:rsidP="00983EF3">
            <w:pPr>
              <w:rPr>
                <w:rFonts w:cs="Arial"/>
                <w:b/>
                <w:bCs/>
                <w:sz w:val="24"/>
                <w:szCs w:val="24"/>
              </w:rPr>
            </w:pPr>
            <w:r w:rsidRPr="004B59AC">
              <w:rPr>
                <w:rFonts w:cs="Arial"/>
                <w:b/>
                <w:bCs/>
                <w:sz w:val="24"/>
                <w:szCs w:val="24"/>
              </w:rPr>
              <w:t>UVG</w:t>
            </w:r>
            <w:r>
              <w:rPr>
                <w:rFonts w:cs="Arial"/>
                <w:b/>
                <w:bCs/>
                <w:sz w:val="24"/>
                <w:szCs w:val="24"/>
              </w:rPr>
              <w:t>-Chemie</w:t>
            </w:r>
          </w:p>
          <w:p w14:paraId="1D88E097" w14:textId="77777777" w:rsidR="006D031D" w:rsidRDefault="006D031D" w:rsidP="00983EF3">
            <w:pPr>
              <w:rPr>
                <w:rFonts w:cs="Arial"/>
                <w:bCs/>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sidRPr="001447E4">
              <w:rPr>
                <w:rFonts w:cs="Arial"/>
                <w:b/>
              </w:rPr>
              <w:t>Werkstoffe und Recycling</w:t>
            </w:r>
          </w:p>
          <w:p w14:paraId="271CD4B4" w14:textId="77777777" w:rsidR="006D031D" w:rsidRPr="00E321C0" w:rsidRDefault="006D031D" w:rsidP="00983EF3">
            <w:pPr>
              <w:ind w:left="1440" w:hanging="1440"/>
              <w:rPr>
                <w:rFonts w:cs="Arial"/>
                <w:b/>
              </w:rPr>
            </w:pPr>
            <w:r w:rsidRPr="00711A15">
              <w:rPr>
                <w:rFonts w:cs="Arial"/>
                <w:bCs/>
              </w:rPr>
              <w:t>Schwerpunkt:</w:t>
            </w:r>
            <w:r>
              <w:rPr>
                <w:rFonts w:cs="Arial"/>
                <w:bCs/>
              </w:rPr>
              <w:t xml:space="preserve"> </w:t>
            </w:r>
            <w:r w:rsidRPr="001447E4">
              <w:rPr>
                <w:rFonts w:cs="Arial"/>
                <w:b/>
              </w:rPr>
              <w:t>Metalle im Alltag</w:t>
            </w:r>
          </w:p>
          <w:p w14:paraId="1818BAAF" w14:textId="77777777" w:rsidR="006D031D" w:rsidRDefault="006D031D" w:rsidP="00983EF3">
            <w:pPr>
              <w:rPr>
                <w:rFonts w:cs="Arial"/>
                <w:bCs/>
              </w:rPr>
            </w:pPr>
            <w:r>
              <w:rPr>
                <w:rFonts w:cs="Arial"/>
                <w:bCs/>
              </w:rPr>
              <w:t>Fachliche(r) Aspekt(e):</w:t>
            </w:r>
          </w:p>
          <w:p w14:paraId="07BE9562" w14:textId="77777777" w:rsidR="006D031D" w:rsidRPr="00512E31" w:rsidRDefault="006D031D" w:rsidP="00B932B3">
            <w:pPr>
              <w:pStyle w:val="Listenabsatz"/>
              <w:numPr>
                <w:ilvl w:val="0"/>
                <w:numId w:val="32"/>
              </w:numPr>
              <w:jc w:val="left"/>
              <w:rPr>
                <w:rFonts w:cs="Arial"/>
                <w:b/>
              </w:rPr>
            </w:pPr>
            <w:r w:rsidRPr="00512E31">
              <w:rPr>
                <w:rFonts w:cs="Arial"/>
                <w:b/>
              </w:rPr>
              <w:t>Eigenschaften von Metallen</w:t>
            </w:r>
          </w:p>
          <w:p w14:paraId="357580DB" w14:textId="77777777" w:rsidR="00D14DCF" w:rsidRDefault="00D14DCF" w:rsidP="00D14DCF">
            <w:pPr>
              <w:pStyle w:val="Listenabsatz"/>
              <w:numPr>
                <w:ilvl w:val="0"/>
                <w:numId w:val="0"/>
              </w:numPr>
              <w:ind w:left="316"/>
              <w:jc w:val="left"/>
              <w:rPr>
                <w:rFonts w:cs="Arial"/>
                <w:b/>
              </w:rPr>
            </w:pPr>
          </w:p>
          <w:p w14:paraId="77DD2A7F" w14:textId="77777777" w:rsidR="006D031D" w:rsidRDefault="006D031D" w:rsidP="00983EF3">
            <w:pPr>
              <w:rPr>
                <w:rFonts w:cs="Arial"/>
                <w:bCs/>
              </w:rPr>
            </w:pPr>
            <w:r w:rsidRPr="00711A15">
              <w:rPr>
                <w:rFonts w:cs="Arial"/>
                <w:bCs/>
                <w:u w:val="single"/>
              </w:rPr>
              <w:t xml:space="preserve">INHALTSFELD </w:t>
            </w:r>
            <w:r>
              <w:rPr>
                <w:rFonts w:cs="Arial"/>
                <w:bCs/>
                <w:u w:val="single"/>
              </w:rPr>
              <w:t>7</w:t>
            </w:r>
            <w:r w:rsidRPr="00711A15">
              <w:rPr>
                <w:rFonts w:cs="Arial"/>
                <w:bCs/>
                <w:u w:val="single"/>
              </w:rPr>
              <w:t>:</w:t>
            </w:r>
            <w:r>
              <w:rPr>
                <w:rFonts w:cs="Arial"/>
                <w:bCs/>
              </w:rPr>
              <w:t xml:space="preserve"> </w:t>
            </w:r>
            <w:r>
              <w:rPr>
                <w:rFonts w:cs="Arial"/>
                <w:b/>
              </w:rPr>
              <w:t>Produkte der Chemie</w:t>
            </w:r>
          </w:p>
          <w:p w14:paraId="7AB43B46" w14:textId="77777777" w:rsidR="006D031D" w:rsidRPr="00E321C0" w:rsidRDefault="006D031D" w:rsidP="00983EF3">
            <w:pPr>
              <w:ind w:left="1440" w:hanging="1440"/>
              <w:rPr>
                <w:rFonts w:cs="Arial"/>
                <w:b/>
              </w:rPr>
            </w:pPr>
            <w:r w:rsidRPr="00711A15">
              <w:rPr>
                <w:rFonts w:cs="Arial"/>
                <w:bCs/>
              </w:rPr>
              <w:t>Schwerpunkt:</w:t>
            </w:r>
            <w:r>
              <w:rPr>
                <w:rFonts w:cs="Arial"/>
                <w:bCs/>
              </w:rPr>
              <w:t xml:space="preserve"> </w:t>
            </w:r>
            <w:r>
              <w:rPr>
                <w:rFonts w:cs="Arial"/>
                <w:b/>
              </w:rPr>
              <w:t>Duftstoffe, Seifen und Klebstoffe</w:t>
            </w:r>
          </w:p>
          <w:p w14:paraId="6F52F76B" w14:textId="77777777" w:rsidR="006D031D" w:rsidRDefault="006D031D" w:rsidP="00983EF3">
            <w:pPr>
              <w:rPr>
                <w:rFonts w:cs="Arial"/>
                <w:bCs/>
              </w:rPr>
            </w:pPr>
            <w:r>
              <w:rPr>
                <w:rFonts w:cs="Arial"/>
                <w:bCs/>
              </w:rPr>
              <w:t>Fachliche(r) Aspekt(e):</w:t>
            </w:r>
          </w:p>
          <w:p w14:paraId="5CEAC1F9" w14:textId="77777777" w:rsidR="006D031D" w:rsidRPr="00512E31" w:rsidRDefault="006D031D" w:rsidP="00B932B3">
            <w:pPr>
              <w:pStyle w:val="Listenabsatz"/>
              <w:numPr>
                <w:ilvl w:val="0"/>
                <w:numId w:val="32"/>
              </w:numPr>
              <w:jc w:val="left"/>
              <w:rPr>
                <w:rFonts w:eastAsia="Calibri" w:cs="Arial"/>
                <w:b/>
                <w:bCs/>
                <w:szCs w:val="20"/>
              </w:rPr>
            </w:pPr>
            <w:r w:rsidRPr="00512E31">
              <w:rPr>
                <w:rFonts w:eastAsia="Calibri" w:cs="Arial"/>
                <w:b/>
                <w:bCs/>
                <w:szCs w:val="20"/>
              </w:rPr>
              <w:t>Klebstoffe</w:t>
            </w:r>
          </w:p>
        </w:tc>
        <w:tc>
          <w:tcPr>
            <w:tcW w:w="4913" w:type="dxa"/>
            <w:gridSpan w:val="2"/>
            <w:vMerge w:val="restart"/>
            <w:shd w:val="clear" w:color="auto" w:fill="auto"/>
          </w:tcPr>
          <w:p w14:paraId="35206245" w14:textId="77777777" w:rsidR="006D031D" w:rsidRPr="00A36EA2" w:rsidRDefault="006D031D" w:rsidP="00983EF3">
            <w:pPr>
              <w:spacing w:before="120"/>
              <w:rPr>
                <w:rFonts w:cs="Arial"/>
                <w:b/>
                <w:bCs/>
                <w:sz w:val="24"/>
                <w:szCs w:val="24"/>
              </w:rPr>
            </w:pPr>
            <w:r w:rsidRPr="00A36EA2">
              <w:rPr>
                <w:rFonts w:cs="Arial"/>
                <w:b/>
                <w:bCs/>
                <w:sz w:val="24"/>
                <w:szCs w:val="24"/>
              </w:rPr>
              <w:lastRenderedPageBreak/>
              <w:t>Motorik:</w:t>
            </w:r>
          </w:p>
          <w:p w14:paraId="3666D1BA" w14:textId="77777777" w:rsidR="006D031D" w:rsidRPr="00187188" w:rsidRDefault="006D031D" w:rsidP="006D031D">
            <w:pPr>
              <w:pStyle w:val="Listenabsatz"/>
              <w:numPr>
                <w:ilvl w:val="0"/>
                <w:numId w:val="6"/>
              </w:numPr>
              <w:ind w:left="266" w:hanging="283"/>
              <w:jc w:val="left"/>
              <w:rPr>
                <w:rFonts w:eastAsia="Calibri" w:cs="Arial"/>
                <w:b/>
              </w:rPr>
            </w:pPr>
            <w:r w:rsidRPr="00187188">
              <w:rPr>
                <w:rFonts w:cs="Arial"/>
              </w:rPr>
              <w:t>Entwicklungsaspekt(e): 1; 2; 3; 4; 5</w:t>
            </w:r>
          </w:p>
          <w:p w14:paraId="21888C30" w14:textId="77777777" w:rsidR="006D031D" w:rsidRPr="00A36EA2" w:rsidRDefault="006D031D" w:rsidP="00983EF3">
            <w:pPr>
              <w:rPr>
                <w:rFonts w:cs="Arial"/>
                <w:sz w:val="24"/>
                <w:szCs w:val="24"/>
              </w:rPr>
            </w:pPr>
            <w:r w:rsidRPr="00A36EA2">
              <w:rPr>
                <w:rFonts w:cs="Arial"/>
                <w:b/>
                <w:bCs/>
                <w:sz w:val="24"/>
                <w:szCs w:val="24"/>
              </w:rPr>
              <w:t>Wahrnehmung</w:t>
            </w:r>
            <w:r w:rsidRPr="00A36EA2">
              <w:rPr>
                <w:rFonts w:cs="Arial"/>
                <w:sz w:val="24"/>
                <w:szCs w:val="24"/>
              </w:rPr>
              <w:t>:</w:t>
            </w:r>
          </w:p>
          <w:p w14:paraId="0E76C915" w14:textId="77777777" w:rsidR="006D031D" w:rsidRPr="00187188" w:rsidRDefault="006D031D" w:rsidP="006D031D">
            <w:pPr>
              <w:pStyle w:val="Listenabsatz"/>
              <w:numPr>
                <w:ilvl w:val="0"/>
                <w:numId w:val="6"/>
              </w:numPr>
              <w:ind w:left="266" w:hanging="283"/>
              <w:jc w:val="left"/>
              <w:rPr>
                <w:rFonts w:eastAsia="Calibri" w:cs="Arial"/>
                <w:b/>
              </w:rPr>
            </w:pPr>
            <w:r w:rsidRPr="00187188">
              <w:rPr>
                <w:rFonts w:cs="Arial"/>
              </w:rPr>
              <w:t>Entwicklungsaspekt(e): 1; 2; 3; 4; 6; 7; 8</w:t>
            </w:r>
          </w:p>
          <w:p w14:paraId="7E0CF494" w14:textId="77777777" w:rsidR="006D031D" w:rsidRPr="00A36EA2" w:rsidRDefault="006D031D" w:rsidP="00983EF3">
            <w:pPr>
              <w:ind w:left="-15"/>
              <w:rPr>
                <w:rFonts w:eastAsia="Calibri" w:cs="Arial"/>
                <w:b/>
                <w:sz w:val="24"/>
                <w:szCs w:val="24"/>
              </w:rPr>
            </w:pPr>
            <w:r w:rsidRPr="00A36EA2">
              <w:rPr>
                <w:rFonts w:eastAsia="Calibri" w:cs="Arial"/>
                <w:b/>
                <w:sz w:val="24"/>
                <w:szCs w:val="24"/>
              </w:rPr>
              <w:t>Kognition:</w:t>
            </w:r>
          </w:p>
          <w:p w14:paraId="520FDCAF" w14:textId="77777777" w:rsidR="006D031D" w:rsidRPr="00187188" w:rsidRDefault="006D031D" w:rsidP="006D031D">
            <w:pPr>
              <w:pStyle w:val="Listenabsatz"/>
              <w:numPr>
                <w:ilvl w:val="0"/>
                <w:numId w:val="6"/>
              </w:numPr>
              <w:ind w:left="266" w:hanging="283"/>
              <w:jc w:val="left"/>
              <w:rPr>
                <w:rFonts w:cs="Arial"/>
              </w:rPr>
            </w:pPr>
            <w:r w:rsidRPr="00187188">
              <w:rPr>
                <w:rFonts w:cs="Arial"/>
              </w:rPr>
              <w:t>Entwicklungsaspekt(e): 1.1-3; 1.5; 2; 3; 4; 5</w:t>
            </w:r>
          </w:p>
          <w:p w14:paraId="4591F66C" w14:textId="77777777" w:rsidR="006D031D" w:rsidRPr="00A36EA2" w:rsidRDefault="006D031D" w:rsidP="00983EF3">
            <w:pPr>
              <w:rPr>
                <w:rFonts w:cs="Arial"/>
                <w:b/>
                <w:bCs/>
                <w:sz w:val="24"/>
                <w:szCs w:val="24"/>
              </w:rPr>
            </w:pPr>
            <w:r w:rsidRPr="00A36EA2">
              <w:rPr>
                <w:rFonts w:cs="Arial"/>
                <w:b/>
                <w:bCs/>
                <w:sz w:val="24"/>
                <w:szCs w:val="24"/>
              </w:rPr>
              <w:t>Sozialisation:</w:t>
            </w:r>
          </w:p>
          <w:p w14:paraId="0BA766B4" w14:textId="77777777" w:rsidR="006D031D" w:rsidRPr="00187188" w:rsidRDefault="006D031D" w:rsidP="006D031D">
            <w:pPr>
              <w:pStyle w:val="Listenabsatz"/>
              <w:numPr>
                <w:ilvl w:val="0"/>
                <w:numId w:val="6"/>
              </w:numPr>
              <w:ind w:left="266" w:hanging="283"/>
              <w:jc w:val="left"/>
              <w:rPr>
                <w:rFonts w:cs="Arial"/>
              </w:rPr>
            </w:pPr>
            <w:r w:rsidRPr="00187188">
              <w:rPr>
                <w:rFonts w:cs="Arial"/>
              </w:rPr>
              <w:t>Entwicklungsaspekt(e): 1.3-5; 5.6</w:t>
            </w:r>
          </w:p>
          <w:p w14:paraId="301BB639" w14:textId="77777777" w:rsidR="006D031D" w:rsidRPr="00A36EA2" w:rsidRDefault="006D031D" w:rsidP="00983EF3">
            <w:pPr>
              <w:rPr>
                <w:rFonts w:eastAsia="Calibri" w:cs="Arial"/>
                <w:b/>
                <w:sz w:val="24"/>
                <w:szCs w:val="24"/>
              </w:rPr>
            </w:pPr>
            <w:r w:rsidRPr="00A36EA2">
              <w:rPr>
                <w:rFonts w:eastAsia="Calibri" w:cs="Arial"/>
                <w:b/>
                <w:sz w:val="24"/>
                <w:szCs w:val="24"/>
              </w:rPr>
              <w:t>Kommunikation:</w:t>
            </w:r>
          </w:p>
          <w:p w14:paraId="322A7057" w14:textId="77777777" w:rsidR="006D031D" w:rsidRPr="00187188" w:rsidRDefault="006D031D" w:rsidP="006D031D">
            <w:pPr>
              <w:pStyle w:val="Listenabsatz"/>
              <w:numPr>
                <w:ilvl w:val="0"/>
                <w:numId w:val="6"/>
              </w:numPr>
              <w:spacing w:after="120"/>
              <w:ind w:left="266" w:hanging="283"/>
              <w:jc w:val="left"/>
              <w:rPr>
                <w:rFonts w:cs="Arial"/>
              </w:rPr>
            </w:pPr>
            <w:r w:rsidRPr="00187188">
              <w:rPr>
                <w:rFonts w:cs="Arial"/>
              </w:rPr>
              <w:t>Entwicklungsaspekt(e): 4.4-7</w:t>
            </w:r>
          </w:p>
          <w:p w14:paraId="212485F6" w14:textId="77777777" w:rsidR="006D031D" w:rsidRPr="00A36EA2" w:rsidRDefault="006D031D" w:rsidP="00983EF3">
            <w:pPr>
              <w:spacing w:after="120"/>
              <w:ind w:left="-17"/>
              <w:rPr>
                <w:rFonts w:cs="Arial"/>
                <w:sz w:val="24"/>
                <w:szCs w:val="24"/>
              </w:rPr>
            </w:pPr>
            <w:r w:rsidRPr="00A36EA2">
              <w:rPr>
                <w:rFonts w:cs="Arial"/>
                <w:sz w:val="24"/>
                <w:szCs w:val="24"/>
              </w:rPr>
              <w:t>…</w:t>
            </w:r>
          </w:p>
          <w:p w14:paraId="1133E55E" w14:textId="77777777" w:rsidR="006D031D" w:rsidRPr="005B43C4" w:rsidRDefault="006D031D" w:rsidP="00983EF3">
            <w:pPr>
              <w:rPr>
                <w:rFonts w:cs="Arial"/>
                <w:b/>
                <w:bCs/>
                <w:sz w:val="24"/>
                <w:szCs w:val="24"/>
                <w:u w:val="single"/>
              </w:rPr>
            </w:pPr>
          </w:p>
          <w:p w14:paraId="0EF30711" w14:textId="77777777" w:rsidR="006D031D" w:rsidRDefault="006D031D" w:rsidP="00983EF3">
            <w:pPr>
              <w:spacing w:after="120"/>
              <w:rPr>
                <w:rFonts w:cs="Arial"/>
                <w:b/>
                <w:bCs/>
                <w:sz w:val="24"/>
                <w:szCs w:val="24"/>
              </w:rPr>
            </w:pPr>
            <w:r w:rsidRPr="005B43C4">
              <w:rPr>
                <w:rFonts w:cs="Arial"/>
                <w:b/>
                <w:bCs/>
                <w:sz w:val="24"/>
                <w:szCs w:val="24"/>
                <w:u w:val="single"/>
              </w:rPr>
              <w:t>Die konkreten Entwicklungschancen ergeben sich aus der individuellen Lern- und Entwicklungsplanung und finden in der Unterrichtsplanung Berücksichtigung.</w:t>
            </w:r>
          </w:p>
        </w:tc>
      </w:tr>
      <w:tr w:rsidR="006D031D" w:rsidRPr="005B43C4" w14:paraId="1266FCBD" w14:textId="77777777" w:rsidTr="00983EF3">
        <w:trPr>
          <w:trHeight w:val="841"/>
        </w:trPr>
        <w:tc>
          <w:tcPr>
            <w:tcW w:w="4912" w:type="dxa"/>
            <w:tcBorders>
              <w:bottom w:val="single" w:sz="4" w:space="0" w:color="auto"/>
            </w:tcBorders>
            <w:shd w:val="clear" w:color="auto" w:fill="auto"/>
          </w:tcPr>
          <w:p w14:paraId="14AC1E5A" w14:textId="77777777" w:rsidR="006D031D" w:rsidRPr="00DE57B4" w:rsidRDefault="006D031D" w:rsidP="00983EF3">
            <w:pPr>
              <w:rPr>
                <w:rFonts w:cs="Arial"/>
                <w:b/>
                <w:bCs/>
              </w:rPr>
            </w:pPr>
            <w:r w:rsidRPr="00DE57B4">
              <w:rPr>
                <w:rFonts w:cs="Arial"/>
                <w:u w:val="single"/>
              </w:rPr>
              <w:t xml:space="preserve">INHALTSFELD </w:t>
            </w:r>
            <w:r>
              <w:rPr>
                <w:rFonts w:cs="Arial"/>
                <w:u w:val="single"/>
              </w:rPr>
              <w:t>1</w:t>
            </w:r>
            <w:r w:rsidRPr="00DE57B4">
              <w:rPr>
                <w:rFonts w:cs="Arial"/>
                <w:u w:val="single"/>
              </w:rPr>
              <w:t>:</w:t>
            </w:r>
            <w:r w:rsidRPr="00DE57B4">
              <w:rPr>
                <w:rFonts w:cs="Arial"/>
                <w:b/>
                <w:bCs/>
              </w:rPr>
              <w:t xml:space="preserve"> Werkzeuge, technische Systeme und Prozesse in der Lebenswelt </w:t>
            </w:r>
          </w:p>
          <w:p w14:paraId="2A152263" w14:textId="77777777" w:rsidR="006D031D" w:rsidRDefault="006D031D" w:rsidP="00983EF3">
            <w:pPr>
              <w:rPr>
                <w:rFonts w:cs="Arial"/>
                <w:b/>
                <w:bCs/>
              </w:rPr>
            </w:pPr>
            <w:r w:rsidRPr="00DE57B4">
              <w:rPr>
                <w:rFonts w:cs="Arial"/>
                <w:bCs/>
              </w:rPr>
              <w:t>Schwerpunkt:</w:t>
            </w:r>
            <w:r>
              <w:rPr>
                <w:rFonts w:cs="Arial"/>
                <w:bCs/>
              </w:rPr>
              <w:t xml:space="preserve"> </w:t>
            </w:r>
            <w:r w:rsidRPr="00DE57B4">
              <w:rPr>
                <w:rFonts w:cs="Arial"/>
                <w:b/>
                <w:bCs/>
              </w:rPr>
              <w:t xml:space="preserve">Technische Funktions- und Handlungszusammenhänge </w:t>
            </w:r>
          </w:p>
          <w:p w14:paraId="07D4F294" w14:textId="77777777" w:rsidR="006D031D" w:rsidRPr="00DE57B4" w:rsidRDefault="006D031D" w:rsidP="00983EF3">
            <w:pPr>
              <w:rPr>
                <w:rFonts w:cs="Arial"/>
                <w:bCs/>
              </w:rPr>
            </w:pPr>
            <w:r w:rsidRPr="00DE57B4">
              <w:rPr>
                <w:rFonts w:cs="Arial"/>
                <w:bCs/>
              </w:rPr>
              <w:t>Fachliche(r) Aspekt(e):</w:t>
            </w:r>
          </w:p>
          <w:p w14:paraId="0F6ADD9A" w14:textId="77777777" w:rsidR="006D031D" w:rsidRPr="00512E31" w:rsidRDefault="006D031D" w:rsidP="00B932B3">
            <w:pPr>
              <w:pStyle w:val="Listenabsatz"/>
              <w:numPr>
                <w:ilvl w:val="0"/>
                <w:numId w:val="32"/>
              </w:numPr>
              <w:jc w:val="left"/>
              <w:rPr>
                <w:rFonts w:cs="Arial"/>
                <w:b/>
              </w:rPr>
            </w:pPr>
            <w:r w:rsidRPr="00512E31">
              <w:rPr>
                <w:rFonts w:cs="Arial"/>
                <w:b/>
              </w:rPr>
              <w:t>Technische Funktionen</w:t>
            </w:r>
          </w:p>
          <w:p w14:paraId="11C41B83" w14:textId="77777777" w:rsidR="006D031D" w:rsidRPr="00512E31" w:rsidRDefault="006D031D" w:rsidP="00B932B3">
            <w:pPr>
              <w:pStyle w:val="Listenabsatz"/>
              <w:numPr>
                <w:ilvl w:val="0"/>
                <w:numId w:val="32"/>
              </w:numPr>
              <w:jc w:val="left"/>
              <w:rPr>
                <w:rFonts w:cs="Arial"/>
                <w:b/>
              </w:rPr>
            </w:pPr>
            <w:r w:rsidRPr="00512E31">
              <w:rPr>
                <w:rFonts w:cs="Arial"/>
                <w:b/>
              </w:rPr>
              <w:t>Demontieren und Montieren</w:t>
            </w:r>
          </w:p>
          <w:p w14:paraId="2B603DC4" w14:textId="77777777" w:rsidR="006D031D" w:rsidRPr="00DE57B4" w:rsidRDefault="006D031D" w:rsidP="001E468F">
            <w:pPr>
              <w:pStyle w:val="Listenabsatz"/>
              <w:numPr>
                <w:ilvl w:val="0"/>
                <w:numId w:val="0"/>
              </w:numPr>
              <w:ind w:left="360"/>
              <w:rPr>
                <w:rFonts w:cs="Arial"/>
              </w:rPr>
            </w:pPr>
          </w:p>
          <w:p w14:paraId="262E657E" w14:textId="77777777" w:rsidR="006D031D" w:rsidRDefault="006D031D" w:rsidP="00983EF3">
            <w:pPr>
              <w:tabs>
                <w:tab w:val="left" w:pos="306"/>
              </w:tabs>
              <w:spacing w:line="259" w:lineRule="auto"/>
              <w:rPr>
                <w:rFonts w:cs="Arial"/>
                <w:b/>
                <w:bCs/>
              </w:rPr>
            </w:pPr>
            <w:r w:rsidRPr="00DE57B4">
              <w:rPr>
                <w:rFonts w:cs="Arial"/>
                <w:bCs/>
              </w:rPr>
              <w:t xml:space="preserve">Schwerpunkt: </w:t>
            </w:r>
            <w:r w:rsidRPr="00DE57B4">
              <w:rPr>
                <w:rFonts w:cs="Arial"/>
                <w:b/>
                <w:bCs/>
              </w:rPr>
              <w:t xml:space="preserve">Technische Entwicklungen </w:t>
            </w:r>
          </w:p>
          <w:p w14:paraId="5CF84BB8" w14:textId="77777777" w:rsidR="006D031D" w:rsidRPr="00DE57B4" w:rsidRDefault="006D031D" w:rsidP="00983EF3">
            <w:pPr>
              <w:rPr>
                <w:rFonts w:cs="Arial"/>
                <w:bCs/>
              </w:rPr>
            </w:pPr>
            <w:r w:rsidRPr="00DE57B4">
              <w:rPr>
                <w:rFonts w:cs="Arial"/>
                <w:bCs/>
              </w:rPr>
              <w:t>Fachliche(r) Aspekt(e):</w:t>
            </w:r>
          </w:p>
          <w:p w14:paraId="3C7DAD7B" w14:textId="77777777" w:rsidR="006D031D" w:rsidRPr="00512E31" w:rsidRDefault="006D031D" w:rsidP="00B932B3">
            <w:pPr>
              <w:pStyle w:val="Listenabsatz"/>
              <w:numPr>
                <w:ilvl w:val="0"/>
                <w:numId w:val="32"/>
              </w:numPr>
              <w:jc w:val="left"/>
              <w:rPr>
                <w:rFonts w:cs="Arial"/>
                <w:b/>
              </w:rPr>
            </w:pPr>
            <w:r w:rsidRPr="00512E31">
              <w:rPr>
                <w:rFonts w:cs="Arial"/>
                <w:b/>
              </w:rPr>
              <w:t>Technische Entwicklungen in der Lebenswelt</w:t>
            </w:r>
          </w:p>
          <w:p w14:paraId="3C752725" w14:textId="77777777" w:rsidR="006D031D" w:rsidRPr="00DE57B4" w:rsidRDefault="006D031D" w:rsidP="001E468F">
            <w:pPr>
              <w:pStyle w:val="Listenabsatz"/>
              <w:numPr>
                <w:ilvl w:val="0"/>
                <w:numId w:val="0"/>
              </w:numPr>
              <w:ind w:left="360"/>
              <w:rPr>
                <w:rFonts w:cs="Arial"/>
              </w:rPr>
            </w:pPr>
          </w:p>
          <w:p w14:paraId="756B79A6" w14:textId="77777777" w:rsidR="006D031D" w:rsidRDefault="006D031D" w:rsidP="00983EF3">
            <w:pPr>
              <w:rPr>
                <w:rFonts w:cs="Arial"/>
                <w:b/>
                <w:bCs/>
              </w:rPr>
            </w:pPr>
            <w:r w:rsidRPr="00DE57B4">
              <w:rPr>
                <w:rFonts w:cs="Arial"/>
                <w:bCs/>
              </w:rPr>
              <w:t xml:space="preserve">Schwerpunkt: </w:t>
            </w:r>
            <w:r w:rsidRPr="00DE57B4">
              <w:rPr>
                <w:rFonts w:cs="Arial"/>
                <w:b/>
                <w:bCs/>
              </w:rPr>
              <w:t>Werkzeuge und technische Geräte</w:t>
            </w:r>
          </w:p>
          <w:p w14:paraId="3726D2E3" w14:textId="77777777" w:rsidR="006D031D" w:rsidRPr="00DE57B4" w:rsidRDefault="006D031D" w:rsidP="00983EF3">
            <w:pPr>
              <w:rPr>
                <w:rFonts w:cs="Arial"/>
                <w:bCs/>
              </w:rPr>
            </w:pPr>
            <w:r w:rsidRPr="00DE57B4">
              <w:rPr>
                <w:rFonts w:cs="Arial"/>
                <w:bCs/>
              </w:rPr>
              <w:t>Fachliche(r) Aspekt(e):</w:t>
            </w:r>
          </w:p>
          <w:p w14:paraId="6775126C" w14:textId="77777777" w:rsidR="006D031D" w:rsidRPr="00512E31" w:rsidRDefault="006D031D" w:rsidP="00B932B3">
            <w:pPr>
              <w:pStyle w:val="Listenabsatz"/>
              <w:numPr>
                <w:ilvl w:val="0"/>
                <w:numId w:val="32"/>
              </w:numPr>
              <w:jc w:val="left"/>
              <w:rPr>
                <w:rFonts w:cs="Arial"/>
                <w:b/>
              </w:rPr>
            </w:pPr>
            <w:r w:rsidRPr="00512E31">
              <w:rPr>
                <w:rFonts w:cs="Arial"/>
                <w:b/>
              </w:rPr>
              <w:t>Manuell betriebene Werkzeuge</w:t>
            </w:r>
          </w:p>
          <w:p w14:paraId="1150AFC6" w14:textId="77777777" w:rsidR="006D031D" w:rsidRPr="00512E31" w:rsidRDefault="006D031D" w:rsidP="00B932B3">
            <w:pPr>
              <w:pStyle w:val="Listenabsatz"/>
              <w:numPr>
                <w:ilvl w:val="0"/>
                <w:numId w:val="32"/>
              </w:numPr>
              <w:jc w:val="left"/>
              <w:rPr>
                <w:rFonts w:cs="Arial"/>
                <w:b/>
              </w:rPr>
            </w:pPr>
            <w:r w:rsidRPr="00512E31">
              <w:rPr>
                <w:rFonts w:cs="Arial"/>
                <w:b/>
              </w:rPr>
              <w:t xml:space="preserve">Technische Geräte </w:t>
            </w:r>
          </w:p>
          <w:p w14:paraId="5F74000A" w14:textId="77777777" w:rsidR="006D031D" w:rsidRPr="00512E31" w:rsidRDefault="006D031D" w:rsidP="00B932B3">
            <w:pPr>
              <w:pStyle w:val="Listenabsatz"/>
              <w:numPr>
                <w:ilvl w:val="0"/>
                <w:numId w:val="32"/>
              </w:numPr>
              <w:jc w:val="left"/>
              <w:rPr>
                <w:rFonts w:cs="Arial"/>
                <w:b/>
              </w:rPr>
            </w:pPr>
            <w:r w:rsidRPr="00512E31">
              <w:rPr>
                <w:rFonts w:cs="Arial"/>
                <w:b/>
              </w:rPr>
              <w:t>Assistenzsysteme</w:t>
            </w:r>
          </w:p>
          <w:p w14:paraId="003279EC" w14:textId="77777777" w:rsidR="006D031D" w:rsidRPr="00DE57B4" w:rsidRDefault="006D031D" w:rsidP="00983EF3">
            <w:pPr>
              <w:rPr>
                <w:rFonts w:cs="Arial"/>
              </w:rPr>
            </w:pPr>
          </w:p>
          <w:p w14:paraId="2B7BF0A2" w14:textId="77777777" w:rsidR="006D031D" w:rsidRDefault="006D031D" w:rsidP="00983EF3">
            <w:pPr>
              <w:rPr>
                <w:rFonts w:cs="Arial"/>
                <w:b/>
                <w:bCs/>
              </w:rPr>
            </w:pPr>
            <w:r w:rsidRPr="00DE57B4">
              <w:rPr>
                <w:rFonts w:cs="Arial"/>
                <w:bCs/>
              </w:rPr>
              <w:t xml:space="preserve">Schwerpunkt: </w:t>
            </w:r>
            <w:r>
              <w:rPr>
                <w:rFonts w:cs="Arial"/>
                <w:b/>
                <w:bCs/>
              </w:rPr>
              <w:t>Te</w:t>
            </w:r>
            <w:r w:rsidRPr="00DE57B4">
              <w:rPr>
                <w:rFonts w:cs="Arial"/>
                <w:b/>
                <w:bCs/>
              </w:rPr>
              <w:t xml:space="preserve">chnische Prozesse </w:t>
            </w:r>
          </w:p>
          <w:p w14:paraId="4CCB3C89" w14:textId="77777777" w:rsidR="006D031D" w:rsidRPr="00DE57B4" w:rsidRDefault="006D031D" w:rsidP="00983EF3">
            <w:pPr>
              <w:rPr>
                <w:rFonts w:cs="Arial"/>
                <w:bCs/>
              </w:rPr>
            </w:pPr>
            <w:r w:rsidRPr="00DE57B4">
              <w:rPr>
                <w:rFonts w:cs="Arial"/>
                <w:bCs/>
              </w:rPr>
              <w:t>Fachliche(r) Aspekt(e):</w:t>
            </w:r>
          </w:p>
          <w:p w14:paraId="2BDE3926" w14:textId="77777777" w:rsidR="006D031D" w:rsidRPr="00512E31" w:rsidRDefault="006D031D" w:rsidP="00B932B3">
            <w:pPr>
              <w:pStyle w:val="Listenabsatz"/>
              <w:numPr>
                <w:ilvl w:val="0"/>
                <w:numId w:val="32"/>
              </w:numPr>
              <w:jc w:val="left"/>
              <w:rPr>
                <w:rFonts w:cs="Arial"/>
                <w:b/>
              </w:rPr>
            </w:pPr>
            <w:r w:rsidRPr="00512E31">
              <w:rPr>
                <w:rFonts w:cs="Arial"/>
                <w:b/>
              </w:rPr>
              <w:lastRenderedPageBreak/>
              <w:t>Re- und Upcycling</w:t>
            </w:r>
          </w:p>
          <w:p w14:paraId="0743376E"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38B23B85" w14:textId="77777777" w:rsidR="006D031D" w:rsidRPr="00DE57B4" w:rsidRDefault="006D031D" w:rsidP="00983EF3">
            <w:pPr>
              <w:rPr>
                <w:rFonts w:cs="Arial"/>
                <w:bCs/>
                <w:u w:val="single"/>
              </w:rPr>
            </w:pPr>
          </w:p>
          <w:p w14:paraId="28A23EE0" w14:textId="77777777" w:rsidR="006D031D" w:rsidRPr="00DE57B4" w:rsidRDefault="006D031D" w:rsidP="00983EF3">
            <w:pPr>
              <w:rPr>
                <w:rFonts w:cs="Arial"/>
                <w:b/>
                <w:bCs/>
              </w:rPr>
            </w:pPr>
            <w:r>
              <w:rPr>
                <w:rFonts w:cs="Arial"/>
                <w:u w:val="single"/>
              </w:rPr>
              <w:t>INHALTSFELD 2</w:t>
            </w:r>
            <w:r w:rsidRPr="00DE57B4">
              <w:rPr>
                <w:rFonts w:cs="Arial"/>
                <w:u w:val="single"/>
              </w:rPr>
              <w:t>:</w:t>
            </w:r>
            <w:r w:rsidRPr="00DE57B4">
              <w:rPr>
                <w:rFonts w:cs="Arial"/>
                <w:b/>
                <w:bCs/>
              </w:rPr>
              <w:t xml:space="preserve"> Verkehr und Transport </w:t>
            </w:r>
          </w:p>
          <w:p w14:paraId="7352DDE1" w14:textId="77777777" w:rsidR="006D031D" w:rsidRDefault="006D031D" w:rsidP="00983EF3">
            <w:pPr>
              <w:rPr>
                <w:rFonts w:cs="Arial"/>
                <w:b/>
                <w:bCs/>
              </w:rPr>
            </w:pPr>
            <w:r w:rsidRPr="00711A15">
              <w:rPr>
                <w:rFonts w:cs="Arial"/>
                <w:bCs/>
              </w:rPr>
              <w:t>Schwerpunkt</w:t>
            </w:r>
            <w:r>
              <w:rPr>
                <w:rFonts w:cs="Arial"/>
                <w:bCs/>
              </w:rPr>
              <w:t xml:space="preserve">: </w:t>
            </w:r>
            <w:r w:rsidRPr="00DE57B4">
              <w:rPr>
                <w:rFonts w:cs="Arial"/>
                <w:b/>
                <w:bCs/>
              </w:rPr>
              <w:t xml:space="preserve">Fahrzeugtechnik </w:t>
            </w:r>
          </w:p>
          <w:p w14:paraId="4D16FE05" w14:textId="77777777" w:rsidR="006D031D" w:rsidRPr="00DE57B4" w:rsidRDefault="006D031D" w:rsidP="00983EF3">
            <w:pPr>
              <w:rPr>
                <w:rFonts w:cs="Arial"/>
                <w:bCs/>
              </w:rPr>
            </w:pPr>
            <w:r>
              <w:rPr>
                <w:rFonts w:cs="Arial"/>
                <w:bCs/>
              </w:rPr>
              <w:t>Fachliche(r) Aspekt(e):</w:t>
            </w:r>
          </w:p>
          <w:p w14:paraId="061BD445" w14:textId="77777777" w:rsidR="006D031D" w:rsidRPr="00512E31" w:rsidRDefault="006D031D" w:rsidP="00B932B3">
            <w:pPr>
              <w:pStyle w:val="Listenabsatz"/>
              <w:numPr>
                <w:ilvl w:val="0"/>
                <w:numId w:val="32"/>
              </w:numPr>
              <w:jc w:val="left"/>
              <w:rPr>
                <w:rFonts w:cs="Arial"/>
                <w:b/>
              </w:rPr>
            </w:pPr>
            <w:r w:rsidRPr="00512E31">
              <w:rPr>
                <w:rFonts w:cs="Arial"/>
                <w:b/>
              </w:rPr>
              <w:t>Muskelkraftbetriebene Fahrzeuge</w:t>
            </w:r>
          </w:p>
          <w:p w14:paraId="74AB155C" w14:textId="77777777" w:rsidR="006D031D" w:rsidRPr="00512E31" w:rsidRDefault="006D031D" w:rsidP="00B932B3">
            <w:pPr>
              <w:pStyle w:val="Listenabsatz"/>
              <w:numPr>
                <w:ilvl w:val="0"/>
                <w:numId w:val="32"/>
              </w:numPr>
              <w:jc w:val="left"/>
              <w:rPr>
                <w:rFonts w:cs="Arial"/>
                <w:b/>
              </w:rPr>
            </w:pPr>
            <w:r w:rsidRPr="00512E31">
              <w:rPr>
                <w:rFonts w:cs="Arial"/>
                <w:b/>
              </w:rPr>
              <w:t>Konstruktion</w:t>
            </w:r>
          </w:p>
          <w:p w14:paraId="625F5066" w14:textId="77777777" w:rsidR="006D031D" w:rsidRPr="00512E31" w:rsidRDefault="006D031D" w:rsidP="00B932B3">
            <w:pPr>
              <w:pStyle w:val="Listenabsatz"/>
              <w:numPr>
                <w:ilvl w:val="0"/>
                <w:numId w:val="32"/>
              </w:numPr>
              <w:jc w:val="left"/>
              <w:rPr>
                <w:rFonts w:cs="Arial"/>
                <w:b/>
              </w:rPr>
            </w:pPr>
            <w:r w:rsidRPr="00512E31">
              <w:rPr>
                <w:rFonts w:cs="Arial"/>
                <w:b/>
              </w:rPr>
              <w:t>Pflege, Wartung und Reparatur</w:t>
            </w:r>
          </w:p>
          <w:p w14:paraId="7D9C3B22"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6D957EA3" w14:textId="77777777" w:rsidR="006D031D" w:rsidRDefault="006D031D" w:rsidP="00983EF3">
            <w:pPr>
              <w:rPr>
                <w:rFonts w:cs="Arial"/>
                <w:bCs/>
                <w:u w:val="single"/>
              </w:rPr>
            </w:pPr>
          </w:p>
          <w:p w14:paraId="1B2813A6" w14:textId="77777777" w:rsidR="006D031D" w:rsidRDefault="006D031D" w:rsidP="00983EF3">
            <w:pPr>
              <w:rPr>
                <w:rFonts w:cs="Arial"/>
                <w:b/>
              </w:rPr>
            </w:pPr>
            <w:r w:rsidRPr="00711A15">
              <w:rPr>
                <w:rFonts w:cs="Arial"/>
                <w:bCs/>
                <w:u w:val="single"/>
              </w:rPr>
              <w:t xml:space="preserve">INHALTSFELD </w:t>
            </w:r>
            <w:r>
              <w:rPr>
                <w:rFonts w:cs="Arial"/>
                <w:bCs/>
                <w:u w:val="single"/>
              </w:rPr>
              <w:t>4</w:t>
            </w:r>
            <w:r w:rsidRPr="00711A15">
              <w:rPr>
                <w:rFonts w:cs="Arial"/>
                <w:bCs/>
                <w:u w:val="single"/>
              </w:rPr>
              <w:t>:</w:t>
            </w:r>
            <w:r>
              <w:rPr>
                <w:rFonts w:cs="Arial"/>
                <w:bCs/>
              </w:rPr>
              <w:t xml:space="preserve"> </w:t>
            </w:r>
            <w:r>
              <w:rPr>
                <w:rFonts w:cs="Arial"/>
                <w:b/>
              </w:rPr>
              <w:t>Produktion</w:t>
            </w:r>
          </w:p>
          <w:p w14:paraId="6B869873"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Einsatz von Werkzeugen, Maschinen, Werkstoffen und Materialien in technischen Arbeitsfeldern</w:t>
            </w:r>
          </w:p>
          <w:p w14:paraId="2593691E" w14:textId="77777777" w:rsidR="006D031D" w:rsidRDefault="006D031D" w:rsidP="00983EF3">
            <w:pPr>
              <w:rPr>
                <w:rFonts w:cs="Arial"/>
                <w:bCs/>
              </w:rPr>
            </w:pPr>
            <w:r>
              <w:rPr>
                <w:rFonts w:cs="Arial"/>
                <w:bCs/>
              </w:rPr>
              <w:t>Fachliche(r) Aspekt(e):</w:t>
            </w:r>
          </w:p>
          <w:p w14:paraId="233468C2" w14:textId="77777777" w:rsidR="006D031D" w:rsidRPr="00512E31" w:rsidRDefault="006D031D" w:rsidP="00B932B3">
            <w:pPr>
              <w:pStyle w:val="Listenabsatz"/>
              <w:numPr>
                <w:ilvl w:val="0"/>
                <w:numId w:val="32"/>
              </w:numPr>
              <w:jc w:val="left"/>
              <w:rPr>
                <w:rFonts w:cs="Arial"/>
                <w:b/>
              </w:rPr>
            </w:pPr>
            <w:r w:rsidRPr="00512E31">
              <w:rPr>
                <w:rFonts w:cs="Arial"/>
                <w:b/>
              </w:rPr>
              <w:t>Einsatz von Werkzeugen</w:t>
            </w:r>
          </w:p>
          <w:p w14:paraId="2CA3B18B" w14:textId="77777777" w:rsidR="006D031D" w:rsidRPr="00512E31" w:rsidRDefault="006D031D" w:rsidP="00B932B3">
            <w:pPr>
              <w:pStyle w:val="Listenabsatz"/>
              <w:numPr>
                <w:ilvl w:val="0"/>
                <w:numId w:val="32"/>
              </w:numPr>
              <w:jc w:val="left"/>
              <w:rPr>
                <w:rFonts w:cs="Arial"/>
                <w:b/>
              </w:rPr>
            </w:pPr>
            <w:r w:rsidRPr="00512E31">
              <w:rPr>
                <w:rFonts w:cs="Arial"/>
                <w:b/>
              </w:rPr>
              <w:t>Instandhaltung und Pflege</w:t>
            </w:r>
          </w:p>
          <w:p w14:paraId="1EDEFDE3" w14:textId="77777777" w:rsidR="006D031D" w:rsidRPr="00512E31" w:rsidRDefault="006D031D" w:rsidP="00B932B3">
            <w:pPr>
              <w:pStyle w:val="Listenabsatz"/>
              <w:numPr>
                <w:ilvl w:val="0"/>
                <w:numId w:val="32"/>
              </w:numPr>
              <w:jc w:val="left"/>
              <w:rPr>
                <w:rFonts w:cs="Arial"/>
                <w:b/>
              </w:rPr>
            </w:pPr>
            <w:r w:rsidRPr="00512E31">
              <w:rPr>
                <w:rFonts w:cs="Arial"/>
                <w:b/>
              </w:rPr>
              <w:t>Einsatz von Maschinen</w:t>
            </w:r>
          </w:p>
          <w:p w14:paraId="6BBE9F84" w14:textId="77777777" w:rsidR="006D031D" w:rsidRPr="00512E31" w:rsidRDefault="006D031D" w:rsidP="00B932B3">
            <w:pPr>
              <w:pStyle w:val="Listenabsatz"/>
              <w:numPr>
                <w:ilvl w:val="0"/>
                <w:numId w:val="32"/>
              </w:numPr>
              <w:jc w:val="left"/>
              <w:rPr>
                <w:rFonts w:cs="Arial"/>
                <w:b/>
              </w:rPr>
            </w:pPr>
            <w:r w:rsidRPr="00512E31">
              <w:rPr>
                <w:rFonts w:cs="Arial"/>
                <w:b/>
              </w:rPr>
              <w:t>Einsatz von Werkstoffen und Materialien</w:t>
            </w:r>
          </w:p>
          <w:p w14:paraId="0AFA71AF" w14:textId="77777777" w:rsidR="006D031D" w:rsidRPr="00512E31" w:rsidRDefault="006D031D" w:rsidP="00B932B3">
            <w:pPr>
              <w:pStyle w:val="Listenabsatz"/>
              <w:numPr>
                <w:ilvl w:val="0"/>
                <w:numId w:val="32"/>
              </w:numPr>
              <w:jc w:val="left"/>
              <w:rPr>
                <w:rFonts w:cs="Arial"/>
                <w:b/>
              </w:rPr>
            </w:pPr>
            <w:r w:rsidRPr="00512E31">
              <w:rPr>
                <w:rFonts w:cs="Arial"/>
                <w:b/>
              </w:rPr>
              <w:t>Fachsprache</w:t>
            </w:r>
          </w:p>
          <w:p w14:paraId="44E7FB40"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129E9454" w14:textId="77777777" w:rsidR="006D031D" w:rsidRDefault="006D031D" w:rsidP="001E468F">
            <w:pPr>
              <w:pStyle w:val="Listenabsatz"/>
              <w:numPr>
                <w:ilvl w:val="0"/>
                <w:numId w:val="0"/>
              </w:numPr>
              <w:ind w:left="316"/>
              <w:rPr>
                <w:rFonts w:cs="Arial"/>
                <w:b/>
              </w:rPr>
            </w:pPr>
          </w:p>
          <w:p w14:paraId="68AD1854" w14:textId="77777777" w:rsidR="006D031D" w:rsidRPr="00E321C0" w:rsidRDefault="006D031D" w:rsidP="00983EF3">
            <w:pPr>
              <w:rPr>
                <w:rFonts w:cs="Arial"/>
                <w:bCs/>
              </w:rPr>
            </w:pPr>
            <w:r w:rsidRPr="00711A15">
              <w:rPr>
                <w:rFonts w:cs="Arial"/>
                <w:bCs/>
              </w:rPr>
              <w:t>Schwerpunkt:</w:t>
            </w:r>
            <w:r>
              <w:rPr>
                <w:rFonts w:cs="Arial"/>
                <w:bCs/>
              </w:rPr>
              <w:t xml:space="preserve"> </w:t>
            </w:r>
            <w:r>
              <w:rPr>
                <w:rFonts w:cs="Arial"/>
                <w:b/>
              </w:rPr>
              <w:t>Produktionsabläufe</w:t>
            </w:r>
          </w:p>
          <w:p w14:paraId="538B4919" w14:textId="77777777" w:rsidR="006D031D" w:rsidRDefault="006D031D" w:rsidP="00983EF3">
            <w:pPr>
              <w:rPr>
                <w:rFonts w:cs="Arial"/>
                <w:bCs/>
              </w:rPr>
            </w:pPr>
            <w:r>
              <w:rPr>
                <w:rFonts w:cs="Arial"/>
                <w:bCs/>
              </w:rPr>
              <w:t>Fachliche(r) Aspekt(e):</w:t>
            </w:r>
          </w:p>
          <w:p w14:paraId="21802438" w14:textId="77777777" w:rsidR="006D031D" w:rsidRPr="00512E31" w:rsidRDefault="006D031D" w:rsidP="00B932B3">
            <w:pPr>
              <w:pStyle w:val="Listenabsatz"/>
              <w:numPr>
                <w:ilvl w:val="0"/>
                <w:numId w:val="32"/>
              </w:numPr>
              <w:jc w:val="left"/>
              <w:rPr>
                <w:rFonts w:cs="Arial"/>
                <w:b/>
              </w:rPr>
            </w:pPr>
            <w:r w:rsidRPr="00512E31">
              <w:rPr>
                <w:rFonts w:cs="Arial"/>
                <w:b/>
              </w:rPr>
              <w:t>Planung</w:t>
            </w:r>
          </w:p>
          <w:p w14:paraId="4BFA2D8B" w14:textId="77777777" w:rsidR="006D031D" w:rsidRPr="00512E31" w:rsidRDefault="006D031D" w:rsidP="00B932B3">
            <w:pPr>
              <w:pStyle w:val="Listenabsatz"/>
              <w:numPr>
                <w:ilvl w:val="0"/>
                <w:numId w:val="32"/>
              </w:numPr>
              <w:jc w:val="left"/>
              <w:rPr>
                <w:rFonts w:cs="Arial"/>
                <w:b/>
              </w:rPr>
            </w:pPr>
            <w:r w:rsidRPr="00512E31">
              <w:rPr>
                <w:rFonts w:cs="Arial"/>
                <w:b/>
              </w:rPr>
              <w:t>Ausführung</w:t>
            </w:r>
          </w:p>
          <w:p w14:paraId="57B205FC" w14:textId="77777777" w:rsidR="006D031D" w:rsidRPr="00512E31" w:rsidRDefault="006D031D" w:rsidP="00B932B3">
            <w:pPr>
              <w:pStyle w:val="Listenabsatz"/>
              <w:numPr>
                <w:ilvl w:val="0"/>
                <w:numId w:val="32"/>
              </w:numPr>
              <w:jc w:val="left"/>
              <w:rPr>
                <w:rFonts w:cs="Arial"/>
                <w:b/>
              </w:rPr>
            </w:pPr>
            <w:r w:rsidRPr="00512E31">
              <w:rPr>
                <w:rFonts w:cs="Arial"/>
                <w:b/>
              </w:rPr>
              <w:t>Kontrolle und Optimierung</w:t>
            </w:r>
          </w:p>
          <w:p w14:paraId="639C823D" w14:textId="77777777" w:rsidR="006D031D" w:rsidRPr="00512E31" w:rsidRDefault="006D031D" w:rsidP="00B932B3">
            <w:pPr>
              <w:pStyle w:val="Listenabsatz"/>
              <w:numPr>
                <w:ilvl w:val="0"/>
                <w:numId w:val="32"/>
              </w:numPr>
              <w:jc w:val="left"/>
              <w:rPr>
                <w:rFonts w:cs="Arial"/>
                <w:b/>
              </w:rPr>
            </w:pPr>
            <w:r w:rsidRPr="00512E31">
              <w:rPr>
                <w:rFonts w:cs="Arial"/>
                <w:b/>
              </w:rPr>
              <w:t>Beurteilung</w:t>
            </w:r>
          </w:p>
          <w:p w14:paraId="063D5B5F" w14:textId="77777777" w:rsidR="006D031D" w:rsidRPr="00512E31" w:rsidRDefault="006D031D" w:rsidP="00B932B3">
            <w:pPr>
              <w:pStyle w:val="Listenabsatz"/>
              <w:numPr>
                <w:ilvl w:val="0"/>
                <w:numId w:val="32"/>
              </w:numPr>
              <w:jc w:val="left"/>
              <w:rPr>
                <w:rFonts w:cs="Arial"/>
                <w:b/>
              </w:rPr>
            </w:pPr>
            <w:r w:rsidRPr="00512E31">
              <w:rPr>
                <w:rFonts w:cs="Arial"/>
                <w:b/>
              </w:rPr>
              <w:t>Arbeits- und Berufsfelder</w:t>
            </w:r>
          </w:p>
          <w:p w14:paraId="7AE6ECA0" w14:textId="77777777" w:rsidR="006D031D" w:rsidRPr="0081477F" w:rsidRDefault="006D031D" w:rsidP="00983EF3">
            <w:pPr>
              <w:rPr>
                <w:rFonts w:cs="Arial"/>
                <w:b/>
                <w:sz w:val="24"/>
                <w:szCs w:val="24"/>
              </w:rPr>
            </w:pPr>
          </w:p>
        </w:tc>
        <w:tc>
          <w:tcPr>
            <w:tcW w:w="4912" w:type="dxa"/>
            <w:gridSpan w:val="2"/>
            <w:vMerge/>
            <w:tcBorders>
              <w:bottom w:val="single" w:sz="4" w:space="0" w:color="auto"/>
            </w:tcBorders>
            <w:shd w:val="clear" w:color="auto" w:fill="auto"/>
          </w:tcPr>
          <w:p w14:paraId="0810C145" w14:textId="77777777" w:rsidR="006D031D" w:rsidRPr="005B43C4" w:rsidRDefault="006D031D" w:rsidP="00983EF3">
            <w:pPr>
              <w:pStyle w:val="Listenabsatz"/>
              <w:ind w:left="316"/>
              <w:rPr>
                <w:rFonts w:cs="Arial"/>
                <w:b/>
                <w:sz w:val="24"/>
                <w:szCs w:val="24"/>
              </w:rPr>
            </w:pPr>
          </w:p>
        </w:tc>
        <w:tc>
          <w:tcPr>
            <w:tcW w:w="4913" w:type="dxa"/>
            <w:gridSpan w:val="2"/>
            <w:vMerge/>
            <w:tcBorders>
              <w:bottom w:val="single" w:sz="4" w:space="0" w:color="auto"/>
            </w:tcBorders>
            <w:shd w:val="clear" w:color="auto" w:fill="auto"/>
          </w:tcPr>
          <w:p w14:paraId="05D33362" w14:textId="77777777" w:rsidR="006D031D" w:rsidRPr="005B43C4" w:rsidRDefault="006D031D" w:rsidP="00983EF3">
            <w:pPr>
              <w:spacing w:after="120"/>
              <w:rPr>
                <w:rFonts w:eastAsia="Calibri" w:cs="Arial"/>
                <w:b/>
                <w:sz w:val="24"/>
                <w:szCs w:val="24"/>
              </w:rPr>
            </w:pPr>
          </w:p>
        </w:tc>
      </w:tr>
      <w:tr w:rsidR="006D031D" w:rsidRPr="007C037C" w14:paraId="0EDC195B" w14:textId="77777777" w:rsidTr="00983EF3">
        <w:trPr>
          <w:trHeight w:val="1137"/>
        </w:trPr>
        <w:tc>
          <w:tcPr>
            <w:tcW w:w="14737" w:type="dxa"/>
            <w:gridSpan w:val="5"/>
            <w:shd w:val="clear" w:color="auto" w:fill="D9D9D9"/>
            <w:vAlign w:val="center"/>
          </w:tcPr>
          <w:p w14:paraId="13FA92BD" w14:textId="77777777" w:rsidR="006D031D" w:rsidRPr="001D22F1" w:rsidRDefault="006D031D" w:rsidP="00983EF3">
            <w:pPr>
              <w:rPr>
                <w:rFonts w:eastAsia="Calibri" w:cs="Arial"/>
                <w:sz w:val="24"/>
              </w:rPr>
            </w:pPr>
            <w:r w:rsidRPr="007C037C">
              <w:rPr>
                <w:rFonts w:eastAsia="Calibri" w:cs="Arial"/>
                <w:sz w:val="24"/>
              </w:rPr>
              <w:lastRenderedPageBreak/>
              <w:t>Angestrebte Kompetenzen:</w:t>
            </w:r>
            <w:r w:rsidRPr="007C037C">
              <w:rPr>
                <w:rFonts w:eastAsia="Calibri" w:cs="Arial"/>
                <w:sz w:val="24"/>
              </w:rPr>
              <w:br/>
            </w:r>
            <w:r w:rsidRPr="007C037C">
              <w:rPr>
                <w:rFonts w:eastAsia="Calibri" w:cs="Arial"/>
                <w:b/>
                <w:bCs/>
                <w:sz w:val="24"/>
                <w:u w:val="single"/>
              </w:rPr>
              <w:t>Die individuell angestrebten Kompetenzen finden auf der Ebene der konkreten Unterrichtsplanung Berücksichtigung. Sie beziehen sich auf die fachlichen Aspekte und/oder Entwicklungsaspekte gemäß den Entwicklungschancen.</w:t>
            </w:r>
          </w:p>
        </w:tc>
      </w:tr>
      <w:tr w:rsidR="006D031D" w:rsidRPr="007C037C" w14:paraId="4403F6DA" w14:textId="77777777" w:rsidTr="00983EF3">
        <w:tc>
          <w:tcPr>
            <w:tcW w:w="9493" w:type="dxa"/>
            <w:gridSpan w:val="2"/>
            <w:vMerge w:val="restart"/>
            <w:shd w:val="clear" w:color="auto" w:fill="FFFFFF"/>
          </w:tcPr>
          <w:p w14:paraId="2CC5707B" w14:textId="77777777" w:rsidR="006D031D" w:rsidRPr="001565CB" w:rsidRDefault="006D031D" w:rsidP="00983EF3">
            <w:pPr>
              <w:rPr>
                <w:rFonts w:cs="Arial"/>
              </w:rPr>
            </w:pPr>
            <w:r w:rsidRPr="001565CB">
              <w:rPr>
                <w:rFonts w:cs="Arial"/>
              </w:rPr>
              <w:t>Didaktisch bzw. methodische Zugänge:</w:t>
            </w:r>
          </w:p>
          <w:p w14:paraId="2D78EFE8" w14:textId="77777777" w:rsidR="006D031D" w:rsidRDefault="006D031D" w:rsidP="00983EF3">
            <w:pPr>
              <w:rPr>
                <w:rFonts w:cs="Arial"/>
              </w:rPr>
            </w:pPr>
            <w:r w:rsidRPr="0095153E">
              <w:rPr>
                <w:rFonts w:cs="Arial"/>
              </w:rPr>
              <w:t>(unter Berücksichtigung der Möglichkeiten der Unterstützten Kommunikation, Assistiven Technologien und unter Beachtung der Richtlinien zur Sicherheit im Unterricht):</w:t>
            </w:r>
          </w:p>
          <w:p w14:paraId="13986D3A" w14:textId="77777777" w:rsidR="006D031D" w:rsidRPr="00A7132C" w:rsidRDefault="006D031D" w:rsidP="00B932B3">
            <w:pPr>
              <w:pStyle w:val="Listenabsatz"/>
              <w:numPr>
                <w:ilvl w:val="0"/>
                <w:numId w:val="32"/>
              </w:numPr>
              <w:ind w:left="306" w:hanging="284"/>
              <w:jc w:val="left"/>
              <w:rPr>
                <w:rFonts w:cs="Arial"/>
              </w:rPr>
            </w:pPr>
            <w:r w:rsidRPr="00512E31">
              <w:rPr>
                <w:rFonts w:cs="Arial"/>
                <w:b/>
              </w:rPr>
              <w:t>Inhaltlicher Fokus:</w:t>
            </w:r>
            <w:r w:rsidRPr="00512E31">
              <w:rPr>
                <w:rFonts w:cs="Arial"/>
              </w:rPr>
              <w:t xml:space="preserve"> Das Reparaturcafé ist organisiert als eine Schülerinnen-/</w:t>
            </w:r>
            <w:r w:rsidRPr="00A7132C">
              <w:rPr>
                <w:rFonts w:cs="Arial"/>
              </w:rPr>
              <w:t xml:space="preserve">Schülerfirma und wird daher in enger Verbindung zu den ökonomischen Kompetenzen (z.B. Geschäftsplan, Marketing und Werbung, Budgetplanung, Preisgestaltung, Buchführung) und den relevanten arbeits- und berufsbezogenen Kompetenzen (z.B. Rollen und Verantwortlichkeiten innerhalb der Schülerfirma) des Faches Wirtschaft ausgestaltet. Aus der fachlichen Perspektive der Technik werden den Schülerinnen und Schülern praktische Fähigkeiten in der Fahrradreparatur und in der Reparatur und im Upcycling technischer Geräte vermittelt. </w:t>
            </w:r>
          </w:p>
          <w:p w14:paraId="59A30AA8" w14:textId="77777777" w:rsidR="006D031D" w:rsidRPr="00A7132C" w:rsidRDefault="006D031D" w:rsidP="00B932B3">
            <w:pPr>
              <w:pStyle w:val="Listenabsatz"/>
              <w:numPr>
                <w:ilvl w:val="0"/>
                <w:numId w:val="32"/>
              </w:numPr>
              <w:ind w:left="306" w:hanging="284"/>
              <w:jc w:val="left"/>
              <w:rPr>
                <w:rFonts w:cs="Arial"/>
              </w:rPr>
            </w:pPr>
            <w:r w:rsidRPr="00A7132C">
              <w:rPr>
                <w:rFonts w:cs="Arial"/>
              </w:rPr>
              <w:lastRenderedPageBreak/>
              <w:t>Fahrradtechnik: Reparatur, Wartung, Reinigung und Pflege von Fahrrädern, Aufbau und Funktion der wichtigsten Fahrradkomponenten, Problemdiagnosen und deren Lösungen, wie z.</w:t>
            </w:r>
            <w:r w:rsidR="00D14DCF" w:rsidRPr="00A7132C">
              <w:rPr>
                <w:rFonts w:cs="Arial"/>
              </w:rPr>
              <w:t xml:space="preserve"> </w:t>
            </w:r>
            <w:r w:rsidRPr="00A7132C">
              <w:rPr>
                <w:rFonts w:cs="Arial"/>
              </w:rPr>
              <w:t>B. Austausch von Teilen, Einstellung von Bremsen und Schaltungen, Reifenwechsel.</w:t>
            </w:r>
          </w:p>
          <w:p w14:paraId="5EDCBEE6" w14:textId="77777777" w:rsidR="006D031D" w:rsidRPr="00A7132C" w:rsidRDefault="006D031D" w:rsidP="00B932B3">
            <w:pPr>
              <w:pStyle w:val="Listenabsatz"/>
              <w:numPr>
                <w:ilvl w:val="0"/>
                <w:numId w:val="32"/>
              </w:numPr>
              <w:ind w:left="306" w:hanging="284"/>
              <w:jc w:val="left"/>
              <w:rPr>
                <w:rFonts w:cs="Arial"/>
              </w:rPr>
            </w:pPr>
            <w:r w:rsidRPr="00A7132C">
              <w:rPr>
                <w:rFonts w:cs="Arial"/>
              </w:rPr>
              <w:t>Upcycling: Konzepte und Beispiele, Materialien und Werkzeuge, kreative Ideen zur Wiederverwendung von technischen Altmaterialien zur Herstellung von neuen Produkten wie z.B. Lampen oder Möbelstücke aus alten Fahrradteilen, dabei Beachtung von Schritten im Produktionsprozess: Sammlung und Auswahl von Materialien, Design und Planung, Umsetzung der Ideen.</w:t>
            </w:r>
          </w:p>
          <w:p w14:paraId="55945EA9" w14:textId="77777777" w:rsidR="006D031D" w:rsidRPr="00A7132C" w:rsidRDefault="006D031D" w:rsidP="00B932B3">
            <w:pPr>
              <w:pStyle w:val="Listenabsatz"/>
              <w:numPr>
                <w:ilvl w:val="0"/>
                <w:numId w:val="32"/>
              </w:numPr>
              <w:ind w:left="306" w:hanging="284"/>
              <w:jc w:val="left"/>
              <w:rPr>
                <w:rFonts w:cs="Arial"/>
              </w:rPr>
            </w:pPr>
            <w:r w:rsidRPr="00A7132C">
              <w:rPr>
                <w:rFonts w:cs="Arial"/>
              </w:rPr>
              <w:t>Das Reparaturcafé ist über die gesamte Zeit der Berufspraxisstufe eingerichtet und wird von den Schülerinnen und Schüler neben den entsprechend anderen fachlichen Angeboten (Hauswirtschaft und Textilgestaltung) nach Neigung, Interesse und Vertiefungswünschen oder -notwendigkeiten gewählt.</w:t>
            </w:r>
          </w:p>
          <w:p w14:paraId="380062D2" w14:textId="77777777" w:rsidR="006D031D" w:rsidRPr="00A7132C" w:rsidRDefault="006D031D" w:rsidP="00B932B3">
            <w:pPr>
              <w:pStyle w:val="Listenabsatz"/>
              <w:numPr>
                <w:ilvl w:val="0"/>
                <w:numId w:val="32"/>
              </w:numPr>
              <w:ind w:left="306" w:hanging="284"/>
              <w:jc w:val="left"/>
              <w:rPr>
                <w:rFonts w:cs="Arial"/>
              </w:rPr>
            </w:pPr>
            <w:r w:rsidRPr="00A7132C">
              <w:rPr>
                <w:rFonts w:cs="Arial"/>
              </w:rPr>
              <w:t>Regelmäßige Einbindung von Exkursionen zu lokalen Betrieben und Besuche von Expertinnen und Experten ermöglichen den Schülerinnen und Schülern vertieften Einblicke in die entsprechenden technischen Arbeits- und Berufsfelder.</w:t>
            </w:r>
          </w:p>
          <w:p w14:paraId="01DBDB93" w14:textId="77777777" w:rsidR="006D031D" w:rsidRPr="00512E31" w:rsidRDefault="006D031D" w:rsidP="00B932B3">
            <w:pPr>
              <w:pStyle w:val="Listenabsatz"/>
              <w:numPr>
                <w:ilvl w:val="0"/>
                <w:numId w:val="32"/>
              </w:numPr>
              <w:ind w:left="306" w:hanging="284"/>
              <w:jc w:val="left"/>
              <w:rPr>
                <w:rFonts w:cs="Arial"/>
              </w:rPr>
            </w:pPr>
            <w:r w:rsidRPr="00A7132C">
              <w:rPr>
                <w:rFonts w:cs="Arial"/>
              </w:rPr>
              <w:t>Zur Planung und Konstruktion von Produkten und Dienstleistungen des Reparaturcafés im Sinne</w:t>
            </w:r>
            <w:r w:rsidRPr="00512E31">
              <w:rPr>
                <w:rFonts w:cs="Arial"/>
              </w:rPr>
              <w:t xml:space="preserve"> der vollständigen Handlung werden folgende Phasen angelegt:</w:t>
            </w:r>
          </w:p>
          <w:p w14:paraId="6A833C3D" w14:textId="77777777" w:rsidR="006D031D" w:rsidRPr="00452E8F" w:rsidRDefault="006D031D" w:rsidP="00B932B3">
            <w:pPr>
              <w:pStyle w:val="Listenabsatz"/>
              <w:numPr>
                <w:ilvl w:val="0"/>
                <w:numId w:val="23"/>
              </w:numPr>
              <w:jc w:val="left"/>
              <w:rPr>
                <w:rFonts w:cs="Arial"/>
              </w:rPr>
            </w:pPr>
            <w:r w:rsidRPr="00452E8F">
              <w:rPr>
                <w:rFonts w:cs="Arial"/>
                <w:b/>
              </w:rPr>
              <w:t>Information</w:t>
            </w:r>
            <w:r w:rsidRPr="00452E8F">
              <w:rPr>
                <w:rFonts w:cs="Arial"/>
              </w:rPr>
              <w:t xml:space="preserve"> über und </w:t>
            </w:r>
            <w:r w:rsidRPr="00452E8F">
              <w:rPr>
                <w:rFonts w:cs="Arial"/>
                <w:b/>
                <w:bCs/>
              </w:rPr>
              <w:t>Verstehen</w:t>
            </w:r>
            <w:r w:rsidRPr="00452E8F">
              <w:rPr>
                <w:rFonts w:cs="Arial"/>
              </w:rPr>
              <w:t xml:space="preserve"> des Arbeitsauftrags</w:t>
            </w:r>
          </w:p>
          <w:p w14:paraId="47AAE5F3" w14:textId="77777777" w:rsidR="006D031D" w:rsidRPr="00452E8F" w:rsidRDefault="006D031D" w:rsidP="00B932B3">
            <w:pPr>
              <w:pStyle w:val="Listenabsatz"/>
              <w:numPr>
                <w:ilvl w:val="0"/>
                <w:numId w:val="23"/>
              </w:numPr>
              <w:jc w:val="left"/>
              <w:rPr>
                <w:rFonts w:cs="Arial"/>
              </w:rPr>
            </w:pPr>
            <w:r w:rsidRPr="00452E8F">
              <w:rPr>
                <w:rFonts w:cs="Arial"/>
                <w:b/>
              </w:rPr>
              <w:t xml:space="preserve">Entscheidungsfindungen, </w:t>
            </w:r>
            <w:r w:rsidRPr="00452E8F">
              <w:rPr>
                <w:rFonts w:cs="Arial"/>
              </w:rPr>
              <w:t>u.a. bzgl. der Materialien, Werkzeuge, Werkstoffe, Arbeitsprozesse</w:t>
            </w:r>
          </w:p>
          <w:p w14:paraId="02447A71" w14:textId="77777777" w:rsidR="006D031D" w:rsidRPr="00452E8F" w:rsidRDefault="006D031D" w:rsidP="00B932B3">
            <w:pPr>
              <w:pStyle w:val="Listenabsatz"/>
              <w:numPr>
                <w:ilvl w:val="0"/>
                <w:numId w:val="23"/>
              </w:numPr>
              <w:jc w:val="left"/>
              <w:rPr>
                <w:rFonts w:cs="Arial"/>
              </w:rPr>
            </w:pPr>
            <w:r w:rsidRPr="00452E8F">
              <w:rPr>
                <w:rFonts w:cs="Arial"/>
                <w:b/>
              </w:rPr>
              <w:t>Demontage- bzw. Montageprozesse</w:t>
            </w:r>
            <w:r w:rsidRPr="00452E8F">
              <w:rPr>
                <w:rFonts w:cs="Arial"/>
              </w:rPr>
              <w:t xml:space="preserve"> durchführen</w:t>
            </w:r>
          </w:p>
          <w:p w14:paraId="1819E864" w14:textId="77777777" w:rsidR="006D031D" w:rsidRPr="00452E8F" w:rsidRDefault="006D031D" w:rsidP="00B932B3">
            <w:pPr>
              <w:pStyle w:val="Listenabsatz"/>
              <w:numPr>
                <w:ilvl w:val="0"/>
                <w:numId w:val="23"/>
              </w:numPr>
              <w:jc w:val="left"/>
              <w:rPr>
                <w:rFonts w:cs="Arial"/>
              </w:rPr>
            </w:pPr>
            <w:r w:rsidRPr="00452E8F">
              <w:rPr>
                <w:rFonts w:cs="Arial"/>
                <w:b/>
              </w:rPr>
              <w:t>Ergebnisse kontrollieren, reflektieren, dokumentieren</w:t>
            </w:r>
          </w:p>
          <w:p w14:paraId="34F505AB" w14:textId="77777777" w:rsidR="006D031D" w:rsidRPr="00512E31" w:rsidRDefault="006D031D" w:rsidP="00B932B3">
            <w:pPr>
              <w:pStyle w:val="Listenabsatz"/>
              <w:numPr>
                <w:ilvl w:val="0"/>
                <w:numId w:val="32"/>
              </w:numPr>
              <w:jc w:val="left"/>
              <w:rPr>
                <w:rFonts w:cs="Arial"/>
                <w:b/>
              </w:rPr>
            </w:pPr>
            <w:r w:rsidRPr="00512E31">
              <w:rPr>
                <w:rFonts w:cs="Arial"/>
                <w:b/>
              </w:rPr>
              <w:t>Nutzen verschiedener Zugänge bzw. Aneignungsebenen:</w:t>
            </w:r>
          </w:p>
          <w:p w14:paraId="36E74A96" w14:textId="77777777" w:rsidR="006D031D" w:rsidRPr="00452E8F" w:rsidRDefault="006D031D" w:rsidP="00983EF3">
            <w:pPr>
              <w:ind w:left="316"/>
              <w:rPr>
                <w:rFonts w:cs="Arial"/>
                <w:u w:val="single"/>
              </w:rPr>
            </w:pPr>
            <w:r w:rsidRPr="00452E8F">
              <w:rPr>
                <w:rFonts w:cs="Arial"/>
                <w:u w:val="single"/>
              </w:rPr>
              <w:t>Sinnlich-wahrnehmend (basal-perzeptiv):</w:t>
            </w:r>
          </w:p>
          <w:p w14:paraId="622531AF" w14:textId="77777777" w:rsidR="006D031D" w:rsidRPr="00203B52" w:rsidRDefault="006D031D" w:rsidP="00B932B3">
            <w:pPr>
              <w:pStyle w:val="Listenabsatz"/>
              <w:numPr>
                <w:ilvl w:val="0"/>
                <w:numId w:val="42"/>
              </w:numPr>
              <w:jc w:val="left"/>
              <w:rPr>
                <w:rFonts w:cs="Arial"/>
              </w:rPr>
            </w:pPr>
            <w:r w:rsidRPr="00203B52">
              <w:rPr>
                <w:rFonts w:cs="Arial"/>
              </w:rPr>
              <w:t>Sensorische Übungen mit vielfältigem Material (z.</w:t>
            </w:r>
            <w:r w:rsidR="001E468F" w:rsidRPr="00203B52">
              <w:rPr>
                <w:rFonts w:cs="Arial"/>
              </w:rPr>
              <w:t xml:space="preserve"> </w:t>
            </w:r>
            <w:r w:rsidRPr="00203B52">
              <w:rPr>
                <w:rFonts w:cs="Arial"/>
              </w:rPr>
              <w:t>B. Gerüche, Beschaffenheiten)</w:t>
            </w:r>
          </w:p>
          <w:p w14:paraId="47EFF492" w14:textId="77777777" w:rsidR="006D031D" w:rsidRPr="00452E8F" w:rsidRDefault="006D031D" w:rsidP="00983EF3">
            <w:pPr>
              <w:ind w:left="316"/>
              <w:rPr>
                <w:rFonts w:cs="Arial"/>
                <w:u w:val="single"/>
              </w:rPr>
            </w:pPr>
            <w:r w:rsidRPr="00452E8F">
              <w:rPr>
                <w:rFonts w:cs="Arial"/>
                <w:u w:val="single"/>
              </w:rPr>
              <w:t xml:space="preserve">Aktiv-handelnd (enaktiv): </w:t>
            </w:r>
          </w:p>
          <w:p w14:paraId="5B865164" w14:textId="77777777" w:rsidR="006D031D" w:rsidRPr="00203B52" w:rsidRDefault="006D031D" w:rsidP="00B932B3">
            <w:pPr>
              <w:pStyle w:val="Listenabsatz"/>
              <w:numPr>
                <w:ilvl w:val="0"/>
                <w:numId w:val="42"/>
              </w:numPr>
              <w:spacing w:after="120"/>
              <w:jc w:val="left"/>
              <w:rPr>
                <w:rFonts w:cs="Arial"/>
              </w:rPr>
            </w:pPr>
            <w:r w:rsidRPr="00203B52">
              <w:rPr>
                <w:rFonts w:cs="Arial"/>
              </w:rPr>
              <w:t>Wartungs- und Pflegearbeiten an Fahrrädern und technischen Geräten</w:t>
            </w:r>
          </w:p>
          <w:p w14:paraId="4AED46B0" w14:textId="77777777" w:rsidR="006D031D" w:rsidRPr="00203B52" w:rsidRDefault="006D031D" w:rsidP="00B932B3">
            <w:pPr>
              <w:pStyle w:val="Listenabsatz"/>
              <w:numPr>
                <w:ilvl w:val="0"/>
                <w:numId w:val="42"/>
              </w:numPr>
              <w:jc w:val="left"/>
              <w:rPr>
                <w:rFonts w:cs="Arial"/>
              </w:rPr>
            </w:pPr>
            <w:r w:rsidRPr="00203B52">
              <w:rPr>
                <w:rFonts w:cs="Arial"/>
              </w:rPr>
              <w:t>Funktionsfehler und Verschleißerscheinungen feststellen</w:t>
            </w:r>
          </w:p>
          <w:p w14:paraId="0BBDB438" w14:textId="77777777" w:rsidR="006D031D" w:rsidRPr="00203B52" w:rsidRDefault="006D031D" w:rsidP="00B932B3">
            <w:pPr>
              <w:pStyle w:val="Listenabsatz"/>
              <w:numPr>
                <w:ilvl w:val="0"/>
                <w:numId w:val="42"/>
              </w:numPr>
              <w:jc w:val="left"/>
              <w:rPr>
                <w:rFonts w:cs="Arial"/>
              </w:rPr>
            </w:pPr>
            <w:r w:rsidRPr="00203B52">
              <w:rPr>
                <w:rFonts w:cs="Arial"/>
              </w:rPr>
              <w:t xml:space="preserve">mögliche Störungsbeseitigungen an Fahrrädern und technischen Geräten im Rahmen der Anleitung </w:t>
            </w:r>
          </w:p>
          <w:p w14:paraId="07B77980" w14:textId="77777777" w:rsidR="006D031D" w:rsidRPr="00203B52" w:rsidRDefault="006D031D" w:rsidP="00B932B3">
            <w:pPr>
              <w:pStyle w:val="Listenabsatz"/>
              <w:numPr>
                <w:ilvl w:val="0"/>
                <w:numId w:val="42"/>
              </w:numPr>
              <w:jc w:val="left"/>
              <w:rPr>
                <w:rFonts w:cs="Arial"/>
              </w:rPr>
            </w:pPr>
            <w:r w:rsidRPr="00203B52">
              <w:rPr>
                <w:rFonts w:cs="Arial"/>
              </w:rPr>
              <w:t>mögliche Reparaturen (technische Wirkprinzipien, Reparierbarkeit, Ersatzteilbeschaffung) durchführen</w:t>
            </w:r>
          </w:p>
          <w:p w14:paraId="24BCDCF9" w14:textId="77777777" w:rsidR="006D031D" w:rsidRPr="00203B52" w:rsidRDefault="006D031D" w:rsidP="00B932B3">
            <w:pPr>
              <w:pStyle w:val="Listenabsatz"/>
              <w:numPr>
                <w:ilvl w:val="0"/>
                <w:numId w:val="42"/>
              </w:numPr>
              <w:spacing w:after="120"/>
              <w:jc w:val="left"/>
              <w:rPr>
                <w:rFonts w:cs="Arial"/>
              </w:rPr>
            </w:pPr>
            <w:r w:rsidRPr="00203B52">
              <w:rPr>
                <w:rFonts w:cs="Arial"/>
              </w:rPr>
              <w:t>Durchführung eines Fahrrad-TÜV</w:t>
            </w:r>
          </w:p>
          <w:p w14:paraId="7C75FC25" w14:textId="77777777" w:rsidR="006D031D" w:rsidRPr="00203B52" w:rsidRDefault="006D031D" w:rsidP="00B932B3">
            <w:pPr>
              <w:pStyle w:val="Listenabsatz"/>
              <w:numPr>
                <w:ilvl w:val="0"/>
                <w:numId w:val="42"/>
              </w:numPr>
              <w:jc w:val="left"/>
              <w:rPr>
                <w:rFonts w:cs="Arial"/>
              </w:rPr>
            </w:pPr>
            <w:r w:rsidRPr="00203B52">
              <w:rPr>
                <w:rFonts w:cs="Arial"/>
              </w:rPr>
              <w:t>Freies Konstruieren/Neugestaltungen mit Altmaterialien</w:t>
            </w:r>
          </w:p>
          <w:p w14:paraId="5557006A" w14:textId="77777777" w:rsidR="006D031D" w:rsidRPr="00452E8F" w:rsidRDefault="006D031D" w:rsidP="00983EF3">
            <w:pPr>
              <w:ind w:left="316"/>
              <w:rPr>
                <w:rFonts w:cs="Arial"/>
                <w:u w:val="single"/>
              </w:rPr>
            </w:pPr>
            <w:r w:rsidRPr="00452E8F">
              <w:rPr>
                <w:rFonts w:cs="Arial"/>
                <w:u w:val="single"/>
              </w:rPr>
              <w:t xml:space="preserve">Bildlich-darstellend (ikonisch): </w:t>
            </w:r>
          </w:p>
          <w:p w14:paraId="05B7CEC8" w14:textId="77777777" w:rsidR="006D031D" w:rsidRPr="00203B52" w:rsidRDefault="006D031D" w:rsidP="00B932B3">
            <w:pPr>
              <w:pStyle w:val="Listenabsatz"/>
              <w:numPr>
                <w:ilvl w:val="0"/>
                <w:numId w:val="42"/>
              </w:numPr>
              <w:jc w:val="left"/>
              <w:rPr>
                <w:rFonts w:cs="Arial"/>
              </w:rPr>
            </w:pPr>
            <w:r w:rsidRPr="00203B52">
              <w:rPr>
                <w:rFonts w:cs="Arial"/>
              </w:rPr>
              <w:lastRenderedPageBreak/>
              <w:t>Darstellung des Arbeitsprozesses mithilfe von Bildkarten</w:t>
            </w:r>
          </w:p>
          <w:p w14:paraId="77849430" w14:textId="77777777" w:rsidR="006D031D" w:rsidRPr="00203B52" w:rsidRDefault="006D031D" w:rsidP="00B932B3">
            <w:pPr>
              <w:pStyle w:val="Listenabsatz"/>
              <w:numPr>
                <w:ilvl w:val="0"/>
                <w:numId w:val="42"/>
              </w:numPr>
              <w:jc w:val="left"/>
              <w:rPr>
                <w:rFonts w:cs="Arial"/>
              </w:rPr>
            </w:pPr>
            <w:r w:rsidRPr="00203B52">
              <w:rPr>
                <w:rFonts w:cs="Arial"/>
              </w:rPr>
              <w:t>Anfertigung einer Konstruktionsskizze/Zeichnung eines Produkts</w:t>
            </w:r>
          </w:p>
          <w:p w14:paraId="3435E4DB" w14:textId="77777777" w:rsidR="006D031D" w:rsidRPr="00203B52" w:rsidRDefault="006D031D" w:rsidP="00B932B3">
            <w:pPr>
              <w:pStyle w:val="Listenabsatz"/>
              <w:numPr>
                <w:ilvl w:val="0"/>
                <w:numId w:val="42"/>
              </w:numPr>
              <w:jc w:val="left"/>
              <w:rPr>
                <w:rFonts w:cs="Arial"/>
              </w:rPr>
            </w:pPr>
            <w:r w:rsidRPr="00203B52">
              <w:rPr>
                <w:rFonts w:cs="Arial"/>
              </w:rPr>
              <w:t>Fotodokumentation zum Konstruktionsprozess eines Produkts</w:t>
            </w:r>
          </w:p>
          <w:p w14:paraId="1299834C" w14:textId="77777777" w:rsidR="006D031D" w:rsidRPr="00452E8F" w:rsidRDefault="006D031D" w:rsidP="00983EF3">
            <w:pPr>
              <w:ind w:left="316"/>
              <w:rPr>
                <w:rFonts w:cs="Arial"/>
                <w:u w:val="single"/>
              </w:rPr>
            </w:pPr>
            <w:r w:rsidRPr="00452E8F">
              <w:rPr>
                <w:rFonts w:cs="Arial"/>
                <w:u w:val="single"/>
              </w:rPr>
              <w:t xml:space="preserve">Begrifflich-abstrahierend (symbolisch): </w:t>
            </w:r>
          </w:p>
          <w:p w14:paraId="264EB701" w14:textId="77777777" w:rsidR="006D031D" w:rsidRPr="00203B52" w:rsidRDefault="006D031D" w:rsidP="00B932B3">
            <w:pPr>
              <w:pStyle w:val="Listenabsatz"/>
              <w:numPr>
                <w:ilvl w:val="0"/>
                <w:numId w:val="42"/>
              </w:numPr>
              <w:jc w:val="left"/>
              <w:rPr>
                <w:rFonts w:cs="Arial"/>
              </w:rPr>
            </w:pPr>
            <w:r w:rsidRPr="00203B52">
              <w:rPr>
                <w:rFonts w:cs="Arial"/>
              </w:rPr>
              <w:t>Anleitungen lesen und verstehen</w:t>
            </w:r>
          </w:p>
          <w:p w14:paraId="34CF6446" w14:textId="77777777" w:rsidR="006D031D" w:rsidRPr="00203B52" w:rsidRDefault="006D031D" w:rsidP="00B932B3">
            <w:pPr>
              <w:pStyle w:val="Listenabsatz"/>
              <w:numPr>
                <w:ilvl w:val="0"/>
                <w:numId w:val="42"/>
              </w:numPr>
              <w:jc w:val="left"/>
              <w:rPr>
                <w:rFonts w:cs="Arial"/>
              </w:rPr>
            </w:pPr>
            <w:r w:rsidRPr="00203B52">
              <w:rPr>
                <w:rFonts w:cs="Arial"/>
              </w:rPr>
              <w:t>Garantiebestimmungen beschreiben</w:t>
            </w:r>
          </w:p>
          <w:p w14:paraId="1346B324" w14:textId="77777777" w:rsidR="006D031D" w:rsidRPr="00203B52" w:rsidRDefault="006D031D" w:rsidP="00B932B3">
            <w:pPr>
              <w:pStyle w:val="Listenabsatz"/>
              <w:numPr>
                <w:ilvl w:val="0"/>
                <w:numId w:val="42"/>
              </w:numPr>
              <w:jc w:val="left"/>
              <w:rPr>
                <w:rFonts w:cs="Arial"/>
              </w:rPr>
            </w:pPr>
            <w:r w:rsidRPr="00203B52">
              <w:rPr>
                <w:rFonts w:cs="Arial"/>
              </w:rPr>
              <w:t>Reparaturkosten kalkulieren und vergleichen</w:t>
            </w:r>
          </w:p>
          <w:p w14:paraId="1A531A29" w14:textId="77777777" w:rsidR="006D031D" w:rsidRPr="00203B52" w:rsidRDefault="006D031D" w:rsidP="00B932B3">
            <w:pPr>
              <w:pStyle w:val="Listenabsatz"/>
              <w:numPr>
                <w:ilvl w:val="0"/>
                <w:numId w:val="42"/>
              </w:numPr>
              <w:jc w:val="left"/>
              <w:rPr>
                <w:rFonts w:cs="Arial"/>
              </w:rPr>
            </w:pPr>
            <w:r w:rsidRPr="00203B52">
              <w:rPr>
                <w:rFonts w:cs="Arial"/>
              </w:rPr>
              <w:t>Interview zum Berufsbild des Zweiradmechanikers</w:t>
            </w:r>
          </w:p>
          <w:p w14:paraId="011F6593" w14:textId="77777777" w:rsidR="006D031D" w:rsidRPr="00203B52" w:rsidRDefault="006D031D" w:rsidP="00B932B3">
            <w:pPr>
              <w:pStyle w:val="Listenabsatz"/>
              <w:numPr>
                <w:ilvl w:val="0"/>
                <w:numId w:val="42"/>
              </w:numPr>
              <w:jc w:val="left"/>
              <w:rPr>
                <w:rFonts w:cs="Arial"/>
              </w:rPr>
            </w:pPr>
            <w:r w:rsidRPr="00203B52">
              <w:rPr>
                <w:rFonts w:cs="Arial"/>
              </w:rPr>
              <w:t>Betriebserkundung in einer Fahrradwerkstatt</w:t>
            </w:r>
          </w:p>
          <w:p w14:paraId="2C88613D" w14:textId="77777777" w:rsidR="006D031D" w:rsidRPr="00203B52" w:rsidRDefault="006D031D" w:rsidP="00B932B3">
            <w:pPr>
              <w:pStyle w:val="Listenabsatz"/>
              <w:numPr>
                <w:ilvl w:val="0"/>
                <w:numId w:val="42"/>
              </w:numPr>
              <w:jc w:val="left"/>
              <w:rPr>
                <w:rFonts w:cs="Arial"/>
              </w:rPr>
            </w:pPr>
            <w:r w:rsidRPr="00203B52">
              <w:rPr>
                <w:rFonts w:cs="Arial"/>
              </w:rPr>
              <w:t>Präsentation der entwickelten Produkte</w:t>
            </w:r>
          </w:p>
          <w:p w14:paraId="07073AC8" w14:textId="77777777" w:rsidR="006D031D" w:rsidRPr="00203B52" w:rsidRDefault="006D031D" w:rsidP="00B932B3">
            <w:pPr>
              <w:pStyle w:val="Listenabsatz"/>
              <w:numPr>
                <w:ilvl w:val="0"/>
                <w:numId w:val="42"/>
              </w:numPr>
              <w:jc w:val="left"/>
              <w:rPr>
                <w:rFonts w:cs="Arial"/>
              </w:rPr>
            </w:pPr>
            <w:r w:rsidRPr="00203B52">
              <w:rPr>
                <w:rFonts w:cs="Arial"/>
              </w:rPr>
              <w:t>Reflexion über Arbeitsprozesse und Produktqualitäten</w:t>
            </w:r>
          </w:p>
          <w:p w14:paraId="3B66AC90" w14:textId="77777777" w:rsidR="006D031D" w:rsidRPr="00203B52" w:rsidRDefault="006D031D" w:rsidP="00B932B3">
            <w:pPr>
              <w:pStyle w:val="Listenabsatz"/>
              <w:numPr>
                <w:ilvl w:val="0"/>
                <w:numId w:val="42"/>
              </w:numPr>
              <w:jc w:val="left"/>
              <w:rPr>
                <w:rFonts w:cs="Arial"/>
              </w:rPr>
            </w:pPr>
            <w:r w:rsidRPr="00203B52">
              <w:rPr>
                <w:rFonts w:cs="Arial"/>
              </w:rPr>
              <w:t>Dienstleistungsberufe in den Bereichen Reparatur und Wartung erkunden</w:t>
            </w:r>
          </w:p>
          <w:p w14:paraId="6CF6DE59" w14:textId="77777777" w:rsidR="006D031D" w:rsidRPr="00512E31" w:rsidRDefault="006D031D" w:rsidP="00B932B3">
            <w:pPr>
              <w:pStyle w:val="Listenabsatz"/>
              <w:numPr>
                <w:ilvl w:val="0"/>
                <w:numId w:val="32"/>
              </w:numPr>
              <w:ind w:left="306" w:hanging="284"/>
              <w:jc w:val="left"/>
              <w:rPr>
                <w:rFonts w:cs="Arial"/>
              </w:rPr>
            </w:pPr>
            <w:r w:rsidRPr="00512E31">
              <w:rPr>
                <w:rFonts w:cs="Arial"/>
                <w:b/>
              </w:rPr>
              <w:t xml:space="preserve">Begriffsentwicklung im Kontext von Fachsprache: </w:t>
            </w:r>
            <w:r w:rsidRPr="00512E31">
              <w:rPr>
                <w:rFonts w:cs="Arial"/>
              </w:rPr>
              <w:t>Begriffe: …</w:t>
            </w:r>
          </w:p>
          <w:p w14:paraId="55BCF02C" w14:textId="77777777" w:rsidR="00D14DCF" w:rsidRPr="00512E31" w:rsidRDefault="00D14DCF" w:rsidP="00B932B3">
            <w:pPr>
              <w:pStyle w:val="Listenabsatz"/>
              <w:numPr>
                <w:ilvl w:val="0"/>
                <w:numId w:val="32"/>
              </w:numPr>
              <w:ind w:left="306" w:hanging="284"/>
              <w:jc w:val="left"/>
              <w:rPr>
                <w:rFonts w:cs="Arial"/>
              </w:rPr>
            </w:pPr>
            <w:r w:rsidRPr="00512E31">
              <w:rPr>
                <w:rFonts w:cs="Arial"/>
              </w:rPr>
              <w:t>…</w:t>
            </w:r>
          </w:p>
          <w:p w14:paraId="4C569AEE" w14:textId="77777777" w:rsidR="006D031D" w:rsidRPr="001565CB" w:rsidRDefault="006D031D" w:rsidP="001E468F">
            <w:pPr>
              <w:pStyle w:val="Listenabsatz"/>
              <w:numPr>
                <w:ilvl w:val="0"/>
                <w:numId w:val="0"/>
              </w:numPr>
              <w:ind w:left="316"/>
              <w:rPr>
                <w:rFonts w:cs="Arial"/>
              </w:rPr>
            </w:pPr>
          </w:p>
        </w:tc>
        <w:tc>
          <w:tcPr>
            <w:tcW w:w="5244" w:type="dxa"/>
            <w:gridSpan w:val="3"/>
            <w:shd w:val="clear" w:color="auto" w:fill="FFFFFF"/>
          </w:tcPr>
          <w:p w14:paraId="31827939" w14:textId="77777777" w:rsidR="006D031D" w:rsidRDefault="006D031D" w:rsidP="00983EF3">
            <w:pPr>
              <w:rPr>
                <w:rFonts w:eastAsia="Calibri" w:cs="Arial"/>
                <w:b/>
                <w:sz w:val="24"/>
              </w:rPr>
            </w:pPr>
            <w:r w:rsidRPr="007C037C">
              <w:rPr>
                <w:rFonts w:eastAsia="Calibri" w:cs="Arial"/>
                <w:b/>
                <w:sz w:val="24"/>
              </w:rPr>
              <w:lastRenderedPageBreak/>
              <w:t>Materialien/Medien/außerschulische Angebote:</w:t>
            </w:r>
          </w:p>
          <w:p w14:paraId="75715499"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Nutzung des Werkraums</w:t>
            </w:r>
          </w:p>
          <w:p w14:paraId="17C76A12"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Reale Materialien, Werkstoffe, Werkzeuge, Bildkarten zur Strukturierung des Arbeitsauftrages und zur Planung und Ausführung des Produktes</w:t>
            </w:r>
          </w:p>
          <w:p w14:paraId="583CEB03" w14:textId="77777777" w:rsidR="006D031D" w:rsidRPr="00512E31" w:rsidRDefault="00D14DCF" w:rsidP="00B932B3">
            <w:pPr>
              <w:pStyle w:val="Listenabsatz"/>
              <w:numPr>
                <w:ilvl w:val="0"/>
                <w:numId w:val="32"/>
              </w:numPr>
              <w:jc w:val="left"/>
              <w:rPr>
                <w:rFonts w:eastAsia="Calibri" w:cs="Arial"/>
              </w:rPr>
            </w:pPr>
            <w:r w:rsidRPr="00512E31">
              <w:rPr>
                <w:rFonts w:eastAsia="Calibri" w:cs="Arial"/>
              </w:rPr>
              <w:t>Dienst</w:t>
            </w:r>
            <w:r w:rsidR="006D031D" w:rsidRPr="00512E31">
              <w:rPr>
                <w:rFonts w:eastAsia="Calibri" w:cs="Arial"/>
              </w:rPr>
              <w:t>plan zur Wahrung der Ordnung im Reparaturcafé</w:t>
            </w:r>
          </w:p>
          <w:p w14:paraId="3410ADF4"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Kooperation mit dem Wertstoffhof</w:t>
            </w:r>
          </w:p>
          <w:p w14:paraId="7EEE37A3"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lastRenderedPageBreak/>
              <w:t>Kooperation mit dem Baumarkt</w:t>
            </w:r>
          </w:p>
          <w:p w14:paraId="13D96BCB"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Sammlung an Anleitungen für verschiedene technische Geräte und zur Fahrradreparatur</w:t>
            </w:r>
          </w:p>
          <w:p w14:paraId="1708FCBA"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Technikchecker</w:t>
            </w:r>
          </w:p>
          <w:p w14:paraId="4ED424F7"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BO-Ordner</w:t>
            </w:r>
          </w:p>
          <w:p w14:paraId="3B9AF6D1"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42FB76A9" w14:textId="77777777" w:rsidR="006D031D" w:rsidRPr="0095153E" w:rsidRDefault="006D031D" w:rsidP="00983EF3">
            <w:pPr>
              <w:spacing w:after="120"/>
              <w:ind w:left="170" w:hanging="170"/>
              <w:rPr>
                <w:rFonts w:eastAsia="Calibri" w:cs="Arial"/>
                <w:sz w:val="20"/>
                <w:szCs w:val="20"/>
              </w:rPr>
            </w:pPr>
          </w:p>
        </w:tc>
      </w:tr>
      <w:tr w:rsidR="006D031D" w:rsidRPr="007C037C" w14:paraId="75CE2FA8" w14:textId="77777777" w:rsidTr="00983EF3">
        <w:tc>
          <w:tcPr>
            <w:tcW w:w="9493" w:type="dxa"/>
            <w:gridSpan w:val="2"/>
            <w:vMerge/>
            <w:shd w:val="clear" w:color="auto" w:fill="FFFFFF"/>
          </w:tcPr>
          <w:p w14:paraId="6721F1A5" w14:textId="77777777" w:rsidR="006D031D" w:rsidRPr="007C037C" w:rsidRDefault="006D031D" w:rsidP="00983EF3">
            <w:pPr>
              <w:rPr>
                <w:rFonts w:eastAsia="Calibri" w:cs="Arial"/>
                <w:b/>
                <w:sz w:val="24"/>
              </w:rPr>
            </w:pPr>
          </w:p>
        </w:tc>
        <w:tc>
          <w:tcPr>
            <w:tcW w:w="5244" w:type="dxa"/>
            <w:gridSpan w:val="3"/>
            <w:shd w:val="clear" w:color="auto" w:fill="FFFFFF"/>
          </w:tcPr>
          <w:p w14:paraId="1C4028BA" w14:textId="77777777" w:rsidR="006D031D" w:rsidRDefault="006D031D" w:rsidP="00983EF3">
            <w:pPr>
              <w:rPr>
                <w:rFonts w:eastAsia="Calibri" w:cs="Arial"/>
                <w:b/>
                <w:sz w:val="24"/>
              </w:rPr>
            </w:pPr>
            <w:r>
              <w:rPr>
                <w:rFonts w:eastAsia="Calibri" w:cs="Arial"/>
                <w:b/>
                <w:sz w:val="24"/>
              </w:rPr>
              <w:t>Mögliche ergänzende</w:t>
            </w:r>
            <w:r w:rsidRPr="007C037C">
              <w:rPr>
                <w:rFonts w:eastAsia="Calibri" w:cs="Arial"/>
                <w:b/>
                <w:sz w:val="24"/>
              </w:rPr>
              <w:t xml:space="preserve"> Kooperationen:</w:t>
            </w:r>
          </w:p>
          <w:p w14:paraId="64671C9E"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Hauswirtschaft (Schülerinnnen-/Schülerfirma im Lernjahr D)</w:t>
            </w:r>
          </w:p>
          <w:p w14:paraId="62C1CA50"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Chemie (Lernjahr D)</w:t>
            </w:r>
          </w:p>
          <w:p w14:paraId="3F7B5500"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Textilgestaltung</w:t>
            </w:r>
          </w:p>
          <w:p w14:paraId="7978B717"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Projekt Nachhaltigkeit</w:t>
            </w:r>
          </w:p>
          <w:p w14:paraId="2714E23F" w14:textId="77777777" w:rsidR="006D031D" w:rsidRPr="00512E31" w:rsidRDefault="006D031D" w:rsidP="00B932B3">
            <w:pPr>
              <w:pStyle w:val="Listenabsatz"/>
              <w:numPr>
                <w:ilvl w:val="0"/>
                <w:numId w:val="32"/>
              </w:numPr>
              <w:jc w:val="left"/>
              <w:rPr>
                <w:rFonts w:eastAsia="Calibri" w:cs="Arial"/>
              </w:rPr>
            </w:pPr>
            <w:r w:rsidRPr="00512E31">
              <w:rPr>
                <w:rFonts w:eastAsia="Calibri" w:cs="Arial"/>
              </w:rPr>
              <w:t>…</w:t>
            </w:r>
          </w:p>
          <w:p w14:paraId="67384C26" w14:textId="77777777" w:rsidR="006D031D" w:rsidRPr="007C037C" w:rsidRDefault="006D031D" w:rsidP="00983EF3">
            <w:pPr>
              <w:rPr>
                <w:rFonts w:eastAsia="Calibri" w:cs="Arial"/>
                <w:b/>
                <w:sz w:val="24"/>
              </w:rPr>
            </w:pPr>
          </w:p>
        </w:tc>
      </w:tr>
      <w:tr w:rsidR="006D031D" w:rsidRPr="007C037C" w14:paraId="603FE54F" w14:textId="77777777" w:rsidTr="00983EF3">
        <w:trPr>
          <w:trHeight w:val="829"/>
        </w:trPr>
        <w:tc>
          <w:tcPr>
            <w:tcW w:w="14737" w:type="dxa"/>
            <w:gridSpan w:val="5"/>
          </w:tcPr>
          <w:p w14:paraId="020748C8" w14:textId="77777777" w:rsidR="006D031D" w:rsidRPr="007C037C" w:rsidRDefault="006D031D" w:rsidP="00983EF3">
            <w:pPr>
              <w:rPr>
                <w:rFonts w:eastAsia="Calibri" w:cs="Arial"/>
                <w:b/>
                <w:sz w:val="24"/>
              </w:rPr>
            </w:pPr>
            <w:r w:rsidRPr="007C037C">
              <w:rPr>
                <w:rFonts w:eastAsia="Calibri" w:cs="Arial"/>
                <w:b/>
                <w:sz w:val="24"/>
              </w:rPr>
              <w:t>Ermöglichen, Erkennen, Einschätzen und Rückmelden von Leistungen der Schülerinnen und Schüler:</w:t>
            </w:r>
          </w:p>
          <w:p w14:paraId="6C7FC0CC" w14:textId="77777777" w:rsidR="006D031D" w:rsidRDefault="006D031D" w:rsidP="00B932B3">
            <w:pPr>
              <w:pStyle w:val="Listenabsatz"/>
              <w:numPr>
                <w:ilvl w:val="0"/>
                <w:numId w:val="17"/>
              </w:numPr>
              <w:jc w:val="left"/>
              <w:rPr>
                <w:rFonts w:cs="Arial"/>
              </w:rPr>
            </w:pPr>
            <w:r>
              <w:rPr>
                <w:rFonts w:cs="Arial"/>
              </w:rPr>
              <w:t>Dokumentation und Reflexion im Technikchecker</w:t>
            </w:r>
          </w:p>
          <w:p w14:paraId="7C144F63" w14:textId="77777777" w:rsidR="006D031D" w:rsidRPr="004D4237" w:rsidRDefault="006D031D" w:rsidP="00B932B3">
            <w:pPr>
              <w:pStyle w:val="Listenabsatz"/>
              <w:numPr>
                <w:ilvl w:val="0"/>
                <w:numId w:val="17"/>
              </w:numPr>
              <w:jc w:val="left"/>
              <w:rPr>
                <w:rFonts w:cs="Arial"/>
              </w:rPr>
            </w:pPr>
            <w:r>
              <w:rPr>
                <w:color w:val="111111"/>
              </w:rPr>
              <w:t>Individuelle Beteiligung an der Präsentation und Dokumentation der Arbeitsaufträge des Reparaturcafés</w:t>
            </w:r>
          </w:p>
          <w:p w14:paraId="323694DB" w14:textId="77777777" w:rsidR="006D031D" w:rsidRPr="00DB635B" w:rsidRDefault="006D031D" w:rsidP="00B932B3">
            <w:pPr>
              <w:pStyle w:val="Listenabsatz"/>
              <w:numPr>
                <w:ilvl w:val="0"/>
                <w:numId w:val="17"/>
              </w:numPr>
              <w:spacing w:after="120"/>
              <w:ind w:left="714" w:hanging="357"/>
              <w:jc w:val="left"/>
              <w:rPr>
                <w:rFonts w:cs="Arial"/>
              </w:rPr>
            </w:pPr>
            <w:r>
              <w:rPr>
                <w:color w:val="111111"/>
              </w:rPr>
              <w:t>Kriteriengeleitete Bewertung der Produkt- und Prozessqualität eines Arbeitsauftrags</w:t>
            </w:r>
          </w:p>
          <w:p w14:paraId="72F97431" w14:textId="77777777" w:rsidR="006D031D" w:rsidRPr="006975E4" w:rsidRDefault="006D031D" w:rsidP="00B932B3">
            <w:pPr>
              <w:pStyle w:val="Listenabsatz"/>
              <w:numPr>
                <w:ilvl w:val="0"/>
                <w:numId w:val="17"/>
              </w:numPr>
              <w:spacing w:after="120"/>
              <w:ind w:left="714" w:hanging="357"/>
              <w:jc w:val="left"/>
              <w:rPr>
                <w:rFonts w:cs="Arial"/>
              </w:rPr>
            </w:pPr>
            <w:r>
              <w:rPr>
                <w:color w:val="111111"/>
              </w:rPr>
              <w:t>Dokumentation im BO-Ordner</w:t>
            </w:r>
          </w:p>
          <w:p w14:paraId="66EB6573" w14:textId="77777777" w:rsidR="006D031D" w:rsidRPr="0099181D" w:rsidRDefault="006D031D" w:rsidP="00B932B3">
            <w:pPr>
              <w:pStyle w:val="Listenabsatz"/>
              <w:numPr>
                <w:ilvl w:val="0"/>
                <w:numId w:val="17"/>
              </w:numPr>
              <w:spacing w:after="120"/>
              <w:ind w:left="714" w:hanging="357"/>
              <w:jc w:val="left"/>
              <w:rPr>
                <w:rFonts w:cs="Arial"/>
              </w:rPr>
            </w:pPr>
            <w:r>
              <w:rPr>
                <w:rFonts w:cs="Arial"/>
              </w:rPr>
              <w:t>Einbindung des SchlüsselkomPASS</w:t>
            </w:r>
          </w:p>
          <w:p w14:paraId="6F9FCB1C" w14:textId="77777777" w:rsidR="006D031D" w:rsidRPr="004D4237" w:rsidRDefault="006D031D" w:rsidP="00B932B3">
            <w:pPr>
              <w:pStyle w:val="Listenabsatz"/>
              <w:numPr>
                <w:ilvl w:val="0"/>
                <w:numId w:val="17"/>
              </w:numPr>
              <w:spacing w:after="120"/>
              <w:ind w:left="714" w:hanging="357"/>
              <w:jc w:val="left"/>
              <w:rPr>
                <w:rFonts w:cs="Arial"/>
              </w:rPr>
            </w:pPr>
            <w:r>
              <w:rPr>
                <w:rFonts w:cs="Arial"/>
              </w:rPr>
              <w:t>…</w:t>
            </w:r>
          </w:p>
        </w:tc>
      </w:tr>
    </w:tbl>
    <w:p w14:paraId="0E4CF686" w14:textId="77777777" w:rsidR="006D031D" w:rsidRDefault="006D031D" w:rsidP="006D031D">
      <w:pPr>
        <w:spacing w:after="0" w:line="240" w:lineRule="auto"/>
        <w:rPr>
          <w:sz w:val="10"/>
          <w:szCs w:val="10"/>
        </w:rPr>
      </w:pPr>
    </w:p>
    <w:p w14:paraId="399A1898" w14:textId="77777777" w:rsidR="006D031D" w:rsidRDefault="006D031D" w:rsidP="006D031D">
      <w:pPr>
        <w:spacing w:after="0" w:line="240" w:lineRule="auto"/>
      </w:pPr>
    </w:p>
    <w:p w14:paraId="67AE559C" w14:textId="77777777" w:rsidR="006D031D" w:rsidRDefault="006D031D" w:rsidP="006D031D"/>
    <w:p w14:paraId="26172C12" w14:textId="77777777" w:rsidR="006D031D" w:rsidRDefault="006D031D" w:rsidP="006D031D">
      <w:r>
        <w:br w:type="page"/>
      </w:r>
    </w:p>
    <w:p w14:paraId="620285AE" w14:textId="77777777" w:rsidR="00C503A7" w:rsidRDefault="00C503A7" w:rsidP="00BA0908">
      <w:pPr>
        <w:spacing w:after="0" w:line="240" w:lineRule="auto"/>
        <w:sectPr w:rsidR="00C503A7" w:rsidSect="00EB0397">
          <w:footerReference w:type="even" r:id="rId51"/>
          <w:footerReference w:type="default" r:id="rId52"/>
          <w:footerReference w:type="first" r:id="rId53"/>
          <w:pgSz w:w="16838" w:h="11906" w:orient="landscape"/>
          <w:pgMar w:top="1417" w:right="1417" w:bottom="1417" w:left="1134" w:header="708" w:footer="708" w:gutter="0"/>
          <w:cols w:space="708"/>
          <w:docGrid w:linePitch="360"/>
        </w:sectPr>
      </w:pPr>
    </w:p>
    <w:p w14:paraId="15CF4792" w14:textId="77777777" w:rsidR="00F63559" w:rsidRPr="008229A7" w:rsidRDefault="00C503A7" w:rsidP="00F63559">
      <w:pPr>
        <w:pStyle w:val="berschrift1"/>
        <w:ind w:left="0" w:firstLine="0"/>
        <w:jc w:val="left"/>
      </w:pPr>
      <w:bookmarkStart w:id="175" w:name="_Toc95470405"/>
      <w:bookmarkStart w:id="176" w:name="_Toc96531446"/>
      <w:bookmarkStart w:id="177" w:name="_Toc96536373"/>
      <w:bookmarkStart w:id="178" w:name="_Toc96536686"/>
      <w:bookmarkStart w:id="179" w:name="_Toc96536873"/>
      <w:bookmarkStart w:id="180" w:name="_Toc103180491"/>
      <w:bookmarkStart w:id="181" w:name="_Toc208913457"/>
      <w:r>
        <w:lastRenderedPageBreak/>
        <w:t>2.</w:t>
      </w:r>
      <w:r w:rsidR="00263F10">
        <w:t>2</w:t>
      </w:r>
      <w:r w:rsidR="00F63559" w:rsidRPr="00650D4D">
        <w:tab/>
        <w:t xml:space="preserve">Grundsätze der fachdidaktischen und </w:t>
      </w:r>
      <w:r w:rsidR="00F63559" w:rsidRPr="00650D4D">
        <w:br/>
      </w:r>
      <w:r w:rsidR="00F63559">
        <w:t>fach</w:t>
      </w:r>
      <w:r w:rsidR="00F63559" w:rsidRPr="008229A7">
        <w:t>methodischen Arbeit</w:t>
      </w:r>
      <w:bookmarkEnd w:id="175"/>
      <w:bookmarkEnd w:id="176"/>
      <w:bookmarkEnd w:id="177"/>
      <w:bookmarkEnd w:id="178"/>
      <w:bookmarkEnd w:id="179"/>
      <w:bookmarkEnd w:id="180"/>
      <w:bookmarkEnd w:id="181"/>
    </w:p>
    <w:tbl>
      <w:tblPr>
        <w:tblStyle w:val="Tabellenraster"/>
        <w:tblW w:w="0" w:type="auto"/>
        <w:tblLook w:val="04A0" w:firstRow="1" w:lastRow="0" w:firstColumn="1" w:lastColumn="0" w:noHBand="0" w:noVBand="1"/>
      </w:tblPr>
      <w:tblGrid>
        <w:gridCol w:w="8778"/>
      </w:tblGrid>
      <w:tr w:rsidR="00F63559" w:rsidRPr="008229A7" w14:paraId="1A680A2D" w14:textId="77777777" w:rsidTr="00BB32A0">
        <w:tc>
          <w:tcPr>
            <w:tcW w:w="9060" w:type="dxa"/>
            <w:shd w:val="clear" w:color="auto" w:fill="BFBFBF" w:themeFill="background1" w:themeFillShade="BF"/>
          </w:tcPr>
          <w:p w14:paraId="4BF959F8" w14:textId="77777777" w:rsidR="00F63559" w:rsidRPr="006519CB" w:rsidRDefault="00F63559" w:rsidP="00BB32A0">
            <w:pPr>
              <w:rPr>
                <w:rFonts w:cs="Arial"/>
                <w:i/>
                <w:iCs/>
              </w:rPr>
            </w:pPr>
            <w:r w:rsidRPr="006519CB">
              <w:rPr>
                <w:rFonts w:cs="Arial"/>
                <w:i/>
                <w:iCs/>
              </w:rPr>
              <w:t xml:space="preserve">Hinweis zum </w:t>
            </w:r>
            <w:r w:rsidR="003F6A99">
              <w:rPr>
                <w:rFonts w:cs="Arial"/>
                <w:i/>
                <w:iCs/>
              </w:rPr>
              <w:t xml:space="preserve">Schulinternen </w:t>
            </w:r>
            <w:r w:rsidRPr="006519CB">
              <w:rPr>
                <w:rFonts w:cs="Arial"/>
                <w:i/>
                <w:iCs/>
              </w:rPr>
              <w:t>Beispiel-</w:t>
            </w:r>
            <w:r w:rsidR="003F6A99">
              <w:rPr>
                <w:rFonts w:cs="Arial"/>
                <w:i/>
                <w:iCs/>
              </w:rPr>
              <w:t>Lehr</w:t>
            </w:r>
            <w:r w:rsidRPr="006519CB">
              <w:rPr>
                <w:rFonts w:cs="Arial"/>
                <w:i/>
                <w:iCs/>
              </w:rPr>
              <w:t>plan:</w:t>
            </w:r>
          </w:p>
          <w:p w14:paraId="37FD6632" w14:textId="77777777" w:rsidR="00F63559" w:rsidRPr="006519CB" w:rsidRDefault="00F63559" w:rsidP="00BB32A0">
            <w:pPr>
              <w:rPr>
                <w:rFonts w:cs="Arial"/>
                <w:i/>
                <w:iCs/>
              </w:rPr>
            </w:pPr>
          </w:p>
          <w:p w14:paraId="0F46639C" w14:textId="77777777" w:rsidR="00F63559" w:rsidRPr="008229A7" w:rsidRDefault="00F63559" w:rsidP="00BB32A0">
            <w:pPr>
              <w:rPr>
                <w:rFonts w:cs="Arial"/>
              </w:rPr>
            </w:pPr>
            <w:r w:rsidRPr="008229A7">
              <w:rPr>
                <w:rFonts w:cs="Arial"/>
              </w:rPr>
              <w:t>Die Lehrerkonferenz trifft Absprachen zu Grundsätzen der didaktischen und methodischen Arbeit im jeweiligen Aufgabenfeld.</w:t>
            </w:r>
          </w:p>
        </w:tc>
      </w:tr>
    </w:tbl>
    <w:p w14:paraId="245B2429" w14:textId="77777777" w:rsidR="00F63559" w:rsidRPr="008229A7" w:rsidRDefault="00F63559" w:rsidP="00F63559">
      <w:pPr>
        <w:pStyle w:val="Textkrper"/>
      </w:pPr>
      <w:r w:rsidRPr="008229A7">
        <w:t xml:space="preserve">In Absprache mit der Lehrerkonferenz sowie unter Berücksichtigung des Schulprogramms </w:t>
      </w:r>
      <w:r w:rsidRPr="006D71C0">
        <w:t xml:space="preserve">hat die Fachkonferenz für das Aufgabenfeld </w:t>
      </w:r>
      <w:r w:rsidR="001659D0" w:rsidRPr="006D71C0">
        <w:t>Wirtschaft und Arbeitswelt</w:t>
      </w:r>
      <w:r w:rsidRPr="006D71C0">
        <w:t xml:space="preserve"> die folgenden Grundsätze beschlossen.</w:t>
      </w:r>
      <w:r w:rsidRPr="008229A7">
        <w:t xml:space="preserve"> </w:t>
      </w:r>
    </w:p>
    <w:p w14:paraId="5786FB21" w14:textId="77777777" w:rsidR="00F63559" w:rsidRPr="00A0778C" w:rsidRDefault="00F63559" w:rsidP="006F499A">
      <w:pPr>
        <w:spacing w:after="0"/>
        <w:rPr>
          <w:b/>
          <w:bCs/>
        </w:rPr>
      </w:pPr>
      <w:r w:rsidRPr="00A0778C">
        <w:rPr>
          <w:b/>
          <w:bCs/>
        </w:rPr>
        <w:t>Überfachliche Grundsätze:</w:t>
      </w:r>
    </w:p>
    <w:p w14:paraId="705D10B4" w14:textId="77777777" w:rsidR="00F63559" w:rsidRPr="004B62E8" w:rsidRDefault="00F63559" w:rsidP="00F63559">
      <w:pPr>
        <w:pStyle w:val="Textkrper"/>
        <w:rPr>
          <w:iCs/>
          <w:u w:val="single"/>
        </w:rPr>
      </w:pPr>
      <w:r>
        <w:rPr>
          <w:iCs/>
        </w:rPr>
        <w:t xml:space="preserve">Der </w:t>
      </w:r>
      <w:r w:rsidRPr="006B0CBB">
        <w:rPr>
          <w:iCs/>
        </w:rPr>
        <w:t>Unterricht</w:t>
      </w:r>
      <w:r>
        <w:rPr>
          <w:iCs/>
        </w:rPr>
        <w:t xml:space="preserve"> im zieldifferenten Bildungsgang Geistige Entwicklung zielt auf </w:t>
      </w:r>
      <w:r>
        <w:t>die gesellschaftliche Teilhabe und den Aufbau einer persönlichen, kulturellen Identität ab. Für alle Schülerinnen und Schüler wird nach Maßgabe ihrer individuellen Lernvoraussetzungen ein Höchstmaß an Lern- und Entwicklungszuwachs angestrebt.</w:t>
      </w:r>
    </w:p>
    <w:p w14:paraId="3D56C2ED" w14:textId="77777777" w:rsidR="009E21AC" w:rsidRPr="00A0778C" w:rsidRDefault="007D2B69" w:rsidP="00A0778C">
      <w:pPr>
        <w:rPr>
          <w:u w:val="single"/>
        </w:rPr>
      </w:pPr>
      <w:bookmarkStart w:id="182" w:name="_Hlk95468594"/>
      <w:r w:rsidRPr="00A0778C">
        <w:rPr>
          <w:u w:val="single"/>
        </w:rPr>
        <w:t>An unserer Schule:</w:t>
      </w:r>
    </w:p>
    <w:p w14:paraId="4480C98D" w14:textId="77777777" w:rsidR="00333D55" w:rsidRPr="004B62E8" w:rsidRDefault="00333D55" w:rsidP="00B932B3">
      <w:pPr>
        <w:numPr>
          <w:ilvl w:val="0"/>
          <w:numId w:val="11"/>
        </w:numPr>
        <w:spacing w:after="0" w:line="259" w:lineRule="auto"/>
        <w:jc w:val="left"/>
        <w:rPr>
          <w:rFonts w:cs="Arial"/>
          <w:color w:val="000000" w:themeColor="text1"/>
        </w:rPr>
      </w:pPr>
      <w:r>
        <w:rPr>
          <w:rFonts w:cs="Arial"/>
          <w:color w:val="000000" w:themeColor="text1"/>
        </w:rPr>
        <w:t>tragen die Lehrkräfte die unmittelbare pädagogische Verantwortung für den Unterricht und die Erziehung der Schülerinnen und Schüler,</w:t>
      </w:r>
    </w:p>
    <w:p w14:paraId="1BC0FCB1" w14:textId="77777777" w:rsidR="009E21AC" w:rsidRPr="004B62E8" w:rsidRDefault="009E21AC" w:rsidP="00B932B3">
      <w:pPr>
        <w:pStyle w:val="Aufzhlungszeichen2"/>
        <w:numPr>
          <w:ilvl w:val="0"/>
          <w:numId w:val="11"/>
        </w:numPr>
      </w:pPr>
      <w:r w:rsidRPr="004B62E8">
        <w:t>sind Lernarrangements so gestaltet, dass pädagogische Beziehunge</w:t>
      </w:r>
      <w:r w:rsidR="00333D55">
        <w:t>n einen hohen Stellenwert haben,</w:t>
      </w:r>
    </w:p>
    <w:p w14:paraId="55AADD4E" w14:textId="77777777" w:rsidR="009E21AC" w:rsidRPr="004B62E8" w:rsidRDefault="009E21AC" w:rsidP="00B932B3">
      <w:pPr>
        <w:pStyle w:val="Aufzhlungszeichen2"/>
        <w:numPr>
          <w:ilvl w:val="0"/>
          <w:numId w:val="11"/>
        </w:numPr>
      </w:pPr>
      <w:r w:rsidRPr="004B62E8">
        <w:t>ist die Unterrichtsplanung gleichermaßen auf die Individualisierung der Lernangebote und auf die bewusste Herstell</w:t>
      </w:r>
      <w:r w:rsidR="00333D55">
        <w:t>ung von Gemeinschaft orientiert,</w:t>
      </w:r>
    </w:p>
    <w:p w14:paraId="16F8CC5C" w14:textId="77777777" w:rsidR="009E21AC" w:rsidRPr="004B62E8" w:rsidRDefault="009E21AC" w:rsidP="00B932B3">
      <w:pPr>
        <w:pStyle w:val="Aufzhlungszeichen2"/>
        <w:numPr>
          <w:ilvl w:val="0"/>
          <w:numId w:val="11"/>
        </w:numPr>
      </w:pPr>
      <w:r w:rsidRPr="004B62E8">
        <w:t>werden Bildungsinhalte elementarisiert, um allen Schülerinnen und Schüler</w:t>
      </w:r>
      <w:r w:rsidR="001659D0">
        <w:t>n</w:t>
      </w:r>
      <w:r w:rsidRPr="004B62E8">
        <w:t xml:space="preserve"> eine adäquate Aneignung aller Bildungsinhalte zu ermöglich</w:t>
      </w:r>
      <w:r w:rsidR="00333D55">
        <w:t>en,</w:t>
      </w:r>
    </w:p>
    <w:p w14:paraId="61C4A2C9" w14:textId="77777777" w:rsidR="009E21AC" w:rsidRPr="00DD693A" w:rsidRDefault="009E21AC" w:rsidP="00DD693A">
      <w:pPr>
        <w:pStyle w:val="Aufzhlungszeichen2"/>
        <w:numPr>
          <w:ilvl w:val="0"/>
          <w:numId w:val="11"/>
        </w:numPr>
      </w:pPr>
      <w:r w:rsidRPr="00DD693A">
        <w:t>sind unsere</w:t>
      </w:r>
      <w:r w:rsidRPr="004B62E8">
        <w:t xml:space="preserve"> kompetenzorientierten Bildungsangebote insbesondere durch Handlungsbezogenheit und die eng damit verbundene kognitive Aktivierung gekennzeichnet</w:t>
      </w:r>
      <w:r w:rsidR="00333D55" w:rsidRPr="00DD693A">
        <w:t>,</w:t>
      </w:r>
    </w:p>
    <w:p w14:paraId="4FA5F028" w14:textId="77777777" w:rsidR="009E21AC" w:rsidRPr="004B62E8" w:rsidRDefault="009E21AC" w:rsidP="00B932B3">
      <w:pPr>
        <w:pStyle w:val="Aufzhlungszeichen2"/>
        <w:numPr>
          <w:ilvl w:val="0"/>
          <w:numId w:val="11"/>
        </w:numPr>
      </w:pPr>
      <w:r w:rsidRPr="004B62E8">
        <w:t>wird das Prinzip der Strukturierung des Lernens berücksichtigt und eine Umgebung geschaffen, die den Schülerinnen und Schülern Sicherheit bie</w:t>
      </w:r>
      <w:r w:rsidR="00333D55">
        <w:t>tet und das Lernen erleichtert,</w:t>
      </w:r>
    </w:p>
    <w:p w14:paraId="2BFB0107" w14:textId="77777777" w:rsidR="009E21AC" w:rsidRDefault="009E21AC" w:rsidP="00B932B3">
      <w:pPr>
        <w:pStyle w:val="Aufzhlungszeichen2"/>
        <w:numPr>
          <w:ilvl w:val="0"/>
          <w:numId w:val="11"/>
        </w:numPr>
      </w:pPr>
      <w:r w:rsidRPr="004B62E8">
        <w:t>ist Unterstützte Kommunikation durchgängiges Prinzip im gesamten Unterricht und die Entwicklung der kommunikativen Kompetenz der Schülerin</w:t>
      </w:r>
      <w:r w:rsidRPr="00B508DC">
        <w:t xml:space="preserve"> bzw. des Schülers </w:t>
      </w:r>
      <w:r>
        <w:t xml:space="preserve">wird </w:t>
      </w:r>
      <w:r w:rsidRPr="00B508DC">
        <w:t xml:space="preserve">in allen Bereichen </w:t>
      </w:r>
      <w:r>
        <w:t>gefördert</w:t>
      </w:r>
      <w:r w:rsidR="00333D55">
        <w:t>,</w:t>
      </w:r>
    </w:p>
    <w:p w14:paraId="576342DB" w14:textId="77777777" w:rsidR="009E21AC" w:rsidRPr="006D71C0" w:rsidRDefault="009E21AC" w:rsidP="00B932B3">
      <w:pPr>
        <w:pStyle w:val="Aufzhlungszeichen2"/>
        <w:numPr>
          <w:ilvl w:val="0"/>
          <w:numId w:val="11"/>
        </w:numPr>
      </w:pPr>
      <w:r>
        <w:t>wird in unterrichtsübergreifenden Projekten</w:t>
      </w:r>
      <w:r w:rsidR="00FE7E87" w:rsidRPr="00FE7E87">
        <w:t xml:space="preserve"> </w:t>
      </w:r>
      <w:r w:rsidR="00FE7E87">
        <w:t>mit Bezug zur Lebenswelt der Schülerinnen und Schüler</w:t>
      </w:r>
      <w:r>
        <w:t xml:space="preserve"> gearbeitet, in denen sich gleichermaßen </w:t>
      </w:r>
      <w:r w:rsidRPr="006D71C0">
        <w:t>die Fachorientierung wie auch die Entwicklungsorientierung wiederfinden</w:t>
      </w:r>
      <w:r w:rsidR="00333D55" w:rsidRPr="006D71C0">
        <w:t>.</w:t>
      </w:r>
    </w:p>
    <w:bookmarkEnd w:id="182"/>
    <w:p w14:paraId="1608B92E" w14:textId="77777777" w:rsidR="009746C8" w:rsidRPr="006D71C0" w:rsidRDefault="001659D0" w:rsidP="00F22678">
      <w:pPr>
        <w:pStyle w:val="Textkrper"/>
        <w:rPr>
          <w:b/>
          <w:bCs/>
        </w:rPr>
      </w:pPr>
      <w:r w:rsidRPr="006D71C0">
        <w:rPr>
          <w:b/>
          <w:bCs/>
        </w:rPr>
        <w:t>A</w:t>
      </w:r>
      <w:r w:rsidR="00F85E67" w:rsidRPr="006D71C0">
        <w:rPr>
          <w:b/>
          <w:bCs/>
        </w:rPr>
        <w:t>ufgabenfeldbezogene</w:t>
      </w:r>
      <w:r w:rsidR="00E52D8A" w:rsidRPr="006D71C0">
        <w:rPr>
          <w:b/>
          <w:bCs/>
        </w:rPr>
        <w:t>/</w:t>
      </w:r>
      <w:r w:rsidRPr="006D71C0">
        <w:rPr>
          <w:b/>
          <w:bCs/>
        </w:rPr>
        <w:t xml:space="preserve"> fachliche </w:t>
      </w:r>
      <w:r w:rsidR="009746C8" w:rsidRPr="006D71C0">
        <w:rPr>
          <w:b/>
          <w:bCs/>
        </w:rPr>
        <w:t>Grundsätze:</w:t>
      </w:r>
    </w:p>
    <w:p w14:paraId="67B4E995" w14:textId="77777777" w:rsidR="00CE5CF8" w:rsidRPr="006D71C0" w:rsidRDefault="00E1516E" w:rsidP="00F22678">
      <w:pPr>
        <w:pStyle w:val="Aufzhlungszeichen"/>
      </w:pPr>
      <w:r>
        <w:t>D</w:t>
      </w:r>
      <w:r w:rsidR="00CE5CF8" w:rsidRPr="006D71C0">
        <w:t xml:space="preserve">iagnostische Prozesse werden </w:t>
      </w:r>
      <w:r w:rsidR="00A0778C" w:rsidRPr="006D71C0">
        <w:t>anhand</w:t>
      </w:r>
      <w:r w:rsidR="00CE5CF8" w:rsidRPr="006D71C0">
        <w:t xml:space="preserve"> von differenzierten und nachhaltig dokumentierten Erkenntnissen und auf Grundlage </w:t>
      </w:r>
      <w:r w:rsidR="001659D0" w:rsidRPr="006D71C0">
        <w:t>der individuellen Lern- und Entwicklungsplanung</w:t>
      </w:r>
      <w:r w:rsidR="00333D55" w:rsidRPr="006D71C0">
        <w:t xml:space="preserve"> erhoben</w:t>
      </w:r>
      <w:r>
        <w:t>.</w:t>
      </w:r>
    </w:p>
    <w:p w14:paraId="2271EB19" w14:textId="77777777" w:rsidR="00597AC9" w:rsidRPr="006D71C0" w:rsidRDefault="00E1516E" w:rsidP="00F22678">
      <w:pPr>
        <w:pStyle w:val="Aufzhlungszeichen"/>
      </w:pPr>
      <w:r>
        <w:t>H</w:t>
      </w:r>
      <w:r w:rsidR="001659D0" w:rsidRPr="006D71C0">
        <w:t>andlungspraktische und reflexiv mit Blick auf die individuelle Zukunftsplanung angelegte</w:t>
      </w:r>
      <w:r w:rsidR="00CE5CF8" w:rsidRPr="006D71C0">
        <w:t xml:space="preserve"> Lernarrangements </w:t>
      </w:r>
      <w:r w:rsidR="00917789" w:rsidRPr="006D71C0">
        <w:t xml:space="preserve">weisen einen </w:t>
      </w:r>
      <w:r w:rsidR="00CE5CF8" w:rsidRPr="006D71C0">
        <w:t>hohen Lebens</w:t>
      </w:r>
      <w:r w:rsidR="00750F31" w:rsidRPr="006D71C0">
        <w:t>weltbezug</w:t>
      </w:r>
      <w:r w:rsidR="00917789" w:rsidRPr="006D71C0">
        <w:t xml:space="preserve"> auf und finden in </w:t>
      </w:r>
      <w:r w:rsidR="00E52D8A" w:rsidRPr="006D71C0">
        <w:t xml:space="preserve">unterschiedlichen </w:t>
      </w:r>
      <w:r w:rsidR="00917789" w:rsidRPr="006D71C0">
        <w:t>Kontexten statt</w:t>
      </w:r>
      <w:r w:rsidR="005F1577" w:rsidRPr="006D71C0">
        <w:t>.</w:t>
      </w:r>
      <w:r w:rsidR="00597AC9" w:rsidRPr="006D71C0">
        <w:t xml:space="preserve"> </w:t>
      </w:r>
    </w:p>
    <w:p w14:paraId="0754DC20" w14:textId="77777777" w:rsidR="00694655" w:rsidRPr="006D71C0" w:rsidRDefault="00694655" w:rsidP="00694655">
      <w:pPr>
        <w:pStyle w:val="Aufzhlungszeichen"/>
      </w:pPr>
      <w:r w:rsidRPr="006D71C0">
        <w:lastRenderedPageBreak/>
        <w:t xml:space="preserve">Lernarrangements sind so angelegt, dass sie die Möglichkeit der </w:t>
      </w:r>
      <w:r w:rsidR="003E1AF5" w:rsidRPr="006D71C0">
        <w:t xml:space="preserve">zunehmend eigenständigen </w:t>
      </w:r>
      <w:r w:rsidRPr="006D71C0">
        <w:t>Durchführung vollständiger Handlung</w:t>
      </w:r>
      <w:r w:rsidR="003E1AF5" w:rsidRPr="006D71C0">
        <w:t xml:space="preserve">en, d.h. </w:t>
      </w:r>
      <w:r w:rsidRPr="006D71C0">
        <w:t>von der Planung bis zur Bewertung</w:t>
      </w:r>
      <w:r w:rsidR="003E1AF5" w:rsidRPr="006D71C0">
        <w:t>, ermöglichen</w:t>
      </w:r>
      <w:r w:rsidR="00E1516E">
        <w:t>.</w:t>
      </w:r>
    </w:p>
    <w:p w14:paraId="5D8D7A62" w14:textId="77777777" w:rsidR="00694655" w:rsidRPr="006D71C0" w:rsidRDefault="00E1516E">
      <w:pPr>
        <w:pStyle w:val="Aufzhlungszeichen"/>
      </w:pPr>
      <w:r>
        <w:t>D</w:t>
      </w:r>
      <w:r w:rsidR="005F1577" w:rsidRPr="006D71C0">
        <w:t xml:space="preserve">as gemeinschaftliche Lernen in situativen und inhaltlichen Kontexten </w:t>
      </w:r>
      <w:r w:rsidR="00917789" w:rsidRPr="006D71C0">
        <w:t xml:space="preserve">wird </w:t>
      </w:r>
      <w:r w:rsidR="005F1577" w:rsidRPr="006D71C0">
        <w:t xml:space="preserve">mit ritualisierten festen Zeiten des individuellen Lernens (Formen der Übungen, individuelle Aufgabenformate) </w:t>
      </w:r>
      <w:r w:rsidR="00917789" w:rsidRPr="006D71C0">
        <w:t>kombiniert</w:t>
      </w:r>
      <w:r w:rsidR="00BF6D53">
        <w:t>.</w:t>
      </w:r>
    </w:p>
    <w:p w14:paraId="179CFBBD" w14:textId="77777777" w:rsidR="00597AC9" w:rsidRPr="006D71C0" w:rsidRDefault="003E1AF5" w:rsidP="007A72B5">
      <w:pPr>
        <w:pStyle w:val="Aufzhlungszeichen"/>
      </w:pPr>
      <w:r w:rsidRPr="006D71C0">
        <w:t>Insbesondere d</w:t>
      </w:r>
      <w:r w:rsidR="00D37B81" w:rsidRPr="006D71C0">
        <w:t>er aufgabenbezogene und fäche</w:t>
      </w:r>
      <w:r w:rsidRPr="006D71C0">
        <w:t>rverbindend angelegte</w:t>
      </w:r>
      <w:r w:rsidR="00D37B81" w:rsidRPr="006D71C0">
        <w:t xml:space="preserve"> Unterricht </w:t>
      </w:r>
      <w:r w:rsidR="000545D6" w:rsidRPr="006D71C0">
        <w:t xml:space="preserve">bietet Möglichkeiten, </w:t>
      </w:r>
      <w:r w:rsidRPr="006D71C0">
        <w:t xml:space="preserve">eigene </w:t>
      </w:r>
      <w:r w:rsidR="000545D6" w:rsidRPr="006D71C0">
        <w:t>Lebensplanungen vorzunehmen, im geschützten Rahmen zu prüfen und Entscheidungen für die alltägliche Lebensgestaltung zu treffen</w:t>
      </w:r>
      <w:r w:rsidR="00BF6D53">
        <w:t>.</w:t>
      </w:r>
    </w:p>
    <w:p w14:paraId="7C7237FB" w14:textId="77777777" w:rsidR="00597AC9" w:rsidRPr="006D71C0" w:rsidRDefault="00BF6D53" w:rsidP="00F22678">
      <w:pPr>
        <w:pStyle w:val="Aufzhlungszeichen"/>
      </w:pPr>
      <w:r>
        <w:t>Di</w:t>
      </w:r>
      <w:r w:rsidR="003E55EE" w:rsidRPr="006D71C0">
        <w:t>e Präsentation von</w:t>
      </w:r>
      <w:r w:rsidR="00597AC9" w:rsidRPr="006D71C0">
        <w:t xml:space="preserve"> </w:t>
      </w:r>
      <w:r w:rsidR="003E1AF5" w:rsidRPr="006D71C0">
        <w:t>Produkten bietet Raum für die Erfahrung und den Umgang mit Qualitätsmaßstäben und Bewertungen</w:t>
      </w:r>
      <w:r>
        <w:t>.</w:t>
      </w:r>
    </w:p>
    <w:p w14:paraId="44DA8C79" w14:textId="77777777" w:rsidR="00597AC9" w:rsidRPr="006D71C0" w:rsidRDefault="00BF6D53" w:rsidP="00F22678">
      <w:pPr>
        <w:pStyle w:val="Aufzhlungszeichen"/>
      </w:pPr>
      <w:r>
        <w:t>Di</w:t>
      </w:r>
      <w:r w:rsidR="004825B0" w:rsidRPr="006D71C0">
        <w:t>e</w:t>
      </w:r>
      <w:r w:rsidR="00597AC9" w:rsidRPr="006D71C0">
        <w:t xml:space="preserve"> </w:t>
      </w:r>
      <w:r w:rsidR="00E52D8A" w:rsidRPr="006D71C0">
        <w:t>Gestaltung von Lernumgebungen</w:t>
      </w:r>
      <w:r w:rsidR="001659D0" w:rsidRPr="006D71C0">
        <w:t xml:space="preserve"> </w:t>
      </w:r>
      <w:r w:rsidR="00597AC9" w:rsidRPr="006D71C0">
        <w:t xml:space="preserve">für den Unterricht </w:t>
      </w:r>
      <w:r w:rsidR="004825B0" w:rsidRPr="006D71C0">
        <w:t xml:space="preserve">orientiert sich </w:t>
      </w:r>
      <w:r w:rsidR="00597AC9" w:rsidRPr="006D71C0">
        <w:t>an der inhaltlichen</w:t>
      </w:r>
      <w:r w:rsidR="003E55EE" w:rsidRPr="006D71C0">
        <w:t>, altersspezifischen, entwicklungsgemäßen</w:t>
      </w:r>
      <w:r w:rsidR="00597AC9" w:rsidRPr="006D71C0">
        <w:t xml:space="preserve"> und ästhetischen Bedeutsamkeit für die </w:t>
      </w:r>
      <w:r w:rsidR="00194789" w:rsidRPr="006D71C0">
        <w:t>Schülerinnen und Schüler</w:t>
      </w:r>
      <w:r w:rsidR="00E52D8A" w:rsidRPr="006D71C0">
        <w:t>.</w:t>
      </w:r>
    </w:p>
    <w:p w14:paraId="0F4BD434" w14:textId="77777777" w:rsidR="003E55EE" w:rsidRPr="006D71C0" w:rsidRDefault="002C4C90" w:rsidP="00F22678">
      <w:pPr>
        <w:pStyle w:val="Aufzhlungszeichen"/>
      </w:pPr>
      <w:r>
        <w:t>Da</w:t>
      </w:r>
      <w:r w:rsidR="003E55EE" w:rsidRPr="006D71C0">
        <w:t xml:space="preserve">s aufgabenfeldbezogene Lernen </w:t>
      </w:r>
      <w:r w:rsidR="004825B0" w:rsidRPr="006D71C0">
        <w:t xml:space="preserve">verbindet sich </w:t>
      </w:r>
      <w:r w:rsidR="003E55EE" w:rsidRPr="006D71C0">
        <w:t xml:space="preserve">mit den Lernpotenzialen, die sich aus der Lern- und Entwicklungsplanung und der expliziten Förderung der Entwicklungsbereiche </w:t>
      </w:r>
      <w:r w:rsidR="00194789" w:rsidRPr="006D71C0">
        <w:t>ergeben.</w:t>
      </w:r>
    </w:p>
    <w:p w14:paraId="6B1884FD" w14:textId="77777777" w:rsidR="00597AC9" w:rsidRPr="006D71C0" w:rsidRDefault="002C4C90" w:rsidP="00F22678">
      <w:pPr>
        <w:pStyle w:val="Aufzhlungszeichen"/>
      </w:pPr>
      <w:r>
        <w:t>D</w:t>
      </w:r>
      <w:r w:rsidR="00597AC9" w:rsidRPr="006D71C0">
        <w:t xml:space="preserve">ie Herkunftssprachen der </w:t>
      </w:r>
      <w:r w:rsidR="00194789" w:rsidRPr="006D71C0">
        <w:t>Schülerinnen und Schüler</w:t>
      </w:r>
      <w:r w:rsidR="004825B0" w:rsidRPr="006D71C0">
        <w:t xml:space="preserve"> </w:t>
      </w:r>
      <w:r w:rsidR="00694655" w:rsidRPr="006D71C0">
        <w:t xml:space="preserve">werden gewürdigt, (mehr)sprachliche Erfahrungen und </w:t>
      </w:r>
      <w:r w:rsidR="006D71C0" w:rsidRPr="006D71C0">
        <w:t>Kompetenzen</w:t>
      </w:r>
      <w:r w:rsidR="00694655" w:rsidRPr="006D71C0">
        <w:t xml:space="preserve"> werden gezielt in den Unterricht eingebunden, auch im Kontext der Entwicklung der Fachsprache.</w:t>
      </w:r>
    </w:p>
    <w:p w14:paraId="26B2BD4C" w14:textId="77777777" w:rsidR="003E1AF5" w:rsidRPr="006D71C0" w:rsidRDefault="005E0561" w:rsidP="00F22678">
      <w:pPr>
        <w:pStyle w:val="Aufzhlungszeichen"/>
      </w:pPr>
      <w:r>
        <w:t>F</w:t>
      </w:r>
      <w:r w:rsidR="003E1AF5" w:rsidRPr="006D71C0">
        <w:t>achspezifische Grundbegriffe wurden durch die Fachkonferenz einheitlich geklärt (siehe Glossar im Anhang) und werden verbindlich genutzt, sie eröffnen den Schülerinnen und Schülern Möglichkeiten zur fachspezifischen Welterschließung, auch im Hinblick auf den Übergang in Arbeit und/oder Beruf</w:t>
      </w:r>
      <w:r w:rsidR="006D71C0">
        <w:t>.</w:t>
      </w:r>
    </w:p>
    <w:p w14:paraId="3214C8EE" w14:textId="77777777" w:rsidR="00981D29" w:rsidRPr="008229A7" w:rsidRDefault="00981D29" w:rsidP="0068785D">
      <w:pPr>
        <w:pStyle w:val="berschrift1"/>
        <w:jc w:val="left"/>
      </w:pPr>
      <w:bookmarkStart w:id="183" w:name="_Toc95470406"/>
      <w:bookmarkStart w:id="184" w:name="_Toc96531447"/>
      <w:bookmarkStart w:id="185" w:name="_Toc96536374"/>
      <w:bookmarkStart w:id="186" w:name="_Toc96536687"/>
      <w:bookmarkStart w:id="187" w:name="_Toc96536874"/>
      <w:bookmarkStart w:id="188" w:name="_Toc208913458"/>
      <w:r w:rsidRPr="008229A7">
        <w:lastRenderedPageBreak/>
        <w:t>2.</w:t>
      </w:r>
      <w:r w:rsidR="00826B92">
        <w:t>3</w:t>
      </w:r>
      <w:r w:rsidR="00EB71B7" w:rsidRPr="008229A7">
        <w:tab/>
      </w:r>
      <w:bookmarkStart w:id="189" w:name="_Hlk75177343"/>
      <w:r w:rsidRPr="008229A7">
        <w:t xml:space="preserve">Grundsätze </w:t>
      </w:r>
      <w:bookmarkEnd w:id="183"/>
      <w:bookmarkEnd w:id="184"/>
      <w:bookmarkEnd w:id="185"/>
      <w:bookmarkEnd w:id="186"/>
      <w:bookmarkEnd w:id="187"/>
      <w:bookmarkEnd w:id="189"/>
      <w:r w:rsidR="0029772A">
        <w:t>zum Ermöglichen, Erkennen, Einschätzen und Rückmelden von Leistungen</w:t>
      </w:r>
      <w:bookmarkEnd w:id="188"/>
    </w:p>
    <w:p w14:paraId="626D0E67" w14:textId="77777777" w:rsidR="00C95EEF" w:rsidRPr="0019787E" w:rsidRDefault="00C95EEF" w:rsidP="00ED32A9">
      <w:pPr>
        <w:pStyle w:val="Textkrper-Zeileneinzug"/>
        <w:pBdr>
          <w:top w:val="single" w:sz="4" w:space="1" w:color="auto"/>
          <w:left w:val="single" w:sz="4" w:space="4" w:color="auto"/>
          <w:bottom w:val="single" w:sz="4" w:space="1" w:color="auto"/>
          <w:right w:val="single" w:sz="4" w:space="4" w:color="auto"/>
        </w:pBdr>
        <w:shd w:val="clear" w:color="auto" w:fill="D9D9D9" w:themeFill="background1" w:themeFillShade="D9"/>
        <w:ind w:left="0"/>
        <w:rPr>
          <w:i/>
          <w:iCs/>
        </w:rPr>
      </w:pPr>
      <w:r w:rsidRPr="0019787E">
        <w:rPr>
          <w:i/>
          <w:iCs/>
        </w:rPr>
        <w:t>Hinweis</w:t>
      </w:r>
      <w:r w:rsidR="00E526B6" w:rsidRPr="0019787E">
        <w:rPr>
          <w:i/>
          <w:iCs/>
        </w:rPr>
        <w:t xml:space="preserve">e zum </w:t>
      </w:r>
      <w:r w:rsidR="003F6A99">
        <w:rPr>
          <w:i/>
          <w:iCs/>
        </w:rPr>
        <w:t xml:space="preserve">Schulinternen </w:t>
      </w:r>
      <w:r w:rsidR="00E526B6" w:rsidRPr="0019787E">
        <w:rPr>
          <w:i/>
          <w:iCs/>
        </w:rPr>
        <w:t>Beispiel-</w:t>
      </w:r>
      <w:r w:rsidR="003F6A99">
        <w:rPr>
          <w:i/>
          <w:iCs/>
        </w:rPr>
        <w:t>Lehr</w:t>
      </w:r>
      <w:r w:rsidR="00E526B6" w:rsidRPr="0019787E">
        <w:rPr>
          <w:i/>
          <w:iCs/>
        </w:rPr>
        <w:t>plan</w:t>
      </w:r>
      <w:r w:rsidRPr="0019787E">
        <w:rPr>
          <w:i/>
          <w:iCs/>
        </w:rPr>
        <w:t>:</w:t>
      </w:r>
    </w:p>
    <w:p w14:paraId="0CCE6B40" w14:textId="77777777" w:rsidR="00C95EEF" w:rsidRPr="008229A7" w:rsidRDefault="00C95EEF" w:rsidP="00ED32A9">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pPr>
      <w:r w:rsidRPr="008229A7">
        <w:t xml:space="preserve">Die </w:t>
      </w:r>
      <w:r w:rsidR="006577D6" w:rsidRPr="008229A7">
        <w:t>Lehrer</w:t>
      </w:r>
      <w:r w:rsidRPr="008229A7">
        <w:t xml:space="preserve">konferenz trifft Vereinbarungen </w:t>
      </w:r>
      <w:r w:rsidR="0029772A">
        <w:t xml:space="preserve">dazu, wie Leistungen ermöglicht, erkannt, eingeschätzt und rückgemeldet werden. Es werden u.a. </w:t>
      </w:r>
      <w:r w:rsidRPr="008229A7">
        <w:t>Bewertungskriterien und deren Gewichtung</w:t>
      </w:r>
      <w:r w:rsidR="0029772A">
        <w:t xml:space="preserve"> werden vereinbart</w:t>
      </w:r>
      <w:r w:rsidRPr="00ED32A9">
        <w:t xml:space="preserve">. Ziel </w:t>
      </w:r>
      <w:r w:rsidR="005C0E42" w:rsidRPr="00ED32A9">
        <w:t xml:space="preserve">der Vereinbarungen </w:t>
      </w:r>
      <w:r w:rsidR="0015366B" w:rsidRPr="00ED32A9">
        <w:t>ist</w:t>
      </w:r>
      <w:r w:rsidRPr="00ED32A9">
        <w:t xml:space="preserve">, </w:t>
      </w:r>
      <w:r w:rsidR="002971B8" w:rsidRPr="00ED32A9">
        <w:t xml:space="preserve">die Schülerinnen und Schüler mit einzubeziehen und </w:t>
      </w:r>
      <w:r w:rsidRPr="00ED32A9">
        <w:t>eine Transparenz von Bewertungen zu gewährleisten.</w:t>
      </w:r>
      <w:r w:rsidRPr="008229A7">
        <w:t xml:space="preserve"> </w:t>
      </w:r>
    </w:p>
    <w:p w14:paraId="65F523F4" w14:textId="77777777" w:rsidR="00C95EEF" w:rsidRPr="008229A7" w:rsidRDefault="00C95EEF" w:rsidP="00ED32A9">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pPr>
      <w:r w:rsidRPr="008229A7">
        <w:t xml:space="preserve">Grundlagen </w:t>
      </w:r>
      <w:r w:rsidR="005C0E42">
        <w:t>hierzu</w:t>
      </w:r>
      <w:r w:rsidRPr="008229A7">
        <w:t xml:space="preserve"> sind § </w:t>
      </w:r>
      <w:r w:rsidR="003577B0">
        <w:t xml:space="preserve">40 </w:t>
      </w:r>
      <w:r w:rsidRPr="008229A7">
        <w:t>AO-</w:t>
      </w:r>
      <w:r w:rsidR="00B73699" w:rsidRPr="008229A7">
        <w:t xml:space="preserve">SF </w:t>
      </w:r>
      <w:r w:rsidRPr="008229A7">
        <w:t xml:space="preserve">sowie </w:t>
      </w:r>
      <w:r w:rsidR="00276647" w:rsidRPr="008229A7">
        <w:t xml:space="preserve">die </w:t>
      </w:r>
      <w:r w:rsidRPr="008229A7">
        <w:t xml:space="preserve">Angaben </w:t>
      </w:r>
      <w:r w:rsidR="00276647" w:rsidRPr="008229A7">
        <w:t xml:space="preserve">in Kapitel 3 </w:t>
      </w:r>
      <w:r w:rsidR="00333D55">
        <w:t xml:space="preserve">Leistungen ermöglichen, erkennen, einschätzen und rückmelden </w:t>
      </w:r>
      <w:r w:rsidR="0019787E">
        <w:t>der Unterrichtsvorgaben</w:t>
      </w:r>
      <w:r w:rsidR="00276647" w:rsidRPr="008229A7">
        <w:t>.</w:t>
      </w:r>
    </w:p>
    <w:p w14:paraId="08714034" w14:textId="77777777" w:rsidR="007B4552" w:rsidRPr="00ED32A9" w:rsidRDefault="007B4552" w:rsidP="00ED32A9">
      <w:pPr>
        <w:rPr>
          <w:u w:val="single"/>
        </w:rPr>
      </w:pPr>
      <w:bookmarkStart w:id="190" w:name="_Hlk95470218"/>
      <w:r w:rsidRPr="00ED32A9">
        <w:rPr>
          <w:u w:val="single"/>
        </w:rPr>
        <w:t xml:space="preserve">Grundsätze: </w:t>
      </w:r>
    </w:p>
    <w:p w14:paraId="7BB8C854" w14:textId="77777777" w:rsidR="00387549" w:rsidRDefault="00CE26CD" w:rsidP="00F22678">
      <w:pPr>
        <w:pStyle w:val="Textkrper"/>
      </w:pPr>
      <w:r w:rsidRPr="006D71C0">
        <w:t xml:space="preserve">Auf der Grundlage von § </w:t>
      </w:r>
      <w:r w:rsidR="00776322" w:rsidRPr="006D71C0">
        <w:t xml:space="preserve">40 </w:t>
      </w:r>
      <w:r w:rsidRPr="006D71C0">
        <w:t>AO-</w:t>
      </w:r>
      <w:r w:rsidR="00B73699" w:rsidRPr="006D71C0">
        <w:t xml:space="preserve">SF </w:t>
      </w:r>
      <w:r w:rsidRPr="006D71C0">
        <w:t xml:space="preserve">sowie Kapitel 3 </w:t>
      </w:r>
      <w:r w:rsidR="0019787E" w:rsidRPr="006D71C0">
        <w:t>der Unterrichtsvorgaben</w:t>
      </w:r>
      <w:r w:rsidRPr="006D71C0">
        <w:t xml:space="preserve"> </w:t>
      </w:r>
      <w:r w:rsidR="00064C01" w:rsidRPr="006D71C0">
        <w:t xml:space="preserve">zum </w:t>
      </w:r>
      <w:r w:rsidR="00B73699" w:rsidRPr="006D71C0">
        <w:t xml:space="preserve">Aufgabenfeld </w:t>
      </w:r>
      <w:r w:rsidR="001659D0" w:rsidRPr="006D71C0">
        <w:t>Wirtschaft und Arbeitswelt</w:t>
      </w:r>
      <w:r w:rsidR="00B73699" w:rsidRPr="006D71C0">
        <w:t xml:space="preserve"> </w:t>
      </w:r>
      <w:r w:rsidRPr="006D71C0">
        <w:t xml:space="preserve">hat die </w:t>
      </w:r>
      <w:r w:rsidR="006577D6" w:rsidRPr="006D71C0">
        <w:t>Lehrer</w:t>
      </w:r>
      <w:r w:rsidRPr="006D71C0">
        <w:t>konferenz die nachfolgenden Grundsätze</w:t>
      </w:r>
      <w:r w:rsidRPr="008229A7">
        <w:t xml:space="preserve"> zu</w:t>
      </w:r>
      <w:r w:rsidR="003225EE" w:rsidRPr="008229A7">
        <w:t xml:space="preserve">m </w:t>
      </w:r>
      <w:r w:rsidR="00844A84" w:rsidRPr="008229A7">
        <w:t>Umgang mit den Leistungen</w:t>
      </w:r>
      <w:r w:rsidR="00064C01">
        <w:t xml:space="preserve"> der Schülerinnen und Schüler </w:t>
      </w:r>
      <w:r w:rsidRPr="008229A7">
        <w:t>beschlossen. Die Absprachen betreffen das lerngruppenübergreifende gemeinsame Handeln</w:t>
      </w:r>
      <w:r w:rsidR="00A07FEA" w:rsidRPr="008229A7">
        <w:t xml:space="preserve"> aller Lehrkräfte</w:t>
      </w:r>
      <w:r w:rsidRPr="008229A7">
        <w:t xml:space="preserve">. </w:t>
      </w:r>
    </w:p>
    <w:p w14:paraId="7AEA3C9E" w14:textId="77777777" w:rsidR="00387549" w:rsidRDefault="00387549" w:rsidP="00B932B3">
      <w:pPr>
        <w:pStyle w:val="Listenabsatz"/>
        <w:numPr>
          <w:ilvl w:val="0"/>
          <w:numId w:val="13"/>
        </w:numPr>
        <w:rPr>
          <w:rFonts w:cs="Arial"/>
        </w:rPr>
      </w:pPr>
      <w:r>
        <w:rPr>
          <w:rFonts w:cs="Arial"/>
        </w:rPr>
        <w:t>Eine individuelle entwicklungsorientierte Leistungserfassung stellt eine zentrale Grundlage für eine professionelle Lern- und Entwicklungsplanung für jede Schülerin und jeden Schüler dar. Unser pädagogisches Verständnis von Leistung bezieht sich hierbei ebenso auf fachspezifische wie auf sonderpädagogische Aspekte.</w:t>
      </w:r>
    </w:p>
    <w:p w14:paraId="07246E37" w14:textId="77777777" w:rsidR="00336F4C" w:rsidRDefault="00336F4C" w:rsidP="00B932B3">
      <w:pPr>
        <w:pStyle w:val="Listenabsatz"/>
        <w:numPr>
          <w:ilvl w:val="0"/>
          <w:numId w:val="13"/>
        </w:numPr>
        <w:rPr>
          <w:rFonts w:cs="Arial"/>
        </w:rPr>
      </w:pPr>
      <w:r>
        <w:rPr>
          <w:rFonts w:cs="Arial"/>
        </w:rPr>
        <w:t xml:space="preserve">Die Leistungen </w:t>
      </w:r>
      <w:r w:rsidR="00C0479E">
        <w:rPr>
          <w:rFonts w:cs="Arial"/>
        </w:rPr>
        <w:t>der</w:t>
      </w:r>
      <w:r>
        <w:rPr>
          <w:rFonts w:cs="Arial"/>
        </w:rPr>
        <w:t xml:space="preserve"> Schülerinnen und Schüler werden stets unter Berücksichtigung der individuellen Lern- und Entwicklungsplanung und der darin festgelegten Ziele eingeordnet. Die Leistungseinschätzung findet immer in direktem Bezug zu den angestrebten Kompetenzen statt. Dabei ist ggf. auch der Erhalt von Kompetenzen </w:t>
      </w:r>
      <w:r w:rsidR="006D031D">
        <w:rPr>
          <w:rFonts w:cs="Arial"/>
        </w:rPr>
        <w:t xml:space="preserve">     </w:t>
      </w:r>
      <w:r>
        <w:rPr>
          <w:rFonts w:cs="Arial"/>
        </w:rPr>
        <w:t>(z.</w:t>
      </w:r>
      <w:r w:rsidR="00473643">
        <w:rPr>
          <w:rFonts w:cs="Arial"/>
        </w:rPr>
        <w:t xml:space="preserve"> </w:t>
      </w:r>
      <w:r>
        <w:rPr>
          <w:rFonts w:cs="Arial"/>
        </w:rPr>
        <w:t>B. bei progredienten Erkrankungen) als Leistung zu berücksichtigen.</w:t>
      </w:r>
    </w:p>
    <w:p w14:paraId="1BA4EE5A" w14:textId="77777777" w:rsidR="00336F4C" w:rsidRPr="00100EBC" w:rsidRDefault="00336F4C" w:rsidP="00B932B3">
      <w:pPr>
        <w:pStyle w:val="Listenabsatz"/>
        <w:numPr>
          <w:ilvl w:val="0"/>
          <w:numId w:val="13"/>
        </w:numPr>
        <w:rPr>
          <w:rFonts w:cs="Arial"/>
          <w:color w:val="000000" w:themeColor="text1"/>
        </w:rPr>
      </w:pPr>
      <w:r>
        <w:rPr>
          <w:rFonts w:cs="Arial"/>
        </w:rPr>
        <w:t xml:space="preserve">Zur Beobachtung, Feststellung und Bewertung von Leistungen in unterrichtlichen und weiteren schulischen </w:t>
      </w:r>
      <w:r w:rsidRPr="00937D83">
        <w:rPr>
          <w:rFonts w:cs="Arial"/>
          <w:color w:val="000000" w:themeColor="text1"/>
        </w:rPr>
        <w:t>Situationen</w:t>
      </w:r>
      <w:r>
        <w:rPr>
          <w:rFonts w:cs="Arial"/>
          <w:color w:val="000000" w:themeColor="text1"/>
        </w:rPr>
        <w:t xml:space="preserve"> </w:t>
      </w:r>
      <w:r>
        <w:rPr>
          <w:rFonts w:cs="Arial"/>
        </w:rPr>
        <w:t>werden vielfältige Möglichkeiten genutzt</w:t>
      </w:r>
      <w:r w:rsidR="00100EBC">
        <w:rPr>
          <w:rFonts w:cs="Arial"/>
        </w:rPr>
        <w:t>. Neben fachspezifischen Leistungssituationen wie schriftlichen Arbeitsergebnissen und mündlichen Beiträgen im Unterricht werden auch weitere schulische Situationen, die Aufschluss über die Lern- und Leistungsentwicklung geben, berücksichtigt. A</w:t>
      </w:r>
      <w:r w:rsidRPr="00100EBC">
        <w:rPr>
          <w:rFonts w:cs="Arial"/>
          <w:color w:val="000000" w:themeColor="text1"/>
        </w:rPr>
        <w:t xml:space="preserve">uf dem Schulserver </w:t>
      </w:r>
      <w:r w:rsidR="00100EBC">
        <w:rPr>
          <w:rFonts w:cs="Arial"/>
          <w:color w:val="000000" w:themeColor="text1"/>
        </w:rPr>
        <w:t xml:space="preserve">sind </w:t>
      </w:r>
      <w:r w:rsidRPr="00100EBC">
        <w:rPr>
          <w:rFonts w:cs="Arial"/>
          <w:color w:val="000000" w:themeColor="text1"/>
        </w:rPr>
        <w:t>Einschätzungs- und Diagnosebogen sowie Kompetenzraster für unterschiedliche Bereiche hinterlegt.</w:t>
      </w:r>
    </w:p>
    <w:p w14:paraId="2158B948" w14:textId="77777777" w:rsidR="00336F4C" w:rsidRPr="00937D83" w:rsidRDefault="00336F4C" w:rsidP="00B932B3">
      <w:pPr>
        <w:pStyle w:val="Listenabsatz"/>
        <w:numPr>
          <w:ilvl w:val="0"/>
          <w:numId w:val="13"/>
        </w:numPr>
        <w:rPr>
          <w:rFonts w:cs="Arial"/>
          <w:color w:val="000000" w:themeColor="text1"/>
        </w:rPr>
      </w:pPr>
      <w:r w:rsidRPr="00937D83">
        <w:rPr>
          <w:rFonts w:cs="Arial"/>
          <w:color w:val="000000" w:themeColor="text1"/>
        </w:rPr>
        <w:t xml:space="preserve">Die in den </w:t>
      </w:r>
      <w:r w:rsidR="00150632">
        <w:rPr>
          <w:rFonts w:cs="Arial"/>
          <w:color w:val="000000" w:themeColor="text1"/>
        </w:rPr>
        <w:t>Unterrichtsvorgaben</w:t>
      </w:r>
      <w:r w:rsidRPr="00937D83">
        <w:rPr>
          <w:rFonts w:cs="Arial"/>
          <w:color w:val="000000" w:themeColor="text1"/>
        </w:rPr>
        <w:t xml:space="preserve"> dargestellten angestrebten Kompetenzen bilden die Grundlage für die Kriterien der Beobachtungs- und Selbsteinschätzungsb</w:t>
      </w:r>
      <w:r w:rsidR="00E07662">
        <w:rPr>
          <w:rFonts w:cs="Arial"/>
          <w:color w:val="000000" w:themeColor="text1"/>
        </w:rPr>
        <w:t>ö</w:t>
      </w:r>
      <w:r w:rsidRPr="00937D83">
        <w:rPr>
          <w:rFonts w:cs="Arial"/>
          <w:color w:val="000000" w:themeColor="text1"/>
        </w:rPr>
        <w:t>gen.</w:t>
      </w:r>
    </w:p>
    <w:p w14:paraId="63C8B6AD" w14:textId="77777777" w:rsidR="00336F4C" w:rsidRPr="006D71C0" w:rsidRDefault="00336F4C" w:rsidP="00B932B3">
      <w:pPr>
        <w:pStyle w:val="Listenabsatz"/>
        <w:numPr>
          <w:ilvl w:val="0"/>
          <w:numId w:val="13"/>
        </w:numPr>
        <w:rPr>
          <w:rFonts w:cs="Arial"/>
        </w:rPr>
      </w:pPr>
      <w:r w:rsidRPr="00937D83">
        <w:rPr>
          <w:rFonts w:cs="Arial"/>
          <w:color w:val="000000" w:themeColor="text1"/>
        </w:rPr>
        <w:t xml:space="preserve">Um alle Lern- und Leistungssituationen umfassend einordnen und bewerten </w:t>
      </w:r>
      <w:r>
        <w:rPr>
          <w:rFonts w:cs="Arial"/>
        </w:rPr>
        <w:t>zu können, fließen die Ergebnisse aus regelmäßigen multiprofessionellen Beratungspro</w:t>
      </w:r>
      <w:r w:rsidRPr="006D71C0">
        <w:rPr>
          <w:rFonts w:cs="Arial"/>
        </w:rPr>
        <w:t>zessen mit ein. Schülerinnen und Schüler und die Erziehungsberechtigten leisten hier wertvolle Beiträge.</w:t>
      </w:r>
      <w:r w:rsidRPr="006D71C0" w:rsidDel="00A4196D">
        <w:rPr>
          <w:rStyle w:val="Kommentarzeichen"/>
          <w:rFonts w:eastAsia="Times New Roman" w:cs="Times New Roman"/>
          <w:lang w:eastAsia="de-DE"/>
        </w:rPr>
        <w:t xml:space="preserve"> </w:t>
      </w:r>
    </w:p>
    <w:p w14:paraId="2614FB8B" w14:textId="77777777" w:rsidR="005B5F09" w:rsidRPr="006D71C0" w:rsidRDefault="005B5F09" w:rsidP="00B932B3">
      <w:pPr>
        <w:pStyle w:val="Listenabsatz"/>
        <w:numPr>
          <w:ilvl w:val="0"/>
          <w:numId w:val="13"/>
        </w:numPr>
        <w:rPr>
          <w:rFonts w:cs="Arial"/>
        </w:rPr>
      </w:pPr>
      <w:r w:rsidRPr="006D71C0">
        <w:rPr>
          <w:rFonts w:cs="Arial"/>
        </w:rPr>
        <w:t xml:space="preserve">Die Lern- und Entwicklungsplanung </w:t>
      </w:r>
      <w:r w:rsidR="00150632" w:rsidRPr="006D71C0">
        <w:rPr>
          <w:rFonts w:cs="Arial"/>
        </w:rPr>
        <w:t>(Förderplanung)</w:t>
      </w:r>
      <w:r w:rsidR="006D71C0">
        <w:rPr>
          <w:rFonts w:cs="Arial"/>
        </w:rPr>
        <w:t xml:space="preserve"> </w:t>
      </w:r>
      <w:r w:rsidRPr="006D71C0">
        <w:rPr>
          <w:rFonts w:cs="Arial"/>
        </w:rPr>
        <w:t xml:space="preserve">im Aufgabenfeld </w:t>
      </w:r>
      <w:r w:rsidR="001659D0" w:rsidRPr="006D71C0">
        <w:rPr>
          <w:rFonts w:cs="Arial"/>
        </w:rPr>
        <w:t>Wirtschaft und Arbeitswelt</w:t>
      </w:r>
      <w:r w:rsidRPr="006D71C0">
        <w:rPr>
          <w:rFonts w:cs="Arial"/>
        </w:rPr>
        <w:t xml:space="preserve"> erfolgt dabei unter Verwendung der </w:t>
      </w:r>
      <w:r w:rsidR="0019787E" w:rsidRPr="006D71C0">
        <w:rPr>
          <w:rFonts w:cs="Arial"/>
        </w:rPr>
        <w:t>in den Unterrichtsvorgaben</w:t>
      </w:r>
      <w:r w:rsidRPr="006D71C0">
        <w:rPr>
          <w:rFonts w:cs="Arial"/>
        </w:rPr>
        <w:t xml:space="preserve"> formulierten angestrebten Kompetenzen.</w:t>
      </w:r>
    </w:p>
    <w:p w14:paraId="0E02BE2B" w14:textId="77777777" w:rsidR="00336F4C" w:rsidRDefault="00336F4C" w:rsidP="00B932B3">
      <w:pPr>
        <w:pStyle w:val="Listenabsatz"/>
        <w:numPr>
          <w:ilvl w:val="0"/>
          <w:numId w:val="13"/>
        </w:numPr>
        <w:rPr>
          <w:rFonts w:cs="Arial"/>
        </w:rPr>
      </w:pPr>
      <w:r w:rsidRPr="006D71C0">
        <w:rPr>
          <w:rFonts w:cs="Arial"/>
        </w:rPr>
        <w:t>Jede Schülerin und jeder Schüler erhält im Unterricht eine individuelle und motivie</w:t>
      </w:r>
      <w:r>
        <w:rPr>
          <w:rFonts w:cs="Arial"/>
        </w:rPr>
        <w:t xml:space="preserve">rende kriteriengeleitete Rückmeldung zu ihren bzw. seinen erbrachten Leistungen. Dies umfasst sowohl direkte Rückmeldungen auf konkrete Lernergebnisse und/oder </w:t>
      </w:r>
      <w:r>
        <w:rPr>
          <w:rFonts w:cs="Arial"/>
        </w:rPr>
        <w:lastRenderedPageBreak/>
        <w:t xml:space="preserve">Lernwege wie auch gezielte Feedbackgespräche mit der Schülerin oder dem Schüler im Rahmen </w:t>
      </w:r>
      <w:r w:rsidR="008F35AF">
        <w:rPr>
          <w:rFonts w:cs="Arial"/>
        </w:rPr>
        <w:t xml:space="preserve">von </w:t>
      </w:r>
      <w:r>
        <w:rPr>
          <w:rFonts w:cs="Arial"/>
        </w:rPr>
        <w:t>Beratungstage</w:t>
      </w:r>
      <w:r w:rsidR="00E07662">
        <w:rPr>
          <w:rFonts w:cs="Arial"/>
        </w:rPr>
        <w:t>n</w:t>
      </w:r>
      <w:r>
        <w:rPr>
          <w:rFonts w:cs="Arial"/>
        </w:rPr>
        <w:t>.</w:t>
      </w:r>
    </w:p>
    <w:p w14:paraId="1A4633B7" w14:textId="77777777" w:rsidR="00BF678D" w:rsidRDefault="00BF678D" w:rsidP="00B932B3">
      <w:pPr>
        <w:pStyle w:val="Listenabsatz"/>
        <w:numPr>
          <w:ilvl w:val="0"/>
          <w:numId w:val="13"/>
        </w:numPr>
        <w:rPr>
          <w:rFonts w:cs="Arial"/>
        </w:rPr>
      </w:pPr>
      <w:r>
        <w:rPr>
          <w:rFonts w:cs="Arial"/>
        </w:rPr>
        <w:t xml:space="preserve">Jede Schülerin und jeder Schüler erhält eine individualisierte Form des Feedbacks. </w:t>
      </w:r>
      <w:r w:rsidRPr="005B5F09">
        <w:rPr>
          <w:rFonts w:cs="Arial"/>
        </w:rPr>
        <w:t>Hier kommen verbale und visualisierte Formen wie Piktogramme, Bild- und Schriftkarten, Verstärkerpläne, Selbst- und Fremdeinschätzungs</w:t>
      </w:r>
      <w:r>
        <w:rPr>
          <w:rFonts w:cs="Arial"/>
        </w:rPr>
        <w:t>bogen</w:t>
      </w:r>
      <w:r w:rsidRPr="005B5F09">
        <w:rPr>
          <w:rFonts w:cs="Arial"/>
        </w:rPr>
        <w:t>,</w:t>
      </w:r>
      <w:r>
        <w:rPr>
          <w:rFonts w:cs="Arial"/>
        </w:rPr>
        <w:t xml:space="preserve"> Portfolios und/oder Präsentati</w:t>
      </w:r>
      <w:r w:rsidRPr="005B5F09">
        <w:rPr>
          <w:rFonts w:cs="Arial"/>
        </w:rPr>
        <w:t>onen zum Einsatz.</w:t>
      </w:r>
      <w:r>
        <w:rPr>
          <w:rFonts w:cs="Arial"/>
        </w:rPr>
        <w:t xml:space="preserve"> Diese werden im Schulzeitordner jeder Schülerin und jeden Schülers gesammelt. Sie bilden eine wesentliche Grundlage für die Erstellung der Zeugnisse.</w:t>
      </w:r>
    </w:p>
    <w:p w14:paraId="123AC0E2" w14:textId="77777777" w:rsidR="00387549" w:rsidRDefault="00387549" w:rsidP="006577D6">
      <w:pPr>
        <w:rPr>
          <w:rFonts w:cs="Arial"/>
          <w:color w:val="FF0000"/>
        </w:rPr>
      </w:pPr>
    </w:p>
    <w:p w14:paraId="730669ED" w14:textId="77777777" w:rsidR="00981D29" w:rsidRPr="008229A7" w:rsidRDefault="00585C67" w:rsidP="0068785D">
      <w:pPr>
        <w:pStyle w:val="berschrift1"/>
      </w:pPr>
      <w:bookmarkStart w:id="191" w:name="_Toc95470407"/>
      <w:bookmarkStart w:id="192" w:name="_Toc96531448"/>
      <w:bookmarkStart w:id="193" w:name="_Toc96536375"/>
      <w:bookmarkStart w:id="194" w:name="_Toc96536688"/>
      <w:bookmarkStart w:id="195" w:name="_Toc96536875"/>
      <w:bookmarkStart w:id="196" w:name="_Toc208913459"/>
      <w:bookmarkEnd w:id="190"/>
      <w:r w:rsidRPr="008229A7">
        <w:lastRenderedPageBreak/>
        <w:t>2.</w:t>
      </w:r>
      <w:r w:rsidR="00826B92">
        <w:t>4</w:t>
      </w:r>
      <w:r w:rsidRPr="008229A7">
        <w:tab/>
      </w:r>
      <w:r w:rsidR="00981D29" w:rsidRPr="008229A7">
        <w:t>Lehr- und Lernmittel</w:t>
      </w:r>
      <w:bookmarkEnd w:id="191"/>
      <w:bookmarkEnd w:id="192"/>
      <w:bookmarkEnd w:id="193"/>
      <w:bookmarkEnd w:id="194"/>
      <w:bookmarkEnd w:id="195"/>
      <w:bookmarkEnd w:id="196"/>
      <w:r w:rsidR="00753835">
        <w:t xml:space="preserve"> </w:t>
      </w:r>
    </w:p>
    <w:p w14:paraId="581AA268" w14:textId="77777777" w:rsidR="003F53F1" w:rsidRPr="00882539" w:rsidRDefault="003F53F1"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882539">
        <w:rPr>
          <w:i/>
          <w:iCs/>
        </w:rPr>
        <w:t xml:space="preserve">Hinweise zum </w:t>
      </w:r>
      <w:r w:rsidR="003F6A99">
        <w:rPr>
          <w:i/>
          <w:iCs/>
        </w:rPr>
        <w:t xml:space="preserve">Schulinternen </w:t>
      </w:r>
      <w:r w:rsidRPr="00882539">
        <w:rPr>
          <w:i/>
          <w:iCs/>
        </w:rPr>
        <w:t>Beispiel-</w:t>
      </w:r>
      <w:r w:rsidR="003F6A99">
        <w:rPr>
          <w:i/>
          <w:iCs/>
        </w:rPr>
        <w:t>Lehr</w:t>
      </w:r>
      <w:r w:rsidRPr="00882539">
        <w:rPr>
          <w:i/>
          <w:iCs/>
        </w:rPr>
        <w:t>plan:</w:t>
      </w:r>
    </w:p>
    <w:p w14:paraId="10D54C9F" w14:textId="77777777" w:rsidR="00C95EEF" w:rsidRPr="008229A7" w:rsidRDefault="00C95EEF"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 xml:space="preserve">Die </w:t>
      </w:r>
      <w:r w:rsidR="006577D6" w:rsidRPr="008229A7">
        <w:t>Lehrer</w:t>
      </w:r>
      <w:r w:rsidRPr="008229A7">
        <w:t xml:space="preserve">konferenz erstellt eine Übersicht über die verbindlich eingeführten Lehr- und Lernmittel, ggf. mit Zuordnung zu </w:t>
      </w:r>
      <w:r w:rsidR="004E5EA3" w:rsidRPr="008229A7">
        <w:t>S</w:t>
      </w:r>
      <w:r w:rsidRPr="008229A7">
        <w:t>tufen (ggf. mit Hinweisen zum Elterneigenanteil).</w:t>
      </w:r>
      <w:r w:rsidR="004E5EA3" w:rsidRPr="008229A7">
        <w:t xml:space="preserve"> Abhängig vom individuellen Lern- und Entwicklungsplan (Förderplan) sind schülerbezogene Abweichungen möglich.</w:t>
      </w:r>
    </w:p>
    <w:p w14:paraId="61E92542" w14:textId="77777777" w:rsidR="00C95EEF" w:rsidRPr="008229A7" w:rsidRDefault="00380B7A"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 xml:space="preserve">Die Übersicht kann </w:t>
      </w:r>
      <w:r w:rsidR="00C95EEF" w:rsidRPr="008229A7">
        <w:t>durch eine Auswahl fakultativer Lehr- und Lernmittel (z.B. Fachzeitschriften, Sammlungen von Arbeitsblättern, Angebote im Internet) als Anregung zum Einsatz im Unterricht</w:t>
      </w:r>
      <w:r w:rsidRPr="008229A7">
        <w:t xml:space="preserve"> ergänzt werden</w:t>
      </w:r>
      <w:r w:rsidR="00C95EEF" w:rsidRPr="008229A7">
        <w:t>.</w:t>
      </w:r>
    </w:p>
    <w:p w14:paraId="48474957" w14:textId="77777777" w:rsidR="00EC2E0F" w:rsidRPr="00F22678" w:rsidRDefault="00DA4C67"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sidRPr="00F22678">
        <w:rPr>
          <w:i/>
        </w:rPr>
        <w:t>Die zugrunde gelegten Lehr</w:t>
      </w:r>
      <w:r w:rsidR="004E30C4" w:rsidRPr="00F22678">
        <w:rPr>
          <w:i/>
        </w:rPr>
        <w:t>- und Lernmittel</w:t>
      </w:r>
      <w:r w:rsidRPr="00F22678">
        <w:rPr>
          <w:i/>
        </w:rPr>
        <w:t xml:space="preserve"> sind in diesem Beispiel aus wettbewerbsrechtlichen Gründen nicht genannt</w:t>
      </w:r>
      <w:r w:rsidR="00C0479E">
        <w:rPr>
          <w:i/>
        </w:rPr>
        <w:t>.</w:t>
      </w:r>
    </w:p>
    <w:p w14:paraId="71D56BD0" w14:textId="77777777" w:rsidR="006D031D" w:rsidRDefault="00150BCE" w:rsidP="004B7FB9">
      <w:pPr>
        <w:pStyle w:val="Textkrper"/>
      </w:pPr>
      <w:r w:rsidRPr="006D71C0">
        <w:t xml:space="preserve">Die </w:t>
      </w:r>
      <w:r w:rsidR="00ED3A91" w:rsidRPr="006D71C0">
        <w:t xml:space="preserve">Fachkonferenz </w:t>
      </w:r>
      <w:r w:rsidRPr="006D71C0">
        <w:t xml:space="preserve">des Aufgabenfeldes </w:t>
      </w:r>
      <w:r w:rsidR="004B6DD8" w:rsidRPr="006D71C0">
        <w:t>Wirtschaft und Arbeitswelt</w:t>
      </w:r>
      <w:r w:rsidRPr="006D71C0">
        <w:t xml:space="preserve"> hat sich </w:t>
      </w:r>
      <w:r w:rsidR="00ED3A91" w:rsidRPr="006D71C0">
        <w:t xml:space="preserve">für das Fach </w:t>
      </w:r>
      <w:r w:rsidR="004B7FB9">
        <w:t xml:space="preserve">Technik ergänzend zur Ausstattung des Fachraumes darauf geeinigt, spezifische Assistenzvorrichtungen, die sich in Praxisprojekten bewährt haben, vorzuhalten. </w:t>
      </w:r>
      <w:r w:rsidR="00EB3891">
        <w:t xml:space="preserve">Die Fachkonferenz hat sich dazu im Projekt </w:t>
      </w:r>
      <w:hyperlink r:id="rId54" w:history="1">
        <w:r w:rsidR="00EB3891">
          <w:rPr>
            <w:rStyle w:val="Hyperlink"/>
          </w:rPr>
          <w:t>VoDiTec – Mit Vorrichtungen differenzierten Technikunterricht gestalten - Abgeschlossene Projekte - Forschung und Entwicklung - Übersicht - Fach Wirtschaft-Arbeit-Technik - University of Potsdam</w:t>
        </w:r>
      </w:hyperlink>
      <w:r w:rsidR="00EB3891">
        <w:t xml:space="preserve"> informiert und folgende Materialien ausgewählt, zu denen es auf der genannten Internetseite Bauanleitungen gibt:</w:t>
      </w:r>
    </w:p>
    <w:p w14:paraId="23960945" w14:textId="77777777" w:rsidR="0094524A" w:rsidRDefault="00EB3891" w:rsidP="00B932B3">
      <w:pPr>
        <w:pStyle w:val="Textkrper"/>
        <w:numPr>
          <w:ilvl w:val="0"/>
          <w:numId w:val="55"/>
        </w:numPr>
        <w:spacing w:after="0"/>
      </w:pPr>
      <w:r>
        <w:t>Federklemme „Zwiggi“</w:t>
      </w:r>
    </w:p>
    <w:p w14:paraId="4DEE5589" w14:textId="77777777" w:rsidR="00EB3891" w:rsidRDefault="00EB3891" w:rsidP="00B932B3">
      <w:pPr>
        <w:pStyle w:val="Textkrper"/>
        <w:numPr>
          <w:ilvl w:val="0"/>
          <w:numId w:val="55"/>
        </w:numPr>
        <w:spacing w:after="0"/>
      </w:pPr>
      <w:r>
        <w:t>Zentrierhilfe „Zentri“</w:t>
      </w:r>
    </w:p>
    <w:p w14:paraId="4B544ED2" w14:textId="77777777" w:rsidR="00EB3891" w:rsidRDefault="00EB3891" w:rsidP="00B932B3">
      <w:pPr>
        <w:pStyle w:val="Textkrper"/>
        <w:numPr>
          <w:ilvl w:val="0"/>
          <w:numId w:val="55"/>
        </w:numPr>
        <w:spacing w:after="0"/>
      </w:pPr>
      <w:r>
        <w:t>Schleifstab „Slippix“</w:t>
      </w:r>
    </w:p>
    <w:p w14:paraId="7C60B743" w14:textId="77777777" w:rsidR="00EB3891" w:rsidRDefault="00EB3891" w:rsidP="00B932B3">
      <w:pPr>
        <w:pStyle w:val="Textkrper"/>
        <w:numPr>
          <w:ilvl w:val="0"/>
          <w:numId w:val="55"/>
        </w:numPr>
        <w:spacing w:after="0"/>
      </w:pPr>
      <w:r>
        <w:t>Schleifbrett „Sliba“</w:t>
      </w:r>
    </w:p>
    <w:p w14:paraId="2563718A" w14:textId="77777777" w:rsidR="00EB3891" w:rsidRDefault="00EB3891" w:rsidP="00B932B3">
      <w:pPr>
        <w:pStyle w:val="Textkrper"/>
        <w:numPr>
          <w:ilvl w:val="0"/>
          <w:numId w:val="55"/>
        </w:numPr>
        <w:spacing w:after="0"/>
      </w:pPr>
      <w:r>
        <w:t>Laubsägebock „Sehbo“</w:t>
      </w:r>
    </w:p>
    <w:p w14:paraId="730779B2" w14:textId="77777777" w:rsidR="00EB3891" w:rsidRPr="00EB3891" w:rsidRDefault="00EB3891" w:rsidP="00B932B3">
      <w:pPr>
        <w:pStyle w:val="Textkrper"/>
        <w:numPr>
          <w:ilvl w:val="0"/>
          <w:numId w:val="55"/>
        </w:numPr>
        <w:spacing w:after="0"/>
        <w:rPr>
          <w:rFonts w:cs="Arial"/>
          <w:color w:val="000000" w:themeColor="text1"/>
        </w:rPr>
      </w:pPr>
      <w:r>
        <w:t>Sägehilfe für Rundstäbe und Rohre „Rholix“.</w:t>
      </w:r>
    </w:p>
    <w:p w14:paraId="00D49535" w14:textId="77777777" w:rsidR="00EB3891" w:rsidRPr="00EB3891" w:rsidRDefault="00EB3891" w:rsidP="00EB3891">
      <w:pPr>
        <w:pStyle w:val="Textkrper"/>
        <w:spacing w:after="0"/>
        <w:ind w:left="720"/>
        <w:rPr>
          <w:rFonts w:cs="Arial"/>
          <w:color w:val="000000" w:themeColor="text1"/>
        </w:rPr>
      </w:pPr>
    </w:p>
    <w:p w14:paraId="766CC953" w14:textId="77777777" w:rsidR="00150BCE" w:rsidRPr="00E12E80" w:rsidRDefault="00150BCE" w:rsidP="00F22678">
      <w:pPr>
        <w:pStyle w:val="Textkrper"/>
      </w:pPr>
      <w:r w:rsidRPr="00E12E80">
        <w:t xml:space="preserve">Neben den aufgeführten </w:t>
      </w:r>
      <w:r w:rsidR="00ED3A91" w:rsidRPr="00E12E80">
        <w:t>Materialien</w:t>
      </w:r>
      <w:r w:rsidR="00437377" w:rsidRPr="00E12E80">
        <w:t xml:space="preserve"> </w:t>
      </w:r>
      <w:r w:rsidRPr="00E12E80">
        <w:t xml:space="preserve">bedarf es </w:t>
      </w:r>
      <w:r w:rsidR="00EB3891">
        <w:t>weiterer</w:t>
      </w:r>
      <w:r w:rsidRPr="00E12E80">
        <w:t xml:space="preserve"> Ergänzung und Adaption von Materialien/ Übungsformaten, die de</w:t>
      </w:r>
      <w:r w:rsidR="00ED3A91" w:rsidRPr="00E12E80">
        <w:t>n unterschiedlichen Aneignungsebenen der Schülerinnen und Schülern</w:t>
      </w:r>
      <w:r w:rsidRPr="00E12E80">
        <w:t xml:space="preserve"> Rechnung tragen. Die </w:t>
      </w:r>
      <w:r w:rsidR="00ED3A91" w:rsidRPr="00E12E80">
        <w:t xml:space="preserve">Materialien </w:t>
      </w:r>
      <w:r w:rsidRPr="00E12E80">
        <w:t xml:space="preserve">müssen </w:t>
      </w:r>
      <w:r w:rsidR="00ED3A91" w:rsidRPr="00E12E80">
        <w:t xml:space="preserve">ggf. </w:t>
      </w:r>
      <w:r w:rsidRPr="00E12E80">
        <w:t>gemäß der individuellen Lernvoraussetzungen der Schülerin/ des Schülers modifiziert werden, damit altersentsprechende Lernangebote zum Einsatz kommen</w:t>
      </w:r>
      <w:r w:rsidR="00BE7E46" w:rsidRPr="00E12E80">
        <w:t>.</w:t>
      </w:r>
    </w:p>
    <w:p w14:paraId="46746266" w14:textId="77777777" w:rsidR="00150BCE" w:rsidRDefault="00150BCE" w:rsidP="00F22678">
      <w:pPr>
        <w:pStyle w:val="Textkrper"/>
      </w:pPr>
      <w:bookmarkStart w:id="197" w:name="_Hlk94617236"/>
      <w:r w:rsidRPr="00E12E80">
        <w:t xml:space="preserve">Zu den jeweiligen Themenfeldern wurden beispielhaft erstellte Vorlagen für Arbeits- und Lernmittel (Arbeitsblätter, Vorlagen für TEACCH-Materialien, Vorlagen für Freiarbeitsmaterialien…) themenfeld- und stufenbezogen </w:t>
      </w:r>
      <w:r w:rsidR="00931C61" w:rsidRPr="00E12E80">
        <w:t>auf dem Schulserver</w:t>
      </w:r>
      <w:r w:rsidR="004D63E3" w:rsidRPr="00E12E80">
        <w:t xml:space="preserve"> </w:t>
      </w:r>
      <w:r w:rsidRPr="00E12E80">
        <w:t xml:space="preserve">hinterlegt. Damit sind Aufgabenformate für alle Lehrkräfte zugänglich und können auf die individuellen Bedarfe der </w:t>
      </w:r>
      <w:r w:rsidR="00ED3A91" w:rsidRPr="00E12E80">
        <w:t xml:space="preserve">einzelnen </w:t>
      </w:r>
      <w:r w:rsidRPr="00E12E80">
        <w:t xml:space="preserve">Schülerin/ des </w:t>
      </w:r>
      <w:r w:rsidR="00ED3A91" w:rsidRPr="00E12E80">
        <w:t xml:space="preserve">einzelnen </w:t>
      </w:r>
      <w:r w:rsidRPr="00E12E80">
        <w:t>Schülers angepasst werden.</w:t>
      </w:r>
      <w:r>
        <w:t xml:space="preserve"> </w:t>
      </w:r>
    </w:p>
    <w:p w14:paraId="79EFC1FC" w14:textId="77777777" w:rsidR="00150BCE" w:rsidRDefault="00150BCE" w:rsidP="00F22678">
      <w:pPr>
        <w:pStyle w:val="Textkrper"/>
      </w:pPr>
      <w:r w:rsidRPr="00A7132C">
        <w:t xml:space="preserve">Die Konfiguration von Lern-Apps folgt diesem Vorgehen: </w:t>
      </w:r>
      <w:r w:rsidR="00931C61" w:rsidRPr="00A7132C">
        <w:t>Auf dem Schulserver</w:t>
      </w:r>
      <w:r w:rsidR="00931C61" w:rsidRPr="00A7132C" w:rsidDel="00931C61">
        <w:t xml:space="preserve"> </w:t>
      </w:r>
      <w:r w:rsidRPr="00A7132C">
        <w:t>werden zu einzelnen Themenfeldern LINKS generiert, die zu medialen Lern-Aufgaben (vorkonfigurierten Lern-Apps) führen. Die Anpassung und Speicherung von individuell angepassten digitalen Aufgabenformaten erfolgt dann in spezifischen Klassenordnern.</w:t>
      </w:r>
      <w:r>
        <w:t xml:space="preserve">  </w:t>
      </w:r>
    </w:p>
    <w:bookmarkEnd w:id="197"/>
    <w:p w14:paraId="7DF1E611" w14:textId="77777777" w:rsidR="00882539" w:rsidRDefault="00882539">
      <w:pPr>
        <w:jc w:val="left"/>
        <w:rPr>
          <w:b/>
          <w:bCs/>
        </w:rPr>
      </w:pPr>
      <w:r>
        <w:rPr>
          <w:b/>
          <w:bCs/>
        </w:rPr>
        <w:br w:type="page"/>
      </w:r>
    </w:p>
    <w:p w14:paraId="44140E64" w14:textId="77777777" w:rsidR="00426039" w:rsidRPr="004A7969" w:rsidRDefault="003039AE" w:rsidP="004A7969">
      <w:pPr>
        <w:rPr>
          <w:b/>
          <w:bCs/>
        </w:rPr>
      </w:pPr>
      <w:r w:rsidRPr="004A7969">
        <w:rPr>
          <w:b/>
          <w:bCs/>
        </w:rPr>
        <w:lastRenderedPageBreak/>
        <w:t xml:space="preserve">Laut Fachkonferenzbeschluss gilt die einheitliche Verwendung von </w:t>
      </w:r>
    </w:p>
    <w:tbl>
      <w:tblPr>
        <w:tblStyle w:val="Tabellenraster"/>
        <w:tblW w:w="0" w:type="auto"/>
        <w:tblLook w:val="04A0" w:firstRow="1" w:lastRow="0" w:firstColumn="1" w:lastColumn="0" w:noHBand="0" w:noVBand="1"/>
      </w:tblPr>
      <w:tblGrid>
        <w:gridCol w:w="4389"/>
        <w:gridCol w:w="4389"/>
      </w:tblGrid>
      <w:tr w:rsidR="003039AE" w:rsidRPr="00842E77" w14:paraId="07B4D0F2" w14:textId="77777777" w:rsidTr="003039AE">
        <w:tc>
          <w:tcPr>
            <w:tcW w:w="4389" w:type="dxa"/>
          </w:tcPr>
          <w:p w14:paraId="5078E1AD" w14:textId="77777777" w:rsidR="003039AE" w:rsidRPr="00842E77" w:rsidRDefault="003039AE" w:rsidP="003039AE">
            <w:pPr>
              <w:spacing w:after="240"/>
              <w:rPr>
                <w:rFonts w:cs="Arial"/>
              </w:rPr>
            </w:pPr>
            <w:r w:rsidRPr="00842E77">
              <w:rPr>
                <w:rFonts w:cs="Arial"/>
              </w:rPr>
              <w:t>Symbolsystem:</w:t>
            </w:r>
          </w:p>
        </w:tc>
        <w:tc>
          <w:tcPr>
            <w:tcW w:w="4389" w:type="dxa"/>
          </w:tcPr>
          <w:p w14:paraId="48769166" w14:textId="77777777" w:rsidR="003039AE" w:rsidRPr="00842E77" w:rsidRDefault="00842E77" w:rsidP="003039AE">
            <w:pPr>
              <w:spacing w:after="240"/>
              <w:rPr>
                <w:rFonts w:cs="Arial"/>
              </w:rPr>
            </w:pPr>
            <w:r w:rsidRPr="00842E77">
              <w:rPr>
                <w:rFonts w:cs="Arial"/>
                <w:color w:val="000000" w:themeColor="text1"/>
              </w:rPr>
              <w:t>Bildkarten für den Dienste- und Ämterplan der Klassen und der ganzen Schule</w:t>
            </w:r>
          </w:p>
        </w:tc>
      </w:tr>
      <w:tr w:rsidR="003039AE" w14:paraId="030B95EA" w14:textId="77777777" w:rsidTr="003039AE">
        <w:tc>
          <w:tcPr>
            <w:tcW w:w="4389" w:type="dxa"/>
          </w:tcPr>
          <w:p w14:paraId="3EC0940E" w14:textId="77777777" w:rsidR="003039AE" w:rsidRPr="00842E77" w:rsidRDefault="003039AE" w:rsidP="003039AE">
            <w:pPr>
              <w:tabs>
                <w:tab w:val="left" w:pos="3402"/>
              </w:tabs>
              <w:spacing w:after="240"/>
              <w:rPr>
                <w:rFonts w:cs="Arial"/>
              </w:rPr>
            </w:pPr>
            <w:r w:rsidRPr="00842E77">
              <w:rPr>
                <w:rFonts w:cs="Arial"/>
              </w:rPr>
              <w:t>Gebärden:</w:t>
            </w:r>
          </w:p>
        </w:tc>
        <w:tc>
          <w:tcPr>
            <w:tcW w:w="4389" w:type="dxa"/>
          </w:tcPr>
          <w:p w14:paraId="7CFCA324" w14:textId="77777777" w:rsidR="003039AE" w:rsidRDefault="00842E77" w:rsidP="003039AE">
            <w:pPr>
              <w:spacing w:after="60"/>
              <w:rPr>
                <w:rFonts w:cs="Arial"/>
              </w:rPr>
            </w:pPr>
            <w:r w:rsidRPr="00842E77">
              <w:rPr>
                <w:rFonts w:cs="Arial"/>
                <w:color w:val="000000" w:themeColor="text1"/>
              </w:rPr>
              <w:t>Gebärdensammlung für die Dienste und Ämter in der Klasse und der Schule</w:t>
            </w:r>
          </w:p>
        </w:tc>
      </w:tr>
      <w:tr w:rsidR="00842E77" w14:paraId="6B0DD2A1" w14:textId="77777777" w:rsidTr="003039AE">
        <w:tc>
          <w:tcPr>
            <w:tcW w:w="4389" w:type="dxa"/>
          </w:tcPr>
          <w:p w14:paraId="6E82F2F8" w14:textId="77777777" w:rsidR="00842E77" w:rsidRPr="00842E77" w:rsidRDefault="00842E77" w:rsidP="003039AE">
            <w:pPr>
              <w:tabs>
                <w:tab w:val="left" w:pos="3402"/>
              </w:tabs>
              <w:spacing w:after="240"/>
              <w:rPr>
                <w:rFonts w:cs="Arial"/>
              </w:rPr>
            </w:pPr>
            <w:r>
              <w:rPr>
                <w:rFonts w:cs="Arial"/>
              </w:rPr>
              <w:t>Dokumentation:</w:t>
            </w:r>
          </w:p>
        </w:tc>
        <w:tc>
          <w:tcPr>
            <w:tcW w:w="4389" w:type="dxa"/>
          </w:tcPr>
          <w:p w14:paraId="30B00072" w14:textId="77777777" w:rsidR="00842E77" w:rsidRPr="00842E77" w:rsidRDefault="00842E77" w:rsidP="003039AE">
            <w:pPr>
              <w:spacing w:after="60"/>
              <w:rPr>
                <w:rFonts w:cs="Arial"/>
                <w:color w:val="000000" w:themeColor="text1"/>
              </w:rPr>
            </w:pPr>
            <w:r>
              <w:rPr>
                <w:rFonts w:cs="Arial"/>
                <w:color w:val="000000" w:themeColor="text1"/>
              </w:rPr>
              <w:t xml:space="preserve">Tools für die Berufsorientierung: </w:t>
            </w:r>
            <w:r w:rsidR="0094524A">
              <w:rPr>
                <w:rFonts w:cs="Arial"/>
                <w:color w:val="000000" w:themeColor="text1"/>
              </w:rPr>
              <w:t>BO-Ordner</w:t>
            </w:r>
          </w:p>
        </w:tc>
      </w:tr>
      <w:tr w:rsidR="00842E77" w14:paraId="4B8C59EB" w14:textId="77777777" w:rsidTr="003039AE">
        <w:tc>
          <w:tcPr>
            <w:tcW w:w="4389" w:type="dxa"/>
          </w:tcPr>
          <w:p w14:paraId="0C5653B1" w14:textId="77777777" w:rsidR="00842E77" w:rsidRDefault="00842E77" w:rsidP="003039AE">
            <w:pPr>
              <w:tabs>
                <w:tab w:val="left" w:pos="3402"/>
              </w:tabs>
              <w:spacing w:after="240"/>
              <w:rPr>
                <w:rFonts w:cs="Arial"/>
              </w:rPr>
            </w:pPr>
            <w:r>
              <w:rPr>
                <w:rFonts w:cs="Arial"/>
              </w:rPr>
              <w:t>Selbst- und Fremdreflexion:</w:t>
            </w:r>
          </w:p>
        </w:tc>
        <w:tc>
          <w:tcPr>
            <w:tcW w:w="4389" w:type="dxa"/>
          </w:tcPr>
          <w:p w14:paraId="66D561AC" w14:textId="77777777" w:rsidR="00842E77" w:rsidRDefault="00842E77" w:rsidP="003039AE">
            <w:pPr>
              <w:spacing w:after="60"/>
              <w:rPr>
                <w:rFonts w:cs="Arial"/>
                <w:color w:val="000000" w:themeColor="text1"/>
              </w:rPr>
            </w:pPr>
            <w:r>
              <w:rPr>
                <w:rFonts w:cs="Arial"/>
                <w:color w:val="000000" w:themeColor="text1"/>
              </w:rPr>
              <w:t>Kompass für die Schlüsselkompetenzen</w:t>
            </w:r>
          </w:p>
          <w:p w14:paraId="2311026A" w14:textId="77777777" w:rsidR="00FE7E87" w:rsidRDefault="00FE7E87" w:rsidP="003039AE">
            <w:pPr>
              <w:spacing w:after="60"/>
              <w:rPr>
                <w:rFonts w:cs="Arial"/>
                <w:color w:val="000000" w:themeColor="text1"/>
              </w:rPr>
            </w:pPr>
            <w:r>
              <w:rPr>
                <w:rFonts w:cs="Arial"/>
                <w:color w:val="000000" w:themeColor="text1"/>
              </w:rPr>
              <w:t>Technikchecker</w:t>
            </w:r>
          </w:p>
          <w:p w14:paraId="5E966ACE" w14:textId="77777777" w:rsidR="00FE7E87" w:rsidRDefault="00FE7E87" w:rsidP="003039AE">
            <w:pPr>
              <w:spacing w:after="60"/>
              <w:rPr>
                <w:rFonts w:cs="Arial"/>
                <w:color w:val="000000" w:themeColor="text1"/>
              </w:rPr>
            </w:pPr>
            <w:r>
              <w:rPr>
                <w:rFonts w:cs="Arial"/>
                <w:color w:val="000000" w:themeColor="text1"/>
              </w:rPr>
              <w:t>Frühstücks- und Haushaltspass</w:t>
            </w:r>
          </w:p>
        </w:tc>
      </w:tr>
      <w:tr w:rsidR="003039AE" w14:paraId="35A72D89" w14:textId="77777777" w:rsidTr="00842E77">
        <w:tc>
          <w:tcPr>
            <w:tcW w:w="4389" w:type="dxa"/>
          </w:tcPr>
          <w:p w14:paraId="62627A97" w14:textId="77777777" w:rsidR="003039AE" w:rsidRDefault="003039AE" w:rsidP="003039AE">
            <w:pPr>
              <w:tabs>
                <w:tab w:val="left" w:pos="3402"/>
              </w:tabs>
              <w:spacing w:after="240"/>
              <w:rPr>
                <w:rFonts w:cs="Arial"/>
              </w:rPr>
            </w:pPr>
            <w:r>
              <w:rPr>
                <w:rFonts w:cs="Arial"/>
              </w:rPr>
              <w:t>…</w:t>
            </w:r>
          </w:p>
        </w:tc>
        <w:tc>
          <w:tcPr>
            <w:tcW w:w="4389" w:type="dxa"/>
          </w:tcPr>
          <w:p w14:paraId="7705D41C" w14:textId="77777777" w:rsidR="003039AE" w:rsidRPr="003039AE" w:rsidRDefault="003039AE" w:rsidP="003039AE">
            <w:pPr>
              <w:spacing w:after="60"/>
              <w:rPr>
                <w:rFonts w:cs="Arial"/>
                <w:color w:val="000000" w:themeColor="text1"/>
              </w:rPr>
            </w:pPr>
          </w:p>
        </w:tc>
      </w:tr>
    </w:tbl>
    <w:p w14:paraId="698AA1E1" w14:textId="77777777" w:rsidR="003039AE" w:rsidRDefault="003039AE" w:rsidP="004F07F6">
      <w:pPr>
        <w:spacing w:after="240"/>
        <w:rPr>
          <w:rFonts w:cs="Arial"/>
        </w:rPr>
      </w:pPr>
    </w:p>
    <w:p w14:paraId="06712F06" w14:textId="77777777" w:rsidR="002E3926" w:rsidRPr="008229A7" w:rsidRDefault="002E3926" w:rsidP="00F22678">
      <w:pPr>
        <w:pStyle w:val="Textkrper"/>
      </w:pPr>
      <w:r>
        <w:t>Darüber hinaus werden sprachbegleitende Gebärden aus dem Vokabular</w:t>
      </w:r>
      <w:r w:rsidR="00C0479E">
        <w:t xml:space="preserve"> der Deutschen Gebärdensprache (DGS)</w:t>
      </w:r>
      <w:r>
        <w:t xml:space="preserve"> verwendet.</w:t>
      </w:r>
    </w:p>
    <w:p w14:paraId="3F25BD71" w14:textId="77777777" w:rsidR="00380B7A" w:rsidRPr="008229A7" w:rsidRDefault="00380B7A" w:rsidP="00380B7A">
      <w:pPr>
        <w:rPr>
          <w:rFonts w:cs="Arial"/>
        </w:rPr>
      </w:pPr>
    </w:p>
    <w:p w14:paraId="25E15DBC" w14:textId="77777777" w:rsidR="00D444FA" w:rsidRPr="008229A7" w:rsidRDefault="00D444FA" w:rsidP="00150BCE">
      <w:pPr>
        <w:pStyle w:val="Listenabsatz"/>
        <w:numPr>
          <w:ilvl w:val="0"/>
          <w:numId w:val="0"/>
        </w:numPr>
        <w:ind w:left="360"/>
        <w:rPr>
          <w:rFonts w:cs="Arial"/>
          <w:b/>
          <w:lang w:eastAsia="de-DE"/>
        </w:rPr>
      </w:pPr>
      <w:r w:rsidRPr="008229A7">
        <w:rPr>
          <w:rFonts w:cs="Arial"/>
          <w:b/>
          <w:lang w:eastAsia="de-DE"/>
        </w:rPr>
        <w:t>Rechtliche Grundlagen</w:t>
      </w:r>
    </w:p>
    <w:p w14:paraId="51D5CC4A" w14:textId="77777777" w:rsidR="00380B7A" w:rsidRPr="00F22678" w:rsidRDefault="00380B7A" w:rsidP="00F22678">
      <w:pPr>
        <w:pStyle w:val="Textkrper"/>
        <w:rPr>
          <w:rFonts w:cs="Arial"/>
        </w:rPr>
      </w:pPr>
      <w:r w:rsidRPr="00F22678">
        <w:rPr>
          <w:rFonts w:cs="Arial"/>
        </w:rPr>
        <w:t xml:space="preserve">Urheberrecht – Rechtliche Grundlagen und Open Content: </w:t>
      </w:r>
      <w:hyperlink r:id="rId55" w:history="1">
        <w:r w:rsidRPr="00F22678">
          <w:rPr>
            <w:rStyle w:val="Hyperlink"/>
            <w:rFonts w:cs="Arial"/>
            <w:u w:val="none"/>
          </w:rPr>
          <w:t>https://medienkompetenzrahmen.nrw/unterrichtsmaterialien/detail/urheberrecht-rechtliche-grundlagen-und-open-content/</w:t>
        </w:r>
      </w:hyperlink>
      <w:r w:rsidRPr="00F22678">
        <w:rPr>
          <w:rStyle w:val="Hyperlink"/>
          <w:rFonts w:cs="Arial"/>
          <w:u w:val="none"/>
        </w:rPr>
        <w:t xml:space="preserve"> </w:t>
      </w:r>
      <w:r w:rsidRPr="00F22678">
        <w:rPr>
          <w:rFonts w:eastAsia="Times New Roman" w:cs="Arial"/>
          <w:lang w:eastAsia="de-DE"/>
        </w:rPr>
        <w:t>(Datum des letzten Zugriffs: 31.01.2020)</w:t>
      </w:r>
    </w:p>
    <w:p w14:paraId="120B084E" w14:textId="77777777" w:rsidR="00380B7A" w:rsidRPr="00F22678" w:rsidRDefault="00380B7A" w:rsidP="00F22678">
      <w:pPr>
        <w:pStyle w:val="Textkrper"/>
      </w:pPr>
      <w:r w:rsidRPr="00F22678">
        <w:t xml:space="preserve">Creative Commons Lizenzen: </w:t>
      </w:r>
      <w:hyperlink r:id="rId56" w:history="1">
        <w:r w:rsidRPr="00F22678">
          <w:rPr>
            <w:rStyle w:val="Hyperlink"/>
            <w:rFonts w:cs="Arial"/>
            <w:u w:val="none"/>
          </w:rPr>
          <w:t>https://medienkompetenzrahmen.nrw/unterrichtsmaterialien/detail/creative-commons-lizenzen-was-ist-cc/</w:t>
        </w:r>
      </w:hyperlink>
      <w:r w:rsidRPr="00F22678">
        <w:rPr>
          <w:rStyle w:val="Hyperlink"/>
          <w:rFonts w:cs="Arial"/>
          <w:u w:val="none"/>
        </w:rPr>
        <w:t xml:space="preserve"> </w:t>
      </w:r>
      <w:r w:rsidRPr="00F22678">
        <w:rPr>
          <w:rFonts w:eastAsia="Times New Roman"/>
          <w:lang w:eastAsia="de-DE"/>
        </w:rPr>
        <w:t>(Datum des letzten Zugriffs: 31.01.2020)</w:t>
      </w:r>
    </w:p>
    <w:p w14:paraId="4C4A4E82" w14:textId="77777777" w:rsidR="00380B7A" w:rsidRPr="00F22678" w:rsidRDefault="00380B7A" w:rsidP="00F22678">
      <w:pPr>
        <w:pStyle w:val="Textkrper"/>
        <w:rPr>
          <w:lang w:eastAsia="de-DE"/>
        </w:rPr>
      </w:pPr>
      <w:r w:rsidRPr="00F22678">
        <w:t xml:space="preserve">Allgemeine Informationen Daten- und Informationssicherheit: </w:t>
      </w:r>
      <w:hyperlink r:id="rId57" w:history="1">
        <w:r w:rsidRPr="00F22678">
          <w:rPr>
            <w:rStyle w:val="Hyperlink"/>
            <w:rFonts w:cs="Arial"/>
            <w:u w:val="none"/>
          </w:rPr>
          <w:t>https://www.medienberatung.schulministerium.nrw.de/Medienberatung/Datenschutz-und-Datensicherheit/</w:t>
        </w:r>
      </w:hyperlink>
      <w:r w:rsidRPr="00F22678">
        <w:rPr>
          <w:color w:val="0070C0"/>
        </w:rPr>
        <w:t xml:space="preserve"> </w:t>
      </w:r>
      <w:r w:rsidRPr="00F22678">
        <w:rPr>
          <w:rFonts w:eastAsia="Times New Roman"/>
          <w:lang w:eastAsia="de-DE"/>
        </w:rPr>
        <w:t>(Datum des letzten Zugriffs: 31.01.2020)</w:t>
      </w:r>
    </w:p>
    <w:p w14:paraId="59B2B794" w14:textId="77777777" w:rsidR="00980FFD" w:rsidRPr="002F5020" w:rsidRDefault="00980FFD" w:rsidP="00980FFD">
      <w:pPr>
        <w:pStyle w:val="berschrift1"/>
        <w:rPr>
          <w:rFonts w:cs="Arial"/>
          <w:b w:val="0"/>
          <w:bCs w:val="0"/>
        </w:rPr>
      </w:pPr>
      <w:bookmarkStart w:id="198" w:name="_Toc95470408"/>
      <w:bookmarkStart w:id="199" w:name="_Toc96531449"/>
      <w:bookmarkStart w:id="200" w:name="_Toc96536376"/>
      <w:bookmarkStart w:id="201" w:name="_Toc96536689"/>
      <w:bookmarkStart w:id="202" w:name="_Toc96536876"/>
      <w:bookmarkStart w:id="203" w:name="_Toc208913460"/>
      <w:r w:rsidRPr="008229A7">
        <w:rPr>
          <w:rFonts w:cs="Arial"/>
        </w:rPr>
        <w:lastRenderedPageBreak/>
        <w:t>3</w:t>
      </w:r>
      <w:r w:rsidRPr="008229A7">
        <w:rPr>
          <w:rFonts w:cs="Arial"/>
        </w:rPr>
        <w:tab/>
      </w:r>
      <w:r w:rsidR="00854035">
        <w:rPr>
          <w:rFonts w:cs="Arial"/>
        </w:rPr>
        <w:t>Aufgabenfeld- und fächerübergreifende Vereinbarungen</w:t>
      </w:r>
      <w:bookmarkEnd w:id="203"/>
    </w:p>
    <w:p w14:paraId="38398740" w14:textId="77777777" w:rsidR="00980FFD" w:rsidRPr="00882539" w:rsidRDefault="00980FFD" w:rsidP="00980FF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882539">
        <w:rPr>
          <w:i/>
          <w:iCs/>
        </w:rPr>
        <w:t xml:space="preserve">Hinweise zum </w:t>
      </w:r>
      <w:r w:rsidR="003F6A99">
        <w:rPr>
          <w:i/>
          <w:iCs/>
        </w:rPr>
        <w:t xml:space="preserve">Schulinternen </w:t>
      </w:r>
      <w:r w:rsidRPr="00882539">
        <w:rPr>
          <w:i/>
          <w:iCs/>
        </w:rPr>
        <w:t>Beispiel-</w:t>
      </w:r>
      <w:r w:rsidR="003F6A99">
        <w:rPr>
          <w:i/>
          <w:iCs/>
        </w:rPr>
        <w:t>Lehrplan</w:t>
      </w:r>
      <w:r w:rsidRPr="00882539">
        <w:rPr>
          <w:i/>
          <w:iCs/>
        </w:rPr>
        <w:t>:</w:t>
      </w:r>
    </w:p>
    <w:p w14:paraId="12067DF7" w14:textId="77777777" w:rsidR="00980FFD" w:rsidRDefault="00980FFD" w:rsidP="00980FF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Die Lehrerkonferenz erstellt eine Übersicht zu fächerübergreifenden Projekten, trifft Absprachen, u.</w:t>
      </w:r>
      <w:r>
        <w:t xml:space="preserve"> </w:t>
      </w:r>
      <w:r w:rsidRPr="008229A7">
        <w:t>a. zu Methodentagen, Projekt</w:t>
      </w:r>
      <w:r>
        <w:t>en</w:t>
      </w:r>
      <w:r w:rsidRPr="008229A7">
        <w:t>, zum Schulprofil und über eine Nutzung besonderer außerschulischer Lernorte.</w:t>
      </w:r>
    </w:p>
    <w:p w14:paraId="1E1B2CCC" w14:textId="77777777" w:rsidR="00980FFD" w:rsidRPr="008229A7" w:rsidRDefault="00980FFD" w:rsidP="00980FFD">
      <w:pPr>
        <w:pStyle w:val="Textkrper"/>
      </w:pPr>
    </w:p>
    <w:p w14:paraId="13924D34" w14:textId="77777777" w:rsidR="00980FFD" w:rsidRPr="00C0479E" w:rsidRDefault="00980FFD" w:rsidP="00980FFD">
      <w:pPr>
        <w:rPr>
          <w:u w:val="single"/>
        </w:rPr>
      </w:pPr>
      <w:r w:rsidRPr="00C0479E">
        <w:rPr>
          <w:u w:val="single"/>
        </w:rPr>
        <w:t>Fächerübergreifende Vereinbarungen</w:t>
      </w:r>
    </w:p>
    <w:p w14:paraId="6EA8751E" w14:textId="77777777" w:rsidR="00980FFD" w:rsidRPr="00E77B4B" w:rsidRDefault="00980FFD" w:rsidP="00980FFD">
      <w:pPr>
        <w:pStyle w:val="Textkrper"/>
      </w:pPr>
      <w:r w:rsidRPr="00E77B4B">
        <w:t xml:space="preserve">Die im Fach </w:t>
      </w:r>
      <w:r w:rsidR="006D031D">
        <w:t>Technik</w:t>
      </w:r>
      <w:r w:rsidRPr="00E77B4B">
        <w:t xml:space="preserve"> des Aufgabenfeldes Wirtschaft und Arbeitswelt zu vermittelnden angestrebten Kompetenzen wirken sich auf den </w:t>
      </w:r>
      <w:r w:rsidRPr="00A7132C">
        <w:t xml:space="preserve">Lernerfolg der Schülerinnen und Schüler in allen weiteren Aufgabenfeldern und darüber hinaus aus. Einige Themenfelder sind so angelegt, dass methodische Umsetzungsformen eine unmittelbare Nähe zu anderen Fächern oder Aufgabenfeldern aufweisen: so ist z. B. eine Nähe von handlungs- und produktionsorientierten Verfahren des Faches </w:t>
      </w:r>
      <w:r w:rsidR="006D031D" w:rsidRPr="00A7132C">
        <w:t>Hauswirtschaft</w:t>
      </w:r>
      <w:r w:rsidR="00097747" w:rsidRPr="00A7132C">
        <w:t xml:space="preserve"> </w:t>
      </w:r>
      <w:r w:rsidRPr="00A7132C">
        <w:t>ausdrücklich gewünscht.</w:t>
      </w:r>
      <w:r w:rsidRPr="00E77B4B">
        <w:t xml:space="preserve"> </w:t>
      </w:r>
    </w:p>
    <w:p w14:paraId="4FA1E6B3" w14:textId="77777777" w:rsidR="00980FFD" w:rsidRDefault="00980FFD" w:rsidP="00980FFD">
      <w:pPr>
        <w:pStyle w:val="Textkrper"/>
      </w:pPr>
      <w:r>
        <w:t>Ausgewählte Themenfelder/Themen der einzelnen Fächer lassen sich zu fächerübergreifenden Projekten zusammenführen. Dazu ist es nicht entscheidend, dass die verknüpften Themenfelder in einem Jahrgang verortet sind. Bezogen auf den individuellen Kompetenzerwerb innerhalb einer Lerngruppe ließe sich durchaus ein Themenfeld der SEP mit einem der BPS verknüpfen. Im Sinne der Elementarisierung ergibt sich so eine Planung, die nicht nur unterschiedliche Aneignungsmöglichkeiten berücksichtigt, sondern auch bezogen auf das Thema Zugriffe unterschiedlicher Komplexität ermöglicht.</w:t>
      </w:r>
    </w:p>
    <w:p w14:paraId="111C42F6" w14:textId="77777777" w:rsidR="00980FFD" w:rsidRDefault="00980FFD" w:rsidP="00980FFD">
      <w:pPr>
        <w:pStyle w:val="Textkrper"/>
      </w:pPr>
      <w:r>
        <w:t>Pro Schuljahr findet eine Projektwoche statt, die unter einem allgemeinen Thema steht, welches von den einzelnen Klassenstuf</w:t>
      </w:r>
      <w:r w:rsidR="00A7132C">
        <w:t>en spezifiziert wird und für die</w:t>
      </w:r>
      <w:r>
        <w:t xml:space="preserve"> Angebote gestaltet werden. Die Klasse 1 arbeitet in der Projektwoche projektbezogen im gewohnten Klassenverband.</w:t>
      </w:r>
    </w:p>
    <w:p w14:paraId="04419A5B" w14:textId="77777777" w:rsidR="00980FFD" w:rsidRDefault="00980FFD" w:rsidP="00980FFD">
      <w:pPr>
        <w:pStyle w:val="Textkrper"/>
      </w:pPr>
      <w:r>
        <w:t>Folgende Themen sind von der Lehrerkonferenz vereinbart worden. Die SV wird an der Auswahl des Projektwochenthemas beteiligt bzw. kann weitere Themen vorschlagen.</w:t>
      </w:r>
    </w:p>
    <w:p w14:paraId="63CB575E" w14:textId="77777777" w:rsidR="00980FFD" w:rsidRPr="00A806E1" w:rsidRDefault="00980FFD" w:rsidP="00980FFD">
      <w:pPr>
        <w:pStyle w:val="Textkrper"/>
      </w:pPr>
      <w:r>
        <w:t xml:space="preserve">Projektthema </w:t>
      </w:r>
      <w:r w:rsidRPr="00D24C49">
        <w:rPr>
          <w:b/>
        </w:rPr>
        <w:t>Vielfalt</w:t>
      </w:r>
      <w:r>
        <w:t xml:space="preserve"> und mögliche Beteiligungen fachlicher Themen:</w:t>
      </w:r>
    </w:p>
    <w:tbl>
      <w:tblPr>
        <w:tblStyle w:val="Tabellenraster"/>
        <w:tblW w:w="0" w:type="auto"/>
        <w:tblLook w:val="04A0" w:firstRow="1" w:lastRow="0" w:firstColumn="1" w:lastColumn="0" w:noHBand="0" w:noVBand="1"/>
      </w:tblPr>
      <w:tblGrid>
        <w:gridCol w:w="2740"/>
        <w:gridCol w:w="4524"/>
        <w:gridCol w:w="1514"/>
      </w:tblGrid>
      <w:tr w:rsidR="00980FFD" w14:paraId="3180389C" w14:textId="77777777" w:rsidTr="00F15286">
        <w:tc>
          <w:tcPr>
            <w:tcW w:w="2740" w:type="dxa"/>
            <w:shd w:val="clear" w:color="auto" w:fill="D9D9D9" w:themeFill="background1" w:themeFillShade="D9"/>
          </w:tcPr>
          <w:p w14:paraId="0AE3A7D7" w14:textId="77777777" w:rsidR="00980FFD" w:rsidRDefault="00980FFD" w:rsidP="007A72B5">
            <w:pPr>
              <w:rPr>
                <w:color w:val="000000" w:themeColor="text1"/>
              </w:rPr>
            </w:pPr>
            <w:r>
              <w:rPr>
                <w:color w:val="000000" w:themeColor="text1"/>
              </w:rPr>
              <w:t xml:space="preserve">Fach </w:t>
            </w:r>
          </w:p>
        </w:tc>
        <w:tc>
          <w:tcPr>
            <w:tcW w:w="4524" w:type="dxa"/>
            <w:shd w:val="clear" w:color="auto" w:fill="D9D9D9" w:themeFill="background1" w:themeFillShade="D9"/>
          </w:tcPr>
          <w:p w14:paraId="5AAA8BCA" w14:textId="77777777" w:rsidR="00980FFD" w:rsidRDefault="00980FFD" w:rsidP="007A72B5">
            <w:pPr>
              <w:rPr>
                <w:color w:val="000000" w:themeColor="text1"/>
              </w:rPr>
            </w:pPr>
            <w:r>
              <w:rPr>
                <w:color w:val="000000" w:themeColor="text1"/>
              </w:rPr>
              <w:t>Thema</w:t>
            </w:r>
          </w:p>
        </w:tc>
        <w:tc>
          <w:tcPr>
            <w:tcW w:w="1514" w:type="dxa"/>
            <w:shd w:val="clear" w:color="auto" w:fill="D9D9D9" w:themeFill="background1" w:themeFillShade="D9"/>
          </w:tcPr>
          <w:p w14:paraId="5BC1B66C" w14:textId="77777777" w:rsidR="00980FFD" w:rsidRDefault="00980FFD" w:rsidP="007A72B5">
            <w:pPr>
              <w:jc w:val="left"/>
              <w:rPr>
                <w:color w:val="000000" w:themeColor="text1"/>
              </w:rPr>
            </w:pPr>
            <w:r>
              <w:rPr>
                <w:color w:val="000000" w:themeColor="text1"/>
              </w:rPr>
              <w:t xml:space="preserve">Verortet in Klassenstufe/ Lernjahr </w:t>
            </w:r>
          </w:p>
        </w:tc>
      </w:tr>
      <w:tr w:rsidR="00980FFD" w:rsidRPr="00820D91" w14:paraId="5C91B68E" w14:textId="77777777" w:rsidTr="00F15286">
        <w:tc>
          <w:tcPr>
            <w:tcW w:w="2740" w:type="dxa"/>
          </w:tcPr>
          <w:p w14:paraId="1F087750" w14:textId="77777777" w:rsidR="00980FFD" w:rsidRPr="00820D91" w:rsidRDefault="00980FFD" w:rsidP="007A72B5">
            <w:pPr>
              <w:rPr>
                <w:color w:val="000000" w:themeColor="text1"/>
              </w:rPr>
            </w:pPr>
            <w:r>
              <w:rPr>
                <w:color w:val="000000" w:themeColor="text1"/>
              </w:rPr>
              <w:t>Geschichte</w:t>
            </w:r>
          </w:p>
        </w:tc>
        <w:tc>
          <w:tcPr>
            <w:tcW w:w="4524" w:type="dxa"/>
          </w:tcPr>
          <w:p w14:paraId="22D60C36" w14:textId="77777777" w:rsidR="00980FFD" w:rsidRPr="00820D91" w:rsidRDefault="00980FFD" w:rsidP="007A72B5">
            <w:pPr>
              <w:rPr>
                <w:color w:val="000000" w:themeColor="text1"/>
              </w:rPr>
            </w:pPr>
            <w:r>
              <w:rPr>
                <w:color w:val="000000" w:themeColor="text1"/>
              </w:rPr>
              <w:t>Das bin ich.</w:t>
            </w:r>
          </w:p>
        </w:tc>
        <w:tc>
          <w:tcPr>
            <w:tcW w:w="1514" w:type="dxa"/>
          </w:tcPr>
          <w:p w14:paraId="089F266C" w14:textId="77777777" w:rsidR="00980FFD" w:rsidRPr="00820D91" w:rsidRDefault="00980FFD" w:rsidP="007A72B5">
            <w:pPr>
              <w:rPr>
                <w:color w:val="000000" w:themeColor="text1"/>
              </w:rPr>
            </w:pPr>
            <w:r>
              <w:rPr>
                <w:color w:val="000000" w:themeColor="text1"/>
              </w:rPr>
              <w:t>SEP / A</w:t>
            </w:r>
          </w:p>
        </w:tc>
      </w:tr>
      <w:tr w:rsidR="00980FFD" w:rsidRPr="00820D91" w14:paraId="58206C10" w14:textId="77777777" w:rsidTr="00F15286">
        <w:tc>
          <w:tcPr>
            <w:tcW w:w="2740" w:type="dxa"/>
          </w:tcPr>
          <w:p w14:paraId="5D153DB3" w14:textId="77777777" w:rsidR="00980FFD" w:rsidRDefault="00980FFD" w:rsidP="007A72B5">
            <w:pPr>
              <w:rPr>
                <w:color w:val="000000" w:themeColor="text1"/>
              </w:rPr>
            </w:pPr>
            <w:r>
              <w:rPr>
                <w:color w:val="000000" w:themeColor="text1"/>
              </w:rPr>
              <w:t>Wirtschaft</w:t>
            </w:r>
          </w:p>
        </w:tc>
        <w:tc>
          <w:tcPr>
            <w:tcW w:w="4524" w:type="dxa"/>
          </w:tcPr>
          <w:p w14:paraId="12ECED3F" w14:textId="77777777" w:rsidR="00980FFD" w:rsidRDefault="00980FFD" w:rsidP="007A72B5">
            <w:pPr>
              <w:rPr>
                <w:color w:val="000000" w:themeColor="text1"/>
              </w:rPr>
            </w:pPr>
            <w:r>
              <w:rPr>
                <w:color w:val="000000" w:themeColor="text1"/>
              </w:rPr>
              <w:t>Das bin ich.</w:t>
            </w:r>
          </w:p>
        </w:tc>
        <w:tc>
          <w:tcPr>
            <w:tcW w:w="1514" w:type="dxa"/>
          </w:tcPr>
          <w:p w14:paraId="26564EF9" w14:textId="77777777" w:rsidR="00980FFD" w:rsidRDefault="00980FFD" w:rsidP="007A72B5">
            <w:pPr>
              <w:rPr>
                <w:color w:val="000000" w:themeColor="text1"/>
              </w:rPr>
            </w:pPr>
            <w:r>
              <w:rPr>
                <w:color w:val="000000" w:themeColor="text1"/>
              </w:rPr>
              <w:t>SEP / A</w:t>
            </w:r>
          </w:p>
        </w:tc>
      </w:tr>
      <w:tr w:rsidR="00980FFD" w:rsidRPr="00820D91" w14:paraId="785B5B0F" w14:textId="77777777" w:rsidTr="00F15286">
        <w:tc>
          <w:tcPr>
            <w:tcW w:w="2740" w:type="dxa"/>
          </w:tcPr>
          <w:p w14:paraId="6EDE9832" w14:textId="77777777" w:rsidR="00980FFD" w:rsidRDefault="00980FFD" w:rsidP="007A72B5">
            <w:pPr>
              <w:rPr>
                <w:color w:val="000000" w:themeColor="text1"/>
              </w:rPr>
            </w:pPr>
            <w:r>
              <w:rPr>
                <w:color w:val="000000" w:themeColor="text1"/>
              </w:rPr>
              <w:t>Biologie</w:t>
            </w:r>
          </w:p>
        </w:tc>
        <w:tc>
          <w:tcPr>
            <w:tcW w:w="4524" w:type="dxa"/>
          </w:tcPr>
          <w:p w14:paraId="6C81B610" w14:textId="77777777" w:rsidR="00980FFD" w:rsidRDefault="00980FFD" w:rsidP="007A72B5">
            <w:pPr>
              <w:rPr>
                <w:color w:val="000000" w:themeColor="text1"/>
              </w:rPr>
            </w:pPr>
            <w:r>
              <w:rPr>
                <w:color w:val="000000" w:themeColor="text1"/>
              </w:rPr>
              <w:t>Das bist du – das bin ich</w:t>
            </w:r>
            <w:r w:rsidR="000C486D">
              <w:rPr>
                <w:color w:val="000000" w:themeColor="text1"/>
              </w:rPr>
              <w:t>.</w:t>
            </w:r>
          </w:p>
        </w:tc>
        <w:tc>
          <w:tcPr>
            <w:tcW w:w="1514" w:type="dxa"/>
          </w:tcPr>
          <w:p w14:paraId="4732866A" w14:textId="77777777" w:rsidR="00980FFD" w:rsidRDefault="00980FFD" w:rsidP="007A72B5">
            <w:pPr>
              <w:rPr>
                <w:color w:val="000000" w:themeColor="text1"/>
              </w:rPr>
            </w:pPr>
            <w:r>
              <w:rPr>
                <w:color w:val="000000" w:themeColor="text1"/>
              </w:rPr>
              <w:t>SEP / A</w:t>
            </w:r>
          </w:p>
        </w:tc>
      </w:tr>
      <w:tr w:rsidR="00980FFD" w:rsidRPr="00820D91" w14:paraId="0EC124DE" w14:textId="77777777" w:rsidTr="00F15286">
        <w:tc>
          <w:tcPr>
            <w:tcW w:w="2740" w:type="dxa"/>
          </w:tcPr>
          <w:p w14:paraId="63C14462" w14:textId="77777777" w:rsidR="00980FFD" w:rsidRDefault="00980FFD" w:rsidP="007A72B5">
            <w:pPr>
              <w:rPr>
                <w:color w:val="000000" w:themeColor="text1"/>
              </w:rPr>
            </w:pPr>
            <w:r>
              <w:rPr>
                <w:color w:val="000000" w:themeColor="text1"/>
              </w:rPr>
              <w:t>Politik</w:t>
            </w:r>
          </w:p>
        </w:tc>
        <w:tc>
          <w:tcPr>
            <w:tcW w:w="4524" w:type="dxa"/>
          </w:tcPr>
          <w:p w14:paraId="08696036" w14:textId="77777777" w:rsidR="00980FFD" w:rsidRDefault="00980FFD" w:rsidP="007A72B5">
            <w:pPr>
              <w:rPr>
                <w:color w:val="000000" w:themeColor="text1"/>
              </w:rPr>
            </w:pPr>
            <w:r>
              <w:rPr>
                <w:color w:val="000000" w:themeColor="text1"/>
              </w:rPr>
              <w:t>Das ist mein Zuhause.</w:t>
            </w:r>
          </w:p>
        </w:tc>
        <w:tc>
          <w:tcPr>
            <w:tcW w:w="1514" w:type="dxa"/>
          </w:tcPr>
          <w:p w14:paraId="4D9CADB7" w14:textId="77777777" w:rsidR="00980FFD" w:rsidRDefault="00980FFD" w:rsidP="007A72B5">
            <w:pPr>
              <w:rPr>
                <w:color w:val="000000" w:themeColor="text1"/>
              </w:rPr>
            </w:pPr>
            <w:r>
              <w:rPr>
                <w:color w:val="000000" w:themeColor="text1"/>
              </w:rPr>
              <w:t>SEP / A</w:t>
            </w:r>
          </w:p>
        </w:tc>
      </w:tr>
      <w:tr w:rsidR="00980FFD" w:rsidRPr="00820D91" w14:paraId="0D571FF4" w14:textId="77777777" w:rsidTr="00F15286">
        <w:tc>
          <w:tcPr>
            <w:tcW w:w="2740" w:type="dxa"/>
          </w:tcPr>
          <w:p w14:paraId="22B014E5" w14:textId="77777777" w:rsidR="00980FFD" w:rsidRDefault="00980FFD" w:rsidP="007A72B5">
            <w:pPr>
              <w:rPr>
                <w:color w:val="000000" w:themeColor="text1"/>
              </w:rPr>
            </w:pPr>
            <w:r>
              <w:rPr>
                <w:color w:val="000000" w:themeColor="text1"/>
              </w:rPr>
              <w:t>Hauswirtschaft</w:t>
            </w:r>
          </w:p>
        </w:tc>
        <w:tc>
          <w:tcPr>
            <w:tcW w:w="4524" w:type="dxa"/>
          </w:tcPr>
          <w:p w14:paraId="581E4A2A" w14:textId="77777777" w:rsidR="00980FFD" w:rsidRDefault="00980FFD" w:rsidP="007A72B5">
            <w:pPr>
              <w:rPr>
                <w:color w:val="000000" w:themeColor="text1"/>
              </w:rPr>
            </w:pPr>
            <w:r>
              <w:rPr>
                <w:color w:val="000000" w:themeColor="text1"/>
              </w:rPr>
              <w:t>So macht Essen Spaß.</w:t>
            </w:r>
          </w:p>
        </w:tc>
        <w:tc>
          <w:tcPr>
            <w:tcW w:w="1514" w:type="dxa"/>
          </w:tcPr>
          <w:p w14:paraId="1D101735" w14:textId="77777777" w:rsidR="00980FFD" w:rsidRDefault="00980FFD" w:rsidP="007A72B5">
            <w:pPr>
              <w:rPr>
                <w:color w:val="000000" w:themeColor="text1"/>
              </w:rPr>
            </w:pPr>
            <w:r>
              <w:rPr>
                <w:color w:val="000000" w:themeColor="text1"/>
              </w:rPr>
              <w:t>SEP / B</w:t>
            </w:r>
          </w:p>
        </w:tc>
      </w:tr>
      <w:tr w:rsidR="00980FFD" w:rsidRPr="00820D91" w14:paraId="0449140A" w14:textId="77777777" w:rsidTr="00F15286">
        <w:tc>
          <w:tcPr>
            <w:tcW w:w="2740" w:type="dxa"/>
          </w:tcPr>
          <w:p w14:paraId="627182FE" w14:textId="77777777" w:rsidR="00980FFD" w:rsidRDefault="00980FFD" w:rsidP="007A72B5">
            <w:pPr>
              <w:rPr>
                <w:color w:val="000000" w:themeColor="text1"/>
              </w:rPr>
            </w:pPr>
            <w:r>
              <w:rPr>
                <w:color w:val="000000" w:themeColor="text1"/>
              </w:rPr>
              <w:t>Geschichte</w:t>
            </w:r>
          </w:p>
        </w:tc>
        <w:tc>
          <w:tcPr>
            <w:tcW w:w="4524" w:type="dxa"/>
          </w:tcPr>
          <w:p w14:paraId="37BB42AF" w14:textId="77777777" w:rsidR="00980FFD" w:rsidRDefault="00980FFD" w:rsidP="007A72B5">
            <w:pPr>
              <w:rPr>
                <w:color w:val="000000" w:themeColor="text1"/>
              </w:rPr>
            </w:pPr>
            <w:r>
              <w:rPr>
                <w:color w:val="000000" w:themeColor="text1"/>
              </w:rPr>
              <w:t>Wir feiern ein Fest.</w:t>
            </w:r>
          </w:p>
        </w:tc>
        <w:tc>
          <w:tcPr>
            <w:tcW w:w="1514" w:type="dxa"/>
          </w:tcPr>
          <w:p w14:paraId="25FA0972" w14:textId="77777777" w:rsidR="00980FFD" w:rsidRDefault="00980FFD" w:rsidP="007A72B5">
            <w:pPr>
              <w:rPr>
                <w:color w:val="000000" w:themeColor="text1"/>
              </w:rPr>
            </w:pPr>
            <w:r>
              <w:rPr>
                <w:color w:val="000000" w:themeColor="text1"/>
              </w:rPr>
              <w:t>SEP / B</w:t>
            </w:r>
          </w:p>
        </w:tc>
      </w:tr>
      <w:tr w:rsidR="00980FFD" w:rsidRPr="00820D91" w14:paraId="3294751A" w14:textId="77777777" w:rsidTr="00F15286">
        <w:tc>
          <w:tcPr>
            <w:tcW w:w="2740" w:type="dxa"/>
          </w:tcPr>
          <w:p w14:paraId="02926AE6" w14:textId="77777777" w:rsidR="00980FFD" w:rsidRDefault="00980FFD" w:rsidP="007A72B5">
            <w:pPr>
              <w:rPr>
                <w:color w:val="000000" w:themeColor="text1"/>
              </w:rPr>
            </w:pPr>
            <w:r>
              <w:rPr>
                <w:color w:val="000000" w:themeColor="text1"/>
              </w:rPr>
              <w:t>Wirtschaft</w:t>
            </w:r>
          </w:p>
        </w:tc>
        <w:tc>
          <w:tcPr>
            <w:tcW w:w="4524" w:type="dxa"/>
          </w:tcPr>
          <w:p w14:paraId="461BB3EC" w14:textId="77777777" w:rsidR="00980FFD" w:rsidRDefault="00980FFD" w:rsidP="007A72B5">
            <w:pPr>
              <w:rPr>
                <w:color w:val="000000" w:themeColor="text1"/>
              </w:rPr>
            </w:pPr>
            <w:r>
              <w:rPr>
                <w:color w:val="000000" w:themeColor="text1"/>
              </w:rPr>
              <w:t>Meine Klasse und ich.</w:t>
            </w:r>
          </w:p>
        </w:tc>
        <w:tc>
          <w:tcPr>
            <w:tcW w:w="1514" w:type="dxa"/>
          </w:tcPr>
          <w:p w14:paraId="2FD251AF" w14:textId="77777777" w:rsidR="00980FFD" w:rsidRDefault="00980FFD" w:rsidP="007A72B5">
            <w:pPr>
              <w:rPr>
                <w:color w:val="000000" w:themeColor="text1"/>
              </w:rPr>
            </w:pPr>
            <w:r>
              <w:rPr>
                <w:color w:val="000000" w:themeColor="text1"/>
              </w:rPr>
              <w:t>SEP / B</w:t>
            </w:r>
          </w:p>
        </w:tc>
      </w:tr>
      <w:tr w:rsidR="00980FFD" w:rsidRPr="00820D91" w14:paraId="749CC284" w14:textId="77777777" w:rsidTr="00F15286">
        <w:tc>
          <w:tcPr>
            <w:tcW w:w="2740" w:type="dxa"/>
          </w:tcPr>
          <w:p w14:paraId="045D27B6" w14:textId="77777777" w:rsidR="00980FFD" w:rsidRDefault="00980FFD" w:rsidP="007A72B5">
            <w:pPr>
              <w:rPr>
                <w:color w:val="000000" w:themeColor="text1"/>
              </w:rPr>
            </w:pPr>
            <w:r>
              <w:rPr>
                <w:color w:val="000000" w:themeColor="text1"/>
              </w:rPr>
              <w:t>Politik</w:t>
            </w:r>
          </w:p>
        </w:tc>
        <w:tc>
          <w:tcPr>
            <w:tcW w:w="4524" w:type="dxa"/>
          </w:tcPr>
          <w:p w14:paraId="04C92C9D" w14:textId="77777777" w:rsidR="00980FFD" w:rsidRDefault="00980FFD" w:rsidP="007A72B5">
            <w:pPr>
              <w:rPr>
                <w:color w:val="000000" w:themeColor="text1"/>
              </w:rPr>
            </w:pPr>
            <w:r>
              <w:rPr>
                <w:color w:val="000000" w:themeColor="text1"/>
              </w:rPr>
              <w:t>Wir sind eine Gemeinschaft.</w:t>
            </w:r>
          </w:p>
        </w:tc>
        <w:tc>
          <w:tcPr>
            <w:tcW w:w="1514" w:type="dxa"/>
          </w:tcPr>
          <w:p w14:paraId="34C13F0E" w14:textId="77777777" w:rsidR="00980FFD" w:rsidRDefault="00980FFD" w:rsidP="007A72B5">
            <w:pPr>
              <w:rPr>
                <w:color w:val="000000" w:themeColor="text1"/>
              </w:rPr>
            </w:pPr>
            <w:r>
              <w:rPr>
                <w:color w:val="000000" w:themeColor="text1"/>
              </w:rPr>
              <w:t>SEP / B</w:t>
            </w:r>
          </w:p>
        </w:tc>
      </w:tr>
      <w:tr w:rsidR="00980FFD" w:rsidRPr="00820D91" w14:paraId="141DD583" w14:textId="77777777" w:rsidTr="00F15286">
        <w:tc>
          <w:tcPr>
            <w:tcW w:w="2740" w:type="dxa"/>
          </w:tcPr>
          <w:p w14:paraId="3CDF3844" w14:textId="77777777" w:rsidR="00980FFD" w:rsidRDefault="00980FFD" w:rsidP="007A72B5">
            <w:pPr>
              <w:rPr>
                <w:color w:val="000000" w:themeColor="text1"/>
              </w:rPr>
            </w:pPr>
            <w:r>
              <w:rPr>
                <w:color w:val="000000" w:themeColor="text1"/>
              </w:rPr>
              <w:t>Politik</w:t>
            </w:r>
          </w:p>
        </w:tc>
        <w:tc>
          <w:tcPr>
            <w:tcW w:w="4524" w:type="dxa"/>
          </w:tcPr>
          <w:p w14:paraId="5A7E5B59" w14:textId="77777777" w:rsidR="00980FFD" w:rsidRDefault="00980FFD" w:rsidP="007A72B5">
            <w:pPr>
              <w:rPr>
                <w:color w:val="000000" w:themeColor="text1"/>
              </w:rPr>
            </w:pPr>
            <w:r>
              <w:rPr>
                <w:color w:val="000000" w:themeColor="text1"/>
              </w:rPr>
              <w:t>Wir lernen ausgewählte Kinderrechte kennen.</w:t>
            </w:r>
          </w:p>
        </w:tc>
        <w:tc>
          <w:tcPr>
            <w:tcW w:w="1514" w:type="dxa"/>
          </w:tcPr>
          <w:p w14:paraId="3C834C95" w14:textId="77777777" w:rsidR="00980FFD" w:rsidRDefault="00980FFD" w:rsidP="007A72B5">
            <w:pPr>
              <w:rPr>
                <w:color w:val="000000" w:themeColor="text1"/>
              </w:rPr>
            </w:pPr>
            <w:r>
              <w:rPr>
                <w:color w:val="000000" w:themeColor="text1"/>
              </w:rPr>
              <w:t>3/4 D</w:t>
            </w:r>
          </w:p>
        </w:tc>
      </w:tr>
      <w:tr w:rsidR="00980FFD" w:rsidRPr="00820D91" w14:paraId="00AA8925" w14:textId="77777777" w:rsidTr="00F15286">
        <w:tc>
          <w:tcPr>
            <w:tcW w:w="2740" w:type="dxa"/>
          </w:tcPr>
          <w:p w14:paraId="5794ACD9" w14:textId="77777777" w:rsidR="00980FFD" w:rsidRDefault="00980FFD" w:rsidP="007A72B5">
            <w:pPr>
              <w:rPr>
                <w:color w:val="000000" w:themeColor="text1"/>
              </w:rPr>
            </w:pPr>
            <w:r>
              <w:rPr>
                <w:color w:val="000000" w:themeColor="text1"/>
              </w:rPr>
              <w:t>Politik</w:t>
            </w:r>
          </w:p>
        </w:tc>
        <w:tc>
          <w:tcPr>
            <w:tcW w:w="4524" w:type="dxa"/>
          </w:tcPr>
          <w:p w14:paraId="7DB7EBC0" w14:textId="77777777" w:rsidR="00980FFD" w:rsidRDefault="00980FFD" w:rsidP="007A72B5">
            <w:pPr>
              <w:rPr>
                <w:color w:val="000000" w:themeColor="text1"/>
              </w:rPr>
            </w:pPr>
            <w:r>
              <w:rPr>
                <w:color w:val="000000" w:themeColor="text1"/>
              </w:rPr>
              <w:t>Zusammenleben in unserer Gemeinde.</w:t>
            </w:r>
          </w:p>
        </w:tc>
        <w:tc>
          <w:tcPr>
            <w:tcW w:w="1514" w:type="dxa"/>
          </w:tcPr>
          <w:p w14:paraId="13DC2CAC" w14:textId="77777777" w:rsidR="00980FFD" w:rsidRDefault="00980FFD" w:rsidP="007A72B5">
            <w:pPr>
              <w:rPr>
                <w:color w:val="000000" w:themeColor="text1"/>
              </w:rPr>
            </w:pPr>
            <w:r>
              <w:rPr>
                <w:color w:val="000000" w:themeColor="text1"/>
              </w:rPr>
              <w:t>3/4 E</w:t>
            </w:r>
          </w:p>
        </w:tc>
      </w:tr>
      <w:tr w:rsidR="00980FFD" w:rsidRPr="00820D91" w14:paraId="2D45311C" w14:textId="77777777" w:rsidTr="00F15286">
        <w:tc>
          <w:tcPr>
            <w:tcW w:w="2740" w:type="dxa"/>
          </w:tcPr>
          <w:p w14:paraId="295C0EEF" w14:textId="77777777" w:rsidR="00980FFD" w:rsidRDefault="00980FFD" w:rsidP="007A72B5">
            <w:pPr>
              <w:rPr>
                <w:color w:val="000000" w:themeColor="text1"/>
              </w:rPr>
            </w:pPr>
            <w:r>
              <w:rPr>
                <w:color w:val="000000" w:themeColor="text1"/>
              </w:rPr>
              <w:t>Politik</w:t>
            </w:r>
          </w:p>
        </w:tc>
        <w:tc>
          <w:tcPr>
            <w:tcW w:w="4524" w:type="dxa"/>
          </w:tcPr>
          <w:p w14:paraId="4BB5AD08" w14:textId="77777777" w:rsidR="00980FFD" w:rsidRDefault="00980FFD" w:rsidP="007A72B5">
            <w:pPr>
              <w:rPr>
                <w:color w:val="000000" w:themeColor="text1"/>
              </w:rPr>
            </w:pPr>
            <w:r>
              <w:rPr>
                <w:color w:val="000000" w:themeColor="text1"/>
              </w:rPr>
              <w:t>Armut und Reichtum.</w:t>
            </w:r>
          </w:p>
        </w:tc>
        <w:tc>
          <w:tcPr>
            <w:tcW w:w="1514" w:type="dxa"/>
          </w:tcPr>
          <w:p w14:paraId="13BBF8D1" w14:textId="77777777" w:rsidR="00980FFD" w:rsidRDefault="00980FFD" w:rsidP="007A72B5">
            <w:pPr>
              <w:rPr>
                <w:color w:val="000000" w:themeColor="text1"/>
              </w:rPr>
            </w:pPr>
            <w:r>
              <w:rPr>
                <w:color w:val="000000" w:themeColor="text1"/>
              </w:rPr>
              <w:t>5-7 B</w:t>
            </w:r>
          </w:p>
        </w:tc>
      </w:tr>
      <w:tr w:rsidR="00980FFD" w:rsidRPr="00820D91" w14:paraId="3C3302D6" w14:textId="77777777" w:rsidTr="00F15286">
        <w:tc>
          <w:tcPr>
            <w:tcW w:w="2740" w:type="dxa"/>
          </w:tcPr>
          <w:p w14:paraId="5279C814" w14:textId="77777777" w:rsidR="00980FFD" w:rsidRDefault="00980FFD" w:rsidP="007A72B5">
            <w:pPr>
              <w:rPr>
                <w:color w:val="000000" w:themeColor="text1"/>
              </w:rPr>
            </w:pPr>
            <w:r>
              <w:rPr>
                <w:color w:val="000000" w:themeColor="text1"/>
              </w:rPr>
              <w:t>Hauswirtschaft</w:t>
            </w:r>
          </w:p>
        </w:tc>
        <w:tc>
          <w:tcPr>
            <w:tcW w:w="4524" w:type="dxa"/>
          </w:tcPr>
          <w:p w14:paraId="24FD76FE" w14:textId="77777777" w:rsidR="00980FFD" w:rsidRDefault="00980FFD" w:rsidP="007A72B5">
            <w:pPr>
              <w:rPr>
                <w:color w:val="000000" w:themeColor="text1"/>
              </w:rPr>
            </w:pPr>
            <w:r>
              <w:rPr>
                <w:color w:val="000000" w:themeColor="text1"/>
              </w:rPr>
              <w:t>Essen und Trinken bei uns und anderswo.</w:t>
            </w:r>
          </w:p>
        </w:tc>
        <w:tc>
          <w:tcPr>
            <w:tcW w:w="1514" w:type="dxa"/>
          </w:tcPr>
          <w:p w14:paraId="2ACAABF1" w14:textId="77777777" w:rsidR="00980FFD" w:rsidRDefault="00980FFD" w:rsidP="007A72B5">
            <w:pPr>
              <w:rPr>
                <w:color w:val="000000" w:themeColor="text1"/>
              </w:rPr>
            </w:pPr>
            <w:r>
              <w:rPr>
                <w:color w:val="000000" w:themeColor="text1"/>
              </w:rPr>
              <w:t>5-7 C</w:t>
            </w:r>
          </w:p>
        </w:tc>
      </w:tr>
      <w:tr w:rsidR="00980FFD" w:rsidRPr="00820D91" w14:paraId="70903F07" w14:textId="77777777" w:rsidTr="00F15286">
        <w:tc>
          <w:tcPr>
            <w:tcW w:w="2740" w:type="dxa"/>
          </w:tcPr>
          <w:p w14:paraId="0C008DC2" w14:textId="77777777" w:rsidR="00980FFD" w:rsidRDefault="00980FFD" w:rsidP="007A72B5">
            <w:pPr>
              <w:rPr>
                <w:color w:val="000000" w:themeColor="text1"/>
              </w:rPr>
            </w:pPr>
            <w:r>
              <w:rPr>
                <w:color w:val="000000" w:themeColor="text1"/>
              </w:rPr>
              <w:lastRenderedPageBreak/>
              <w:t>Hauswirtschaft</w:t>
            </w:r>
          </w:p>
        </w:tc>
        <w:tc>
          <w:tcPr>
            <w:tcW w:w="4524" w:type="dxa"/>
          </w:tcPr>
          <w:p w14:paraId="0C4AFFEE" w14:textId="77777777" w:rsidR="00980FFD" w:rsidRDefault="00980FFD" w:rsidP="007A72B5">
            <w:pPr>
              <w:rPr>
                <w:color w:val="000000" w:themeColor="text1"/>
              </w:rPr>
            </w:pPr>
            <w:r>
              <w:rPr>
                <w:color w:val="000000" w:themeColor="text1"/>
              </w:rPr>
              <w:t>Gerne lade ich mir Gäste ein.</w:t>
            </w:r>
          </w:p>
        </w:tc>
        <w:tc>
          <w:tcPr>
            <w:tcW w:w="1514" w:type="dxa"/>
          </w:tcPr>
          <w:p w14:paraId="344906A2" w14:textId="77777777" w:rsidR="00980FFD" w:rsidRDefault="00980FFD" w:rsidP="007A72B5">
            <w:pPr>
              <w:rPr>
                <w:color w:val="000000" w:themeColor="text1"/>
              </w:rPr>
            </w:pPr>
            <w:r>
              <w:rPr>
                <w:color w:val="000000" w:themeColor="text1"/>
              </w:rPr>
              <w:t>8-10 B</w:t>
            </w:r>
          </w:p>
        </w:tc>
      </w:tr>
      <w:tr w:rsidR="00980FFD" w:rsidRPr="00820D91" w14:paraId="616459F8" w14:textId="77777777" w:rsidTr="00F15286">
        <w:tc>
          <w:tcPr>
            <w:tcW w:w="2740" w:type="dxa"/>
          </w:tcPr>
          <w:p w14:paraId="68CEE900" w14:textId="77777777" w:rsidR="00980FFD" w:rsidRDefault="00980FFD" w:rsidP="007A72B5">
            <w:pPr>
              <w:rPr>
                <w:color w:val="000000" w:themeColor="text1"/>
              </w:rPr>
            </w:pPr>
            <w:r>
              <w:rPr>
                <w:color w:val="000000" w:themeColor="text1"/>
              </w:rPr>
              <w:t>Biologie</w:t>
            </w:r>
          </w:p>
        </w:tc>
        <w:tc>
          <w:tcPr>
            <w:tcW w:w="4524" w:type="dxa"/>
          </w:tcPr>
          <w:p w14:paraId="64CD8FC5" w14:textId="77777777" w:rsidR="00980FFD" w:rsidRDefault="00980FFD" w:rsidP="007A72B5">
            <w:pPr>
              <w:rPr>
                <w:color w:val="000000" w:themeColor="text1"/>
              </w:rPr>
            </w:pPr>
            <w:r>
              <w:rPr>
                <w:color w:val="000000" w:themeColor="text1"/>
              </w:rPr>
              <w:t>Mit Sexualität verantwortungsvoll umgehen.</w:t>
            </w:r>
          </w:p>
        </w:tc>
        <w:tc>
          <w:tcPr>
            <w:tcW w:w="1514" w:type="dxa"/>
          </w:tcPr>
          <w:p w14:paraId="3D11728D" w14:textId="77777777" w:rsidR="00980FFD" w:rsidRDefault="00980FFD" w:rsidP="007A72B5">
            <w:pPr>
              <w:rPr>
                <w:color w:val="000000" w:themeColor="text1"/>
              </w:rPr>
            </w:pPr>
            <w:r>
              <w:rPr>
                <w:color w:val="000000" w:themeColor="text1"/>
              </w:rPr>
              <w:t>8-10 B</w:t>
            </w:r>
          </w:p>
        </w:tc>
      </w:tr>
      <w:tr w:rsidR="00980FFD" w:rsidRPr="00820D91" w14:paraId="5CF7BE26" w14:textId="77777777" w:rsidTr="00F15286">
        <w:tc>
          <w:tcPr>
            <w:tcW w:w="2740" w:type="dxa"/>
          </w:tcPr>
          <w:p w14:paraId="61DC7B9F" w14:textId="77777777" w:rsidR="00980FFD" w:rsidRDefault="00980FFD" w:rsidP="007A72B5">
            <w:pPr>
              <w:rPr>
                <w:color w:val="000000" w:themeColor="text1"/>
              </w:rPr>
            </w:pPr>
            <w:r>
              <w:rPr>
                <w:color w:val="000000" w:themeColor="text1"/>
              </w:rPr>
              <w:t>Politik</w:t>
            </w:r>
          </w:p>
        </w:tc>
        <w:tc>
          <w:tcPr>
            <w:tcW w:w="4524" w:type="dxa"/>
          </w:tcPr>
          <w:p w14:paraId="627F7E9E" w14:textId="77777777" w:rsidR="00980FFD" w:rsidRDefault="00980FFD" w:rsidP="007A72B5">
            <w:pPr>
              <w:rPr>
                <w:color w:val="000000" w:themeColor="text1"/>
              </w:rPr>
            </w:pPr>
            <w:r>
              <w:rPr>
                <w:color w:val="000000" w:themeColor="text1"/>
              </w:rPr>
              <w:t>Geschlecht/Gender.</w:t>
            </w:r>
          </w:p>
        </w:tc>
        <w:tc>
          <w:tcPr>
            <w:tcW w:w="1514" w:type="dxa"/>
          </w:tcPr>
          <w:p w14:paraId="502956E7" w14:textId="77777777" w:rsidR="00980FFD" w:rsidRDefault="00980FFD" w:rsidP="007A72B5">
            <w:pPr>
              <w:rPr>
                <w:color w:val="000000" w:themeColor="text1"/>
              </w:rPr>
            </w:pPr>
            <w:r>
              <w:rPr>
                <w:color w:val="000000" w:themeColor="text1"/>
              </w:rPr>
              <w:t>8-10 B</w:t>
            </w:r>
          </w:p>
        </w:tc>
      </w:tr>
      <w:tr w:rsidR="00980FFD" w:rsidRPr="00820D91" w14:paraId="604EF968" w14:textId="77777777" w:rsidTr="00F15286">
        <w:tc>
          <w:tcPr>
            <w:tcW w:w="2740" w:type="dxa"/>
          </w:tcPr>
          <w:p w14:paraId="274696AA" w14:textId="77777777" w:rsidR="00980FFD" w:rsidRDefault="00980FFD" w:rsidP="007A72B5">
            <w:pPr>
              <w:rPr>
                <w:color w:val="000000" w:themeColor="text1"/>
              </w:rPr>
            </w:pPr>
            <w:r>
              <w:rPr>
                <w:color w:val="000000" w:themeColor="text1"/>
              </w:rPr>
              <w:t>Wirtschaft</w:t>
            </w:r>
          </w:p>
        </w:tc>
        <w:tc>
          <w:tcPr>
            <w:tcW w:w="4524" w:type="dxa"/>
          </w:tcPr>
          <w:p w14:paraId="5A0ECFF2" w14:textId="77777777" w:rsidR="00980FFD" w:rsidRDefault="00980FFD" w:rsidP="007A72B5">
            <w:pPr>
              <w:rPr>
                <w:color w:val="000000" w:themeColor="text1"/>
              </w:rPr>
            </w:pPr>
            <w:r>
              <w:rPr>
                <w:color w:val="000000" w:themeColor="text1"/>
              </w:rPr>
              <w:t>Arbeiten in Industrie und Dienstleistung.</w:t>
            </w:r>
          </w:p>
        </w:tc>
        <w:tc>
          <w:tcPr>
            <w:tcW w:w="1514" w:type="dxa"/>
          </w:tcPr>
          <w:p w14:paraId="054C6F1A" w14:textId="77777777" w:rsidR="00980FFD" w:rsidRDefault="00980FFD" w:rsidP="007A72B5">
            <w:pPr>
              <w:rPr>
                <w:color w:val="000000" w:themeColor="text1"/>
              </w:rPr>
            </w:pPr>
            <w:r>
              <w:rPr>
                <w:color w:val="000000" w:themeColor="text1"/>
              </w:rPr>
              <w:t>8-10 C</w:t>
            </w:r>
          </w:p>
        </w:tc>
      </w:tr>
      <w:tr w:rsidR="00980FFD" w:rsidRPr="00820D91" w14:paraId="3E464CCA" w14:textId="77777777" w:rsidTr="00F15286">
        <w:tc>
          <w:tcPr>
            <w:tcW w:w="2740" w:type="dxa"/>
          </w:tcPr>
          <w:p w14:paraId="50C2F720" w14:textId="77777777" w:rsidR="00980FFD" w:rsidRDefault="00980FFD" w:rsidP="007A72B5">
            <w:pPr>
              <w:rPr>
                <w:color w:val="000000" w:themeColor="text1"/>
              </w:rPr>
            </w:pPr>
            <w:r>
              <w:rPr>
                <w:color w:val="000000" w:themeColor="text1"/>
              </w:rPr>
              <w:t>Politik</w:t>
            </w:r>
          </w:p>
        </w:tc>
        <w:tc>
          <w:tcPr>
            <w:tcW w:w="4524" w:type="dxa"/>
          </w:tcPr>
          <w:p w14:paraId="628F797D" w14:textId="77777777" w:rsidR="00980FFD" w:rsidRDefault="00980FFD" w:rsidP="007A72B5">
            <w:pPr>
              <w:rPr>
                <w:color w:val="000000" w:themeColor="text1"/>
              </w:rPr>
            </w:pPr>
            <w:r>
              <w:rPr>
                <w:color w:val="000000" w:themeColor="text1"/>
              </w:rPr>
              <w:t>Behinderung</w:t>
            </w:r>
          </w:p>
        </w:tc>
        <w:tc>
          <w:tcPr>
            <w:tcW w:w="1514" w:type="dxa"/>
          </w:tcPr>
          <w:p w14:paraId="35349BB5" w14:textId="77777777" w:rsidR="00980FFD" w:rsidRDefault="00980FFD" w:rsidP="007A72B5">
            <w:pPr>
              <w:rPr>
                <w:color w:val="000000" w:themeColor="text1"/>
              </w:rPr>
            </w:pPr>
            <w:r>
              <w:rPr>
                <w:color w:val="000000" w:themeColor="text1"/>
              </w:rPr>
              <w:t>BPS D</w:t>
            </w:r>
          </w:p>
        </w:tc>
      </w:tr>
      <w:tr w:rsidR="00980FFD" w:rsidRPr="00820D91" w14:paraId="5119D774" w14:textId="77777777" w:rsidTr="00F15286">
        <w:tc>
          <w:tcPr>
            <w:tcW w:w="2740" w:type="dxa"/>
          </w:tcPr>
          <w:p w14:paraId="29FCB9A6" w14:textId="77777777" w:rsidR="00980FFD" w:rsidRDefault="00980FFD" w:rsidP="007A72B5">
            <w:pPr>
              <w:rPr>
                <w:color w:val="000000" w:themeColor="text1"/>
              </w:rPr>
            </w:pPr>
            <w:r>
              <w:rPr>
                <w:color w:val="000000" w:themeColor="text1"/>
              </w:rPr>
              <w:t>Politik</w:t>
            </w:r>
          </w:p>
        </w:tc>
        <w:tc>
          <w:tcPr>
            <w:tcW w:w="4524" w:type="dxa"/>
          </w:tcPr>
          <w:p w14:paraId="5F6AEE18" w14:textId="77777777" w:rsidR="00980FFD" w:rsidRDefault="00980FFD" w:rsidP="007A72B5">
            <w:pPr>
              <w:rPr>
                <w:color w:val="000000" w:themeColor="text1"/>
              </w:rPr>
            </w:pPr>
            <w:r>
              <w:rPr>
                <w:color w:val="000000" w:themeColor="text1"/>
              </w:rPr>
              <w:t>Fremd im eigenen Land?</w:t>
            </w:r>
          </w:p>
        </w:tc>
        <w:tc>
          <w:tcPr>
            <w:tcW w:w="1514" w:type="dxa"/>
          </w:tcPr>
          <w:p w14:paraId="243CF1ED" w14:textId="77777777" w:rsidR="00980FFD" w:rsidRDefault="00980FFD" w:rsidP="007A72B5">
            <w:pPr>
              <w:rPr>
                <w:color w:val="000000" w:themeColor="text1"/>
              </w:rPr>
            </w:pPr>
            <w:r>
              <w:rPr>
                <w:color w:val="000000" w:themeColor="text1"/>
              </w:rPr>
              <w:t>BPS E</w:t>
            </w:r>
          </w:p>
        </w:tc>
      </w:tr>
      <w:tr w:rsidR="00980FFD" w:rsidRPr="00820D91" w14:paraId="5EA8F0B2" w14:textId="77777777" w:rsidTr="00F15286">
        <w:tc>
          <w:tcPr>
            <w:tcW w:w="2740" w:type="dxa"/>
          </w:tcPr>
          <w:p w14:paraId="676B6C7B" w14:textId="77777777" w:rsidR="00980FFD" w:rsidRDefault="00980FFD" w:rsidP="007A72B5">
            <w:pPr>
              <w:rPr>
                <w:color w:val="000000" w:themeColor="text1"/>
              </w:rPr>
            </w:pPr>
            <w:r>
              <w:rPr>
                <w:color w:val="000000" w:themeColor="text1"/>
              </w:rPr>
              <w:t>Hauswirtschaft</w:t>
            </w:r>
          </w:p>
        </w:tc>
        <w:tc>
          <w:tcPr>
            <w:tcW w:w="4524" w:type="dxa"/>
          </w:tcPr>
          <w:p w14:paraId="1F2DA7BE" w14:textId="77777777" w:rsidR="00980FFD" w:rsidRDefault="00980FFD" w:rsidP="007A72B5">
            <w:pPr>
              <w:rPr>
                <w:color w:val="000000" w:themeColor="text1"/>
              </w:rPr>
            </w:pPr>
            <w:r>
              <w:rPr>
                <w:color w:val="000000" w:themeColor="text1"/>
              </w:rPr>
              <w:t>Meine erste Wohnung</w:t>
            </w:r>
          </w:p>
        </w:tc>
        <w:tc>
          <w:tcPr>
            <w:tcW w:w="1514" w:type="dxa"/>
          </w:tcPr>
          <w:p w14:paraId="3588DD92" w14:textId="77777777" w:rsidR="00980FFD" w:rsidRDefault="00980FFD" w:rsidP="007A72B5">
            <w:pPr>
              <w:rPr>
                <w:color w:val="000000" w:themeColor="text1"/>
              </w:rPr>
            </w:pPr>
            <w:r>
              <w:rPr>
                <w:color w:val="000000" w:themeColor="text1"/>
              </w:rPr>
              <w:t>BPS E</w:t>
            </w:r>
          </w:p>
        </w:tc>
      </w:tr>
      <w:tr w:rsidR="00980FFD" w:rsidRPr="00820D91" w14:paraId="4CA8A1ED" w14:textId="77777777" w:rsidTr="00F15286">
        <w:tc>
          <w:tcPr>
            <w:tcW w:w="2740" w:type="dxa"/>
          </w:tcPr>
          <w:p w14:paraId="1226C185" w14:textId="77777777" w:rsidR="00980FFD" w:rsidRDefault="00980FFD" w:rsidP="007A72B5">
            <w:pPr>
              <w:rPr>
                <w:color w:val="000000" w:themeColor="text1"/>
              </w:rPr>
            </w:pPr>
            <w:r>
              <w:rPr>
                <w:color w:val="000000" w:themeColor="text1"/>
              </w:rPr>
              <w:t>Erdkunde</w:t>
            </w:r>
          </w:p>
        </w:tc>
        <w:tc>
          <w:tcPr>
            <w:tcW w:w="4524" w:type="dxa"/>
          </w:tcPr>
          <w:p w14:paraId="73DAD185" w14:textId="77777777" w:rsidR="00980FFD" w:rsidRDefault="00980FFD" w:rsidP="007A72B5">
            <w:pPr>
              <w:rPr>
                <w:color w:val="000000" w:themeColor="text1"/>
              </w:rPr>
            </w:pPr>
            <w:r>
              <w:rPr>
                <w:color w:val="000000" w:themeColor="text1"/>
              </w:rPr>
              <w:t>Was passiert mit meiner Stadt?</w:t>
            </w:r>
          </w:p>
        </w:tc>
        <w:tc>
          <w:tcPr>
            <w:tcW w:w="1514" w:type="dxa"/>
          </w:tcPr>
          <w:p w14:paraId="2CA4E317" w14:textId="77777777" w:rsidR="00980FFD" w:rsidRDefault="00980FFD" w:rsidP="007A72B5">
            <w:pPr>
              <w:rPr>
                <w:color w:val="000000" w:themeColor="text1"/>
              </w:rPr>
            </w:pPr>
            <w:r>
              <w:rPr>
                <w:color w:val="000000" w:themeColor="text1"/>
              </w:rPr>
              <w:t>BPS E</w:t>
            </w:r>
          </w:p>
        </w:tc>
      </w:tr>
      <w:tr w:rsidR="00980FFD" w:rsidRPr="00820D91" w14:paraId="4CF220A1" w14:textId="77777777" w:rsidTr="00F15286">
        <w:tc>
          <w:tcPr>
            <w:tcW w:w="2740" w:type="dxa"/>
          </w:tcPr>
          <w:p w14:paraId="7C58E041" w14:textId="77777777" w:rsidR="00980FFD" w:rsidRDefault="00980FFD" w:rsidP="007A72B5">
            <w:pPr>
              <w:rPr>
                <w:color w:val="000000" w:themeColor="text1"/>
              </w:rPr>
            </w:pPr>
            <w:r>
              <w:rPr>
                <w:color w:val="000000" w:themeColor="text1"/>
              </w:rPr>
              <w:t>Biologie</w:t>
            </w:r>
          </w:p>
        </w:tc>
        <w:tc>
          <w:tcPr>
            <w:tcW w:w="4524" w:type="dxa"/>
          </w:tcPr>
          <w:p w14:paraId="78A011AD" w14:textId="77777777" w:rsidR="00980FFD" w:rsidRDefault="00980FFD" w:rsidP="007A72B5">
            <w:pPr>
              <w:rPr>
                <w:color w:val="000000" w:themeColor="text1"/>
              </w:rPr>
            </w:pPr>
            <w:r>
              <w:rPr>
                <w:color w:val="000000" w:themeColor="text1"/>
              </w:rPr>
              <w:t>Wie ein Kind entsteht.</w:t>
            </w:r>
          </w:p>
        </w:tc>
        <w:tc>
          <w:tcPr>
            <w:tcW w:w="1514" w:type="dxa"/>
          </w:tcPr>
          <w:p w14:paraId="2FD301A0" w14:textId="77777777" w:rsidR="00980FFD" w:rsidRDefault="00980FFD" w:rsidP="007A72B5">
            <w:pPr>
              <w:rPr>
                <w:color w:val="000000" w:themeColor="text1"/>
              </w:rPr>
            </w:pPr>
            <w:r>
              <w:rPr>
                <w:color w:val="000000" w:themeColor="text1"/>
              </w:rPr>
              <w:t>BPS E</w:t>
            </w:r>
          </w:p>
        </w:tc>
      </w:tr>
      <w:tr w:rsidR="00980FFD" w:rsidRPr="00820D91" w14:paraId="012D22C9" w14:textId="77777777" w:rsidTr="00F15286">
        <w:tc>
          <w:tcPr>
            <w:tcW w:w="2740" w:type="dxa"/>
          </w:tcPr>
          <w:p w14:paraId="7FDAA197" w14:textId="77777777" w:rsidR="00980FFD" w:rsidRDefault="00980FFD" w:rsidP="007A72B5">
            <w:pPr>
              <w:rPr>
                <w:color w:val="000000" w:themeColor="text1"/>
              </w:rPr>
            </w:pPr>
            <w:r>
              <w:rPr>
                <w:color w:val="000000" w:themeColor="text1"/>
              </w:rPr>
              <w:t>Geschichte</w:t>
            </w:r>
          </w:p>
        </w:tc>
        <w:tc>
          <w:tcPr>
            <w:tcW w:w="4524" w:type="dxa"/>
          </w:tcPr>
          <w:p w14:paraId="01762DA6" w14:textId="77777777" w:rsidR="00980FFD" w:rsidRDefault="00980FFD" w:rsidP="007A72B5">
            <w:pPr>
              <w:rPr>
                <w:color w:val="000000" w:themeColor="text1"/>
              </w:rPr>
            </w:pPr>
            <w:r>
              <w:rPr>
                <w:color w:val="000000" w:themeColor="text1"/>
              </w:rPr>
              <w:t>Extremismus, Antisemitismus, Rassismus</w:t>
            </w:r>
          </w:p>
        </w:tc>
        <w:tc>
          <w:tcPr>
            <w:tcW w:w="1514" w:type="dxa"/>
          </w:tcPr>
          <w:p w14:paraId="2DC1DC4C" w14:textId="77777777" w:rsidR="00980FFD" w:rsidRDefault="00980FFD" w:rsidP="007A72B5">
            <w:pPr>
              <w:rPr>
                <w:color w:val="000000" w:themeColor="text1"/>
              </w:rPr>
            </w:pPr>
            <w:r>
              <w:rPr>
                <w:color w:val="000000" w:themeColor="text1"/>
              </w:rPr>
              <w:t>BPS E</w:t>
            </w:r>
          </w:p>
        </w:tc>
      </w:tr>
      <w:tr w:rsidR="00980FFD" w:rsidRPr="00820D91" w14:paraId="5FD0DE2A" w14:textId="77777777" w:rsidTr="00F15286">
        <w:tc>
          <w:tcPr>
            <w:tcW w:w="2740" w:type="dxa"/>
          </w:tcPr>
          <w:p w14:paraId="3B9C2976" w14:textId="77777777" w:rsidR="00980FFD" w:rsidRDefault="00980FFD" w:rsidP="007A72B5">
            <w:pPr>
              <w:rPr>
                <w:color w:val="000000" w:themeColor="text1"/>
              </w:rPr>
            </w:pPr>
            <w:r>
              <w:rPr>
                <w:color w:val="000000" w:themeColor="text1"/>
              </w:rPr>
              <w:t>Politik</w:t>
            </w:r>
          </w:p>
        </w:tc>
        <w:tc>
          <w:tcPr>
            <w:tcW w:w="4524" w:type="dxa"/>
          </w:tcPr>
          <w:p w14:paraId="70EF6B0B" w14:textId="77777777" w:rsidR="00980FFD" w:rsidRDefault="00980FFD" w:rsidP="007A72B5">
            <w:pPr>
              <w:rPr>
                <w:color w:val="000000" w:themeColor="text1"/>
              </w:rPr>
            </w:pPr>
            <w:r>
              <w:rPr>
                <w:color w:val="000000" w:themeColor="text1"/>
              </w:rPr>
              <w:t>Extremismus, Antisemitismus, Rassismus</w:t>
            </w:r>
          </w:p>
        </w:tc>
        <w:tc>
          <w:tcPr>
            <w:tcW w:w="1514" w:type="dxa"/>
          </w:tcPr>
          <w:p w14:paraId="2BEA8A85" w14:textId="77777777" w:rsidR="00980FFD" w:rsidRDefault="00980FFD" w:rsidP="007A72B5">
            <w:pPr>
              <w:rPr>
                <w:color w:val="000000" w:themeColor="text1"/>
              </w:rPr>
            </w:pPr>
            <w:r>
              <w:rPr>
                <w:color w:val="000000" w:themeColor="text1"/>
              </w:rPr>
              <w:t>BPS E</w:t>
            </w:r>
          </w:p>
        </w:tc>
      </w:tr>
    </w:tbl>
    <w:p w14:paraId="6AE7E6E5" w14:textId="77777777" w:rsidR="00980FFD" w:rsidRDefault="00980FFD" w:rsidP="00980FFD">
      <w:pPr>
        <w:rPr>
          <w:color w:val="000000" w:themeColor="text1"/>
        </w:rPr>
      </w:pPr>
    </w:p>
    <w:p w14:paraId="5D91BFC6" w14:textId="77777777" w:rsidR="00980FFD" w:rsidRDefault="00980FFD" w:rsidP="00980FFD">
      <w:pPr>
        <w:pStyle w:val="Textkrper"/>
      </w:pPr>
      <w:r w:rsidRPr="00E12E80">
        <w:t xml:space="preserve">Projektthema </w:t>
      </w:r>
      <w:r w:rsidRPr="00E12E80">
        <w:rPr>
          <w:b/>
        </w:rPr>
        <w:t>Gesundheit</w:t>
      </w:r>
      <w:r>
        <w:t xml:space="preserve"> und mögliche Beteiligungen fachlicher Themen:</w:t>
      </w:r>
    </w:p>
    <w:tbl>
      <w:tblPr>
        <w:tblStyle w:val="Tabellenraster"/>
        <w:tblW w:w="0" w:type="auto"/>
        <w:tblLook w:val="04A0" w:firstRow="1" w:lastRow="0" w:firstColumn="1" w:lastColumn="0" w:noHBand="0" w:noVBand="1"/>
      </w:tblPr>
      <w:tblGrid>
        <w:gridCol w:w="2741"/>
        <w:gridCol w:w="4518"/>
        <w:gridCol w:w="1519"/>
      </w:tblGrid>
      <w:tr w:rsidR="001A5571" w14:paraId="62969DA4" w14:textId="77777777" w:rsidTr="00473643">
        <w:tc>
          <w:tcPr>
            <w:tcW w:w="2741" w:type="dxa"/>
            <w:shd w:val="clear" w:color="auto" w:fill="D9D9D9" w:themeFill="background1" w:themeFillShade="D9"/>
          </w:tcPr>
          <w:p w14:paraId="3B76EE04" w14:textId="77777777" w:rsidR="001A5571" w:rsidRDefault="001A5571" w:rsidP="000A11F9">
            <w:pPr>
              <w:rPr>
                <w:color w:val="000000" w:themeColor="text1"/>
              </w:rPr>
            </w:pPr>
            <w:r>
              <w:rPr>
                <w:color w:val="000000" w:themeColor="text1"/>
              </w:rPr>
              <w:t xml:space="preserve">Fach </w:t>
            </w:r>
          </w:p>
        </w:tc>
        <w:tc>
          <w:tcPr>
            <w:tcW w:w="4518" w:type="dxa"/>
            <w:shd w:val="clear" w:color="auto" w:fill="D9D9D9" w:themeFill="background1" w:themeFillShade="D9"/>
          </w:tcPr>
          <w:p w14:paraId="5C95D62F" w14:textId="77777777" w:rsidR="001A5571" w:rsidRDefault="001A5571" w:rsidP="000A11F9">
            <w:pPr>
              <w:rPr>
                <w:color w:val="000000" w:themeColor="text1"/>
              </w:rPr>
            </w:pPr>
            <w:r>
              <w:rPr>
                <w:color w:val="000000" w:themeColor="text1"/>
              </w:rPr>
              <w:t>Thema</w:t>
            </w:r>
          </w:p>
        </w:tc>
        <w:tc>
          <w:tcPr>
            <w:tcW w:w="1519" w:type="dxa"/>
            <w:shd w:val="clear" w:color="auto" w:fill="D9D9D9" w:themeFill="background1" w:themeFillShade="D9"/>
          </w:tcPr>
          <w:p w14:paraId="7B46B4E5" w14:textId="77777777" w:rsidR="001A5571" w:rsidRDefault="001A5571" w:rsidP="000A11F9">
            <w:pPr>
              <w:jc w:val="left"/>
              <w:rPr>
                <w:color w:val="000000" w:themeColor="text1"/>
              </w:rPr>
            </w:pPr>
            <w:r>
              <w:rPr>
                <w:color w:val="000000" w:themeColor="text1"/>
              </w:rPr>
              <w:t xml:space="preserve">Verortet in Klassenstufe/ Lernjahr </w:t>
            </w:r>
          </w:p>
        </w:tc>
      </w:tr>
      <w:tr w:rsidR="001A5571" w14:paraId="68E7F996" w14:textId="77777777" w:rsidTr="001A5571">
        <w:tc>
          <w:tcPr>
            <w:tcW w:w="2741" w:type="dxa"/>
          </w:tcPr>
          <w:p w14:paraId="472A7E82" w14:textId="77777777" w:rsidR="001A5571" w:rsidRDefault="001A5571" w:rsidP="000A11F9">
            <w:pPr>
              <w:rPr>
                <w:color w:val="000000" w:themeColor="text1"/>
              </w:rPr>
            </w:pPr>
            <w:r>
              <w:rPr>
                <w:color w:val="000000" w:themeColor="text1"/>
              </w:rPr>
              <w:t>Hauswirtschaft</w:t>
            </w:r>
          </w:p>
        </w:tc>
        <w:tc>
          <w:tcPr>
            <w:tcW w:w="4518" w:type="dxa"/>
          </w:tcPr>
          <w:p w14:paraId="44442A93" w14:textId="77777777" w:rsidR="001A5571" w:rsidRDefault="001A5571" w:rsidP="000A11F9">
            <w:pPr>
              <w:jc w:val="left"/>
              <w:rPr>
                <w:color w:val="000000" w:themeColor="text1"/>
              </w:rPr>
            </w:pPr>
            <w:r>
              <w:rPr>
                <w:color w:val="000000" w:themeColor="text1"/>
              </w:rPr>
              <w:t>Hygienemaßnahmen in hauswirtschaftlichen Arbeitsbereichen.</w:t>
            </w:r>
          </w:p>
        </w:tc>
        <w:tc>
          <w:tcPr>
            <w:tcW w:w="1519" w:type="dxa"/>
          </w:tcPr>
          <w:p w14:paraId="06223215" w14:textId="77777777" w:rsidR="001A5571" w:rsidRDefault="001A5571" w:rsidP="001A5571">
            <w:pPr>
              <w:jc w:val="left"/>
              <w:rPr>
                <w:color w:val="000000" w:themeColor="text1"/>
              </w:rPr>
            </w:pPr>
            <w:r>
              <w:rPr>
                <w:color w:val="000000" w:themeColor="text1"/>
              </w:rPr>
              <w:t>alle Lernjahre</w:t>
            </w:r>
          </w:p>
        </w:tc>
      </w:tr>
      <w:tr w:rsidR="001A5571" w14:paraId="4E13DCE1" w14:textId="77777777" w:rsidTr="001A5571">
        <w:tc>
          <w:tcPr>
            <w:tcW w:w="2741" w:type="dxa"/>
          </w:tcPr>
          <w:p w14:paraId="265EE4E8" w14:textId="77777777" w:rsidR="001A5571" w:rsidRDefault="001A5571" w:rsidP="000A11F9">
            <w:pPr>
              <w:rPr>
                <w:color w:val="000000" w:themeColor="text1"/>
              </w:rPr>
            </w:pPr>
            <w:r>
              <w:rPr>
                <w:color w:val="000000" w:themeColor="text1"/>
              </w:rPr>
              <w:t>Technik</w:t>
            </w:r>
          </w:p>
        </w:tc>
        <w:tc>
          <w:tcPr>
            <w:tcW w:w="4518" w:type="dxa"/>
          </w:tcPr>
          <w:p w14:paraId="218063F6" w14:textId="77777777" w:rsidR="001A5571" w:rsidRDefault="001A5571" w:rsidP="000A11F9">
            <w:pPr>
              <w:jc w:val="left"/>
              <w:rPr>
                <w:color w:val="000000" w:themeColor="text1"/>
              </w:rPr>
            </w:pPr>
            <w:r>
              <w:rPr>
                <w:color w:val="000000" w:themeColor="text1"/>
              </w:rPr>
              <w:t>Ich arbeite sicher und sachgerecht mit Werkzeugen, Werkstoffen, Maschinen und Materialien!</w:t>
            </w:r>
          </w:p>
        </w:tc>
        <w:tc>
          <w:tcPr>
            <w:tcW w:w="1519" w:type="dxa"/>
          </w:tcPr>
          <w:p w14:paraId="55879960" w14:textId="77777777" w:rsidR="001A5571" w:rsidRDefault="001A5571" w:rsidP="001A5571">
            <w:pPr>
              <w:jc w:val="left"/>
              <w:rPr>
                <w:color w:val="000000" w:themeColor="text1"/>
              </w:rPr>
            </w:pPr>
            <w:r>
              <w:rPr>
                <w:color w:val="000000" w:themeColor="text1"/>
              </w:rPr>
              <w:t>alle Lernjahre</w:t>
            </w:r>
          </w:p>
        </w:tc>
      </w:tr>
      <w:tr w:rsidR="001A5571" w14:paraId="6DE63FE5" w14:textId="77777777" w:rsidTr="001A5571">
        <w:tc>
          <w:tcPr>
            <w:tcW w:w="2741" w:type="dxa"/>
          </w:tcPr>
          <w:p w14:paraId="6B0D77E1" w14:textId="77777777" w:rsidR="001A5571" w:rsidRDefault="001A5571" w:rsidP="000A11F9">
            <w:pPr>
              <w:rPr>
                <w:color w:val="000000" w:themeColor="text1"/>
              </w:rPr>
            </w:pPr>
            <w:r>
              <w:rPr>
                <w:color w:val="000000" w:themeColor="text1"/>
              </w:rPr>
              <w:t>Hauswirtschaft</w:t>
            </w:r>
          </w:p>
        </w:tc>
        <w:tc>
          <w:tcPr>
            <w:tcW w:w="4518" w:type="dxa"/>
          </w:tcPr>
          <w:p w14:paraId="7EBCF243" w14:textId="77777777" w:rsidR="001A5571" w:rsidRDefault="001A5571" w:rsidP="000A11F9">
            <w:pPr>
              <w:jc w:val="left"/>
              <w:rPr>
                <w:color w:val="000000" w:themeColor="text1"/>
              </w:rPr>
            </w:pPr>
            <w:r>
              <w:rPr>
                <w:color w:val="000000" w:themeColor="text1"/>
              </w:rPr>
              <w:t>Arbeitsplatzsicherheit und Unfallvermeidung  in hauswirtschaftlichen Arbeitsbereichen.</w:t>
            </w:r>
          </w:p>
        </w:tc>
        <w:tc>
          <w:tcPr>
            <w:tcW w:w="1519" w:type="dxa"/>
          </w:tcPr>
          <w:p w14:paraId="31A6FA8A" w14:textId="77777777" w:rsidR="001A5571" w:rsidRDefault="001A5571" w:rsidP="001A5571">
            <w:pPr>
              <w:jc w:val="left"/>
              <w:rPr>
                <w:color w:val="000000" w:themeColor="text1"/>
              </w:rPr>
            </w:pPr>
            <w:r>
              <w:rPr>
                <w:color w:val="000000" w:themeColor="text1"/>
              </w:rPr>
              <w:t>alle Lernjahre</w:t>
            </w:r>
          </w:p>
        </w:tc>
      </w:tr>
      <w:tr w:rsidR="001A5571" w:rsidDel="00000FE9" w14:paraId="751F015A" w14:textId="77777777" w:rsidTr="001A5571">
        <w:tc>
          <w:tcPr>
            <w:tcW w:w="2741" w:type="dxa"/>
          </w:tcPr>
          <w:p w14:paraId="352E2423" w14:textId="77777777" w:rsidR="001A5571" w:rsidRDefault="001A5571" w:rsidP="000A11F9">
            <w:pPr>
              <w:rPr>
                <w:color w:val="000000" w:themeColor="text1"/>
              </w:rPr>
            </w:pPr>
            <w:r>
              <w:rPr>
                <w:color w:val="000000" w:themeColor="text1"/>
              </w:rPr>
              <w:t>Hauswirtschaft</w:t>
            </w:r>
          </w:p>
        </w:tc>
        <w:tc>
          <w:tcPr>
            <w:tcW w:w="4518" w:type="dxa"/>
          </w:tcPr>
          <w:p w14:paraId="462D1494" w14:textId="77777777" w:rsidR="001A5571" w:rsidRDefault="001A5571" w:rsidP="000A11F9">
            <w:pPr>
              <w:jc w:val="left"/>
              <w:rPr>
                <w:color w:val="000000" w:themeColor="text1"/>
              </w:rPr>
            </w:pPr>
            <w:r>
              <w:rPr>
                <w:color w:val="000000" w:themeColor="text1"/>
              </w:rPr>
              <w:t>Wir gestalten ein abwechslungsreiches und gesundes Frühstück</w:t>
            </w:r>
          </w:p>
        </w:tc>
        <w:tc>
          <w:tcPr>
            <w:tcW w:w="1519" w:type="dxa"/>
          </w:tcPr>
          <w:p w14:paraId="4A7B3EA4" w14:textId="77777777" w:rsidR="001A5571" w:rsidDel="00000FE9" w:rsidRDefault="001A5571" w:rsidP="001A5571">
            <w:pPr>
              <w:jc w:val="left"/>
              <w:rPr>
                <w:color w:val="000000" w:themeColor="text1"/>
              </w:rPr>
            </w:pPr>
            <w:r>
              <w:rPr>
                <w:color w:val="000000" w:themeColor="text1"/>
              </w:rPr>
              <w:t>alle Lernjahre SEP und 3/4</w:t>
            </w:r>
          </w:p>
        </w:tc>
      </w:tr>
      <w:tr w:rsidR="001A5571" w14:paraId="2E4590D6" w14:textId="77777777" w:rsidTr="001A5571">
        <w:tc>
          <w:tcPr>
            <w:tcW w:w="2741" w:type="dxa"/>
          </w:tcPr>
          <w:p w14:paraId="4183C97D" w14:textId="77777777" w:rsidR="001A5571" w:rsidRDefault="001A5571" w:rsidP="000A11F9">
            <w:pPr>
              <w:rPr>
                <w:color w:val="000000" w:themeColor="text1"/>
              </w:rPr>
            </w:pPr>
            <w:r>
              <w:rPr>
                <w:color w:val="000000" w:themeColor="text1"/>
              </w:rPr>
              <w:t>Hauswirtschaft</w:t>
            </w:r>
          </w:p>
        </w:tc>
        <w:tc>
          <w:tcPr>
            <w:tcW w:w="4518" w:type="dxa"/>
          </w:tcPr>
          <w:p w14:paraId="77D59A8C" w14:textId="77777777" w:rsidR="001A5571" w:rsidRDefault="001A5571" w:rsidP="000A11F9">
            <w:pPr>
              <w:jc w:val="left"/>
              <w:rPr>
                <w:color w:val="000000" w:themeColor="text1"/>
              </w:rPr>
            </w:pPr>
            <w:r>
              <w:rPr>
                <w:color w:val="000000" w:themeColor="text1"/>
              </w:rPr>
              <w:t>Naschen mit Köpfchen.</w:t>
            </w:r>
          </w:p>
        </w:tc>
        <w:tc>
          <w:tcPr>
            <w:tcW w:w="1519" w:type="dxa"/>
          </w:tcPr>
          <w:p w14:paraId="5896DA67" w14:textId="77777777" w:rsidR="001A5571" w:rsidRDefault="001A5571" w:rsidP="000A11F9">
            <w:pPr>
              <w:rPr>
                <w:color w:val="000000" w:themeColor="text1"/>
              </w:rPr>
            </w:pPr>
            <w:r>
              <w:rPr>
                <w:color w:val="000000" w:themeColor="text1"/>
              </w:rPr>
              <w:t>SEP C</w:t>
            </w:r>
          </w:p>
        </w:tc>
      </w:tr>
      <w:tr w:rsidR="001A5571" w14:paraId="09D7C7DB" w14:textId="77777777" w:rsidTr="001A5571">
        <w:tc>
          <w:tcPr>
            <w:tcW w:w="2741" w:type="dxa"/>
          </w:tcPr>
          <w:p w14:paraId="3DD23F67" w14:textId="77777777" w:rsidR="001A5571" w:rsidRDefault="001A5571" w:rsidP="000A11F9">
            <w:pPr>
              <w:rPr>
                <w:color w:val="000000" w:themeColor="text1"/>
              </w:rPr>
            </w:pPr>
            <w:r>
              <w:rPr>
                <w:color w:val="000000" w:themeColor="text1"/>
              </w:rPr>
              <w:t>Biologie</w:t>
            </w:r>
          </w:p>
        </w:tc>
        <w:tc>
          <w:tcPr>
            <w:tcW w:w="4518" w:type="dxa"/>
          </w:tcPr>
          <w:p w14:paraId="45D72E35" w14:textId="77777777" w:rsidR="001A5571" w:rsidRDefault="001A5571" w:rsidP="000A11F9">
            <w:pPr>
              <w:jc w:val="left"/>
              <w:rPr>
                <w:color w:val="000000" w:themeColor="text1"/>
              </w:rPr>
            </w:pPr>
            <w:r>
              <w:rPr>
                <w:color w:val="000000" w:themeColor="text1"/>
              </w:rPr>
              <w:t>Ich pflege mich und achte auf meine Gesundheit.</w:t>
            </w:r>
          </w:p>
        </w:tc>
        <w:tc>
          <w:tcPr>
            <w:tcW w:w="1519" w:type="dxa"/>
          </w:tcPr>
          <w:p w14:paraId="6B146E49" w14:textId="77777777" w:rsidR="001A5571" w:rsidRDefault="001A5571" w:rsidP="000A11F9">
            <w:pPr>
              <w:rPr>
                <w:color w:val="000000" w:themeColor="text1"/>
              </w:rPr>
            </w:pPr>
            <w:r>
              <w:rPr>
                <w:color w:val="000000" w:themeColor="text1"/>
              </w:rPr>
              <w:t>SEP C</w:t>
            </w:r>
          </w:p>
        </w:tc>
      </w:tr>
      <w:tr w:rsidR="001A5571" w14:paraId="6B7DCEE8" w14:textId="77777777" w:rsidTr="001A5571">
        <w:tc>
          <w:tcPr>
            <w:tcW w:w="2741" w:type="dxa"/>
          </w:tcPr>
          <w:p w14:paraId="361ACE3D" w14:textId="77777777" w:rsidR="001A5571" w:rsidRDefault="001A5571" w:rsidP="000A11F9">
            <w:pPr>
              <w:rPr>
                <w:color w:val="000000" w:themeColor="text1"/>
              </w:rPr>
            </w:pPr>
            <w:r>
              <w:rPr>
                <w:color w:val="000000" w:themeColor="text1"/>
              </w:rPr>
              <w:t>Physik</w:t>
            </w:r>
          </w:p>
        </w:tc>
        <w:tc>
          <w:tcPr>
            <w:tcW w:w="4518" w:type="dxa"/>
          </w:tcPr>
          <w:p w14:paraId="3D66BE0C" w14:textId="77777777" w:rsidR="001A5571" w:rsidRDefault="001A5571" w:rsidP="000A11F9">
            <w:pPr>
              <w:jc w:val="left"/>
              <w:rPr>
                <w:color w:val="000000" w:themeColor="text1"/>
              </w:rPr>
            </w:pPr>
            <w:r>
              <w:rPr>
                <w:color w:val="000000" w:themeColor="text1"/>
              </w:rPr>
              <w:t>Das Wetter im Alltag.</w:t>
            </w:r>
          </w:p>
        </w:tc>
        <w:tc>
          <w:tcPr>
            <w:tcW w:w="1519" w:type="dxa"/>
          </w:tcPr>
          <w:p w14:paraId="29959B91" w14:textId="77777777" w:rsidR="001A5571" w:rsidRDefault="001A5571" w:rsidP="000A11F9">
            <w:pPr>
              <w:rPr>
                <w:color w:val="000000" w:themeColor="text1"/>
              </w:rPr>
            </w:pPr>
            <w:r>
              <w:rPr>
                <w:color w:val="000000" w:themeColor="text1"/>
              </w:rPr>
              <w:t>SEP C</w:t>
            </w:r>
          </w:p>
        </w:tc>
      </w:tr>
      <w:tr w:rsidR="001A5571" w14:paraId="6AA438E1" w14:textId="77777777" w:rsidTr="001A5571">
        <w:tc>
          <w:tcPr>
            <w:tcW w:w="2741" w:type="dxa"/>
          </w:tcPr>
          <w:p w14:paraId="54779430" w14:textId="77777777" w:rsidR="001A5571" w:rsidRDefault="001A5571" w:rsidP="000A11F9">
            <w:pPr>
              <w:rPr>
                <w:color w:val="000000" w:themeColor="text1"/>
              </w:rPr>
            </w:pPr>
            <w:r>
              <w:rPr>
                <w:color w:val="000000" w:themeColor="text1"/>
              </w:rPr>
              <w:t>Hauswirtschaft</w:t>
            </w:r>
          </w:p>
        </w:tc>
        <w:tc>
          <w:tcPr>
            <w:tcW w:w="4518" w:type="dxa"/>
          </w:tcPr>
          <w:p w14:paraId="0A7CE3A9" w14:textId="77777777" w:rsidR="001A5571" w:rsidRDefault="001A5571" w:rsidP="000A11F9">
            <w:pPr>
              <w:jc w:val="left"/>
              <w:rPr>
                <w:color w:val="000000" w:themeColor="text1"/>
              </w:rPr>
            </w:pPr>
            <w:r>
              <w:rPr>
                <w:color w:val="000000" w:themeColor="text1"/>
              </w:rPr>
              <w:t>Rohkostbüfett – Was man aus Obst und Gemüse machen kann.</w:t>
            </w:r>
          </w:p>
        </w:tc>
        <w:tc>
          <w:tcPr>
            <w:tcW w:w="1519" w:type="dxa"/>
          </w:tcPr>
          <w:p w14:paraId="74368549" w14:textId="77777777" w:rsidR="001A5571" w:rsidRDefault="001A5571" w:rsidP="000A11F9">
            <w:pPr>
              <w:rPr>
                <w:color w:val="000000" w:themeColor="text1"/>
              </w:rPr>
            </w:pPr>
            <w:r>
              <w:rPr>
                <w:color w:val="000000" w:themeColor="text1"/>
              </w:rPr>
              <w:t>3 / 4 D</w:t>
            </w:r>
          </w:p>
        </w:tc>
      </w:tr>
      <w:tr w:rsidR="001A5571" w14:paraId="27A87065" w14:textId="77777777" w:rsidTr="001A5571">
        <w:tc>
          <w:tcPr>
            <w:tcW w:w="2741" w:type="dxa"/>
          </w:tcPr>
          <w:p w14:paraId="3926F737" w14:textId="77777777" w:rsidR="001A5571" w:rsidRDefault="001A5571" w:rsidP="000A11F9">
            <w:pPr>
              <w:rPr>
                <w:color w:val="000000" w:themeColor="text1"/>
              </w:rPr>
            </w:pPr>
            <w:r>
              <w:rPr>
                <w:color w:val="000000" w:themeColor="text1"/>
              </w:rPr>
              <w:t>Physik</w:t>
            </w:r>
          </w:p>
        </w:tc>
        <w:tc>
          <w:tcPr>
            <w:tcW w:w="4518" w:type="dxa"/>
          </w:tcPr>
          <w:p w14:paraId="26E6CCE7" w14:textId="77777777" w:rsidR="001A5571" w:rsidRDefault="001A5571" w:rsidP="000A11F9">
            <w:pPr>
              <w:jc w:val="left"/>
              <w:rPr>
                <w:color w:val="000000" w:themeColor="text1"/>
              </w:rPr>
            </w:pPr>
            <w:r>
              <w:rPr>
                <w:color w:val="000000" w:themeColor="text1"/>
              </w:rPr>
              <w:t>Wie wir gut sehen und gut gesehen werden.</w:t>
            </w:r>
          </w:p>
        </w:tc>
        <w:tc>
          <w:tcPr>
            <w:tcW w:w="1519" w:type="dxa"/>
          </w:tcPr>
          <w:p w14:paraId="7F4F7E2D" w14:textId="77777777" w:rsidR="001A5571" w:rsidRDefault="001A5571" w:rsidP="000A11F9">
            <w:pPr>
              <w:rPr>
                <w:color w:val="000000" w:themeColor="text1"/>
              </w:rPr>
            </w:pPr>
            <w:r>
              <w:rPr>
                <w:color w:val="000000" w:themeColor="text1"/>
              </w:rPr>
              <w:t>3 / 4 D</w:t>
            </w:r>
          </w:p>
        </w:tc>
      </w:tr>
      <w:tr w:rsidR="001A5571" w14:paraId="6DF392F4" w14:textId="77777777" w:rsidTr="001A5571">
        <w:tc>
          <w:tcPr>
            <w:tcW w:w="2741" w:type="dxa"/>
          </w:tcPr>
          <w:p w14:paraId="03ECA9D6" w14:textId="77777777" w:rsidR="001A5571" w:rsidRDefault="001A5571" w:rsidP="000A11F9">
            <w:pPr>
              <w:rPr>
                <w:color w:val="000000" w:themeColor="text1"/>
              </w:rPr>
            </w:pPr>
            <w:r>
              <w:rPr>
                <w:color w:val="000000" w:themeColor="text1"/>
              </w:rPr>
              <w:t>Hauswirtschaft</w:t>
            </w:r>
          </w:p>
        </w:tc>
        <w:tc>
          <w:tcPr>
            <w:tcW w:w="4518" w:type="dxa"/>
          </w:tcPr>
          <w:p w14:paraId="293C33BC" w14:textId="77777777" w:rsidR="001A5571" w:rsidRDefault="001A5571" w:rsidP="000A11F9">
            <w:pPr>
              <w:jc w:val="left"/>
              <w:rPr>
                <w:color w:val="000000" w:themeColor="text1"/>
              </w:rPr>
            </w:pPr>
            <w:r>
              <w:rPr>
                <w:color w:val="000000" w:themeColor="text1"/>
              </w:rPr>
              <w:t>Hippe Getränke – Gesunde Durstlöscher</w:t>
            </w:r>
          </w:p>
        </w:tc>
        <w:tc>
          <w:tcPr>
            <w:tcW w:w="1519" w:type="dxa"/>
          </w:tcPr>
          <w:p w14:paraId="05998798" w14:textId="77777777" w:rsidR="001A5571" w:rsidRDefault="001A5571" w:rsidP="000A11F9">
            <w:pPr>
              <w:rPr>
                <w:color w:val="000000" w:themeColor="text1"/>
              </w:rPr>
            </w:pPr>
            <w:r>
              <w:rPr>
                <w:color w:val="000000" w:themeColor="text1"/>
              </w:rPr>
              <w:t>3 / 4 E</w:t>
            </w:r>
          </w:p>
        </w:tc>
      </w:tr>
      <w:tr w:rsidR="001A5571" w14:paraId="21AA6560" w14:textId="77777777" w:rsidTr="001A5571">
        <w:tc>
          <w:tcPr>
            <w:tcW w:w="2741" w:type="dxa"/>
          </w:tcPr>
          <w:p w14:paraId="34599872" w14:textId="77777777" w:rsidR="001A5571" w:rsidRDefault="001A5571" w:rsidP="000A11F9">
            <w:pPr>
              <w:rPr>
                <w:color w:val="000000" w:themeColor="text1"/>
              </w:rPr>
            </w:pPr>
            <w:r>
              <w:rPr>
                <w:color w:val="000000" w:themeColor="text1"/>
              </w:rPr>
              <w:t>Physik</w:t>
            </w:r>
          </w:p>
        </w:tc>
        <w:tc>
          <w:tcPr>
            <w:tcW w:w="4518" w:type="dxa"/>
          </w:tcPr>
          <w:p w14:paraId="6C3A265A" w14:textId="77777777" w:rsidR="001A5571" w:rsidRDefault="001A5571" w:rsidP="000A11F9">
            <w:pPr>
              <w:jc w:val="left"/>
              <w:rPr>
                <w:color w:val="000000" w:themeColor="text1"/>
              </w:rPr>
            </w:pPr>
            <w:r>
              <w:rPr>
                <w:color w:val="000000" w:themeColor="text1"/>
              </w:rPr>
              <w:t>Zu viel Lärm…</w:t>
            </w:r>
          </w:p>
        </w:tc>
        <w:tc>
          <w:tcPr>
            <w:tcW w:w="1519" w:type="dxa"/>
          </w:tcPr>
          <w:p w14:paraId="0DDE3BD7" w14:textId="77777777" w:rsidR="001A5571" w:rsidRDefault="001A5571" w:rsidP="000A11F9">
            <w:pPr>
              <w:rPr>
                <w:color w:val="000000" w:themeColor="text1"/>
              </w:rPr>
            </w:pPr>
            <w:r>
              <w:rPr>
                <w:color w:val="000000" w:themeColor="text1"/>
              </w:rPr>
              <w:t>5-7 B</w:t>
            </w:r>
          </w:p>
        </w:tc>
      </w:tr>
      <w:tr w:rsidR="001A5571" w14:paraId="76735A7A" w14:textId="77777777" w:rsidTr="001A5571">
        <w:tc>
          <w:tcPr>
            <w:tcW w:w="2741" w:type="dxa"/>
          </w:tcPr>
          <w:p w14:paraId="20FFC52E" w14:textId="77777777" w:rsidR="001A5571" w:rsidRDefault="001A5571" w:rsidP="000A11F9">
            <w:pPr>
              <w:rPr>
                <w:color w:val="000000" w:themeColor="text1"/>
              </w:rPr>
            </w:pPr>
            <w:r>
              <w:rPr>
                <w:color w:val="000000" w:themeColor="text1"/>
              </w:rPr>
              <w:t>Biologie</w:t>
            </w:r>
          </w:p>
        </w:tc>
        <w:tc>
          <w:tcPr>
            <w:tcW w:w="4518" w:type="dxa"/>
          </w:tcPr>
          <w:p w14:paraId="0F3C3D1F" w14:textId="77777777" w:rsidR="001A5571" w:rsidRDefault="001A5571" w:rsidP="000A11F9">
            <w:pPr>
              <w:jc w:val="left"/>
              <w:rPr>
                <w:color w:val="000000" w:themeColor="text1"/>
              </w:rPr>
            </w:pPr>
            <w:r>
              <w:rPr>
                <w:color w:val="000000" w:themeColor="text1"/>
              </w:rPr>
              <w:t>Genuss und Sucht.</w:t>
            </w:r>
          </w:p>
        </w:tc>
        <w:tc>
          <w:tcPr>
            <w:tcW w:w="1519" w:type="dxa"/>
          </w:tcPr>
          <w:p w14:paraId="150185B6" w14:textId="77777777" w:rsidR="001A5571" w:rsidRDefault="001A5571" w:rsidP="000A11F9">
            <w:pPr>
              <w:rPr>
                <w:color w:val="000000" w:themeColor="text1"/>
              </w:rPr>
            </w:pPr>
            <w:r>
              <w:rPr>
                <w:color w:val="000000" w:themeColor="text1"/>
              </w:rPr>
              <w:t>8-10</w:t>
            </w:r>
          </w:p>
        </w:tc>
      </w:tr>
      <w:tr w:rsidR="001A5571" w14:paraId="70368ACC" w14:textId="77777777" w:rsidTr="001A5571">
        <w:tc>
          <w:tcPr>
            <w:tcW w:w="2741" w:type="dxa"/>
          </w:tcPr>
          <w:p w14:paraId="4262DF79" w14:textId="77777777" w:rsidR="001A5571" w:rsidRDefault="001A5571" w:rsidP="000A11F9">
            <w:pPr>
              <w:rPr>
                <w:color w:val="000000" w:themeColor="text1"/>
              </w:rPr>
            </w:pPr>
            <w:r>
              <w:rPr>
                <w:color w:val="000000" w:themeColor="text1"/>
              </w:rPr>
              <w:t>Biologie</w:t>
            </w:r>
          </w:p>
        </w:tc>
        <w:tc>
          <w:tcPr>
            <w:tcW w:w="4518" w:type="dxa"/>
          </w:tcPr>
          <w:p w14:paraId="66240730" w14:textId="77777777" w:rsidR="001A5571" w:rsidRDefault="001A5571" w:rsidP="000A11F9">
            <w:pPr>
              <w:jc w:val="left"/>
              <w:rPr>
                <w:color w:val="000000" w:themeColor="text1"/>
              </w:rPr>
            </w:pPr>
            <w:r>
              <w:rPr>
                <w:color w:val="000000" w:themeColor="text1"/>
              </w:rPr>
              <w:t>Gesundheitsvorsorge und Behandlung.</w:t>
            </w:r>
          </w:p>
        </w:tc>
        <w:tc>
          <w:tcPr>
            <w:tcW w:w="1519" w:type="dxa"/>
          </w:tcPr>
          <w:p w14:paraId="0F349B4D" w14:textId="77777777" w:rsidR="001A5571" w:rsidRDefault="001A5571" w:rsidP="000A11F9">
            <w:pPr>
              <w:rPr>
                <w:color w:val="000000" w:themeColor="text1"/>
              </w:rPr>
            </w:pPr>
            <w:r>
              <w:rPr>
                <w:color w:val="000000" w:themeColor="text1"/>
              </w:rPr>
              <w:t>BPS D</w:t>
            </w:r>
          </w:p>
        </w:tc>
      </w:tr>
      <w:tr w:rsidR="001A5571" w14:paraId="2D6F9B57" w14:textId="77777777" w:rsidTr="001A5571">
        <w:tc>
          <w:tcPr>
            <w:tcW w:w="2741" w:type="dxa"/>
          </w:tcPr>
          <w:p w14:paraId="7777AC4B" w14:textId="77777777" w:rsidR="001A5571" w:rsidRDefault="001A5571" w:rsidP="000A11F9">
            <w:pPr>
              <w:rPr>
                <w:color w:val="000000" w:themeColor="text1"/>
              </w:rPr>
            </w:pPr>
            <w:r>
              <w:rPr>
                <w:color w:val="000000" w:themeColor="text1"/>
              </w:rPr>
              <w:t>Wirtschaft</w:t>
            </w:r>
          </w:p>
        </w:tc>
        <w:tc>
          <w:tcPr>
            <w:tcW w:w="4518" w:type="dxa"/>
          </w:tcPr>
          <w:p w14:paraId="4519A092" w14:textId="77777777" w:rsidR="001A5571" w:rsidRDefault="001A5571" w:rsidP="000A11F9">
            <w:pPr>
              <w:jc w:val="left"/>
              <w:rPr>
                <w:color w:val="000000" w:themeColor="text1"/>
              </w:rPr>
            </w:pPr>
            <w:r>
              <w:rPr>
                <w:color w:val="000000" w:themeColor="text1"/>
              </w:rPr>
              <w:t>Rundum sicher</w:t>
            </w:r>
          </w:p>
        </w:tc>
        <w:tc>
          <w:tcPr>
            <w:tcW w:w="1519" w:type="dxa"/>
          </w:tcPr>
          <w:p w14:paraId="0331ED77" w14:textId="77777777" w:rsidR="001A5571" w:rsidRDefault="001A5571" w:rsidP="000A11F9">
            <w:pPr>
              <w:rPr>
                <w:color w:val="000000" w:themeColor="text1"/>
              </w:rPr>
            </w:pPr>
            <w:r>
              <w:rPr>
                <w:color w:val="000000" w:themeColor="text1"/>
              </w:rPr>
              <w:t>BPS E</w:t>
            </w:r>
          </w:p>
        </w:tc>
      </w:tr>
    </w:tbl>
    <w:p w14:paraId="2DA7196C" w14:textId="77777777" w:rsidR="001A5571" w:rsidRDefault="001A5571" w:rsidP="00980FFD">
      <w:pPr>
        <w:rPr>
          <w:color w:val="000000" w:themeColor="text1"/>
        </w:rPr>
      </w:pPr>
    </w:p>
    <w:p w14:paraId="7E871348" w14:textId="77777777" w:rsidR="00FE7E87" w:rsidRDefault="00FE7E87" w:rsidP="00FE7E87">
      <w:pPr>
        <w:rPr>
          <w:color w:val="000000" w:themeColor="text1"/>
        </w:rPr>
      </w:pPr>
    </w:p>
    <w:p w14:paraId="1EFBA333" w14:textId="77777777" w:rsidR="00FE7E87" w:rsidRDefault="00FE7E87" w:rsidP="00FE7E87">
      <w:pPr>
        <w:jc w:val="left"/>
      </w:pPr>
      <w:r>
        <w:br w:type="page"/>
      </w:r>
    </w:p>
    <w:p w14:paraId="36B0A0B0" w14:textId="77777777" w:rsidR="00FE7E87" w:rsidRPr="00A806E1" w:rsidRDefault="00FE7E87" w:rsidP="00FE7E87">
      <w:pPr>
        <w:pStyle w:val="Textkrper"/>
      </w:pPr>
      <w:r w:rsidRPr="00E12E80">
        <w:lastRenderedPageBreak/>
        <w:t xml:space="preserve">Projektthema </w:t>
      </w:r>
      <w:r w:rsidRPr="00E12E80">
        <w:rPr>
          <w:b/>
        </w:rPr>
        <w:t>Nachhaltigkeit</w:t>
      </w:r>
      <w:r>
        <w:t xml:space="preserve"> und mögliche Beteiligungen fachlicher Themen:</w:t>
      </w:r>
    </w:p>
    <w:tbl>
      <w:tblPr>
        <w:tblStyle w:val="Tabellenraster"/>
        <w:tblW w:w="0" w:type="auto"/>
        <w:tblLook w:val="04A0" w:firstRow="1" w:lastRow="0" w:firstColumn="1" w:lastColumn="0" w:noHBand="0" w:noVBand="1"/>
      </w:tblPr>
      <w:tblGrid>
        <w:gridCol w:w="2742"/>
        <w:gridCol w:w="4516"/>
        <w:gridCol w:w="1519"/>
      </w:tblGrid>
      <w:tr w:rsidR="00FE7E87" w14:paraId="64E90098" w14:textId="77777777" w:rsidTr="00957C1F">
        <w:tc>
          <w:tcPr>
            <w:tcW w:w="2742" w:type="dxa"/>
            <w:shd w:val="clear" w:color="auto" w:fill="D9D9D9" w:themeFill="background1" w:themeFillShade="D9"/>
          </w:tcPr>
          <w:p w14:paraId="31114C84" w14:textId="77777777" w:rsidR="00FE7E87" w:rsidRDefault="00FE7E87" w:rsidP="000347DB">
            <w:pPr>
              <w:rPr>
                <w:color w:val="000000" w:themeColor="text1"/>
              </w:rPr>
            </w:pPr>
            <w:r>
              <w:rPr>
                <w:color w:val="000000" w:themeColor="text1"/>
              </w:rPr>
              <w:t xml:space="preserve">Fach </w:t>
            </w:r>
          </w:p>
        </w:tc>
        <w:tc>
          <w:tcPr>
            <w:tcW w:w="4516" w:type="dxa"/>
            <w:shd w:val="clear" w:color="auto" w:fill="D9D9D9" w:themeFill="background1" w:themeFillShade="D9"/>
          </w:tcPr>
          <w:p w14:paraId="7FB12FDA" w14:textId="77777777" w:rsidR="00FE7E87" w:rsidRDefault="00FE7E87" w:rsidP="000347DB">
            <w:pPr>
              <w:rPr>
                <w:color w:val="000000" w:themeColor="text1"/>
              </w:rPr>
            </w:pPr>
            <w:r>
              <w:rPr>
                <w:color w:val="000000" w:themeColor="text1"/>
              </w:rPr>
              <w:t>Thema</w:t>
            </w:r>
          </w:p>
        </w:tc>
        <w:tc>
          <w:tcPr>
            <w:tcW w:w="1519" w:type="dxa"/>
            <w:shd w:val="clear" w:color="auto" w:fill="D9D9D9" w:themeFill="background1" w:themeFillShade="D9"/>
          </w:tcPr>
          <w:p w14:paraId="4B85BE79" w14:textId="77777777" w:rsidR="00FE7E87" w:rsidRDefault="00FE7E87" w:rsidP="000347DB">
            <w:pPr>
              <w:jc w:val="left"/>
              <w:rPr>
                <w:color w:val="000000" w:themeColor="text1"/>
              </w:rPr>
            </w:pPr>
            <w:r>
              <w:rPr>
                <w:color w:val="000000" w:themeColor="text1"/>
              </w:rPr>
              <w:t xml:space="preserve">Verortet in Klassenstufe/ Lernjahr </w:t>
            </w:r>
          </w:p>
        </w:tc>
      </w:tr>
      <w:tr w:rsidR="00FE7E87" w:rsidRPr="00820D91" w14:paraId="17BA6458" w14:textId="77777777" w:rsidTr="00957C1F">
        <w:tc>
          <w:tcPr>
            <w:tcW w:w="2742" w:type="dxa"/>
          </w:tcPr>
          <w:p w14:paraId="59C8C2D9" w14:textId="77777777" w:rsidR="00FE7E87" w:rsidRPr="00820D91" w:rsidRDefault="00FE7E87" w:rsidP="000347DB">
            <w:pPr>
              <w:rPr>
                <w:color w:val="000000" w:themeColor="text1"/>
              </w:rPr>
            </w:pPr>
            <w:r>
              <w:rPr>
                <w:color w:val="000000" w:themeColor="text1"/>
              </w:rPr>
              <w:t>Wirtschaft</w:t>
            </w:r>
          </w:p>
        </w:tc>
        <w:tc>
          <w:tcPr>
            <w:tcW w:w="4516" w:type="dxa"/>
          </w:tcPr>
          <w:p w14:paraId="05E7F3CD" w14:textId="77777777" w:rsidR="00FE7E87" w:rsidRPr="00820D91" w:rsidRDefault="00FE7E87" w:rsidP="000347DB">
            <w:pPr>
              <w:rPr>
                <w:color w:val="000000" w:themeColor="text1"/>
              </w:rPr>
            </w:pPr>
            <w:r>
              <w:rPr>
                <w:color w:val="000000" w:themeColor="text1"/>
              </w:rPr>
              <w:t>Unsere Schule ist eine Gemeinschaft.</w:t>
            </w:r>
          </w:p>
        </w:tc>
        <w:tc>
          <w:tcPr>
            <w:tcW w:w="1519" w:type="dxa"/>
          </w:tcPr>
          <w:p w14:paraId="2E80A157" w14:textId="77777777" w:rsidR="00FE7E87" w:rsidRPr="00820D91" w:rsidRDefault="00FE7E87" w:rsidP="000347DB">
            <w:pPr>
              <w:rPr>
                <w:color w:val="000000" w:themeColor="text1"/>
              </w:rPr>
            </w:pPr>
            <w:r>
              <w:rPr>
                <w:color w:val="000000" w:themeColor="text1"/>
              </w:rPr>
              <w:t>SEP C</w:t>
            </w:r>
          </w:p>
        </w:tc>
      </w:tr>
      <w:tr w:rsidR="00FE7E87" w:rsidRPr="00820D91" w14:paraId="4C36A8F5" w14:textId="77777777" w:rsidTr="00957C1F">
        <w:tc>
          <w:tcPr>
            <w:tcW w:w="2742" w:type="dxa"/>
          </w:tcPr>
          <w:p w14:paraId="64A8405C" w14:textId="77777777" w:rsidR="00FE7E87" w:rsidRDefault="00FE7E87" w:rsidP="000347DB">
            <w:pPr>
              <w:rPr>
                <w:color w:val="000000" w:themeColor="text1"/>
              </w:rPr>
            </w:pPr>
            <w:r>
              <w:rPr>
                <w:color w:val="000000" w:themeColor="text1"/>
              </w:rPr>
              <w:t>Wirtschaft</w:t>
            </w:r>
          </w:p>
        </w:tc>
        <w:tc>
          <w:tcPr>
            <w:tcW w:w="4516" w:type="dxa"/>
          </w:tcPr>
          <w:p w14:paraId="25B9F2B3" w14:textId="77777777" w:rsidR="00FE7E87" w:rsidRDefault="00FE7E87" w:rsidP="000347DB">
            <w:pPr>
              <w:rPr>
                <w:color w:val="000000" w:themeColor="text1"/>
              </w:rPr>
            </w:pPr>
            <w:r>
              <w:rPr>
                <w:color w:val="000000" w:themeColor="text1"/>
              </w:rPr>
              <w:t>Arbeiten in der Landwirtschaft.</w:t>
            </w:r>
          </w:p>
        </w:tc>
        <w:tc>
          <w:tcPr>
            <w:tcW w:w="1519" w:type="dxa"/>
          </w:tcPr>
          <w:p w14:paraId="69A0785E" w14:textId="77777777" w:rsidR="00FE7E87" w:rsidRDefault="00FE7E87" w:rsidP="000347DB">
            <w:pPr>
              <w:rPr>
                <w:color w:val="000000" w:themeColor="text1"/>
              </w:rPr>
            </w:pPr>
            <w:r>
              <w:rPr>
                <w:color w:val="000000" w:themeColor="text1"/>
              </w:rPr>
              <w:t>3 / 4 D</w:t>
            </w:r>
          </w:p>
        </w:tc>
      </w:tr>
      <w:tr w:rsidR="00FE7E87" w:rsidRPr="00820D91" w14:paraId="6422499B" w14:textId="77777777" w:rsidTr="000347DB">
        <w:tc>
          <w:tcPr>
            <w:tcW w:w="2742" w:type="dxa"/>
          </w:tcPr>
          <w:p w14:paraId="67FC8DAD" w14:textId="77777777" w:rsidR="00FE7E87" w:rsidRDefault="00FE7E87" w:rsidP="000347DB">
            <w:pPr>
              <w:rPr>
                <w:color w:val="000000" w:themeColor="text1"/>
              </w:rPr>
            </w:pPr>
            <w:r>
              <w:rPr>
                <w:color w:val="000000" w:themeColor="text1"/>
              </w:rPr>
              <w:t>Technik</w:t>
            </w:r>
          </w:p>
        </w:tc>
        <w:tc>
          <w:tcPr>
            <w:tcW w:w="4516" w:type="dxa"/>
          </w:tcPr>
          <w:p w14:paraId="5ED41B69" w14:textId="77777777" w:rsidR="00FE7E87" w:rsidRDefault="00FE7E87" w:rsidP="000347DB">
            <w:pPr>
              <w:rPr>
                <w:color w:val="000000" w:themeColor="text1"/>
              </w:rPr>
            </w:pPr>
            <w:r>
              <w:rPr>
                <w:color w:val="000000" w:themeColor="text1"/>
              </w:rPr>
              <w:t>So viel Müll! Wohin damit?</w:t>
            </w:r>
          </w:p>
        </w:tc>
        <w:tc>
          <w:tcPr>
            <w:tcW w:w="1519" w:type="dxa"/>
          </w:tcPr>
          <w:p w14:paraId="0A2C64C3" w14:textId="77777777" w:rsidR="00FE7E87" w:rsidRDefault="00FE7E87" w:rsidP="000347DB">
            <w:pPr>
              <w:rPr>
                <w:color w:val="000000" w:themeColor="text1"/>
              </w:rPr>
            </w:pPr>
            <w:r>
              <w:rPr>
                <w:color w:val="000000" w:themeColor="text1"/>
              </w:rPr>
              <w:t>3 / 4 D</w:t>
            </w:r>
          </w:p>
        </w:tc>
      </w:tr>
      <w:tr w:rsidR="00FE7E87" w:rsidRPr="00820D91" w14:paraId="28B3B995" w14:textId="77777777" w:rsidTr="00957C1F">
        <w:tc>
          <w:tcPr>
            <w:tcW w:w="2742" w:type="dxa"/>
          </w:tcPr>
          <w:p w14:paraId="126EA510" w14:textId="77777777" w:rsidR="00FE7E87" w:rsidRDefault="00FE7E87" w:rsidP="000347DB">
            <w:pPr>
              <w:rPr>
                <w:color w:val="000000" w:themeColor="text1"/>
              </w:rPr>
            </w:pPr>
            <w:r>
              <w:rPr>
                <w:color w:val="000000" w:themeColor="text1"/>
              </w:rPr>
              <w:t>Technik</w:t>
            </w:r>
          </w:p>
        </w:tc>
        <w:tc>
          <w:tcPr>
            <w:tcW w:w="4516" w:type="dxa"/>
          </w:tcPr>
          <w:p w14:paraId="39BF23EA" w14:textId="77777777" w:rsidR="00FE7E87" w:rsidRDefault="00FE7E87" w:rsidP="000347DB">
            <w:pPr>
              <w:rPr>
                <w:color w:val="000000" w:themeColor="text1"/>
              </w:rPr>
            </w:pPr>
            <w:r>
              <w:rPr>
                <w:color w:val="000000" w:themeColor="text1"/>
              </w:rPr>
              <w:t>Wir arbeiten in der Papierwerkstatt.</w:t>
            </w:r>
          </w:p>
        </w:tc>
        <w:tc>
          <w:tcPr>
            <w:tcW w:w="1519" w:type="dxa"/>
          </w:tcPr>
          <w:p w14:paraId="74D19E53" w14:textId="77777777" w:rsidR="00FE7E87" w:rsidRDefault="00FE7E87" w:rsidP="000347DB">
            <w:pPr>
              <w:rPr>
                <w:color w:val="000000" w:themeColor="text1"/>
              </w:rPr>
            </w:pPr>
            <w:r>
              <w:rPr>
                <w:color w:val="000000" w:themeColor="text1"/>
              </w:rPr>
              <w:t>3 / 4 D+E</w:t>
            </w:r>
          </w:p>
        </w:tc>
      </w:tr>
      <w:tr w:rsidR="00FE7E87" w:rsidRPr="00820D91" w14:paraId="494E2E80" w14:textId="77777777" w:rsidTr="00957C1F">
        <w:tc>
          <w:tcPr>
            <w:tcW w:w="2742" w:type="dxa"/>
          </w:tcPr>
          <w:p w14:paraId="11E36478" w14:textId="77777777" w:rsidR="00FE7E87" w:rsidRDefault="00FE7E87" w:rsidP="000347DB">
            <w:pPr>
              <w:rPr>
                <w:color w:val="000000" w:themeColor="text1"/>
              </w:rPr>
            </w:pPr>
            <w:r>
              <w:rPr>
                <w:color w:val="000000" w:themeColor="text1"/>
              </w:rPr>
              <w:t>Erdkunde</w:t>
            </w:r>
          </w:p>
        </w:tc>
        <w:tc>
          <w:tcPr>
            <w:tcW w:w="4516" w:type="dxa"/>
          </w:tcPr>
          <w:p w14:paraId="5B92132D" w14:textId="77777777" w:rsidR="00FE7E87" w:rsidRDefault="00FE7E87" w:rsidP="000347DB">
            <w:pPr>
              <w:rPr>
                <w:color w:val="000000" w:themeColor="text1"/>
              </w:rPr>
            </w:pPr>
            <w:r>
              <w:rPr>
                <w:color w:val="000000" w:themeColor="text1"/>
              </w:rPr>
              <w:t>Wofür brauchen wir Wasser</w:t>
            </w:r>
          </w:p>
        </w:tc>
        <w:tc>
          <w:tcPr>
            <w:tcW w:w="1519" w:type="dxa"/>
          </w:tcPr>
          <w:p w14:paraId="0DF69F69" w14:textId="77777777" w:rsidR="00FE7E87" w:rsidRDefault="00FE7E87" w:rsidP="000347DB">
            <w:pPr>
              <w:rPr>
                <w:color w:val="000000" w:themeColor="text1"/>
              </w:rPr>
            </w:pPr>
            <w:r>
              <w:rPr>
                <w:color w:val="000000" w:themeColor="text1"/>
              </w:rPr>
              <w:t>3 / 4 E</w:t>
            </w:r>
          </w:p>
        </w:tc>
      </w:tr>
      <w:tr w:rsidR="00FE7E87" w:rsidRPr="00820D91" w14:paraId="0E5B5637" w14:textId="77777777" w:rsidTr="00957C1F">
        <w:tc>
          <w:tcPr>
            <w:tcW w:w="2742" w:type="dxa"/>
          </w:tcPr>
          <w:p w14:paraId="575AB68C" w14:textId="77777777" w:rsidR="00FE7E87" w:rsidRDefault="00FE7E87" w:rsidP="000347DB">
            <w:pPr>
              <w:rPr>
                <w:color w:val="000000" w:themeColor="text1"/>
              </w:rPr>
            </w:pPr>
            <w:r>
              <w:rPr>
                <w:color w:val="000000" w:themeColor="text1"/>
              </w:rPr>
              <w:t>Chemie</w:t>
            </w:r>
          </w:p>
        </w:tc>
        <w:tc>
          <w:tcPr>
            <w:tcW w:w="4516" w:type="dxa"/>
          </w:tcPr>
          <w:p w14:paraId="4E19EEBA" w14:textId="77777777" w:rsidR="00FE7E87" w:rsidRDefault="00FE7E87" w:rsidP="000347DB">
            <w:pPr>
              <w:jc w:val="left"/>
              <w:rPr>
                <w:color w:val="000000" w:themeColor="text1"/>
              </w:rPr>
            </w:pPr>
            <w:r>
              <w:rPr>
                <w:color w:val="000000" w:themeColor="text1"/>
              </w:rPr>
              <w:t>Was ist alles Wasser? Wo finde ich überall Wasser?</w:t>
            </w:r>
          </w:p>
        </w:tc>
        <w:tc>
          <w:tcPr>
            <w:tcW w:w="1519" w:type="dxa"/>
          </w:tcPr>
          <w:p w14:paraId="53E8358D" w14:textId="77777777" w:rsidR="00FE7E87" w:rsidRDefault="00FE7E87" w:rsidP="000347DB">
            <w:pPr>
              <w:rPr>
                <w:color w:val="000000" w:themeColor="text1"/>
              </w:rPr>
            </w:pPr>
            <w:r>
              <w:rPr>
                <w:color w:val="000000" w:themeColor="text1"/>
              </w:rPr>
              <w:t>3 / 4 E</w:t>
            </w:r>
          </w:p>
        </w:tc>
      </w:tr>
      <w:tr w:rsidR="00FE7E87" w:rsidRPr="00820D91" w14:paraId="2140639E" w14:textId="77777777" w:rsidTr="00957C1F">
        <w:tc>
          <w:tcPr>
            <w:tcW w:w="2742" w:type="dxa"/>
          </w:tcPr>
          <w:p w14:paraId="61073659" w14:textId="77777777" w:rsidR="00FE7E87" w:rsidRDefault="00FE7E87" w:rsidP="000347DB">
            <w:pPr>
              <w:rPr>
                <w:color w:val="000000" w:themeColor="text1"/>
              </w:rPr>
            </w:pPr>
            <w:r>
              <w:rPr>
                <w:color w:val="000000" w:themeColor="text1"/>
              </w:rPr>
              <w:t>Technik</w:t>
            </w:r>
          </w:p>
        </w:tc>
        <w:tc>
          <w:tcPr>
            <w:tcW w:w="4516" w:type="dxa"/>
          </w:tcPr>
          <w:p w14:paraId="6CBCE146" w14:textId="77777777" w:rsidR="00FE7E87" w:rsidRDefault="00FE7E87" w:rsidP="000347DB">
            <w:pPr>
              <w:jc w:val="left"/>
              <w:rPr>
                <w:color w:val="000000" w:themeColor="text1"/>
              </w:rPr>
            </w:pPr>
            <w:r>
              <w:rPr>
                <w:color w:val="000000" w:themeColor="text1"/>
              </w:rPr>
              <w:t>Wie kommt das Wasser in die Leitung und wohin verschwindet es wieder?</w:t>
            </w:r>
          </w:p>
        </w:tc>
        <w:tc>
          <w:tcPr>
            <w:tcW w:w="1519" w:type="dxa"/>
          </w:tcPr>
          <w:p w14:paraId="251B3EAE" w14:textId="77777777" w:rsidR="00FE7E87" w:rsidRDefault="00FE7E87" w:rsidP="000347DB">
            <w:pPr>
              <w:rPr>
                <w:color w:val="000000" w:themeColor="text1"/>
              </w:rPr>
            </w:pPr>
            <w:r>
              <w:rPr>
                <w:color w:val="000000" w:themeColor="text1"/>
              </w:rPr>
              <w:t>5-7 A</w:t>
            </w:r>
          </w:p>
        </w:tc>
      </w:tr>
      <w:tr w:rsidR="00FE7E87" w:rsidRPr="00820D91" w14:paraId="7EEF294B" w14:textId="77777777" w:rsidTr="00957C1F">
        <w:tc>
          <w:tcPr>
            <w:tcW w:w="2742" w:type="dxa"/>
          </w:tcPr>
          <w:p w14:paraId="3E3A6609" w14:textId="77777777" w:rsidR="00FE7E87" w:rsidRDefault="00FE7E87" w:rsidP="000347DB">
            <w:pPr>
              <w:rPr>
                <w:color w:val="000000" w:themeColor="text1"/>
              </w:rPr>
            </w:pPr>
            <w:r>
              <w:rPr>
                <w:color w:val="000000" w:themeColor="text1"/>
              </w:rPr>
              <w:t>Wirtschaft</w:t>
            </w:r>
          </w:p>
        </w:tc>
        <w:tc>
          <w:tcPr>
            <w:tcW w:w="4516" w:type="dxa"/>
          </w:tcPr>
          <w:p w14:paraId="6169459A" w14:textId="77777777" w:rsidR="00FE7E87" w:rsidRDefault="00FE7E87" w:rsidP="000347DB">
            <w:pPr>
              <w:jc w:val="left"/>
              <w:rPr>
                <w:color w:val="000000" w:themeColor="text1"/>
              </w:rPr>
            </w:pPr>
            <w:r>
              <w:rPr>
                <w:color w:val="000000" w:themeColor="text1"/>
              </w:rPr>
              <w:t>Taschengeld und Co.</w:t>
            </w:r>
          </w:p>
        </w:tc>
        <w:tc>
          <w:tcPr>
            <w:tcW w:w="1519" w:type="dxa"/>
          </w:tcPr>
          <w:p w14:paraId="1EA01916" w14:textId="77777777" w:rsidR="00FE7E87" w:rsidRDefault="00FE7E87" w:rsidP="000347DB">
            <w:pPr>
              <w:rPr>
                <w:color w:val="000000" w:themeColor="text1"/>
              </w:rPr>
            </w:pPr>
            <w:r>
              <w:rPr>
                <w:color w:val="000000" w:themeColor="text1"/>
              </w:rPr>
              <w:t>5-7 A</w:t>
            </w:r>
          </w:p>
        </w:tc>
      </w:tr>
      <w:tr w:rsidR="00FE7E87" w:rsidRPr="00820D91" w14:paraId="306A2D40" w14:textId="77777777" w:rsidTr="00957C1F">
        <w:tc>
          <w:tcPr>
            <w:tcW w:w="2742" w:type="dxa"/>
          </w:tcPr>
          <w:p w14:paraId="38102D50" w14:textId="77777777" w:rsidR="00FE7E87" w:rsidRDefault="00FE7E87" w:rsidP="000347DB">
            <w:pPr>
              <w:rPr>
                <w:color w:val="000000" w:themeColor="text1"/>
              </w:rPr>
            </w:pPr>
            <w:r>
              <w:rPr>
                <w:color w:val="000000" w:themeColor="text1"/>
              </w:rPr>
              <w:t>Erdkunde</w:t>
            </w:r>
          </w:p>
        </w:tc>
        <w:tc>
          <w:tcPr>
            <w:tcW w:w="4516" w:type="dxa"/>
          </w:tcPr>
          <w:p w14:paraId="5FA734B2" w14:textId="77777777" w:rsidR="00FE7E87" w:rsidRDefault="00FE7E87" w:rsidP="000347DB">
            <w:pPr>
              <w:jc w:val="left"/>
              <w:rPr>
                <w:color w:val="000000" w:themeColor="text1"/>
              </w:rPr>
            </w:pPr>
            <w:r>
              <w:rPr>
                <w:color w:val="000000" w:themeColor="text1"/>
              </w:rPr>
              <w:t>Was brauche ich und wo bekomme ich was?</w:t>
            </w:r>
          </w:p>
        </w:tc>
        <w:tc>
          <w:tcPr>
            <w:tcW w:w="1519" w:type="dxa"/>
          </w:tcPr>
          <w:p w14:paraId="2C9D7A51" w14:textId="77777777" w:rsidR="00FE7E87" w:rsidRDefault="00FE7E87" w:rsidP="000347DB">
            <w:pPr>
              <w:rPr>
                <w:color w:val="000000" w:themeColor="text1"/>
              </w:rPr>
            </w:pPr>
            <w:r>
              <w:rPr>
                <w:color w:val="000000" w:themeColor="text1"/>
              </w:rPr>
              <w:t>5-7 A</w:t>
            </w:r>
          </w:p>
        </w:tc>
      </w:tr>
      <w:tr w:rsidR="00FE7E87" w:rsidRPr="00820D91" w14:paraId="16484F90" w14:textId="77777777" w:rsidTr="00957C1F">
        <w:tc>
          <w:tcPr>
            <w:tcW w:w="2742" w:type="dxa"/>
          </w:tcPr>
          <w:p w14:paraId="7456B016" w14:textId="77777777" w:rsidR="00FE7E87" w:rsidRDefault="00FE7E87" w:rsidP="000347DB">
            <w:pPr>
              <w:rPr>
                <w:color w:val="000000" w:themeColor="text1"/>
              </w:rPr>
            </w:pPr>
            <w:r>
              <w:rPr>
                <w:color w:val="000000" w:themeColor="text1"/>
              </w:rPr>
              <w:t>Wirtschaft</w:t>
            </w:r>
          </w:p>
        </w:tc>
        <w:tc>
          <w:tcPr>
            <w:tcW w:w="4516" w:type="dxa"/>
          </w:tcPr>
          <w:p w14:paraId="3CAE32E7" w14:textId="77777777" w:rsidR="00FE7E87" w:rsidRDefault="00FE7E87" w:rsidP="000347DB">
            <w:pPr>
              <w:jc w:val="left"/>
              <w:rPr>
                <w:color w:val="000000" w:themeColor="text1"/>
              </w:rPr>
            </w:pPr>
            <w:r>
              <w:rPr>
                <w:color w:val="000000" w:themeColor="text1"/>
              </w:rPr>
              <w:t>Wir erforschen ressourcenschonendes Handeln.</w:t>
            </w:r>
          </w:p>
        </w:tc>
        <w:tc>
          <w:tcPr>
            <w:tcW w:w="1519" w:type="dxa"/>
          </w:tcPr>
          <w:p w14:paraId="01E3ABF4" w14:textId="77777777" w:rsidR="00FE7E87" w:rsidRDefault="00FE7E87" w:rsidP="000347DB">
            <w:pPr>
              <w:rPr>
                <w:color w:val="000000" w:themeColor="text1"/>
              </w:rPr>
            </w:pPr>
            <w:r>
              <w:rPr>
                <w:color w:val="000000" w:themeColor="text1"/>
              </w:rPr>
              <w:t>5-7 B</w:t>
            </w:r>
          </w:p>
        </w:tc>
      </w:tr>
      <w:tr w:rsidR="00FE7E87" w:rsidRPr="00820D91" w14:paraId="30869530" w14:textId="77777777" w:rsidTr="00957C1F">
        <w:tc>
          <w:tcPr>
            <w:tcW w:w="2742" w:type="dxa"/>
          </w:tcPr>
          <w:p w14:paraId="6F210953" w14:textId="77777777" w:rsidR="00FE7E87" w:rsidRDefault="00FE7E87" w:rsidP="000347DB">
            <w:pPr>
              <w:rPr>
                <w:color w:val="000000" w:themeColor="text1"/>
              </w:rPr>
            </w:pPr>
            <w:r>
              <w:rPr>
                <w:color w:val="000000" w:themeColor="text1"/>
              </w:rPr>
              <w:t>Technik</w:t>
            </w:r>
          </w:p>
        </w:tc>
        <w:tc>
          <w:tcPr>
            <w:tcW w:w="4516" w:type="dxa"/>
          </w:tcPr>
          <w:p w14:paraId="616FA6F7" w14:textId="77777777" w:rsidR="00FE7E87" w:rsidRDefault="00FE7E87" w:rsidP="000347DB">
            <w:pPr>
              <w:rPr>
                <w:color w:val="000000" w:themeColor="text1"/>
              </w:rPr>
            </w:pPr>
            <w:r>
              <w:rPr>
                <w:color w:val="000000" w:themeColor="text1"/>
              </w:rPr>
              <w:t>Der Weg der Kartoffel auf meinen Teller.</w:t>
            </w:r>
          </w:p>
        </w:tc>
        <w:tc>
          <w:tcPr>
            <w:tcW w:w="1519" w:type="dxa"/>
          </w:tcPr>
          <w:p w14:paraId="13654EA4" w14:textId="77777777" w:rsidR="00FE7E87" w:rsidRDefault="00FE7E87" w:rsidP="000347DB">
            <w:pPr>
              <w:rPr>
                <w:color w:val="000000" w:themeColor="text1"/>
              </w:rPr>
            </w:pPr>
            <w:r>
              <w:rPr>
                <w:color w:val="000000" w:themeColor="text1"/>
              </w:rPr>
              <w:t>5-7 B</w:t>
            </w:r>
          </w:p>
        </w:tc>
      </w:tr>
      <w:tr w:rsidR="00FE7E87" w:rsidRPr="00820D91" w14:paraId="2832D362" w14:textId="77777777" w:rsidTr="00957C1F">
        <w:tc>
          <w:tcPr>
            <w:tcW w:w="2742" w:type="dxa"/>
          </w:tcPr>
          <w:p w14:paraId="36162157" w14:textId="77777777" w:rsidR="00FE7E87" w:rsidRDefault="00FE7E87" w:rsidP="000347DB">
            <w:pPr>
              <w:rPr>
                <w:color w:val="000000" w:themeColor="text1"/>
              </w:rPr>
            </w:pPr>
            <w:r>
              <w:rPr>
                <w:color w:val="000000" w:themeColor="text1"/>
              </w:rPr>
              <w:t>Biologie</w:t>
            </w:r>
          </w:p>
        </w:tc>
        <w:tc>
          <w:tcPr>
            <w:tcW w:w="4516" w:type="dxa"/>
          </w:tcPr>
          <w:p w14:paraId="0A09C45A" w14:textId="77777777" w:rsidR="00FE7E87" w:rsidRDefault="00FE7E87" w:rsidP="000347DB">
            <w:pPr>
              <w:jc w:val="left"/>
              <w:rPr>
                <w:color w:val="000000" w:themeColor="text1"/>
              </w:rPr>
            </w:pPr>
            <w:r>
              <w:rPr>
                <w:color w:val="000000" w:themeColor="text1"/>
              </w:rPr>
              <w:t>Wir schützen die Lebensräume unserer Umgebung.</w:t>
            </w:r>
          </w:p>
        </w:tc>
        <w:tc>
          <w:tcPr>
            <w:tcW w:w="1519" w:type="dxa"/>
          </w:tcPr>
          <w:p w14:paraId="33BE5796" w14:textId="77777777" w:rsidR="00FE7E87" w:rsidRDefault="00FE7E87" w:rsidP="000347DB">
            <w:pPr>
              <w:rPr>
                <w:color w:val="000000" w:themeColor="text1"/>
              </w:rPr>
            </w:pPr>
            <w:r>
              <w:rPr>
                <w:color w:val="000000" w:themeColor="text1"/>
              </w:rPr>
              <w:t>5-7 B</w:t>
            </w:r>
          </w:p>
        </w:tc>
      </w:tr>
      <w:tr w:rsidR="00FE7E87" w:rsidRPr="00820D91" w14:paraId="54FB1975" w14:textId="77777777" w:rsidTr="00957C1F">
        <w:tc>
          <w:tcPr>
            <w:tcW w:w="2742" w:type="dxa"/>
          </w:tcPr>
          <w:p w14:paraId="40E431CA" w14:textId="77777777" w:rsidR="00FE7E87" w:rsidRDefault="00FE7E87" w:rsidP="000347DB">
            <w:pPr>
              <w:rPr>
                <w:color w:val="000000" w:themeColor="text1"/>
              </w:rPr>
            </w:pPr>
            <w:r>
              <w:rPr>
                <w:color w:val="000000" w:themeColor="text1"/>
              </w:rPr>
              <w:t>Chemie</w:t>
            </w:r>
          </w:p>
        </w:tc>
        <w:tc>
          <w:tcPr>
            <w:tcW w:w="4516" w:type="dxa"/>
          </w:tcPr>
          <w:p w14:paraId="0D56EE66" w14:textId="77777777" w:rsidR="00FE7E87" w:rsidRDefault="00FE7E87" w:rsidP="000347DB">
            <w:pPr>
              <w:jc w:val="left"/>
              <w:rPr>
                <w:color w:val="000000" w:themeColor="text1"/>
              </w:rPr>
            </w:pPr>
            <w:r>
              <w:rPr>
                <w:color w:val="000000" w:themeColor="text1"/>
              </w:rPr>
              <w:t>Wir sortieren Müll und beschäftigen uns mit dessen Recycling.</w:t>
            </w:r>
          </w:p>
        </w:tc>
        <w:tc>
          <w:tcPr>
            <w:tcW w:w="1519" w:type="dxa"/>
          </w:tcPr>
          <w:p w14:paraId="5B0474A1" w14:textId="77777777" w:rsidR="00FE7E87" w:rsidRDefault="00FE7E87" w:rsidP="000347DB">
            <w:pPr>
              <w:rPr>
                <w:color w:val="000000" w:themeColor="text1"/>
              </w:rPr>
            </w:pPr>
            <w:r>
              <w:rPr>
                <w:color w:val="000000" w:themeColor="text1"/>
              </w:rPr>
              <w:t>5-7 B</w:t>
            </w:r>
          </w:p>
        </w:tc>
      </w:tr>
      <w:tr w:rsidR="00FE7E87" w:rsidRPr="00820D91" w14:paraId="30352E4B" w14:textId="77777777" w:rsidTr="00957C1F">
        <w:tc>
          <w:tcPr>
            <w:tcW w:w="2742" w:type="dxa"/>
          </w:tcPr>
          <w:p w14:paraId="400C7698" w14:textId="77777777" w:rsidR="00FE7E87" w:rsidRDefault="00FE7E87" w:rsidP="000347DB">
            <w:pPr>
              <w:rPr>
                <w:color w:val="000000" w:themeColor="text1"/>
              </w:rPr>
            </w:pPr>
            <w:r>
              <w:rPr>
                <w:color w:val="000000" w:themeColor="text1"/>
              </w:rPr>
              <w:t>Wirtschaft</w:t>
            </w:r>
          </w:p>
        </w:tc>
        <w:tc>
          <w:tcPr>
            <w:tcW w:w="4516" w:type="dxa"/>
          </w:tcPr>
          <w:p w14:paraId="392E7DEF" w14:textId="77777777" w:rsidR="00FE7E87" w:rsidRDefault="00FE7E87" w:rsidP="000347DB">
            <w:pPr>
              <w:jc w:val="left"/>
              <w:rPr>
                <w:color w:val="000000" w:themeColor="text1"/>
              </w:rPr>
            </w:pPr>
            <w:r>
              <w:rPr>
                <w:color w:val="000000" w:themeColor="text1"/>
              </w:rPr>
              <w:t>Wir erforschen Werbung und kaufen verantwortungsbewusst ein</w:t>
            </w:r>
          </w:p>
        </w:tc>
        <w:tc>
          <w:tcPr>
            <w:tcW w:w="1519" w:type="dxa"/>
          </w:tcPr>
          <w:p w14:paraId="47A21610" w14:textId="77777777" w:rsidR="00FE7E87" w:rsidRDefault="00FE7E87" w:rsidP="000347DB">
            <w:pPr>
              <w:rPr>
                <w:color w:val="000000" w:themeColor="text1"/>
              </w:rPr>
            </w:pPr>
            <w:r>
              <w:rPr>
                <w:color w:val="000000" w:themeColor="text1"/>
              </w:rPr>
              <w:t>5-7 C</w:t>
            </w:r>
          </w:p>
        </w:tc>
      </w:tr>
      <w:tr w:rsidR="00FE7E87" w:rsidRPr="00820D91" w14:paraId="492D7565" w14:textId="77777777" w:rsidTr="00957C1F">
        <w:tc>
          <w:tcPr>
            <w:tcW w:w="2742" w:type="dxa"/>
          </w:tcPr>
          <w:p w14:paraId="033DBBDB" w14:textId="77777777" w:rsidR="00FE7E87" w:rsidRDefault="00FE7E87" w:rsidP="000347DB">
            <w:pPr>
              <w:rPr>
                <w:color w:val="000000" w:themeColor="text1"/>
              </w:rPr>
            </w:pPr>
            <w:r>
              <w:rPr>
                <w:color w:val="000000" w:themeColor="text1"/>
              </w:rPr>
              <w:t>Technik</w:t>
            </w:r>
          </w:p>
        </w:tc>
        <w:tc>
          <w:tcPr>
            <w:tcW w:w="4516" w:type="dxa"/>
          </w:tcPr>
          <w:p w14:paraId="725C7468" w14:textId="77777777" w:rsidR="00FE7E87" w:rsidRDefault="00FE7E87" w:rsidP="000347DB">
            <w:pPr>
              <w:jc w:val="left"/>
              <w:rPr>
                <w:color w:val="000000" w:themeColor="text1"/>
              </w:rPr>
            </w:pPr>
            <w:r>
              <w:rPr>
                <w:color w:val="000000" w:themeColor="text1"/>
              </w:rPr>
              <w:t>Im Alltag und in der Freizeit bin ich mobil.</w:t>
            </w:r>
          </w:p>
        </w:tc>
        <w:tc>
          <w:tcPr>
            <w:tcW w:w="1519" w:type="dxa"/>
          </w:tcPr>
          <w:p w14:paraId="5FEAAE4C" w14:textId="77777777" w:rsidR="00FE7E87" w:rsidRDefault="00FE7E87" w:rsidP="000347DB">
            <w:pPr>
              <w:rPr>
                <w:color w:val="000000" w:themeColor="text1"/>
              </w:rPr>
            </w:pPr>
            <w:r>
              <w:rPr>
                <w:color w:val="000000" w:themeColor="text1"/>
              </w:rPr>
              <w:t>8-10 A</w:t>
            </w:r>
          </w:p>
        </w:tc>
      </w:tr>
      <w:tr w:rsidR="00FE7E87" w:rsidRPr="00820D91" w14:paraId="441B9420" w14:textId="77777777" w:rsidTr="00957C1F">
        <w:tc>
          <w:tcPr>
            <w:tcW w:w="2742" w:type="dxa"/>
          </w:tcPr>
          <w:p w14:paraId="6FFD9116" w14:textId="77777777" w:rsidR="00FE7E87" w:rsidRDefault="00FE7E87" w:rsidP="000347DB">
            <w:pPr>
              <w:rPr>
                <w:color w:val="000000" w:themeColor="text1"/>
              </w:rPr>
            </w:pPr>
            <w:r>
              <w:rPr>
                <w:color w:val="000000" w:themeColor="text1"/>
              </w:rPr>
              <w:t>Hauswirtschaft</w:t>
            </w:r>
          </w:p>
        </w:tc>
        <w:tc>
          <w:tcPr>
            <w:tcW w:w="4516" w:type="dxa"/>
          </w:tcPr>
          <w:p w14:paraId="6DB3DA52" w14:textId="77777777" w:rsidR="00FE7E87" w:rsidRDefault="00FE7E87" w:rsidP="000347DB">
            <w:pPr>
              <w:jc w:val="left"/>
              <w:rPr>
                <w:color w:val="000000" w:themeColor="text1"/>
              </w:rPr>
            </w:pPr>
            <w:r>
              <w:rPr>
                <w:color w:val="000000" w:themeColor="text1"/>
              </w:rPr>
              <w:t>Lebensmitteleinkauf unter der Abfalllupe.</w:t>
            </w:r>
          </w:p>
        </w:tc>
        <w:tc>
          <w:tcPr>
            <w:tcW w:w="1519" w:type="dxa"/>
          </w:tcPr>
          <w:p w14:paraId="27CB7A32" w14:textId="77777777" w:rsidR="00FE7E87" w:rsidRDefault="00FE7E87" w:rsidP="000347DB">
            <w:pPr>
              <w:rPr>
                <w:color w:val="000000" w:themeColor="text1"/>
              </w:rPr>
            </w:pPr>
            <w:r>
              <w:rPr>
                <w:color w:val="000000" w:themeColor="text1"/>
              </w:rPr>
              <w:t>8-10 A</w:t>
            </w:r>
          </w:p>
        </w:tc>
      </w:tr>
      <w:tr w:rsidR="00FE7E87" w:rsidRPr="00820D91" w14:paraId="257DB8A4" w14:textId="77777777" w:rsidTr="00957C1F">
        <w:tc>
          <w:tcPr>
            <w:tcW w:w="2742" w:type="dxa"/>
          </w:tcPr>
          <w:p w14:paraId="710E5FCC" w14:textId="77777777" w:rsidR="00FE7E87" w:rsidRDefault="00FE7E87" w:rsidP="000347DB">
            <w:pPr>
              <w:rPr>
                <w:color w:val="000000" w:themeColor="text1"/>
              </w:rPr>
            </w:pPr>
            <w:r>
              <w:rPr>
                <w:color w:val="000000" w:themeColor="text1"/>
              </w:rPr>
              <w:t>Wirtschaft</w:t>
            </w:r>
          </w:p>
        </w:tc>
        <w:tc>
          <w:tcPr>
            <w:tcW w:w="4516" w:type="dxa"/>
          </w:tcPr>
          <w:p w14:paraId="4F7DFC96" w14:textId="77777777" w:rsidR="00FE7E87" w:rsidRDefault="00FE7E87" w:rsidP="000347DB">
            <w:pPr>
              <w:jc w:val="left"/>
              <w:rPr>
                <w:color w:val="000000" w:themeColor="text1"/>
              </w:rPr>
            </w:pPr>
            <w:r>
              <w:rPr>
                <w:color w:val="000000" w:themeColor="text1"/>
              </w:rPr>
              <w:t>I care.</w:t>
            </w:r>
          </w:p>
        </w:tc>
        <w:tc>
          <w:tcPr>
            <w:tcW w:w="1519" w:type="dxa"/>
          </w:tcPr>
          <w:p w14:paraId="2F4FDA7D" w14:textId="77777777" w:rsidR="00FE7E87" w:rsidRDefault="00FE7E87" w:rsidP="000347DB">
            <w:pPr>
              <w:rPr>
                <w:color w:val="000000" w:themeColor="text1"/>
              </w:rPr>
            </w:pPr>
            <w:r>
              <w:rPr>
                <w:color w:val="000000" w:themeColor="text1"/>
              </w:rPr>
              <w:t>8-10 A</w:t>
            </w:r>
          </w:p>
        </w:tc>
      </w:tr>
      <w:tr w:rsidR="00FE7E87" w:rsidRPr="00820D91" w14:paraId="52AAACFE" w14:textId="77777777" w:rsidTr="00957C1F">
        <w:tc>
          <w:tcPr>
            <w:tcW w:w="2742" w:type="dxa"/>
          </w:tcPr>
          <w:p w14:paraId="63212D23" w14:textId="77777777" w:rsidR="00FE7E87" w:rsidRDefault="00FE7E87" w:rsidP="000347DB">
            <w:pPr>
              <w:rPr>
                <w:color w:val="000000" w:themeColor="text1"/>
              </w:rPr>
            </w:pPr>
            <w:r>
              <w:rPr>
                <w:color w:val="000000" w:themeColor="text1"/>
              </w:rPr>
              <w:t>Wirtschaft</w:t>
            </w:r>
          </w:p>
        </w:tc>
        <w:tc>
          <w:tcPr>
            <w:tcW w:w="4516" w:type="dxa"/>
          </w:tcPr>
          <w:p w14:paraId="0ACD9573" w14:textId="77777777" w:rsidR="00FE7E87" w:rsidRDefault="00FE7E87" w:rsidP="000347DB">
            <w:pPr>
              <w:jc w:val="left"/>
              <w:rPr>
                <w:color w:val="000000" w:themeColor="text1"/>
              </w:rPr>
            </w:pPr>
            <w:r>
              <w:rPr>
                <w:color w:val="000000" w:themeColor="text1"/>
              </w:rPr>
              <w:t>Im Haushalt ist was los.</w:t>
            </w:r>
          </w:p>
        </w:tc>
        <w:tc>
          <w:tcPr>
            <w:tcW w:w="1519" w:type="dxa"/>
          </w:tcPr>
          <w:p w14:paraId="0BEB0850" w14:textId="77777777" w:rsidR="00FE7E87" w:rsidRDefault="00FE7E87" w:rsidP="000347DB">
            <w:pPr>
              <w:rPr>
                <w:color w:val="000000" w:themeColor="text1"/>
              </w:rPr>
            </w:pPr>
            <w:r>
              <w:rPr>
                <w:color w:val="000000" w:themeColor="text1"/>
              </w:rPr>
              <w:t>8-10 B</w:t>
            </w:r>
          </w:p>
        </w:tc>
      </w:tr>
      <w:tr w:rsidR="00FE7E87" w:rsidRPr="00820D91" w14:paraId="18C5C8D7" w14:textId="77777777" w:rsidTr="00957C1F">
        <w:tc>
          <w:tcPr>
            <w:tcW w:w="2742" w:type="dxa"/>
          </w:tcPr>
          <w:p w14:paraId="78BB747F" w14:textId="77777777" w:rsidR="00FE7E87" w:rsidRDefault="00FE7E87" w:rsidP="000347DB">
            <w:pPr>
              <w:rPr>
                <w:color w:val="000000" w:themeColor="text1"/>
              </w:rPr>
            </w:pPr>
            <w:r>
              <w:rPr>
                <w:color w:val="000000" w:themeColor="text1"/>
              </w:rPr>
              <w:t>Technik</w:t>
            </w:r>
          </w:p>
        </w:tc>
        <w:tc>
          <w:tcPr>
            <w:tcW w:w="4516" w:type="dxa"/>
          </w:tcPr>
          <w:p w14:paraId="4A711F60" w14:textId="77777777" w:rsidR="00FE7E87" w:rsidRDefault="00FE7E87" w:rsidP="000347DB">
            <w:pPr>
              <w:jc w:val="left"/>
              <w:rPr>
                <w:color w:val="000000" w:themeColor="text1"/>
              </w:rPr>
            </w:pPr>
            <w:r>
              <w:rPr>
                <w:color w:val="000000" w:themeColor="text1"/>
              </w:rPr>
              <w:t>Recycling und Upcycling.</w:t>
            </w:r>
          </w:p>
        </w:tc>
        <w:tc>
          <w:tcPr>
            <w:tcW w:w="1519" w:type="dxa"/>
          </w:tcPr>
          <w:p w14:paraId="70CD8DCC" w14:textId="77777777" w:rsidR="00FE7E87" w:rsidRDefault="00FE7E87" w:rsidP="000347DB">
            <w:pPr>
              <w:rPr>
                <w:color w:val="000000" w:themeColor="text1"/>
              </w:rPr>
            </w:pPr>
            <w:r>
              <w:rPr>
                <w:color w:val="000000" w:themeColor="text1"/>
              </w:rPr>
              <w:t>8-10 B</w:t>
            </w:r>
          </w:p>
        </w:tc>
      </w:tr>
      <w:tr w:rsidR="00FE7E87" w:rsidRPr="00820D91" w14:paraId="2C7F17FB" w14:textId="77777777" w:rsidTr="00957C1F">
        <w:tc>
          <w:tcPr>
            <w:tcW w:w="2742" w:type="dxa"/>
          </w:tcPr>
          <w:p w14:paraId="76B6B226" w14:textId="77777777" w:rsidR="00FE7E87" w:rsidRDefault="00FE7E87" w:rsidP="000347DB">
            <w:pPr>
              <w:rPr>
                <w:color w:val="000000" w:themeColor="text1"/>
              </w:rPr>
            </w:pPr>
            <w:r>
              <w:rPr>
                <w:color w:val="000000" w:themeColor="text1"/>
              </w:rPr>
              <w:t>Hauswirtschaft</w:t>
            </w:r>
          </w:p>
        </w:tc>
        <w:tc>
          <w:tcPr>
            <w:tcW w:w="4516" w:type="dxa"/>
          </w:tcPr>
          <w:p w14:paraId="59DD5809" w14:textId="77777777" w:rsidR="00FE7E87" w:rsidRDefault="00FE7E87" w:rsidP="000347DB">
            <w:pPr>
              <w:jc w:val="left"/>
              <w:rPr>
                <w:color w:val="000000" w:themeColor="text1"/>
              </w:rPr>
            </w:pPr>
            <w:r>
              <w:rPr>
                <w:color w:val="000000" w:themeColor="text1"/>
              </w:rPr>
              <w:t>Hausgemacht oder liefern lassen? – Wir vergleichen professionelles Catering und private Nahrungszubereitung</w:t>
            </w:r>
          </w:p>
        </w:tc>
        <w:tc>
          <w:tcPr>
            <w:tcW w:w="1519" w:type="dxa"/>
          </w:tcPr>
          <w:p w14:paraId="1B873168" w14:textId="77777777" w:rsidR="00FE7E87" w:rsidRDefault="00FE7E87" w:rsidP="000347DB">
            <w:pPr>
              <w:rPr>
                <w:color w:val="000000" w:themeColor="text1"/>
              </w:rPr>
            </w:pPr>
            <w:r>
              <w:rPr>
                <w:color w:val="000000" w:themeColor="text1"/>
              </w:rPr>
              <w:t>BPS D</w:t>
            </w:r>
          </w:p>
        </w:tc>
      </w:tr>
      <w:tr w:rsidR="00FE7E87" w:rsidRPr="00820D91" w14:paraId="47BD6211" w14:textId="77777777" w:rsidTr="00957C1F">
        <w:tc>
          <w:tcPr>
            <w:tcW w:w="2742" w:type="dxa"/>
          </w:tcPr>
          <w:p w14:paraId="22C7D0AD" w14:textId="77777777" w:rsidR="00FE7E87" w:rsidRDefault="00FE7E87" w:rsidP="000347DB">
            <w:pPr>
              <w:rPr>
                <w:color w:val="000000" w:themeColor="text1"/>
              </w:rPr>
            </w:pPr>
            <w:r>
              <w:rPr>
                <w:color w:val="000000" w:themeColor="text1"/>
              </w:rPr>
              <w:t>Technik</w:t>
            </w:r>
          </w:p>
        </w:tc>
        <w:tc>
          <w:tcPr>
            <w:tcW w:w="4516" w:type="dxa"/>
          </w:tcPr>
          <w:p w14:paraId="669D442D" w14:textId="77777777" w:rsidR="00FE7E87" w:rsidRDefault="00FE7E87" w:rsidP="000347DB">
            <w:pPr>
              <w:jc w:val="left"/>
              <w:rPr>
                <w:color w:val="000000" w:themeColor="text1"/>
              </w:rPr>
            </w:pPr>
            <w:r>
              <w:rPr>
                <w:color w:val="000000" w:themeColor="text1"/>
              </w:rPr>
              <w:t>Wir arbeiten im Reparaturcafé.</w:t>
            </w:r>
          </w:p>
        </w:tc>
        <w:tc>
          <w:tcPr>
            <w:tcW w:w="1519" w:type="dxa"/>
          </w:tcPr>
          <w:p w14:paraId="3A4D6F8E" w14:textId="77777777" w:rsidR="00FE7E87" w:rsidRDefault="00FE7E87" w:rsidP="000347DB">
            <w:pPr>
              <w:rPr>
                <w:color w:val="000000" w:themeColor="text1"/>
              </w:rPr>
            </w:pPr>
            <w:r>
              <w:rPr>
                <w:color w:val="000000" w:themeColor="text1"/>
              </w:rPr>
              <w:t>BPS D+E</w:t>
            </w:r>
          </w:p>
        </w:tc>
      </w:tr>
      <w:tr w:rsidR="00FE7E87" w:rsidRPr="00820D91" w14:paraId="100A195C" w14:textId="77777777" w:rsidTr="00957C1F">
        <w:tc>
          <w:tcPr>
            <w:tcW w:w="2742" w:type="dxa"/>
          </w:tcPr>
          <w:p w14:paraId="47680AF4" w14:textId="77777777" w:rsidR="00FE7E87" w:rsidRDefault="00FE7E87" w:rsidP="000347DB">
            <w:pPr>
              <w:rPr>
                <w:color w:val="000000" w:themeColor="text1"/>
              </w:rPr>
            </w:pPr>
            <w:r>
              <w:rPr>
                <w:color w:val="000000" w:themeColor="text1"/>
              </w:rPr>
              <w:t>Chemie</w:t>
            </w:r>
          </w:p>
        </w:tc>
        <w:tc>
          <w:tcPr>
            <w:tcW w:w="4516" w:type="dxa"/>
          </w:tcPr>
          <w:p w14:paraId="7D79183D" w14:textId="77777777" w:rsidR="00FE7E87" w:rsidRDefault="00FE7E87" w:rsidP="000347DB">
            <w:pPr>
              <w:jc w:val="left"/>
              <w:rPr>
                <w:color w:val="000000" w:themeColor="text1"/>
              </w:rPr>
            </w:pPr>
            <w:r>
              <w:rPr>
                <w:color w:val="000000" w:themeColor="text1"/>
              </w:rPr>
              <w:t>Bauen, Reparieren, Verbessern – Alles mit Chemie</w:t>
            </w:r>
          </w:p>
        </w:tc>
        <w:tc>
          <w:tcPr>
            <w:tcW w:w="1519" w:type="dxa"/>
          </w:tcPr>
          <w:p w14:paraId="29A3E80E" w14:textId="77777777" w:rsidR="00FE7E87" w:rsidRDefault="00FE7E87" w:rsidP="000347DB">
            <w:pPr>
              <w:rPr>
                <w:color w:val="000000" w:themeColor="text1"/>
              </w:rPr>
            </w:pPr>
            <w:r>
              <w:rPr>
                <w:color w:val="000000" w:themeColor="text1"/>
              </w:rPr>
              <w:t>BPS D</w:t>
            </w:r>
          </w:p>
        </w:tc>
      </w:tr>
      <w:tr w:rsidR="00FE7E87" w:rsidRPr="00820D91" w14:paraId="490DBFBF" w14:textId="77777777" w:rsidTr="00957C1F">
        <w:tc>
          <w:tcPr>
            <w:tcW w:w="2742" w:type="dxa"/>
          </w:tcPr>
          <w:p w14:paraId="6E7BA1B4" w14:textId="77777777" w:rsidR="00FE7E87" w:rsidRDefault="00FE7E87" w:rsidP="000347DB">
            <w:pPr>
              <w:rPr>
                <w:color w:val="000000" w:themeColor="text1"/>
              </w:rPr>
            </w:pPr>
            <w:r>
              <w:rPr>
                <w:color w:val="000000" w:themeColor="text1"/>
              </w:rPr>
              <w:t>Wirtschaft</w:t>
            </w:r>
          </w:p>
        </w:tc>
        <w:tc>
          <w:tcPr>
            <w:tcW w:w="4516" w:type="dxa"/>
          </w:tcPr>
          <w:p w14:paraId="17F77AF1" w14:textId="77777777" w:rsidR="00FE7E87" w:rsidRDefault="00FE7E87" w:rsidP="000347DB">
            <w:pPr>
              <w:rPr>
                <w:color w:val="000000" w:themeColor="text1"/>
              </w:rPr>
            </w:pPr>
            <w:r>
              <w:rPr>
                <w:color w:val="000000" w:themeColor="text1"/>
              </w:rPr>
              <w:t>Unsere Schülerinnen-/Schülerfirma: Das Reparaturcafé.</w:t>
            </w:r>
          </w:p>
        </w:tc>
        <w:tc>
          <w:tcPr>
            <w:tcW w:w="1519" w:type="dxa"/>
          </w:tcPr>
          <w:p w14:paraId="0C342F78" w14:textId="77777777" w:rsidR="00FE7E87" w:rsidRDefault="00FE7E87" w:rsidP="000347DB">
            <w:pPr>
              <w:rPr>
                <w:color w:val="000000" w:themeColor="text1"/>
              </w:rPr>
            </w:pPr>
            <w:r>
              <w:rPr>
                <w:color w:val="000000" w:themeColor="text1"/>
              </w:rPr>
              <w:t>BPS D+E</w:t>
            </w:r>
          </w:p>
        </w:tc>
      </w:tr>
      <w:tr w:rsidR="00FE7E87" w:rsidRPr="00820D91" w14:paraId="7B6AE8F3" w14:textId="77777777" w:rsidTr="000347DB">
        <w:tc>
          <w:tcPr>
            <w:tcW w:w="2742" w:type="dxa"/>
          </w:tcPr>
          <w:p w14:paraId="2F81E239" w14:textId="77777777" w:rsidR="00FE7E87" w:rsidRDefault="00FE7E87" w:rsidP="000347DB">
            <w:pPr>
              <w:rPr>
                <w:color w:val="000000" w:themeColor="text1"/>
              </w:rPr>
            </w:pPr>
            <w:r>
              <w:rPr>
                <w:color w:val="000000" w:themeColor="text1"/>
              </w:rPr>
              <w:t>Hauswirtschaft</w:t>
            </w:r>
          </w:p>
        </w:tc>
        <w:tc>
          <w:tcPr>
            <w:tcW w:w="4516" w:type="dxa"/>
          </w:tcPr>
          <w:p w14:paraId="24D06466" w14:textId="77777777" w:rsidR="00FE7E87" w:rsidRDefault="00FE7E87" w:rsidP="000347DB">
            <w:pPr>
              <w:rPr>
                <w:color w:val="000000" w:themeColor="text1"/>
              </w:rPr>
            </w:pPr>
            <w:r w:rsidRPr="0011475C">
              <w:rPr>
                <w:color w:val="000000" w:themeColor="text1"/>
              </w:rPr>
              <w:t>Wir arbeiten im Kiosk und im (Reparatur-)</w:t>
            </w:r>
            <w:r>
              <w:rPr>
                <w:color w:val="000000" w:themeColor="text1"/>
              </w:rPr>
              <w:t xml:space="preserve"> </w:t>
            </w:r>
            <w:r w:rsidRPr="0011475C">
              <w:rPr>
                <w:color w:val="000000" w:themeColor="text1"/>
              </w:rPr>
              <w:t>Café (Schülerinnen-/Schülerfirma)</w:t>
            </w:r>
          </w:p>
        </w:tc>
        <w:tc>
          <w:tcPr>
            <w:tcW w:w="1519" w:type="dxa"/>
          </w:tcPr>
          <w:p w14:paraId="69A85FAA" w14:textId="77777777" w:rsidR="00FE7E87" w:rsidRDefault="00FE7E87" w:rsidP="000347DB">
            <w:pPr>
              <w:rPr>
                <w:color w:val="000000" w:themeColor="text1"/>
              </w:rPr>
            </w:pPr>
            <w:r>
              <w:rPr>
                <w:color w:val="000000" w:themeColor="text1"/>
              </w:rPr>
              <w:t>BPS D+E</w:t>
            </w:r>
          </w:p>
        </w:tc>
      </w:tr>
      <w:tr w:rsidR="00FE7E87" w:rsidRPr="00820D91" w14:paraId="1CB997E8" w14:textId="77777777" w:rsidTr="00957C1F">
        <w:tc>
          <w:tcPr>
            <w:tcW w:w="2742" w:type="dxa"/>
          </w:tcPr>
          <w:p w14:paraId="4F77BD92" w14:textId="77777777" w:rsidR="00FE7E87" w:rsidRDefault="00FE7E87" w:rsidP="000347DB">
            <w:pPr>
              <w:rPr>
                <w:color w:val="000000" w:themeColor="text1"/>
              </w:rPr>
            </w:pPr>
            <w:r>
              <w:rPr>
                <w:color w:val="000000" w:themeColor="text1"/>
              </w:rPr>
              <w:t>Erdkunde</w:t>
            </w:r>
          </w:p>
        </w:tc>
        <w:tc>
          <w:tcPr>
            <w:tcW w:w="4516" w:type="dxa"/>
          </w:tcPr>
          <w:p w14:paraId="3FB0574A" w14:textId="77777777" w:rsidR="00FE7E87" w:rsidRDefault="00FE7E87" w:rsidP="000347DB">
            <w:pPr>
              <w:rPr>
                <w:color w:val="000000" w:themeColor="text1"/>
              </w:rPr>
            </w:pPr>
            <w:r>
              <w:rPr>
                <w:color w:val="000000" w:themeColor="text1"/>
              </w:rPr>
              <w:t>Clever einkaufen – wir vermeiden Müll.</w:t>
            </w:r>
          </w:p>
        </w:tc>
        <w:tc>
          <w:tcPr>
            <w:tcW w:w="1519" w:type="dxa"/>
          </w:tcPr>
          <w:p w14:paraId="6B119622" w14:textId="77777777" w:rsidR="00FE7E87" w:rsidRDefault="00FE7E87" w:rsidP="000347DB">
            <w:pPr>
              <w:rPr>
                <w:color w:val="000000" w:themeColor="text1"/>
              </w:rPr>
            </w:pPr>
            <w:r>
              <w:rPr>
                <w:color w:val="000000" w:themeColor="text1"/>
              </w:rPr>
              <w:t>BPS E</w:t>
            </w:r>
          </w:p>
        </w:tc>
      </w:tr>
    </w:tbl>
    <w:p w14:paraId="17055502" w14:textId="77777777" w:rsidR="00FE7E87" w:rsidRDefault="00FE7E87" w:rsidP="004B6EC7">
      <w:pPr>
        <w:pStyle w:val="Textkrper"/>
      </w:pPr>
    </w:p>
    <w:p w14:paraId="429AEA45" w14:textId="77777777" w:rsidR="00957C1F" w:rsidRPr="008229A7" w:rsidRDefault="00957C1F" w:rsidP="004B6EC7">
      <w:pPr>
        <w:pStyle w:val="Textkrper"/>
      </w:pPr>
    </w:p>
    <w:p w14:paraId="4C1A29EA" w14:textId="77777777" w:rsidR="00BB04B7" w:rsidRPr="00D777F2" w:rsidRDefault="00BB04B7" w:rsidP="00BB04B7">
      <w:pPr>
        <w:pStyle w:val="Textkrper"/>
      </w:pPr>
      <w:r>
        <w:t>H</w:t>
      </w:r>
      <w:r w:rsidRPr="00D777F2">
        <w:t xml:space="preserve">insichtlich der Einführung von Lernformen, Methoden sowie digitaler Werkzeuge </w:t>
      </w:r>
      <w:r>
        <w:t xml:space="preserve">gibt es folgende </w:t>
      </w:r>
      <w:r w:rsidR="00FE7E87">
        <w:t>fächer</w:t>
      </w:r>
      <w:r w:rsidRPr="00D777F2">
        <w:t>übergreifende Absprachen:</w:t>
      </w:r>
    </w:p>
    <w:p w14:paraId="22C6CF79" w14:textId="77777777" w:rsidR="00BB04B7" w:rsidRDefault="00BB04B7" w:rsidP="00BB04B7">
      <w:pPr>
        <w:pStyle w:val="Listenabsatz"/>
        <w:numPr>
          <w:ilvl w:val="0"/>
          <w:numId w:val="4"/>
        </w:numPr>
        <w:spacing w:after="0"/>
      </w:pPr>
      <w:r>
        <w:t>Vormachen – Nachmachen</w:t>
      </w:r>
    </w:p>
    <w:p w14:paraId="40122A27" w14:textId="77777777" w:rsidR="00BB04B7" w:rsidRDefault="00BB04B7" w:rsidP="00BB04B7">
      <w:pPr>
        <w:pStyle w:val="Listenabsatz"/>
        <w:numPr>
          <w:ilvl w:val="0"/>
          <w:numId w:val="4"/>
        </w:numPr>
        <w:spacing w:after="0"/>
      </w:pPr>
      <w:r>
        <w:t>Wiederholung und Übung</w:t>
      </w:r>
    </w:p>
    <w:p w14:paraId="13E7E1CD" w14:textId="77777777" w:rsidR="00BB04B7" w:rsidRPr="00D777F2" w:rsidRDefault="00BB04B7" w:rsidP="00BB04B7">
      <w:pPr>
        <w:pStyle w:val="Listenabsatz"/>
        <w:numPr>
          <w:ilvl w:val="0"/>
          <w:numId w:val="4"/>
        </w:numPr>
        <w:spacing w:after="0"/>
      </w:pPr>
      <w:r w:rsidRPr="00D777F2">
        <w:t xml:space="preserve">Arbeiten mit (differenzierten) </w:t>
      </w:r>
      <w:r>
        <w:t>Handlungsanweisung</w:t>
      </w:r>
      <w:r w:rsidR="0094524A">
        <w:t>en</w:t>
      </w:r>
      <w:r>
        <w:t xml:space="preserve"> </w:t>
      </w:r>
      <w:r w:rsidR="0094524A">
        <w:t xml:space="preserve">und </w:t>
      </w:r>
      <w:r w:rsidRPr="00D777F2">
        <w:t>Materialpl</w:t>
      </w:r>
      <w:r w:rsidR="0094524A">
        <w:t>änen</w:t>
      </w:r>
    </w:p>
    <w:p w14:paraId="41CE41D3" w14:textId="77777777" w:rsidR="00BB04B7" w:rsidRPr="00D777F2" w:rsidRDefault="00BB04B7" w:rsidP="00BB04B7">
      <w:pPr>
        <w:pStyle w:val="Listenabsatz"/>
        <w:numPr>
          <w:ilvl w:val="0"/>
          <w:numId w:val="4"/>
        </w:numPr>
        <w:spacing w:after="0"/>
      </w:pPr>
      <w:r w:rsidRPr="00D777F2">
        <w:t xml:space="preserve">Arbeiten an Stationen </w:t>
      </w:r>
    </w:p>
    <w:p w14:paraId="20C01904" w14:textId="77777777" w:rsidR="00BB04B7" w:rsidRPr="00D777F2" w:rsidRDefault="00BB04B7" w:rsidP="00BB04B7">
      <w:pPr>
        <w:pStyle w:val="Listenabsatz"/>
        <w:numPr>
          <w:ilvl w:val="0"/>
          <w:numId w:val="4"/>
        </w:numPr>
        <w:spacing w:after="0"/>
      </w:pPr>
      <w:r w:rsidRPr="00D777F2">
        <w:t>Lernthekenarbeit</w:t>
      </w:r>
    </w:p>
    <w:p w14:paraId="048C6E5F" w14:textId="77777777" w:rsidR="002318C9" w:rsidRDefault="002318C9" w:rsidP="002318C9">
      <w:pPr>
        <w:pStyle w:val="Listenabsatz"/>
        <w:numPr>
          <w:ilvl w:val="0"/>
          <w:numId w:val="4"/>
        </w:numPr>
        <w:spacing w:after="0"/>
      </w:pPr>
      <w:r w:rsidRPr="00D777F2">
        <w:lastRenderedPageBreak/>
        <w:t xml:space="preserve">kooperative Lernformen (in adaptierter Form, gemäß individuellem Unterstützungsbedarf der Schülerin/ des Schülers). Z.B. Think-Pair-Share, </w:t>
      </w:r>
      <w:r>
        <w:t>G</w:t>
      </w:r>
      <w:r w:rsidRPr="00D777F2">
        <w:t>ruppenpuzzle</w:t>
      </w:r>
      <w:r>
        <w:t>, Museumsrundgang</w:t>
      </w:r>
    </w:p>
    <w:p w14:paraId="1A72E3AB" w14:textId="77777777" w:rsidR="002318C9" w:rsidRDefault="002318C9" w:rsidP="002318C9">
      <w:pPr>
        <w:pStyle w:val="Listenabsatz"/>
        <w:numPr>
          <w:ilvl w:val="0"/>
          <w:numId w:val="4"/>
        </w:numPr>
        <w:spacing w:after="0"/>
      </w:pPr>
      <w:r>
        <w:t>Verhaltensregeln in der Nutzung de</w:t>
      </w:r>
      <w:r w:rsidR="00721310">
        <w:t>r hauswirtschaftlichen und technischen Arbeitsbereiche</w:t>
      </w:r>
    </w:p>
    <w:p w14:paraId="4494D097" w14:textId="77777777" w:rsidR="002318C9" w:rsidRPr="00D777F2" w:rsidRDefault="002318C9" w:rsidP="002318C9">
      <w:pPr>
        <w:pStyle w:val="Listenabsatz"/>
        <w:numPr>
          <w:ilvl w:val="0"/>
          <w:numId w:val="4"/>
        </w:numPr>
        <w:spacing w:after="0"/>
      </w:pPr>
      <w:r>
        <w:t xml:space="preserve">Verhaltensregeln </w:t>
      </w:r>
      <w:r w:rsidR="000370F8">
        <w:t>für berufsorientierende außerschulische Veranstaltungen und Anlässe</w:t>
      </w:r>
    </w:p>
    <w:p w14:paraId="1C1316E9" w14:textId="77777777" w:rsidR="0094524A" w:rsidRDefault="002318C9" w:rsidP="007A72B5">
      <w:pPr>
        <w:pStyle w:val="Listenabsatz"/>
        <w:numPr>
          <w:ilvl w:val="0"/>
          <w:numId w:val="4"/>
        </w:numPr>
        <w:spacing w:after="0"/>
      </w:pPr>
      <w:bookmarkStart w:id="204" w:name="_Hlk174365818"/>
      <w:r>
        <w:t>d</w:t>
      </w:r>
      <w:r w:rsidR="00BB04B7" w:rsidRPr="00D777F2">
        <w:t>igitale Tools entsprechend dem Medienkonzept (Bildung in der digitalen Welt)</w:t>
      </w:r>
    </w:p>
    <w:bookmarkEnd w:id="204"/>
    <w:p w14:paraId="2362AB42" w14:textId="77777777" w:rsidR="00BB04B7" w:rsidRDefault="00BB04B7" w:rsidP="00573A16">
      <w:pPr>
        <w:pStyle w:val="Textkrper"/>
      </w:pPr>
    </w:p>
    <w:p w14:paraId="1B50C8D0" w14:textId="77777777" w:rsidR="00573A16" w:rsidRPr="00A31097" w:rsidRDefault="00573A16" w:rsidP="00573A16">
      <w:pPr>
        <w:rPr>
          <w:b/>
          <w:bCs/>
        </w:rPr>
      </w:pPr>
      <w:r w:rsidRPr="00A31097">
        <w:rPr>
          <w:b/>
          <w:bCs/>
        </w:rPr>
        <w:t>Nutzung außerschulischer Lernorte und Kooperation mit externen Partnern</w:t>
      </w:r>
    </w:p>
    <w:p w14:paraId="05349222" w14:textId="77777777" w:rsidR="001619E7" w:rsidRDefault="001619E7" w:rsidP="001619E7">
      <w:pPr>
        <w:pStyle w:val="Textkrper"/>
      </w:pPr>
      <w:r>
        <w:t xml:space="preserve">Von der Primarstufe bis zur </w:t>
      </w:r>
      <w:r w:rsidR="00721310">
        <w:t xml:space="preserve">Berufspraxisstufe </w:t>
      </w:r>
      <w:r>
        <w:t>besuchen Schülerinnen und Schüler</w:t>
      </w:r>
      <w:r w:rsidR="000370F8">
        <w:t xml:space="preserve"> regelmäßig</w:t>
      </w:r>
      <w:r>
        <w:t xml:space="preserve"> Orte des Einzelhandels und der Lebensmittelproduktion mit themenorientierten Erkundungs- und Arbeitsaufträgen auf, z.B. Wochenmarkt, Supermarkt, Bäckerei, Bauernhof.</w:t>
      </w:r>
      <w:r w:rsidR="000370F8">
        <w:t xml:space="preserve"> </w:t>
      </w:r>
    </w:p>
    <w:p w14:paraId="4CD6C92A" w14:textId="77777777" w:rsidR="000370F8" w:rsidRPr="001619E7" w:rsidRDefault="000370F8" w:rsidP="000370F8">
      <w:pPr>
        <w:pStyle w:val="Textkrper"/>
      </w:pPr>
      <w:bookmarkStart w:id="205" w:name="_Hlk174365964"/>
      <w:r>
        <w:t>Im Rahmen der Erkundung von Arbeits- und Berufsfeldern besuchen die Schülerinnen und Schüler in der Primarstufe (Jahrgänge 3-4) einen landwirtschaftlichen Betrieb, i</w:t>
      </w:r>
      <w:r w:rsidRPr="001619E7">
        <w:t xml:space="preserve">n der Sekundarstufe I (Jahrgänge 5-7) </w:t>
      </w:r>
      <w:r>
        <w:t xml:space="preserve">Handwerks- und Handelsbetriebe, in der </w:t>
      </w:r>
      <w:r w:rsidRPr="001619E7">
        <w:t>Sekundarstufe I (Jahrgänge 8-10</w:t>
      </w:r>
      <w:r>
        <w:t xml:space="preserve">) Industrie- und Dienstleistungsbetriebe und zudem in der Berufspraxisstufe individuelle Praktikumsbetriebe sowie Wohneinrichtungen und Werkstätten für Menschen mit Behinderungen (WfbM). </w:t>
      </w:r>
    </w:p>
    <w:p w14:paraId="66F02D8B" w14:textId="77777777" w:rsidR="001619E7" w:rsidRPr="001619E7" w:rsidRDefault="000370F8" w:rsidP="001619E7">
      <w:pPr>
        <w:pStyle w:val="Textkrper"/>
      </w:pPr>
      <w:r>
        <w:t>I</w:t>
      </w:r>
      <w:r w:rsidR="001619E7" w:rsidRPr="001619E7">
        <w:t>m Rahmen des Themenfeldes „Werbung</w:t>
      </w:r>
      <w:r>
        <w:t>“ besuchen die Schülerinnen und Schüler d</w:t>
      </w:r>
      <w:r w:rsidR="001619E7" w:rsidRPr="001619E7">
        <w:t xml:space="preserve">ie städtische Verbraucherzentrale, um im Gespräch mit Expertinnen und Experten die im Unterricht erworbenen Kenntnisse zu überprüfen.  </w:t>
      </w:r>
    </w:p>
    <w:p w14:paraId="27100CCF" w14:textId="77777777" w:rsidR="00721310" w:rsidRDefault="000370F8" w:rsidP="00721310">
      <w:pPr>
        <w:pStyle w:val="Textkrper"/>
      </w:pPr>
      <w:r>
        <w:t>Im Rahmen der Praktika i</w:t>
      </w:r>
      <w:r w:rsidR="001619E7" w:rsidRPr="001619E7">
        <w:t xml:space="preserve">n der Berufspraxisstufe (Jahrgänge 11-12) </w:t>
      </w:r>
      <w:r>
        <w:t>verfassen</w:t>
      </w:r>
      <w:r w:rsidR="001619E7" w:rsidRPr="001619E7">
        <w:t xml:space="preserve"> die Schülerinnen und Schüler eine schriftliche Bewerbung, führen ein Bewerbungsgespräch und erstellen einen Praktikumsbericht. Sie erhalten dabei auch berufsfeldbezogene Rückmeldungen durch die Praktikumsstellen</w:t>
      </w:r>
      <w:r w:rsidR="00476CDA">
        <w:t>, insbesondere mit einem Fokus auf ihre Schlüsselkompetenzen.</w:t>
      </w:r>
      <w:r w:rsidR="006A03FA">
        <w:br/>
      </w:r>
      <w:r w:rsidR="00721310">
        <w:t xml:space="preserve">Die nachfolgend aufgeführten Wettbewerbe werden im Fach Hauswirtschaft vorgestellt und bedarfsweise unterstützt: </w:t>
      </w:r>
      <w:r w:rsidR="00721310">
        <w:cr/>
      </w:r>
    </w:p>
    <w:p w14:paraId="2DC8167A" w14:textId="77777777" w:rsidR="00721310" w:rsidRPr="002C5FB8" w:rsidRDefault="00721310" w:rsidP="00B932B3">
      <w:pPr>
        <w:pStyle w:val="Listenabsatz"/>
        <w:numPr>
          <w:ilvl w:val="0"/>
          <w:numId w:val="21"/>
        </w:numPr>
        <w:spacing w:after="0" w:line="259" w:lineRule="auto"/>
        <w:jc w:val="left"/>
        <w:rPr>
          <w:rFonts w:cs="Arial"/>
          <w:szCs w:val="24"/>
        </w:rPr>
      </w:pPr>
      <w:r>
        <w:t>Fairtrade Wettbewerbe z.B.: „Fairknüpft“ oder „Fair Friends“</w:t>
      </w:r>
    </w:p>
    <w:p w14:paraId="7012FF6A" w14:textId="77777777" w:rsidR="00721310" w:rsidRPr="002C5FB8" w:rsidRDefault="00721310" w:rsidP="00B932B3">
      <w:pPr>
        <w:pStyle w:val="Listenabsatz"/>
        <w:numPr>
          <w:ilvl w:val="0"/>
          <w:numId w:val="21"/>
        </w:numPr>
        <w:spacing w:after="0" w:line="259" w:lineRule="auto"/>
        <w:jc w:val="left"/>
        <w:rPr>
          <w:rFonts w:cs="Arial"/>
          <w:szCs w:val="24"/>
        </w:rPr>
      </w:pPr>
      <w:r>
        <w:t xml:space="preserve">Verbraucherschule – Auszeichnung der Verbraucherzentrale Bundesverband, gefördert durch die Deutsche </w:t>
      </w:r>
      <w:r w:rsidRPr="00A62621">
        <w:t>Stiftung</w:t>
      </w:r>
      <w:r>
        <w:t xml:space="preserve"> Verbraucherschutz </w:t>
      </w:r>
    </w:p>
    <w:p w14:paraId="23DD6F15" w14:textId="77777777" w:rsidR="00721310" w:rsidRPr="002C5FB8" w:rsidRDefault="00721310" w:rsidP="00B932B3">
      <w:pPr>
        <w:pStyle w:val="Listenabsatz"/>
        <w:numPr>
          <w:ilvl w:val="0"/>
          <w:numId w:val="21"/>
        </w:numPr>
        <w:spacing w:after="0" w:line="259" w:lineRule="auto"/>
        <w:jc w:val="left"/>
        <w:rPr>
          <w:rFonts w:cs="Arial"/>
          <w:szCs w:val="24"/>
        </w:rPr>
      </w:pPr>
      <w:r>
        <w:t>„Echt kuh-l!“ – Bundesweiter Schulwettbewerb zur nachhaltigen Landwirtschaft und Ernährung des Bundesministerium</w:t>
      </w:r>
      <w:r w:rsidR="00E56210">
        <w:t>s</w:t>
      </w:r>
      <w:r>
        <w:t xml:space="preserve"> für Ernährung und Landwirtschaft.</w:t>
      </w:r>
      <w:r>
        <w:cr/>
      </w:r>
    </w:p>
    <w:p w14:paraId="00FB4FED" w14:textId="77777777" w:rsidR="001619E7" w:rsidRPr="001619E7" w:rsidRDefault="001619E7" w:rsidP="001619E7">
      <w:pPr>
        <w:pStyle w:val="Textkrper"/>
      </w:pPr>
    </w:p>
    <w:p w14:paraId="4435DBAA" w14:textId="77777777" w:rsidR="00981D29" w:rsidRPr="002F5020" w:rsidRDefault="00981D29" w:rsidP="00981D29">
      <w:pPr>
        <w:pStyle w:val="berschrift1"/>
        <w:rPr>
          <w:rFonts w:cs="Arial"/>
          <w:b w:val="0"/>
          <w:bCs w:val="0"/>
        </w:rPr>
      </w:pPr>
      <w:bookmarkStart w:id="206" w:name="_Toc95470409"/>
      <w:bookmarkStart w:id="207" w:name="_Toc96531450"/>
      <w:bookmarkStart w:id="208" w:name="_Toc96536377"/>
      <w:bookmarkStart w:id="209" w:name="_Toc96536690"/>
      <w:bookmarkStart w:id="210" w:name="_Toc96536877"/>
      <w:bookmarkStart w:id="211" w:name="_Toc208913461"/>
      <w:bookmarkEnd w:id="198"/>
      <w:bookmarkEnd w:id="199"/>
      <w:bookmarkEnd w:id="200"/>
      <w:bookmarkEnd w:id="201"/>
      <w:bookmarkEnd w:id="202"/>
      <w:bookmarkEnd w:id="205"/>
      <w:r w:rsidRPr="008229A7">
        <w:rPr>
          <w:rFonts w:cs="Arial"/>
        </w:rPr>
        <w:lastRenderedPageBreak/>
        <w:t>4</w:t>
      </w:r>
      <w:r w:rsidRPr="008229A7">
        <w:rPr>
          <w:rFonts w:cs="Arial"/>
        </w:rPr>
        <w:tab/>
        <w:t>Qualitätssicherung</w:t>
      </w:r>
      <w:bookmarkEnd w:id="206"/>
      <w:bookmarkEnd w:id="207"/>
      <w:bookmarkEnd w:id="208"/>
      <w:bookmarkEnd w:id="209"/>
      <w:bookmarkEnd w:id="210"/>
      <w:bookmarkEnd w:id="211"/>
      <w:r w:rsidRPr="008229A7">
        <w:rPr>
          <w:rFonts w:cs="Arial"/>
        </w:rPr>
        <w:t xml:space="preserve"> </w:t>
      </w:r>
    </w:p>
    <w:p w14:paraId="6138D4CF" w14:textId="77777777" w:rsidR="003F53F1" w:rsidRPr="00882539" w:rsidRDefault="003F53F1"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882539">
        <w:rPr>
          <w:i/>
          <w:iCs/>
        </w:rPr>
        <w:t xml:space="preserve">Hinweise zum </w:t>
      </w:r>
      <w:r w:rsidR="003F6A99">
        <w:rPr>
          <w:i/>
          <w:iCs/>
        </w:rPr>
        <w:t xml:space="preserve">Schulinternen </w:t>
      </w:r>
      <w:r w:rsidRPr="00882539">
        <w:rPr>
          <w:i/>
          <w:iCs/>
        </w:rPr>
        <w:t>Beispiel-</w:t>
      </w:r>
      <w:r w:rsidR="003F6A99">
        <w:rPr>
          <w:i/>
          <w:iCs/>
        </w:rPr>
        <w:t>Lehr</w:t>
      </w:r>
      <w:r w:rsidRPr="00882539">
        <w:rPr>
          <w:i/>
          <w:iCs/>
        </w:rPr>
        <w:t>plan:</w:t>
      </w:r>
    </w:p>
    <w:p w14:paraId="5C48FC83" w14:textId="77777777" w:rsidR="001A4366" w:rsidRDefault="00AD7B18"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D</w:t>
      </w:r>
      <w:r w:rsidR="00323F4B" w:rsidRPr="008229A7">
        <w:t>er</w:t>
      </w:r>
      <w:r w:rsidRPr="008229A7">
        <w:t xml:space="preserve"> schulinterne </w:t>
      </w:r>
      <w:r w:rsidR="003F6A99">
        <w:t>Lehr</w:t>
      </w:r>
      <w:r w:rsidR="003F6A99" w:rsidRPr="008229A7">
        <w:t xml:space="preserve">plan </w:t>
      </w:r>
      <w:r w:rsidRPr="008229A7">
        <w:t>stellt keine starre Größe dar, sondern ist als „dynamisches Dokument“ zu betrachten</w:t>
      </w:r>
      <w:r w:rsidR="000E5EBF">
        <w:t>, das einen wiederkehrenden Qualitätscheck durchläuft</w:t>
      </w:r>
      <w:r w:rsidRPr="008229A7">
        <w:t>. Dementsprechend sind die Inhalte stetig zu überprüfen, um ggf. Modifikationen vornehm</w:t>
      </w:r>
      <w:r w:rsidR="005F2B02" w:rsidRPr="008229A7">
        <w:t xml:space="preserve">en zu können. </w:t>
      </w:r>
      <w:r w:rsidR="000E5EBF">
        <w:t>Die eingepflegten Modifikationen sind dann wiederum die Grundlage der nächsten Überprüfung.</w:t>
      </w:r>
    </w:p>
    <w:p w14:paraId="770C1C55" w14:textId="77777777" w:rsidR="00FE72F9" w:rsidRDefault="00143B60"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143B60">
        <w:t>Fachkonferenz und Lehrerkonferenz tragen durch diesen Prozess zur Qualitätsentwicklung und damit zur Qualitätssicherung des Aufgabenfeldes bei.</w:t>
      </w:r>
    </w:p>
    <w:p w14:paraId="26A7D48E" w14:textId="77777777" w:rsidR="00C0479E" w:rsidRPr="008229A7" w:rsidRDefault="00C0479E" w:rsidP="00F22678">
      <w:pPr>
        <w:pStyle w:val="Textkrper"/>
      </w:pPr>
    </w:p>
    <w:p w14:paraId="0F91FFD0" w14:textId="77777777" w:rsidR="008F4E7C" w:rsidRPr="00064C01" w:rsidRDefault="000636F7" w:rsidP="00F22678">
      <w:pPr>
        <w:pStyle w:val="Textkrper"/>
      </w:pPr>
      <w:r w:rsidRPr="00476CDA">
        <w:t xml:space="preserve">Die unterrichtliche Qualität soll gesichert werden, indem auf Grundlage von systematisch gewonnenen Informationen über die Ergebnisse und Prozesse im </w:t>
      </w:r>
      <w:r w:rsidR="00BB2BE4" w:rsidRPr="00476CDA">
        <w:t xml:space="preserve">Aufgabenfeld </w:t>
      </w:r>
      <w:r w:rsidR="00E36B96" w:rsidRPr="00476CDA">
        <w:t>Wirtschaft und Arbeitswelt</w:t>
      </w:r>
      <w:r w:rsidR="00BB2BE4" w:rsidRPr="00476CDA">
        <w:t xml:space="preserve"> </w:t>
      </w:r>
      <w:r w:rsidRPr="00476CDA">
        <w:t xml:space="preserve">geeignete Maßnahmen zur Unterrichtsentwicklung, zur Unterstützung sowie zur individuellen </w:t>
      </w:r>
      <w:r w:rsidR="00064C01" w:rsidRPr="00476CDA">
        <w:t>Lern- und Entwicklungsf</w:t>
      </w:r>
      <w:r w:rsidRPr="00476CDA">
        <w:t>örderung aller Schülerinnen und Schüler erarbeitet und umgesetzt werden. Die Informationen werden</w:t>
      </w:r>
      <w:r w:rsidR="00E46141" w:rsidRPr="00476CDA">
        <w:t xml:space="preserve"> </w:t>
      </w:r>
      <w:r w:rsidRPr="00476CDA">
        <w:t xml:space="preserve">gewonnen u.a. durch </w:t>
      </w:r>
      <w:r w:rsidR="00EA7EC1" w:rsidRPr="00476CDA">
        <w:t xml:space="preserve">das Beobachten von Prozessen in der Umsetzung im Unterricht, </w:t>
      </w:r>
      <w:r w:rsidR="00D7747C" w:rsidRPr="00476CDA">
        <w:rPr>
          <w:rFonts w:cs="Arial"/>
        </w:rPr>
        <w:t>Diagnostik, Leistungsüberprüfungen</w:t>
      </w:r>
      <w:r w:rsidR="00D7747C" w:rsidRPr="00476CDA">
        <w:t>,</w:t>
      </w:r>
      <w:r w:rsidR="003577B0" w:rsidRPr="00476CDA">
        <w:t xml:space="preserve"> </w:t>
      </w:r>
      <w:r w:rsidR="00EA7EC1" w:rsidRPr="00476CDA">
        <w:t>Gespräche mit Schülerinnen und Schüler über das Lernen</w:t>
      </w:r>
      <w:r w:rsidR="005A0BE0" w:rsidRPr="00476CDA">
        <w:t xml:space="preserve"> sowie</w:t>
      </w:r>
      <w:r w:rsidR="00EA7EC1" w:rsidRPr="00476CDA">
        <w:t xml:space="preserve"> </w:t>
      </w:r>
      <w:r w:rsidR="002971B8" w:rsidRPr="00476CDA">
        <w:t>Teamgespräche</w:t>
      </w:r>
      <w:r w:rsidRPr="00476CDA">
        <w:t>.</w:t>
      </w:r>
      <w:r w:rsidRPr="008229A7">
        <w:t xml:space="preserve"> </w:t>
      </w:r>
    </w:p>
    <w:p w14:paraId="6F0F9930" w14:textId="77777777" w:rsidR="00064C01" w:rsidRPr="000E5EBF" w:rsidRDefault="006909C4" w:rsidP="000E5EBF">
      <w:pPr>
        <w:rPr>
          <w:b/>
          <w:bCs/>
        </w:rPr>
      </w:pPr>
      <w:bookmarkStart w:id="212" w:name="_Hlk96674950"/>
      <w:r w:rsidRPr="000E5EBF">
        <w:rPr>
          <w:b/>
          <w:bCs/>
        </w:rPr>
        <w:t>Überarbeitungs- und Planungsprozess:</w:t>
      </w:r>
    </w:p>
    <w:p w14:paraId="4474C358" w14:textId="77777777" w:rsidR="00477CFC" w:rsidRPr="008229A7" w:rsidRDefault="00477CFC" w:rsidP="00F22678">
      <w:pPr>
        <w:pStyle w:val="Textkrper"/>
      </w:pPr>
      <w:bookmarkStart w:id="213" w:name="_Hlk96674981"/>
      <w:bookmarkEnd w:id="212"/>
      <w:r w:rsidRPr="008229A7">
        <w:rPr>
          <w:i/>
        </w:rPr>
        <w:t>Zielsetzung</w:t>
      </w:r>
      <w:r w:rsidRPr="008229A7">
        <w:rPr>
          <w:b/>
        </w:rPr>
        <w:t>:</w:t>
      </w:r>
      <w:r w:rsidRPr="008229A7">
        <w:t xml:space="preserve"> Der schulinterne </w:t>
      </w:r>
      <w:r w:rsidR="003F6A99">
        <w:t>Lehrplan</w:t>
      </w:r>
      <w:r w:rsidR="003F6A99" w:rsidRPr="008229A7">
        <w:t xml:space="preserve"> </w:t>
      </w:r>
      <w:r w:rsidRPr="008229A7">
        <w:t xml:space="preserve">ist als „dynamisches Dokument“ zu sehen. </w:t>
      </w:r>
      <w:r w:rsidRPr="00CD143C">
        <w:t xml:space="preserve">Dementsprechend </w:t>
      </w:r>
      <w:r w:rsidR="00E666A2" w:rsidRPr="00CD143C">
        <w:t>werden</w:t>
      </w:r>
      <w:r w:rsidRPr="00CD143C">
        <w:t xml:space="preserve"> die dort getroffenen Absprachen stetig </w:t>
      </w:r>
      <w:r w:rsidR="00E666A2" w:rsidRPr="00CD143C">
        <w:t>überprüft</w:t>
      </w:r>
      <w:r w:rsidRPr="00CD143C">
        <w:t>, um</w:t>
      </w:r>
      <w:r w:rsidRPr="008229A7">
        <w:t xml:space="preserve"> ggf. Modifikationen vornehmen zu können. Die Fach</w:t>
      </w:r>
      <w:r w:rsidR="009F54A8" w:rsidRPr="008229A7">
        <w:t>konferenz</w:t>
      </w:r>
      <w:r w:rsidRPr="008229A7">
        <w:t xml:space="preserve"> trägt durch diesen Prozess zur Qualitätsentwicklung und damit zur Qualitätssicherung des </w:t>
      </w:r>
      <w:r w:rsidRPr="005C63DA">
        <w:t xml:space="preserve">Aufgabenfeldes </w:t>
      </w:r>
      <w:r w:rsidR="001A4366">
        <w:t>Wirtschaft und Arbeitswelt</w:t>
      </w:r>
      <w:r w:rsidRPr="008229A7">
        <w:t xml:space="preserve"> bei.</w:t>
      </w:r>
    </w:p>
    <w:p w14:paraId="4E76D904" w14:textId="77777777" w:rsidR="003A6470" w:rsidRDefault="00477CFC" w:rsidP="00F22678">
      <w:pPr>
        <w:pStyle w:val="Textkrper"/>
      </w:pPr>
      <w:r w:rsidRPr="008229A7">
        <w:rPr>
          <w:i/>
        </w:rPr>
        <w:t>Prozess</w:t>
      </w:r>
      <w:r w:rsidRPr="008229A7">
        <w:rPr>
          <w:b/>
        </w:rPr>
        <w:t>:</w:t>
      </w:r>
      <w:r w:rsidRPr="008229A7">
        <w:t xml:space="preserve"> Die Überprüfung </w:t>
      </w:r>
      <w:r w:rsidR="009F54A8" w:rsidRPr="008229A7">
        <w:t>findet</w:t>
      </w:r>
      <w:r w:rsidRPr="008229A7">
        <w:t xml:space="preserve"> </w:t>
      </w:r>
      <w:r w:rsidR="009F54A8" w:rsidRPr="008229A7">
        <w:t>in einem festgelegten Zeitraum statt</w:t>
      </w:r>
      <w:r w:rsidRPr="008229A7">
        <w:t xml:space="preserve">. </w:t>
      </w:r>
      <w:r w:rsidR="009F54A8" w:rsidRPr="008229A7">
        <w:t>D</w:t>
      </w:r>
      <w:r w:rsidRPr="008229A7">
        <w:t xml:space="preserve">ie </w:t>
      </w:r>
      <w:r w:rsidR="009F54A8" w:rsidRPr="008229A7">
        <w:t xml:space="preserve">Qualitätssicherung erfolgt durch Austausch, Bewertung und Formulierung von Konsequenzen </w:t>
      </w:r>
      <w:r w:rsidRPr="008229A7">
        <w:t>in der Fachkonferenz.</w:t>
      </w:r>
    </w:p>
    <w:p w14:paraId="40704452" w14:textId="77777777" w:rsidR="008272C6" w:rsidRDefault="008272C6" w:rsidP="008272C6">
      <w:pPr>
        <w:jc w:val="left"/>
        <w:rPr>
          <w:rFonts w:cs="Arial"/>
          <w:bCs/>
        </w:rPr>
      </w:pPr>
      <w:bookmarkStart w:id="214" w:name="_Hlk96695208"/>
      <w:r w:rsidRPr="00CD143C">
        <w:rPr>
          <w:rFonts w:cs="Arial"/>
          <w:bCs/>
        </w:rPr>
        <w:t>Die Ergebnisse dienen auch als Rückmeldung an die Schulleitung und an die Fortbildungsbeauftragte/den Fortbildungsbeauftragten, um ggf. einen entsprechenden Fortbildungsprozess (siehe Fortbildungskonzept der Schule) anzulegen.</w:t>
      </w:r>
      <w:r>
        <w:rPr>
          <w:rFonts w:cs="Arial"/>
          <w:bCs/>
        </w:rPr>
        <w:t xml:space="preserve"> </w:t>
      </w:r>
    </w:p>
    <w:bookmarkEnd w:id="214"/>
    <w:p w14:paraId="2DF9DDC6" w14:textId="77777777" w:rsidR="008272C6" w:rsidRPr="00064C01" w:rsidRDefault="008272C6" w:rsidP="00F22678">
      <w:pPr>
        <w:pStyle w:val="Textkrper"/>
      </w:pPr>
    </w:p>
    <w:bookmarkEnd w:id="213"/>
    <w:p w14:paraId="65BDC28E" w14:textId="77777777" w:rsidR="00DA2679" w:rsidRDefault="00DA2679">
      <w:pPr>
        <w:jc w:val="left"/>
        <w:rPr>
          <w:b/>
          <w:bCs/>
        </w:rPr>
      </w:pPr>
      <w:r>
        <w:rPr>
          <w:b/>
          <w:bCs/>
        </w:rPr>
        <w:br w:type="page"/>
      </w:r>
    </w:p>
    <w:p w14:paraId="3BDDA252" w14:textId="77777777" w:rsidR="00064C01" w:rsidRPr="000E5EBF" w:rsidRDefault="00697D7A" w:rsidP="000E5EBF">
      <w:pPr>
        <w:rPr>
          <w:b/>
          <w:bCs/>
        </w:rPr>
      </w:pPr>
      <w:r w:rsidRPr="000E5EBF">
        <w:rPr>
          <w:b/>
          <w:bCs/>
        </w:rPr>
        <w:lastRenderedPageBreak/>
        <w:t>Maßnahmen der fachlichen Qualitätssicherung</w:t>
      </w:r>
    </w:p>
    <w:tbl>
      <w:tblPr>
        <w:tblStyle w:val="Tabellenraster"/>
        <w:tblW w:w="0" w:type="auto"/>
        <w:tblLook w:val="04A0" w:firstRow="1" w:lastRow="0" w:firstColumn="1" w:lastColumn="0" w:noHBand="0" w:noVBand="1"/>
      </w:tblPr>
      <w:tblGrid>
        <w:gridCol w:w="2781"/>
        <w:gridCol w:w="1944"/>
        <w:gridCol w:w="1980"/>
        <w:gridCol w:w="2073"/>
      </w:tblGrid>
      <w:tr w:rsidR="00481576" w14:paraId="5D7EF04E" w14:textId="77777777" w:rsidTr="00683B41">
        <w:tc>
          <w:tcPr>
            <w:tcW w:w="2860" w:type="dxa"/>
          </w:tcPr>
          <w:p w14:paraId="40A8EA5F" w14:textId="77777777" w:rsidR="00697D7A" w:rsidRPr="00697D7A" w:rsidRDefault="00697D7A" w:rsidP="00064C01">
            <w:pPr>
              <w:jc w:val="left"/>
              <w:rPr>
                <w:rFonts w:cs="Arial"/>
                <w:b/>
              </w:rPr>
            </w:pPr>
            <w:r w:rsidRPr="00697D7A">
              <w:rPr>
                <w:rFonts w:cs="Arial"/>
                <w:b/>
              </w:rPr>
              <w:t>Maßnahme</w:t>
            </w:r>
          </w:p>
        </w:tc>
        <w:tc>
          <w:tcPr>
            <w:tcW w:w="1989" w:type="dxa"/>
          </w:tcPr>
          <w:p w14:paraId="2B341C66" w14:textId="77777777" w:rsidR="00697D7A" w:rsidRPr="00697D7A" w:rsidRDefault="00697D7A" w:rsidP="00064C01">
            <w:pPr>
              <w:jc w:val="left"/>
              <w:rPr>
                <w:rFonts w:cs="Arial"/>
                <w:b/>
              </w:rPr>
            </w:pPr>
            <w:r w:rsidRPr="00697D7A">
              <w:rPr>
                <w:rFonts w:cs="Arial"/>
                <w:b/>
              </w:rPr>
              <w:t>Erkenntnisquelle</w:t>
            </w:r>
          </w:p>
        </w:tc>
        <w:tc>
          <w:tcPr>
            <w:tcW w:w="2027" w:type="dxa"/>
          </w:tcPr>
          <w:p w14:paraId="09323F63" w14:textId="77777777" w:rsidR="00697D7A" w:rsidRPr="00697D7A" w:rsidRDefault="00697D7A" w:rsidP="00064C01">
            <w:pPr>
              <w:jc w:val="left"/>
              <w:rPr>
                <w:rFonts w:cs="Arial"/>
                <w:b/>
              </w:rPr>
            </w:pPr>
            <w:r w:rsidRPr="00697D7A">
              <w:rPr>
                <w:rFonts w:cs="Arial"/>
                <w:b/>
              </w:rPr>
              <w:t>Zeitpunkt</w:t>
            </w:r>
          </w:p>
        </w:tc>
        <w:tc>
          <w:tcPr>
            <w:tcW w:w="2128" w:type="dxa"/>
          </w:tcPr>
          <w:p w14:paraId="67B673A2" w14:textId="77777777" w:rsidR="00697D7A" w:rsidRPr="00697D7A" w:rsidRDefault="00697D7A" w:rsidP="00064C01">
            <w:pPr>
              <w:jc w:val="left"/>
              <w:rPr>
                <w:rFonts w:cs="Arial"/>
                <w:b/>
              </w:rPr>
            </w:pPr>
            <w:r w:rsidRPr="00697D7A">
              <w:rPr>
                <w:rFonts w:cs="Arial"/>
                <w:b/>
              </w:rPr>
              <w:t>verantwortlich</w:t>
            </w:r>
          </w:p>
        </w:tc>
      </w:tr>
      <w:tr w:rsidR="00481576" w14:paraId="0F3C7E1D" w14:textId="77777777" w:rsidTr="00683B41">
        <w:tc>
          <w:tcPr>
            <w:tcW w:w="2860" w:type="dxa"/>
          </w:tcPr>
          <w:p w14:paraId="69D5D419" w14:textId="77777777" w:rsidR="00697D7A" w:rsidRPr="00697D7A" w:rsidRDefault="00697D7A" w:rsidP="00064C01">
            <w:pPr>
              <w:jc w:val="left"/>
              <w:rPr>
                <w:rFonts w:cs="Arial"/>
              </w:rPr>
            </w:pPr>
            <w:r w:rsidRPr="00697D7A">
              <w:rPr>
                <w:rFonts w:cs="Arial"/>
              </w:rPr>
              <w:t>Reflexion der Umsetzung im Unterricht</w:t>
            </w:r>
          </w:p>
        </w:tc>
        <w:tc>
          <w:tcPr>
            <w:tcW w:w="1989" w:type="dxa"/>
          </w:tcPr>
          <w:p w14:paraId="4B36B546" w14:textId="77777777" w:rsidR="00697D7A" w:rsidRPr="00697D7A" w:rsidRDefault="00683B41" w:rsidP="00683B41">
            <w:pPr>
              <w:jc w:val="left"/>
              <w:rPr>
                <w:rFonts w:cs="Arial"/>
              </w:rPr>
            </w:pPr>
            <w:r>
              <w:rPr>
                <w:rFonts w:cs="Arial"/>
              </w:rPr>
              <w:t>k</w:t>
            </w:r>
            <w:r w:rsidR="00697D7A">
              <w:rPr>
                <w:rFonts w:cs="Arial"/>
              </w:rPr>
              <w:t xml:space="preserve">riteriengeleitete Reflexion (s. </w:t>
            </w:r>
            <w:r>
              <w:rPr>
                <w:rFonts w:cs="Arial"/>
              </w:rPr>
              <w:t>Dokumentation der Handlungsfelder</w:t>
            </w:r>
            <w:r w:rsidR="00697D7A">
              <w:rPr>
                <w:rFonts w:cs="Arial"/>
              </w:rPr>
              <w:t>)</w:t>
            </w:r>
          </w:p>
        </w:tc>
        <w:tc>
          <w:tcPr>
            <w:tcW w:w="2027" w:type="dxa"/>
          </w:tcPr>
          <w:p w14:paraId="0CD51161" w14:textId="77777777" w:rsidR="00697D7A" w:rsidRPr="00697D7A" w:rsidRDefault="00697D7A" w:rsidP="00064C01">
            <w:pPr>
              <w:jc w:val="left"/>
              <w:rPr>
                <w:rFonts w:cs="Arial"/>
              </w:rPr>
            </w:pPr>
            <w:r>
              <w:rPr>
                <w:rFonts w:cs="Arial"/>
              </w:rPr>
              <w:t xml:space="preserve">Prozessorientiert während der Umsetzung </w:t>
            </w:r>
          </w:p>
        </w:tc>
        <w:tc>
          <w:tcPr>
            <w:tcW w:w="2128" w:type="dxa"/>
          </w:tcPr>
          <w:p w14:paraId="65086CA2" w14:textId="77777777" w:rsidR="00697D7A" w:rsidRPr="00697D7A" w:rsidRDefault="00697D7A" w:rsidP="00064C01">
            <w:pPr>
              <w:jc w:val="left"/>
              <w:rPr>
                <w:rFonts w:cs="Arial"/>
              </w:rPr>
            </w:pPr>
            <w:r>
              <w:rPr>
                <w:rFonts w:cs="Arial"/>
              </w:rPr>
              <w:t>alle Lehrkräfte im Aufgabenfeld</w:t>
            </w:r>
          </w:p>
        </w:tc>
      </w:tr>
      <w:tr w:rsidR="00481576" w14:paraId="5FC65124" w14:textId="77777777" w:rsidTr="00683B41">
        <w:tc>
          <w:tcPr>
            <w:tcW w:w="2860" w:type="dxa"/>
          </w:tcPr>
          <w:p w14:paraId="1EBECA4C" w14:textId="77777777" w:rsidR="00697D7A" w:rsidRPr="00697D7A" w:rsidRDefault="008047DC" w:rsidP="00064C01">
            <w:pPr>
              <w:jc w:val="left"/>
              <w:rPr>
                <w:rFonts w:cs="Arial"/>
              </w:rPr>
            </w:pPr>
            <w:r>
              <w:rPr>
                <w:rFonts w:cs="Arial"/>
              </w:rPr>
              <w:t>Analyse der Lernergebnisse und -prozesse</w:t>
            </w:r>
          </w:p>
        </w:tc>
        <w:tc>
          <w:tcPr>
            <w:tcW w:w="1989" w:type="dxa"/>
          </w:tcPr>
          <w:p w14:paraId="18637C16" w14:textId="77777777" w:rsidR="00697D7A" w:rsidRPr="00697D7A" w:rsidRDefault="00683B41" w:rsidP="00064C01">
            <w:pPr>
              <w:jc w:val="left"/>
              <w:rPr>
                <w:rFonts w:cs="Arial"/>
              </w:rPr>
            </w:pPr>
            <w:r>
              <w:rPr>
                <w:rFonts w:cs="Arial"/>
              </w:rPr>
              <w:t xml:space="preserve">Auswertung </w:t>
            </w:r>
            <w:r w:rsidR="008047DC">
              <w:rPr>
                <w:rFonts w:cs="Arial"/>
              </w:rPr>
              <w:t xml:space="preserve">Arbeitsergebnisse / Beobachtung </w:t>
            </w:r>
            <w:r w:rsidR="00697D7A">
              <w:rPr>
                <w:rFonts w:cs="Arial"/>
              </w:rPr>
              <w:t>im Unterricht</w:t>
            </w:r>
          </w:p>
        </w:tc>
        <w:tc>
          <w:tcPr>
            <w:tcW w:w="2027" w:type="dxa"/>
          </w:tcPr>
          <w:p w14:paraId="3B9C0D7E" w14:textId="77777777" w:rsidR="00697D7A" w:rsidRPr="00697D7A" w:rsidRDefault="00683B41" w:rsidP="00064C01">
            <w:pPr>
              <w:jc w:val="left"/>
              <w:rPr>
                <w:rFonts w:cs="Arial"/>
              </w:rPr>
            </w:pPr>
            <w:r>
              <w:rPr>
                <w:rFonts w:cs="Arial"/>
              </w:rPr>
              <w:t>fortlaufend</w:t>
            </w:r>
          </w:p>
        </w:tc>
        <w:tc>
          <w:tcPr>
            <w:tcW w:w="2128" w:type="dxa"/>
          </w:tcPr>
          <w:p w14:paraId="6CBE68C5" w14:textId="77777777" w:rsidR="00697D7A" w:rsidRPr="00697D7A" w:rsidRDefault="00683B41" w:rsidP="00064C01">
            <w:pPr>
              <w:jc w:val="left"/>
              <w:rPr>
                <w:rFonts w:cs="Arial"/>
              </w:rPr>
            </w:pPr>
            <w:r>
              <w:rPr>
                <w:rFonts w:cs="Arial"/>
              </w:rPr>
              <w:t>alle Lehrkräfte im Aufgabenfeld</w:t>
            </w:r>
          </w:p>
        </w:tc>
      </w:tr>
      <w:tr w:rsidR="00481576" w14:paraId="43EE632C" w14:textId="77777777" w:rsidTr="00683B41">
        <w:tc>
          <w:tcPr>
            <w:tcW w:w="2860" w:type="dxa"/>
          </w:tcPr>
          <w:p w14:paraId="5623AA6B" w14:textId="77777777" w:rsidR="00683B41" w:rsidRDefault="00683B41" w:rsidP="00064C01">
            <w:pPr>
              <w:jc w:val="left"/>
              <w:rPr>
                <w:rFonts w:cs="Arial"/>
              </w:rPr>
            </w:pPr>
            <w:r>
              <w:rPr>
                <w:rFonts w:cs="Arial"/>
              </w:rPr>
              <w:t>Schülerfeedback</w:t>
            </w:r>
          </w:p>
        </w:tc>
        <w:tc>
          <w:tcPr>
            <w:tcW w:w="1989" w:type="dxa"/>
          </w:tcPr>
          <w:p w14:paraId="314DAAA1" w14:textId="77777777" w:rsidR="00683B41" w:rsidRDefault="00683B41" w:rsidP="00064C01">
            <w:pPr>
              <w:jc w:val="left"/>
              <w:rPr>
                <w:rFonts w:cs="Arial"/>
              </w:rPr>
            </w:pPr>
            <w:r>
              <w:rPr>
                <w:rFonts w:cs="Arial"/>
              </w:rPr>
              <w:t>Kriteriengeleitete Gespräche über Lernen und Unterricht</w:t>
            </w:r>
          </w:p>
        </w:tc>
        <w:tc>
          <w:tcPr>
            <w:tcW w:w="2027" w:type="dxa"/>
          </w:tcPr>
          <w:p w14:paraId="0B97C193" w14:textId="77777777" w:rsidR="00683B41" w:rsidRDefault="00476CDA" w:rsidP="00064C01">
            <w:pPr>
              <w:jc w:val="left"/>
              <w:rPr>
                <w:rFonts w:cs="Arial"/>
              </w:rPr>
            </w:pPr>
            <w:r>
              <w:rPr>
                <w:rFonts w:cs="Arial"/>
              </w:rPr>
              <w:t>regelmäßig und an die individuellen Fördermaßnahmen angepasst</w:t>
            </w:r>
          </w:p>
        </w:tc>
        <w:tc>
          <w:tcPr>
            <w:tcW w:w="2128" w:type="dxa"/>
          </w:tcPr>
          <w:p w14:paraId="57E9EB22" w14:textId="77777777" w:rsidR="00683B41" w:rsidRDefault="00683B41" w:rsidP="00064C01">
            <w:pPr>
              <w:jc w:val="left"/>
              <w:rPr>
                <w:rFonts w:cs="Arial"/>
              </w:rPr>
            </w:pPr>
            <w:r>
              <w:rPr>
                <w:rFonts w:cs="Arial"/>
              </w:rPr>
              <w:t>alle Lehrkräfte im Aufgabenfeld (mit Schülerinnen und Schülern)</w:t>
            </w:r>
          </w:p>
        </w:tc>
      </w:tr>
      <w:tr w:rsidR="000578A1" w14:paraId="44C9D4EA" w14:textId="77777777" w:rsidTr="00683B41">
        <w:tc>
          <w:tcPr>
            <w:tcW w:w="2860" w:type="dxa"/>
          </w:tcPr>
          <w:p w14:paraId="2B5F7770" w14:textId="77777777" w:rsidR="000578A1" w:rsidRDefault="000578A1" w:rsidP="00064C01">
            <w:pPr>
              <w:jc w:val="left"/>
              <w:rPr>
                <w:rFonts w:cs="Arial"/>
              </w:rPr>
            </w:pPr>
            <w:r>
              <w:rPr>
                <w:rFonts w:cs="Arial"/>
              </w:rPr>
              <w:t>Feedback durch Kooperationspartner im Bereich der Beruflichen Orientierung (Reha-Beratung</w:t>
            </w:r>
            <w:r w:rsidR="00481576">
              <w:rPr>
                <w:rFonts w:cs="Arial"/>
              </w:rPr>
              <w:t>, Praktikumsbetriebe)</w:t>
            </w:r>
          </w:p>
        </w:tc>
        <w:tc>
          <w:tcPr>
            <w:tcW w:w="1989" w:type="dxa"/>
          </w:tcPr>
          <w:p w14:paraId="0875BF1C" w14:textId="77777777" w:rsidR="000578A1" w:rsidRDefault="00481576" w:rsidP="00064C01">
            <w:pPr>
              <w:jc w:val="left"/>
              <w:rPr>
                <w:rFonts w:cs="Arial"/>
              </w:rPr>
            </w:pPr>
            <w:r>
              <w:rPr>
                <w:rFonts w:cs="Arial"/>
              </w:rPr>
              <w:t>Feedbackbögen</w:t>
            </w:r>
          </w:p>
        </w:tc>
        <w:tc>
          <w:tcPr>
            <w:tcW w:w="2027" w:type="dxa"/>
          </w:tcPr>
          <w:p w14:paraId="28314A39" w14:textId="77777777" w:rsidR="000578A1" w:rsidRDefault="00481576" w:rsidP="00064C01">
            <w:pPr>
              <w:jc w:val="left"/>
              <w:rPr>
                <w:rFonts w:cs="Arial"/>
              </w:rPr>
            </w:pPr>
            <w:r>
              <w:rPr>
                <w:rFonts w:cs="Arial"/>
              </w:rPr>
              <w:t>ca. drei Wochen vor Schujahresende</w:t>
            </w:r>
          </w:p>
        </w:tc>
        <w:tc>
          <w:tcPr>
            <w:tcW w:w="2128" w:type="dxa"/>
          </w:tcPr>
          <w:p w14:paraId="05F93744" w14:textId="77777777" w:rsidR="000578A1" w:rsidRDefault="00481576" w:rsidP="00064C01">
            <w:pPr>
              <w:jc w:val="left"/>
              <w:rPr>
                <w:rFonts w:cs="Arial"/>
              </w:rPr>
            </w:pPr>
            <w:r>
              <w:rPr>
                <w:rFonts w:cs="Arial"/>
              </w:rPr>
              <w:t>Fachkonferenz</w:t>
            </w:r>
          </w:p>
        </w:tc>
      </w:tr>
      <w:tr w:rsidR="00481576" w14:paraId="25AA5E94" w14:textId="77777777" w:rsidTr="00683B41">
        <w:tc>
          <w:tcPr>
            <w:tcW w:w="2860" w:type="dxa"/>
          </w:tcPr>
          <w:p w14:paraId="0DF9EB1B" w14:textId="77777777" w:rsidR="00683B41" w:rsidRDefault="00683B41" w:rsidP="00683B41">
            <w:pPr>
              <w:jc w:val="left"/>
              <w:rPr>
                <w:rFonts w:cs="Arial"/>
              </w:rPr>
            </w:pPr>
            <w:r>
              <w:rPr>
                <w:rFonts w:cs="Arial"/>
              </w:rPr>
              <w:t>Aktualisierung Unterrichtsmaterial</w:t>
            </w:r>
          </w:p>
          <w:p w14:paraId="47BD12F8" w14:textId="77777777" w:rsidR="00DA2679" w:rsidRPr="00697D7A" w:rsidRDefault="00DA2679" w:rsidP="00683B41">
            <w:pPr>
              <w:jc w:val="left"/>
              <w:rPr>
                <w:rFonts w:cs="Arial"/>
              </w:rPr>
            </w:pPr>
          </w:p>
        </w:tc>
        <w:tc>
          <w:tcPr>
            <w:tcW w:w="1989" w:type="dxa"/>
          </w:tcPr>
          <w:p w14:paraId="3B8D9BB8" w14:textId="77777777" w:rsidR="00683B41" w:rsidRPr="00697D7A" w:rsidRDefault="00683B41" w:rsidP="00683B41">
            <w:pPr>
              <w:jc w:val="left"/>
              <w:rPr>
                <w:rFonts w:cs="Arial"/>
              </w:rPr>
            </w:pPr>
            <w:r>
              <w:rPr>
                <w:rFonts w:cs="Arial"/>
              </w:rPr>
              <w:t>Prüfung durch Fachkonferenz</w:t>
            </w:r>
          </w:p>
        </w:tc>
        <w:tc>
          <w:tcPr>
            <w:tcW w:w="2027" w:type="dxa"/>
          </w:tcPr>
          <w:p w14:paraId="429BC3B3" w14:textId="77777777" w:rsidR="00683B41" w:rsidRPr="00697D7A" w:rsidRDefault="00476CDA" w:rsidP="00683B41">
            <w:pPr>
              <w:jc w:val="left"/>
              <w:rPr>
                <w:rFonts w:cs="Arial"/>
              </w:rPr>
            </w:pPr>
            <w:r>
              <w:rPr>
                <w:rFonts w:cs="Arial"/>
              </w:rPr>
              <w:t>In regelmäßigen Abständen, mindesten jährlich</w:t>
            </w:r>
          </w:p>
        </w:tc>
        <w:tc>
          <w:tcPr>
            <w:tcW w:w="2128" w:type="dxa"/>
          </w:tcPr>
          <w:p w14:paraId="6CAF8C68" w14:textId="77777777" w:rsidR="00683B41" w:rsidRPr="00697D7A" w:rsidRDefault="00683B41" w:rsidP="00683B41">
            <w:pPr>
              <w:jc w:val="left"/>
              <w:rPr>
                <w:rFonts w:cs="Arial"/>
              </w:rPr>
            </w:pPr>
            <w:r>
              <w:rPr>
                <w:rFonts w:cs="Arial"/>
              </w:rPr>
              <w:t>Fachkonferenz</w:t>
            </w:r>
          </w:p>
        </w:tc>
      </w:tr>
      <w:tr w:rsidR="00481576" w14:paraId="580281D9" w14:textId="77777777" w:rsidTr="00683B41">
        <w:tc>
          <w:tcPr>
            <w:tcW w:w="2860" w:type="dxa"/>
          </w:tcPr>
          <w:p w14:paraId="13FB23B8" w14:textId="77777777" w:rsidR="00DA2679" w:rsidRDefault="00DA2679" w:rsidP="00DA2679">
            <w:pPr>
              <w:jc w:val="left"/>
              <w:rPr>
                <w:rFonts w:cs="Arial"/>
              </w:rPr>
            </w:pPr>
            <w:r w:rsidRPr="00CD143C">
              <w:rPr>
                <w:rFonts w:cs="Arial"/>
              </w:rPr>
              <w:t xml:space="preserve">Strukturierung des Überarbeitungsprozesses des schulinternen </w:t>
            </w:r>
            <w:r w:rsidR="006D031D">
              <w:rPr>
                <w:rFonts w:cs="Arial"/>
              </w:rPr>
              <w:t>Lehr</w:t>
            </w:r>
            <w:r w:rsidRPr="00CD143C">
              <w:rPr>
                <w:rFonts w:cs="Arial"/>
              </w:rPr>
              <w:t>plans</w:t>
            </w:r>
          </w:p>
          <w:p w14:paraId="2495F60E" w14:textId="77777777" w:rsidR="00683B41" w:rsidRPr="00697D7A" w:rsidRDefault="00683B41" w:rsidP="00683B41">
            <w:pPr>
              <w:jc w:val="left"/>
              <w:rPr>
                <w:rFonts w:cs="Arial"/>
              </w:rPr>
            </w:pPr>
          </w:p>
        </w:tc>
        <w:tc>
          <w:tcPr>
            <w:tcW w:w="1989" w:type="dxa"/>
          </w:tcPr>
          <w:p w14:paraId="280D3102" w14:textId="77777777" w:rsidR="00683B41" w:rsidRPr="00697D7A" w:rsidRDefault="00683B41" w:rsidP="00683B41">
            <w:pPr>
              <w:jc w:val="left"/>
              <w:rPr>
                <w:rFonts w:cs="Arial"/>
              </w:rPr>
            </w:pPr>
            <w:r>
              <w:rPr>
                <w:rFonts w:cs="Arial"/>
              </w:rPr>
              <w:t>o.g. Maßnahmen</w:t>
            </w:r>
          </w:p>
        </w:tc>
        <w:tc>
          <w:tcPr>
            <w:tcW w:w="2027" w:type="dxa"/>
          </w:tcPr>
          <w:p w14:paraId="1D1DDCDD" w14:textId="77777777" w:rsidR="00683B41" w:rsidRPr="00697D7A" w:rsidRDefault="00683B41" w:rsidP="00683B41">
            <w:pPr>
              <w:jc w:val="left"/>
              <w:rPr>
                <w:rFonts w:cs="Arial"/>
              </w:rPr>
            </w:pPr>
            <w:r>
              <w:rPr>
                <w:rFonts w:cs="Arial"/>
              </w:rPr>
              <w:t>Schuljahresbeginn</w:t>
            </w:r>
          </w:p>
        </w:tc>
        <w:tc>
          <w:tcPr>
            <w:tcW w:w="2128" w:type="dxa"/>
          </w:tcPr>
          <w:p w14:paraId="1DAEDA89" w14:textId="77777777" w:rsidR="00683B41" w:rsidRPr="00697D7A" w:rsidRDefault="00683B41" w:rsidP="00683B41">
            <w:pPr>
              <w:jc w:val="left"/>
              <w:rPr>
                <w:rFonts w:cs="Arial"/>
              </w:rPr>
            </w:pPr>
            <w:r>
              <w:rPr>
                <w:rFonts w:cs="Arial"/>
              </w:rPr>
              <w:t>Fachkonferenz</w:t>
            </w:r>
          </w:p>
        </w:tc>
      </w:tr>
      <w:tr w:rsidR="00481576" w14:paraId="582197A2" w14:textId="77777777" w:rsidTr="00683B41">
        <w:tc>
          <w:tcPr>
            <w:tcW w:w="2860" w:type="dxa"/>
          </w:tcPr>
          <w:p w14:paraId="733C57FE" w14:textId="77777777" w:rsidR="00476CDA" w:rsidRPr="00921DB1" w:rsidRDefault="00476CDA" w:rsidP="00DA2679">
            <w:pPr>
              <w:jc w:val="left"/>
              <w:rPr>
                <w:rFonts w:cs="Arial"/>
              </w:rPr>
            </w:pPr>
            <w:r w:rsidRPr="00921DB1">
              <w:rPr>
                <w:rFonts w:cs="Arial"/>
              </w:rPr>
              <w:t>Einweisung in den Multifunktionsraum für Technik, Textil und Naturwissenschaften</w:t>
            </w:r>
          </w:p>
        </w:tc>
        <w:tc>
          <w:tcPr>
            <w:tcW w:w="1989" w:type="dxa"/>
          </w:tcPr>
          <w:p w14:paraId="6D089645" w14:textId="77777777" w:rsidR="00476CDA" w:rsidRDefault="00476CDA" w:rsidP="00683B41">
            <w:pPr>
              <w:jc w:val="left"/>
              <w:rPr>
                <w:rFonts w:cs="Arial"/>
              </w:rPr>
            </w:pPr>
            <w:r>
              <w:rPr>
                <w:rFonts w:cs="Arial"/>
              </w:rPr>
              <w:t>Richtlinien zur Sicherheit im Unterricht an allgemeinbildenden Schulen in NRW (RISU-NRW)</w:t>
            </w:r>
          </w:p>
        </w:tc>
        <w:tc>
          <w:tcPr>
            <w:tcW w:w="2027" w:type="dxa"/>
          </w:tcPr>
          <w:p w14:paraId="7D79BD97" w14:textId="77777777" w:rsidR="00476CDA" w:rsidRDefault="00476CDA" w:rsidP="00683B41">
            <w:pPr>
              <w:jc w:val="left"/>
              <w:rPr>
                <w:rFonts w:cs="Arial"/>
              </w:rPr>
            </w:pPr>
            <w:r>
              <w:rPr>
                <w:rFonts w:cs="Arial"/>
              </w:rPr>
              <w:t>halbjährig für Schülerinnen und Schüler</w:t>
            </w:r>
          </w:p>
          <w:p w14:paraId="426B32AE" w14:textId="77777777" w:rsidR="00476CDA" w:rsidRDefault="00476CDA" w:rsidP="00683B41">
            <w:pPr>
              <w:jc w:val="left"/>
              <w:rPr>
                <w:rFonts w:cs="Arial"/>
              </w:rPr>
            </w:pPr>
            <w:r>
              <w:rPr>
                <w:rFonts w:cs="Arial"/>
              </w:rPr>
              <w:t>jährlich für Lehrkräfte</w:t>
            </w:r>
          </w:p>
        </w:tc>
        <w:tc>
          <w:tcPr>
            <w:tcW w:w="2128" w:type="dxa"/>
          </w:tcPr>
          <w:p w14:paraId="25841B8C" w14:textId="77777777" w:rsidR="00476CDA" w:rsidRDefault="00476CDA" w:rsidP="00683B41">
            <w:pPr>
              <w:jc w:val="left"/>
              <w:rPr>
                <w:rFonts w:cs="Arial"/>
              </w:rPr>
            </w:pPr>
            <w:r>
              <w:rPr>
                <w:rFonts w:cs="Arial"/>
              </w:rPr>
              <w:t>Fachkonferenz</w:t>
            </w:r>
          </w:p>
        </w:tc>
      </w:tr>
      <w:tr w:rsidR="00E47D49" w14:paraId="640F9BDB" w14:textId="77777777" w:rsidTr="00683B41">
        <w:tc>
          <w:tcPr>
            <w:tcW w:w="2860" w:type="dxa"/>
          </w:tcPr>
          <w:p w14:paraId="1BC31086" w14:textId="77777777" w:rsidR="00E47D49" w:rsidRPr="00921DB1" w:rsidRDefault="00E47D49" w:rsidP="00DA2679">
            <w:pPr>
              <w:jc w:val="left"/>
              <w:rPr>
                <w:rFonts w:cs="Arial"/>
              </w:rPr>
            </w:pPr>
            <w:r w:rsidRPr="00921DB1">
              <w:rPr>
                <w:rFonts w:cs="Arial"/>
              </w:rPr>
              <w:t>Einweisung in die Fachräume für Hauswirtschaft und Technik</w:t>
            </w:r>
            <w:r w:rsidR="003F7DAF" w:rsidRPr="00921DB1">
              <w:rPr>
                <w:rFonts w:cs="Arial"/>
              </w:rPr>
              <w:t>.</w:t>
            </w:r>
          </w:p>
        </w:tc>
        <w:tc>
          <w:tcPr>
            <w:tcW w:w="1989" w:type="dxa"/>
          </w:tcPr>
          <w:p w14:paraId="255DA306" w14:textId="77777777" w:rsidR="00E47D49" w:rsidRPr="00A40086" w:rsidRDefault="003F7DAF" w:rsidP="00683B41">
            <w:pPr>
              <w:jc w:val="left"/>
              <w:rPr>
                <w:rFonts w:cs="Arial"/>
              </w:rPr>
            </w:pPr>
            <w:r w:rsidRPr="00A40086">
              <w:rPr>
                <w:rFonts w:cs="Arial"/>
              </w:rPr>
              <w:t>Richtlinien zur Sicherheit im Unterricht an allgemeinbildenden Schulen in NRW (RISU-NRW)</w:t>
            </w:r>
          </w:p>
        </w:tc>
        <w:tc>
          <w:tcPr>
            <w:tcW w:w="2027" w:type="dxa"/>
          </w:tcPr>
          <w:p w14:paraId="1443D574" w14:textId="77777777" w:rsidR="003F7DAF" w:rsidRPr="00A40086" w:rsidRDefault="00AD1846" w:rsidP="003F7DAF">
            <w:pPr>
              <w:jc w:val="left"/>
              <w:rPr>
                <w:rFonts w:cs="Arial"/>
              </w:rPr>
            </w:pPr>
            <w:r w:rsidRPr="00A40086">
              <w:rPr>
                <w:rFonts w:cs="Arial"/>
              </w:rPr>
              <w:t>R</w:t>
            </w:r>
            <w:r w:rsidR="003F7DAF" w:rsidRPr="00A40086">
              <w:rPr>
                <w:rFonts w:cs="Arial"/>
              </w:rPr>
              <w:t>egelmäßig</w:t>
            </w:r>
            <w:r w:rsidRPr="00A40086">
              <w:rPr>
                <w:rFonts w:cs="Arial"/>
              </w:rPr>
              <w:t xml:space="preserve"> (in den Unterricht</w:t>
            </w:r>
            <w:r w:rsidR="003F6A99">
              <w:rPr>
                <w:rFonts w:cs="Arial"/>
              </w:rPr>
              <w:t xml:space="preserve"> </w:t>
            </w:r>
            <w:r w:rsidRPr="00A40086">
              <w:rPr>
                <w:rFonts w:cs="Arial"/>
              </w:rPr>
              <w:t>eingebunden)</w:t>
            </w:r>
            <w:r w:rsidR="003F7DAF" w:rsidRPr="00A40086">
              <w:rPr>
                <w:rFonts w:cs="Arial"/>
              </w:rPr>
              <w:t xml:space="preserve"> für Schülerinnen und Schüler</w:t>
            </w:r>
          </w:p>
          <w:p w14:paraId="0960866E" w14:textId="77777777" w:rsidR="00E47D49" w:rsidRPr="00A40086" w:rsidRDefault="003F7DAF" w:rsidP="003F7DAF">
            <w:pPr>
              <w:jc w:val="left"/>
              <w:rPr>
                <w:rFonts w:cs="Arial"/>
              </w:rPr>
            </w:pPr>
            <w:r w:rsidRPr="00A40086">
              <w:rPr>
                <w:rFonts w:cs="Arial"/>
              </w:rPr>
              <w:t>jährlich für Lehrkräfte</w:t>
            </w:r>
          </w:p>
        </w:tc>
        <w:tc>
          <w:tcPr>
            <w:tcW w:w="2128" w:type="dxa"/>
          </w:tcPr>
          <w:p w14:paraId="5711E1C8" w14:textId="77777777" w:rsidR="00E47D49" w:rsidRDefault="00E47D49" w:rsidP="00683B41">
            <w:pPr>
              <w:jc w:val="left"/>
              <w:rPr>
                <w:rFonts w:cs="Arial"/>
              </w:rPr>
            </w:pPr>
          </w:p>
        </w:tc>
      </w:tr>
      <w:tr w:rsidR="00481576" w14:paraId="5E603C9B" w14:textId="77777777" w:rsidTr="00683B41">
        <w:tc>
          <w:tcPr>
            <w:tcW w:w="2860" w:type="dxa"/>
          </w:tcPr>
          <w:p w14:paraId="45DB1778" w14:textId="77777777" w:rsidR="00476CDA" w:rsidRDefault="00476CDA" w:rsidP="00DA2679">
            <w:pPr>
              <w:jc w:val="left"/>
              <w:rPr>
                <w:rFonts w:cs="Arial"/>
              </w:rPr>
            </w:pPr>
            <w:r>
              <w:rPr>
                <w:rFonts w:cs="Arial"/>
              </w:rPr>
              <w:t xml:space="preserve">Aktualisierung vorhandener Gefährdungsbeurteilungen </w:t>
            </w:r>
          </w:p>
        </w:tc>
        <w:tc>
          <w:tcPr>
            <w:tcW w:w="1989" w:type="dxa"/>
          </w:tcPr>
          <w:p w14:paraId="01203A8D" w14:textId="77777777" w:rsidR="00476CDA" w:rsidRDefault="00476CDA" w:rsidP="00683B41">
            <w:pPr>
              <w:jc w:val="left"/>
              <w:rPr>
                <w:rFonts w:cs="Arial"/>
              </w:rPr>
            </w:pPr>
            <w:r w:rsidRPr="00476CDA">
              <w:rPr>
                <w:rFonts w:cs="Arial"/>
              </w:rPr>
              <w:t>Richtlinien zur Sicherheit im Unterricht an allgemeinbilden-den Schulen in NRW (RISU-NRW)</w:t>
            </w:r>
          </w:p>
        </w:tc>
        <w:tc>
          <w:tcPr>
            <w:tcW w:w="2027" w:type="dxa"/>
          </w:tcPr>
          <w:p w14:paraId="4C72F289" w14:textId="77777777" w:rsidR="00476CDA" w:rsidRDefault="00476CDA" w:rsidP="00683B41">
            <w:pPr>
              <w:jc w:val="left"/>
              <w:rPr>
                <w:rFonts w:cs="Arial"/>
              </w:rPr>
            </w:pPr>
            <w:r>
              <w:rPr>
                <w:rFonts w:cs="Arial"/>
              </w:rPr>
              <w:t>in regelmäßigen Abständen/im Bedarfsfall</w:t>
            </w:r>
          </w:p>
        </w:tc>
        <w:tc>
          <w:tcPr>
            <w:tcW w:w="2128" w:type="dxa"/>
          </w:tcPr>
          <w:p w14:paraId="70CF5E44" w14:textId="77777777" w:rsidR="00476CDA" w:rsidRDefault="00476CDA" w:rsidP="00683B41">
            <w:pPr>
              <w:jc w:val="left"/>
              <w:rPr>
                <w:rFonts w:cs="Arial"/>
              </w:rPr>
            </w:pPr>
            <w:r>
              <w:rPr>
                <w:rFonts w:cs="Arial"/>
              </w:rPr>
              <w:t>Fachkonferenz</w:t>
            </w:r>
          </w:p>
        </w:tc>
      </w:tr>
    </w:tbl>
    <w:p w14:paraId="2D01E159" w14:textId="77777777" w:rsidR="00697D7A" w:rsidRDefault="00697D7A" w:rsidP="00064C01">
      <w:pPr>
        <w:jc w:val="left"/>
        <w:rPr>
          <w:rFonts w:cs="Arial"/>
          <w:color w:val="FF0000"/>
        </w:rPr>
      </w:pPr>
    </w:p>
    <w:p w14:paraId="3C2EE168" w14:textId="77777777" w:rsidR="002F7D39" w:rsidRPr="000E5EBF" w:rsidRDefault="002F7D39" w:rsidP="000E5EBF">
      <w:pPr>
        <w:rPr>
          <w:b/>
          <w:bCs/>
        </w:rPr>
      </w:pPr>
      <w:r w:rsidRPr="000E5EBF">
        <w:rPr>
          <w:b/>
          <w:bCs/>
        </w:rPr>
        <w:t>Mögliche Handlungsfelder</w:t>
      </w:r>
      <w:r w:rsidR="00064C01" w:rsidRPr="000E5EBF">
        <w:rPr>
          <w:b/>
          <w:bCs/>
        </w:rPr>
        <w:t>:</w:t>
      </w:r>
    </w:p>
    <w:p w14:paraId="6D8A36F5" w14:textId="77777777" w:rsidR="002F7D39" w:rsidRDefault="002F7D39" w:rsidP="00F22678">
      <w:pPr>
        <w:pStyle w:val="Textkrper"/>
      </w:pPr>
      <w:r w:rsidRPr="008229A7">
        <w:t xml:space="preserve">Die beispielhafte Aufzählung dient dazu, mögliche Probleme und einen entsprechenden Handlungsbedarf in der fachlichen Arbeit festzustellen und in einen Überarbeitungs- und </w:t>
      </w:r>
      <w:r w:rsidRPr="008229A7">
        <w:lastRenderedPageBreak/>
        <w:t xml:space="preserve">Planungsprozess zu überführen. Die Beschlüsse der Fachkonferenz werden in übersichtlicher Form festgehalten, sowie die Durchführung der Beschlüsse überprüft und reflektiert. </w:t>
      </w:r>
    </w:p>
    <w:p w14:paraId="6A6B4F96" w14:textId="77777777" w:rsidR="000E5EBF" w:rsidRDefault="000E5EBF" w:rsidP="00F22678">
      <w:pPr>
        <w:pStyle w:val="Textkrper"/>
      </w:pPr>
    </w:p>
    <w:p w14:paraId="31D90DA0" w14:textId="77777777" w:rsidR="008047DC" w:rsidRDefault="008047DC" w:rsidP="00F22678">
      <w:pPr>
        <w:pStyle w:val="Textkrper"/>
      </w:pPr>
      <w:r w:rsidRPr="00F15286">
        <w:t>Dokumentationsbogen</w:t>
      </w:r>
      <w:r>
        <w:t xml:space="preserve"> Handlungsfelder:</w:t>
      </w:r>
    </w:p>
    <w:tbl>
      <w:tblPr>
        <w:tblStyle w:val="Tabellenraster"/>
        <w:tblW w:w="0" w:type="auto"/>
        <w:tblInd w:w="-34" w:type="dxa"/>
        <w:tblLook w:val="04A0" w:firstRow="1" w:lastRow="0" w:firstColumn="1" w:lastColumn="0" w:noHBand="0" w:noVBand="1"/>
      </w:tblPr>
      <w:tblGrid>
        <w:gridCol w:w="2723"/>
        <w:gridCol w:w="3273"/>
        <w:gridCol w:w="1803"/>
        <w:gridCol w:w="877"/>
      </w:tblGrid>
      <w:tr w:rsidR="00434A27" w14:paraId="793E195D" w14:textId="77777777" w:rsidTr="00E73FD3">
        <w:tc>
          <w:tcPr>
            <w:tcW w:w="7799" w:type="dxa"/>
            <w:gridSpan w:val="3"/>
          </w:tcPr>
          <w:p w14:paraId="6EEC8EAF" w14:textId="77777777" w:rsidR="00434A27" w:rsidRDefault="00434A27" w:rsidP="00064C01">
            <w:pPr>
              <w:jc w:val="left"/>
              <w:rPr>
                <w:rFonts w:cs="Arial"/>
                <w:szCs w:val="24"/>
              </w:rPr>
            </w:pPr>
          </w:p>
        </w:tc>
        <w:tc>
          <w:tcPr>
            <w:tcW w:w="877" w:type="dxa"/>
          </w:tcPr>
          <w:p w14:paraId="042ACE6F" w14:textId="77777777" w:rsidR="00434A27" w:rsidRDefault="00434A27" w:rsidP="00064C01">
            <w:pPr>
              <w:jc w:val="left"/>
              <w:rPr>
                <w:rFonts w:cs="Arial"/>
                <w:szCs w:val="24"/>
              </w:rPr>
            </w:pPr>
          </w:p>
        </w:tc>
      </w:tr>
      <w:tr w:rsidR="00434A27" w14:paraId="59469749" w14:textId="77777777" w:rsidTr="000E5EBF">
        <w:tc>
          <w:tcPr>
            <w:tcW w:w="5996" w:type="dxa"/>
            <w:gridSpan w:val="2"/>
          </w:tcPr>
          <w:p w14:paraId="5E6008F5" w14:textId="77777777" w:rsidR="00434A27" w:rsidRDefault="00434A27" w:rsidP="00064C01">
            <w:pPr>
              <w:jc w:val="left"/>
              <w:rPr>
                <w:rFonts w:cs="Arial"/>
                <w:szCs w:val="24"/>
              </w:rPr>
            </w:pPr>
            <w:r>
              <w:rPr>
                <w:rFonts w:cs="Arial"/>
                <w:szCs w:val="24"/>
              </w:rPr>
              <w:t>Themenfeld</w:t>
            </w:r>
            <w:r w:rsidR="00AB30B2">
              <w:rPr>
                <w:rFonts w:cs="Arial"/>
                <w:szCs w:val="24"/>
              </w:rPr>
              <w:t>/Thema</w:t>
            </w:r>
            <w:r>
              <w:rPr>
                <w:rFonts w:cs="Arial"/>
                <w:szCs w:val="24"/>
              </w:rPr>
              <w:t>:</w:t>
            </w:r>
          </w:p>
        </w:tc>
        <w:tc>
          <w:tcPr>
            <w:tcW w:w="1803" w:type="dxa"/>
          </w:tcPr>
          <w:p w14:paraId="254488BB" w14:textId="77777777" w:rsidR="00434A27" w:rsidRDefault="00434A27" w:rsidP="00064C01">
            <w:pPr>
              <w:jc w:val="left"/>
              <w:rPr>
                <w:rFonts w:cs="Arial"/>
                <w:szCs w:val="24"/>
              </w:rPr>
            </w:pPr>
            <w:r>
              <w:rPr>
                <w:rFonts w:cs="Arial"/>
                <w:szCs w:val="24"/>
              </w:rPr>
              <w:t>Handlungsbedarf</w:t>
            </w:r>
          </w:p>
        </w:tc>
        <w:tc>
          <w:tcPr>
            <w:tcW w:w="877" w:type="dxa"/>
          </w:tcPr>
          <w:p w14:paraId="513E2CB9" w14:textId="77777777" w:rsidR="00434A27" w:rsidRDefault="00434A27" w:rsidP="00064C01">
            <w:pPr>
              <w:jc w:val="left"/>
              <w:rPr>
                <w:rFonts w:cs="Arial"/>
                <w:szCs w:val="24"/>
              </w:rPr>
            </w:pPr>
            <w:r>
              <w:rPr>
                <w:rFonts w:cs="Arial"/>
                <w:szCs w:val="24"/>
              </w:rPr>
              <w:t>Verantw.</w:t>
            </w:r>
          </w:p>
        </w:tc>
      </w:tr>
      <w:tr w:rsidR="00434A27" w14:paraId="433398E2" w14:textId="77777777" w:rsidTr="000E5EBF">
        <w:tc>
          <w:tcPr>
            <w:tcW w:w="2723" w:type="dxa"/>
          </w:tcPr>
          <w:p w14:paraId="0426C2CF" w14:textId="77777777" w:rsidR="00434A27" w:rsidRDefault="00434A27" w:rsidP="00064C01">
            <w:pPr>
              <w:jc w:val="left"/>
              <w:rPr>
                <w:rFonts w:cs="Arial"/>
                <w:szCs w:val="24"/>
              </w:rPr>
            </w:pPr>
            <w:r>
              <w:rPr>
                <w:rFonts w:cs="Arial"/>
                <w:szCs w:val="24"/>
              </w:rPr>
              <w:t>Eignung für vorgesehene Jahrgangsstufe:</w:t>
            </w:r>
          </w:p>
          <w:p w14:paraId="5E0C3944" w14:textId="77777777" w:rsidR="00434A27" w:rsidRDefault="00434A27" w:rsidP="00064C01">
            <w:pPr>
              <w:jc w:val="left"/>
              <w:rPr>
                <w:rFonts w:cs="Arial"/>
                <w:szCs w:val="24"/>
              </w:rPr>
            </w:pPr>
          </w:p>
        </w:tc>
        <w:tc>
          <w:tcPr>
            <w:tcW w:w="3273" w:type="dxa"/>
          </w:tcPr>
          <w:p w14:paraId="15FDDD24" w14:textId="77777777" w:rsidR="00434A27" w:rsidRDefault="00434A27" w:rsidP="00064C01">
            <w:pPr>
              <w:jc w:val="left"/>
              <w:rPr>
                <w:rFonts w:cs="Arial"/>
                <w:szCs w:val="24"/>
              </w:rPr>
            </w:pPr>
            <w:r>
              <w:rPr>
                <w:rFonts w:cs="Arial"/>
                <w:szCs w:val="24"/>
              </w:rPr>
              <w:t>0 passend</w:t>
            </w:r>
          </w:p>
          <w:p w14:paraId="47197616" w14:textId="77777777" w:rsidR="00434A27" w:rsidRDefault="00434A27" w:rsidP="00064C01">
            <w:pPr>
              <w:jc w:val="left"/>
              <w:rPr>
                <w:rFonts w:cs="Arial"/>
                <w:szCs w:val="24"/>
              </w:rPr>
            </w:pPr>
            <w:r>
              <w:rPr>
                <w:rFonts w:cs="Arial"/>
                <w:szCs w:val="24"/>
              </w:rPr>
              <w:t>0 besser geeignet für Jüngere</w:t>
            </w:r>
          </w:p>
          <w:p w14:paraId="36D3F2D3" w14:textId="77777777" w:rsidR="00434A27" w:rsidRDefault="00434A27" w:rsidP="00064C01">
            <w:pPr>
              <w:jc w:val="left"/>
              <w:rPr>
                <w:rFonts w:cs="Arial"/>
                <w:szCs w:val="24"/>
              </w:rPr>
            </w:pPr>
            <w:r>
              <w:rPr>
                <w:rFonts w:cs="Arial"/>
                <w:szCs w:val="24"/>
              </w:rPr>
              <w:t>0 besser geeignet für Ältere</w:t>
            </w:r>
          </w:p>
        </w:tc>
        <w:tc>
          <w:tcPr>
            <w:tcW w:w="1803" w:type="dxa"/>
          </w:tcPr>
          <w:p w14:paraId="7C175168" w14:textId="77777777" w:rsidR="00434A27" w:rsidRDefault="00434A27" w:rsidP="00064C01">
            <w:pPr>
              <w:jc w:val="left"/>
              <w:rPr>
                <w:rFonts w:cs="Arial"/>
                <w:szCs w:val="24"/>
              </w:rPr>
            </w:pPr>
          </w:p>
        </w:tc>
        <w:tc>
          <w:tcPr>
            <w:tcW w:w="877" w:type="dxa"/>
          </w:tcPr>
          <w:p w14:paraId="259AEAEF" w14:textId="77777777" w:rsidR="00434A27" w:rsidRDefault="00434A27" w:rsidP="00064C01">
            <w:pPr>
              <w:jc w:val="left"/>
              <w:rPr>
                <w:rFonts w:cs="Arial"/>
                <w:szCs w:val="24"/>
              </w:rPr>
            </w:pPr>
            <w:r>
              <w:rPr>
                <w:rFonts w:cs="Arial"/>
                <w:szCs w:val="24"/>
              </w:rPr>
              <w:t>FK mit Stufenkonferenzen</w:t>
            </w:r>
          </w:p>
        </w:tc>
      </w:tr>
      <w:tr w:rsidR="00434A27" w14:paraId="4886D0B6" w14:textId="77777777" w:rsidTr="000E5EBF">
        <w:tc>
          <w:tcPr>
            <w:tcW w:w="2723" w:type="dxa"/>
          </w:tcPr>
          <w:p w14:paraId="2D7CE993" w14:textId="77777777" w:rsidR="00434A27" w:rsidRDefault="00434A27" w:rsidP="00064C01">
            <w:pPr>
              <w:jc w:val="left"/>
              <w:rPr>
                <w:rFonts w:cs="Arial"/>
                <w:szCs w:val="24"/>
              </w:rPr>
            </w:pPr>
            <w:r>
              <w:rPr>
                <w:rFonts w:cs="Arial"/>
                <w:szCs w:val="24"/>
              </w:rPr>
              <w:t>Didaktische und methodische Zugänge</w:t>
            </w:r>
          </w:p>
          <w:p w14:paraId="2C196D38" w14:textId="77777777" w:rsidR="00434A27" w:rsidRDefault="00434A27" w:rsidP="00064C01">
            <w:pPr>
              <w:jc w:val="left"/>
              <w:rPr>
                <w:rFonts w:cs="Arial"/>
                <w:szCs w:val="24"/>
              </w:rPr>
            </w:pPr>
          </w:p>
        </w:tc>
        <w:tc>
          <w:tcPr>
            <w:tcW w:w="3273" w:type="dxa"/>
          </w:tcPr>
          <w:p w14:paraId="667FB563" w14:textId="77777777" w:rsidR="00434A27" w:rsidRDefault="00434A27" w:rsidP="00064C01">
            <w:pPr>
              <w:jc w:val="left"/>
              <w:rPr>
                <w:rFonts w:cs="Arial"/>
                <w:szCs w:val="24"/>
              </w:rPr>
            </w:pPr>
            <w:r>
              <w:rPr>
                <w:rFonts w:cs="Arial"/>
                <w:szCs w:val="24"/>
              </w:rPr>
              <w:t>0 konnten gut genutzt werden</w:t>
            </w:r>
          </w:p>
          <w:p w14:paraId="4C5E9212" w14:textId="77777777" w:rsidR="00434A27" w:rsidRDefault="00434A27" w:rsidP="00064C01">
            <w:pPr>
              <w:jc w:val="left"/>
              <w:rPr>
                <w:rFonts w:cs="Arial"/>
                <w:szCs w:val="24"/>
              </w:rPr>
            </w:pPr>
            <w:r>
              <w:rPr>
                <w:rFonts w:cs="Arial"/>
                <w:szCs w:val="24"/>
              </w:rPr>
              <w:t>0 besser geeignete Zugänge aufnehmen (Welche?)</w:t>
            </w:r>
          </w:p>
          <w:p w14:paraId="6316A716" w14:textId="77777777" w:rsidR="00434A27" w:rsidRDefault="00434A27" w:rsidP="00064C01">
            <w:pPr>
              <w:jc w:val="left"/>
              <w:rPr>
                <w:rFonts w:cs="Arial"/>
                <w:szCs w:val="24"/>
              </w:rPr>
            </w:pPr>
            <w:r>
              <w:rPr>
                <w:rFonts w:cs="Arial"/>
                <w:szCs w:val="24"/>
              </w:rPr>
              <w:t>0 nicht geeignete Zugänge streichen (Welche?)</w:t>
            </w:r>
          </w:p>
        </w:tc>
        <w:tc>
          <w:tcPr>
            <w:tcW w:w="1803" w:type="dxa"/>
          </w:tcPr>
          <w:p w14:paraId="7714DC11" w14:textId="77777777" w:rsidR="00434A27" w:rsidRDefault="00434A27" w:rsidP="00064C01">
            <w:pPr>
              <w:jc w:val="left"/>
              <w:rPr>
                <w:rFonts w:cs="Arial"/>
                <w:szCs w:val="24"/>
              </w:rPr>
            </w:pPr>
          </w:p>
        </w:tc>
        <w:tc>
          <w:tcPr>
            <w:tcW w:w="877" w:type="dxa"/>
          </w:tcPr>
          <w:p w14:paraId="764B79A6" w14:textId="77777777" w:rsidR="00434A27" w:rsidRDefault="00434A27" w:rsidP="00064C01">
            <w:pPr>
              <w:jc w:val="left"/>
              <w:rPr>
                <w:rFonts w:cs="Arial"/>
                <w:szCs w:val="24"/>
              </w:rPr>
            </w:pPr>
            <w:r>
              <w:rPr>
                <w:rFonts w:cs="Arial"/>
                <w:szCs w:val="24"/>
              </w:rPr>
              <w:t>FK</w:t>
            </w:r>
          </w:p>
        </w:tc>
      </w:tr>
      <w:tr w:rsidR="00434A27" w14:paraId="7E630CD4" w14:textId="77777777" w:rsidTr="000E5EBF">
        <w:tc>
          <w:tcPr>
            <w:tcW w:w="2723" w:type="dxa"/>
          </w:tcPr>
          <w:p w14:paraId="7701B63F" w14:textId="77777777" w:rsidR="00434A27" w:rsidRDefault="00434A27" w:rsidP="00064C01">
            <w:pPr>
              <w:jc w:val="left"/>
              <w:rPr>
                <w:rFonts w:cs="Arial"/>
                <w:szCs w:val="24"/>
              </w:rPr>
            </w:pPr>
            <w:r>
              <w:rPr>
                <w:rFonts w:cs="Arial"/>
                <w:szCs w:val="24"/>
              </w:rPr>
              <w:t>Material/Medien/außerschulische Angebote</w:t>
            </w:r>
          </w:p>
        </w:tc>
        <w:tc>
          <w:tcPr>
            <w:tcW w:w="3273" w:type="dxa"/>
          </w:tcPr>
          <w:p w14:paraId="17B990D1" w14:textId="77777777" w:rsidR="00434A27" w:rsidRDefault="00434A27" w:rsidP="004B59AD">
            <w:pPr>
              <w:jc w:val="left"/>
              <w:rPr>
                <w:rFonts w:cs="Arial"/>
                <w:szCs w:val="24"/>
              </w:rPr>
            </w:pPr>
            <w:r>
              <w:rPr>
                <w:rFonts w:cs="Arial"/>
                <w:szCs w:val="24"/>
              </w:rPr>
              <w:t>0 konnten gut genutzt werden</w:t>
            </w:r>
          </w:p>
          <w:p w14:paraId="44F55434" w14:textId="77777777" w:rsidR="00434A27" w:rsidRDefault="00434A27" w:rsidP="004B59AD">
            <w:pPr>
              <w:jc w:val="left"/>
              <w:rPr>
                <w:rFonts w:cs="Arial"/>
                <w:szCs w:val="24"/>
              </w:rPr>
            </w:pPr>
            <w:r>
              <w:rPr>
                <w:rFonts w:cs="Arial"/>
                <w:szCs w:val="24"/>
              </w:rPr>
              <w:t>0 besser geeignete Medien etc., aufnehmen/anschaffen (Welche?)</w:t>
            </w:r>
          </w:p>
          <w:p w14:paraId="12AC242A" w14:textId="77777777" w:rsidR="00434A27" w:rsidRDefault="00434A27" w:rsidP="004B59AD">
            <w:pPr>
              <w:jc w:val="left"/>
              <w:rPr>
                <w:rFonts w:cs="Arial"/>
                <w:szCs w:val="24"/>
              </w:rPr>
            </w:pPr>
            <w:r>
              <w:rPr>
                <w:rFonts w:cs="Arial"/>
                <w:szCs w:val="24"/>
              </w:rPr>
              <w:t>0 nicht geeignete Medien streichen (Welche?)</w:t>
            </w:r>
          </w:p>
          <w:p w14:paraId="70F4077E" w14:textId="77777777" w:rsidR="00434A27" w:rsidRDefault="00434A27" w:rsidP="004B59AD">
            <w:pPr>
              <w:jc w:val="left"/>
              <w:rPr>
                <w:rFonts w:cs="Arial"/>
                <w:szCs w:val="24"/>
              </w:rPr>
            </w:pPr>
            <w:r>
              <w:rPr>
                <w:rFonts w:cs="Arial"/>
                <w:szCs w:val="24"/>
              </w:rPr>
              <w:t>0 unvollständ./defekte Medien ersetzen/reparieren (Welche?)</w:t>
            </w:r>
          </w:p>
          <w:p w14:paraId="5CD05B5E" w14:textId="77777777" w:rsidR="00434A27" w:rsidRDefault="00434A27" w:rsidP="004B59AD">
            <w:pPr>
              <w:jc w:val="left"/>
              <w:rPr>
                <w:rFonts w:cs="Arial"/>
                <w:szCs w:val="24"/>
              </w:rPr>
            </w:pPr>
          </w:p>
        </w:tc>
        <w:tc>
          <w:tcPr>
            <w:tcW w:w="1803" w:type="dxa"/>
          </w:tcPr>
          <w:p w14:paraId="404E02E2" w14:textId="77777777" w:rsidR="00434A27" w:rsidRDefault="00434A27" w:rsidP="00064C01">
            <w:pPr>
              <w:jc w:val="left"/>
              <w:rPr>
                <w:rFonts w:cs="Arial"/>
                <w:szCs w:val="24"/>
              </w:rPr>
            </w:pPr>
          </w:p>
        </w:tc>
        <w:tc>
          <w:tcPr>
            <w:tcW w:w="877" w:type="dxa"/>
          </w:tcPr>
          <w:p w14:paraId="0BD17ADC" w14:textId="77777777" w:rsidR="00434A27" w:rsidRDefault="00434A27" w:rsidP="00064C01">
            <w:pPr>
              <w:jc w:val="left"/>
              <w:rPr>
                <w:rFonts w:cs="Arial"/>
                <w:szCs w:val="24"/>
              </w:rPr>
            </w:pPr>
            <w:r>
              <w:rPr>
                <w:rFonts w:cs="Arial"/>
                <w:szCs w:val="24"/>
              </w:rPr>
              <w:t>FK</w:t>
            </w:r>
          </w:p>
        </w:tc>
      </w:tr>
      <w:tr w:rsidR="00434A27" w14:paraId="28BDA161" w14:textId="77777777" w:rsidTr="000E5EBF">
        <w:tc>
          <w:tcPr>
            <w:tcW w:w="2723" w:type="dxa"/>
          </w:tcPr>
          <w:p w14:paraId="38F02916" w14:textId="77777777" w:rsidR="00434A27" w:rsidRDefault="00434A27" w:rsidP="00064C01">
            <w:pPr>
              <w:jc w:val="left"/>
              <w:rPr>
                <w:rFonts w:cs="Arial"/>
                <w:szCs w:val="24"/>
              </w:rPr>
            </w:pPr>
            <w:r>
              <w:rPr>
                <w:rFonts w:cs="Arial"/>
                <w:szCs w:val="24"/>
              </w:rPr>
              <w:t>Lernerfolgsüberprüfung / Leistungsbewertung</w:t>
            </w:r>
          </w:p>
        </w:tc>
        <w:tc>
          <w:tcPr>
            <w:tcW w:w="3273" w:type="dxa"/>
          </w:tcPr>
          <w:p w14:paraId="7065056F" w14:textId="77777777" w:rsidR="00434A27" w:rsidRDefault="00434A27" w:rsidP="00064C01">
            <w:pPr>
              <w:jc w:val="left"/>
              <w:rPr>
                <w:rFonts w:cs="Arial"/>
                <w:szCs w:val="24"/>
              </w:rPr>
            </w:pPr>
            <w:r>
              <w:rPr>
                <w:rFonts w:cs="Arial"/>
                <w:szCs w:val="24"/>
              </w:rPr>
              <w:t>0 passend, gut nutzbar</w:t>
            </w:r>
          </w:p>
          <w:p w14:paraId="6E8E685C" w14:textId="77777777" w:rsidR="00434A27" w:rsidRDefault="00434A27" w:rsidP="00064C01">
            <w:pPr>
              <w:jc w:val="left"/>
              <w:rPr>
                <w:rFonts w:cs="Arial"/>
                <w:szCs w:val="24"/>
              </w:rPr>
            </w:pPr>
            <w:r>
              <w:rPr>
                <w:rFonts w:cs="Arial"/>
                <w:szCs w:val="24"/>
              </w:rPr>
              <w:t>0 Methoden (welche?) nicht geeignet, weil…</w:t>
            </w:r>
          </w:p>
          <w:p w14:paraId="68468722" w14:textId="77777777" w:rsidR="00434A27" w:rsidRDefault="00434A27" w:rsidP="00064C01">
            <w:pPr>
              <w:jc w:val="left"/>
              <w:rPr>
                <w:rFonts w:cs="Arial"/>
                <w:szCs w:val="24"/>
              </w:rPr>
            </w:pPr>
            <w:r>
              <w:rPr>
                <w:rFonts w:cs="Arial"/>
                <w:szCs w:val="24"/>
              </w:rPr>
              <w:t>0 Methoden (welche?) aufnehmen</w:t>
            </w:r>
          </w:p>
        </w:tc>
        <w:tc>
          <w:tcPr>
            <w:tcW w:w="1803" w:type="dxa"/>
          </w:tcPr>
          <w:p w14:paraId="74BB0AF9" w14:textId="77777777" w:rsidR="00434A27" w:rsidRDefault="00434A27" w:rsidP="00064C01">
            <w:pPr>
              <w:jc w:val="left"/>
              <w:rPr>
                <w:rFonts w:cs="Arial"/>
                <w:szCs w:val="24"/>
              </w:rPr>
            </w:pPr>
          </w:p>
        </w:tc>
        <w:tc>
          <w:tcPr>
            <w:tcW w:w="877" w:type="dxa"/>
          </w:tcPr>
          <w:p w14:paraId="46A0FAAD" w14:textId="77777777" w:rsidR="00434A27" w:rsidRDefault="00434A27" w:rsidP="00064C01">
            <w:pPr>
              <w:jc w:val="left"/>
              <w:rPr>
                <w:rFonts w:cs="Arial"/>
                <w:szCs w:val="24"/>
              </w:rPr>
            </w:pPr>
            <w:r>
              <w:rPr>
                <w:rFonts w:cs="Arial"/>
                <w:szCs w:val="24"/>
              </w:rPr>
              <w:t>FK</w:t>
            </w:r>
          </w:p>
        </w:tc>
      </w:tr>
      <w:tr w:rsidR="00434A27" w14:paraId="75646BA8" w14:textId="77777777" w:rsidTr="000E5EBF">
        <w:tc>
          <w:tcPr>
            <w:tcW w:w="2723" w:type="dxa"/>
          </w:tcPr>
          <w:p w14:paraId="0DE4DA9C" w14:textId="77777777" w:rsidR="00434A27" w:rsidRDefault="00434A27" w:rsidP="00064C01">
            <w:pPr>
              <w:jc w:val="left"/>
              <w:rPr>
                <w:rFonts w:cs="Arial"/>
                <w:szCs w:val="24"/>
              </w:rPr>
            </w:pPr>
            <w:r w:rsidRPr="00F15286">
              <w:rPr>
                <w:rFonts w:cs="Arial"/>
                <w:szCs w:val="24"/>
              </w:rPr>
              <w:t>Fächerübergreifende</w:t>
            </w:r>
            <w:r w:rsidR="00481576" w:rsidRPr="00F15286">
              <w:rPr>
                <w:rFonts w:cs="Arial"/>
                <w:szCs w:val="24"/>
              </w:rPr>
              <w:t xml:space="preserve"> Verknüpfungen und</w:t>
            </w:r>
            <w:r w:rsidRPr="00F15286">
              <w:rPr>
                <w:rFonts w:cs="Arial"/>
                <w:szCs w:val="24"/>
              </w:rPr>
              <w:t xml:space="preserve"> Kooperationen</w:t>
            </w:r>
          </w:p>
        </w:tc>
        <w:tc>
          <w:tcPr>
            <w:tcW w:w="3273" w:type="dxa"/>
          </w:tcPr>
          <w:p w14:paraId="1FA35A61" w14:textId="77777777" w:rsidR="00434A27" w:rsidRDefault="00434A27" w:rsidP="00064C01">
            <w:pPr>
              <w:jc w:val="left"/>
              <w:rPr>
                <w:rFonts w:cs="Arial"/>
                <w:szCs w:val="24"/>
              </w:rPr>
            </w:pPr>
            <w:r>
              <w:rPr>
                <w:rFonts w:cs="Arial"/>
                <w:szCs w:val="24"/>
              </w:rPr>
              <w:t>0 passend (welche?)</w:t>
            </w:r>
          </w:p>
          <w:p w14:paraId="58CF0E8F" w14:textId="77777777" w:rsidR="00434A27" w:rsidRDefault="00434A27" w:rsidP="00064C01">
            <w:pPr>
              <w:jc w:val="left"/>
              <w:rPr>
                <w:rFonts w:cs="Arial"/>
                <w:szCs w:val="24"/>
              </w:rPr>
            </w:pPr>
            <w:r>
              <w:rPr>
                <w:rFonts w:cs="Arial"/>
                <w:szCs w:val="24"/>
              </w:rPr>
              <w:t>0 intensivieren (welche?)</w:t>
            </w:r>
          </w:p>
          <w:p w14:paraId="1A6E5D31" w14:textId="77777777" w:rsidR="00434A27" w:rsidRDefault="00434A27" w:rsidP="00064C01">
            <w:pPr>
              <w:jc w:val="left"/>
              <w:rPr>
                <w:rFonts w:cs="Arial"/>
                <w:szCs w:val="24"/>
              </w:rPr>
            </w:pPr>
            <w:r>
              <w:rPr>
                <w:rFonts w:cs="Arial"/>
                <w:szCs w:val="24"/>
              </w:rPr>
              <w:t>0 weniger geeignete streichen (welche?)</w:t>
            </w:r>
          </w:p>
          <w:p w14:paraId="16F9E118" w14:textId="77777777" w:rsidR="00434A27" w:rsidRDefault="00434A27" w:rsidP="00064C01">
            <w:pPr>
              <w:jc w:val="left"/>
              <w:rPr>
                <w:rFonts w:cs="Arial"/>
                <w:szCs w:val="24"/>
              </w:rPr>
            </w:pPr>
            <w:r>
              <w:rPr>
                <w:rFonts w:cs="Arial"/>
                <w:szCs w:val="24"/>
              </w:rPr>
              <w:t>0 neu aufnehmen/erproben (welche?)</w:t>
            </w:r>
          </w:p>
        </w:tc>
        <w:tc>
          <w:tcPr>
            <w:tcW w:w="1803" w:type="dxa"/>
          </w:tcPr>
          <w:p w14:paraId="0B3D035B" w14:textId="77777777" w:rsidR="00434A27" w:rsidRDefault="00434A27" w:rsidP="00064C01">
            <w:pPr>
              <w:jc w:val="left"/>
              <w:rPr>
                <w:rFonts w:cs="Arial"/>
                <w:szCs w:val="24"/>
              </w:rPr>
            </w:pPr>
          </w:p>
        </w:tc>
        <w:tc>
          <w:tcPr>
            <w:tcW w:w="877" w:type="dxa"/>
          </w:tcPr>
          <w:p w14:paraId="3EB65EEC" w14:textId="77777777" w:rsidR="00434A27" w:rsidRDefault="00434A27" w:rsidP="00064C01">
            <w:pPr>
              <w:jc w:val="left"/>
              <w:rPr>
                <w:rFonts w:cs="Arial"/>
                <w:szCs w:val="24"/>
              </w:rPr>
            </w:pPr>
            <w:r>
              <w:rPr>
                <w:rFonts w:cs="Arial"/>
                <w:szCs w:val="24"/>
              </w:rPr>
              <w:t>FK mit  FK der Kooperationsfächer</w:t>
            </w:r>
          </w:p>
        </w:tc>
      </w:tr>
      <w:tr w:rsidR="00434A27" w14:paraId="6088473F" w14:textId="77777777" w:rsidTr="000E5EBF">
        <w:tc>
          <w:tcPr>
            <w:tcW w:w="2723" w:type="dxa"/>
          </w:tcPr>
          <w:p w14:paraId="288309C3" w14:textId="77777777" w:rsidR="00434A27" w:rsidRDefault="00434A27" w:rsidP="004B59AD">
            <w:pPr>
              <w:jc w:val="left"/>
              <w:rPr>
                <w:rFonts w:cs="Arial"/>
                <w:szCs w:val="24"/>
              </w:rPr>
            </w:pPr>
            <w:r>
              <w:rPr>
                <w:rFonts w:cs="Arial"/>
                <w:szCs w:val="24"/>
              </w:rPr>
              <w:t xml:space="preserve">verknüpfte Entwicklungschancen </w:t>
            </w:r>
          </w:p>
        </w:tc>
        <w:tc>
          <w:tcPr>
            <w:tcW w:w="3273" w:type="dxa"/>
          </w:tcPr>
          <w:p w14:paraId="461A4FE3" w14:textId="77777777" w:rsidR="00434A27" w:rsidRDefault="00434A27" w:rsidP="00064C01">
            <w:pPr>
              <w:jc w:val="left"/>
              <w:rPr>
                <w:rFonts w:cs="Arial"/>
                <w:szCs w:val="24"/>
              </w:rPr>
            </w:pPr>
            <w:r>
              <w:rPr>
                <w:rFonts w:cs="Arial"/>
                <w:szCs w:val="24"/>
              </w:rPr>
              <w:t>Welche wurden umgesetzt und haben sich bewährt?</w:t>
            </w:r>
          </w:p>
          <w:p w14:paraId="7A778D54" w14:textId="77777777" w:rsidR="00434A27" w:rsidRDefault="00434A27" w:rsidP="00064C01">
            <w:pPr>
              <w:jc w:val="left"/>
              <w:rPr>
                <w:rFonts w:cs="Arial"/>
                <w:szCs w:val="24"/>
              </w:rPr>
            </w:pPr>
            <w:r>
              <w:rPr>
                <w:rFonts w:cs="Arial"/>
                <w:szCs w:val="24"/>
              </w:rPr>
              <w:t>Welche wurden umgesetzt und haben sich weniger bewährt?</w:t>
            </w:r>
          </w:p>
        </w:tc>
        <w:tc>
          <w:tcPr>
            <w:tcW w:w="1803" w:type="dxa"/>
          </w:tcPr>
          <w:p w14:paraId="5775D5DC" w14:textId="77777777" w:rsidR="00434A27" w:rsidRDefault="00434A27" w:rsidP="00064C01">
            <w:pPr>
              <w:jc w:val="left"/>
              <w:rPr>
                <w:rFonts w:cs="Arial"/>
                <w:szCs w:val="24"/>
              </w:rPr>
            </w:pPr>
          </w:p>
        </w:tc>
        <w:tc>
          <w:tcPr>
            <w:tcW w:w="877" w:type="dxa"/>
          </w:tcPr>
          <w:p w14:paraId="5E9A4CFC" w14:textId="77777777" w:rsidR="00434A27" w:rsidRDefault="00434A27" w:rsidP="00064C01">
            <w:pPr>
              <w:jc w:val="left"/>
              <w:rPr>
                <w:rFonts w:cs="Arial"/>
                <w:szCs w:val="24"/>
              </w:rPr>
            </w:pPr>
            <w:r>
              <w:rPr>
                <w:rFonts w:cs="Arial"/>
                <w:szCs w:val="24"/>
              </w:rPr>
              <w:t>Lehrkräfte</w:t>
            </w:r>
          </w:p>
        </w:tc>
      </w:tr>
    </w:tbl>
    <w:p w14:paraId="672224B6" w14:textId="77777777" w:rsidR="00BA1298" w:rsidRDefault="00BA1298" w:rsidP="00064C01">
      <w:pPr>
        <w:jc w:val="left"/>
        <w:rPr>
          <w:rFonts w:cs="Arial"/>
          <w:szCs w:val="24"/>
        </w:rPr>
      </w:pPr>
    </w:p>
    <w:p w14:paraId="23E73861" w14:textId="77777777" w:rsidR="00075AAC" w:rsidRDefault="00BA1298">
      <w:pPr>
        <w:jc w:val="left"/>
        <w:rPr>
          <w:rFonts w:cs="Arial"/>
          <w:szCs w:val="24"/>
        </w:rPr>
        <w:sectPr w:rsidR="00075AAC" w:rsidSect="00EB0397">
          <w:footerReference w:type="even" r:id="rId58"/>
          <w:footerReference w:type="default" r:id="rId59"/>
          <w:footerReference w:type="first" r:id="rId60"/>
          <w:pgSz w:w="11906" w:h="16838" w:code="9"/>
          <w:pgMar w:top="1417" w:right="1417" w:bottom="1134" w:left="1417" w:header="709" w:footer="709" w:gutter="284"/>
          <w:cols w:space="708"/>
          <w:titlePg/>
          <w:docGrid w:linePitch="360"/>
        </w:sectPr>
      </w:pPr>
      <w:r>
        <w:rPr>
          <w:rFonts w:cs="Arial"/>
          <w:szCs w:val="24"/>
        </w:rPr>
        <w:br w:type="page"/>
      </w:r>
    </w:p>
    <w:p w14:paraId="786AA80B" w14:textId="77777777" w:rsidR="00A05816" w:rsidRPr="00ED0C7A" w:rsidRDefault="00BA1298" w:rsidP="00ED0C7A">
      <w:pPr>
        <w:pStyle w:val="berschrift1"/>
      </w:pPr>
      <w:bookmarkStart w:id="215" w:name="_Toc208913462"/>
      <w:r>
        <w:lastRenderedPageBreak/>
        <w:t>Anhang</w:t>
      </w:r>
      <w:bookmarkEnd w:id="215"/>
    </w:p>
    <w:p w14:paraId="2EBDA0CA" w14:textId="77777777" w:rsidR="00A05816" w:rsidRPr="00A05816" w:rsidRDefault="00A05816" w:rsidP="00A05816">
      <w:pPr>
        <w:keepNext/>
        <w:keepLines/>
        <w:spacing w:after="0"/>
        <w:ind w:left="567" w:hanging="567"/>
        <w:outlineLvl w:val="1"/>
        <w:rPr>
          <w:rFonts w:eastAsiaTheme="majorEastAsia" w:cstheme="majorBidi"/>
          <w:b/>
          <w:sz w:val="24"/>
          <w:szCs w:val="26"/>
        </w:rPr>
      </w:pPr>
      <w:bookmarkStart w:id="216" w:name="_Toc126311038"/>
      <w:bookmarkStart w:id="217" w:name="_Toc142573427"/>
      <w:bookmarkStart w:id="218" w:name="_Toc133602132"/>
      <w:bookmarkStart w:id="219" w:name="_Toc208913463"/>
      <w:r w:rsidRPr="00A05816">
        <w:rPr>
          <w:rFonts w:eastAsiaTheme="majorEastAsia" w:cstheme="majorBidi"/>
          <w:b/>
          <w:sz w:val="24"/>
          <w:szCs w:val="26"/>
        </w:rPr>
        <w:t>Glossar</w:t>
      </w:r>
      <w:bookmarkEnd w:id="216"/>
      <w:bookmarkEnd w:id="217"/>
      <w:bookmarkEnd w:id="218"/>
      <w:bookmarkEnd w:id="219"/>
    </w:p>
    <w:tbl>
      <w:tblPr>
        <w:tblStyle w:val="Tabellenraster2"/>
        <w:tblpPr w:leftFromText="141" w:rightFromText="141" w:vertAnchor="text" w:tblpY="552"/>
        <w:tblW w:w="9634" w:type="dxa"/>
        <w:tblLook w:val="04A0" w:firstRow="1" w:lastRow="0" w:firstColumn="1" w:lastColumn="0" w:noHBand="0" w:noVBand="1"/>
      </w:tblPr>
      <w:tblGrid>
        <w:gridCol w:w="2547"/>
        <w:gridCol w:w="7087"/>
      </w:tblGrid>
      <w:tr w:rsidR="00A05816" w:rsidRPr="00A05816" w14:paraId="1FAF745D" w14:textId="77777777" w:rsidTr="00F15286">
        <w:tc>
          <w:tcPr>
            <w:tcW w:w="2547" w:type="dxa"/>
            <w:tcBorders>
              <w:top w:val="single" w:sz="4" w:space="0" w:color="auto"/>
              <w:left w:val="single" w:sz="4" w:space="0" w:color="auto"/>
              <w:bottom w:val="single" w:sz="4" w:space="0" w:color="auto"/>
              <w:right w:val="single" w:sz="4" w:space="0" w:color="auto"/>
            </w:tcBorders>
            <w:hideMark/>
          </w:tcPr>
          <w:p w14:paraId="3BCE2359" w14:textId="77777777" w:rsidR="00A05816" w:rsidRPr="00A05816" w:rsidRDefault="00A05816" w:rsidP="00A05816">
            <w:pPr>
              <w:rPr>
                <w:sz w:val="20"/>
                <w:szCs w:val="20"/>
              </w:rPr>
            </w:pPr>
            <w:bookmarkStart w:id="220" w:name="_Toc126308776"/>
            <w:bookmarkStart w:id="221" w:name="_Toc103001747"/>
            <w:r w:rsidRPr="00A05816">
              <w:rPr>
                <w:rFonts w:cs="Arial"/>
                <w:sz w:val="20"/>
                <w:szCs w:val="20"/>
              </w:rPr>
              <w:t>Aneignungsebene</w:t>
            </w:r>
          </w:p>
        </w:tc>
        <w:tc>
          <w:tcPr>
            <w:tcW w:w="7087" w:type="dxa"/>
            <w:tcBorders>
              <w:top w:val="single" w:sz="4" w:space="0" w:color="auto"/>
              <w:left w:val="single" w:sz="4" w:space="0" w:color="auto"/>
              <w:bottom w:val="single" w:sz="4" w:space="0" w:color="auto"/>
              <w:right w:val="single" w:sz="4" w:space="0" w:color="auto"/>
            </w:tcBorders>
            <w:hideMark/>
          </w:tcPr>
          <w:p w14:paraId="6E2EEF7C" w14:textId="77777777" w:rsidR="00A05816" w:rsidRDefault="00A05816" w:rsidP="00A05816">
            <w:pPr>
              <w:rPr>
                <w:rFonts w:cs="Arial"/>
                <w:sz w:val="20"/>
                <w:szCs w:val="20"/>
              </w:rPr>
            </w:pPr>
            <w:r w:rsidRPr="00A05816">
              <w:rPr>
                <w:rFonts w:cs="Arial"/>
                <w:sz w:val="20"/>
                <w:szCs w:val="20"/>
              </w:rPr>
              <w:t>Schülerinnen und Schüler benötigen unterschiedliche und vielfältige Zugänge zu den Lerngegenständen. Dies kann in der elementarsten Form auf der sinnlich-wahrnehmenden (basal-perzeptiven) Ebene sein, aber auch auf dem aktiv-handelnden (enaktiven), bildlich-darstellenden (ikonischen) und dem begrifflich-abstrahierenden bzw. reflektierenden (symbolischen) Aneignungsweg.</w:t>
            </w:r>
          </w:p>
          <w:p w14:paraId="19A6664E" w14:textId="77777777" w:rsidR="00FF7B8C" w:rsidRPr="00A05816" w:rsidRDefault="00FF7B8C" w:rsidP="00A05816">
            <w:pPr>
              <w:rPr>
                <w:sz w:val="20"/>
                <w:szCs w:val="20"/>
              </w:rPr>
            </w:pPr>
          </w:p>
        </w:tc>
      </w:tr>
      <w:tr w:rsidR="00A05816" w:rsidRPr="00A05816" w14:paraId="18B7840F" w14:textId="77777777" w:rsidTr="00F15286">
        <w:tc>
          <w:tcPr>
            <w:tcW w:w="2547" w:type="dxa"/>
            <w:tcBorders>
              <w:top w:val="single" w:sz="4" w:space="0" w:color="auto"/>
              <w:left w:val="single" w:sz="4" w:space="0" w:color="auto"/>
              <w:bottom w:val="single" w:sz="4" w:space="0" w:color="auto"/>
              <w:right w:val="single" w:sz="4" w:space="0" w:color="auto"/>
            </w:tcBorders>
          </w:tcPr>
          <w:p w14:paraId="290FC5D7" w14:textId="77777777" w:rsidR="00A05816" w:rsidRPr="00A05816" w:rsidRDefault="00A05816" w:rsidP="00A05816">
            <w:pPr>
              <w:rPr>
                <w:rFonts w:cs="Arial"/>
                <w:sz w:val="20"/>
                <w:szCs w:val="20"/>
              </w:rPr>
            </w:pPr>
            <w:r w:rsidRPr="00A05816">
              <w:rPr>
                <w:rFonts w:cs="Arial"/>
                <w:sz w:val="20"/>
                <w:szCs w:val="20"/>
              </w:rPr>
              <w:t>Arbeitsfeld</w:t>
            </w:r>
          </w:p>
        </w:tc>
        <w:tc>
          <w:tcPr>
            <w:tcW w:w="7087" w:type="dxa"/>
            <w:tcBorders>
              <w:top w:val="single" w:sz="4" w:space="0" w:color="auto"/>
              <w:left w:val="single" w:sz="4" w:space="0" w:color="auto"/>
              <w:bottom w:val="single" w:sz="4" w:space="0" w:color="auto"/>
              <w:right w:val="single" w:sz="4" w:space="0" w:color="auto"/>
            </w:tcBorders>
          </w:tcPr>
          <w:p w14:paraId="5D258978" w14:textId="77777777" w:rsidR="00A05816" w:rsidRDefault="00A05816" w:rsidP="00A05816">
            <w:pPr>
              <w:rPr>
                <w:rFonts w:cs="Arial"/>
                <w:sz w:val="20"/>
                <w:szCs w:val="20"/>
              </w:rPr>
            </w:pPr>
            <w:r w:rsidRPr="00A05816">
              <w:rPr>
                <w:rFonts w:cs="Arial"/>
                <w:sz w:val="20"/>
                <w:szCs w:val="20"/>
              </w:rPr>
              <w:t>Arbeitsfeld bezeichnet einen Tätigkeitsbereich, ein Feld der beruflichen Arbeit.</w:t>
            </w:r>
          </w:p>
          <w:p w14:paraId="04179B90" w14:textId="77777777" w:rsidR="00FF7B8C" w:rsidRPr="00A05816" w:rsidRDefault="00FF7B8C" w:rsidP="00A05816">
            <w:pPr>
              <w:rPr>
                <w:rFonts w:cs="Arial"/>
                <w:sz w:val="20"/>
                <w:szCs w:val="20"/>
              </w:rPr>
            </w:pPr>
          </w:p>
        </w:tc>
      </w:tr>
      <w:tr w:rsidR="00A05816" w:rsidRPr="00A05816" w14:paraId="5CF33B5B" w14:textId="77777777" w:rsidTr="00F15286">
        <w:tc>
          <w:tcPr>
            <w:tcW w:w="2547" w:type="dxa"/>
            <w:tcBorders>
              <w:top w:val="single" w:sz="4" w:space="0" w:color="auto"/>
              <w:left w:val="single" w:sz="4" w:space="0" w:color="auto"/>
              <w:bottom w:val="single" w:sz="4" w:space="0" w:color="auto"/>
              <w:right w:val="single" w:sz="4" w:space="0" w:color="auto"/>
            </w:tcBorders>
            <w:hideMark/>
          </w:tcPr>
          <w:p w14:paraId="5351F563" w14:textId="77777777" w:rsidR="00A05816" w:rsidRPr="00A05816" w:rsidRDefault="00A05816" w:rsidP="00A05816">
            <w:pPr>
              <w:rPr>
                <w:rFonts w:cs="Arial"/>
                <w:sz w:val="20"/>
                <w:szCs w:val="20"/>
              </w:rPr>
            </w:pPr>
            <w:r w:rsidRPr="00A05816">
              <w:rPr>
                <w:rFonts w:cs="Arial"/>
                <w:sz w:val="20"/>
                <w:szCs w:val="20"/>
              </w:rPr>
              <w:t>Assistive Technologien</w:t>
            </w:r>
          </w:p>
        </w:tc>
        <w:tc>
          <w:tcPr>
            <w:tcW w:w="7087" w:type="dxa"/>
            <w:tcBorders>
              <w:top w:val="single" w:sz="4" w:space="0" w:color="auto"/>
              <w:left w:val="single" w:sz="4" w:space="0" w:color="auto"/>
              <w:bottom w:val="single" w:sz="4" w:space="0" w:color="auto"/>
              <w:right w:val="single" w:sz="4" w:space="0" w:color="auto"/>
            </w:tcBorders>
            <w:hideMark/>
          </w:tcPr>
          <w:p w14:paraId="0A3FAAD0" w14:textId="77777777" w:rsidR="00A05816" w:rsidRPr="00A05816" w:rsidRDefault="00A05816" w:rsidP="00A05816">
            <w:pPr>
              <w:rPr>
                <w:rFonts w:cs="Arial"/>
                <w:sz w:val="20"/>
                <w:szCs w:val="20"/>
              </w:rPr>
            </w:pPr>
            <w:r w:rsidRPr="00A05816">
              <w:rPr>
                <w:rFonts w:cs="Arial"/>
                <w:sz w:val="20"/>
                <w:szCs w:val="20"/>
              </w:rPr>
              <w:t>Assistive Technologien sind der einzelnen Schülerin und/oder dem einzelnen Schüler zugeordnet und kompensieren die behinderungsbedingten Funktionsbeeinträchtigungen, welche die alltäglichen Aktivitäten sowie die gesellschaftliche Teilhabe erschweren.</w:t>
            </w:r>
          </w:p>
          <w:p w14:paraId="4788AADB" w14:textId="77777777" w:rsidR="00A05816" w:rsidRPr="00A05816" w:rsidRDefault="00A05816" w:rsidP="00A05816">
            <w:pPr>
              <w:rPr>
                <w:rFonts w:cs="Arial"/>
                <w:sz w:val="20"/>
                <w:szCs w:val="20"/>
              </w:rPr>
            </w:pPr>
            <w:r w:rsidRPr="00A05816">
              <w:rPr>
                <w:rFonts w:cs="Arial"/>
                <w:sz w:val="20"/>
                <w:szCs w:val="20"/>
              </w:rPr>
              <w:t>Assistive Technologien umfassen elektronische und nichtelektronische Technologien.</w:t>
            </w:r>
          </w:p>
          <w:p w14:paraId="610F5D5C" w14:textId="77777777" w:rsidR="00A05816" w:rsidRDefault="00A05816" w:rsidP="00A05816">
            <w:pPr>
              <w:rPr>
                <w:rFonts w:cs="Arial"/>
                <w:sz w:val="20"/>
                <w:szCs w:val="20"/>
              </w:rPr>
            </w:pPr>
            <w:r w:rsidRPr="00A05816">
              <w:rPr>
                <w:rFonts w:cs="Arial"/>
                <w:sz w:val="20"/>
                <w:szCs w:val="20"/>
              </w:rPr>
              <w:t>Der Bedarf an Assistiver Technologie kann sich je nach individueller Entwicklung verändern und eine Anpassung erforderlich machen. Beispiele für Assistive Technologien sind adaptierte Möbel, Kommunikationstafeln, Audiobooks, Schreibhilfen, Wortvorhersage-Software, Augensteuerungen.</w:t>
            </w:r>
          </w:p>
          <w:p w14:paraId="257D8F67" w14:textId="77777777" w:rsidR="00FF7B8C" w:rsidRPr="00A05816" w:rsidRDefault="00FF7B8C" w:rsidP="00A05816">
            <w:pPr>
              <w:rPr>
                <w:rFonts w:cs="Arial"/>
                <w:sz w:val="20"/>
                <w:szCs w:val="20"/>
              </w:rPr>
            </w:pPr>
          </w:p>
        </w:tc>
      </w:tr>
      <w:tr w:rsidR="00A05816" w:rsidRPr="00A05816" w14:paraId="48D33688" w14:textId="77777777" w:rsidTr="00F15286">
        <w:trPr>
          <w:trHeight w:val="430"/>
        </w:trPr>
        <w:tc>
          <w:tcPr>
            <w:tcW w:w="2547" w:type="dxa"/>
            <w:tcBorders>
              <w:top w:val="single" w:sz="4" w:space="0" w:color="auto"/>
              <w:left w:val="single" w:sz="4" w:space="0" w:color="auto"/>
              <w:bottom w:val="single" w:sz="4" w:space="0" w:color="auto"/>
              <w:right w:val="single" w:sz="4" w:space="0" w:color="auto"/>
            </w:tcBorders>
          </w:tcPr>
          <w:p w14:paraId="7A390332" w14:textId="77777777" w:rsidR="00A05816" w:rsidRPr="00A05816" w:rsidRDefault="00A05816" w:rsidP="00A05816">
            <w:pPr>
              <w:rPr>
                <w:rFonts w:cs="Arial"/>
                <w:sz w:val="20"/>
                <w:szCs w:val="20"/>
              </w:rPr>
            </w:pPr>
            <w:r w:rsidRPr="00A05816">
              <w:rPr>
                <w:rFonts w:cs="Arial"/>
                <w:sz w:val="20"/>
                <w:szCs w:val="20"/>
              </w:rPr>
              <w:t>Bedarfe</w:t>
            </w:r>
          </w:p>
        </w:tc>
        <w:tc>
          <w:tcPr>
            <w:tcW w:w="7087" w:type="dxa"/>
            <w:tcBorders>
              <w:top w:val="single" w:sz="4" w:space="0" w:color="auto"/>
              <w:left w:val="single" w:sz="4" w:space="0" w:color="auto"/>
              <w:bottom w:val="single" w:sz="4" w:space="0" w:color="auto"/>
              <w:right w:val="single" w:sz="4" w:space="0" w:color="auto"/>
            </w:tcBorders>
          </w:tcPr>
          <w:p w14:paraId="783CA001" w14:textId="77777777" w:rsidR="00A05816" w:rsidRPr="00A05816" w:rsidRDefault="00A05816" w:rsidP="00366AC1">
            <w:pPr>
              <w:jc w:val="left"/>
              <w:rPr>
                <w:rFonts w:cs="Arial"/>
                <w:sz w:val="20"/>
                <w:szCs w:val="20"/>
              </w:rPr>
            </w:pPr>
            <w:r w:rsidRPr="00A05816">
              <w:rPr>
                <w:rFonts w:cs="Arial"/>
                <w:sz w:val="20"/>
                <w:szCs w:val="20"/>
              </w:rPr>
              <w:t>Ein Bedarf ist das in einer bestimmten Lage Benötigte</w:t>
            </w:r>
            <w:r w:rsidR="00366AC1">
              <w:rPr>
                <w:rFonts w:cs="Arial"/>
                <w:sz w:val="20"/>
                <w:szCs w:val="20"/>
              </w:rPr>
              <w:t>.</w:t>
            </w:r>
          </w:p>
        </w:tc>
      </w:tr>
      <w:tr w:rsidR="00A05816" w:rsidRPr="00A05816" w14:paraId="41AD8951" w14:textId="77777777" w:rsidTr="00F15286">
        <w:tc>
          <w:tcPr>
            <w:tcW w:w="2547" w:type="dxa"/>
            <w:tcBorders>
              <w:top w:val="single" w:sz="4" w:space="0" w:color="auto"/>
              <w:left w:val="single" w:sz="4" w:space="0" w:color="auto"/>
              <w:bottom w:val="single" w:sz="4" w:space="0" w:color="auto"/>
              <w:right w:val="single" w:sz="4" w:space="0" w:color="auto"/>
            </w:tcBorders>
          </w:tcPr>
          <w:p w14:paraId="69DFD619" w14:textId="77777777" w:rsidR="00A05816" w:rsidRPr="00A05816" w:rsidRDefault="00A05816" w:rsidP="00A05816">
            <w:pPr>
              <w:rPr>
                <w:rFonts w:cs="Arial"/>
                <w:sz w:val="20"/>
                <w:szCs w:val="20"/>
              </w:rPr>
            </w:pPr>
            <w:r w:rsidRPr="00A05816">
              <w:rPr>
                <w:rFonts w:cs="Arial"/>
                <w:sz w:val="20"/>
                <w:szCs w:val="20"/>
              </w:rPr>
              <w:t>Bedürfnisse</w:t>
            </w:r>
          </w:p>
        </w:tc>
        <w:tc>
          <w:tcPr>
            <w:tcW w:w="7087" w:type="dxa"/>
            <w:tcBorders>
              <w:top w:val="single" w:sz="4" w:space="0" w:color="auto"/>
              <w:left w:val="single" w:sz="4" w:space="0" w:color="auto"/>
              <w:bottom w:val="single" w:sz="4" w:space="0" w:color="auto"/>
              <w:right w:val="single" w:sz="4" w:space="0" w:color="auto"/>
            </w:tcBorders>
          </w:tcPr>
          <w:p w14:paraId="4B255CFD" w14:textId="77777777" w:rsidR="00A05816" w:rsidRDefault="00A05816" w:rsidP="00A05816">
            <w:pPr>
              <w:rPr>
                <w:rFonts w:cs="Arial"/>
                <w:sz w:val="20"/>
                <w:szCs w:val="20"/>
              </w:rPr>
            </w:pPr>
            <w:r w:rsidRPr="00A05816">
              <w:rPr>
                <w:rFonts w:cs="Arial"/>
                <w:sz w:val="20"/>
                <w:szCs w:val="20"/>
              </w:rPr>
              <w:t xml:space="preserve"> Ein Bedürfnis ist ein Zustand oder das Erleben eines materiellen oder immateriellen Mangels, verbunden mit dem Wunsch, diesen zu beheben.</w:t>
            </w:r>
          </w:p>
          <w:p w14:paraId="736D42EE" w14:textId="77777777" w:rsidR="00FF7B8C" w:rsidRPr="00A05816" w:rsidRDefault="00FF7B8C" w:rsidP="00A05816">
            <w:pPr>
              <w:rPr>
                <w:rFonts w:cs="Arial"/>
                <w:sz w:val="20"/>
                <w:szCs w:val="20"/>
              </w:rPr>
            </w:pPr>
          </w:p>
        </w:tc>
      </w:tr>
      <w:tr w:rsidR="00A05816" w:rsidRPr="00A05816" w14:paraId="09DDB236" w14:textId="77777777" w:rsidTr="00F15286">
        <w:tc>
          <w:tcPr>
            <w:tcW w:w="2547" w:type="dxa"/>
            <w:tcBorders>
              <w:top w:val="single" w:sz="4" w:space="0" w:color="auto"/>
              <w:left w:val="single" w:sz="4" w:space="0" w:color="auto"/>
              <w:bottom w:val="single" w:sz="4" w:space="0" w:color="auto"/>
              <w:right w:val="single" w:sz="4" w:space="0" w:color="auto"/>
            </w:tcBorders>
          </w:tcPr>
          <w:p w14:paraId="3979AEC9" w14:textId="77777777" w:rsidR="00A05816" w:rsidRPr="00A05816" w:rsidRDefault="00A05816" w:rsidP="00A05816">
            <w:pPr>
              <w:rPr>
                <w:rFonts w:cs="Arial"/>
                <w:sz w:val="20"/>
                <w:szCs w:val="20"/>
              </w:rPr>
            </w:pPr>
            <w:r w:rsidRPr="00A05816">
              <w:rPr>
                <w:rFonts w:cs="Arial"/>
                <w:sz w:val="20"/>
                <w:szCs w:val="20"/>
              </w:rPr>
              <w:t>Berufsfeld</w:t>
            </w:r>
          </w:p>
        </w:tc>
        <w:tc>
          <w:tcPr>
            <w:tcW w:w="7087" w:type="dxa"/>
            <w:tcBorders>
              <w:top w:val="single" w:sz="4" w:space="0" w:color="auto"/>
              <w:left w:val="single" w:sz="4" w:space="0" w:color="auto"/>
              <w:bottom w:val="single" w:sz="4" w:space="0" w:color="auto"/>
              <w:right w:val="single" w:sz="4" w:space="0" w:color="auto"/>
            </w:tcBorders>
          </w:tcPr>
          <w:p w14:paraId="0C331E01" w14:textId="77777777" w:rsidR="00A05816" w:rsidRDefault="00A05816" w:rsidP="00A05816">
            <w:pPr>
              <w:rPr>
                <w:rFonts w:cs="Arial"/>
                <w:sz w:val="20"/>
                <w:szCs w:val="20"/>
              </w:rPr>
            </w:pPr>
            <w:r w:rsidRPr="00A05816">
              <w:rPr>
                <w:rFonts w:cs="Arial"/>
                <w:sz w:val="20"/>
                <w:szCs w:val="20"/>
              </w:rPr>
              <w:t>In einem Berufsfeld werden mehrere Berufe zusammengefasst, in denen es ähnliche Aufgaben und Tätigkeiten gibt.</w:t>
            </w:r>
          </w:p>
          <w:p w14:paraId="2012BCB2" w14:textId="77777777" w:rsidR="00FF7B8C" w:rsidRPr="00A05816" w:rsidRDefault="00FF7B8C" w:rsidP="00A05816">
            <w:pPr>
              <w:rPr>
                <w:rFonts w:cs="Arial"/>
                <w:sz w:val="20"/>
                <w:szCs w:val="20"/>
              </w:rPr>
            </w:pPr>
          </w:p>
        </w:tc>
      </w:tr>
      <w:tr w:rsidR="00481576" w:rsidRPr="00A05816" w14:paraId="6DF478FA" w14:textId="77777777" w:rsidTr="00F15286">
        <w:tc>
          <w:tcPr>
            <w:tcW w:w="2547" w:type="dxa"/>
            <w:tcBorders>
              <w:top w:val="single" w:sz="4" w:space="0" w:color="auto"/>
              <w:left w:val="single" w:sz="4" w:space="0" w:color="auto"/>
              <w:bottom w:val="single" w:sz="4" w:space="0" w:color="auto"/>
              <w:right w:val="single" w:sz="4" w:space="0" w:color="auto"/>
            </w:tcBorders>
          </w:tcPr>
          <w:p w14:paraId="190A8847" w14:textId="77777777" w:rsidR="00481576" w:rsidRPr="00A05816" w:rsidRDefault="00481576" w:rsidP="00481576">
            <w:pPr>
              <w:rPr>
                <w:rFonts w:cs="Arial"/>
                <w:sz w:val="20"/>
                <w:szCs w:val="20"/>
              </w:rPr>
            </w:pPr>
            <w:r w:rsidRPr="00625DDB">
              <w:rPr>
                <w:rFonts w:cs="Arial"/>
                <w:sz w:val="20"/>
                <w:szCs w:val="20"/>
              </w:rPr>
              <w:t>Digitale Werkzeuge</w:t>
            </w:r>
          </w:p>
        </w:tc>
        <w:tc>
          <w:tcPr>
            <w:tcW w:w="7087" w:type="dxa"/>
            <w:tcBorders>
              <w:top w:val="single" w:sz="4" w:space="0" w:color="auto"/>
              <w:left w:val="single" w:sz="4" w:space="0" w:color="auto"/>
              <w:bottom w:val="single" w:sz="4" w:space="0" w:color="auto"/>
              <w:right w:val="single" w:sz="4" w:space="0" w:color="auto"/>
            </w:tcBorders>
          </w:tcPr>
          <w:p w14:paraId="441ACA49" w14:textId="77777777" w:rsidR="00481576" w:rsidRDefault="00481576" w:rsidP="00481576">
            <w:pPr>
              <w:rPr>
                <w:rFonts w:cs="Arial"/>
                <w:sz w:val="20"/>
                <w:szCs w:val="20"/>
              </w:rPr>
            </w:pPr>
            <w:r w:rsidRPr="00625DDB">
              <w:rPr>
                <w:rFonts w:cs="Arial"/>
                <w:sz w:val="20"/>
                <w:szCs w:val="20"/>
              </w:rPr>
              <w:t xml:space="preserve">Digitale Werkzeuge umfassen Anwendungen (Programme) auf Computern und Laptops sowie Apps auf Smartphones oder Tablets. </w:t>
            </w:r>
          </w:p>
          <w:p w14:paraId="52CF18BA" w14:textId="77777777" w:rsidR="00FF7B8C" w:rsidRPr="00A05816" w:rsidRDefault="00FF7B8C" w:rsidP="00481576">
            <w:pPr>
              <w:rPr>
                <w:sz w:val="20"/>
                <w:szCs w:val="20"/>
              </w:rPr>
            </w:pPr>
          </w:p>
        </w:tc>
      </w:tr>
      <w:tr w:rsidR="00481576" w:rsidRPr="00A05816" w14:paraId="03E18695" w14:textId="77777777" w:rsidTr="00F15286">
        <w:tc>
          <w:tcPr>
            <w:tcW w:w="2547" w:type="dxa"/>
            <w:tcBorders>
              <w:top w:val="single" w:sz="4" w:space="0" w:color="auto"/>
              <w:left w:val="single" w:sz="4" w:space="0" w:color="auto"/>
              <w:bottom w:val="single" w:sz="4" w:space="0" w:color="auto"/>
              <w:right w:val="single" w:sz="4" w:space="0" w:color="auto"/>
            </w:tcBorders>
          </w:tcPr>
          <w:p w14:paraId="56D1EDC1" w14:textId="77777777" w:rsidR="00481576" w:rsidRPr="00A05816" w:rsidRDefault="00481576" w:rsidP="00481576">
            <w:pPr>
              <w:rPr>
                <w:rFonts w:cs="Arial"/>
                <w:sz w:val="20"/>
                <w:szCs w:val="20"/>
              </w:rPr>
            </w:pPr>
            <w:r w:rsidRPr="00625DDB">
              <w:rPr>
                <w:rFonts w:cs="Arial"/>
                <w:sz w:val="20"/>
                <w:szCs w:val="20"/>
              </w:rPr>
              <w:t>Einfach-komplexe technische Geräte</w:t>
            </w:r>
          </w:p>
        </w:tc>
        <w:tc>
          <w:tcPr>
            <w:tcW w:w="7087" w:type="dxa"/>
            <w:tcBorders>
              <w:top w:val="single" w:sz="4" w:space="0" w:color="auto"/>
              <w:left w:val="single" w:sz="4" w:space="0" w:color="auto"/>
              <w:bottom w:val="single" w:sz="4" w:space="0" w:color="auto"/>
              <w:right w:val="single" w:sz="4" w:space="0" w:color="auto"/>
            </w:tcBorders>
          </w:tcPr>
          <w:p w14:paraId="4E9AE459" w14:textId="77777777" w:rsidR="00481576" w:rsidRDefault="00481576" w:rsidP="00F15286">
            <w:pPr>
              <w:jc w:val="left"/>
              <w:rPr>
                <w:sz w:val="20"/>
                <w:szCs w:val="20"/>
              </w:rPr>
            </w:pPr>
            <w:r w:rsidRPr="00625DDB">
              <w:rPr>
                <w:sz w:val="20"/>
                <w:szCs w:val="20"/>
              </w:rPr>
              <w:t>Einfach-komplexe technische Geräte (Systeme) bestehen aus wenigen Bauteilen, z. B. Fahrrad, Kaffeemaschine, Handrührer.</w:t>
            </w:r>
            <w:r w:rsidRPr="00625DDB">
              <w:rPr>
                <w:sz w:val="20"/>
                <w:szCs w:val="20"/>
              </w:rPr>
              <w:br/>
              <w:t xml:space="preserve">Beispiele für </w:t>
            </w:r>
            <w:r w:rsidRPr="00070AEA">
              <w:rPr>
                <w:sz w:val="20"/>
                <w:szCs w:val="20"/>
              </w:rPr>
              <w:t>komplexe technische Geräte (Systeme)</w:t>
            </w:r>
            <w:r w:rsidRPr="00625DDB">
              <w:rPr>
                <w:sz w:val="20"/>
                <w:szCs w:val="20"/>
              </w:rPr>
              <w:t xml:space="preserve"> sind Waschmaschine, Geschirrspüler, SmartHome.</w:t>
            </w:r>
          </w:p>
          <w:p w14:paraId="2736FF01" w14:textId="77777777" w:rsidR="00FF7B8C" w:rsidRPr="00A05816" w:rsidRDefault="00FF7B8C" w:rsidP="00F15286">
            <w:pPr>
              <w:jc w:val="left"/>
              <w:rPr>
                <w:sz w:val="20"/>
                <w:szCs w:val="20"/>
              </w:rPr>
            </w:pPr>
          </w:p>
        </w:tc>
      </w:tr>
      <w:tr w:rsidR="00A05816" w:rsidRPr="00A05816" w14:paraId="10B5F912" w14:textId="77777777" w:rsidTr="00F15286">
        <w:tc>
          <w:tcPr>
            <w:tcW w:w="2547" w:type="dxa"/>
            <w:tcBorders>
              <w:top w:val="single" w:sz="4" w:space="0" w:color="auto"/>
              <w:left w:val="single" w:sz="4" w:space="0" w:color="auto"/>
              <w:bottom w:val="single" w:sz="4" w:space="0" w:color="auto"/>
              <w:right w:val="single" w:sz="4" w:space="0" w:color="auto"/>
            </w:tcBorders>
          </w:tcPr>
          <w:p w14:paraId="7DF4C4F6" w14:textId="77777777" w:rsidR="00A05816" w:rsidRPr="00A05816" w:rsidRDefault="00A05816" w:rsidP="00740896">
            <w:pPr>
              <w:jc w:val="left"/>
              <w:rPr>
                <w:rFonts w:cs="Arial"/>
                <w:sz w:val="20"/>
                <w:szCs w:val="20"/>
              </w:rPr>
            </w:pPr>
            <w:r w:rsidRPr="00A05816">
              <w:rPr>
                <w:rFonts w:cs="Arial"/>
                <w:sz w:val="20"/>
                <w:szCs w:val="20"/>
              </w:rPr>
              <w:t>Einfacher Wirtschaftskreislauf</w:t>
            </w:r>
          </w:p>
        </w:tc>
        <w:tc>
          <w:tcPr>
            <w:tcW w:w="7087" w:type="dxa"/>
            <w:tcBorders>
              <w:top w:val="single" w:sz="4" w:space="0" w:color="auto"/>
              <w:left w:val="single" w:sz="4" w:space="0" w:color="auto"/>
              <w:bottom w:val="single" w:sz="4" w:space="0" w:color="auto"/>
              <w:right w:val="single" w:sz="4" w:space="0" w:color="auto"/>
            </w:tcBorders>
          </w:tcPr>
          <w:p w14:paraId="32351278" w14:textId="77777777" w:rsidR="00A05816" w:rsidRDefault="00A05816" w:rsidP="00A05816">
            <w:pPr>
              <w:rPr>
                <w:sz w:val="20"/>
                <w:szCs w:val="20"/>
              </w:rPr>
            </w:pPr>
            <w:r w:rsidRPr="00A05816">
              <w:rPr>
                <w:sz w:val="20"/>
                <w:szCs w:val="20"/>
              </w:rPr>
              <w:t>Als einfacher Wirtschaftskreislauf wird der Tausch von mit Arbeitskraft erworbenem Geld (Verdienst) in Güter des täglichen Lebens (Waren), die in einer Firma hergestellt werden, bezeichnet. Es findet also ein Austausch zwischen einem Unternehmen und einem privaten Haushalt statt.</w:t>
            </w:r>
          </w:p>
          <w:p w14:paraId="39125E3C" w14:textId="77777777" w:rsidR="00FF7B8C" w:rsidRPr="00A05816" w:rsidRDefault="00FF7B8C" w:rsidP="00A05816">
            <w:pPr>
              <w:rPr>
                <w:sz w:val="20"/>
                <w:szCs w:val="20"/>
              </w:rPr>
            </w:pPr>
          </w:p>
        </w:tc>
      </w:tr>
      <w:tr w:rsidR="00481576" w:rsidRPr="00A05816" w14:paraId="3781A457" w14:textId="77777777" w:rsidTr="00F15286">
        <w:tc>
          <w:tcPr>
            <w:tcW w:w="2547" w:type="dxa"/>
            <w:tcBorders>
              <w:top w:val="single" w:sz="4" w:space="0" w:color="auto"/>
              <w:left w:val="single" w:sz="4" w:space="0" w:color="auto"/>
              <w:bottom w:val="single" w:sz="4" w:space="0" w:color="auto"/>
              <w:right w:val="single" w:sz="4" w:space="0" w:color="auto"/>
            </w:tcBorders>
          </w:tcPr>
          <w:p w14:paraId="3020CFC7" w14:textId="77777777" w:rsidR="00481576" w:rsidRPr="00A05816" w:rsidRDefault="00481576" w:rsidP="00481576">
            <w:pPr>
              <w:rPr>
                <w:sz w:val="20"/>
                <w:szCs w:val="20"/>
              </w:rPr>
            </w:pPr>
            <w:r w:rsidRPr="00625DDB">
              <w:rPr>
                <w:rFonts w:cs="Arial"/>
                <w:sz w:val="20"/>
                <w:szCs w:val="20"/>
              </w:rPr>
              <w:t>Esskultur</w:t>
            </w:r>
          </w:p>
        </w:tc>
        <w:tc>
          <w:tcPr>
            <w:tcW w:w="7087" w:type="dxa"/>
            <w:tcBorders>
              <w:top w:val="single" w:sz="4" w:space="0" w:color="auto"/>
              <w:left w:val="single" w:sz="4" w:space="0" w:color="auto"/>
              <w:bottom w:val="single" w:sz="4" w:space="0" w:color="auto"/>
              <w:right w:val="single" w:sz="4" w:space="0" w:color="auto"/>
            </w:tcBorders>
          </w:tcPr>
          <w:p w14:paraId="75CFCD85" w14:textId="77777777" w:rsidR="00481576" w:rsidRDefault="00481576" w:rsidP="00481576">
            <w:pPr>
              <w:rPr>
                <w:sz w:val="20"/>
                <w:szCs w:val="20"/>
              </w:rPr>
            </w:pPr>
            <w:r w:rsidRPr="00625DDB">
              <w:rPr>
                <w:sz w:val="20"/>
                <w:szCs w:val="20"/>
              </w:rPr>
              <w:t>Esskultur umfasst das gesamte kulturelle Umfeld der Ernährung des Menschen z.</w:t>
            </w:r>
            <w:r w:rsidR="00FF7B8C">
              <w:rPr>
                <w:sz w:val="20"/>
                <w:szCs w:val="20"/>
              </w:rPr>
              <w:t xml:space="preserve"> </w:t>
            </w:r>
            <w:r w:rsidRPr="00625DDB">
              <w:rPr>
                <w:sz w:val="20"/>
                <w:szCs w:val="20"/>
              </w:rPr>
              <w:t>B. Dekoration und Tischsitten, Rituale und Zeremonien, Speisen oder regionale Spezialitäten und damit kulturelle Identifikation.</w:t>
            </w:r>
          </w:p>
          <w:p w14:paraId="400C6B6A" w14:textId="77777777" w:rsidR="00FF7B8C" w:rsidRPr="00A05816" w:rsidRDefault="00FF7B8C" w:rsidP="00481576">
            <w:pPr>
              <w:rPr>
                <w:sz w:val="20"/>
                <w:szCs w:val="20"/>
              </w:rPr>
            </w:pPr>
          </w:p>
        </w:tc>
      </w:tr>
      <w:tr w:rsidR="00A05816" w:rsidRPr="00A05816" w14:paraId="21A9E5A4" w14:textId="77777777" w:rsidTr="00F15286">
        <w:tc>
          <w:tcPr>
            <w:tcW w:w="2547" w:type="dxa"/>
            <w:tcBorders>
              <w:top w:val="single" w:sz="4" w:space="0" w:color="auto"/>
              <w:left w:val="single" w:sz="4" w:space="0" w:color="auto"/>
              <w:bottom w:val="single" w:sz="4" w:space="0" w:color="auto"/>
              <w:right w:val="single" w:sz="4" w:space="0" w:color="auto"/>
            </w:tcBorders>
          </w:tcPr>
          <w:p w14:paraId="038A677D" w14:textId="77777777" w:rsidR="00A05816" w:rsidRPr="00A05816" w:rsidRDefault="00A05816" w:rsidP="00A05816">
            <w:pPr>
              <w:rPr>
                <w:sz w:val="20"/>
                <w:szCs w:val="20"/>
              </w:rPr>
            </w:pPr>
            <w:r w:rsidRPr="00A05816">
              <w:rPr>
                <w:sz w:val="20"/>
                <w:szCs w:val="20"/>
              </w:rPr>
              <w:t>Gemeinschaft</w:t>
            </w:r>
          </w:p>
        </w:tc>
        <w:tc>
          <w:tcPr>
            <w:tcW w:w="7087" w:type="dxa"/>
            <w:tcBorders>
              <w:top w:val="single" w:sz="4" w:space="0" w:color="auto"/>
              <w:left w:val="single" w:sz="4" w:space="0" w:color="auto"/>
              <w:bottom w:val="single" w:sz="4" w:space="0" w:color="auto"/>
              <w:right w:val="single" w:sz="4" w:space="0" w:color="auto"/>
            </w:tcBorders>
          </w:tcPr>
          <w:p w14:paraId="6FB0DDA1" w14:textId="77777777" w:rsidR="00A05816" w:rsidRDefault="00A05816" w:rsidP="00A05816">
            <w:pPr>
              <w:rPr>
                <w:sz w:val="20"/>
                <w:szCs w:val="20"/>
              </w:rPr>
            </w:pPr>
            <w:r w:rsidRPr="00A05816">
              <w:rPr>
                <w:sz w:val="20"/>
                <w:szCs w:val="20"/>
              </w:rPr>
              <w:t>Gemeinschaft meint einen Kreis von Menschen, die wesentlich miteinander verbunden sind.</w:t>
            </w:r>
          </w:p>
          <w:p w14:paraId="6F3364AB" w14:textId="77777777" w:rsidR="00FF7B8C" w:rsidRPr="00A05816" w:rsidRDefault="00FF7B8C" w:rsidP="00A05816">
            <w:pPr>
              <w:rPr>
                <w:sz w:val="20"/>
                <w:szCs w:val="20"/>
              </w:rPr>
            </w:pPr>
          </w:p>
        </w:tc>
      </w:tr>
      <w:tr w:rsidR="00A05816" w:rsidRPr="00A05816" w14:paraId="69699756" w14:textId="77777777" w:rsidTr="00F15286">
        <w:tc>
          <w:tcPr>
            <w:tcW w:w="2547" w:type="dxa"/>
            <w:tcBorders>
              <w:top w:val="single" w:sz="4" w:space="0" w:color="auto"/>
              <w:left w:val="single" w:sz="4" w:space="0" w:color="auto"/>
              <w:bottom w:val="single" w:sz="4" w:space="0" w:color="auto"/>
              <w:right w:val="single" w:sz="4" w:space="0" w:color="auto"/>
            </w:tcBorders>
          </w:tcPr>
          <w:p w14:paraId="0DDB7F40" w14:textId="77777777" w:rsidR="00A05816" w:rsidRPr="00A05816" w:rsidRDefault="00A05816" w:rsidP="00A05816">
            <w:pPr>
              <w:rPr>
                <w:sz w:val="20"/>
                <w:szCs w:val="20"/>
              </w:rPr>
            </w:pPr>
            <w:r w:rsidRPr="00A05816">
              <w:rPr>
                <w:sz w:val="20"/>
                <w:szCs w:val="20"/>
              </w:rPr>
              <w:t>Gesellschaft</w:t>
            </w:r>
          </w:p>
        </w:tc>
        <w:tc>
          <w:tcPr>
            <w:tcW w:w="7087" w:type="dxa"/>
            <w:tcBorders>
              <w:top w:val="single" w:sz="4" w:space="0" w:color="auto"/>
              <w:left w:val="single" w:sz="4" w:space="0" w:color="auto"/>
              <w:bottom w:val="single" w:sz="4" w:space="0" w:color="auto"/>
              <w:right w:val="single" w:sz="4" w:space="0" w:color="auto"/>
            </w:tcBorders>
          </w:tcPr>
          <w:p w14:paraId="38AD7658" w14:textId="77777777" w:rsidR="00A05816" w:rsidRDefault="00A05816" w:rsidP="00A05816">
            <w:pPr>
              <w:rPr>
                <w:sz w:val="20"/>
                <w:szCs w:val="20"/>
              </w:rPr>
            </w:pPr>
            <w:r w:rsidRPr="00A05816">
              <w:rPr>
                <w:sz w:val="20"/>
                <w:szCs w:val="20"/>
              </w:rPr>
              <w:t>Gesellschaft meint einen Kreis von Menschen, die voneinander wesentlich getrennt sind.</w:t>
            </w:r>
          </w:p>
          <w:p w14:paraId="71A1DB5E" w14:textId="77777777" w:rsidR="00FF7B8C" w:rsidRPr="00A05816" w:rsidRDefault="00FF7B8C" w:rsidP="00A05816">
            <w:pPr>
              <w:rPr>
                <w:sz w:val="20"/>
                <w:szCs w:val="20"/>
              </w:rPr>
            </w:pPr>
          </w:p>
        </w:tc>
      </w:tr>
      <w:tr w:rsidR="007847CD" w:rsidRPr="00A05816" w14:paraId="641141D2" w14:textId="77777777" w:rsidTr="00F15286">
        <w:tc>
          <w:tcPr>
            <w:tcW w:w="2547" w:type="dxa"/>
            <w:tcBorders>
              <w:top w:val="single" w:sz="4" w:space="0" w:color="auto"/>
              <w:left w:val="single" w:sz="4" w:space="0" w:color="auto"/>
              <w:bottom w:val="single" w:sz="4" w:space="0" w:color="auto"/>
              <w:right w:val="single" w:sz="4" w:space="0" w:color="auto"/>
            </w:tcBorders>
          </w:tcPr>
          <w:p w14:paraId="12DFB78E" w14:textId="77777777" w:rsidR="007847CD" w:rsidRDefault="007847CD" w:rsidP="007847CD">
            <w:pPr>
              <w:rPr>
                <w:sz w:val="20"/>
                <w:szCs w:val="20"/>
              </w:rPr>
            </w:pPr>
            <w:r w:rsidRPr="00625DDB">
              <w:rPr>
                <w:sz w:val="20"/>
                <w:szCs w:val="20"/>
              </w:rPr>
              <w:t>Grundfertigkeiten</w:t>
            </w:r>
          </w:p>
          <w:p w14:paraId="2B9178FC" w14:textId="77777777" w:rsidR="007847CD" w:rsidRPr="00A05816" w:rsidRDefault="007847CD" w:rsidP="007847CD">
            <w:pPr>
              <w:rPr>
                <w:sz w:val="20"/>
                <w:szCs w:val="20"/>
              </w:rPr>
            </w:pPr>
            <w:r>
              <w:rPr>
                <w:sz w:val="20"/>
                <w:szCs w:val="20"/>
              </w:rPr>
              <w:t>(Techniken)</w:t>
            </w:r>
          </w:p>
        </w:tc>
        <w:tc>
          <w:tcPr>
            <w:tcW w:w="7087" w:type="dxa"/>
            <w:tcBorders>
              <w:top w:val="single" w:sz="4" w:space="0" w:color="auto"/>
              <w:left w:val="single" w:sz="4" w:space="0" w:color="auto"/>
              <w:bottom w:val="single" w:sz="4" w:space="0" w:color="auto"/>
              <w:right w:val="single" w:sz="4" w:space="0" w:color="auto"/>
            </w:tcBorders>
          </w:tcPr>
          <w:p w14:paraId="06DB3072" w14:textId="77777777" w:rsidR="007847CD" w:rsidRDefault="007847CD" w:rsidP="007847CD">
            <w:pPr>
              <w:rPr>
                <w:sz w:val="20"/>
                <w:szCs w:val="20"/>
              </w:rPr>
            </w:pPr>
            <w:r w:rsidRPr="00625DDB">
              <w:rPr>
                <w:sz w:val="20"/>
                <w:szCs w:val="20"/>
              </w:rPr>
              <w:t>Grundfertigkeiten im Sinne von küchenspezifischen Fertigkeiten und küchenbezogenen Handlungen stellen die Basis für die Zubereitung von Speisen dar. Sie sollten soweit gefestigt sein, dass sie als Fertigkeiten auf der Stufe der der Übertragbarkeit zur Verfügung stehen. Bei der Zubereitung von Speisen erfahren Sie eine Anwendung und Anpassung an das jeweilige Rezept.</w:t>
            </w:r>
          </w:p>
          <w:p w14:paraId="21DE312D" w14:textId="77777777" w:rsidR="00FF7B8C" w:rsidRPr="00A05816" w:rsidRDefault="00FF7B8C" w:rsidP="007847CD">
            <w:pPr>
              <w:rPr>
                <w:sz w:val="20"/>
                <w:szCs w:val="20"/>
              </w:rPr>
            </w:pPr>
          </w:p>
        </w:tc>
      </w:tr>
      <w:tr w:rsidR="007847CD" w:rsidRPr="00A05816" w14:paraId="57B124B8" w14:textId="77777777" w:rsidTr="00F15286">
        <w:tc>
          <w:tcPr>
            <w:tcW w:w="2547" w:type="dxa"/>
            <w:tcBorders>
              <w:top w:val="single" w:sz="4" w:space="0" w:color="auto"/>
              <w:left w:val="single" w:sz="4" w:space="0" w:color="auto"/>
              <w:bottom w:val="single" w:sz="4" w:space="0" w:color="auto"/>
              <w:right w:val="single" w:sz="4" w:space="0" w:color="auto"/>
            </w:tcBorders>
          </w:tcPr>
          <w:p w14:paraId="0516F128" w14:textId="77777777" w:rsidR="007847CD" w:rsidRPr="00A05816" w:rsidRDefault="007847CD" w:rsidP="007847CD">
            <w:pPr>
              <w:rPr>
                <w:sz w:val="20"/>
                <w:szCs w:val="20"/>
              </w:rPr>
            </w:pPr>
            <w:r w:rsidRPr="00A05816">
              <w:rPr>
                <w:sz w:val="20"/>
                <w:szCs w:val="20"/>
              </w:rPr>
              <w:lastRenderedPageBreak/>
              <w:t>Immaterielle Güter</w:t>
            </w:r>
          </w:p>
        </w:tc>
        <w:tc>
          <w:tcPr>
            <w:tcW w:w="7087" w:type="dxa"/>
            <w:tcBorders>
              <w:top w:val="single" w:sz="4" w:space="0" w:color="auto"/>
              <w:left w:val="single" w:sz="4" w:space="0" w:color="auto"/>
              <w:bottom w:val="single" w:sz="4" w:space="0" w:color="auto"/>
              <w:right w:val="single" w:sz="4" w:space="0" w:color="auto"/>
            </w:tcBorders>
          </w:tcPr>
          <w:p w14:paraId="5C2E332B" w14:textId="77777777" w:rsidR="007847CD" w:rsidRDefault="007847CD" w:rsidP="007847CD">
            <w:pPr>
              <w:rPr>
                <w:sz w:val="20"/>
                <w:szCs w:val="20"/>
              </w:rPr>
            </w:pPr>
            <w:r w:rsidRPr="00A05816">
              <w:rPr>
                <w:sz w:val="20"/>
                <w:szCs w:val="20"/>
              </w:rPr>
              <w:t>Dienstleistungen werden In Abgrenzung zur Warenproduktion (materielle Güter) als immaterielle Güter bezeichnet. Typisches Merkmal immaterieller Güter ist die Gleichzeitigkeit von Produktion und Verbrauch, z.B. Busfahrten, Friseurbesuche, Kinobesuche.</w:t>
            </w:r>
          </w:p>
          <w:p w14:paraId="736DD5D4" w14:textId="77777777" w:rsidR="00FF7B8C" w:rsidRPr="00A05816" w:rsidRDefault="00FF7B8C" w:rsidP="007847CD">
            <w:pPr>
              <w:rPr>
                <w:sz w:val="20"/>
                <w:szCs w:val="20"/>
              </w:rPr>
            </w:pPr>
          </w:p>
        </w:tc>
      </w:tr>
      <w:tr w:rsidR="007847CD" w:rsidRPr="00A05816" w14:paraId="20108751" w14:textId="77777777" w:rsidTr="00F15286">
        <w:tc>
          <w:tcPr>
            <w:tcW w:w="2547" w:type="dxa"/>
            <w:tcBorders>
              <w:top w:val="single" w:sz="4" w:space="0" w:color="auto"/>
              <w:left w:val="single" w:sz="4" w:space="0" w:color="auto"/>
              <w:bottom w:val="single" w:sz="4" w:space="0" w:color="auto"/>
              <w:right w:val="single" w:sz="4" w:space="0" w:color="auto"/>
            </w:tcBorders>
          </w:tcPr>
          <w:p w14:paraId="41DA86AD" w14:textId="77777777" w:rsidR="007847CD" w:rsidRPr="00A05816" w:rsidRDefault="007847CD" w:rsidP="007847CD">
            <w:pPr>
              <w:rPr>
                <w:sz w:val="20"/>
                <w:szCs w:val="20"/>
              </w:rPr>
            </w:pPr>
            <w:r w:rsidRPr="00625DDB">
              <w:rPr>
                <w:rFonts w:cs="Arial"/>
                <w:sz w:val="20"/>
                <w:szCs w:val="20"/>
              </w:rPr>
              <w:t>Lern- und Entwicklungsplan (Förderplan)</w:t>
            </w:r>
          </w:p>
        </w:tc>
        <w:tc>
          <w:tcPr>
            <w:tcW w:w="7087" w:type="dxa"/>
            <w:tcBorders>
              <w:top w:val="single" w:sz="4" w:space="0" w:color="auto"/>
              <w:left w:val="single" w:sz="4" w:space="0" w:color="auto"/>
              <w:bottom w:val="single" w:sz="4" w:space="0" w:color="auto"/>
              <w:right w:val="single" w:sz="4" w:space="0" w:color="auto"/>
            </w:tcBorders>
          </w:tcPr>
          <w:p w14:paraId="776D80E6" w14:textId="77777777" w:rsidR="007847CD" w:rsidRDefault="007847CD" w:rsidP="007847CD">
            <w:pPr>
              <w:rPr>
                <w:rFonts w:cs="Arial"/>
                <w:sz w:val="20"/>
                <w:szCs w:val="20"/>
              </w:rPr>
            </w:pPr>
            <w:r w:rsidRPr="00625DDB">
              <w:rPr>
                <w:rFonts w:cs="Arial"/>
                <w:sz w:val="20"/>
                <w:szCs w:val="20"/>
              </w:rPr>
              <w:t xml:space="preserve">Die Lern- und Entwicklungsplanung erweitert die Förderplanung um eine deutlichere Anbindung an die curricularen Grundlagen des Bildungsganges und stellt einen unmittelbaren Bezug zum Unterricht her. </w:t>
            </w:r>
          </w:p>
          <w:p w14:paraId="3EF6E088" w14:textId="77777777" w:rsidR="00FF7B8C" w:rsidRPr="00A05816" w:rsidRDefault="00FF7B8C" w:rsidP="007847CD">
            <w:pPr>
              <w:rPr>
                <w:sz w:val="20"/>
                <w:szCs w:val="20"/>
              </w:rPr>
            </w:pPr>
          </w:p>
        </w:tc>
      </w:tr>
      <w:tr w:rsidR="00A05816" w:rsidRPr="00A05816" w14:paraId="08999DFB" w14:textId="77777777" w:rsidTr="00F15286">
        <w:tc>
          <w:tcPr>
            <w:tcW w:w="2547" w:type="dxa"/>
            <w:tcBorders>
              <w:top w:val="single" w:sz="4" w:space="0" w:color="auto"/>
              <w:left w:val="single" w:sz="4" w:space="0" w:color="auto"/>
              <w:bottom w:val="single" w:sz="4" w:space="0" w:color="auto"/>
              <w:right w:val="single" w:sz="4" w:space="0" w:color="auto"/>
            </w:tcBorders>
          </w:tcPr>
          <w:p w14:paraId="3523F3F6" w14:textId="77777777" w:rsidR="00A05816" w:rsidRPr="00A05816" w:rsidRDefault="00A05816" w:rsidP="00A05816">
            <w:pPr>
              <w:rPr>
                <w:rFonts w:cs="Arial"/>
                <w:sz w:val="20"/>
                <w:szCs w:val="20"/>
              </w:rPr>
            </w:pPr>
            <w:r w:rsidRPr="00A05816">
              <w:rPr>
                <w:rFonts w:cs="Arial"/>
                <w:sz w:val="20"/>
                <w:szCs w:val="20"/>
              </w:rPr>
              <w:t>Materielle Güter</w:t>
            </w:r>
          </w:p>
        </w:tc>
        <w:tc>
          <w:tcPr>
            <w:tcW w:w="7087" w:type="dxa"/>
            <w:tcBorders>
              <w:top w:val="single" w:sz="4" w:space="0" w:color="auto"/>
              <w:left w:val="single" w:sz="4" w:space="0" w:color="auto"/>
              <w:bottom w:val="single" w:sz="4" w:space="0" w:color="auto"/>
              <w:right w:val="single" w:sz="4" w:space="0" w:color="auto"/>
            </w:tcBorders>
          </w:tcPr>
          <w:p w14:paraId="3F52ED6C" w14:textId="77777777" w:rsidR="00A05816" w:rsidRDefault="00A05816" w:rsidP="00A05816">
            <w:pPr>
              <w:rPr>
                <w:rFonts w:cs="Arial"/>
                <w:sz w:val="20"/>
                <w:szCs w:val="20"/>
              </w:rPr>
            </w:pPr>
            <w:r w:rsidRPr="00A05816">
              <w:rPr>
                <w:rFonts w:cs="Arial"/>
                <w:sz w:val="20"/>
                <w:szCs w:val="20"/>
              </w:rPr>
              <w:t>Als materielle Güter werden produzierte und für den Ge- und Verbrauch bestimmte Waren angesehen.</w:t>
            </w:r>
          </w:p>
          <w:p w14:paraId="6B6B25E4" w14:textId="77777777" w:rsidR="00FF7B8C" w:rsidRPr="00A05816" w:rsidRDefault="00FF7B8C" w:rsidP="00A05816">
            <w:pPr>
              <w:rPr>
                <w:rFonts w:cs="Arial"/>
                <w:sz w:val="20"/>
                <w:szCs w:val="20"/>
              </w:rPr>
            </w:pPr>
          </w:p>
        </w:tc>
      </w:tr>
      <w:tr w:rsidR="00A05816" w:rsidRPr="00A05816" w14:paraId="68261906" w14:textId="77777777" w:rsidTr="00F15286">
        <w:tc>
          <w:tcPr>
            <w:tcW w:w="2547" w:type="dxa"/>
            <w:tcBorders>
              <w:top w:val="single" w:sz="4" w:space="0" w:color="auto"/>
              <w:left w:val="single" w:sz="4" w:space="0" w:color="auto"/>
              <w:bottom w:val="single" w:sz="4" w:space="0" w:color="auto"/>
              <w:right w:val="single" w:sz="4" w:space="0" w:color="auto"/>
            </w:tcBorders>
          </w:tcPr>
          <w:p w14:paraId="084E6D4B" w14:textId="77777777" w:rsidR="00A05816" w:rsidRPr="00A05816" w:rsidRDefault="00A05816" w:rsidP="00A05816">
            <w:pPr>
              <w:rPr>
                <w:rFonts w:cs="Arial"/>
                <w:sz w:val="20"/>
                <w:szCs w:val="20"/>
              </w:rPr>
            </w:pPr>
            <w:r w:rsidRPr="00A05816">
              <w:rPr>
                <w:rFonts w:cs="Arial"/>
                <w:sz w:val="20"/>
                <w:szCs w:val="20"/>
              </w:rPr>
              <w:t>Online-Handel</w:t>
            </w:r>
          </w:p>
        </w:tc>
        <w:tc>
          <w:tcPr>
            <w:tcW w:w="7087" w:type="dxa"/>
            <w:tcBorders>
              <w:top w:val="single" w:sz="4" w:space="0" w:color="auto"/>
              <w:left w:val="single" w:sz="4" w:space="0" w:color="auto"/>
              <w:bottom w:val="single" w:sz="4" w:space="0" w:color="auto"/>
              <w:right w:val="single" w:sz="4" w:space="0" w:color="auto"/>
            </w:tcBorders>
          </w:tcPr>
          <w:p w14:paraId="43C3982F" w14:textId="77777777" w:rsidR="00A05816" w:rsidRDefault="00A05816" w:rsidP="00A05816">
            <w:pPr>
              <w:rPr>
                <w:rFonts w:cs="Arial"/>
                <w:sz w:val="20"/>
                <w:szCs w:val="20"/>
              </w:rPr>
            </w:pPr>
            <w:r w:rsidRPr="00A05816">
              <w:rPr>
                <w:rFonts w:cs="Arial"/>
                <w:sz w:val="20"/>
                <w:szCs w:val="20"/>
              </w:rPr>
              <w:t>Online-Handel beschreibt den "elektronischen Handel" im Netz, als das Kaufen und Verkaufen von Gütern oder Dienstleistungen über das Internet (E-Commerce).</w:t>
            </w:r>
          </w:p>
          <w:p w14:paraId="41B216EB" w14:textId="77777777" w:rsidR="00FF7B8C" w:rsidRPr="00A05816" w:rsidRDefault="00FF7B8C" w:rsidP="00A05816">
            <w:pPr>
              <w:rPr>
                <w:rFonts w:cs="Arial"/>
                <w:sz w:val="20"/>
                <w:szCs w:val="20"/>
              </w:rPr>
            </w:pPr>
          </w:p>
        </w:tc>
      </w:tr>
      <w:tr w:rsidR="00A05816" w:rsidRPr="00A05816" w14:paraId="5C5CC237" w14:textId="77777777" w:rsidTr="00F15286">
        <w:tc>
          <w:tcPr>
            <w:tcW w:w="2547" w:type="dxa"/>
            <w:tcBorders>
              <w:top w:val="single" w:sz="4" w:space="0" w:color="auto"/>
              <w:left w:val="single" w:sz="4" w:space="0" w:color="auto"/>
              <w:bottom w:val="single" w:sz="4" w:space="0" w:color="auto"/>
              <w:right w:val="single" w:sz="4" w:space="0" w:color="auto"/>
            </w:tcBorders>
          </w:tcPr>
          <w:p w14:paraId="189AEB5A" w14:textId="77777777" w:rsidR="00A05816" w:rsidRPr="00A05816" w:rsidRDefault="00A05816" w:rsidP="00A05816">
            <w:pPr>
              <w:rPr>
                <w:rFonts w:cs="Arial"/>
                <w:sz w:val="20"/>
                <w:szCs w:val="20"/>
              </w:rPr>
            </w:pPr>
            <w:r w:rsidRPr="00A05816">
              <w:rPr>
                <w:rFonts w:cs="Arial"/>
                <w:sz w:val="20"/>
                <w:szCs w:val="20"/>
              </w:rPr>
              <w:t>Persönliches Budget</w:t>
            </w:r>
          </w:p>
        </w:tc>
        <w:tc>
          <w:tcPr>
            <w:tcW w:w="7087" w:type="dxa"/>
            <w:tcBorders>
              <w:top w:val="single" w:sz="4" w:space="0" w:color="auto"/>
              <w:left w:val="single" w:sz="4" w:space="0" w:color="auto"/>
              <w:bottom w:val="single" w:sz="4" w:space="0" w:color="auto"/>
              <w:right w:val="single" w:sz="4" w:space="0" w:color="auto"/>
            </w:tcBorders>
          </w:tcPr>
          <w:p w14:paraId="0A438BF4" w14:textId="77777777" w:rsidR="00A05816" w:rsidRPr="00A05816" w:rsidRDefault="00A05816" w:rsidP="00A05816">
            <w:pPr>
              <w:rPr>
                <w:rFonts w:cs="Arial"/>
                <w:sz w:val="20"/>
                <w:szCs w:val="20"/>
              </w:rPr>
            </w:pPr>
            <w:r w:rsidRPr="00A05816">
              <w:rPr>
                <w:rFonts w:cs="Arial"/>
                <w:sz w:val="20"/>
                <w:szCs w:val="20"/>
              </w:rPr>
              <w:t>Das Persönliche Budget eröffnet Personen mit Anspruch auf Leistungen zur Teilhabe bzw. Eingliederungshilfe den Erhalt von Geldleistung anstelle von Sach- oder Dienstleistungen. Dies ermöglicht Empfangsberechtigten, selbstbestimmt im Rahmen zu beachtender Kriterien und Auflagen zu entscheiden, welche Unterstützung und/oder Dienstleistung zu welcher Zeit und von wem erbracht werden soll. Das Persönliche Budget ist selbst zu verwalten und entsprechende Dienste sind daraus zu bezahlen. Empfangsberechtigte werden so zu direkten Auftraggebenden, das traditionelle sozialrechtliche Dreiecksverhältnis ist aufgelöst.</w:t>
            </w:r>
          </w:p>
        </w:tc>
      </w:tr>
      <w:tr w:rsidR="007847CD" w:rsidRPr="00A05816" w14:paraId="4DC973A2" w14:textId="77777777" w:rsidTr="00F15286">
        <w:tc>
          <w:tcPr>
            <w:tcW w:w="2547" w:type="dxa"/>
            <w:tcBorders>
              <w:top w:val="single" w:sz="4" w:space="0" w:color="auto"/>
              <w:left w:val="single" w:sz="4" w:space="0" w:color="auto"/>
              <w:bottom w:val="single" w:sz="4" w:space="0" w:color="auto"/>
              <w:right w:val="single" w:sz="4" w:space="0" w:color="auto"/>
            </w:tcBorders>
          </w:tcPr>
          <w:p w14:paraId="6D93A91F" w14:textId="77777777" w:rsidR="007847CD" w:rsidRPr="00A05816" w:rsidRDefault="007847CD" w:rsidP="007847CD">
            <w:pPr>
              <w:rPr>
                <w:rFonts w:cs="Arial"/>
                <w:sz w:val="20"/>
                <w:szCs w:val="20"/>
              </w:rPr>
            </w:pPr>
            <w:r w:rsidRPr="00625DDB">
              <w:rPr>
                <w:rFonts w:cs="Arial"/>
                <w:sz w:val="20"/>
                <w:szCs w:val="20"/>
              </w:rPr>
              <w:t>Rezept</w:t>
            </w:r>
          </w:p>
        </w:tc>
        <w:tc>
          <w:tcPr>
            <w:tcW w:w="7087" w:type="dxa"/>
            <w:tcBorders>
              <w:top w:val="single" w:sz="4" w:space="0" w:color="auto"/>
              <w:left w:val="single" w:sz="4" w:space="0" w:color="auto"/>
              <w:bottom w:val="single" w:sz="4" w:space="0" w:color="auto"/>
              <w:right w:val="single" w:sz="4" w:space="0" w:color="auto"/>
            </w:tcBorders>
          </w:tcPr>
          <w:p w14:paraId="54CBEEBD" w14:textId="77777777" w:rsidR="007847CD" w:rsidRDefault="007847CD" w:rsidP="007847CD">
            <w:pPr>
              <w:rPr>
                <w:rFonts w:cs="Arial"/>
                <w:sz w:val="20"/>
                <w:szCs w:val="20"/>
              </w:rPr>
            </w:pPr>
            <w:r w:rsidRPr="00625DDB">
              <w:rPr>
                <w:rFonts w:cs="Arial"/>
                <w:sz w:val="20"/>
                <w:szCs w:val="20"/>
              </w:rPr>
              <w:t>In der Hauswirtschaft bezeichnet ein Rezept eine Anweisung anhand derer sich Nahrungsmittel zubereiten lassen. Es besteht i.d.R. aus einer Auflistung der Zutaten, der Arbeitsgeräte und der Anleitung zur Zubereitung.</w:t>
            </w:r>
          </w:p>
          <w:p w14:paraId="2E92B8D4" w14:textId="77777777" w:rsidR="00FF7B8C" w:rsidRPr="00A05816" w:rsidRDefault="00FF7B8C" w:rsidP="007847CD">
            <w:pPr>
              <w:rPr>
                <w:rFonts w:cs="Arial"/>
                <w:sz w:val="20"/>
                <w:szCs w:val="20"/>
              </w:rPr>
            </w:pPr>
          </w:p>
        </w:tc>
      </w:tr>
      <w:tr w:rsidR="007847CD" w:rsidRPr="00A05816" w14:paraId="647C479F" w14:textId="77777777" w:rsidTr="00F15286">
        <w:tc>
          <w:tcPr>
            <w:tcW w:w="2547" w:type="dxa"/>
            <w:tcBorders>
              <w:top w:val="single" w:sz="4" w:space="0" w:color="auto"/>
              <w:left w:val="single" w:sz="4" w:space="0" w:color="auto"/>
              <w:bottom w:val="single" w:sz="4" w:space="0" w:color="auto"/>
              <w:right w:val="single" w:sz="4" w:space="0" w:color="auto"/>
            </w:tcBorders>
          </w:tcPr>
          <w:p w14:paraId="4465E6CB" w14:textId="77777777" w:rsidR="007847CD" w:rsidRPr="00A05816" w:rsidRDefault="007847CD" w:rsidP="007847CD">
            <w:pPr>
              <w:rPr>
                <w:rFonts w:cs="Arial"/>
                <w:sz w:val="20"/>
                <w:szCs w:val="20"/>
              </w:rPr>
            </w:pPr>
            <w:r w:rsidRPr="00A05816">
              <w:rPr>
                <w:rFonts w:cs="Arial"/>
                <w:sz w:val="20"/>
                <w:szCs w:val="20"/>
              </w:rPr>
              <w:t>Schuldenspirale</w:t>
            </w:r>
          </w:p>
        </w:tc>
        <w:tc>
          <w:tcPr>
            <w:tcW w:w="7087" w:type="dxa"/>
            <w:tcBorders>
              <w:top w:val="single" w:sz="4" w:space="0" w:color="auto"/>
              <w:left w:val="single" w:sz="4" w:space="0" w:color="auto"/>
              <w:bottom w:val="single" w:sz="4" w:space="0" w:color="auto"/>
              <w:right w:val="single" w:sz="4" w:space="0" w:color="auto"/>
            </w:tcBorders>
          </w:tcPr>
          <w:p w14:paraId="1453C487" w14:textId="77777777" w:rsidR="007847CD" w:rsidRDefault="007847CD" w:rsidP="007847CD">
            <w:pPr>
              <w:rPr>
                <w:rFonts w:cs="Arial"/>
                <w:sz w:val="20"/>
                <w:szCs w:val="20"/>
              </w:rPr>
            </w:pPr>
            <w:r w:rsidRPr="00A05816">
              <w:rPr>
                <w:rFonts w:cs="Arial"/>
                <w:sz w:val="20"/>
                <w:szCs w:val="20"/>
              </w:rPr>
              <w:t>Wenn aus einfachen Schulden, z.</w:t>
            </w:r>
            <w:r w:rsidR="00FF7B8C">
              <w:rPr>
                <w:rFonts w:cs="Arial"/>
                <w:sz w:val="20"/>
                <w:szCs w:val="20"/>
              </w:rPr>
              <w:t xml:space="preserve"> </w:t>
            </w:r>
            <w:r w:rsidRPr="00A05816">
              <w:rPr>
                <w:rFonts w:cs="Arial"/>
                <w:sz w:val="20"/>
                <w:szCs w:val="20"/>
              </w:rPr>
              <w:t>B.</w:t>
            </w:r>
            <w:r w:rsidR="00FF7B8C">
              <w:rPr>
                <w:rFonts w:cs="Arial"/>
                <w:sz w:val="20"/>
                <w:szCs w:val="20"/>
              </w:rPr>
              <w:t xml:space="preserve"> </w:t>
            </w:r>
            <w:r w:rsidRPr="00A05816">
              <w:rPr>
                <w:rFonts w:cs="Arial"/>
                <w:sz w:val="20"/>
                <w:szCs w:val="20"/>
              </w:rPr>
              <w:t xml:space="preserve"> durch Ratenzahlungsvereinbarungen zunächst eine Verschuldung und später eine Überschuldung entsteht und das Wachsen der Schulden nicht mehr kontrolliert werden kann, befinden sich Menschen in der Schuldenspirale.</w:t>
            </w:r>
          </w:p>
          <w:p w14:paraId="6CA72D28" w14:textId="77777777" w:rsidR="00FF7B8C" w:rsidRPr="00A05816" w:rsidRDefault="00FF7B8C" w:rsidP="007847CD">
            <w:pPr>
              <w:rPr>
                <w:rFonts w:cs="Arial"/>
                <w:sz w:val="20"/>
                <w:szCs w:val="20"/>
              </w:rPr>
            </w:pPr>
          </w:p>
        </w:tc>
      </w:tr>
      <w:tr w:rsidR="007847CD" w:rsidRPr="00A05816" w14:paraId="158FB2DA" w14:textId="77777777" w:rsidTr="00F15286">
        <w:tc>
          <w:tcPr>
            <w:tcW w:w="2547" w:type="dxa"/>
            <w:tcBorders>
              <w:top w:val="single" w:sz="4" w:space="0" w:color="auto"/>
              <w:left w:val="single" w:sz="4" w:space="0" w:color="auto"/>
              <w:bottom w:val="single" w:sz="4" w:space="0" w:color="auto"/>
              <w:right w:val="single" w:sz="4" w:space="0" w:color="auto"/>
            </w:tcBorders>
            <w:hideMark/>
          </w:tcPr>
          <w:p w14:paraId="0ED494C7" w14:textId="77777777" w:rsidR="007847CD" w:rsidRPr="00A05816" w:rsidRDefault="007847CD" w:rsidP="007847CD">
            <w:pPr>
              <w:rPr>
                <w:sz w:val="20"/>
                <w:szCs w:val="20"/>
              </w:rPr>
            </w:pPr>
            <w:r w:rsidRPr="00A05816">
              <w:rPr>
                <w:rFonts w:cs="Arial"/>
                <w:sz w:val="20"/>
                <w:szCs w:val="20"/>
              </w:rPr>
              <w:t>Sensomotorische Aktivi-täten</w:t>
            </w:r>
          </w:p>
        </w:tc>
        <w:tc>
          <w:tcPr>
            <w:tcW w:w="7087" w:type="dxa"/>
            <w:tcBorders>
              <w:top w:val="single" w:sz="4" w:space="0" w:color="auto"/>
              <w:left w:val="single" w:sz="4" w:space="0" w:color="auto"/>
              <w:bottom w:val="single" w:sz="4" w:space="0" w:color="auto"/>
              <w:right w:val="single" w:sz="4" w:space="0" w:color="auto"/>
            </w:tcBorders>
            <w:hideMark/>
          </w:tcPr>
          <w:p w14:paraId="0C5C4CFE" w14:textId="77777777" w:rsidR="007847CD" w:rsidRDefault="007847CD" w:rsidP="007847CD">
            <w:pPr>
              <w:rPr>
                <w:rFonts w:cs="Arial"/>
                <w:sz w:val="20"/>
                <w:szCs w:val="20"/>
              </w:rPr>
            </w:pPr>
            <w:r w:rsidRPr="00A05816">
              <w:rPr>
                <w:rFonts w:cs="Arial"/>
                <w:sz w:val="20"/>
                <w:szCs w:val="20"/>
              </w:rPr>
              <w:t>Zusammenspiel von der Wahrnehmung eines Reizes durch die Sinnesorgane und dem motorischen Verhalten bei Bewegungsabläufen</w:t>
            </w:r>
            <w:r w:rsidR="00FF7B8C">
              <w:rPr>
                <w:rFonts w:cs="Arial"/>
                <w:sz w:val="20"/>
                <w:szCs w:val="20"/>
              </w:rPr>
              <w:t>.</w:t>
            </w:r>
          </w:p>
          <w:p w14:paraId="4C0276AD" w14:textId="77777777" w:rsidR="00FF7B8C" w:rsidRPr="00A05816" w:rsidRDefault="00FF7B8C" w:rsidP="007847CD">
            <w:pPr>
              <w:rPr>
                <w:sz w:val="20"/>
                <w:szCs w:val="20"/>
              </w:rPr>
            </w:pPr>
          </w:p>
        </w:tc>
      </w:tr>
      <w:tr w:rsidR="007847CD" w:rsidRPr="00A05816" w14:paraId="589B9320" w14:textId="77777777" w:rsidTr="00F15286">
        <w:tc>
          <w:tcPr>
            <w:tcW w:w="2547" w:type="dxa"/>
            <w:tcBorders>
              <w:top w:val="single" w:sz="4" w:space="0" w:color="auto"/>
              <w:left w:val="single" w:sz="4" w:space="0" w:color="auto"/>
              <w:bottom w:val="single" w:sz="4" w:space="0" w:color="auto"/>
              <w:right w:val="single" w:sz="4" w:space="0" w:color="auto"/>
            </w:tcBorders>
          </w:tcPr>
          <w:p w14:paraId="44CD0D2B" w14:textId="77777777" w:rsidR="007847CD" w:rsidRPr="00A05816" w:rsidRDefault="007847CD" w:rsidP="007847CD">
            <w:pPr>
              <w:rPr>
                <w:rFonts w:cs="Arial"/>
                <w:sz w:val="20"/>
                <w:szCs w:val="20"/>
              </w:rPr>
            </w:pPr>
            <w:r w:rsidRPr="00A05816">
              <w:rPr>
                <w:rFonts w:cs="Arial"/>
                <w:sz w:val="20"/>
                <w:szCs w:val="20"/>
              </w:rPr>
              <w:t>Tauschhandel</w:t>
            </w:r>
          </w:p>
        </w:tc>
        <w:tc>
          <w:tcPr>
            <w:tcW w:w="7087" w:type="dxa"/>
            <w:tcBorders>
              <w:top w:val="single" w:sz="4" w:space="0" w:color="auto"/>
              <w:left w:val="single" w:sz="4" w:space="0" w:color="auto"/>
              <w:bottom w:val="single" w:sz="4" w:space="0" w:color="auto"/>
              <w:right w:val="single" w:sz="4" w:space="0" w:color="auto"/>
            </w:tcBorders>
          </w:tcPr>
          <w:p w14:paraId="097EF866" w14:textId="77777777" w:rsidR="007847CD" w:rsidRDefault="007847CD" w:rsidP="007847CD">
            <w:pPr>
              <w:rPr>
                <w:rFonts w:cs="Arial"/>
                <w:sz w:val="20"/>
                <w:szCs w:val="20"/>
              </w:rPr>
            </w:pPr>
            <w:r w:rsidRPr="00A05816">
              <w:rPr>
                <w:rFonts w:cs="Arial"/>
                <w:sz w:val="20"/>
                <w:szCs w:val="20"/>
              </w:rPr>
              <w:t>Der Tauschhandel beschreibt einen Handel, bei dem Waren oder Dienstleistungen getauscht werden.</w:t>
            </w:r>
          </w:p>
          <w:p w14:paraId="670C295C" w14:textId="77777777" w:rsidR="00FF7B8C" w:rsidRPr="00A05816" w:rsidRDefault="00FF7B8C" w:rsidP="007847CD">
            <w:pPr>
              <w:rPr>
                <w:rFonts w:cs="Arial"/>
                <w:sz w:val="20"/>
                <w:szCs w:val="20"/>
              </w:rPr>
            </w:pPr>
          </w:p>
        </w:tc>
      </w:tr>
      <w:tr w:rsidR="007847CD" w:rsidRPr="00A05816" w14:paraId="3FE03477" w14:textId="77777777" w:rsidTr="00F15286">
        <w:tc>
          <w:tcPr>
            <w:tcW w:w="2547" w:type="dxa"/>
            <w:tcBorders>
              <w:top w:val="single" w:sz="4" w:space="0" w:color="auto"/>
              <w:left w:val="single" w:sz="4" w:space="0" w:color="auto"/>
              <w:bottom w:val="single" w:sz="4" w:space="0" w:color="auto"/>
              <w:right w:val="single" w:sz="4" w:space="0" w:color="auto"/>
            </w:tcBorders>
          </w:tcPr>
          <w:p w14:paraId="63681142" w14:textId="77777777" w:rsidR="007847CD" w:rsidRDefault="007847CD" w:rsidP="007847CD">
            <w:pPr>
              <w:rPr>
                <w:rFonts w:cs="Arial"/>
                <w:sz w:val="20"/>
                <w:szCs w:val="20"/>
              </w:rPr>
            </w:pPr>
            <w:r w:rsidRPr="00EB6042">
              <w:rPr>
                <w:rFonts w:cs="Arial"/>
                <w:sz w:val="20"/>
                <w:szCs w:val="20"/>
              </w:rPr>
              <w:t xml:space="preserve">Techniken </w:t>
            </w:r>
          </w:p>
          <w:p w14:paraId="2A6AFAA1" w14:textId="77777777" w:rsidR="007847CD" w:rsidRPr="00A05816" w:rsidRDefault="007847CD" w:rsidP="007847CD">
            <w:pPr>
              <w:rPr>
                <w:rFonts w:cs="Arial"/>
                <w:sz w:val="20"/>
                <w:szCs w:val="20"/>
              </w:rPr>
            </w:pPr>
            <w:r>
              <w:rPr>
                <w:rFonts w:cs="Arial"/>
                <w:sz w:val="20"/>
                <w:szCs w:val="20"/>
              </w:rPr>
              <w:t>(</w:t>
            </w:r>
            <w:r w:rsidRPr="00EB6042">
              <w:rPr>
                <w:rFonts w:cs="Arial"/>
                <w:sz w:val="20"/>
                <w:szCs w:val="20"/>
              </w:rPr>
              <w:t>Grundfertigkeiten)</w:t>
            </w:r>
          </w:p>
        </w:tc>
        <w:tc>
          <w:tcPr>
            <w:tcW w:w="7087" w:type="dxa"/>
            <w:tcBorders>
              <w:top w:val="single" w:sz="4" w:space="0" w:color="auto"/>
              <w:left w:val="single" w:sz="4" w:space="0" w:color="auto"/>
              <w:bottom w:val="single" w:sz="4" w:space="0" w:color="auto"/>
              <w:right w:val="single" w:sz="4" w:space="0" w:color="auto"/>
            </w:tcBorders>
          </w:tcPr>
          <w:p w14:paraId="651DAA4F" w14:textId="77777777" w:rsidR="007847CD" w:rsidRDefault="007847CD" w:rsidP="007847CD">
            <w:pPr>
              <w:rPr>
                <w:sz w:val="20"/>
                <w:szCs w:val="20"/>
              </w:rPr>
            </w:pPr>
            <w:r w:rsidRPr="00625DDB">
              <w:rPr>
                <w:sz w:val="20"/>
                <w:szCs w:val="20"/>
              </w:rPr>
              <w:t>Grundfertigkeiten im Sinne von küchenspezifischen Fertigkeiten und küchenbezogenen Handlungen stellen die Basis für die Zubereitung von Speisen dar. Sie sollten soweit gefestigt sein, dass sie als Fertigkeiten auf der Stufe der der Übertragbarkeit zur Verfügung stehen. Bei der Zubereitung von Speisen erfahren Sie eine Anwendung und Anpassung an das jeweilige Rezept.</w:t>
            </w:r>
          </w:p>
          <w:p w14:paraId="3E1B7EE7" w14:textId="77777777" w:rsidR="00FF7B8C" w:rsidRPr="00A05816" w:rsidRDefault="00FF7B8C" w:rsidP="007847CD">
            <w:pPr>
              <w:rPr>
                <w:rFonts w:cs="Arial"/>
                <w:sz w:val="20"/>
                <w:szCs w:val="20"/>
              </w:rPr>
            </w:pPr>
          </w:p>
        </w:tc>
      </w:tr>
      <w:tr w:rsidR="00C92AC6" w:rsidRPr="00A05816" w14:paraId="12977654" w14:textId="77777777" w:rsidTr="00F15286">
        <w:tc>
          <w:tcPr>
            <w:tcW w:w="2547" w:type="dxa"/>
            <w:tcBorders>
              <w:top w:val="single" w:sz="4" w:space="0" w:color="auto"/>
              <w:left w:val="single" w:sz="4" w:space="0" w:color="auto"/>
              <w:bottom w:val="single" w:sz="4" w:space="0" w:color="auto"/>
              <w:right w:val="single" w:sz="4" w:space="0" w:color="auto"/>
            </w:tcBorders>
          </w:tcPr>
          <w:p w14:paraId="17499D30" w14:textId="77777777" w:rsidR="00C92AC6" w:rsidRPr="00EB6042" w:rsidRDefault="00C92AC6" w:rsidP="00C92AC6">
            <w:pPr>
              <w:rPr>
                <w:rFonts w:cs="Arial"/>
                <w:sz w:val="20"/>
                <w:szCs w:val="20"/>
              </w:rPr>
            </w:pPr>
            <w:r>
              <w:rPr>
                <w:sz w:val="20"/>
                <w:szCs w:val="20"/>
              </w:rPr>
              <w:t>Technische Prozesse</w:t>
            </w:r>
          </w:p>
        </w:tc>
        <w:tc>
          <w:tcPr>
            <w:tcW w:w="7087" w:type="dxa"/>
            <w:tcBorders>
              <w:top w:val="single" w:sz="4" w:space="0" w:color="auto"/>
              <w:left w:val="single" w:sz="4" w:space="0" w:color="auto"/>
              <w:bottom w:val="single" w:sz="4" w:space="0" w:color="auto"/>
              <w:right w:val="single" w:sz="4" w:space="0" w:color="auto"/>
            </w:tcBorders>
          </w:tcPr>
          <w:p w14:paraId="7E1FF9C0" w14:textId="77777777" w:rsidR="00C92AC6" w:rsidRDefault="00C92AC6" w:rsidP="00C92AC6">
            <w:pPr>
              <w:rPr>
                <w:sz w:val="20"/>
                <w:szCs w:val="20"/>
              </w:rPr>
            </w:pPr>
            <w:r w:rsidRPr="00E17010">
              <w:rPr>
                <w:sz w:val="20"/>
                <w:szCs w:val="20"/>
              </w:rPr>
              <w:t>Technische Prozesse werden verstanden als Umsetzung eines definierten Inputs in einen definierten Output.</w:t>
            </w:r>
          </w:p>
          <w:p w14:paraId="2BBD273F" w14:textId="77777777" w:rsidR="00FF7B8C" w:rsidRPr="00625DDB" w:rsidRDefault="00FF7B8C" w:rsidP="00C92AC6">
            <w:pPr>
              <w:rPr>
                <w:sz w:val="20"/>
                <w:szCs w:val="20"/>
              </w:rPr>
            </w:pPr>
          </w:p>
        </w:tc>
      </w:tr>
      <w:tr w:rsidR="00C92AC6" w:rsidRPr="00A05816" w14:paraId="779FFC80" w14:textId="77777777" w:rsidTr="00F15286">
        <w:tc>
          <w:tcPr>
            <w:tcW w:w="2547" w:type="dxa"/>
            <w:tcBorders>
              <w:top w:val="single" w:sz="4" w:space="0" w:color="auto"/>
              <w:left w:val="single" w:sz="4" w:space="0" w:color="auto"/>
              <w:bottom w:val="single" w:sz="4" w:space="0" w:color="auto"/>
              <w:right w:val="single" w:sz="4" w:space="0" w:color="auto"/>
            </w:tcBorders>
          </w:tcPr>
          <w:p w14:paraId="57A33135" w14:textId="77777777" w:rsidR="00C92AC6" w:rsidRPr="00EB6042" w:rsidRDefault="00C92AC6" w:rsidP="00C92AC6">
            <w:pPr>
              <w:rPr>
                <w:rFonts w:cs="Arial"/>
                <w:sz w:val="20"/>
                <w:szCs w:val="20"/>
              </w:rPr>
            </w:pPr>
            <w:r>
              <w:rPr>
                <w:sz w:val="20"/>
                <w:szCs w:val="20"/>
              </w:rPr>
              <w:t>Technische Systeme</w:t>
            </w:r>
          </w:p>
        </w:tc>
        <w:tc>
          <w:tcPr>
            <w:tcW w:w="7087" w:type="dxa"/>
            <w:tcBorders>
              <w:top w:val="single" w:sz="4" w:space="0" w:color="auto"/>
              <w:left w:val="single" w:sz="4" w:space="0" w:color="auto"/>
              <w:bottom w:val="single" w:sz="4" w:space="0" w:color="auto"/>
              <w:right w:val="single" w:sz="4" w:space="0" w:color="auto"/>
            </w:tcBorders>
          </w:tcPr>
          <w:p w14:paraId="2AA39D0A" w14:textId="77777777" w:rsidR="00C92AC6" w:rsidRDefault="00C92AC6" w:rsidP="00C92AC6">
            <w:pPr>
              <w:rPr>
                <w:sz w:val="20"/>
                <w:szCs w:val="20"/>
              </w:rPr>
            </w:pPr>
            <w:r>
              <w:rPr>
                <w:sz w:val="20"/>
                <w:szCs w:val="20"/>
              </w:rPr>
              <w:t xml:space="preserve">Ein technisches System ist eine größere Einheit, die gekennzeichnet ist durch die Zusammengehörigkeit von mehreren technischen Komponenten (Maschinen, Geräte, Bauteile usw.). </w:t>
            </w:r>
          </w:p>
          <w:p w14:paraId="61CC59DA" w14:textId="77777777" w:rsidR="00FF7B8C" w:rsidRPr="00625DDB" w:rsidRDefault="00FF7B8C" w:rsidP="00C92AC6">
            <w:pPr>
              <w:rPr>
                <w:sz w:val="20"/>
                <w:szCs w:val="20"/>
              </w:rPr>
            </w:pPr>
          </w:p>
        </w:tc>
      </w:tr>
      <w:tr w:rsidR="007847CD" w:rsidRPr="00A05816" w14:paraId="7DBEC090" w14:textId="77777777" w:rsidTr="00F15286">
        <w:tc>
          <w:tcPr>
            <w:tcW w:w="2547" w:type="dxa"/>
            <w:tcBorders>
              <w:top w:val="single" w:sz="4" w:space="0" w:color="auto"/>
              <w:left w:val="single" w:sz="4" w:space="0" w:color="auto"/>
              <w:bottom w:val="single" w:sz="4" w:space="0" w:color="auto"/>
              <w:right w:val="single" w:sz="4" w:space="0" w:color="auto"/>
            </w:tcBorders>
          </w:tcPr>
          <w:p w14:paraId="4FA6A173" w14:textId="77777777" w:rsidR="007847CD" w:rsidRPr="00A05816" w:rsidRDefault="007847CD" w:rsidP="007847CD">
            <w:pPr>
              <w:rPr>
                <w:sz w:val="20"/>
                <w:szCs w:val="20"/>
              </w:rPr>
            </w:pPr>
            <w:r w:rsidRPr="00625DDB">
              <w:rPr>
                <w:sz w:val="20"/>
                <w:szCs w:val="20"/>
              </w:rPr>
              <w:t>Tischkultur</w:t>
            </w:r>
          </w:p>
        </w:tc>
        <w:tc>
          <w:tcPr>
            <w:tcW w:w="7087" w:type="dxa"/>
            <w:tcBorders>
              <w:top w:val="single" w:sz="4" w:space="0" w:color="auto"/>
              <w:left w:val="single" w:sz="4" w:space="0" w:color="auto"/>
              <w:bottom w:val="single" w:sz="4" w:space="0" w:color="auto"/>
              <w:right w:val="single" w:sz="4" w:space="0" w:color="auto"/>
            </w:tcBorders>
          </w:tcPr>
          <w:p w14:paraId="468CA8CC" w14:textId="77777777" w:rsidR="007847CD" w:rsidRDefault="007847CD" w:rsidP="007847CD">
            <w:pPr>
              <w:rPr>
                <w:sz w:val="20"/>
                <w:szCs w:val="20"/>
              </w:rPr>
            </w:pPr>
            <w:r w:rsidRPr="00625DDB">
              <w:rPr>
                <w:sz w:val="20"/>
                <w:szCs w:val="20"/>
              </w:rPr>
              <w:t>Tischkultur beschreibt die kultivierte Art des Essens und Trinkens bei Tisch</w:t>
            </w:r>
          </w:p>
          <w:p w14:paraId="1D3462CB" w14:textId="77777777" w:rsidR="00FF7B8C" w:rsidRPr="00A05816" w:rsidRDefault="00FF7B8C" w:rsidP="007847CD">
            <w:pPr>
              <w:rPr>
                <w:sz w:val="20"/>
                <w:szCs w:val="20"/>
              </w:rPr>
            </w:pPr>
          </w:p>
        </w:tc>
      </w:tr>
      <w:tr w:rsidR="007847CD" w:rsidRPr="00A05816" w14:paraId="2AC1E765" w14:textId="77777777" w:rsidTr="00F15286">
        <w:tc>
          <w:tcPr>
            <w:tcW w:w="2547" w:type="dxa"/>
            <w:tcBorders>
              <w:top w:val="single" w:sz="4" w:space="0" w:color="auto"/>
              <w:left w:val="single" w:sz="4" w:space="0" w:color="auto"/>
              <w:bottom w:val="single" w:sz="4" w:space="0" w:color="auto"/>
              <w:right w:val="single" w:sz="4" w:space="0" w:color="auto"/>
            </w:tcBorders>
          </w:tcPr>
          <w:p w14:paraId="19EE44B5" w14:textId="77777777" w:rsidR="007847CD" w:rsidRPr="00A05816" w:rsidRDefault="007847CD" w:rsidP="00C92AC6">
            <w:pPr>
              <w:jc w:val="left"/>
              <w:rPr>
                <w:sz w:val="20"/>
                <w:szCs w:val="20"/>
              </w:rPr>
            </w:pPr>
            <w:r w:rsidRPr="00A05816">
              <w:rPr>
                <w:sz w:val="20"/>
                <w:szCs w:val="20"/>
              </w:rPr>
              <w:t>Untergeschobene Verträge</w:t>
            </w:r>
          </w:p>
        </w:tc>
        <w:tc>
          <w:tcPr>
            <w:tcW w:w="7087" w:type="dxa"/>
            <w:tcBorders>
              <w:top w:val="single" w:sz="4" w:space="0" w:color="auto"/>
              <w:left w:val="single" w:sz="4" w:space="0" w:color="auto"/>
              <w:bottom w:val="single" w:sz="4" w:space="0" w:color="auto"/>
              <w:right w:val="single" w:sz="4" w:space="0" w:color="auto"/>
            </w:tcBorders>
          </w:tcPr>
          <w:p w14:paraId="64CE98E9" w14:textId="77777777" w:rsidR="007847CD" w:rsidRDefault="007847CD" w:rsidP="007847CD">
            <w:pPr>
              <w:rPr>
                <w:sz w:val="20"/>
                <w:szCs w:val="20"/>
              </w:rPr>
            </w:pPr>
            <w:r w:rsidRPr="00A05816">
              <w:rPr>
                <w:sz w:val="20"/>
                <w:szCs w:val="20"/>
              </w:rPr>
              <w:t>Manchmal erhalten Verbraucher Auftragsbestätigungen oder Rechnungen, die sie gar nicht gewünscht haben. Es kann sein, dass ein Unternehmen, das sich telefonisch gemeldet hat, einfach eine Vertragszustimmung unterstellt oder ein Dritter, dem die Daten des Verbrauchers bekannt sind, sich in dessen Namen per Internet irgendwo angemeldet hat. Hierbei handelt es sich um untergeschobene Verträge.</w:t>
            </w:r>
          </w:p>
          <w:p w14:paraId="64CD1595" w14:textId="77777777" w:rsidR="00FF7B8C" w:rsidRPr="00A05816" w:rsidRDefault="00FF7B8C" w:rsidP="007847CD">
            <w:pPr>
              <w:rPr>
                <w:sz w:val="20"/>
                <w:szCs w:val="20"/>
              </w:rPr>
            </w:pPr>
          </w:p>
        </w:tc>
      </w:tr>
      <w:tr w:rsidR="00103DA1" w:rsidRPr="00A05816" w14:paraId="0BD64E24" w14:textId="77777777" w:rsidTr="00F15286">
        <w:tc>
          <w:tcPr>
            <w:tcW w:w="2547" w:type="dxa"/>
            <w:tcBorders>
              <w:top w:val="single" w:sz="4" w:space="0" w:color="auto"/>
              <w:left w:val="single" w:sz="4" w:space="0" w:color="auto"/>
              <w:bottom w:val="single" w:sz="4" w:space="0" w:color="auto"/>
              <w:right w:val="single" w:sz="4" w:space="0" w:color="auto"/>
            </w:tcBorders>
          </w:tcPr>
          <w:p w14:paraId="6BD6E79A" w14:textId="77777777" w:rsidR="00103DA1" w:rsidRPr="00625DDB" w:rsidRDefault="00103DA1" w:rsidP="00103DA1">
            <w:pPr>
              <w:rPr>
                <w:sz w:val="20"/>
                <w:szCs w:val="20"/>
              </w:rPr>
            </w:pPr>
            <w:r>
              <w:rPr>
                <w:sz w:val="20"/>
                <w:szCs w:val="20"/>
              </w:rPr>
              <w:lastRenderedPageBreak/>
              <w:t>Verbindungsmittel</w:t>
            </w:r>
          </w:p>
        </w:tc>
        <w:tc>
          <w:tcPr>
            <w:tcW w:w="7087" w:type="dxa"/>
            <w:tcBorders>
              <w:top w:val="single" w:sz="4" w:space="0" w:color="auto"/>
              <w:left w:val="single" w:sz="4" w:space="0" w:color="auto"/>
              <w:bottom w:val="single" w:sz="4" w:space="0" w:color="auto"/>
              <w:right w:val="single" w:sz="4" w:space="0" w:color="auto"/>
            </w:tcBorders>
          </w:tcPr>
          <w:p w14:paraId="2E7FFDF3" w14:textId="77777777" w:rsidR="00103DA1" w:rsidRPr="006F469B" w:rsidRDefault="00103DA1" w:rsidP="00103DA1">
            <w:pPr>
              <w:rPr>
                <w:sz w:val="20"/>
                <w:szCs w:val="20"/>
              </w:rPr>
            </w:pPr>
            <w:r w:rsidRPr="006F469B">
              <w:rPr>
                <w:sz w:val="20"/>
                <w:szCs w:val="20"/>
              </w:rPr>
              <w:t>Verbindungsmittel sind Materialien, die Bauteile belastbar,</w:t>
            </w:r>
          </w:p>
          <w:p w14:paraId="7F3E289E" w14:textId="77777777" w:rsidR="00103DA1" w:rsidRDefault="00103DA1" w:rsidP="00103DA1">
            <w:pPr>
              <w:rPr>
                <w:sz w:val="20"/>
                <w:szCs w:val="20"/>
              </w:rPr>
            </w:pPr>
            <w:r w:rsidRPr="006F469B">
              <w:rPr>
                <w:sz w:val="20"/>
                <w:szCs w:val="20"/>
              </w:rPr>
              <w:t>lösbar oder nichtlösbar zusammenfügen z. B. Nägel,</w:t>
            </w:r>
            <w:r>
              <w:rPr>
                <w:sz w:val="20"/>
                <w:szCs w:val="20"/>
              </w:rPr>
              <w:t xml:space="preserve"> Schrauben, Klebstoffe)</w:t>
            </w:r>
          </w:p>
          <w:p w14:paraId="0EA93155" w14:textId="77777777" w:rsidR="00FF7B8C" w:rsidRPr="00625DDB" w:rsidRDefault="00FF7B8C" w:rsidP="00103DA1">
            <w:pPr>
              <w:rPr>
                <w:sz w:val="20"/>
                <w:szCs w:val="20"/>
              </w:rPr>
            </w:pPr>
          </w:p>
        </w:tc>
      </w:tr>
      <w:tr w:rsidR="007847CD" w:rsidRPr="00A05816" w14:paraId="2A8875A6" w14:textId="77777777" w:rsidTr="00F15286">
        <w:tc>
          <w:tcPr>
            <w:tcW w:w="2547" w:type="dxa"/>
            <w:tcBorders>
              <w:top w:val="single" w:sz="4" w:space="0" w:color="auto"/>
              <w:left w:val="single" w:sz="4" w:space="0" w:color="auto"/>
              <w:bottom w:val="single" w:sz="4" w:space="0" w:color="auto"/>
              <w:right w:val="single" w:sz="4" w:space="0" w:color="auto"/>
            </w:tcBorders>
          </w:tcPr>
          <w:p w14:paraId="378080C3" w14:textId="77777777" w:rsidR="007847CD" w:rsidRPr="00A05816" w:rsidRDefault="007847CD" w:rsidP="007847CD">
            <w:pPr>
              <w:rPr>
                <w:sz w:val="20"/>
                <w:szCs w:val="20"/>
              </w:rPr>
            </w:pPr>
            <w:r w:rsidRPr="00625DDB">
              <w:rPr>
                <w:sz w:val="20"/>
                <w:szCs w:val="20"/>
              </w:rPr>
              <w:t>Verfahrenstechniken</w:t>
            </w:r>
          </w:p>
        </w:tc>
        <w:tc>
          <w:tcPr>
            <w:tcW w:w="7087" w:type="dxa"/>
            <w:tcBorders>
              <w:top w:val="single" w:sz="4" w:space="0" w:color="auto"/>
              <w:left w:val="single" w:sz="4" w:space="0" w:color="auto"/>
              <w:bottom w:val="single" w:sz="4" w:space="0" w:color="auto"/>
              <w:right w:val="single" w:sz="4" w:space="0" w:color="auto"/>
            </w:tcBorders>
          </w:tcPr>
          <w:p w14:paraId="57D88FD5" w14:textId="77777777" w:rsidR="007847CD" w:rsidRDefault="007847CD" w:rsidP="007847CD">
            <w:pPr>
              <w:rPr>
                <w:sz w:val="20"/>
                <w:szCs w:val="20"/>
              </w:rPr>
            </w:pPr>
            <w:r w:rsidRPr="00625DDB">
              <w:rPr>
                <w:sz w:val="20"/>
                <w:szCs w:val="20"/>
              </w:rPr>
              <w:t>Verfahrenstechniken in der Hauswirtschaft bezeichnen alle Prozesse, in denen aus Lebensmitteln Produkte und Speisen geschaffen werden.</w:t>
            </w:r>
          </w:p>
          <w:p w14:paraId="2A12B3CC" w14:textId="77777777" w:rsidR="00FF7B8C" w:rsidRPr="00A05816" w:rsidRDefault="00FF7B8C" w:rsidP="007847CD">
            <w:pPr>
              <w:rPr>
                <w:sz w:val="20"/>
                <w:szCs w:val="20"/>
              </w:rPr>
            </w:pPr>
          </w:p>
        </w:tc>
      </w:tr>
      <w:tr w:rsidR="001A5484" w:rsidRPr="00A05816" w14:paraId="4E78355E" w14:textId="77777777" w:rsidTr="00F15286">
        <w:tc>
          <w:tcPr>
            <w:tcW w:w="2547" w:type="dxa"/>
            <w:tcBorders>
              <w:top w:val="single" w:sz="4" w:space="0" w:color="auto"/>
              <w:left w:val="single" w:sz="4" w:space="0" w:color="auto"/>
              <w:bottom w:val="single" w:sz="4" w:space="0" w:color="auto"/>
              <w:right w:val="single" w:sz="4" w:space="0" w:color="auto"/>
            </w:tcBorders>
          </w:tcPr>
          <w:p w14:paraId="5016214B" w14:textId="77777777" w:rsidR="001A5484" w:rsidRPr="00A05816" w:rsidRDefault="001A5484" w:rsidP="001A5484">
            <w:pPr>
              <w:rPr>
                <w:sz w:val="20"/>
                <w:szCs w:val="20"/>
              </w:rPr>
            </w:pPr>
            <w:r>
              <w:rPr>
                <w:sz w:val="20"/>
                <w:szCs w:val="20"/>
              </w:rPr>
              <w:t>Werkstoff</w:t>
            </w:r>
          </w:p>
        </w:tc>
        <w:tc>
          <w:tcPr>
            <w:tcW w:w="7087" w:type="dxa"/>
            <w:tcBorders>
              <w:top w:val="single" w:sz="4" w:space="0" w:color="auto"/>
              <w:left w:val="single" w:sz="4" w:space="0" w:color="auto"/>
              <w:bottom w:val="single" w:sz="4" w:space="0" w:color="auto"/>
              <w:right w:val="single" w:sz="4" w:space="0" w:color="auto"/>
            </w:tcBorders>
          </w:tcPr>
          <w:p w14:paraId="7C0818BA" w14:textId="77777777" w:rsidR="001A5484" w:rsidRDefault="001A5484" w:rsidP="001A5484">
            <w:pPr>
              <w:rPr>
                <w:sz w:val="20"/>
                <w:szCs w:val="20"/>
              </w:rPr>
            </w:pPr>
            <w:r w:rsidRPr="0012487D">
              <w:rPr>
                <w:sz w:val="20"/>
                <w:szCs w:val="20"/>
              </w:rPr>
              <w:t>Werkstoffe im engeren Sinne nennt man Materialien im festen Aggregatzustand, aus denen Bauteile und Konstruktionen hergestellt werden können.</w:t>
            </w:r>
            <w:r>
              <w:rPr>
                <w:sz w:val="20"/>
                <w:szCs w:val="20"/>
              </w:rPr>
              <w:t xml:space="preserve"> Ein Werkstoff ist ein Ausgangsmaterial zur Herstellung eines bestimmten Produktes. Ein Werkstoff, z. B. ein Vierkant, kann aus unterschiedlichem Material bestehen, z.</w:t>
            </w:r>
            <w:r w:rsidR="00FF7B8C">
              <w:rPr>
                <w:sz w:val="20"/>
                <w:szCs w:val="20"/>
              </w:rPr>
              <w:t xml:space="preserve"> </w:t>
            </w:r>
            <w:r>
              <w:rPr>
                <w:sz w:val="20"/>
                <w:szCs w:val="20"/>
              </w:rPr>
              <w:t>B. Holz, Metall).</w:t>
            </w:r>
          </w:p>
          <w:p w14:paraId="5DA999A5" w14:textId="77777777" w:rsidR="001A5484" w:rsidRPr="00A05816" w:rsidRDefault="001A5484" w:rsidP="001A5484">
            <w:pPr>
              <w:rPr>
                <w:sz w:val="20"/>
                <w:szCs w:val="20"/>
              </w:rPr>
            </w:pPr>
          </w:p>
        </w:tc>
      </w:tr>
      <w:tr w:rsidR="00A05816" w:rsidRPr="00A05816" w14:paraId="1F6647D8" w14:textId="77777777" w:rsidTr="00F15286">
        <w:tc>
          <w:tcPr>
            <w:tcW w:w="2547" w:type="dxa"/>
            <w:tcBorders>
              <w:top w:val="single" w:sz="4" w:space="0" w:color="auto"/>
              <w:left w:val="single" w:sz="4" w:space="0" w:color="auto"/>
              <w:bottom w:val="single" w:sz="4" w:space="0" w:color="auto"/>
              <w:right w:val="single" w:sz="4" w:space="0" w:color="auto"/>
            </w:tcBorders>
          </w:tcPr>
          <w:p w14:paraId="74A43C99" w14:textId="77777777" w:rsidR="00A05816" w:rsidRPr="00A05816" w:rsidRDefault="00A05816" w:rsidP="00A05816">
            <w:pPr>
              <w:rPr>
                <w:sz w:val="20"/>
                <w:szCs w:val="20"/>
              </w:rPr>
            </w:pPr>
            <w:r w:rsidRPr="00A05816">
              <w:rPr>
                <w:sz w:val="20"/>
                <w:szCs w:val="20"/>
              </w:rPr>
              <w:t>Zahlungsverkehr</w:t>
            </w:r>
          </w:p>
        </w:tc>
        <w:tc>
          <w:tcPr>
            <w:tcW w:w="7087" w:type="dxa"/>
            <w:tcBorders>
              <w:top w:val="single" w:sz="4" w:space="0" w:color="auto"/>
              <w:left w:val="single" w:sz="4" w:space="0" w:color="auto"/>
              <w:bottom w:val="single" w:sz="4" w:space="0" w:color="auto"/>
              <w:right w:val="single" w:sz="4" w:space="0" w:color="auto"/>
            </w:tcBorders>
          </w:tcPr>
          <w:p w14:paraId="5BB5B789" w14:textId="77777777" w:rsidR="00A05816" w:rsidRDefault="00A05816" w:rsidP="00A05816">
            <w:pPr>
              <w:rPr>
                <w:sz w:val="20"/>
                <w:szCs w:val="20"/>
              </w:rPr>
            </w:pPr>
            <w:r w:rsidRPr="00A05816">
              <w:rPr>
                <w:sz w:val="20"/>
                <w:szCs w:val="20"/>
              </w:rPr>
              <w:t>Unter dem Begriff Zahlungsverkehr versteht man den Austausch von Geldmitteln bzw. Zahlungsmitteln zwischen einzelnen Personen und/oder Unternehmen. Der Zahlungsverkehr umfasst neben Barzahlung auch den bargeldlosen bzw. elektronischen Zahlungsverkehr mit den unterschiedlichen Zahlungsmethoden, z.</w:t>
            </w:r>
            <w:r w:rsidR="00FF7B8C">
              <w:rPr>
                <w:sz w:val="20"/>
                <w:szCs w:val="20"/>
              </w:rPr>
              <w:t xml:space="preserve"> </w:t>
            </w:r>
            <w:r w:rsidRPr="00A05816">
              <w:rPr>
                <w:sz w:val="20"/>
                <w:szCs w:val="20"/>
              </w:rPr>
              <w:t xml:space="preserve">B. Giro- oder Kreditkarte, Überweisung, Mobile Payments und Online-Zahldienste. </w:t>
            </w:r>
          </w:p>
          <w:p w14:paraId="654EE9A5" w14:textId="77777777" w:rsidR="00FF7B8C" w:rsidRPr="00A05816" w:rsidRDefault="00FF7B8C" w:rsidP="00A05816">
            <w:pPr>
              <w:rPr>
                <w:sz w:val="20"/>
                <w:szCs w:val="20"/>
              </w:rPr>
            </w:pPr>
          </w:p>
        </w:tc>
      </w:tr>
      <w:bookmarkEnd w:id="220"/>
      <w:bookmarkEnd w:id="221"/>
    </w:tbl>
    <w:p w14:paraId="31DEE856" w14:textId="77777777" w:rsidR="00A05816" w:rsidRPr="00A05816" w:rsidRDefault="00A05816" w:rsidP="00A05816">
      <w:pPr>
        <w:keepNext/>
        <w:keepLines/>
        <w:spacing w:before="400" w:after="400"/>
        <w:outlineLvl w:val="0"/>
        <w:rPr>
          <w:rFonts w:eastAsiaTheme="majorEastAsia" w:cstheme="majorBidi"/>
          <w:color w:val="A6A6A6" w:themeColor="background1" w:themeShade="A6"/>
          <w:sz w:val="28"/>
          <w:szCs w:val="32"/>
        </w:rPr>
      </w:pPr>
    </w:p>
    <w:p w14:paraId="4F83EDEE" w14:textId="77777777" w:rsidR="00A05816" w:rsidRPr="00A05816" w:rsidRDefault="00A05816" w:rsidP="00A05816">
      <w:pPr>
        <w:jc w:val="left"/>
        <w:rPr>
          <w:color w:val="A6A6A6" w:themeColor="background1" w:themeShade="A6"/>
          <w:sz w:val="24"/>
          <w:szCs w:val="24"/>
        </w:rPr>
      </w:pPr>
    </w:p>
    <w:p w14:paraId="134B9044" w14:textId="77777777" w:rsidR="00BA1298" w:rsidRPr="008229A7" w:rsidRDefault="00BA1298" w:rsidP="00064C01">
      <w:pPr>
        <w:jc w:val="left"/>
        <w:rPr>
          <w:rFonts w:cs="Arial"/>
          <w:szCs w:val="24"/>
        </w:rPr>
      </w:pPr>
    </w:p>
    <w:sectPr w:rsidR="00BA1298" w:rsidRPr="008229A7" w:rsidSect="00EB0397">
      <w:pgSz w:w="11906" w:h="16838" w:code="9"/>
      <w:pgMar w:top="1417" w:right="1417" w:bottom="1134" w:left="1417"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B5D5" w14:textId="77777777" w:rsidR="00ED29AD" w:rsidRDefault="00ED29AD" w:rsidP="008B5351">
      <w:pPr>
        <w:spacing w:after="0" w:line="240" w:lineRule="auto"/>
      </w:pPr>
      <w:r>
        <w:separator/>
      </w:r>
    </w:p>
  </w:endnote>
  <w:endnote w:type="continuationSeparator" w:id="0">
    <w:p w14:paraId="40984467" w14:textId="77777777" w:rsidR="00ED29AD" w:rsidRDefault="00ED29AD" w:rsidP="008B5351">
      <w:pPr>
        <w:spacing w:after="0" w:line="240" w:lineRule="auto"/>
      </w:pPr>
      <w:r>
        <w:continuationSeparator/>
      </w:r>
    </w:p>
  </w:endnote>
  <w:endnote w:type="continuationNotice" w:id="1">
    <w:p w14:paraId="06C089F6" w14:textId="77777777" w:rsidR="00ED29AD" w:rsidRDefault="00ED2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CBF8" w14:textId="6091D4D6" w:rsidR="00ED29AD" w:rsidRDefault="00ED29AD">
    <w:pPr>
      <w:pStyle w:val="Fuzeile"/>
    </w:pPr>
    <w:r>
      <w:fldChar w:fldCharType="begin"/>
    </w:r>
    <w:r>
      <w:instrText xml:space="preserve"> PAGE   \* MERGEFORMAT </w:instrText>
    </w:r>
    <w:r>
      <w:fldChar w:fldCharType="separate"/>
    </w:r>
    <w:r w:rsidR="00D629B6">
      <w:rPr>
        <w:noProof/>
      </w:rPr>
      <w:t>34</w:t>
    </w:r>
    <w:r>
      <w:rPr>
        <w:noProof/>
      </w:rPr>
      <w:fldChar w:fldCharType="end"/>
    </w:r>
    <w:r>
      <w:tab/>
      <w:t>QUA-LiS.NRW</w:t>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D680" w14:textId="36D991AC" w:rsidR="00ED29AD" w:rsidRDefault="00ED29AD">
    <w:pPr>
      <w:pStyle w:val="Fuzeile"/>
    </w:pPr>
    <w:r>
      <w:fldChar w:fldCharType="begin"/>
    </w:r>
    <w:r>
      <w:instrText xml:space="preserve"> PAGE   \* MERGEFORMAT </w:instrText>
    </w:r>
    <w:r>
      <w:fldChar w:fldCharType="separate"/>
    </w:r>
    <w:r w:rsidR="00D629B6">
      <w:rPr>
        <w:noProof/>
      </w:rPr>
      <w:t>150</w:t>
    </w:r>
    <w:r>
      <w:rPr>
        <w:noProof/>
      </w:rPr>
      <w:fldChar w:fldCharType="end"/>
    </w:r>
    <w:r>
      <w:tab/>
      <w:t>QUA-LiS.NRW</w:t>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1F26" w14:textId="116875DB" w:rsidR="00ED29AD" w:rsidRDefault="00ED29AD">
    <w:pPr>
      <w:pStyle w:val="Fuzeile"/>
    </w:pPr>
    <w:r>
      <w:tab/>
      <w:t>QUA-LiS.NRW</w:t>
    </w:r>
    <w:r>
      <w:tab/>
    </w:r>
    <w:r>
      <w:fldChar w:fldCharType="begin"/>
    </w:r>
    <w:r>
      <w:instrText xml:space="preserve"> PAGE   \* MERGEFORMAT </w:instrText>
    </w:r>
    <w:r>
      <w:fldChar w:fldCharType="separate"/>
    </w:r>
    <w:r w:rsidR="00D629B6">
      <w:rPr>
        <w:noProof/>
      </w:rPr>
      <w:t>151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0CAA" w14:textId="67837D7A" w:rsidR="00ED29AD" w:rsidRDefault="00ED29AD">
    <w:pPr>
      <w:pStyle w:val="Fuzeile"/>
    </w:pPr>
    <w:r>
      <w:fldChar w:fldCharType="begin"/>
    </w:r>
    <w:r>
      <w:instrText xml:space="preserve"> PAGE   \* MERGEFORMAT </w:instrText>
    </w:r>
    <w:r>
      <w:fldChar w:fldCharType="separate"/>
    </w:r>
    <w:r w:rsidR="00D629B6">
      <w:rPr>
        <w:noProof/>
      </w:rPr>
      <w:t>149</w:t>
    </w:r>
    <w:r>
      <w:rPr>
        <w:noProof/>
      </w:rP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CA8A" w14:textId="2FF361EE" w:rsidR="00ED29AD" w:rsidRDefault="00ED29AD">
    <w:pPr>
      <w:pStyle w:val="Fuzeile"/>
    </w:pPr>
    <w:r>
      <w:tab/>
      <w:t>QUA-LiS.NRW</w:t>
    </w:r>
    <w:r>
      <w:tab/>
    </w:r>
    <w:r>
      <w:fldChar w:fldCharType="begin"/>
    </w:r>
    <w:r>
      <w:instrText xml:space="preserve"> PAGE   \* MERGEFORMAT </w:instrText>
    </w:r>
    <w:r>
      <w:fldChar w:fldCharType="separate"/>
    </w:r>
    <w:r w:rsidR="00D629B6">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3A14" w14:textId="1C46104D" w:rsidR="00ED29AD" w:rsidRDefault="00ED29AD">
    <w:pPr>
      <w:pStyle w:val="Fuzeile"/>
    </w:pPr>
    <w:r>
      <w:fldChar w:fldCharType="begin"/>
    </w:r>
    <w:r>
      <w:instrText xml:space="preserve"> PAGE   \* MERGEFORMAT </w:instrText>
    </w:r>
    <w:r>
      <w:fldChar w:fldCharType="separate"/>
    </w:r>
    <w:r w:rsidR="00D629B6">
      <w:rPr>
        <w:noProof/>
      </w:rPr>
      <w:t>1</w:t>
    </w:r>
    <w:r>
      <w:rPr>
        <w:noProof/>
      </w:rPr>
      <w:fldChar w:fldCharType="end"/>
    </w:r>
    <w:r>
      <w:tab/>
      <w:t>QUA-LiS.NRW</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E5A6" w14:textId="5632BBCC" w:rsidR="00ED29AD" w:rsidRDefault="00ED29AD">
    <w:pPr>
      <w:pStyle w:val="Fuzeile"/>
    </w:pPr>
    <w:r>
      <w:fldChar w:fldCharType="begin"/>
    </w:r>
    <w:r>
      <w:instrText xml:space="preserve"> PAGE   \* MERGEFORMAT </w:instrText>
    </w:r>
    <w:r>
      <w:fldChar w:fldCharType="separate"/>
    </w:r>
    <w:r w:rsidR="00D629B6">
      <w:rPr>
        <w:noProof/>
      </w:rPr>
      <w:t>104</w:t>
    </w:r>
    <w:r>
      <w:rPr>
        <w:noProof/>
      </w:rPr>
      <w:fldChar w:fldCharType="end"/>
    </w:r>
    <w:r>
      <w:tab/>
      <w:t>QUA-LiS.NRW</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DD47" w14:textId="14F0549B" w:rsidR="00ED29AD" w:rsidRDefault="00ED29AD">
    <w:pPr>
      <w:pStyle w:val="Fuzeile"/>
    </w:pPr>
    <w:r>
      <w:tab/>
      <w:t>QUA-LiS.NRW</w:t>
    </w:r>
    <w:r>
      <w:tab/>
    </w:r>
    <w:r>
      <w:fldChar w:fldCharType="begin"/>
    </w:r>
    <w:r>
      <w:instrText xml:space="preserve"> PAGE   \* MERGEFORMAT </w:instrText>
    </w:r>
    <w:r>
      <w:fldChar w:fldCharType="separate"/>
    </w:r>
    <w:r w:rsidR="00D629B6">
      <w:rPr>
        <w:noProof/>
      </w:rPr>
      <w:t>105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E97F" w14:textId="77777777" w:rsidR="00ED29AD" w:rsidRDefault="00ED29AD">
    <w:pPr>
      <w:pStyle w:val="Fuzeile"/>
    </w:pPr>
    <w:r>
      <w:fldChar w:fldCharType="begin"/>
    </w:r>
    <w:r>
      <w:instrText xml:space="preserve"> PAGE   \* MERGEFORMAT </w:instrText>
    </w:r>
    <w:r>
      <w:fldChar w:fldCharType="separate"/>
    </w:r>
    <w:r>
      <w:rPr>
        <w:noProof/>
      </w:rPr>
      <w:t>1</w:t>
    </w:r>
    <w:r>
      <w:rPr>
        <w:noProof/>
      </w:rPr>
      <w:fldChar w:fldCharType="end"/>
    </w:r>
    <w:r>
      <w:tab/>
      <w:t>QUA-LiS.NRW</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781B" w14:textId="69CF29EA" w:rsidR="00ED29AD" w:rsidRDefault="00ED29AD">
    <w:pPr>
      <w:pStyle w:val="Fuzeile"/>
    </w:pPr>
    <w:r>
      <w:fldChar w:fldCharType="begin"/>
    </w:r>
    <w:r>
      <w:instrText xml:space="preserve"> PAGE   \* MERGEFORMAT </w:instrText>
    </w:r>
    <w:r>
      <w:fldChar w:fldCharType="separate"/>
    </w:r>
    <w:r w:rsidR="00D629B6">
      <w:rPr>
        <w:noProof/>
      </w:rPr>
      <w:t>134</w:t>
    </w:r>
    <w:r>
      <w:rPr>
        <w:noProof/>
      </w:rPr>
      <w:fldChar w:fldCharType="end"/>
    </w:r>
    <w:r>
      <w:tab/>
      <w:t>QUA-LiS.NRW</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CE21" w14:textId="38F1F351" w:rsidR="00ED29AD" w:rsidRDefault="00ED29AD">
    <w:pPr>
      <w:pStyle w:val="Fuzeile"/>
    </w:pPr>
    <w:r>
      <w:tab/>
      <w:t>QUA-LiS.NRW</w:t>
    </w:r>
    <w:r>
      <w:tab/>
    </w:r>
    <w:r>
      <w:fldChar w:fldCharType="begin"/>
    </w:r>
    <w:r>
      <w:instrText xml:space="preserve"> PAGE   \* MERGEFORMAT </w:instrText>
    </w:r>
    <w:r>
      <w:fldChar w:fldCharType="separate"/>
    </w:r>
    <w:r w:rsidR="00D629B6">
      <w:rPr>
        <w:noProof/>
      </w:rPr>
      <w:t>135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ED9E" w14:textId="77777777" w:rsidR="00ED29AD" w:rsidRDefault="00ED29AD">
    <w:pPr>
      <w:pStyle w:val="Fuzeile"/>
    </w:pPr>
    <w:r>
      <w:fldChar w:fldCharType="begin"/>
    </w:r>
    <w:r>
      <w:instrText xml:space="preserve"> PAGE   \* MERGEFORMAT </w:instrText>
    </w:r>
    <w:r>
      <w:fldChar w:fldCharType="separate"/>
    </w:r>
    <w:r>
      <w:rPr>
        <w:noProof/>
      </w:rPr>
      <w:t>78</w:t>
    </w:r>
    <w:r>
      <w:rPr>
        <w:noProof/>
      </w:rPr>
      <w:fldChar w:fldCharType="end"/>
    </w:r>
    <w:r>
      <w:tab/>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3FE0" w14:textId="77777777" w:rsidR="00ED29AD" w:rsidRDefault="00ED29AD" w:rsidP="008B5351">
      <w:pPr>
        <w:spacing w:after="0" w:line="240" w:lineRule="auto"/>
      </w:pPr>
      <w:r>
        <w:separator/>
      </w:r>
    </w:p>
  </w:footnote>
  <w:footnote w:type="continuationSeparator" w:id="0">
    <w:p w14:paraId="2576AD5F" w14:textId="77777777" w:rsidR="00ED29AD" w:rsidRDefault="00ED29AD" w:rsidP="008B5351">
      <w:pPr>
        <w:spacing w:after="0" w:line="240" w:lineRule="auto"/>
      </w:pPr>
      <w:r>
        <w:continuationSeparator/>
      </w:r>
    </w:p>
  </w:footnote>
  <w:footnote w:type="continuationNotice" w:id="1">
    <w:p w14:paraId="0F8A3602" w14:textId="77777777" w:rsidR="00ED29AD" w:rsidRDefault="00ED29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1069EAA"/>
    <w:lvl w:ilvl="0">
      <w:start w:val="1"/>
      <w:numFmt w:val="decimal"/>
      <w:pStyle w:val="Listennummer3"/>
      <w:lvlText w:val="%1."/>
      <w:lvlJc w:val="left"/>
      <w:pPr>
        <w:tabs>
          <w:tab w:val="num" w:pos="926"/>
        </w:tabs>
        <w:ind w:left="926" w:hanging="360"/>
      </w:pPr>
    </w:lvl>
  </w:abstractNum>
  <w:abstractNum w:abstractNumId="1" w15:restartNumberingAfterBreak="0">
    <w:nsid w:val="FFFFFF7F"/>
    <w:multiLevelType w:val="singleLevel"/>
    <w:tmpl w:val="61A6BAAE"/>
    <w:lvl w:ilvl="0">
      <w:start w:val="1"/>
      <w:numFmt w:val="decimal"/>
      <w:pStyle w:val="Listennummer2"/>
      <w:lvlText w:val="%1."/>
      <w:lvlJc w:val="left"/>
      <w:pPr>
        <w:tabs>
          <w:tab w:val="num" w:pos="643"/>
        </w:tabs>
        <w:ind w:left="643" w:hanging="360"/>
      </w:pPr>
    </w:lvl>
  </w:abstractNum>
  <w:abstractNum w:abstractNumId="2" w15:restartNumberingAfterBreak="0">
    <w:nsid w:val="FFFFFF81"/>
    <w:multiLevelType w:val="singleLevel"/>
    <w:tmpl w:val="0428D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8F948A0A"/>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A549EC0"/>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5553542"/>
    <w:multiLevelType w:val="hybridMultilevel"/>
    <w:tmpl w:val="AADEB26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86729E"/>
    <w:multiLevelType w:val="hybridMultilevel"/>
    <w:tmpl w:val="BB0C537E"/>
    <w:lvl w:ilvl="0" w:tplc="0407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8D01B7"/>
    <w:multiLevelType w:val="hybridMultilevel"/>
    <w:tmpl w:val="109A6B06"/>
    <w:lvl w:ilvl="0" w:tplc="04070003">
      <w:start w:val="1"/>
      <w:numFmt w:val="bullet"/>
      <w:lvlText w:val="o"/>
      <w:lvlJc w:val="left"/>
      <w:pPr>
        <w:ind w:left="894" w:hanging="360"/>
      </w:pPr>
      <w:rPr>
        <w:rFonts w:ascii="Courier New" w:hAnsi="Courier New" w:cs="Courier New"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8" w15:restartNumberingAfterBreak="0">
    <w:nsid w:val="0BAD1DE8"/>
    <w:multiLevelType w:val="hybridMultilevel"/>
    <w:tmpl w:val="276236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B00BA1"/>
    <w:multiLevelType w:val="hybridMultilevel"/>
    <w:tmpl w:val="BE9AD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5E50A4"/>
    <w:multiLevelType w:val="hybridMultilevel"/>
    <w:tmpl w:val="B9DCD65E"/>
    <w:lvl w:ilvl="0" w:tplc="04070003">
      <w:start w:val="1"/>
      <w:numFmt w:val="bullet"/>
      <w:lvlText w:val="o"/>
      <w:lvlJc w:val="left"/>
      <w:pPr>
        <w:ind w:left="894" w:hanging="360"/>
      </w:pPr>
      <w:rPr>
        <w:rFonts w:ascii="Courier New" w:hAnsi="Courier New" w:cs="Courier New"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11" w15:restartNumberingAfterBreak="0">
    <w:nsid w:val="16AF6330"/>
    <w:multiLevelType w:val="hybridMultilevel"/>
    <w:tmpl w:val="D31A138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293A78"/>
    <w:multiLevelType w:val="hybridMultilevel"/>
    <w:tmpl w:val="0A56CB76"/>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1657E1"/>
    <w:multiLevelType w:val="hybridMultilevel"/>
    <w:tmpl w:val="23A01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517832"/>
    <w:multiLevelType w:val="hybridMultilevel"/>
    <w:tmpl w:val="EEA6DA1C"/>
    <w:lvl w:ilvl="0" w:tplc="04070001">
      <w:start w:val="1"/>
      <w:numFmt w:val="bullet"/>
      <w:lvlText w:val=""/>
      <w:lvlJc w:val="left"/>
      <w:pPr>
        <w:ind w:left="1254" w:hanging="360"/>
      </w:pPr>
      <w:rPr>
        <w:rFonts w:ascii="Symbol" w:hAnsi="Symbol" w:hint="default"/>
      </w:rPr>
    </w:lvl>
    <w:lvl w:ilvl="1" w:tplc="04070003" w:tentative="1">
      <w:start w:val="1"/>
      <w:numFmt w:val="bullet"/>
      <w:lvlText w:val="o"/>
      <w:lvlJc w:val="left"/>
      <w:pPr>
        <w:ind w:left="1974" w:hanging="360"/>
      </w:pPr>
      <w:rPr>
        <w:rFonts w:ascii="Courier New" w:hAnsi="Courier New" w:cs="Courier New" w:hint="default"/>
      </w:rPr>
    </w:lvl>
    <w:lvl w:ilvl="2" w:tplc="04070005" w:tentative="1">
      <w:start w:val="1"/>
      <w:numFmt w:val="bullet"/>
      <w:lvlText w:val=""/>
      <w:lvlJc w:val="left"/>
      <w:pPr>
        <w:ind w:left="2694" w:hanging="360"/>
      </w:pPr>
      <w:rPr>
        <w:rFonts w:ascii="Wingdings" w:hAnsi="Wingdings" w:hint="default"/>
      </w:rPr>
    </w:lvl>
    <w:lvl w:ilvl="3" w:tplc="04070001" w:tentative="1">
      <w:start w:val="1"/>
      <w:numFmt w:val="bullet"/>
      <w:lvlText w:val=""/>
      <w:lvlJc w:val="left"/>
      <w:pPr>
        <w:ind w:left="3414" w:hanging="360"/>
      </w:pPr>
      <w:rPr>
        <w:rFonts w:ascii="Symbol" w:hAnsi="Symbol" w:hint="default"/>
      </w:rPr>
    </w:lvl>
    <w:lvl w:ilvl="4" w:tplc="04070003" w:tentative="1">
      <w:start w:val="1"/>
      <w:numFmt w:val="bullet"/>
      <w:lvlText w:val="o"/>
      <w:lvlJc w:val="left"/>
      <w:pPr>
        <w:ind w:left="4134" w:hanging="360"/>
      </w:pPr>
      <w:rPr>
        <w:rFonts w:ascii="Courier New" w:hAnsi="Courier New" w:cs="Courier New" w:hint="default"/>
      </w:rPr>
    </w:lvl>
    <w:lvl w:ilvl="5" w:tplc="04070005" w:tentative="1">
      <w:start w:val="1"/>
      <w:numFmt w:val="bullet"/>
      <w:lvlText w:val=""/>
      <w:lvlJc w:val="left"/>
      <w:pPr>
        <w:ind w:left="4854" w:hanging="360"/>
      </w:pPr>
      <w:rPr>
        <w:rFonts w:ascii="Wingdings" w:hAnsi="Wingdings" w:hint="default"/>
      </w:rPr>
    </w:lvl>
    <w:lvl w:ilvl="6" w:tplc="04070001" w:tentative="1">
      <w:start w:val="1"/>
      <w:numFmt w:val="bullet"/>
      <w:lvlText w:val=""/>
      <w:lvlJc w:val="left"/>
      <w:pPr>
        <w:ind w:left="5574" w:hanging="360"/>
      </w:pPr>
      <w:rPr>
        <w:rFonts w:ascii="Symbol" w:hAnsi="Symbol" w:hint="default"/>
      </w:rPr>
    </w:lvl>
    <w:lvl w:ilvl="7" w:tplc="04070003" w:tentative="1">
      <w:start w:val="1"/>
      <w:numFmt w:val="bullet"/>
      <w:lvlText w:val="o"/>
      <w:lvlJc w:val="left"/>
      <w:pPr>
        <w:ind w:left="6294" w:hanging="360"/>
      </w:pPr>
      <w:rPr>
        <w:rFonts w:ascii="Courier New" w:hAnsi="Courier New" w:cs="Courier New" w:hint="default"/>
      </w:rPr>
    </w:lvl>
    <w:lvl w:ilvl="8" w:tplc="04070005" w:tentative="1">
      <w:start w:val="1"/>
      <w:numFmt w:val="bullet"/>
      <w:lvlText w:val=""/>
      <w:lvlJc w:val="left"/>
      <w:pPr>
        <w:ind w:left="7014" w:hanging="360"/>
      </w:pPr>
      <w:rPr>
        <w:rFonts w:ascii="Wingdings" w:hAnsi="Wingdings" w:hint="default"/>
      </w:rPr>
    </w:lvl>
  </w:abstractNum>
  <w:abstractNum w:abstractNumId="15" w15:restartNumberingAfterBreak="0">
    <w:nsid w:val="1EA25B6C"/>
    <w:multiLevelType w:val="hybridMultilevel"/>
    <w:tmpl w:val="FFF4D5D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83231B"/>
    <w:multiLevelType w:val="hybridMultilevel"/>
    <w:tmpl w:val="2E4A53C6"/>
    <w:lvl w:ilvl="0" w:tplc="04070001">
      <w:start w:val="1"/>
      <w:numFmt w:val="bullet"/>
      <w:lvlText w:val=""/>
      <w:lvlJc w:val="left"/>
      <w:pPr>
        <w:ind w:left="894" w:hanging="360"/>
      </w:pPr>
      <w:rPr>
        <w:rFonts w:ascii="Symbol" w:hAnsi="Symbol"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17" w15:restartNumberingAfterBreak="0">
    <w:nsid w:val="22C93C18"/>
    <w:multiLevelType w:val="hybridMultilevel"/>
    <w:tmpl w:val="27F2D752"/>
    <w:lvl w:ilvl="0" w:tplc="04070001">
      <w:start w:val="1"/>
      <w:numFmt w:val="bullet"/>
      <w:lvlText w:val=""/>
      <w:lvlJc w:val="left"/>
      <w:pPr>
        <w:ind w:left="894" w:hanging="360"/>
      </w:pPr>
      <w:rPr>
        <w:rFonts w:ascii="Symbol" w:hAnsi="Symbol"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18" w15:restartNumberingAfterBreak="0">
    <w:nsid w:val="23D90217"/>
    <w:multiLevelType w:val="hybridMultilevel"/>
    <w:tmpl w:val="D37834F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64B36C4"/>
    <w:multiLevelType w:val="hybridMultilevel"/>
    <w:tmpl w:val="77464C7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CC4E7A"/>
    <w:multiLevelType w:val="hybridMultilevel"/>
    <w:tmpl w:val="C6C89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CA612BF"/>
    <w:multiLevelType w:val="hybridMultilevel"/>
    <w:tmpl w:val="D6E83F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CF61534"/>
    <w:multiLevelType w:val="hybridMultilevel"/>
    <w:tmpl w:val="43F44D22"/>
    <w:lvl w:ilvl="0" w:tplc="04070003">
      <w:start w:val="1"/>
      <w:numFmt w:val="bullet"/>
      <w:lvlText w:val="o"/>
      <w:lvlJc w:val="left"/>
      <w:pPr>
        <w:ind w:left="894" w:hanging="360"/>
      </w:pPr>
      <w:rPr>
        <w:rFonts w:ascii="Courier New" w:hAnsi="Courier New" w:cs="Courier New"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23" w15:restartNumberingAfterBreak="0">
    <w:nsid w:val="373F2CFA"/>
    <w:multiLevelType w:val="hybridMultilevel"/>
    <w:tmpl w:val="52749350"/>
    <w:lvl w:ilvl="0" w:tplc="04070003">
      <w:start w:val="1"/>
      <w:numFmt w:val="bullet"/>
      <w:lvlText w:val="o"/>
      <w:lvlJc w:val="left"/>
      <w:pPr>
        <w:ind w:left="894" w:hanging="360"/>
      </w:pPr>
      <w:rPr>
        <w:rFonts w:ascii="Courier New" w:hAnsi="Courier New" w:cs="Courier New"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24" w15:restartNumberingAfterBreak="0">
    <w:nsid w:val="37F90168"/>
    <w:multiLevelType w:val="hybridMultilevel"/>
    <w:tmpl w:val="2966756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B6F61AD"/>
    <w:multiLevelType w:val="hybridMultilevel"/>
    <w:tmpl w:val="16865A18"/>
    <w:lvl w:ilvl="0" w:tplc="04070001">
      <w:start w:val="1"/>
      <w:numFmt w:val="bullet"/>
      <w:lvlText w:val=""/>
      <w:lvlJc w:val="left"/>
      <w:pPr>
        <w:ind w:left="894" w:hanging="360"/>
      </w:pPr>
      <w:rPr>
        <w:rFonts w:ascii="Symbol" w:hAnsi="Symbol"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26" w15:restartNumberingAfterBreak="0">
    <w:nsid w:val="3C8A47A9"/>
    <w:multiLevelType w:val="hybridMultilevel"/>
    <w:tmpl w:val="A870814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E464CA3"/>
    <w:multiLevelType w:val="hybridMultilevel"/>
    <w:tmpl w:val="E032644E"/>
    <w:lvl w:ilvl="0" w:tplc="5AD6579E">
      <w:start w:val="1"/>
      <w:numFmt w:val="decimal"/>
      <w:lvlText w:val="%1"/>
      <w:lvlJc w:val="left"/>
      <w:pPr>
        <w:ind w:left="3402" w:hanging="708"/>
      </w:pPr>
      <w:rPr>
        <w:rFonts w:hint="default"/>
      </w:rPr>
    </w:lvl>
    <w:lvl w:ilvl="1" w:tplc="04070019" w:tentative="1">
      <w:start w:val="1"/>
      <w:numFmt w:val="lowerLetter"/>
      <w:lvlText w:val="%2."/>
      <w:lvlJc w:val="left"/>
      <w:pPr>
        <w:ind w:left="3774" w:hanging="360"/>
      </w:pPr>
    </w:lvl>
    <w:lvl w:ilvl="2" w:tplc="0407001B" w:tentative="1">
      <w:start w:val="1"/>
      <w:numFmt w:val="lowerRoman"/>
      <w:lvlText w:val="%3."/>
      <w:lvlJc w:val="right"/>
      <w:pPr>
        <w:ind w:left="4494" w:hanging="180"/>
      </w:pPr>
    </w:lvl>
    <w:lvl w:ilvl="3" w:tplc="0407000F" w:tentative="1">
      <w:start w:val="1"/>
      <w:numFmt w:val="decimal"/>
      <w:lvlText w:val="%4."/>
      <w:lvlJc w:val="left"/>
      <w:pPr>
        <w:ind w:left="5214" w:hanging="360"/>
      </w:pPr>
    </w:lvl>
    <w:lvl w:ilvl="4" w:tplc="04070019" w:tentative="1">
      <w:start w:val="1"/>
      <w:numFmt w:val="lowerLetter"/>
      <w:lvlText w:val="%5."/>
      <w:lvlJc w:val="left"/>
      <w:pPr>
        <w:ind w:left="5934" w:hanging="360"/>
      </w:pPr>
    </w:lvl>
    <w:lvl w:ilvl="5" w:tplc="0407001B" w:tentative="1">
      <w:start w:val="1"/>
      <w:numFmt w:val="lowerRoman"/>
      <w:lvlText w:val="%6."/>
      <w:lvlJc w:val="right"/>
      <w:pPr>
        <w:ind w:left="6654" w:hanging="180"/>
      </w:pPr>
    </w:lvl>
    <w:lvl w:ilvl="6" w:tplc="0407000F" w:tentative="1">
      <w:start w:val="1"/>
      <w:numFmt w:val="decimal"/>
      <w:lvlText w:val="%7."/>
      <w:lvlJc w:val="left"/>
      <w:pPr>
        <w:ind w:left="7374" w:hanging="360"/>
      </w:pPr>
    </w:lvl>
    <w:lvl w:ilvl="7" w:tplc="04070019" w:tentative="1">
      <w:start w:val="1"/>
      <w:numFmt w:val="lowerLetter"/>
      <w:lvlText w:val="%8."/>
      <w:lvlJc w:val="left"/>
      <w:pPr>
        <w:ind w:left="8094" w:hanging="360"/>
      </w:pPr>
    </w:lvl>
    <w:lvl w:ilvl="8" w:tplc="0407001B" w:tentative="1">
      <w:start w:val="1"/>
      <w:numFmt w:val="lowerRoman"/>
      <w:lvlText w:val="%9."/>
      <w:lvlJc w:val="right"/>
      <w:pPr>
        <w:ind w:left="8814" w:hanging="180"/>
      </w:pPr>
    </w:lvl>
  </w:abstractNum>
  <w:abstractNum w:abstractNumId="28" w15:restartNumberingAfterBreak="0">
    <w:nsid w:val="3F5F5E1E"/>
    <w:multiLevelType w:val="hybridMultilevel"/>
    <w:tmpl w:val="BC60279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0402064"/>
    <w:multiLevelType w:val="hybridMultilevel"/>
    <w:tmpl w:val="E6B2D1C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AE04DB"/>
    <w:multiLevelType w:val="hybridMultilevel"/>
    <w:tmpl w:val="F79E2C64"/>
    <w:lvl w:ilvl="0" w:tplc="04070003">
      <w:start w:val="1"/>
      <w:numFmt w:val="bullet"/>
      <w:lvlText w:val="o"/>
      <w:lvlJc w:val="left"/>
      <w:pPr>
        <w:ind w:left="894" w:hanging="360"/>
      </w:pPr>
      <w:rPr>
        <w:rFonts w:ascii="Courier New" w:hAnsi="Courier New" w:cs="Courier New"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31" w15:restartNumberingAfterBreak="0">
    <w:nsid w:val="456152B2"/>
    <w:multiLevelType w:val="hybridMultilevel"/>
    <w:tmpl w:val="8B6C5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17572D"/>
    <w:multiLevelType w:val="hybridMultilevel"/>
    <w:tmpl w:val="251E7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F6651DD"/>
    <w:multiLevelType w:val="hybridMultilevel"/>
    <w:tmpl w:val="96302A70"/>
    <w:lvl w:ilvl="0" w:tplc="E93C4CA0">
      <w:start w:val="1"/>
      <w:numFmt w:val="bullet"/>
      <w:lvlText w:val=""/>
      <w:lvlJc w:val="left"/>
      <w:pPr>
        <w:ind w:left="720" w:hanging="360"/>
      </w:pPr>
      <w:rPr>
        <w:rFonts w:ascii="Symbol" w:hAnsi="Symbol" w:hint="default"/>
      </w:rPr>
    </w:lvl>
    <w:lvl w:ilvl="1" w:tplc="2A566ADA" w:tentative="1">
      <w:start w:val="1"/>
      <w:numFmt w:val="bullet"/>
      <w:lvlText w:val="o"/>
      <w:lvlJc w:val="left"/>
      <w:pPr>
        <w:ind w:left="1440" w:hanging="360"/>
      </w:pPr>
      <w:rPr>
        <w:rFonts w:ascii="Courier New" w:hAnsi="Courier New" w:cs="Courier New" w:hint="default"/>
      </w:rPr>
    </w:lvl>
    <w:lvl w:ilvl="2" w:tplc="AA34394A" w:tentative="1">
      <w:start w:val="1"/>
      <w:numFmt w:val="bullet"/>
      <w:lvlText w:val=""/>
      <w:lvlJc w:val="left"/>
      <w:pPr>
        <w:ind w:left="2160" w:hanging="360"/>
      </w:pPr>
      <w:rPr>
        <w:rFonts w:ascii="Wingdings" w:hAnsi="Wingdings" w:hint="default"/>
      </w:rPr>
    </w:lvl>
    <w:lvl w:ilvl="3" w:tplc="2D92BBCC" w:tentative="1">
      <w:start w:val="1"/>
      <w:numFmt w:val="bullet"/>
      <w:lvlText w:val=""/>
      <w:lvlJc w:val="left"/>
      <w:pPr>
        <w:ind w:left="2880" w:hanging="360"/>
      </w:pPr>
      <w:rPr>
        <w:rFonts w:ascii="Symbol" w:hAnsi="Symbol" w:hint="default"/>
      </w:rPr>
    </w:lvl>
    <w:lvl w:ilvl="4" w:tplc="0A4C550A" w:tentative="1">
      <w:start w:val="1"/>
      <w:numFmt w:val="bullet"/>
      <w:lvlText w:val="o"/>
      <w:lvlJc w:val="left"/>
      <w:pPr>
        <w:ind w:left="3600" w:hanging="360"/>
      </w:pPr>
      <w:rPr>
        <w:rFonts w:ascii="Courier New" w:hAnsi="Courier New" w:cs="Courier New" w:hint="default"/>
      </w:rPr>
    </w:lvl>
    <w:lvl w:ilvl="5" w:tplc="B044B5AC" w:tentative="1">
      <w:start w:val="1"/>
      <w:numFmt w:val="bullet"/>
      <w:lvlText w:val=""/>
      <w:lvlJc w:val="left"/>
      <w:pPr>
        <w:ind w:left="4320" w:hanging="360"/>
      </w:pPr>
      <w:rPr>
        <w:rFonts w:ascii="Wingdings" w:hAnsi="Wingdings" w:hint="default"/>
      </w:rPr>
    </w:lvl>
    <w:lvl w:ilvl="6" w:tplc="04A0E7A0" w:tentative="1">
      <w:start w:val="1"/>
      <w:numFmt w:val="bullet"/>
      <w:lvlText w:val=""/>
      <w:lvlJc w:val="left"/>
      <w:pPr>
        <w:ind w:left="5040" w:hanging="360"/>
      </w:pPr>
      <w:rPr>
        <w:rFonts w:ascii="Symbol" w:hAnsi="Symbol" w:hint="default"/>
      </w:rPr>
    </w:lvl>
    <w:lvl w:ilvl="7" w:tplc="846A7C9C" w:tentative="1">
      <w:start w:val="1"/>
      <w:numFmt w:val="bullet"/>
      <w:lvlText w:val="o"/>
      <w:lvlJc w:val="left"/>
      <w:pPr>
        <w:ind w:left="5760" w:hanging="360"/>
      </w:pPr>
      <w:rPr>
        <w:rFonts w:ascii="Courier New" w:hAnsi="Courier New" w:cs="Courier New" w:hint="default"/>
      </w:rPr>
    </w:lvl>
    <w:lvl w:ilvl="8" w:tplc="E67470C4" w:tentative="1">
      <w:start w:val="1"/>
      <w:numFmt w:val="bullet"/>
      <w:lvlText w:val=""/>
      <w:lvlJc w:val="left"/>
      <w:pPr>
        <w:ind w:left="6480" w:hanging="360"/>
      </w:pPr>
      <w:rPr>
        <w:rFonts w:ascii="Wingdings" w:hAnsi="Wingdings" w:hint="default"/>
      </w:rPr>
    </w:lvl>
  </w:abstractNum>
  <w:abstractNum w:abstractNumId="34" w15:restartNumberingAfterBreak="0">
    <w:nsid w:val="50AF0139"/>
    <w:multiLevelType w:val="hybridMultilevel"/>
    <w:tmpl w:val="3516F56A"/>
    <w:lvl w:ilvl="0" w:tplc="04070003">
      <w:start w:val="1"/>
      <w:numFmt w:val="bullet"/>
      <w:lvlText w:val="o"/>
      <w:lvlJc w:val="left"/>
      <w:pPr>
        <w:ind w:left="894" w:hanging="360"/>
      </w:pPr>
      <w:rPr>
        <w:rFonts w:ascii="Courier New" w:hAnsi="Courier New" w:cs="Courier New"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35" w15:restartNumberingAfterBreak="0">
    <w:nsid w:val="51B27101"/>
    <w:multiLevelType w:val="hybridMultilevel"/>
    <w:tmpl w:val="2A16F66C"/>
    <w:lvl w:ilvl="0" w:tplc="04070003">
      <w:start w:val="1"/>
      <w:numFmt w:val="bullet"/>
      <w:lvlText w:val="o"/>
      <w:lvlJc w:val="left"/>
      <w:pPr>
        <w:ind w:left="720" w:hanging="360"/>
      </w:pPr>
      <w:rPr>
        <w:rFonts w:ascii="Courier New" w:hAnsi="Courier New" w:cs="Courier New" w:hint="default"/>
      </w:rPr>
    </w:lvl>
    <w:lvl w:ilvl="1" w:tplc="17C09836">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9A9670E"/>
    <w:multiLevelType w:val="hybridMultilevel"/>
    <w:tmpl w:val="AF6C59B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C6E255A"/>
    <w:multiLevelType w:val="hybridMultilevel"/>
    <w:tmpl w:val="50AE99D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E3E3065"/>
    <w:multiLevelType w:val="hybridMultilevel"/>
    <w:tmpl w:val="89F02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F13273F"/>
    <w:multiLevelType w:val="hybridMultilevel"/>
    <w:tmpl w:val="D638CCE8"/>
    <w:lvl w:ilvl="0" w:tplc="D054CBF4">
      <w:start w:val="2"/>
      <w:numFmt w:val="decimal"/>
      <w:lvlRestart w:val="0"/>
      <w:pStyle w:val="Verfgungspunkt"/>
      <w:lvlText w:val="%1."/>
      <w:lvlJc w:val="left"/>
      <w:pPr>
        <w:tabs>
          <w:tab w:val="num" w:pos="0"/>
        </w:tabs>
        <w:ind w:left="0" w:hanging="425"/>
      </w:pPr>
      <w:rPr>
        <w:rFonts w:ascii="Arial" w:hAnsi="Arial" w:hint="default"/>
        <w:b w:val="0"/>
        <w:i w:val="0"/>
        <w:vanish/>
        <w:color w:val="auto"/>
        <w:sz w:val="21"/>
        <w:szCs w:val="21"/>
        <w:u w:val="none"/>
      </w:rPr>
    </w:lvl>
    <w:lvl w:ilvl="1" w:tplc="04070019" w:tentative="1">
      <w:start w:val="1"/>
      <w:numFmt w:val="lowerLetter"/>
      <w:lvlText w:val="%2."/>
      <w:lvlJc w:val="left"/>
      <w:pPr>
        <w:tabs>
          <w:tab w:val="num" w:pos="1015"/>
        </w:tabs>
        <w:ind w:left="1015" w:hanging="360"/>
      </w:pPr>
    </w:lvl>
    <w:lvl w:ilvl="2" w:tplc="0407001B" w:tentative="1">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41" w15:restartNumberingAfterBreak="0">
    <w:nsid w:val="64624E59"/>
    <w:multiLevelType w:val="hybridMultilevel"/>
    <w:tmpl w:val="07B4D67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69D6EAA"/>
    <w:multiLevelType w:val="hybridMultilevel"/>
    <w:tmpl w:val="5B90408C"/>
    <w:lvl w:ilvl="0" w:tplc="04070003">
      <w:start w:val="1"/>
      <w:numFmt w:val="bullet"/>
      <w:lvlText w:val="o"/>
      <w:lvlJc w:val="left"/>
      <w:pPr>
        <w:ind w:left="894" w:hanging="360"/>
      </w:pPr>
      <w:rPr>
        <w:rFonts w:ascii="Courier New" w:hAnsi="Courier New" w:cs="Courier New"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43" w15:restartNumberingAfterBreak="0">
    <w:nsid w:val="677531B7"/>
    <w:multiLevelType w:val="hybridMultilevel"/>
    <w:tmpl w:val="D4DEC72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DB802E9"/>
    <w:multiLevelType w:val="hybridMultilevel"/>
    <w:tmpl w:val="6D0246F6"/>
    <w:lvl w:ilvl="0" w:tplc="1AC2DB94">
      <w:start w:val="1"/>
      <w:numFmt w:val="bullet"/>
      <w:pStyle w:val="fachspezifischeAufzhlung"/>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EE46D75"/>
    <w:multiLevelType w:val="hybridMultilevel"/>
    <w:tmpl w:val="77765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0DF6897"/>
    <w:multiLevelType w:val="hybridMultilevel"/>
    <w:tmpl w:val="08F4BD1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17328DC"/>
    <w:multiLevelType w:val="hybridMultilevel"/>
    <w:tmpl w:val="2A7050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0" w15:restartNumberingAfterBreak="0">
    <w:nsid w:val="7234111F"/>
    <w:multiLevelType w:val="hybridMultilevel"/>
    <w:tmpl w:val="F86022FA"/>
    <w:lvl w:ilvl="0" w:tplc="04070003">
      <w:start w:val="1"/>
      <w:numFmt w:val="bullet"/>
      <w:lvlText w:val="o"/>
      <w:lvlJc w:val="left"/>
      <w:pPr>
        <w:ind w:left="894" w:hanging="360"/>
      </w:pPr>
      <w:rPr>
        <w:rFonts w:ascii="Courier New" w:hAnsi="Courier New" w:cs="Courier New"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51" w15:restartNumberingAfterBreak="0">
    <w:nsid w:val="75877DE0"/>
    <w:multiLevelType w:val="hybridMultilevel"/>
    <w:tmpl w:val="1DD4AF20"/>
    <w:lvl w:ilvl="0" w:tplc="04070001">
      <w:start w:val="1"/>
      <w:numFmt w:val="bullet"/>
      <w:lvlText w:val=""/>
      <w:lvlJc w:val="left"/>
      <w:pPr>
        <w:ind w:left="894" w:hanging="360"/>
      </w:pPr>
      <w:rPr>
        <w:rFonts w:ascii="Symbol" w:hAnsi="Symbol"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52" w15:restartNumberingAfterBreak="0">
    <w:nsid w:val="76526771"/>
    <w:multiLevelType w:val="hybridMultilevel"/>
    <w:tmpl w:val="F74E1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79354A79"/>
    <w:multiLevelType w:val="hybridMultilevel"/>
    <w:tmpl w:val="A26CB15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4" w15:restartNumberingAfterBreak="0">
    <w:nsid w:val="79574FA1"/>
    <w:multiLevelType w:val="hybridMultilevel"/>
    <w:tmpl w:val="1C0AEAE6"/>
    <w:lvl w:ilvl="0" w:tplc="04070003">
      <w:start w:val="1"/>
      <w:numFmt w:val="bullet"/>
      <w:lvlText w:val="o"/>
      <w:lvlJc w:val="left"/>
      <w:pPr>
        <w:ind w:left="894" w:hanging="360"/>
      </w:pPr>
      <w:rPr>
        <w:rFonts w:ascii="Courier New" w:hAnsi="Courier New" w:cs="Courier New" w:hint="default"/>
      </w:rPr>
    </w:lvl>
    <w:lvl w:ilvl="1" w:tplc="4806856A">
      <w:numFmt w:val="bullet"/>
      <w:lvlText w:val="•"/>
      <w:lvlJc w:val="left"/>
      <w:pPr>
        <w:ind w:left="1749" w:hanging="495"/>
      </w:pPr>
      <w:rPr>
        <w:rFonts w:ascii="Arial" w:eastAsia="Calibri" w:hAnsi="Arial" w:cs="Arial"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55" w15:restartNumberingAfterBreak="0">
    <w:nsid w:val="7AD1096A"/>
    <w:multiLevelType w:val="hybridMultilevel"/>
    <w:tmpl w:val="90544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C744311"/>
    <w:multiLevelType w:val="hybridMultilevel"/>
    <w:tmpl w:val="51F6C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4"/>
  </w:num>
  <w:num w:numId="2">
    <w:abstractNumId w:val="36"/>
  </w:num>
  <w:num w:numId="3">
    <w:abstractNumId w:val="45"/>
  </w:num>
  <w:num w:numId="4">
    <w:abstractNumId w:val="52"/>
  </w:num>
  <w:num w:numId="5">
    <w:abstractNumId w:val="46"/>
  </w:num>
  <w:num w:numId="6">
    <w:abstractNumId w:val="12"/>
  </w:num>
  <w:num w:numId="7">
    <w:abstractNumId w:val="2"/>
  </w:num>
  <w:num w:numId="8">
    <w:abstractNumId w:val="0"/>
  </w:num>
  <w:num w:numId="9">
    <w:abstractNumId w:val="1"/>
  </w:num>
  <w:num w:numId="10">
    <w:abstractNumId w:val="27"/>
  </w:num>
  <w:num w:numId="11">
    <w:abstractNumId w:val="53"/>
  </w:num>
  <w:num w:numId="12">
    <w:abstractNumId w:val="47"/>
  </w:num>
  <w:num w:numId="13">
    <w:abstractNumId w:val="6"/>
  </w:num>
  <w:num w:numId="14">
    <w:abstractNumId w:val="4"/>
  </w:num>
  <w:num w:numId="15">
    <w:abstractNumId w:val="3"/>
  </w:num>
  <w:num w:numId="16">
    <w:abstractNumId w:val="40"/>
  </w:num>
  <w:num w:numId="17">
    <w:abstractNumId w:val="20"/>
  </w:num>
  <w:num w:numId="18">
    <w:abstractNumId w:val="16"/>
  </w:num>
  <w:num w:numId="19">
    <w:abstractNumId w:val="31"/>
  </w:num>
  <w:num w:numId="20">
    <w:abstractNumId w:val="49"/>
  </w:num>
  <w:num w:numId="21">
    <w:abstractNumId w:val="18"/>
  </w:num>
  <w:num w:numId="22">
    <w:abstractNumId w:val="48"/>
  </w:num>
  <w:num w:numId="23">
    <w:abstractNumId w:val="35"/>
  </w:num>
  <w:num w:numId="24">
    <w:abstractNumId w:val="39"/>
  </w:num>
  <w:num w:numId="25">
    <w:abstractNumId w:val="56"/>
  </w:num>
  <w:num w:numId="26">
    <w:abstractNumId w:val="33"/>
  </w:num>
  <w:num w:numId="27">
    <w:abstractNumId w:val="30"/>
  </w:num>
  <w:num w:numId="28">
    <w:abstractNumId w:val="7"/>
  </w:num>
  <w:num w:numId="29">
    <w:abstractNumId w:val="10"/>
  </w:num>
  <w:num w:numId="30">
    <w:abstractNumId w:val="34"/>
  </w:num>
  <w:num w:numId="31">
    <w:abstractNumId w:val="22"/>
  </w:num>
  <w:num w:numId="32">
    <w:abstractNumId w:val="51"/>
  </w:num>
  <w:num w:numId="33">
    <w:abstractNumId w:val="32"/>
  </w:num>
  <w:num w:numId="34">
    <w:abstractNumId w:val="26"/>
  </w:num>
  <w:num w:numId="35">
    <w:abstractNumId w:val="17"/>
  </w:num>
  <w:num w:numId="36">
    <w:abstractNumId w:val="25"/>
  </w:num>
  <w:num w:numId="37">
    <w:abstractNumId w:val="50"/>
  </w:num>
  <w:num w:numId="38">
    <w:abstractNumId w:val="42"/>
  </w:num>
  <w:num w:numId="39">
    <w:abstractNumId w:val="54"/>
  </w:num>
  <w:num w:numId="40">
    <w:abstractNumId w:val="23"/>
  </w:num>
  <w:num w:numId="41">
    <w:abstractNumId w:val="21"/>
  </w:num>
  <w:num w:numId="42">
    <w:abstractNumId w:val="29"/>
  </w:num>
  <w:num w:numId="43">
    <w:abstractNumId w:val="11"/>
  </w:num>
  <w:num w:numId="44">
    <w:abstractNumId w:val="15"/>
  </w:num>
  <w:num w:numId="45">
    <w:abstractNumId w:val="8"/>
  </w:num>
  <w:num w:numId="46">
    <w:abstractNumId w:val="55"/>
  </w:num>
  <w:num w:numId="47">
    <w:abstractNumId w:val="41"/>
  </w:num>
  <w:num w:numId="48">
    <w:abstractNumId w:val="37"/>
  </w:num>
  <w:num w:numId="49">
    <w:abstractNumId w:val="28"/>
  </w:num>
  <w:num w:numId="50">
    <w:abstractNumId w:val="24"/>
  </w:num>
  <w:num w:numId="51">
    <w:abstractNumId w:val="43"/>
  </w:num>
  <w:num w:numId="52">
    <w:abstractNumId w:val="5"/>
  </w:num>
  <w:num w:numId="53">
    <w:abstractNumId w:val="19"/>
  </w:num>
  <w:num w:numId="54">
    <w:abstractNumId w:val="38"/>
  </w:num>
  <w:num w:numId="55">
    <w:abstractNumId w:val="13"/>
  </w:num>
  <w:num w:numId="56">
    <w:abstractNumId w:val="44"/>
  </w:num>
  <w:num w:numId="57">
    <w:abstractNumId w:val="44"/>
  </w:num>
  <w:num w:numId="58">
    <w:abstractNumId w:val="14"/>
  </w:num>
  <w:num w:numId="59">
    <w:abstractNumId w:val="9"/>
  </w:num>
  <w:num w:numId="60">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31"/>
    <w:rsid w:val="0000008F"/>
    <w:rsid w:val="0000099A"/>
    <w:rsid w:val="00000FC7"/>
    <w:rsid w:val="000016B0"/>
    <w:rsid w:val="000019AC"/>
    <w:rsid w:val="000024B9"/>
    <w:rsid w:val="00002CCB"/>
    <w:rsid w:val="00003650"/>
    <w:rsid w:val="00003AA2"/>
    <w:rsid w:val="00003AE2"/>
    <w:rsid w:val="0000620F"/>
    <w:rsid w:val="00006238"/>
    <w:rsid w:val="0001018C"/>
    <w:rsid w:val="00011390"/>
    <w:rsid w:val="000116C8"/>
    <w:rsid w:val="000116D3"/>
    <w:rsid w:val="000116EE"/>
    <w:rsid w:val="00012125"/>
    <w:rsid w:val="000123EA"/>
    <w:rsid w:val="00012F5F"/>
    <w:rsid w:val="00014A2D"/>
    <w:rsid w:val="00015751"/>
    <w:rsid w:val="00015D79"/>
    <w:rsid w:val="0001688B"/>
    <w:rsid w:val="00016E31"/>
    <w:rsid w:val="0001740F"/>
    <w:rsid w:val="000176EA"/>
    <w:rsid w:val="000202C8"/>
    <w:rsid w:val="0002077F"/>
    <w:rsid w:val="00021379"/>
    <w:rsid w:val="000213F6"/>
    <w:rsid w:val="00022722"/>
    <w:rsid w:val="00022966"/>
    <w:rsid w:val="00022D2C"/>
    <w:rsid w:val="00023F70"/>
    <w:rsid w:val="00023F73"/>
    <w:rsid w:val="00024B38"/>
    <w:rsid w:val="00024D56"/>
    <w:rsid w:val="000253C6"/>
    <w:rsid w:val="0002544D"/>
    <w:rsid w:val="000256E7"/>
    <w:rsid w:val="00025CA5"/>
    <w:rsid w:val="00025F6F"/>
    <w:rsid w:val="00027599"/>
    <w:rsid w:val="00027693"/>
    <w:rsid w:val="00027925"/>
    <w:rsid w:val="00027DB7"/>
    <w:rsid w:val="0003018C"/>
    <w:rsid w:val="00030927"/>
    <w:rsid w:val="00030F57"/>
    <w:rsid w:val="000310B9"/>
    <w:rsid w:val="00032183"/>
    <w:rsid w:val="000347DB"/>
    <w:rsid w:val="00034C65"/>
    <w:rsid w:val="00034F01"/>
    <w:rsid w:val="000358EF"/>
    <w:rsid w:val="00035CB8"/>
    <w:rsid w:val="00035F46"/>
    <w:rsid w:val="00035F61"/>
    <w:rsid w:val="000370F8"/>
    <w:rsid w:val="00037379"/>
    <w:rsid w:val="00037CBF"/>
    <w:rsid w:val="00040861"/>
    <w:rsid w:val="00040A9E"/>
    <w:rsid w:val="000420C8"/>
    <w:rsid w:val="000424F5"/>
    <w:rsid w:val="00042726"/>
    <w:rsid w:val="0004372F"/>
    <w:rsid w:val="00043F7B"/>
    <w:rsid w:val="00044E38"/>
    <w:rsid w:val="00045400"/>
    <w:rsid w:val="00045764"/>
    <w:rsid w:val="00045E21"/>
    <w:rsid w:val="00046BB1"/>
    <w:rsid w:val="00047BCD"/>
    <w:rsid w:val="00047D99"/>
    <w:rsid w:val="00050019"/>
    <w:rsid w:val="00050C62"/>
    <w:rsid w:val="0005274E"/>
    <w:rsid w:val="00052A52"/>
    <w:rsid w:val="00052ADF"/>
    <w:rsid w:val="00052D01"/>
    <w:rsid w:val="000539F1"/>
    <w:rsid w:val="00053E9F"/>
    <w:rsid w:val="000545D6"/>
    <w:rsid w:val="000549DE"/>
    <w:rsid w:val="00054EB3"/>
    <w:rsid w:val="000558D1"/>
    <w:rsid w:val="00055DFC"/>
    <w:rsid w:val="00055F6E"/>
    <w:rsid w:val="00056248"/>
    <w:rsid w:val="00056747"/>
    <w:rsid w:val="00056A5D"/>
    <w:rsid w:val="00056D23"/>
    <w:rsid w:val="000578A1"/>
    <w:rsid w:val="000604A8"/>
    <w:rsid w:val="0006091C"/>
    <w:rsid w:val="00060D53"/>
    <w:rsid w:val="00061101"/>
    <w:rsid w:val="00061565"/>
    <w:rsid w:val="00061BE3"/>
    <w:rsid w:val="00061FFD"/>
    <w:rsid w:val="000631CA"/>
    <w:rsid w:val="000636F7"/>
    <w:rsid w:val="000638C7"/>
    <w:rsid w:val="00063B84"/>
    <w:rsid w:val="000642DA"/>
    <w:rsid w:val="00064C01"/>
    <w:rsid w:val="0006501D"/>
    <w:rsid w:val="000652F2"/>
    <w:rsid w:val="00065767"/>
    <w:rsid w:val="00066AA9"/>
    <w:rsid w:val="00066D91"/>
    <w:rsid w:val="00066E74"/>
    <w:rsid w:val="000677CF"/>
    <w:rsid w:val="00070701"/>
    <w:rsid w:val="0007098E"/>
    <w:rsid w:val="000709AE"/>
    <w:rsid w:val="000709CF"/>
    <w:rsid w:val="0007117D"/>
    <w:rsid w:val="0007175A"/>
    <w:rsid w:val="0007176D"/>
    <w:rsid w:val="000720D4"/>
    <w:rsid w:val="00072102"/>
    <w:rsid w:val="000722E6"/>
    <w:rsid w:val="000726C7"/>
    <w:rsid w:val="00073213"/>
    <w:rsid w:val="000734D6"/>
    <w:rsid w:val="00073634"/>
    <w:rsid w:val="00074365"/>
    <w:rsid w:val="00074380"/>
    <w:rsid w:val="000753D1"/>
    <w:rsid w:val="000758BA"/>
    <w:rsid w:val="00075AAC"/>
    <w:rsid w:val="000761B0"/>
    <w:rsid w:val="0007622A"/>
    <w:rsid w:val="000763D2"/>
    <w:rsid w:val="000767F8"/>
    <w:rsid w:val="00076C58"/>
    <w:rsid w:val="00076D30"/>
    <w:rsid w:val="00076EE4"/>
    <w:rsid w:val="00077123"/>
    <w:rsid w:val="00077A6E"/>
    <w:rsid w:val="0008030D"/>
    <w:rsid w:val="00080898"/>
    <w:rsid w:val="000808E1"/>
    <w:rsid w:val="0008104C"/>
    <w:rsid w:val="000810DA"/>
    <w:rsid w:val="0008168B"/>
    <w:rsid w:val="000820F1"/>
    <w:rsid w:val="0008293C"/>
    <w:rsid w:val="00082B56"/>
    <w:rsid w:val="000834C8"/>
    <w:rsid w:val="00083935"/>
    <w:rsid w:val="00083AA9"/>
    <w:rsid w:val="000844C2"/>
    <w:rsid w:val="00084BCB"/>
    <w:rsid w:val="000854A2"/>
    <w:rsid w:val="00085517"/>
    <w:rsid w:val="000858B4"/>
    <w:rsid w:val="00085BF4"/>
    <w:rsid w:val="00085C62"/>
    <w:rsid w:val="00086B93"/>
    <w:rsid w:val="000873BD"/>
    <w:rsid w:val="000873F0"/>
    <w:rsid w:val="00087415"/>
    <w:rsid w:val="00087477"/>
    <w:rsid w:val="0008784A"/>
    <w:rsid w:val="00087B9F"/>
    <w:rsid w:val="00087E55"/>
    <w:rsid w:val="00090513"/>
    <w:rsid w:val="0009059E"/>
    <w:rsid w:val="000906AC"/>
    <w:rsid w:val="00091777"/>
    <w:rsid w:val="00092115"/>
    <w:rsid w:val="0009257E"/>
    <w:rsid w:val="00092599"/>
    <w:rsid w:val="00092CD9"/>
    <w:rsid w:val="00092ECA"/>
    <w:rsid w:val="00092ED3"/>
    <w:rsid w:val="000935E2"/>
    <w:rsid w:val="00093C71"/>
    <w:rsid w:val="00093E2C"/>
    <w:rsid w:val="00093EFC"/>
    <w:rsid w:val="00094DCA"/>
    <w:rsid w:val="00094E63"/>
    <w:rsid w:val="00095268"/>
    <w:rsid w:val="0009550D"/>
    <w:rsid w:val="000959D2"/>
    <w:rsid w:val="0009619E"/>
    <w:rsid w:val="00096C16"/>
    <w:rsid w:val="00097381"/>
    <w:rsid w:val="00097747"/>
    <w:rsid w:val="000977E0"/>
    <w:rsid w:val="000A11F9"/>
    <w:rsid w:val="000A2740"/>
    <w:rsid w:val="000A2FB2"/>
    <w:rsid w:val="000A3024"/>
    <w:rsid w:val="000A3150"/>
    <w:rsid w:val="000A3549"/>
    <w:rsid w:val="000A51D3"/>
    <w:rsid w:val="000A543D"/>
    <w:rsid w:val="000A603D"/>
    <w:rsid w:val="000A62B3"/>
    <w:rsid w:val="000A6937"/>
    <w:rsid w:val="000A787B"/>
    <w:rsid w:val="000A7971"/>
    <w:rsid w:val="000B0084"/>
    <w:rsid w:val="000B0854"/>
    <w:rsid w:val="000B147A"/>
    <w:rsid w:val="000B1A93"/>
    <w:rsid w:val="000B213E"/>
    <w:rsid w:val="000B244D"/>
    <w:rsid w:val="000B2657"/>
    <w:rsid w:val="000B2B53"/>
    <w:rsid w:val="000B2BE0"/>
    <w:rsid w:val="000B3D6E"/>
    <w:rsid w:val="000B3E26"/>
    <w:rsid w:val="000B4760"/>
    <w:rsid w:val="000B485B"/>
    <w:rsid w:val="000B490A"/>
    <w:rsid w:val="000B5AC2"/>
    <w:rsid w:val="000B6509"/>
    <w:rsid w:val="000B68E2"/>
    <w:rsid w:val="000B7575"/>
    <w:rsid w:val="000C0D15"/>
    <w:rsid w:val="000C12B8"/>
    <w:rsid w:val="000C1FA0"/>
    <w:rsid w:val="000C21C5"/>
    <w:rsid w:val="000C3404"/>
    <w:rsid w:val="000C4466"/>
    <w:rsid w:val="000C47D9"/>
    <w:rsid w:val="000C486D"/>
    <w:rsid w:val="000C49A6"/>
    <w:rsid w:val="000C49ED"/>
    <w:rsid w:val="000C4E5F"/>
    <w:rsid w:val="000C4EF5"/>
    <w:rsid w:val="000C4EF6"/>
    <w:rsid w:val="000C5458"/>
    <w:rsid w:val="000C5C2B"/>
    <w:rsid w:val="000C7081"/>
    <w:rsid w:val="000C7367"/>
    <w:rsid w:val="000D13A4"/>
    <w:rsid w:val="000D2AF2"/>
    <w:rsid w:val="000D3557"/>
    <w:rsid w:val="000D3E11"/>
    <w:rsid w:val="000D405E"/>
    <w:rsid w:val="000D4ADB"/>
    <w:rsid w:val="000D4ADF"/>
    <w:rsid w:val="000D4C54"/>
    <w:rsid w:val="000D4CF0"/>
    <w:rsid w:val="000D54DA"/>
    <w:rsid w:val="000D679B"/>
    <w:rsid w:val="000D6D0F"/>
    <w:rsid w:val="000D6F7D"/>
    <w:rsid w:val="000D726A"/>
    <w:rsid w:val="000D762A"/>
    <w:rsid w:val="000D791F"/>
    <w:rsid w:val="000D7A52"/>
    <w:rsid w:val="000D7BDB"/>
    <w:rsid w:val="000D7D28"/>
    <w:rsid w:val="000E0842"/>
    <w:rsid w:val="000E24FA"/>
    <w:rsid w:val="000E274A"/>
    <w:rsid w:val="000E3000"/>
    <w:rsid w:val="000E324D"/>
    <w:rsid w:val="000E3B46"/>
    <w:rsid w:val="000E4270"/>
    <w:rsid w:val="000E45CE"/>
    <w:rsid w:val="000E496C"/>
    <w:rsid w:val="000E5519"/>
    <w:rsid w:val="000E559A"/>
    <w:rsid w:val="000E5C00"/>
    <w:rsid w:val="000E5EBF"/>
    <w:rsid w:val="000E5F94"/>
    <w:rsid w:val="000E672C"/>
    <w:rsid w:val="000E6AD1"/>
    <w:rsid w:val="000E6FE8"/>
    <w:rsid w:val="000E7995"/>
    <w:rsid w:val="000F0258"/>
    <w:rsid w:val="000F02E9"/>
    <w:rsid w:val="000F05C1"/>
    <w:rsid w:val="000F0AE0"/>
    <w:rsid w:val="000F1010"/>
    <w:rsid w:val="000F11AE"/>
    <w:rsid w:val="000F1321"/>
    <w:rsid w:val="000F21B0"/>
    <w:rsid w:val="000F3225"/>
    <w:rsid w:val="000F40FC"/>
    <w:rsid w:val="000F41AB"/>
    <w:rsid w:val="000F4C18"/>
    <w:rsid w:val="000F4E6D"/>
    <w:rsid w:val="000F50F8"/>
    <w:rsid w:val="000F5A47"/>
    <w:rsid w:val="000F5C48"/>
    <w:rsid w:val="000F6D68"/>
    <w:rsid w:val="000F7A37"/>
    <w:rsid w:val="00100EBC"/>
    <w:rsid w:val="0010109D"/>
    <w:rsid w:val="001017C8"/>
    <w:rsid w:val="00101F28"/>
    <w:rsid w:val="00102CBA"/>
    <w:rsid w:val="00102D33"/>
    <w:rsid w:val="0010331A"/>
    <w:rsid w:val="001039C1"/>
    <w:rsid w:val="00103A0A"/>
    <w:rsid w:val="00103DA1"/>
    <w:rsid w:val="001040D4"/>
    <w:rsid w:val="001043ED"/>
    <w:rsid w:val="00104700"/>
    <w:rsid w:val="00104726"/>
    <w:rsid w:val="001057C0"/>
    <w:rsid w:val="001061B3"/>
    <w:rsid w:val="00106A17"/>
    <w:rsid w:val="00106F70"/>
    <w:rsid w:val="00107040"/>
    <w:rsid w:val="00107077"/>
    <w:rsid w:val="00110546"/>
    <w:rsid w:val="0011098F"/>
    <w:rsid w:val="00110D98"/>
    <w:rsid w:val="00110DA8"/>
    <w:rsid w:val="00110FFA"/>
    <w:rsid w:val="0011114A"/>
    <w:rsid w:val="00111785"/>
    <w:rsid w:val="001117BA"/>
    <w:rsid w:val="00111A77"/>
    <w:rsid w:val="00112403"/>
    <w:rsid w:val="0011264A"/>
    <w:rsid w:val="00112971"/>
    <w:rsid w:val="00112ABB"/>
    <w:rsid w:val="00112AF9"/>
    <w:rsid w:val="0011393A"/>
    <w:rsid w:val="00115017"/>
    <w:rsid w:val="001157B4"/>
    <w:rsid w:val="00115840"/>
    <w:rsid w:val="00115F9E"/>
    <w:rsid w:val="0011616A"/>
    <w:rsid w:val="001173BA"/>
    <w:rsid w:val="00121324"/>
    <w:rsid w:val="00121C3E"/>
    <w:rsid w:val="00121C86"/>
    <w:rsid w:val="00122B83"/>
    <w:rsid w:val="001231AE"/>
    <w:rsid w:val="00123830"/>
    <w:rsid w:val="001241C8"/>
    <w:rsid w:val="00124792"/>
    <w:rsid w:val="00124838"/>
    <w:rsid w:val="00124FA7"/>
    <w:rsid w:val="00125334"/>
    <w:rsid w:val="0012570E"/>
    <w:rsid w:val="00125892"/>
    <w:rsid w:val="001258EE"/>
    <w:rsid w:val="0012590D"/>
    <w:rsid w:val="00126342"/>
    <w:rsid w:val="001263F2"/>
    <w:rsid w:val="00126EBC"/>
    <w:rsid w:val="0012716F"/>
    <w:rsid w:val="001273ED"/>
    <w:rsid w:val="00130275"/>
    <w:rsid w:val="0013036C"/>
    <w:rsid w:val="00130600"/>
    <w:rsid w:val="00130F83"/>
    <w:rsid w:val="0013189A"/>
    <w:rsid w:val="00131E8D"/>
    <w:rsid w:val="001324D6"/>
    <w:rsid w:val="001325FC"/>
    <w:rsid w:val="00132986"/>
    <w:rsid w:val="001338B3"/>
    <w:rsid w:val="00133B60"/>
    <w:rsid w:val="00133BF7"/>
    <w:rsid w:val="001342CB"/>
    <w:rsid w:val="00134795"/>
    <w:rsid w:val="001347C3"/>
    <w:rsid w:val="00134F1B"/>
    <w:rsid w:val="00134FFB"/>
    <w:rsid w:val="00135401"/>
    <w:rsid w:val="0013571A"/>
    <w:rsid w:val="00136483"/>
    <w:rsid w:val="00137B15"/>
    <w:rsid w:val="00137BC9"/>
    <w:rsid w:val="00140415"/>
    <w:rsid w:val="0014069D"/>
    <w:rsid w:val="001409BF"/>
    <w:rsid w:val="00140D92"/>
    <w:rsid w:val="001415B6"/>
    <w:rsid w:val="001424B4"/>
    <w:rsid w:val="00143079"/>
    <w:rsid w:val="001430D3"/>
    <w:rsid w:val="00143B60"/>
    <w:rsid w:val="001442CB"/>
    <w:rsid w:val="00144528"/>
    <w:rsid w:val="001448C9"/>
    <w:rsid w:val="00144D19"/>
    <w:rsid w:val="00144FB2"/>
    <w:rsid w:val="0014586D"/>
    <w:rsid w:val="001477FE"/>
    <w:rsid w:val="00150003"/>
    <w:rsid w:val="001500F5"/>
    <w:rsid w:val="00150632"/>
    <w:rsid w:val="00150BCE"/>
    <w:rsid w:val="0015116F"/>
    <w:rsid w:val="00151D52"/>
    <w:rsid w:val="001524B2"/>
    <w:rsid w:val="00152E44"/>
    <w:rsid w:val="001531F1"/>
    <w:rsid w:val="00153429"/>
    <w:rsid w:val="0015366B"/>
    <w:rsid w:val="00153E0E"/>
    <w:rsid w:val="001543DD"/>
    <w:rsid w:val="00154695"/>
    <w:rsid w:val="00154AA9"/>
    <w:rsid w:val="00154AC5"/>
    <w:rsid w:val="00154BD8"/>
    <w:rsid w:val="00155F0A"/>
    <w:rsid w:val="00155F55"/>
    <w:rsid w:val="00156189"/>
    <w:rsid w:val="00156AA4"/>
    <w:rsid w:val="00156BE0"/>
    <w:rsid w:val="00156C40"/>
    <w:rsid w:val="00157461"/>
    <w:rsid w:val="001574DC"/>
    <w:rsid w:val="00157F5A"/>
    <w:rsid w:val="0016002E"/>
    <w:rsid w:val="0016064D"/>
    <w:rsid w:val="00160F52"/>
    <w:rsid w:val="0016147A"/>
    <w:rsid w:val="001619E7"/>
    <w:rsid w:val="00161A16"/>
    <w:rsid w:val="00162073"/>
    <w:rsid w:val="001631EA"/>
    <w:rsid w:val="001636E5"/>
    <w:rsid w:val="001638A1"/>
    <w:rsid w:val="00164100"/>
    <w:rsid w:val="00164791"/>
    <w:rsid w:val="00164D59"/>
    <w:rsid w:val="00164F84"/>
    <w:rsid w:val="001658EA"/>
    <w:rsid w:val="001659D0"/>
    <w:rsid w:val="001660EB"/>
    <w:rsid w:val="001668B7"/>
    <w:rsid w:val="0016698F"/>
    <w:rsid w:val="00166B1D"/>
    <w:rsid w:val="00166B36"/>
    <w:rsid w:val="00166CD8"/>
    <w:rsid w:val="001674DC"/>
    <w:rsid w:val="00167D09"/>
    <w:rsid w:val="001702BA"/>
    <w:rsid w:val="00170A38"/>
    <w:rsid w:val="00171144"/>
    <w:rsid w:val="00171ABF"/>
    <w:rsid w:val="001727C7"/>
    <w:rsid w:val="001727E1"/>
    <w:rsid w:val="00173A3A"/>
    <w:rsid w:val="00173E2B"/>
    <w:rsid w:val="00173FF4"/>
    <w:rsid w:val="00175525"/>
    <w:rsid w:val="00176957"/>
    <w:rsid w:val="00176AF6"/>
    <w:rsid w:val="001774C4"/>
    <w:rsid w:val="001776D7"/>
    <w:rsid w:val="00177997"/>
    <w:rsid w:val="001779A4"/>
    <w:rsid w:val="00181B18"/>
    <w:rsid w:val="00181F3D"/>
    <w:rsid w:val="001829E0"/>
    <w:rsid w:val="00182AB9"/>
    <w:rsid w:val="00182E5C"/>
    <w:rsid w:val="00182FB2"/>
    <w:rsid w:val="00183098"/>
    <w:rsid w:val="0018322D"/>
    <w:rsid w:val="001837D6"/>
    <w:rsid w:val="00183C6A"/>
    <w:rsid w:val="00183D46"/>
    <w:rsid w:val="001842C8"/>
    <w:rsid w:val="001849F8"/>
    <w:rsid w:val="00184C19"/>
    <w:rsid w:val="00184D52"/>
    <w:rsid w:val="00185075"/>
    <w:rsid w:val="0018514C"/>
    <w:rsid w:val="00185161"/>
    <w:rsid w:val="001851D2"/>
    <w:rsid w:val="0018543C"/>
    <w:rsid w:val="001856E4"/>
    <w:rsid w:val="00186BF8"/>
    <w:rsid w:val="00186E7E"/>
    <w:rsid w:val="001876E8"/>
    <w:rsid w:val="00187EE5"/>
    <w:rsid w:val="001903D8"/>
    <w:rsid w:val="00190963"/>
    <w:rsid w:val="00190CF9"/>
    <w:rsid w:val="00191BD5"/>
    <w:rsid w:val="00192028"/>
    <w:rsid w:val="00192574"/>
    <w:rsid w:val="00192584"/>
    <w:rsid w:val="00192D56"/>
    <w:rsid w:val="00192D71"/>
    <w:rsid w:val="0019310E"/>
    <w:rsid w:val="00193385"/>
    <w:rsid w:val="0019341B"/>
    <w:rsid w:val="001935AD"/>
    <w:rsid w:val="001935FB"/>
    <w:rsid w:val="0019364C"/>
    <w:rsid w:val="00193C23"/>
    <w:rsid w:val="00194789"/>
    <w:rsid w:val="001948A8"/>
    <w:rsid w:val="00194B79"/>
    <w:rsid w:val="00194C62"/>
    <w:rsid w:val="00194E59"/>
    <w:rsid w:val="00195187"/>
    <w:rsid w:val="001951EE"/>
    <w:rsid w:val="001955B0"/>
    <w:rsid w:val="00195F39"/>
    <w:rsid w:val="00196135"/>
    <w:rsid w:val="001966A3"/>
    <w:rsid w:val="0019684B"/>
    <w:rsid w:val="001975F2"/>
    <w:rsid w:val="0019787E"/>
    <w:rsid w:val="001A00FC"/>
    <w:rsid w:val="001A0502"/>
    <w:rsid w:val="001A0F63"/>
    <w:rsid w:val="001A133C"/>
    <w:rsid w:val="001A1510"/>
    <w:rsid w:val="001A1ABA"/>
    <w:rsid w:val="001A1B4B"/>
    <w:rsid w:val="001A1E86"/>
    <w:rsid w:val="001A2793"/>
    <w:rsid w:val="001A2A08"/>
    <w:rsid w:val="001A34B3"/>
    <w:rsid w:val="001A3A5F"/>
    <w:rsid w:val="001A3D53"/>
    <w:rsid w:val="001A4366"/>
    <w:rsid w:val="001A4613"/>
    <w:rsid w:val="001A4851"/>
    <w:rsid w:val="001A4CD0"/>
    <w:rsid w:val="001A53F1"/>
    <w:rsid w:val="001A5484"/>
    <w:rsid w:val="001A5571"/>
    <w:rsid w:val="001A6371"/>
    <w:rsid w:val="001A70E5"/>
    <w:rsid w:val="001A72C8"/>
    <w:rsid w:val="001A7AB0"/>
    <w:rsid w:val="001B0163"/>
    <w:rsid w:val="001B0B09"/>
    <w:rsid w:val="001B1EE2"/>
    <w:rsid w:val="001B24FD"/>
    <w:rsid w:val="001B3230"/>
    <w:rsid w:val="001B3A7A"/>
    <w:rsid w:val="001B3B13"/>
    <w:rsid w:val="001B3F7D"/>
    <w:rsid w:val="001B3F7E"/>
    <w:rsid w:val="001B4701"/>
    <w:rsid w:val="001B506C"/>
    <w:rsid w:val="001B57B9"/>
    <w:rsid w:val="001B5839"/>
    <w:rsid w:val="001B58F4"/>
    <w:rsid w:val="001B664D"/>
    <w:rsid w:val="001B6BE4"/>
    <w:rsid w:val="001B6F95"/>
    <w:rsid w:val="001B7260"/>
    <w:rsid w:val="001B7A34"/>
    <w:rsid w:val="001B7AAA"/>
    <w:rsid w:val="001B7E7B"/>
    <w:rsid w:val="001B7F5D"/>
    <w:rsid w:val="001C0079"/>
    <w:rsid w:val="001C0293"/>
    <w:rsid w:val="001C0511"/>
    <w:rsid w:val="001C09DC"/>
    <w:rsid w:val="001C0A52"/>
    <w:rsid w:val="001C0CFF"/>
    <w:rsid w:val="001C2037"/>
    <w:rsid w:val="001C2705"/>
    <w:rsid w:val="001C2A07"/>
    <w:rsid w:val="001C3272"/>
    <w:rsid w:val="001C3424"/>
    <w:rsid w:val="001C3823"/>
    <w:rsid w:val="001C3BE9"/>
    <w:rsid w:val="001C4212"/>
    <w:rsid w:val="001C46F3"/>
    <w:rsid w:val="001C4A59"/>
    <w:rsid w:val="001C4FE3"/>
    <w:rsid w:val="001C5F01"/>
    <w:rsid w:val="001C63E8"/>
    <w:rsid w:val="001C732F"/>
    <w:rsid w:val="001C75BC"/>
    <w:rsid w:val="001C7793"/>
    <w:rsid w:val="001C798B"/>
    <w:rsid w:val="001D04A5"/>
    <w:rsid w:val="001D07F3"/>
    <w:rsid w:val="001D0F17"/>
    <w:rsid w:val="001D1C77"/>
    <w:rsid w:val="001D2658"/>
    <w:rsid w:val="001D33C0"/>
    <w:rsid w:val="001D3A2B"/>
    <w:rsid w:val="001D3CAA"/>
    <w:rsid w:val="001D4EEC"/>
    <w:rsid w:val="001D68FD"/>
    <w:rsid w:val="001D754F"/>
    <w:rsid w:val="001D7576"/>
    <w:rsid w:val="001D7D44"/>
    <w:rsid w:val="001E0BB0"/>
    <w:rsid w:val="001E0F65"/>
    <w:rsid w:val="001E1E12"/>
    <w:rsid w:val="001E1EC7"/>
    <w:rsid w:val="001E2321"/>
    <w:rsid w:val="001E25F7"/>
    <w:rsid w:val="001E290A"/>
    <w:rsid w:val="001E409B"/>
    <w:rsid w:val="001E463F"/>
    <w:rsid w:val="001E468F"/>
    <w:rsid w:val="001E4972"/>
    <w:rsid w:val="001E4A04"/>
    <w:rsid w:val="001E4B44"/>
    <w:rsid w:val="001E5581"/>
    <w:rsid w:val="001E57D9"/>
    <w:rsid w:val="001E5999"/>
    <w:rsid w:val="001E677E"/>
    <w:rsid w:val="001E741B"/>
    <w:rsid w:val="001E7D2C"/>
    <w:rsid w:val="001F0BC1"/>
    <w:rsid w:val="001F0C72"/>
    <w:rsid w:val="001F0DCC"/>
    <w:rsid w:val="001F1444"/>
    <w:rsid w:val="001F1F56"/>
    <w:rsid w:val="001F25EF"/>
    <w:rsid w:val="001F30BD"/>
    <w:rsid w:val="001F38EF"/>
    <w:rsid w:val="001F424B"/>
    <w:rsid w:val="001F4BEE"/>
    <w:rsid w:val="001F523D"/>
    <w:rsid w:val="001F56BC"/>
    <w:rsid w:val="001F5FCD"/>
    <w:rsid w:val="001F60D7"/>
    <w:rsid w:val="001F73EB"/>
    <w:rsid w:val="001F7E20"/>
    <w:rsid w:val="002007B4"/>
    <w:rsid w:val="0020193C"/>
    <w:rsid w:val="00201DE0"/>
    <w:rsid w:val="00202367"/>
    <w:rsid w:val="0020240F"/>
    <w:rsid w:val="002025D9"/>
    <w:rsid w:val="00203993"/>
    <w:rsid w:val="00203B52"/>
    <w:rsid w:val="00204296"/>
    <w:rsid w:val="00204DA2"/>
    <w:rsid w:val="00205491"/>
    <w:rsid w:val="00205B6A"/>
    <w:rsid w:val="00205C20"/>
    <w:rsid w:val="00205FBC"/>
    <w:rsid w:val="002066F4"/>
    <w:rsid w:val="0020736B"/>
    <w:rsid w:val="0020755E"/>
    <w:rsid w:val="00207E4B"/>
    <w:rsid w:val="002107DE"/>
    <w:rsid w:val="002108D0"/>
    <w:rsid w:val="00210CE4"/>
    <w:rsid w:val="00210EFA"/>
    <w:rsid w:val="0021206B"/>
    <w:rsid w:val="002120C5"/>
    <w:rsid w:val="002123CA"/>
    <w:rsid w:val="00213C3B"/>
    <w:rsid w:val="00213C3C"/>
    <w:rsid w:val="002140CA"/>
    <w:rsid w:val="00215037"/>
    <w:rsid w:val="00215186"/>
    <w:rsid w:val="0021520C"/>
    <w:rsid w:val="00215488"/>
    <w:rsid w:val="0021548B"/>
    <w:rsid w:val="00215781"/>
    <w:rsid w:val="002157BA"/>
    <w:rsid w:val="002157DF"/>
    <w:rsid w:val="00215991"/>
    <w:rsid w:val="00215A34"/>
    <w:rsid w:val="002160CD"/>
    <w:rsid w:val="00216DA6"/>
    <w:rsid w:val="00217576"/>
    <w:rsid w:val="00217913"/>
    <w:rsid w:val="00217B12"/>
    <w:rsid w:val="00220965"/>
    <w:rsid w:val="00220D82"/>
    <w:rsid w:val="002212C4"/>
    <w:rsid w:val="002217BC"/>
    <w:rsid w:val="002223D5"/>
    <w:rsid w:val="0022270F"/>
    <w:rsid w:val="00222B1F"/>
    <w:rsid w:val="00223074"/>
    <w:rsid w:val="0022366F"/>
    <w:rsid w:val="002238A8"/>
    <w:rsid w:val="00224409"/>
    <w:rsid w:val="00224A5A"/>
    <w:rsid w:val="00224AEF"/>
    <w:rsid w:val="00224B34"/>
    <w:rsid w:val="00224FC4"/>
    <w:rsid w:val="00225AEE"/>
    <w:rsid w:val="002264B3"/>
    <w:rsid w:val="00226EEF"/>
    <w:rsid w:val="00227995"/>
    <w:rsid w:val="00230430"/>
    <w:rsid w:val="00230928"/>
    <w:rsid w:val="00230D5A"/>
    <w:rsid w:val="002312E0"/>
    <w:rsid w:val="00231570"/>
    <w:rsid w:val="002318C9"/>
    <w:rsid w:val="002322DC"/>
    <w:rsid w:val="002328F5"/>
    <w:rsid w:val="00232996"/>
    <w:rsid w:val="00233155"/>
    <w:rsid w:val="002332F5"/>
    <w:rsid w:val="00233D39"/>
    <w:rsid w:val="00233FB5"/>
    <w:rsid w:val="00234564"/>
    <w:rsid w:val="0023489B"/>
    <w:rsid w:val="0023528B"/>
    <w:rsid w:val="002360BD"/>
    <w:rsid w:val="002360FB"/>
    <w:rsid w:val="0023668C"/>
    <w:rsid w:val="00236895"/>
    <w:rsid w:val="00237221"/>
    <w:rsid w:val="00237CAD"/>
    <w:rsid w:val="00237E0F"/>
    <w:rsid w:val="0024015D"/>
    <w:rsid w:val="002402AA"/>
    <w:rsid w:val="00240505"/>
    <w:rsid w:val="00240652"/>
    <w:rsid w:val="00240BFB"/>
    <w:rsid w:val="00241E1D"/>
    <w:rsid w:val="00242066"/>
    <w:rsid w:val="00242278"/>
    <w:rsid w:val="00242AD5"/>
    <w:rsid w:val="00242C0B"/>
    <w:rsid w:val="00242FAD"/>
    <w:rsid w:val="00243EC7"/>
    <w:rsid w:val="002442C8"/>
    <w:rsid w:val="00244639"/>
    <w:rsid w:val="00244C69"/>
    <w:rsid w:val="00244DCC"/>
    <w:rsid w:val="00244EBC"/>
    <w:rsid w:val="002450B0"/>
    <w:rsid w:val="002452F8"/>
    <w:rsid w:val="002455BA"/>
    <w:rsid w:val="00246D76"/>
    <w:rsid w:val="00246DD1"/>
    <w:rsid w:val="00246E56"/>
    <w:rsid w:val="002474F4"/>
    <w:rsid w:val="00247A21"/>
    <w:rsid w:val="00247BF7"/>
    <w:rsid w:val="0025058F"/>
    <w:rsid w:val="00250E57"/>
    <w:rsid w:val="00250F1D"/>
    <w:rsid w:val="00251798"/>
    <w:rsid w:val="00252859"/>
    <w:rsid w:val="00252D42"/>
    <w:rsid w:val="0025326C"/>
    <w:rsid w:val="00253429"/>
    <w:rsid w:val="002534EB"/>
    <w:rsid w:val="00253C05"/>
    <w:rsid w:val="002541DF"/>
    <w:rsid w:val="002542EA"/>
    <w:rsid w:val="00254432"/>
    <w:rsid w:val="00254562"/>
    <w:rsid w:val="002549D2"/>
    <w:rsid w:val="00254E43"/>
    <w:rsid w:val="002557B9"/>
    <w:rsid w:val="00255D6F"/>
    <w:rsid w:val="00256234"/>
    <w:rsid w:val="00256BF0"/>
    <w:rsid w:val="002574B5"/>
    <w:rsid w:val="00257838"/>
    <w:rsid w:val="00257B24"/>
    <w:rsid w:val="00257CB6"/>
    <w:rsid w:val="00260AF2"/>
    <w:rsid w:val="0026145E"/>
    <w:rsid w:val="00261E41"/>
    <w:rsid w:val="00261EBB"/>
    <w:rsid w:val="00262D11"/>
    <w:rsid w:val="00263477"/>
    <w:rsid w:val="00263F10"/>
    <w:rsid w:val="00265BF0"/>
    <w:rsid w:val="00265BFF"/>
    <w:rsid w:val="00265E52"/>
    <w:rsid w:val="00266DBB"/>
    <w:rsid w:val="00267D07"/>
    <w:rsid w:val="002704E8"/>
    <w:rsid w:val="00270E6C"/>
    <w:rsid w:val="00272890"/>
    <w:rsid w:val="00272A80"/>
    <w:rsid w:val="002732E4"/>
    <w:rsid w:val="00273593"/>
    <w:rsid w:val="0027388D"/>
    <w:rsid w:val="00273A91"/>
    <w:rsid w:val="00273BDA"/>
    <w:rsid w:val="00273F7A"/>
    <w:rsid w:val="002740EB"/>
    <w:rsid w:val="0027565B"/>
    <w:rsid w:val="002756DA"/>
    <w:rsid w:val="002757B2"/>
    <w:rsid w:val="00275DBE"/>
    <w:rsid w:val="0027612A"/>
    <w:rsid w:val="00276647"/>
    <w:rsid w:val="00276C15"/>
    <w:rsid w:val="00276CE3"/>
    <w:rsid w:val="00277389"/>
    <w:rsid w:val="00277F62"/>
    <w:rsid w:val="00280053"/>
    <w:rsid w:val="00280324"/>
    <w:rsid w:val="00280456"/>
    <w:rsid w:val="00280569"/>
    <w:rsid w:val="00280A9C"/>
    <w:rsid w:val="002816C1"/>
    <w:rsid w:val="0028201D"/>
    <w:rsid w:val="00282C51"/>
    <w:rsid w:val="0028318F"/>
    <w:rsid w:val="00283656"/>
    <w:rsid w:val="00284268"/>
    <w:rsid w:val="00285167"/>
    <w:rsid w:val="002851E0"/>
    <w:rsid w:val="002854EF"/>
    <w:rsid w:val="00285AF4"/>
    <w:rsid w:val="002860CA"/>
    <w:rsid w:val="00286AC2"/>
    <w:rsid w:val="002870EC"/>
    <w:rsid w:val="00287A20"/>
    <w:rsid w:val="00290491"/>
    <w:rsid w:val="00290586"/>
    <w:rsid w:val="00292318"/>
    <w:rsid w:val="002935E7"/>
    <w:rsid w:val="0029413B"/>
    <w:rsid w:val="00294957"/>
    <w:rsid w:val="00295157"/>
    <w:rsid w:val="002952BA"/>
    <w:rsid w:val="002953D0"/>
    <w:rsid w:val="0029582E"/>
    <w:rsid w:val="002971B8"/>
    <w:rsid w:val="0029772A"/>
    <w:rsid w:val="002A00E1"/>
    <w:rsid w:val="002A0630"/>
    <w:rsid w:val="002A0740"/>
    <w:rsid w:val="002A082B"/>
    <w:rsid w:val="002A0D66"/>
    <w:rsid w:val="002A15AB"/>
    <w:rsid w:val="002A1FC0"/>
    <w:rsid w:val="002A291D"/>
    <w:rsid w:val="002A3879"/>
    <w:rsid w:val="002A5413"/>
    <w:rsid w:val="002A54E5"/>
    <w:rsid w:val="002A7024"/>
    <w:rsid w:val="002A7555"/>
    <w:rsid w:val="002A77C2"/>
    <w:rsid w:val="002B0EE5"/>
    <w:rsid w:val="002B1314"/>
    <w:rsid w:val="002B18D9"/>
    <w:rsid w:val="002B25AF"/>
    <w:rsid w:val="002B333C"/>
    <w:rsid w:val="002B3350"/>
    <w:rsid w:val="002B35C2"/>
    <w:rsid w:val="002B394E"/>
    <w:rsid w:val="002B6AC8"/>
    <w:rsid w:val="002B7429"/>
    <w:rsid w:val="002B7789"/>
    <w:rsid w:val="002C096C"/>
    <w:rsid w:val="002C0EF9"/>
    <w:rsid w:val="002C0FC2"/>
    <w:rsid w:val="002C1FED"/>
    <w:rsid w:val="002C2300"/>
    <w:rsid w:val="002C2774"/>
    <w:rsid w:val="002C2880"/>
    <w:rsid w:val="002C3C78"/>
    <w:rsid w:val="002C4081"/>
    <w:rsid w:val="002C450C"/>
    <w:rsid w:val="002C4C90"/>
    <w:rsid w:val="002C5111"/>
    <w:rsid w:val="002C57C2"/>
    <w:rsid w:val="002C617B"/>
    <w:rsid w:val="002C77EA"/>
    <w:rsid w:val="002C7860"/>
    <w:rsid w:val="002C7CFC"/>
    <w:rsid w:val="002C7F38"/>
    <w:rsid w:val="002D00CA"/>
    <w:rsid w:val="002D036F"/>
    <w:rsid w:val="002D038C"/>
    <w:rsid w:val="002D1DC4"/>
    <w:rsid w:val="002D27BF"/>
    <w:rsid w:val="002D36FC"/>
    <w:rsid w:val="002D39DE"/>
    <w:rsid w:val="002D48A8"/>
    <w:rsid w:val="002D5775"/>
    <w:rsid w:val="002D65C6"/>
    <w:rsid w:val="002D6AE1"/>
    <w:rsid w:val="002D6CAA"/>
    <w:rsid w:val="002D70D3"/>
    <w:rsid w:val="002D72ED"/>
    <w:rsid w:val="002E036A"/>
    <w:rsid w:val="002E0453"/>
    <w:rsid w:val="002E0D1D"/>
    <w:rsid w:val="002E0F5F"/>
    <w:rsid w:val="002E1409"/>
    <w:rsid w:val="002E22F3"/>
    <w:rsid w:val="002E2420"/>
    <w:rsid w:val="002E24F0"/>
    <w:rsid w:val="002E2945"/>
    <w:rsid w:val="002E36E4"/>
    <w:rsid w:val="002E3926"/>
    <w:rsid w:val="002E3BEC"/>
    <w:rsid w:val="002E3E88"/>
    <w:rsid w:val="002E3F80"/>
    <w:rsid w:val="002E4E74"/>
    <w:rsid w:val="002E4FDB"/>
    <w:rsid w:val="002E52BE"/>
    <w:rsid w:val="002E6E9A"/>
    <w:rsid w:val="002E6F9A"/>
    <w:rsid w:val="002E7228"/>
    <w:rsid w:val="002E7974"/>
    <w:rsid w:val="002E7AF6"/>
    <w:rsid w:val="002F032C"/>
    <w:rsid w:val="002F044B"/>
    <w:rsid w:val="002F0565"/>
    <w:rsid w:val="002F0912"/>
    <w:rsid w:val="002F0F80"/>
    <w:rsid w:val="002F1052"/>
    <w:rsid w:val="002F11DC"/>
    <w:rsid w:val="002F1D8C"/>
    <w:rsid w:val="002F27AB"/>
    <w:rsid w:val="002F2DDE"/>
    <w:rsid w:val="002F300C"/>
    <w:rsid w:val="002F3555"/>
    <w:rsid w:val="002F3A6B"/>
    <w:rsid w:val="002F4037"/>
    <w:rsid w:val="002F44C4"/>
    <w:rsid w:val="002F4A7C"/>
    <w:rsid w:val="002F4CBF"/>
    <w:rsid w:val="002F4E58"/>
    <w:rsid w:val="002F5020"/>
    <w:rsid w:val="002F53FB"/>
    <w:rsid w:val="002F5507"/>
    <w:rsid w:val="002F5E03"/>
    <w:rsid w:val="002F6086"/>
    <w:rsid w:val="002F7317"/>
    <w:rsid w:val="002F7D39"/>
    <w:rsid w:val="002F7E09"/>
    <w:rsid w:val="003009D5"/>
    <w:rsid w:val="00300CB4"/>
    <w:rsid w:val="00301009"/>
    <w:rsid w:val="00301287"/>
    <w:rsid w:val="00301490"/>
    <w:rsid w:val="00301543"/>
    <w:rsid w:val="00302E50"/>
    <w:rsid w:val="00303071"/>
    <w:rsid w:val="00303241"/>
    <w:rsid w:val="003039A8"/>
    <w:rsid w:val="003039AE"/>
    <w:rsid w:val="00303AC9"/>
    <w:rsid w:val="00304125"/>
    <w:rsid w:val="00304688"/>
    <w:rsid w:val="00304B15"/>
    <w:rsid w:val="00304E52"/>
    <w:rsid w:val="00305623"/>
    <w:rsid w:val="003060D0"/>
    <w:rsid w:val="003060F1"/>
    <w:rsid w:val="00306C7F"/>
    <w:rsid w:val="0030708C"/>
    <w:rsid w:val="003072B4"/>
    <w:rsid w:val="0030730A"/>
    <w:rsid w:val="00307C0E"/>
    <w:rsid w:val="00310305"/>
    <w:rsid w:val="00310B1C"/>
    <w:rsid w:val="00310E7D"/>
    <w:rsid w:val="003121BB"/>
    <w:rsid w:val="00312467"/>
    <w:rsid w:val="00312FF3"/>
    <w:rsid w:val="00313238"/>
    <w:rsid w:val="0031353E"/>
    <w:rsid w:val="0031389D"/>
    <w:rsid w:val="003148A0"/>
    <w:rsid w:val="003149A5"/>
    <w:rsid w:val="00314CE6"/>
    <w:rsid w:val="00314F3A"/>
    <w:rsid w:val="003154BE"/>
    <w:rsid w:val="00316532"/>
    <w:rsid w:val="003166E7"/>
    <w:rsid w:val="00316D3D"/>
    <w:rsid w:val="0031741B"/>
    <w:rsid w:val="0031784F"/>
    <w:rsid w:val="00317DC7"/>
    <w:rsid w:val="00317F23"/>
    <w:rsid w:val="00317FBE"/>
    <w:rsid w:val="003202B6"/>
    <w:rsid w:val="003204EA"/>
    <w:rsid w:val="00320BDB"/>
    <w:rsid w:val="00320E84"/>
    <w:rsid w:val="003218D5"/>
    <w:rsid w:val="00322283"/>
    <w:rsid w:val="003225EE"/>
    <w:rsid w:val="00322738"/>
    <w:rsid w:val="00323F4B"/>
    <w:rsid w:val="00324730"/>
    <w:rsid w:val="00324DFC"/>
    <w:rsid w:val="003252B3"/>
    <w:rsid w:val="003253A8"/>
    <w:rsid w:val="003259F3"/>
    <w:rsid w:val="003262D0"/>
    <w:rsid w:val="003266CC"/>
    <w:rsid w:val="003267CE"/>
    <w:rsid w:val="00326B20"/>
    <w:rsid w:val="00327CF0"/>
    <w:rsid w:val="003306B7"/>
    <w:rsid w:val="00330703"/>
    <w:rsid w:val="003319E1"/>
    <w:rsid w:val="003320A0"/>
    <w:rsid w:val="003326DB"/>
    <w:rsid w:val="00332F78"/>
    <w:rsid w:val="00333082"/>
    <w:rsid w:val="00333348"/>
    <w:rsid w:val="00333507"/>
    <w:rsid w:val="00333D55"/>
    <w:rsid w:val="003347DB"/>
    <w:rsid w:val="0033485B"/>
    <w:rsid w:val="00334A8C"/>
    <w:rsid w:val="00335CAD"/>
    <w:rsid w:val="00335CC0"/>
    <w:rsid w:val="00336401"/>
    <w:rsid w:val="00336483"/>
    <w:rsid w:val="00336A49"/>
    <w:rsid w:val="00336EFD"/>
    <w:rsid w:val="00336F4C"/>
    <w:rsid w:val="00337559"/>
    <w:rsid w:val="00337D34"/>
    <w:rsid w:val="00337E4C"/>
    <w:rsid w:val="003415C0"/>
    <w:rsid w:val="00341708"/>
    <w:rsid w:val="00341CD0"/>
    <w:rsid w:val="00341DB7"/>
    <w:rsid w:val="003429DA"/>
    <w:rsid w:val="0034305C"/>
    <w:rsid w:val="0034320F"/>
    <w:rsid w:val="0034332E"/>
    <w:rsid w:val="00343CCA"/>
    <w:rsid w:val="003442BA"/>
    <w:rsid w:val="00344388"/>
    <w:rsid w:val="003447B3"/>
    <w:rsid w:val="003454FE"/>
    <w:rsid w:val="00345BD0"/>
    <w:rsid w:val="00346AF0"/>
    <w:rsid w:val="00346F88"/>
    <w:rsid w:val="00347D14"/>
    <w:rsid w:val="00347ED0"/>
    <w:rsid w:val="003500D1"/>
    <w:rsid w:val="00350586"/>
    <w:rsid w:val="00350E62"/>
    <w:rsid w:val="0035124F"/>
    <w:rsid w:val="003514A6"/>
    <w:rsid w:val="003517B2"/>
    <w:rsid w:val="00352246"/>
    <w:rsid w:val="00352795"/>
    <w:rsid w:val="003528E2"/>
    <w:rsid w:val="00352BC1"/>
    <w:rsid w:val="00353958"/>
    <w:rsid w:val="00354974"/>
    <w:rsid w:val="0035497F"/>
    <w:rsid w:val="00355AB0"/>
    <w:rsid w:val="0035612F"/>
    <w:rsid w:val="003567E6"/>
    <w:rsid w:val="0035698A"/>
    <w:rsid w:val="00356B64"/>
    <w:rsid w:val="00356C9E"/>
    <w:rsid w:val="003577B0"/>
    <w:rsid w:val="00357B15"/>
    <w:rsid w:val="00360750"/>
    <w:rsid w:val="00360FDF"/>
    <w:rsid w:val="0036113D"/>
    <w:rsid w:val="00361AC1"/>
    <w:rsid w:val="003623FE"/>
    <w:rsid w:val="003631AE"/>
    <w:rsid w:val="00363213"/>
    <w:rsid w:val="0036341E"/>
    <w:rsid w:val="003639EB"/>
    <w:rsid w:val="0036441E"/>
    <w:rsid w:val="0036474E"/>
    <w:rsid w:val="003647B0"/>
    <w:rsid w:val="00364F91"/>
    <w:rsid w:val="00365424"/>
    <w:rsid w:val="003660B0"/>
    <w:rsid w:val="0036623B"/>
    <w:rsid w:val="00366669"/>
    <w:rsid w:val="003666B4"/>
    <w:rsid w:val="00366967"/>
    <w:rsid w:val="00366AC1"/>
    <w:rsid w:val="00367046"/>
    <w:rsid w:val="00367272"/>
    <w:rsid w:val="00367876"/>
    <w:rsid w:val="003678A2"/>
    <w:rsid w:val="00367CCB"/>
    <w:rsid w:val="003705DD"/>
    <w:rsid w:val="003711F9"/>
    <w:rsid w:val="0037138F"/>
    <w:rsid w:val="003715E7"/>
    <w:rsid w:val="003724DE"/>
    <w:rsid w:val="00372665"/>
    <w:rsid w:val="00372712"/>
    <w:rsid w:val="00372809"/>
    <w:rsid w:val="00372F3A"/>
    <w:rsid w:val="00373473"/>
    <w:rsid w:val="00373FD9"/>
    <w:rsid w:val="00374BF4"/>
    <w:rsid w:val="003750C5"/>
    <w:rsid w:val="00375916"/>
    <w:rsid w:val="00375DC4"/>
    <w:rsid w:val="003769E8"/>
    <w:rsid w:val="00376C4B"/>
    <w:rsid w:val="00376EFC"/>
    <w:rsid w:val="003772E0"/>
    <w:rsid w:val="003776F1"/>
    <w:rsid w:val="0037776E"/>
    <w:rsid w:val="00377E1B"/>
    <w:rsid w:val="00377E65"/>
    <w:rsid w:val="00380228"/>
    <w:rsid w:val="00380B7A"/>
    <w:rsid w:val="00380CC5"/>
    <w:rsid w:val="00381722"/>
    <w:rsid w:val="00381764"/>
    <w:rsid w:val="003822DD"/>
    <w:rsid w:val="003839EA"/>
    <w:rsid w:val="00383F48"/>
    <w:rsid w:val="00384665"/>
    <w:rsid w:val="00384CE8"/>
    <w:rsid w:val="00386A86"/>
    <w:rsid w:val="00386F83"/>
    <w:rsid w:val="00386FB1"/>
    <w:rsid w:val="003873A1"/>
    <w:rsid w:val="003873B2"/>
    <w:rsid w:val="00387549"/>
    <w:rsid w:val="0038766E"/>
    <w:rsid w:val="00387C63"/>
    <w:rsid w:val="003900F2"/>
    <w:rsid w:val="00390237"/>
    <w:rsid w:val="00390AAC"/>
    <w:rsid w:val="00390C77"/>
    <w:rsid w:val="00391189"/>
    <w:rsid w:val="003914EF"/>
    <w:rsid w:val="00391A95"/>
    <w:rsid w:val="003928F6"/>
    <w:rsid w:val="00393B40"/>
    <w:rsid w:val="00394B77"/>
    <w:rsid w:val="00394D7C"/>
    <w:rsid w:val="00394F3B"/>
    <w:rsid w:val="00394F48"/>
    <w:rsid w:val="00395171"/>
    <w:rsid w:val="003953C4"/>
    <w:rsid w:val="00396528"/>
    <w:rsid w:val="00396575"/>
    <w:rsid w:val="00396696"/>
    <w:rsid w:val="003969AC"/>
    <w:rsid w:val="00397726"/>
    <w:rsid w:val="00397A9E"/>
    <w:rsid w:val="00397EF0"/>
    <w:rsid w:val="003A08F5"/>
    <w:rsid w:val="003A1C94"/>
    <w:rsid w:val="003A1D94"/>
    <w:rsid w:val="003A2833"/>
    <w:rsid w:val="003A2DD9"/>
    <w:rsid w:val="003A3354"/>
    <w:rsid w:val="003A3653"/>
    <w:rsid w:val="003A395E"/>
    <w:rsid w:val="003A3D39"/>
    <w:rsid w:val="003A40F8"/>
    <w:rsid w:val="003A471E"/>
    <w:rsid w:val="003A4742"/>
    <w:rsid w:val="003A5E33"/>
    <w:rsid w:val="003A6470"/>
    <w:rsid w:val="003A6B5E"/>
    <w:rsid w:val="003A6D15"/>
    <w:rsid w:val="003A7DB6"/>
    <w:rsid w:val="003B0D09"/>
    <w:rsid w:val="003B1ACD"/>
    <w:rsid w:val="003B1BE5"/>
    <w:rsid w:val="003B22BA"/>
    <w:rsid w:val="003B2386"/>
    <w:rsid w:val="003B2389"/>
    <w:rsid w:val="003B2B78"/>
    <w:rsid w:val="003B3449"/>
    <w:rsid w:val="003B3C1A"/>
    <w:rsid w:val="003B4E9E"/>
    <w:rsid w:val="003B5588"/>
    <w:rsid w:val="003B563D"/>
    <w:rsid w:val="003B56AB"/>
    <w:rsid w:val="003B57BF"/>
    <w:rsid w:val="003B5810"/>
    <w:rsid w:val="003B63BD"/>
    <w:rsid w:val="003B67AE"/>
    <w:rsid w:val="003B6805"/>
    <w:rsid w:val="003B6F80"/>
    <w:rsid w:val="003B7539"/>
    <w:rsid w:val="003C00A7"/>
    <w:rsid w:val="003C0615"/>
    <w:rsid w:val="003C12C2"/>
    <w:rsid w:val="003C136D"/>
    <w:rsid w:val="003C1B06"/>
    <w:rsid w:val="003C1DF9"/>
    <w:rsid w:val="003C2505"/>
    <w:rsid w:val="003C3D95"/>
    <w:rsid w:val="003C41F6"/>
    <w:rsid w:val="003C43D6"/>
    <w:rsid w:val="003C4B04"/>
    <w:rsid w:val="003C5508"/>
    <w:rsid w:val="003C5797"/>
    <w:rsid w:val="003C7106"/>
    <w:rsid w:val="003C735C"/>
    <w:rsid w:val="003C7D86"/>
    <w:rsid w:val="003D00CE"/>
    <w:rsid w:val="003D0162"/>
    <w:rsid w:val="003D0E4E"/>
    <w:rsid w:val="003D0F05"/>
    <w:rsid w:val="003D14CA"/>
    <w:rsid w:val="003D24EF"/>
    <w:rsid w:val="003D266A"/>
    <w:rsid w:val="003D2998"/>
    <w:rsid w:val="003D301D"/>
    <w:rsid w:val="003D3E38"/>
    <w:rsid w:val="003D3E66"/>
    <w:rsid w:val="003D3F8D"/>
    <w:rsid w:val="003D4ADC"/>
    <w:rsid w:val="003D4FD5"/>
    <w:rsid w:val="003D52AA"/>
    <w:rsid w:val="003D57C6"/>
    <w:rsid w:val="003D6B68"/>
    <w:rsid w:val="003D7055"/>
    <w:rsid w:val="003D7492"/>
    <w:rsid w:val="003D74DD"/>
    <w:rsid w:val="003D7984"/>
    <w:rsid w:val="003E0348"/>
    <w:rsid w:val="003E166A"/>
    <w:rsid w:val="003E172B"/>
    <w:rsid w:val="003E1AF5"/>
    <w:rsid w:val="003E212A"/>
    <w:rsid w:val="003E34E7"/>
    <w:rsid w:val="003E3624"/>
    <w:rsid w:val="003E428B"/>
    <w:rsid w:val="003E55EE"/>
    <w:rsid w:val="003E570D"/>
    <w:rsid w:val="003E575B"/>
    <w:rsid w:val="003E61C8"/>
    <w:rsid w:val="003E6400"/>
    <w:rsid w:val="003E6F0E"/>
    <w:rsid w:val="003E7F35"/>
    <w:rsid w:val="003F01E0"/>
    <w:rsid w:val="003F10A3"/>
    <w:rsid w:val="003F177C"/>
    <w:rsid w:val="003F1B8C"/>
    <w:rsid w:val="003F2491"/>
    <w:rsid w:val="003F261B"/>
    <w:rsid w:val="003F2FCD"/>
    <w:rsid w:val="003F2FCF"/>
    <w:rsid w:val="003F31DE"/>
    <w:rsid w:val="003F3302"/>
    <w:rsid w:val="003F3D57"/>
    <w:rsid w:val="003F4583"/>
    <w:rsid w:val="003F46E3"/>
    <w:rsid w:val="003F48F5"/>
    <w:rsid w:val="003F53F1"/>
    <w:rsid w:val="003F5A61"/>
    <w:rsid w:val="003F5DCC"/>
    <w:rsid w:val="003F6A99"/>
    <w:rsid w:val="003F6C07"/>
    <w:rsid w:val="003F768E"/>
    <w:rsid w:val="003F7DAF"/>
    <w:rsid w:val="00400164"/>
    <w:rsid w:val="0040069C"/>
    <w:rsid w:val="004010D0"/>
    <w:rsid w:val="0040116C"/>
    <w:rsid w:val="004011C6"/>
    <w:rsid w:val="00401482"/>
    <w:rsid w:val="00401C2C"/>
    <w:rsid w:val="0040231A"/>
    <w:rsid w:val="00402D74"/>
    <w:rsid w:val="0040379E"/>
    <w:rsid w:val="0040384C"/>
    <w:rsid w:val="004041EA"/>
    <w:rsid w:val="00404647"/>
    <w:rsid w:val="00405993"/>
    <w:rsid w:val="00405D95"/>
    <w:rsid w:val="00406272"/>
    <w:rsid w:val="004062CC"/>
    <w:rsid w:val="00407032"/>
    <w:rsid w:val="00410730"/>
    <w:rsid w:val="0041169E"/>
    <w:rsid w:val="00411C84"/>
    <w:rsid w:val="004123C5"/>
    <w:rsid w:val="00412967"/>
    <w:rsid w:val="00412A83"/>
    <w:rsid w:val="00412AA8"/>
    <w:rsid w:val="00412CAB"/>
    <w:rsid w:val="00413267"/>
    <w:rsid w:val="0041353A"/>
    <w:rsid w:val="0041398D"/>
    <w:rsid w:val="00413CB3"/>
    <w:rsid w:val="00413D0D"/>
    <w:rsid w:val="00414367"/>
    <w:rsid w:val="004179E1"/>
    <w:rsid w:val="00417DA8"/>
    <w:rsid w:val="004202B1"/>
    <w:rsid w:val="00420726"/>
    <w:rsid w:val="00420828"/>
    <w:rsid w:val="00420A42"/>
    <w:rsid w:val="00420EAC"/>
    <w:rsid w:val="0042133B"/>
    <w:rsid w:val="00421843"/>
    <w:rsid w:val="0042332B"/>
    <w:rsid w:val="0042372C"/>
    <w:rsid w:val="004240BD"/>
    <w:rsid w:val="00424A29"/>
    <w:rsid w:val="00424BB8"/>
    <w:rsid w:val="00424F1C"/>
    <w:rsid w:val="00425841"/>
    <w:rsid w:val="00425E30"/>
    <w:rsid w:val="00425F2F"/>
    <w:rsid w:val="00426039"/>
    <w:rsid w:val="00426793"/>
    <w:rsid w:val="00427ABB"/>
    <w:rsid w:val="00427F71"/>
    <w:rsid w:val="00431117"/>
    <w:rsid w:val="00431E74"/>
    <w:rsid w:val="00431F6B"/>
    <w:rsid w:val="00432C71"/>
    <w:rsid w:val="00433079"/>
    <w:rsid w:val="004339DD"/>
    <w:rsid w:val="00434635"/>
    <w:rsid w:val="0043474D"/>
    <w:rsid w:val="00434A27"/>
    <w:rsid w:val="00435182"/>
    <w:rsid w:val="00435696"/>
    <w:rsid w:val="00435B25"/>
    <w:rsid w:val="00435DCC"/>
    <w:rsid w:val="004365D5"/>
    <w:rsid w:val="00436AE8"/>
    <w:rsid w:val="00436CE8"/>
    <w:rsid w:val="00436EDC"/>
    <w:rsid w:val="00437377"/>
    <w:rsid w:val="00437B3F"/>
    <w:rsid w:val="00437EFF"/>
    <w:rsid w:val="00441244"/>
    <w:rsid w:val="004419C5"/>
    <w:rsid w:val="004427DF"/>
    <w:rsid w:val="004431AB"/>
    <w:rsid w:val="00443AAF"/>
    <w:rsid w:val="00443BD3"/>
    <w:rsid w:val="00445372"/>
    <w:rsid w:val="00445906"/>
    <w:rsid w:val="00446364"/>
    <w:rsid w:val="00446DD1"/>
    <w:rsid w:val="0044722D"/>
    <w:rsid w:val="00447BA5"/>
    <w:rsid w:val="00447FCA"/>
    <w:rsid w:val="004501DD"/>
    <w:rsid w:val="00450FD6"/>
    <w:rsid w:val="00450FE2"/>
    <w:rsid w:val="004510B1"/>
    <w:rsid w:val="004516C7"/>
    <w:rsid w:val="004527AC"/>
    <w:rsid w:val="00452E33"/>
    <w:rsid w:val="0045312D"/>
    <w:rsid w:val="004550E6"/>
    <w:rsid w:val="0045596F"/>
    <w:rsid w:val="004559D6"/>
    <w:rsid w:val="00455F27"/>
    <w:rsid w:val="004566B1"/>
    <w:rsid w:val="004567DC"/>
    <w:rsid w:val="004567E4"/>
    <w:rsid w:val="00456D85"/>
    <w:rsid w:val="004572F4"/>
    <w:rsid w:val="0045789E"/>
    <w:rsid w:val="00457B0E"/>
    <w:rsid w:val="0046119D"/>
    <w:rsid w:val="004613E7"/>
    <w:rsid w:val="004617F0"/>
    <w:rsid w:val="004634EA"/>
    <w:rsid w:val="004638DC"/>
    <w:rsid w:val="00463F2C"/>
    <w:rsid w:val="00464838"/>
    <w:rsid w:val="004650AB"/>
    <w:rsid w:val="00465584"/>
    <w:rsid w:val="00466FCC"/>
    <w:rsid w:val="00467014"/>
    <w:rsid w:val="004702EF"/>
    <w:rsid w:val="004705EB"/>
    <w:rsid w:val="00470BFD"/>
    <w:rsid w:val="00470CC9"/>
    <w:rsid w:val="00470E4F"/>
    <w:rsid w:val="00471BB9"/>
    <w:rsid w:val="0047279D"/>
    <w:rsid w:val="00472C5C"/>
    <w:rsid w:val="00472D62"/>
    <w:rsid w:val="00473643"/>
    <w:rsid w:val="004737F1"/>
    <w:rsid w:val="004737FC"/>
    <w:rsid w:val="00473864"/>
    <w:rsid w:val="00473E11"/>
    <w:rsid w:val="00475180"/>
    <w:rsid w:val="00475835"/>
    <w:rsid w:val="00475F6E"/>
    <w:rsid w:val="00476035"/>
    <w:rsid w:val="00476CDA"/>
    <w:rsid w:val="004770A5"/>
    <w:rsid w:val="004770E1"/>
    <w:rsid w:val="004775DF"/>
    <w:rsid w:val="00477869"/>
    <w:rsid w:val="0047788B"/>
    <w:rsid w:val="00477CFC"/>
    <w:rsid w:val="00477E82"/>
    <w:rsid w:val="004806C5"/>
    <w:rsid w:val="00480CCA"/>
    <w:rsid w:val="0048126B"/>
    <w:rsid w:val="00481576"/>
    <w:rsid w:val="004825B0"/>
    <w:rsid w:val="00482734"/>
    <w:rsid w:val="004828E3"/>
    <w:rsid w:val="00482B86"/>
    <w:rsid w:val="00482FA1"/>
    <w:rsid w:val="00483021"/>
    <w:rsid w:val="00483025"/>
    <w:rsid w:val="00483BA8"/>
    <w:rsid w:val="00483C68"/>
    <w:rsid w:val="00485324"/>
    <w:rsid w:val="00485BA1"/>
    <w:rsid w:val="00487506"/>
    <w:rsid w:val="00487758"/>
    <w:rsid w:val="004901BE"/>
    <w:rsid w:val="00490596"/>
    <w:rsid w:val="0049096A"/>
    <w:rsid w:val="00490B7C"/>
    <w:rsid w:val="00490BC9"/>
    <w:rsid w:val="0049151C"/>
    <w:rsid w:val="00492039"/>
    <w:rsid w:val="00492A68"/>
    <w:rsid w:val="00492DAD"/>
    <w:rsid w:val="00492E71"/>
    <w:rsid w:val="0049307E"/>
    <w:rsid w:val="0049389F"/>
    <w:rsid w:val="004939EB"/>
    <w:rsid w:val="00494B54"/>
    <w:rsid w:val="00495642"/>
    <w:rsid w:val="00495781"/>
    <w:rsid w:val="0049631B"/>
    <w:rsid w:val="004964D7"/>
    <w:rsid w:val="00496E78"/>
    <w:rsid w:val="0049784B"/>
    <w:rsid w:val="00497A1D"/>
    <w:rsid w:val="00497CD5"/>
    <w:rsid w:val="004A01C3"/>
    <w:rsid w:val="004A022B"/>
    <w:rsid w:val="004A10AA"/>
    <w:rsid w:val="004A1B79"/>
    <w:rsid w:val="004A2111"/>
    <w:rsid w:val="004A2969"/>
    <w:rsid w:val="004A2C8D"/>
    <w:rsid w:val="004A3703"/>
    <w:rsid w:val="004A4482"/>
    <w:rsid w:val="004A4885"/>
    <w:rsid w:val="004A508A"/>
    <w:rsid w:val="004A668B"/>
    <w:rsid w:val="004A67E6"/>
    <w:rsid w:val="004A793B"/>
    <w:rsid w:val="004A7947"/>
    <w:rsid w:val="004A7969"/>
    <w:rsid w:val="004A7D20"/>
    <w:rsid w:val="004B0147"/>
    <w:rsid w:val="004B0522"/>
    <w:rsid w:val="004B097B"/>
    <w:rsid w:val="004B1CFC"/>
    <w:rsid w:val="004B1F9D"/>
    <w:rsid w:val="004B282E"/>
    <w:rsid w:val="004B3963"/>
    <w:rsid w:val="004B3E12"/>
    <w:rsid w:val="004B452E"/>
    <w:rsid w:val="004B4892"/>
    <w:rsid w:val="004B4CF1"/>
    <w:rsid w:val="004B4F0E"/>
    <w:rsid w:val="004B5082"/>
    <w:rsid w:val="004B59AD"/>
    <w:rsid w:val="004B5C80"/>
    <w:rsid w:val="004B60F7"/>
    <w:rsid w:val="004B649E"/>
    <w:rsid w:val="004B681B"/>
    <w:rsid w:val="004B6DD8"/>
    <w:rsid w:val="004B6EC7"/>
    <w:rsid w:val="004B74AE"/>
    <w:rsid w:val="004B7AB1"/>
    <w:rsid w:val="004B7FB9"/>
    <w:rsid w:val="004C030E"/>
    <w:rsid w:val="004C1258"/>
    <w:rsid w:val="004C12B5"/>
    <w:rsid w:val="004C1CCF"/>
    <w:rsid w:val="004C1DCF"/>
    <w:rsid w:val="004C2425"/>
    <w:rsid w:val="004C454E"/>
    <w:rsid w:val="004C459C"/>
    <w:rsid w:val="004C476A"/>
    <w:rsid w:val="004C57C6"/>
    <w:rsid w:val="004C5F52"/>
    <w:rsid w:val="004C6877"/>
    <w:rsid w:val="004C68F4"/>
    <w:rsid w:val="004C6A8C"/>
    <w:rsid w:val="004C79F4"/>
    <w:rsid w:val="004D03D1"/>
    <w:rsid w:val="004D08B6"/>
    <w:rsid w:val="004D0AC2"/>
    <w:rsid w:val="004D170E"/>
    <w:rsid w:val="004D176C"/>
    <w:rsid w:val="004D1890"/>
    <w:rsid w:val="004D253A"/>
    <w:rsid w:val="004D3686"/>
    <w:rsid w:val="004D3C64"/>
    <w:rsid w:val="004D4329"/>
    <w:rsid w:val="004D441B"/>
    <w:rsid w:val="004D4672"/>
    <w:rsid w:val="004D504B"/>
    <w:rsid w:val="004D50D2"/>
    <w:rsid w:val="004D5200"/>
    <w:rsid w:val="004D58C9"/>
    <w:rsid w:val="004D5C89"/>
    <w:rsid w:val="004D62F1"/>
    <w:rsid w:val="004D63E3"/>
    <w:rsid w:val="004D6A38"/>
    <w:rsid w:val="004D6F95"/>
    <w:rsid w:val="004D6FCB"/>
    <w:rsid w:val="004D6FF0"/>
    <w:rsid w:val="004D751E"/>
    <w:rsid w:val="004E044B"/>
    <w:rsid w:val="004E1543"/>
    <w:rsid w:val="004E165C"/>
    <w:rsid w:val="004E1847"/>
    <w:rsid w:val="004E19BF"/>
    <w:rsid w:val="004E2398"/>
    <w:rsid w:val="004E24CE"/>
    <w:rsid w:val="004E26C6"/>
    <w:rsid w:val="004E2B96"/>
    <w:rsid w:val="004E304F"/>
    <w:rsid w:val="004E30C4"/>
    <w:rsid w:val="004E4ED0"/>
    <w:rsid w:val="004E4FC9"/>
    <w:rsid w:val="004E5597"/>
    <w:rsid w:val="004E55B5"/>
    <w:rsid w:val="004E5744"/>
    <w:rsid w:val="004E5E70"/>
    <w:rsid w:val="004E5EA3"/>
    <w:rsid w:val="004E6465"/>
    <w:rsid w:val="004E6587"/>
    <w:rsid w:val="004E716F"/>
    <w:rsid w:val="004E7808"/>
    <w:rsid w:val="004E7C3C"/>
    <w:rsid w:val="004F0155"/>
    <w:rsid w:val="004F07F6"/>
    <w:rsid w:val="004F0E42"/>
    <w:rsid w:val="004F1299"/>
    <w:rsid w:val="004F1810"/>
    <w:rsid w:val="004F24AF"/>
    <w:rsid w:val="004F26B4"/>
    <w:rsid w:val="004F303F"/>
    <w:rsid w:val="004F3207"/>
    <w:rsid w:val="004F3459"/>
    <w:rsid w:val="004F3F6E"/>
    <w:rsid w:val="004F4356"/>
    <w:rsid w:val="004F5FE5"/>
    <w:rsid w:val="004F6049"/>
    <w:rsid w:val="004F61A1"/>
    <w:rsid w:val="004F64DE"/>
    <w:rsid w:val="004F6A5F"/>
    <w:rsid w:val="004F71EA"/>
    <w:rsid w:val="004F7334"/>
    <w:rsid w:val="004F7F62"/>
    <w:rsid w:val="00500143"/>
    <w:rsid w:val="00500249"/>
    <w:rsid w:val="005006A4"/>
    <w:rsid w:val="00500E3D"/>
    <w:rsid w:val="00501CA1"/>
    <w:rsid w:val="00502213"/>
    <w:rsid w:val="005025C7"/>
    <w:rsid w:val="005027C1"/>
    <w:rsid w:val="00502CD6"/>
    <w:rsid w:val="00502E75"/>
    <w:rsid w:val="005034F4"/>
    <w:rsid w:val="005036C8"/>
    <w:rsid w:val="00503951"/>
    <w:rsid w:val="00503A62"/>
    <w:rsid w:val="00503F04"/>
    <w:rsid w:val="00504903"/>
    <w:rsid w:val="005050E9"/>
    <w:rsid w:val="0050559A"/>
    <w:rsid w:val="005056EB"/>
    <w:rsid w:val="00505B94"/>
    <w:rsid w:val="00506193"/>
    <w:rsid w:val="00506A8D"/>
    <w:rsid w:val="00506EF7"/>
    <w:rsid w:val="005075D7"/>
    <w:rsid w:val="00507BC7"/>
    <w:rsid w:val="00511E98"/>
    <w:rsid w:val="00511F05"/>
    <w:rsid w:val="00512E31"/>
    <w:rsid w:val="00512E79"/>
    <w:rsid w:val="00513343"/>
    <w:rsid w:val="005134BD"/>
    <w:rsid w:val="005139E3"/>
    <w:rsid w:val="00513CC5"/>
    <w:rsid w:val="005143D4"/>
    <w:rsid w:val="00514466"/>
    <w:rsid w:val="00515286"/>
    <w:rsid w:val="005154B9"/>
    <w:rsid w:val="005155DC"/>
    <w:rsid w:val="00516750"/>
    <w:rsid w:val="00516EF0"/>
    <w:rsid w:val="00517A08"/>
    <w:rsid w:val="00517EF9"/>
    <w:rsid w:val="00520A93"/>
    <w:rsid w:val="00520FC7"/>
    <w:rsid w:val="005216C7"/>
    <w:rsid w:val="005216FF"/>
    <w:rsid w:val="00522DCA"/>
    <w:rsid w:val="00523850"/>
    <w:rsid w:val="005249CE"/>
    <w:rsid w:val="005262C2"/>
    <w:rsid w:val="00526819"/>
    <w:rsid w:val="00526D0B"/>
    <w:rsid w:val="00526D28"/>
    <w:rsid w:val="00530501"/>
    <w:rsid w:val="0053160A"/>
    <w:rsid w:val="0053245D"/>
    <w:rsid w:val="0053290E"/>
    <w:rsid w:val="0053312D"/>
    <w:rsid w:val="0053391E"/>
    <w:rsid w:val="0053413F"/>
    <w:rsid w:val="00534677"/>
    <w:rsid w:val="0053492E"/>
    <w:rsid w:val="00534ED0"/>
    <w:rsid w:val="00535BB0"/>
    <w:rsid w:val="00535C1E"/>
    <w:rsid w:val="00536125"/>
    <w:rsid w:val="00536304"/>
    <w:rsid w:val="005367A8"/>
    <w:rsid w:val="00536CCA"/>
    <w:rsid w:val="00536D88"/>
    <w:rsid w:val="00536EA0"/>
    <w:rsid w:val="00537847"/>
    <w:rsid w:val="00537922"/>
    <w:rsid w:val="00537FC2"/>
    <w:rsid w:val="005401B6"/>
    <w:rsid w:val="00540BCF"/>
    <w:rsid w:val="00540D14"/>
    <w:rsid w:val="00540DE3"/>
    <w:rsid w:val="0054197B"/>
    <w:rsid w:val="00542319"/>
    <w:rsid w:val="00542899"/>
    <w:rsid w:val="00542B13"/>
    <w:rsid w:val="00542CAE"/>
    <w:rsid w:val="0054360B"/>
    <w:rsid w:val="00543741"/>
    <w:rsid w:val="00544EAF"/>
    <w:rsid w:val="00545632"/>
    <w:rsid w:val="00545755"/>
    <w:rsid w:val="00545BD6"/>
    <w:rsid w:val="00545D65"/>
    <w:rsid w:val="00545D6C"/>
    <w:rsid w:val="00545FD2"/>
    <w:rsid w:val="005463F6"/>
    <w:rsid w:val="00546A88"/>
    <w:rsid w:val="0054737C"/>
    <w:rsid w:val="00547B33"/>
    <w:rsid w:val="00547D8D"/>
    <w:rsid w:val="00550220"/>
    <w:rsid w:val="00550718"/>
    <w:rsid w:val="0055099C"/>
    <w:rsid w:val="00551DC8"/>
    <w:rsid w:val="00552900"/>
    <w:rsid w:val="00553681"/>
    <w:rsid w:val="00555C8A"/>
    <w:rsid w:val="005567B8"/>
    <w:rsid w:val="0055707D"/>
    <w:rsid w:val="0055708B"/>
    <w:rsid w:val="005577D4"/>
    <w:rsid w:val="00557D25"/>
    <w:rsid w:val="005606EC"/>
    <w:rsid w:val="00560723"/>
    <w:rsid w:val="005609A1"/>
    <w:rsid w:val="00560D06"/>
    <w:rsid w:val="00560D99"/>
    <w:rsid w:val="00560E45"/>
    <w:rsid w:val="00560E51"/>
    <w:rsid w:val="005611F1"/>
    <w:rsid w:val="005615F6"/>
    <w:rsid w:val="005619D5"/>
    <w:rsid w:val="00561D92"/>
    <w:rsid w:val="00562A56"/>
    <w:rsid w:val="00562A79"/>
    <w:rsid w:val="0056309A"/>
    <w:rsid w:val="005631B2"/>
    <w:rsid w:val="005631DE"/>
    <w:rsid w:val="00563993"/>
    <w:rsid w:val="00563C40"/>
    <w:rsid w:val="00564674"/>
    <w:rsid w:val="00564B07"/>
    <w:rsid w:val="005651CA"/>
    <w:rsid w:val="00565ECF"/>
    <w:rsid w:val="005667BF"/>
    <w:rsid w:val="0056695A"/>
    <w:rsid w:val="005669FB"/>
    <w:rsid w:val="00567890"/>
    <w:rsid w:val="005705CB"/>
    <w:rsid w:val="00570D01"/>
    <w:rsid w:val="00570D70"/>
    <w:rsid w:val="00571679"/>
    <w:rsid w:val="00572DFA"/>
    <w:rsid w:val="00573567"/>
    <w:rsid w:val="005737E1"/>
    <w:rsid w:val="00573A16"/>
    <w:rsid w:val="00573D5C"/>
    <w:rsid w:val="00574242"/>
    <w:rsid w:val="00574254"/>
    <w:rsid w:val="0057436B"/>
    <w:rsid w:val="00575458"/>
    <w:rsid w:val="00575485"/>
    <w:rsid w:val="00576C57"/>
    <w:rsid w:val="00577634"/>
    <w:rsid w:val="00577A9B"/>
    <w:rsid w:val="00577C42"/>
    <w:rsid w:val="00577CC6"/>
    <w:rsid w:val="00577DB4"/>
    <w:rsid w:val="00577F2A"/>
    <w:rsid w:val="005800EE"/>
    <w:rsid w:val="00580194"/>
    <w:rsid w:val="0058053E"/>
    <w:rsid w:val="00581066"/>
    <w:rsid w:val="00581386"/>
    <w:rsid w:val="00581476"/>
    <w:rsid w:val="00581A07"/>
    <w:rsid w:val="00581D86"/>
    <w:rsid w:val="00582097"/>
    <w:rsid w:val="00582103"/>
    <w:rsid w:val="00582174"/>
    <w:rsid w:val="005826E8"/>
    <w:rsid w:val="00582DA3"/>
    <w:rsid w:val="00582F1A"/>
    <w:rsid w:val="0058337F"/>
    <w:rsid w:val="00583560"/>
    <w:rsid w:val="00583A27"/>
    <w:rsid w:val="00583B9B"/>
    <w:rsid w:val="005845BD"/>
    <w:rsid w:val="00584976"/>
    <w:rsid w:val="00584EA2"/>
    <w:rsid w:val="00585074"/>
    <w:rsid w:val="00585C67"/>
    <w:rsid w:val="00586246"/>
    <w:rsid w:val="005863DE"/>
    <w:rsid w:val="0058673A"/>
    <w:rsid w:val="00586C5C"/>
    <w:rsid w:val="00586EE1"/>
    <w:rsid w:val="00586F0B"/>
    <w:rsid w:val="005872E2"/>
    <w:rsid w:val="00587554"/>
    <w:rsid w:val="00587BDF"/>
    <w:rsid w:val="0059080E"/>
    <w:rsid w:val="00590E23"/>
    <w:rsid w:val="00590E60"/>
    <w:rsid w:val="00590E6D"/>
    <w:rsid w:val="00591A40"/>
    <w:rsid w:val="00591FC2"/>
    <w:rsid w:val="0059268D"/>
    <w:rsid w:val="00592F11"/>
    <w:rsid w:val="005938B4"/>
    <w:rsid w:val="00593D2E"/>
    <w:rsid w:val="00593EDB"/>
    <w:rsid w:val="0059419F"/>
    <w:rsid w:val="0059426B"/>
    <w:rsid w:val="00594361"/>
    <w:rsid w:val="00594A00"/>
    <w:rsid w:val="00594BB3"/>
    <w:rsid w:val="00594EEC"/>
    <w:rsid w:val="00595469"/>
    <w:rsid w:val="00596426"/>
    <w:rsid w:val="00596BD1"/>
    <w:rsid w:val="00597485"/>
    <w:rsid w:val="00597525"/>
    <w:rsid w:val="005977A4"/>
    <w:rsid w:val="00597841"/>
    <w:rsid w:val="00597AC9"/>
    <w:rsid w:val="005A057C"/>
    <w:rsid w:val="005A07DF"/>
    <w:rsid w:val="005A0BE0"/>
    <w:rsid w:val="005A0C02"/>
    <w:rsid w:val="005A0C41"/>
    <w:rsid w:val="005A256C"/>
    <w:rsid w:val="005A341D"/>
    <w:rsid w:val="005A386D"/>
    <w:rsid w:val="005A3A8D"/>
    <w:rsid w:val="005A4F1A"/>
    <w:rsid w:val="005A557D"/>
    <w:rsid w:val="005A5BA0"/>
    <w:rsid w:val="005A5CE6"/>
    <w:rsid w:val="005A6602"/>
    <w:rsid w:val="005A69DF"/>
    <w:rsid w:val="005A6BE1"/>
    <w:rsid w:val="005A737A"/>
    <w:rsid w:val="005A75DD"/>
    <w:rsid w:val="005A7C4B"/>
    <w:rsid w:val="005A7F2B"/>
    <w:rsid w:val="005B090A"/>
    <w:rsid w:val="005B0AE2"/>
    <w:rsid w:val="005B22A9"/>
    <w:rsid w:val="005B299D"/>
    <w:rsid w:val="005B39D8"/>
    <w:rsid w:val="005B3B57"/>
    <w:rsid w:val="005B4185"/>
    <w:rsid w:val="005B44F9"/>
    <w:rsid w:val="005B4C6E"/>
    <w:rsid w:val="005B5497"/>
    <w:rsid w:val="005B573B"/>
    <w:rsid w:val="005B5A93"/>
    <w:rsid w:val="005B5F09"/>
    <w:rsid w:val="005B6C87"/>
    <w:rsid w:val="005B6F1E"/>
    <w:rsid w:val="005B7E12"/>
    <w:rsid w:val="005C003F"/>
    <w:rsid w:val="005C0CF2"/>
    <w:rsid w:val="005C0D0D"/>
    <w:rsid w:val="005C0E42"/>
    <w:rsid w:val="005C298C"/>
    <w:rsid w:val="005C2A43"/>
    <w:rsid w:val="005C2D98"/>
    <w:rsid w:val="005C302F"/>
    <w:rsid w:val="005C3130"/>
    <w:rsid w:val="005C3598"/>
    <w:rsid w:val="005C3FE1"/>
    <w:rsid w:val="005C4C4A"/>
    <w:rsid w:val="005C5163"/>
    <w:rsid w:val="005C5391"/>
    <w:rsid w:val="005C61BB"/>
    <w:rsid w:val="005C63DA"/>
    <w:rsid w:val="005C7897"/>
    <w:rsid w:val="005D0461"/>
    <w:rsid w:val="005D098B"/>
    <w:rsid w:val="005D0B27"/>
    <w:rsid w:val="005D1340"/>
    <w:rsid w:val="005D1C7A"/>
    <w:rsid w:val="005D22E4"/>
    <w:rsid w:val="005D24ED"/>
    <w:rsid w:val="005D2B43"/>
    <w:rsid w:val="005D3524"/>
    <w:rsid w:val="005D355E"/>
    <w:rsid w:val="005D4101"/>
    <w:rsid w:val="005D4311"/>
    <w:rsid w:val="005D48EC"/>
    <w:rsid w:val="005D58D7"/>
    <w:rsid w:val="005D5E99"/>
    <w:rsid w:val="005D5EC4"/>
    <w:rsid w:val="005D6F8A"/>
    <w:rsid w:val="005D748A"/>
    <w:rsid w:val="005D79B1"/>
    <w:rsid w:val="005D79E4"/>
    <w:rsid w:val="005E0501"/>
    <w:rsid w:val="005E0561"/>
    <w:rsid w:val="005E0764"/>
    <w:rsid w:val="005E0C10"/>
    <w:rsid w:val="005E16B7"/>
    <w:rsid w:val="005E1EAB"/>
    <w:rsid w:val="005E29B3"/>
    <w:rsid w:val="005E2A7D"/>
    <w:rsid w:val="005E2B57"/>
    <w:rsid w:val="005E4433"/>
    <w:rsid w:val="005E475A"/>
    <w:rsid w:val="005E4AAF"/>
    <w:rsid w:val="005E5398"/>
    <w:rsid w:val="005E5F2A"/>
    <w:rsid w:val="005E5F7A"/>
    <w:rsid w:val="005E76E9"/>
    <w:rsid w:val="005E7829"/>
    <w:rsid w:val="005E7899"/>
    <w:rsid w:val="005E7A07"/>
    <w:rsid w:val="005F0233"/>
    <w:rsid w:val="005F05D5"/>
    <w:rsid w:val="005F07F3"/>
    <w:rsid w:val="005F0C0A"/>
    <w:rsid w:val="005F0E00"/>
    <w:rsid w:val="005F0E75"/>
    <w:rsid w:val="005F10B9"/>
    <w:rsid w:val="005F1577"/>
    <w:rsid w:val="005F1DD0"/>
    <w:rsid w:val="005F21C6"/>
    <w:rsid w:val="005F2B02"/>
    <w:rsid w:val="005F2D72"/>
    <w:rsid w:val="005F2F2E"/>
    <w:rsid w:val="005F3579"/>
    <w:rsid w:val="005F36F8"/>
    <w:rsid w:val="005F3ABC"/>
    <w:rsid w:val="005F3B4E"/>
    <w:rsid w:val="005F3E0E"/>
    <w:rsid w:val="005F430F"/>
    <w:rsid w:val="005F4F95"/>
    <w:rsid w:val="005F545B"/>
    <w:rsid w:val="005F5752"/>
    <w:rsid w:val="005F5A2A"/>
    <w:rsid w:val="005F5EE1"/>
    <w:rsid w:val="005F5FE8"/>
    <w:rsid w:val="005F656E"/>
    <w:rsid w:val="005F69AD"/>
    <w:rsid w:val="005F7948"/>
    <w:rsid w:val="00601984"/>
    <w:rsid w:val="00601FE4"/>
    <w:rsid w:val="00602DD5"/>
    <w:rsid w:val="00602F10"/>
    <w:rsid w:val="00603106"/>
    <w:rsid w:val="006036F8"/>
    <w:rsid w:val="00603866"/>
    <w:rsid w:val="00603A22"/>
    <w:rsid w:val="00603B2F"/>
    <w:rsid w:val="00604468"/>
    <w:rsid w:val="006045A6"/>
    <w:rsid w:val="00604959"/>
    <w:rsid w:val="00604BA1"/>
    <w:rsid w:val="00605507"/>
    <w:rsid w:val="00605A12"/>
    <w:rsid w:val="00605E19"/>
    <w:rsid w:val="006069C2"/>
    <w:rsid w:val="0060713E"/>
    <w:rsid w:val="006074C6"/>
    <w:rsid w:val="00607864"/>
    <w:rsid w:val="00607941"/>
    <w:rsid w:val="00607C3D"/>
    <w:rsid w:val="00607FAA"/>
    <w:rsid w:val="00610568"/>
    <w:rsid w:val="00610CB3"/>
    <w:rsid w:val="006111A6"/>
    <w:rsid w:val="006121AD"/>
    <w:rsid w:val="006128C9"/>
    <w:rsid w:val="006133AF"/>
    <w:rsid w:val="0061403F"/>
    <w:rsid w:val="00614A34"/>
    <w:rsid w:val="00614BC6"/>
    <w:rsid w:val="00616165"/>
    <w:rsid w:val="00616626"/>
    <w:rsid w:val="00616CB7"/>
    <w:rsid w:val="00617190"/>
    <w:rsid w:val="0061721B"/>
    <w:rsid w:val="0061755C"/>
    <w:rsid w:val="0061775A"/>
    <w:rsid w:val="00617EA2"/>
    <w:rsid w:val="00620B06"/>
    <w:rsid w:val="006213D6"/>
    <w:rsid w:val="00621F8A"/>
    <w:rsid w:val="00622948"/>
    <w:rsid w:val="00622B3B"/>
    <w:rsid w:val="00623297"/>
    <w:rsid w:val="006233A1"/>
    <w:rsid w:val="0062380E"/>
    <w:rsid w:val="006241DD"/>
    <w:rsid w:val="00624363"/>
    <w:rsid w:val="006247D6"/>
    <w:rsid w:val="00624926"/>
    <w:rsid w:val="00624A14"/>
    <w:rsid w:val="00625251"/>
    <w:rsid w:val="006255E1"/>
    <w:rsid w:val="0062587E"/>
    <w:rsid w:val="006259E1"/>
    <w:rsid w:val="00625B1D"/>
    <w:rsid w:val="00625EEE"/>
    <w:rsid w:val="006264B8"/>
    <w:rsid w:val="00627F36"/>
    <w:rsid w:val="006306AD"/>
    <w:rsid w:val="006313D7"/>
    <w:rsid w:val="00631A18"/>
    <w:rsid w:val="00631E52"/>
    <w:rsid w:val="00631EA1"/>
    <w:rsid w:val="0063253A"/>
    <w:rsid w:val="00632963"/>
    <w:rsid w:val="00632BC5"/>
    <w:rsid w:val="006332BF"/>
    <w:rsid w:val="00633D7F"/>
    <w:rsid w:val="00634485"/>
    <w:rsid w:val="00635855"/>
    <w:rsid w:val="00635885"/>
    <w:rsid w:val="006359C4"/>
    <w:rsid w:val="00636347"/>
    <w:rsid w:val="00636634"/>
    <w:rsid w:val="006368BB"/>
    <w:rsid w:val="00636D8D"/>
    <w:rsid w:val="00636DFE"/>
    <w:rsid w:val="00637072"/>
    <w:rsid w:val="0063735E"/>
    <w:rsid w:val="00642257"/>
    <w:rsid w:val="00642691"/>
    <w:rsid w:val="00642DF6"/>
    <w:rsid w:val="006438CC"/>
    <w:rsid w:val="00644A65"/>
    <w:rsid w:val="00644C99"/>
    <w:rsid w:val="00644D76"/>
    <w:rsid w:val="006452FB"/>
    <w:rsid w:val="0064545A"/>
    <w:rsid w:val="00645BD3"/>
    <w:rsid w:val="00645F06"/>
    <w:rsid w:val="006476CF"/>
    <w:rsid w:val="006477B0"/>
    <w:rsid w:val="00647891"/>
    <w:rsid w:val="00647D97"/>
    <w:rsid w:val="00650D4D"/>
    <w:rsid w:val="00650E77"/>
    <w:rsid w:val="0065102B"/>
    <w:rsid w:val="006514D6"/>
    <w:rsid w:val="006519CB"/>
    <w:rsid w:val="00651BE4"/>
    <w:rsid w:val="00653974"/>
    <w:rsid w:val="0065473A"/>
    <w:rsid w:val="006549E4"/>
    <w:rsid w:val="00654C22"/>
    <w:rsid w:val="00654CC5"/>
    <w:rsid w:val="0065560D"/>
    <w:rsid w:val="00657472"/>
    <w:rsid w:val="0065755F"/>
    <w:rsid w:val="006577D6"/>
    <w:rsid w:val="00657C23"/>
    <w:rsid w:val="0066011C"/>
    <w:rsid w:val="0066025B"/>
    <w:rsid w:val="00660272"/>
    <w:rsid w:val="00660A68"/>
    <w:rsid w:val="006613C3"/>
    <w:rsid w:val="006618F9"/>
    <w:rsid w:val="006619F5"/>
    <w:rsid w:val="00661CC1"/>
    <w:rsid w:val="006621A4"/>
    <w:rsid w:val="0066244B"/>
    <w:rsid w:val="0066252A"/>
    <w:rsid w:val="006632EF"/>
    <w:rsid w:val="00663489"/>
    <w:rsid w:val="0066360B"/>
    <w:rsid w:val="00664428"/>
    <w:rsid w:val="006644F2"/>
    <w:rsid w:val="00664F79"/>
    <w:rsid w:val="006664CF"/>
    <w:rsid w:val="00667347"/>
    <w:rsid w:val="006673F9"/>
    <w:rsid w:val="0066798B"/>
    <w:rsid w:val="00667EC2"/>
    <w:rsid w:val="00670021"/>
    <w:rsid w:val="006705E0"/>
    <w:rsid w:val="00670A93"/>
    <w:rsid w:val="00670BA6"/>
    <w:rsid w:val="00670BAD"/>
    <w:rsid w:val="00670C24"/>
    <w:rsid w:val="00671780"/>
    <w:rsid w:val="00671DFC"/>
    <w:rsid w:val="0067219A"/>
    <w:rsid w:val="00672528"/>
    <w:rsid w:val="006728FD"/>
    <w:rsid w:val="0067291F"/>
    <w:rsid w:val="00672DBC"/>
    <w:rsid w:val="00673298"/>
    <w:rsid w:val="00673845"/>
    <w:rsid w:val="0067396C"/>
    <w:rsid w:val="00673EB2"/>
    <w:rsid w:val="006750AD"/>
    <w:rsid w:val="00675C65"/>
    <w:rsid w:val="00676222"/>
    <w:rsid w:val="00676CB4"/>
    <w:rsid w:val="00677164"/>
    <w:rsid w:val="0067726D"/>
    <w:rsid w:val="00677AE2"/>
    <w:rsid w:val="00680B98"/>
    <w:rsid w:val="0068336F"/>
    <w:rsid w:val="0068371E"/>
    <w:rsid w:val="00683960"/>
    <w:rsid w:val="00683B41"/>
    <w:rsid w:val="0068462B"/>
    <w:rsid w:val="00684BD2"/>
    <w:rsid w:val="006853BA"/>
    <w:rsid w:val="0068625E"/>
    <w:rsid w:val="00686CB2"/>
    <w:rsid w:val="0068785D"/>
    <w:rsid w:val="00687DD1"/>
    <w:rsid w:val="006909C4"/>
    <w:rsid w:val="00690A38"/>
    <w:rsid w:val="00690D3B"/>
    <w:rsid w:val="00690F1C"/>
    <w:rsid w:val="0069169B"/>
    <w:rsid w:val="00691B7E"/>
    <w:rsid w:val="00692799"/>
    <w:rsid w:val="00692BE0"/>
    <w:rsid w:val="00692D3F"/>
    <w:rsid w:val="006935CC"/>
    <w:rsid w:val="00693656"/>
    <w:rsid w:val="00693ED7"/>
    <w:rsid w:val="0069411D"/>
    <w:rsid w:val="00694655"/>
    <w:rsid w:val="006967BD"/>
    <w:rsid w:val="006967C0"/>
    <w:rsid w:val="00696A43"/>
    <w:rsid w:val="00697102"/>
    <w:rsid w:val="00697957"/>
    <w:rsid w:val="00697D50"/>
    <w:rsid w:val="00697D7A"/>
    <w:rsid w:val="006A03FA"/>
    <w:rsid w:val="006A0741"/>
    <w:rsid w:val="006A0ECE"/>
    <w:rsid w:val="006A0FFC"/>
    <w:rsid w:val="006A18B5"/>
    <w:rsid w:val="006A1B53"/>
    <w:rsid w:val="006A1BE4"/>
    <w:rsid w:val="006A247D"/>
    <w:rsid w:val="006A2685"/>
    <w:rsid w:val="006A28D1"/>
    <w:rsid w:val="006A35C2"/>
    <w:rsid w:val="006A391A"/>
    <w:rsid w:val="006A54AE"/>
    <w:rsid w:val="006A55D9"/>
    <w:rsid w:val="006A57BB"/>
    <w:rsid w:val="006A5B89"/>
    <w:rsid w:val="006A632C"/>
    <w:rsid w:val="006A6A08"/>
    <w:rsid w:val="006A6AFA"/>
    <w:rsid w:val="006A6C74"/>
    <w:rsid w:val="006A72E6"/>
    <w:rsid w:val="006B03F1"/>
    <w:rsid w:val="006B0CBB"/>
    <w:rsid w:val="006B1FA1"/>
    <w:rsid w:val="006B217B"/>
    <w:rsid w:val="006B27D3"/>
    <w:rsid w:val="006B2D31"/>
    <w:rsid w:val="006B38FB"/>
    <w:rsid w:val="006B39C6"/>
    <w:rsid w:val="006B3F01"/>
    <w:rsid w:val="006B48E5"/>
    <w:rsid w:val="006B4DA3"/>
    <w:rsid w:val="006B50AD"/>
    <w:rsid w:val="006C0797"/>
    <w:rsid w:val="006C08E3"/>
    <w:rsid w:val="006C09CF"/>
    <w:rsid w:val="006C0C00"/>
    <w:rsid w:val="006C23D4"/>
    <w:rsid w:val="006C2658"/>
    <w:rsid w:val="006C2CE1"/>
    <w:rsid w:val="006C3553"/>
    <w:rsid w:val="006C42CF"/>
    <w:rsid w:val="006C4320"/>
    <w:rsid w:val="006C475D"/>
    <w:rsid w:val="006C4C6E"/>
    <w:rsid w:val="006C503D"/>
    <w:rsid w:val="006C507C"/>
    <w:rsid w:val="006C57D9"/>
    <w:rsid w:val="006C6019"/>
    <w:rsid w:val="006C69DC"/>
    <w:rsid w:val="006C70F5"/>
    <w:rsid w:val="006C767E"/>
    <w:rsid w:val="006C773E"/>
    <w:rsid w:val="006C7C01"/>
    <w:rsid w:val="006D031D"/>
    <w:rsid w:val="006D0F2F"/>
    <w:rsid w:val="006D285C"/>
    <w:rsid w:val="006D29F2"/>
    <w:rsid w:val="006D2ABB"/>
    <w:rsid w:val="006D2E5A"/>
    <w:rsid w:val="006D2EF2"/>
    <w:rsid w:val="006D303B"/>
    <w:rsid w:val="006D32B9"/>
    <w:rsid w:val="006D3418"/>
    <w:rsid w:val="006D34A2"/>
    <w:rsid w:val="006D3C60"/>
    <w:rsid w:val="006D3ED8"/>
    <w:rsid w:val="006D4342"/>
    <w:rsid w:val="006D451E"/>
    <w:rsid w:val="006D53AB"/>
    <w:rsid w:val="006D659A"/>
    <w:rsid w:val="006D67C9"/>
    <w:rsid w:val="006D67D2"/>
    <w:rsid w:val="006D6962"/>
    <w:rsid w:val="006D6BC9"/>
    <w:rsid w:val="006D71C0"/>
    <w:rsid w:val="006D726C"/>
    <w:rsid w:val="006D76AB"/>
    <w:rsid w:val="006D78D9"/>
    <w:rsid w:val="006E0A0A"/>
    <w:rsid w:val="006E0DC3"/>
    <w:rsid w:val="006E0F07"/>
    <w:rsid w:val="006E1547"/>
    <w:rsid w:val="006E196A"/>
    <w:rsid w:val="006E1B05"/>
    <w:rsid w:val="006E1BB2"/>
    <w:rsid w:val="006E24C1"/>
    <w:rsid w:val="006E26AE"/>
    <w:rsid w:val="006E2902"/>
    <w:rsid w:val="006E322B"/>
    <w:rsid w:val="006E3D15"/>
    <w:rsid w:val="006E3E3C"/>
    <w:rsid w:val="006E4213"/>
    <w:rsid w:val="006E4C2F"/>
    <w:rsid w:val="006E4E9B"/>
    <w:rsid w:val="006E4EDD"/>
    <w:rsid w:val="006E5288"/>
    <w:rsid w:val="006E68F2"/>
    <w:rsid w:val="006E6E96"/>
    <w:rsid w:val="006F0745"/>
    <w:rsid w:val="006F0D27"/>
    <w:rsid w:val="006F0F7F"/>
    <w:rsid w:val="006F136D"/>
    <w:rsid w:val="006F1755"/>
    <w:rsid w:val="006F17FA"/>
    <w:rsid w:val="006F1DA1"/>
    <w:rsid w:val="006F2279"/>
    <w:rsid w:val="006F22FA"/>
    <w:rsid w:val="006F2ACF"/>
    <w:rsid w:val="006F3001"/>
    <w:rsid w:val="006F325A"/>
    <w:rsid w:val="006F3B28"/>
    <w:rsid w:val="006F3C36"/>
    <w:rsid w:val="006F3CA6"/>
    <w:rsid w:val="006F4066"/>
    <w:rsid w:val="006F4808"/>
    <w:rsid w:val="006F499A"/>
    <w:rsid w:val="006F51B8"/>
    <w:rsid w:val="006F640D"/>
    <w:rsid w:val="006F777B"/>
    <w:rsid w:val="006F7857"/>
    <w:rsid w:val="006F7A80"/>
    <w:rsid w:val="00700E7D"/>
    <w:rsid w:val="00701288"/>
    <w:rsid w:val="00701875"/>
    <w:rsid w:val="007026C1"/>
    <w:rsid w:val="00703173"/>
    <w:rsid w:val="007032D3"/>
    <w:rsid w:val="007034B0"/>
    <w:rsid w:val="0070475E"/>
    <w:rsid w:val="00704C28"/>
    <w:rsid w:val="00704F48"/>
    <w:rsid w:val="00705095"/>
    <w:rsid w:val="007050FF"/>
    <w:rsid w:val="007052E1"/>
    <w:rsid w:val="00705372"/>
    <w:rsid w:val="00705B72"/>
    <w:rsid w:val="00706279"/>
    <w:rsid w:val="00706D86"/>
    <w:rsid w:val="00707245"/>
    <w:rsid w:val="00707736"/>
    <w:rsid w:val="00710EC3"/>
    <w:rsid w:val="00711A05"/>
    <w:rsid w:val="00711A6C"/>
    <w:rsid w:val="007121CA"/>
    <w:rsid w:val="007121CD"/>
    <w:rsid w:val="00712B8B"/>
    <w:rsid w:val="007132B9"/>
    <w:rsid w:val="00713824"/>
    <w:rsid w:val="00714835"/>
    <w:rsid w:val="007157CE"/>
    <w:rsid w:val="00715BB3"/>
    <w:rsid w:val="007165D1"/>
    <w:rsid w:val="00716845"/>
    <w:rsid w:val="00716FBB"/>
    <w:rsid w:val="007209B4"/>
    <w:rsid w:val="00720AF4"/>
    <w:rsid w:val="00721310"/>
    <w:rsid w:val="0072200D"/>
    <w:rsid w:val="0072301B"/>
    <w:rsid w:val="00723100"/>
    <w:rsid w:val="007233D5"/>
    <w:rsid w:val="00723E91"/>
    <w:rsid w:val="00724154"/>
    <w:rsid w:val="007241E1"/>
    <w:rsid w:val="007247FD"/>
    <w:rsid w:val="00725468"/>
    <w:rsid w:val="007254DA"/>
    <w:rsid w:val="00725507"/>
    <w:rsid w:val="00725569"/>
    <w:rsid w:val="00725644"/>
    <w:rsid w:val="00725CB5"/>
    <w:rsid w:val="00725DD8"/>
    <w:rsid w:val="00726886"/>
    <w:rsid w:val="0072774E"/>
    <w:rsid w:val="007311CB"/>
    <w:rsid w:val="007314C6"/>
    <w:rsid w:val="00731F90"/>
    <w:rsid w:val="00732468"/>
    <w:rsid w:val="00734060"/>
    <w:rsid w:val="00734239"/>
    <w:rsid w:val="007346E7"/>
    <w:rsid w:val="007348EC"/>
    <w:rsid w:val="007358D2"/>
    <w:rsid w:val="00735B93"/>
    <w:rsid w:val="00736294"/>
    <w:rsid w:val="00736ABE"/>
    <w:rsid w:val="00736B22"/>
    <w:rsid w:val="007376A2"/>
    <w:rsid w:val="00737CD6"/>
    <w:rsid w:val="00737E31"/>
    <w:rsid w:val="0074009F"/>
    <w:rsid w:val="0074062C"/>
    <w:rsid w:val="00740896"/>
    <w:rsid w:val="007408C9"/>
    <w:rsid w:val="00741521"/>
    <w:rsid w:val="0074158C"/>
    <w:rsid w:val="00741651"/>
    <w:rsid w:val="00742353"/>
    <w:rsid w:val="00742D67"/>
    <w:rsid w:val="00743249"/>
    <w:rsid w:val="00743B18"/>
    <w:rsid w:val="00743F1A"/>
    <w:rsid w:val="00744717"/>
    <w:rsid w:val="007459B4"/>
    <w:rsid w:val="0074612A"/>
    <w:rsid w:val="00746303"/>
    <w:rsid w:val="00746532"/>
    <w:rsid w:val="00746A1F"/>
    <w:rsid w:val="00746ADA"/>
    <w:rsid w:val="00747911"/>
    <w:rsid w:val="00747E3A"/>
    <w:rsid w:val="00750274"/>
    <w:rsid w:val="00750F31"/>
    <w:rsid w:val="00751C7A"/>
    <w:rsid w:val="00751FCA"/>
    <w:rsid w:val="00752836"/>
    <w:rsid w:val="00752CBB"/>
    <w:rsid w:val="00753292"/>
    <w:rsid w:val="00753835"/>
    <w:rsid w:val="00755B73"/>
    <w:rsid w:val="00755E7F"/>
    <w:rsid w:val="00756188"/>
    <w:rsid w:val="00756480"/>
    <w:rsid w:val="00756701"/>
    <w:rsid w:val="00756F02"/>
    <w:rsid w:val="00757009"/>
    <w:rsid w:val="0076005D"/>
    <w:rsid w:val="00760346"/>
    <w:rsid w:val="00760C13"/>
    <w:rsid w:val="0076157B"/>
    <w:rsid w:val="00761BAD"/>
    <w:rsid w:val="00762E8E"/>
    <w:rsid w:val="00762EE1"/>
    <w:rsid w:val="00762F2B"/>
    <w:rsid w:val="00762F8E"/>
    <w:rsid w:val="00763464"/>
    <w:rsid w:val="00763ACC"/>
    <w:rsid w:val="00763AFD"/>
    <w:rsid w:val="00763D80"/>
    <w:rsid w:val="00763EEA"/>
    <w:rsid w:val="00764D84"/>
    <w:rsid w:val="007653A2"/>
    <w:rsid w:val="007659EC"/>
    <w:rsid w:val="00765D40"/>
    <w:rsid w:val="0076748B"/>
    <w:rsid w:val="00767893"/>
    <w:rsid w:val="00767CDF"/>
    <w:rsid w:val="007706E3"/>
    <w:rsid w:val="00770B3E"/>
    <w:rsid w:val="007713B1"/>
    <w:rsid w:val="00771BA0"/>
    <w:rsid w:val="00771BEE"/>
    <w:rsid w:val="00771ED6"/>
    <w:rsid w:val="00772CDF"/>
    <w:rsid w:val="00773309"/>
    <w:rsid w:val="00773868"/>
    <w:rsid w:val="007738A2"/>
    <w:rsid w:val="00774D75"/>
    <w:rsid w:val="00775117"/>
    <w:rsid w:val="00775144"/>
    <w:rsid w:val="007754CA"/>
    <w:rsid w:val="00775A5C"/>
    <w:rsid w:val="00776322"/>
    <w:rsid w:val="007767C7"/>
    <w:rsid w:val="00777877"/>
    <w:rsid w:val="00780192"/>
    <w:rsid w:val="00780D93"/>
    <w:rsid w:val="00780FED"/>
    <w:rsid w:val="00781AEE"/>
    <w:rsid w:val="00782FAE"/>
    <w:rsid w:val="00783CAC"/>
    <w:rsid w:val="0078431A"/>
    <w:rsid w:val="007847CD"/>
    <w:rsid w:val="00784AC0"/>
    <w:rsid w:val="007854BF"/>
    <w:rsid w:val="007859F0"/>
    <w:rsid w:val="007864A1"/>
    <w:rsid w:val="0078780F"/>
    <w:rsid w:val="0079025F"/>
    <w:rsid w:val="007910F5"/>
    <w:rsid w:val="0079175E"/>
    <w:rsid w:val="00791F3B"/>
    <w:rsid w:val="00793997"/>
    <w:rsid w:val="00793C53"/>
    <w:rsid w:val="007944DD"/>
    <w:rsid w:val="00794626"/>
    <w:rsid w:val="007950B0"/>
    <w:rsid w:val="0079548A"/>
    <w:rsid w:val="0079654A"/>
    <w:rsid w:val="007A005E"/>
    <w:rsid w:val="007A0194"/>
    <w:rsid w:val="007A0710"/>
    <w:rsid w:val="007A0873"/>
    <w:rsid w:val="007A0A17"/>
    <w:rsid w:val="007A1383"/>
    <w:rsid w:val="007A138D"/>
    <w:rsid w:val="007A1553"/>
    <w:rsid w:val="007A1718"/>
    <w:rsid w:val="007A1871"/>
    <w:rsid w:val="007A1D81"/>
    <w:rsid w:val="007A224A"/>
    <w:rsid w:val="007A2832"/>
    <w:rsid w:val="007A2B19"/>
    <w:rsid w:val="007A2F28"/>
    <w:rsid w:val="007A3CF7"/>
    <w:rsid w:val="007A3D21"/>
    <w:rsid w:val="007A3F22"/>
    <w:rsid w:val="007A4422"/>
    <w:rsid w:val="007A4FDD"/>
    <w:rsid w:val="007A569F"/>
    <w:rsid w:val="007A581C"/>
    <w:rsid w:val="007A597D"/>
    <w:rsid w:val="007A5BC6"/>
    <w:rsid w:val="007A5F36"/>
    <w:rsid w:val="007A625C"/>
    <w:rsid w:val="007A64F4"/>
    <w:rsid w:val="007A6816"/>
    <w:rsid w:val="007A72B5"/>
    <w:rsid w:val="007B0011"/>
    <w:rsid w:val="007B03C4"/>
    <w:rsid w:val="007B0B84"/>
    <w:rsid w:val="007B0DF3"/>
    <w:rsid w:val="007B15BD"/>
    <w:rsid w:val="007B1A7E"/>
    <w:rsid w:val="007B1F94"/>
    <w:rsid w:val="007B2AEF"/>
    <w:rsid w:val="007B3227"/>
    <w:rsid w:val="007B3C4F"/>
    <w:rsid w:val="007B3D3A"/>
    <w:rsid w:val="007B4552"/>
    <w:rsid w:val="007B4D0B"/>
    <w:rsid w:val="007B5184"/>
    <w:rsid w:val="007B5BF6"/>
    <w:rsid w:val="007B5FF8"/>
    <w:rsid w:val="007B6643"/>
    <w:rsid w:val="007B7090"/>
    <w:rsid w:val="007B72D2"/>
    <w:rsid w:val="007B7498"/>
    <w:rsid w:val="007B7711"/>
    <w:rsid w:val="007B7B4D"/>
    <w:rsid w:val="007C037C"/>
    <w:rsid w:val="007C0C01"/>
    <w:rsid w:val="007C1721"/>
    <w:rsid w:val="007C1936"/>
    <w:rsid w:val="007C3A26"/>
    <w:rsid w:val="007C3A86"/>
    <w:rsid w:val="007C40C9"/>
    <w:rsid w:val="007C4F50"/>
    <w:rsid w:val="007C50C6"/>
    <w:rsid w:val="007C57AF"/>
    <w:rsid w:val="007C5849"/>
    <w:rsid w:val="007C58A9"/>
    <w:rsid w:val="007C5A5A"/>
    <w:rsid w:val="007C7D30"/>
    <w:rsid w:val="007D01CF"/>
    <w:rsid w:val="007D0598"/>
    <w:rsid w:val="007D075B"/>
    <w:rsid w:val="007D0818"/>
    <w:rsid w:val="007D0FAC"/>
    <w:rsid w:val="007D12D7"/>
    <w:rsid w:val="007D1779"/>
    <w:rsid w:val="007D1DCD"/>
    <w:rsid w:val="007D22FB"/>
    <w:rsid w:val="007D2541"/>
    <w:rsid w:val="007D2B69"/>
    <w:rsid w:val="007D2F38"/>
    <w:rsid w:val="007D33AB"/>
    <w:rsid w:val="007D48EC"/>
    <w:rsid w:val="007D4A43"/>
    <w:rsid w:val="007D55DF"/>
    <w:rsid w:val="007D5946"/>
    <w:rsid w:val="007D6056"/>
    <w:rsid w:val="007D6298"/>
    <w:rsid w:val="007D64B0"/>
    <w:rsid w:val="007D6546"/>
    <w:rsid w:val="007D7032"/>
    <w:rsid w:val="007D7315"/>
    <w:rsid w:val="007D7321"/>
    <w:rsid w:val="007D757C"/>
    <w:rsid w:val="007D7BB7"/>
    <w:rsid w:val="007D7E3D"/>
    <w:rsid w:val="007E0241"/>
    <w:rsid w:val="007E04F0"/>
    <w:rsid w:val="007E087A"/>
    <w:rsid w:val="007E0AF4"/>
    <w:rsid w:val="007E15D1"/>
    <w:rsid w:val="007E17CB"/>
    <w:rsid w:val="007E1D0B"/>
    <w:rsid w:val="007E2DF9"/>
    <w:rsid w:val="007E30FA"/>
    <w:rsid w:val="007E317E"/>
    <w:rsid w:val="007E3C74"/>
    <w:rsid w:val="007E4D70"/>
    <w:rsid w:val="007E5685"/>
    <w:rsid w:val="007E5912"/>
    <w:rsid w:val="007E6226"/>
    <w:rsid w:val="007E683E"/>
    <w:rsid w:val="007E6C0C"/>
    <w:rsid w:val="007E7463"/>
    <w:rsid w:val="007E76AD"/>
    <w:rsid w:val="007E772D"/>
    <w:rsid w:val="007E79AE"/>
    <w:rsid w:val="007E7E30"/>
    <w:rsid w:val="007F0108"/>
    <w:rsid w:val="007F0157"/>
    <w:rsid w:val="007F07FC"/>
    <w:rsid w:val="007F1131"/>
    <w:rsid w:val="007F1178"/>
    <w:rsid w:val="007F1289"/>
    <w:rsid w:val="007F1779"/>
    <w:rsid w:val="007F1BFC"/>
    <w:rsid w:val="007F2037"/>
    <w:rsid w:val="007F24DD"/>
    <w:rsid w:val="007F24F6"/>
    <w:rsid w:val="007F3B6F"/>
    <w:rsid w:val="007F3EE0"/>
    <w:rsid w:val="007F3F49"/>
    <w:rsid w:val="007F3FA7"/>
    <w:rsid w:val="007F40A3"/>
    <w:rsid w:val="007F42BD"/>
    <w:rsid w:val="007F4540"/>
    <w:rsid w:val="007F616C"/>
    <w:rsid w:val="007F62CC"/>
    <w:rsid w:val="007F6A81"/>
    <w:rsid w:val="007F6F89"/>
    <w:rsid w:val="007F7D85"/>
    <w:rsid w:val="007F7EA0"/>
    <w:rsid w:val="008007E6"/>
    <w:rsid w:val="00800D94"/>
    <w:rsid w:val="00801064"/>
    <w:rsid w:val="00801668"/>
    <w:rsid w:val="008016BC"/>
    <w:rsid w:val="008023C5"/>
    <w:rsid w:val="00802A27"/>
    <w:rsid w:val="00802E1F"/>
    <w:rsid w:val="008047DC"/>
    <w:rsid w:val="00804D52"/>
    <w:rsid w:val="00805B78"/>
    <w:rsid w:val="00805DE9"/>
    <w:rsid w:val="00810B14"/>
    <w:rsid w:val="00810BA6"/>
    <w:rsid w:val="008112A0"/>
    <w:rsid w:val="00811F4D"/>
    <w:rsid w:val="0081209C"/>
    <w:rsid w:val="00814296"/>
    <w:rsid w:val="00815AC5"/>
    <w:rsid w:val="00815BF4"/>
    <w:rsid w:val="008162C2"/>
    <w:rsid w:val="00816F8D"/>
    <w:rsid w:val="008174EA"/>
    <w:rsid w:val="00817964"/>
    <w:rsid w:val="008203A0"/>
    <w:rsid w:val="0082092B"/>
    <w:rsid w:val="008209E5"/>
    <w:rsid w:val="00820E85"/>
    <w:rsid w:val="0082195C"/>
    <w:rsid w:val="00821BB3"/>
    <w:rsid w:val="00822960"/>
    <w:rsid w:val="008229A7"/>
    <w:rsid w:val="00822B33"/>
    <w:rsid w:val="00822C4B"/>
    <w:rsid w:val="00823483"/>
    <w:rsid w:val="00823543"/>
    <w:rsid w:val="00823B9A"/>
    <w:rsid w:val="0082557F"/>
    <w:rsid w:val="00825A5A"/>
    <w:rsid w:val="008263E3"/>
    <w:rsid w:val="00826B92"/>
    <w:rsid w:val="008272C6"/>
    <w:rsid w:val="008276D4"/>
    <w:rsid w:val="0083029E"/>
    <w:rsid w:val="008303FD"/>
    <w:rsid w:val="00830604"/>
    <w:rsid w:val="00830663"/>
    <w:rsid w:val="00830FAA"/>
    <w:rsid w:val="00831890"/>
    <w:rsid w:val="0083197E"/>
    <w:rsid w:val="0083257F"/>
    <w:rsid w:val="00832627"/>
    <w:rsid w:val="00832FE5"/>
    <w:rsid w:val="008331AB"/>
    <w:rsid w:val="0083390C"/>
    <w:rsid w:val="00833FB6"/>
    <w:rsid w:val="008340C3"/>
    <w:rsid w:val="008343F3"/>
    <w:rsid w:val="00834AFC"/>
    <w:rsid w:val="008352A2"/>
    <w:rsid w:val="008359CE"/>
    <w:rsid w:val="0083721B"/>
    <w:rsid w:val="00837379"/>
    <w:rsid w:val="0083784B"/>
    <w:rsid w:val="00837AA6"/>
    <w:rsid w:val="00841CC3"/>
    <w:rsid w:val="00842DD7"/>
    <w:rsid w:val="00842E77"/>
    <w:rsid w:val="00843089"/>
    <w:rsid w:val="008430CA"/>
    <w:rsid w:val="0084337D"/>
    <w:rsid w:val="00844058"/>
    <w:rsid w:val="00844142"/>
    <w:rsid w:val="00844A22"/>
    <w:rsid w:val="00844A84"/>
    <w:rsid w:val="00844E07"/>
    <w:rsid w:val="008450B5"/>
    <w:rsid w:val="00845591"/>
    <w:rsid w:val="00846272"/>
    <w:rsid w:val="00846935"/>
    <w:rsid w:val="00846C44"/>
    <w:rsid w:val="00846C8D"/>
    <w:rsid w:val="00846F10"/>
    <w:rsid w:val="00846F7B"/>
    <w:rsid w:val="00850AFE"/>
    <w:rsid w:val="0085131E"/>
    <w:rsid w:val="008515DD"/>
    <w:rsid w:val="0085193F"/>
    <w:rsid w:val="008521B5"/>
    <w:rsid w:val="0085222F"/>
    <w:rsid w:val="00852A3C"/>
    <w:rsid w:val="00852E07"/>
    <w:rsid w:val="008530FB"/>
    <w:rsid w:val="0085343C"/>
    <w:rsid w:val="00853587"/>
    <w:rsid w:val="00853E16"/>
    <w:rsid w:val="00854035"/>
    <w:rsid w:val="0085430B"/>
    <w:rsid w:val="00854757"/>
    <w:rsid w:val="00854EFD"/>
    <w:rsid w:val="00855919"/>
    <w:rsid w:val="00855E25"/>
    <w:rsid w:val="00856193"/>
    <w:rsid w:val="008572C0"/>
    <w:rsid w:val="00857DCD"/>
    <w:rsid w:val="00860003"/>
    <w:rsid w:val="00860F25"/>
    <w:rsid w:val="00861269"/>
    <w:rsid w:val="00861574"/>
    <w:rsid w:val="00861667"/>
    <w:rsid w:val="008619BC"/>
    <w:rsid w:val="0086210F"/>
    <w:rsid w:val="008625EA"/>
    <w:rsid w:val="00862BBB"/>
    <w:rsid w:val="00862F0C"/>
    <w:rsid w:val="00863559"/>
    <w:rsid w:val="008637E3"/>
    <w:rsid w:val="0086405A"/>
    <w:rsid w:val="0086464E"/>
    <w:rsid w:val="00864FC2"/>
    <w:rsid w:val="008661FB"/>
    <w:rsid w:val="0086692D"/>
    <w:rsid w:val="00866944"/>
    <w:rsid w:val="00867844"/>
    <w:rsid w:val="00870C87"/>
    <w:rsid w:val="008711FE"/>
    <w:rsid w:val="00871DAA"/>
    <w:rsid w:val="00872068"/>
    <w:rsid w:val="00872071"/>
    <w:rsid w:val="008728E8"/>
    <w:rsid w:val="0087292D"/>
    <w:rsid w:val="00872BB0"/>
    <w:rsid w:val="00872D8F"/>
    <w:rsid w:val="0087357A"/>
    <w:rsid w:val="0087389A"/>
    <w:rsid w:val="00873933"/>
    <w:rsid w:val="00873E49"/>
    <w:rsid w:val="00873EC0"/>
    <w:rsid w:val="0087506C"/>
    <w:rsid w:val="0087691F"/>
    <w:rsid w:val="00877057"/>
    <w:rsid w:val="0087725F"/>
    <w:rsid w:val="00880D50"/>
    <w:rsid w:val="008812B1"/>
    <w:rsid w:val="008820D1"/>
    <w:rsid w:val="00882539"/>
    <w:rsid w:val="00882607"/>
    <w:rsid w:val="0088307C"/>
    <w:rsid w:val="0088339C"/>
    <w:rsid w:val="00883499"/>
    <w:rsid w:val="008835AD"/>
    <w:rsid w:val="00885578"/>
    <w:rsid w:val="00885ACC"/>
    <w:rsid w:val="00885B10"/>
    <w:rsid w:val="00886179"/>
    <w:rsid w:val="008863AB"/>
    <w:rsid w:val="008873EA"/>
    <w:rsid w:val="00887544"/>
    <w:rsid w:val="00890756"/>
    <w:rsid w:val="0089118F"/>
    <w:rsid w:val="00891406"/>
    <w:rsid w:val="00892543"/>
    <w:rsid w:val="00892604"/>
    <w:rsid w:val="00892758"/>
    <w:rsid w:val="00892D28"/>
    <w:rsid w:val="00893AE0"/>
    <w:rsid w:val="00893B8D"/>
    <w:rsid w:val="0089447D"/>
    <w:rsid w:val="00895320"/>
    <w:rsid w:val="00895549"/>
    <w:rsid w:val="008958A4"/>
    <w:rsid w:val="00895E52"/>
    <w:rsid w:val="00895FDD"/>
    <w:rsid w:val="008962A6"/>
    <w:rsid w:val="008966A5"/>
    <w:rsid w:val="00896FC9"/>
    <w:rsid w:val="00897232"/>
    <w:rsid w:val="008976BD"/>
    <w:rsid w:val="008A02F0"/>
    <w:rsid w:val="008A035A"/>
    <w:rsid w:val="008A09A9"/>
    <w:rsid w:val="008A1130"/>
    <w:rsid w:val="008A1204"/>
    <w:rsid w:val="008A14A6"/>
    <w:rsid w:val="008A18A9"/>
    <w:rsid w:val="008A1F0F"/>
    <w:rsid w:val="008A1FA9"/>
    <w:rsid w:val="008A20BC"/>
    <w:rsid w:val="008A20EE"/>
    <w:rsid w:val="008A2288"/>
    <w:rsid w:val="008A26C0"/>
    <w:rsid w:val="008A2EFE"/>
    <w:rsid w:val="008A2FDB"/>
    <w:rsid w:val="008A3091"/>
    <w:rsid w:val="008A38C3"/>
    <w:rsid w:val="008A3EBB"/>
    <w:rsid w:val="008A45A9"/>
    <w:rsid w:val="008A48C2"/>
    <w:rsid w:val="008A4A2F"/>
    <w:rsid w:val="008A4C23"/>
    <w:rsid w:val="008A4E32"/>
    <w:rsid w:val="008A4FB5"/>
    <w:rsid w:val="008A5271"/>
    <w:rsid w:val="008A540B"/>
    <w:rsid w:val="008A5538"/>
    <w:rsid w:val="008A5BF3"/>
    <w:rsid w:val="008A5C48"/>
    <w:rsid w:val="008A5CE6"/>
    <w:rsid w:val="008A5E64"/>
    <w:rsid w:val="008A5ED4"/>
    <w:rsid w:val="008A63E3"/>
    <w:rsid w:val="008A6A21"/>
    <w:rsid w:val="008A7105"/>
    <w:rsid w:val="008A714C"/>
    <w:rsid w:val="008A761D"/>
    <w:rsid w:val="008A796E"/>
    <w:rsid w:val="008B0145"/>
    <w:rsid w:val="008B06CF"/>
    <w:rsid w:val="008B192D"/>
    <w:rsid w:val="008B1DD9"/>
    <w:rsid w:val="008B28E9"/>
    <w:rsid w:val="008B3A4F"/>
    <w:rsid w:val="008B3B0D"/>
    <w:rsid w:val="008B3B8F"/>
    <w:rsid w:val="008B3E1F"/>
    <w:rsid w:val="008B417E"/>
    <w:rsid w:val="008B41B2"/>
    <w:rsid w:val="008B43E3"/>
    <w:rsid w:val="008B4571"/>
    <w:rsid w:val="008B51CF"/>
    <w:rsid w:val="008B5351"/>
    <w:rsid w:val="008B53BD"/>
    <w:rsid w:val="008B5E39"/>
    <w:rsid w:val="008B5FC2"/>
    <w:rsid w:val="008B64EC"/>
    <w:rsid w:val="008B64F7"/>
    <w:rsid w:val="008B64FF"/>
    <w:rsid w:val="008B69BF"/>
    <w:rsid w:val="008B7793"/>
    <w:rsid w:val="008B7992"/>
    <w:rsid w:val="008C04D8"/>
    <w:rsid w:val="008C08C2"/>
    <w:rsid w:val="008C0B12"/>
    <w:rsid w:val="008C137D"/>
    <w:rsid w:val="008C1482"/>
    <w:rsid w:val="008C302E"/>
    <w:rsid w:val="008C30DD"/>
    <w:rsid w:val="008C3198"/>
    <w:rsid w:val="008C34E8"/>
    <w:rsid w:val="008C3B03"/>
    <w:rsid w:val="008C434F"/>
    <w:rsid w:val="008C481B"/>
    <w:rsid w:val="008C487E"/>
    <w:rsid w:val="008C4949"/>
    <w:rsid w:val="008C4FBA"/>
    <w:rsid w:val="008C591B"/>
    <w:rsid w:val="008C5F04"/>
    <w:rsid w:val="008C629F"/>
    <w:rsid w:val="008C79A6"/>
    <w:rsid w:val="008D017B"/>
    <w:rsid w:val="008D039B"/>
    <w:rsid w:val="008D09A5"/>
    <w:rsid w:val="008D0E37"/>
    <w:rsid w:val="008D1B84"/>
    <w:rsid w:val="008D1DA5"/>
    <w:rsid w:val="008D1DA6"/>
    <w:rsid w:val="008D2968"/>
    <w:rsid w:val="008D37BB"/>
    <w:rsid w:val="008D3998"/>
    <w:rsid w:val="008D4612"/>
    <w:rsid w:val="008D48D1"/>
    <w:rsid w:val="008D555B"/>
    <w:rsid w:val="008D6D95"/>
    <w:rsid w:val="008D7652"/>
    <w:rsid w:val="008E03B8"/>
    <w:rsid w:val="008E0CF9"/>
    <w:rsid w:val="008E0FAD"/>
    <w:rsid w:val="008E0FCF"/>
    <w:rsid w:val="008E0FDF"/>
    <w:rsid w:val="008E18A8"/>
    <w:rsid w:val="008E27BD"/>
    <w:rsid w:val="008E28BF"/>
    <w:rsid w:val="008E2F6E"/>
    <w:rsid w:val="008E3030"/>
    <w:rsid w:val="008E3FB2"/>
    <w:rsid w:val="008E4349"/>
    <w:rsid w:val="008E520D"/>
    <w:rsid w:val="008E5456"/>
    <w:rsid w:val="008E5759"/>
    <w:rsid w:val="008E5E19"/>
    <w:rsid w:val="008E650C"/>
    <w:rsid w:val="008E6AB3"/>
    <w:rsid w:val="008E7480"/>
    <w:rsid w:val="008E76D2"/>
    <w:rsid w:val="008E790A"/>
    <w:rsid w:val="008E7CF6"/>
    <w:rsid w:val="008F0941"/>
    <w:rsid w:val="008F096C"/>
    <w:rsid w:val="008F0E13"/>
    <w:rsid w:val="008F0E48"/>
    <w:rsid w:val="008F125A"/>
    <w:rsid w:val="008F13B0"/>
    <w:rsid w:val="008F163D"/>
    <w:rsid w:val="008F1C03"/>
    <w:rsid w:val="008F1E6D"/>
    <w:rsid w:val="008F34D2"/>
    <w:rsid w:val="008F35AF"/>
    <w:rsid w:val="008F3780"/>
    <w:rsid w:val="008F3BDA"/>
    <w:rsid w:val="008F3C73"/>
    <w:rsid w:val="008F4076"/>
    <w:rsid w:val="008F46B8"/>
    <w:rsid w:val="008F4E7C"/>
    <w:rsid w:val="008F5E14"/>
    <w:rsid w:val="008F6B76"/>
    <w:rsid w:val="008F6D2D"/>
    <w:rsid w:val="008F6E97"/>
    <w:rsid w:val="008F73A4"/>
    <w:rsid w:val="008F73EC"/>
    <w:rsid w:val="008F749E"/>
    <w:rsid w:val="008F752A"/>
    <w:rsid w:val="008F7F9F"/>
    <w:rsid w:val="00900096"/>
    <w:rsid w:val="00900E4A"/>
    <w:rsid w:val="00900FED"/>
    <w:rsid w:val="0090164A"/>
    <w:rsid w:val="00901692"/>
    <w:rsid w:val="00901B2D"/>
    <w:rsid w:val="0090264D"/>
    <w:rsid w:val="0090267F"/>
    <w:rsid w:val="00904586"/>
    <w:rsid w:val="00904917"/>
    <w:rsid w:val="00905815"/>
    <w:rsid w:val="009058D8"/>
    <w:rsid w:val="00905CDA"/>
    <w:rsid w:val="00906312"/>
    <w:rsid w:val="00906786"/>
    <w:rsid w:val="00906A26"/>
    <w:rsid w:val="00907134"/>
    <w:rsid w:val="009073B4"/>
    <w:rsid w:val="0090777F"/>
    <w:rsid w:val="00907C5E"/>
    <w:rsid w:val="0091083F"/>
    <w:rsid w:val="009108B6"/>
    <w:rsid w:val="0091104F"/>
    <w:rsid w:val="00912E8B"/>
    <w:rsid w:val="00912F8D"/>
    <w:rsid w:val="00913253"/>
    <w:rsid w:val="00913266"/>
    <w:rsid w:val="009133D2"/>
    <w:rsid w:val="00914C28"/>
    <w:rsid w:val="0091549B"/>
    <w:rsid w:val="00915753"/>
    <w:rsid w:val="00915949"/>
    <w:rsid w:val="00915AD9"/>
    <w:rsid w:val="00915D8F"/>
    <w:rsid w:val="00915F91"/>
    <w:rsid w:val="00916369"/>
    <w:rsid w:val="009169F0"/>
    <w:rsid w:val="00916DE6"/>
    <w:rsid w:val="00916EDF"/>
    <w:rsid w:val="00917789"/>
    <w:rsid w:val="00917AA3"/>
    <w:rsid w:val="00917B27"/>
    <w:rsid w:val="00920343"/>
    <w:rsid w:val="00921DB1"/>
    <w:rsid w:val="00922B32"/>
    <w:rsid w:val="00922C6E"/>
    <w:rsid w:val="0092322B"/>
    <w:rsid w:val="00923683"/>
    <w:rsid w:val="00923735"/>
    <w:rsid w:val="009255C3"/>
    <w:rsid w:val="00925600"/>
    <w:rsid w:val="00925B71"/>
    <w:rsid w:val="009263FE"/>
    <w:rsid w:val="00926E1F"/>
    <w:rsid w:val="009270EA"/>
    <w:rsid w:val="00927A6F"/>
    <w:rsid w:val="00930181"/>
    <w:rsid w:val="009303C5"/>
    <w:rsid w:val="009312DC"/>
    <w:rsid w:val="00931433"/>
    <w:rsid w:val="00931AC3"/>
    <w:rsid w:val="00931B4D"/>
    <w:rsid w:val="00931C61"/>
    <w:rsid w:val="00933DD4"/>
    <w:rsid w:val="00935050"/>
    <w:rsid w:val="009355CA"/>
    <w:rsid w:val="00935C09"/>
    <w:rsid w:val="00935F1B"/>
    <w:rsid w:val="00935FF6"/>
    <w:rsid w:val="00936280"/>
    <w:rsid w:val="009366A7"/>
    <w:rsid w:val="00937E63"/>
    <w:rsid w:val="0094003B"/>
    <w:rsid w:val="00940203"/>
    <w:rsid w:val="009406E5"/>
    <w:rsid w:val="00940AE6"/>
    <w:rsid w:val="00940CC3"/>
    <w:rsid w:val="00940CF7"/>
    <w:rsid w:val="00940E95"/>
    <w:rsid w:val="00940EAD"/>
    <w:rsid w:val="00942384"/>
    <w:rsid w:val="00942E9A"/>
    <w:rsid w:val="0094315E"/>
    <w:rsid w:val="0094355A"/>
    <w:rsid w:val="009438E0"/>
    <w:rsid w:val="00943C09"/>
    <w:rsid w:val="0094452B"/>
    <w:rsid w:val="0094481F"/>
    <w:rsid w:val="00944C86"/>
    <w:rsid w:val="00944DF6"/>
    <w:rsid w:val="00944E80"/>
    <w:rsid w:val="0094524A"/>
    <w:rsid w:val="00945C6B"/>
    <w:rsid w:val="00946B5B"/>
    <w:rsid w:val="00947F1C"/>
    <w:rsid w:val="00950337"/>
    <w:rsid w:val="00950ACD"/>
    <w:rsid w:val="0095144D"/>
    <w:rsid w:val="00951798"/>
    <w:rsid w:val="0095213A"/>
    <w:rsid w:val="00952729"/>
    <w:rsid w:val="00953D9F"/>
    <w:rsid w:val="009542EC"/>
    <w:rsid w:val="00954676"/>
    <w:rsid w:val="009548A8"/>
    <w:rsid w:val="00955359"/>
    <w:rsid w:val="00955A59"/>
    <w:rsid w:val="00955AE9"/>
    <w:rsid w:val="00955BD6"/>
    <w:rsid w:val="00956097"/>
    <w:rsid w:val="009561A3"/>
    <w:rsid w:val="00956919"/>
    <w:rsid w:val="00956A3D"/>
    <w:rsid w:val="00957C1F"/>
    <w:rsid w:val="009605A3"/>
    <w:rsid w:val="0096069E"/>
    <w:rsid w:val="009607F7"/>
    <w:rsid w:val="00960E17"/>
    <w:rsid w:val="0096144B"/>
    <w:rsid w:val="00961C0F"/>
    <w:rsid w:val="00962183"/>
    <w:rsid w:val="00962BDF"/>
    <w:rsid w:val="00963285"/>
    <w:rsid w:val="00963F8B"/>
    <w:rsid w:val="00963FE7"/>
    <w:rsid w:val="0096410A"/>
    <w:rsid w:val="009647A8"/>
    <w:rsid w:val="00964A02"/>
    <w:rsid w:val="00964C0D"/>
    <w:rsid w:val="0096500E"/>
    <w:rsid w:val="0096564B"/>
    <w:rsid w:val="00966A7B"/>
    <w:rsid w:val="00966E19"/>
    <w:rsid w:val="00967353"/>
    <w:rsid w:val="00967B6A"/>
    <w:rsid w:val="00967F7B"/>
    <w:rsid w:val="009702D8"/>
    <w:rsid w:val="009702ED"/>
    <w:rsid w:val="009703FB"/>
    <w:rsid w:val="009704B8"/>
    <w:rsid w:val="0097087E"/>
    <w:rsid w:val="0097134D"/>
    <w:rsid w:val="00971414"/>
    <w:rsid w:val="00971CFF"/>
    <w:rsid w:val="0097210F"/>
    <w:rsid w:val="00972162"/>
    <w:rsid w:val="00972C76"/>
    <w:rsid w:val="00973172"/>
    <w:rsid w:val="0097340D"/>
    <w:rsid w:val="00973DA2"/>
    <w:rsid w:val="009746C8"/>
    <w:rsid w:val="00974756"/>
    <w:rsid w:val="00974AE1"/>
    <w:rsid w:val="00975770"/>
    <w:rsid w:val="00976039"/>
    <w:rsid w:val="009760A0"/>
    <w:rsid w:val="009761F6"/>
    <w:rsid w:val="00976AE0"/>
    <w:rsid w:val="00977218"/>
    <w:rsid w:val="00980103"/>
    <w:rsid w:val="0098030B"/>
    <w:rsid w:val="00980FFD"/>
    <w:rsid w:val="0098188C"/>
    <w:rsid w:val="0098191D"/>
    <w:rsid w:val="00981C9A"/>
    <w:rsid w:val="00981CB5"/>
    <w:rsid w:val="00981D29"/>
    <w:rsid w:val="00982A7C"/>
    <w:rsid w:val="00983006"/>
    <w:rsid w:val="0098329A"/>
    <w:rsid w:val="00983339"/>
    <w:rsid w:val="00983BCE"/>
    <w:rsid w:val="00983EF3"/>
    <w:rsid w:val="009844F0"/>
    <w:rsid w:val="00984723"/>
    <w:rsid w:val="00984CC4"/>
    <w:rsid w:val="0098508C"/>
    <w:rsid w:val="00985D7B"/>
    <w:rsid w:val="0098677B"/>
    <w:rsid w:val="009874E6"/>
    <w:rsid w:val="009878A9"/>
    <w:rsid w:val="00987B5D"/>
    <w:rsid w:val="009903C1"/>
    <w:rsid w:val="00991962"/>
    <w:rsid w:val="00992309"/>
    <w:rsid w:val="009923D2"/>
    <w:rsid w:val="009925C3"/>
    <w:rsid w:val="0099266F"/>
    <w:rsid w:val="00992A58"/>
    <w:rsid w:val="00992A68"/>
    <w:rsid w:val="00993B3F"/>
    <w:rsid w:val="00993DBD"/>
    <w:rsid w:val="00994185"/>
    <w:rsid w:val="00994646"/>
    <w:rsid w:val="00994BBC"/>
    <w:rsid w:val="00995895"/>
    <w:rsid w:val="00995BC5"/>
    <w:rsid w:val="00995E69"/>
    <w:rsid w:val="00997299"/>
    <w:rsid w:val="0099766A"/>
    <w:rsid w:val="009976F1"/>
    <w:rsid w:val="00997DC9"/>
    <w:rsid w:val="009A080A"/>
    <w:rsid w:val="009A0A4C"/>
    <w:rsid w:val="009A1199"/>
    <w:rsid w:val="009A1C85"/>
    <w:rsid w:val="009A1CF8"/>
    <w:rsid w:val="009A1D4C"/>
    <w:rsid w:val="009A2200"/>
    <w:rsid w:val="009A2B89"/>
    <w:rsid w:val="009A2F02"/>
    <w:rsid w:val="009A3B0F"/>
    <w:rsid w:val="009A41F9"/>
    <w:rsid w:val="009A47F0"/>
    <w:rsid w:val="009A4868"/>
    <w:rsid w:val="009A499B"/>
    <w:rsid w:val="009A5121"/>
    <w:rsid w:val="009A521E"/>
    <w:rsid w:val="009A56F3"/>
    <w:rsid w:val="009A5B37"/>
    <w:rsid w:val="009A62B0"/>
    <w:rsid w:val="009A6345"/>
    <w:rsid w:val="009A6472"/>
    <w:rsid w:val="009A6D4E"/>
    <w:rsid w:val="009A71C4"/>
    <w:rsid w:val="009B0E00"/>
    <w:rsid w:val="009B1C70"/>
    <w:rsid w:val="009B1C75"/>
    <w:rsid w:val="009B1E9D"/>
    <w:rsid w:val="009B1F43"/>
    <w:rsid w:val="009B210C"/>
    <w:rsid w:val="009B27A1"/>
    <w:rsid w:val="009B2C80"/>
    <w:rsid w:val="009B35EE"/>
    <w:rsid w:val="009B3A8F"/>
    <w:rsid w:val="009B3CA9"/>
    <w:rsid w:val="009B3D31"/>
    <w:rsid w:val="009B44C6"/>
    <w:rsid w:val="009B5D23"/>
    <w:rsid w:val="009B626A"/>
    <w:rsid w:val="009B66B5"/>
    <w:rsid w:val="009B6FC9"/>
    <w:rsid w:val="009B7C00"/>
    <w:rsid w:val="009C0DF9"/>
    <w:rsid w:val="009C0E1F"/>
    <w:rsid w:val="009C1596"/>
    <w:rsid w:val="009C1DA2"/>
    <w:rsid w:val="009C273D"/>
    <w:rsid w:val="009C390B"/>
    <w:rsid w:val="009C3F52"/>
    <w:rsid w:val="009C49D5"/>
    <w:rsid w:val="009C53C7"/>
    <w:rsid w:val="009C5758"/>
    <w:rsid w:val="009C61C2"/>
    <w:rsid w:val="009C63F3"/>
    <w:rsid w:val="009C661C"/>
    <w:rsid w:val="009C6D06"/>
    <w:rsid w:val="009C6FDB"/>
    <w:rsid w:val="009C721A"/>
    <w:rsid w:val="009C7478"/>
    <w:rsid w:val="009D0235"/>
    <w:rsid w:val="009D0A34"/>
    <w:rsid w:val="009D0CC2"/>
    <w:rsid w:val="009D0FF3"/>
    <w:rsid w:val="009D10EF"/>
    <w:rsid w:val="009D1991"/>
    <w:rsid w:val="009D1AC1"/>
    <w:rsid w:val="009D1F22"/>
    <w:rsid w:val="009D371A"/>
    <w:rsid w:val="009D3D5B"/>
    <w:rsid w:val="009D45B1"/>
    <w:rsid w:val="009D4A2E"/>
    <w:rsid w:val="009D5014"/>
    <w:rsid w:val="009D5D69"/>
    <w:rsid w:val="009D6659"/>
    <w:rsid w:val="009D66D7"/>
    <w:rsid w:val="009D6E91"/>
    <w:rsid w:val="009D6E9B"/>
    <w:rsid w:val="009D712C"/>
    <w:rsid w:val="009D73D4"/>
    <w:rsid w:val="009D74BF"/>
    <w:rsid w:val="009D7F1B"/>
    <w:rsid w:val="009E14B2"/>
    <w:rsid w:val="009E1C2D"/>
    <w:rsid w:val="009E1D9C"/>
    <w:rsid w:val="009E21AC"/>
    <w:rsid w:val="009E23CA"/>
    <w:rsid w:val="009E2750"/>
    <w:rsid w:val="009E44E9"/>
    <w:rsid w:val="009E47F1"/>
    <w:rsid w:val="009E56EA"/>
    <w:rsid w:val="009E6298"/>
    <w:rsid w:val="009E66B0"/>
    <w:rsid w:val="009E7804"/>
    <w:rsid w:val="009E7EE1"/>
    <w:rsid w:val="009F0F71"/>
    <w:rsid w:val="009F1BCC"/>
    <w:rsid w:val="009F2C47"/>
    <w:rsid w:val="009F2F3C"/>
    <w:rsid w:val="009F2FAF"/>
    <w:rsid w:val="009F4612"/>
    <w:rsid w:val="009F4F13"/>
    <w:rsid w:val="009F509A"/>
    <w:rsid w:val="009F51E8"/>
    <w:rsid w:val="009F54A8"/>
    <w:rsid w:val="009F5A57"/>
    <w:rsid w:val="009F5BA3"/>
    <w:rsid w:val="009F6062"/>
    <w:rsid w:val="009F6D08"/>
    <w:rsid w:val="009F7C33"/>
    <w:rsid w:val="009F7F7D"/>
    <w:rsid w:val="009F7FC9"/>
    <w:rsid w:val="00A019EC"/>
    <w:rsid w:val="00A01B7D"/>
    <w:rsid w:val="00A02C54"/>
    <w:rsid w:val="00A032A6"/>
    <w:rsid w:val="00A0424A"/>
    <w:rsid w:val="00A04390"/>
    <w:rsid w:val="00A04982"/>
    <w:rsid w:val="00A04C0D"/>
    <w:rsid w:val="00A04E49"/>
    <w:rsid w:val="00A05816"/>
    <w:rsid w:val="00A0615D"/>
    <w:rsid w:val="00A0778C"/>
    <w:rsid w:val="00A07CED"/>
    <w:rsid w:val="00A07E92"/>
    <w:rsid w:val="00A07F0B"/>
    <w:rsid w:val="00A07FEA"/>
    <w:rsid w:val="00A11305"/>
    <w:rsid w:val="00A11D36"/>
    <w:rsid w:val="00A122A4"/>
    <w:rsid w:val="00A122FE"/>
    <w:rsid w:val="00A1270E"/>
    <w:rsid w:val="00A12D5F"/>
    <w:rsid w:val="00A1376B"/>
    <w:rsid w:val="00A139E2"/>
    <w:rsid w:val="00A1475E"/>
    <w:rsid w:val="00A14A16"/>
    <w:rsid w:val="00A14B82"/>
    <w:rsid w:val="00A1587D"/>
    <w:rsid w:val="00A1642F"/>
    <w:rsid w:val="00A16AF0"/>
    <w:rsid w:val="00A1702B"/>
    <w:rsid w:val="00A20041"/>
    <w:rsid w:val="00A210A8"/>
    <w:rsid w:val="00A222F4"/>
    <w:rsid w:val="00A232BD"/>
    <w:rsid w:val="00A2466F"/>
    <w:rsid w:val="00A25083"/>
    <w:rsid w:val="00A256F2"/>
    <w:rsid w:val="00A257F5"/>
    <w:rsid w:val="00A25C55"/>
    <w:rsid w:val="00A25D50"/>
    <w:rsid w:val="00A26154"/>
    <w:rsid w:val="00A26300"/>
    <w:rsid w:val="00A26758"/>
    <w:rsid w:val="00A27729"/>
    <w:rsid w:val="00A27894"/>
    <w:rsid w:val="00A27C01"/>
    <w:rsid w:val="00A306F6"/>
    <w:rsid w:val="00A30741"/>
    <w:rsid w:val="00A3144F"/>
    <w:rsid w:val="00A317BD"/>
    <w:rsid w:val="00A329FE"/>
    <w:rsid w:val="00A32F1F"/>
    <w:rsid w:val="00A33B1A"/>
    <w:rsid w:val="00A342C4"/>
    <w:rsid w:val="00A34D1B"/>
    <w:rsid w:val="00A34F48"/>
    <w:rsid w:val="00A35362"/>
    <w:rsid w:val="00A3607C"/>
    <w:rsid w:val="00A3625E"/>
    <w:rsid w:val="00A363EB"/>
    <w:rsid w:val="00A376C7"/>
    <w:rsid w:val="00A378CC"/>
    <w:rsid w:val="00A40086"/>
    <w:rsid w:val="00A40A63"/>
    <w:rsid w:val="00A40BBE"/>
    <w:rsid w:val="00A40C05"/>
    <w:rsid w:val="00A411E5"/>
    <w:rsid w:val="00A41B63"/>
    <w:rsid w:val="00A42695"/>
    <w:rsid w:val="00A43B32"/>
    <w:rsid w:val="00A44267"/>
    <w:rsid w:val="00A446B7"/>
    <w:rsid w:val="00A4507B"/>
    <w:rsid w:val="00A455FF"/>
    <w:rsid w:val="00A46497"/>
    <w:rsid w:val="00A464F8"/>
    <w:rsid w:val="00A466D1"/>
    <w:rsid w:val="00A4685B"/>
    <w:rsid w:val="00A504E2"/>
    <w:rsid w:val="00A510C3"/>
    <w:rsid w:val="00A519EE"/>
    <w:rsid w:val="00A5226B"/>
    <w:rsid w:val="00A527F8"/>
    <w:rsid w:val="00A52F63"/>
    <w:rsid w:val="00A5358A"/>
    <w:rsid w:val="00A536D3"/>
    <w:rsid w:val="00A538FC"/>
    <w:rsid w:val="00A53A35"/>
    <w:rsid w:val="00A544A8"/>
    <w:rsid w:val="00A5484F"/>
    <w:rsid w:val="00A55402"/>
    <w:rsid w:val="00A557AA"/>
    <w:rsid w:val="00A55A8E"/>
    <w:rsid w:val="00A602AF"/>
    <w:rsid w:val="00A609F5"/>
    <w:rsid w:val="00A60D48"/>
    <w:rsid w:val="00A60FE8"/>
    <w:rsid w:val="00A61378"/>
    <w:rsid w:val="00A61BA4"/>
    <w:rsid w:val="00A621DF"/>
    <w:rsid w:val="00A62203"/>
    <w:rsid w:val="00A62318"/>
    <w:rsid w:val="00A635BC"/>
    <w:rsid w:val="00A63CA9"/>
    <w:rsid w:val="00A645AB"/>
    <w:rsid w:val="00A652AA"/>
    <w:rsid w:val="00A653C7"/>
    <w:rsid w:val="00A65536"/>
    <w:rsid w:val="00A6562C"/>
    <w:rsid w:val="00A65A25"/>
    <w:rsid w:val="00A65CBF"/>
    <w:rsid w:val="00A65DA9"/>
    <w:rsid w:val="00A6614E"/>
    <w:rsid w:val="00A6767B"/>
    <w:rsid w:val="00A67A2E"/>
    <w:rsid w:val="00A70488"/>
    <w:rsid w:val="00A70763"/>
    <w:rsid w:val="00A7076A"/>
    <w:rsid w:val="00A7096C"/>
    <w:rsid w:val="00A70E78"/>
    <w:rsid w:val="00A71254"/>
    <w:rsid w:val="00A7132C"/>
    <w:rsid w:val="00A7184F"/>
    <w:rsid w:val="00A7223E"/>
    <w:rsid w:val="00A72481"/>
    <w:rsid w:val="00A73178"/>
    <w:rsid w:val="00A7368E"/>
    <w:rsid w:val="00A7383D"/>
    <w:rsid w:val="00A73B5E"/>
    <w:rsid w:val="00A73B83"/>
    <w:rsid w:val="00A7443F"/>
    <w:rsid w:val="00A74C0A"/>
    <w:rsid w:val="00A75D8E"/>
    <w:rsid w:val="00A75FB0"/>
    <w:rsid w:val="00A765DB"/>
    <w:rsid w:val="00A77545"/>
    <w:rsid w:val="00A77587"/>
    <w:rsid w:val="00A77903"/>
    <w:rsid w:val="00A77A6F"/>
    <w:rsid w:val="00A77BA0"/>
    <w:rsid w:val="00A806E1"/>
    <w:rsid w:val="00A80CEA"/>
    <w:rsid w:val="00A80D0C"/>
    <w:rsid w:val="00A81E79"/>
    <w:rsid w:val="00A827B5"/>
    <w:rsid w:val="00A82A67"/>
    <w:rsid w:val="00A82E36"/>
    <w:rsid w:val="00A83059"/>
    <w:rsid w:val="00A835DD"/>
    <w:rsid w:val="00A83DA1"/>
    <w:rsid w:val="00A83EC7"/>
    <w:rsid w:val="00A841CB"/>
    <w:rsid w:val="00A84365"/>
    <w:rsid w:val="00A850E3"/>
    <w:rsid w:val="00A85157"/>
    <w:rsid w:val="00A85230"/>
    <w:rsid w:val="00A8599A"/>
    <w:rsid w:val="00A859A7"/>
    <w:rsid w:val="00A85DA1"/>
    <w:rsid w:val="00A86081"/>
    <w:rsid w:val="00A8629E"/>
    <w:rsid w:val="00A866A4"/>
    <w:rsid w:val="00A86EC4"/>
    <w:rsid w:val="00A86EDD"/>
    <w:rsid w:val="00A8719F"/>
    <w:rsid w:val="00A9138A"/>
    <w:rsid w:val="00A914BF"/>
    <w:rsid w:val="00A92358"/>
    <w:rsid w:val="00A92597"/>
    <w:rsid w:val="00A92B31"/>
    <w:rsid w:val="00A94278"/>
    <w:rsid w:val="00A945CB"/>
    <w:rsid w:val="00A94933"/>
    <w:rsid w:val="00A949D5"/>
    <w:rsid w:val="00A950B8"/>
    <w:rsid w:val="00A9598B"/>
    <w:rsid w:val="00A96073"/>
    <w:rsid w:val="00A96218"/>
    <w:rsid w:val="00A96342"/>
    <w:rsid w:val="00A96398"/>
    <w:rsid w:val="00A96D8E"/>
    <w:rsid w:val="00A96DC7"/>
    <w:rsid w:val="00A96F95"/>
    <w:rsid w:val="00A96FB0"/>
    <w:rsid w:val="00A97EAA"/>
    <w:rsid w:val="00AA0CF8"/>
    <w:rsid w:val="00AA103D"/>
    <w:rsid w:val="00AA247E"/>
    <w:rsid w:val="00AA3DCF"/>
    <w:rsid w:val="00AA413A"/>
    <w:rsid w:val="00AA42FB"/>
    <w:rsid w:val="00AA4693"/>
    <w:rsid w:val="00AA481F"/>
    <w:rsid w:val="00AA4DE6"/>
    <w:rsid w:val="00AA6264"/>
    <w:rsid w:val="00AA65A7"/>
    <w:rsid w:val="00AA67B5"/>
    <w:rsid w:val="00AA67E5"/>
    <w:rsid w:val="00AA7599"/>
    <w:rsid w:val="00AA767B"/>
    <w:rsid w:val="00AA7E4F"/>
    <w:rsid w:val="00AB03FD"/>
    <w:rsid w:val="00AB1A5F"/>
    <w:rsid w:val="00AB30B2"/>
    <w:rsid w:val="00AB3A0C"/>
    <w:rsid w:val="00AB43EF"/>
    <w:rsid w:val="00AB47DD"/>
    <w:rsid w:val="00AB4976"/>
    <w:rsid w:val="00AB5058"/>
    <w:rsid w:val="00AB5B2C"/>
    <w:rsid w:val="00AB6A55"/>
    <w:rsid w:val="00AB6D32"/>
    <w:rsid w:val="00AB7519"/>
    <w:rsid w:val="00AC01C3"/>
    <w:rsid w:val="00AC02B0"/>
    <w:rsid w:val="00AC0D31"/>
    <w:rsid w:val="00AC12D1"/>
    <w:rsid w:val="00AC2270"/>
    <w:rsid w:val="00AC2717"/>
    <w:rsid w:val="00AC355A"/>
    <w:rsid w:val="00AC35DC"/>
    <w:rsid w:val="00AC3864"/>
    <w:rsid w:val="00AC4583"/>
    <w:rsid w:val="00AC4A4F"/>
    <w:rsid w:val="00AC4B28"/>
    <w:rsid w:val="00AC4BDD"/>
    <w:rsid w:val="00AC512E"/>
    <w:rsid w:val="00AC5B1D"/>
    <w:rsid w:val="00AC5CF6"/>
    <w:rsid w:val="00AC7700"/>
    <w:rsid w:val="00AC7EBC"/>
    <w:rsid w:val="00AD020C"/>
    <w:rsid w:val="00AD0871"/>
    <w:rsid w:val="00AD0DDC"/>
    <w:rsid w:val="00AD16CE"/>
    <w:rsid w:val="00AD1846"/>
    <w:rsid w:val="00AD2403"/>
    <w:rsid w:val="00AD3263"/>
    <w:rsid w:val="00AD39EB"/>
    <w:rsid w:val="00AD40F3"/>
    <w:rsid w:val="00AD41F0"/>
    <w:rsid w:val="00AD439E"/>
    <w:rsid w:val="00AD49F0"/>
    <w:rsid w:val="00AD4E4B"/>
    <w:rsid w:val="00AD56A6"/>
    <w:rsid w:val="00AD5885"/>
    <w:rsid w:val="00AD5B2F"/>
    <w:rsid w:val="00AD677B"/>
    <w:rsid w:val="00AD6D77"/>
    <w:rsid w:val="00AD6F3F"/>
    <w:rsid w:val="00AD709A"/>
    <w:rsid w:val="00AD7732"/>
    <w:rsid w:val="00AD7B12"/>
    <w:rsid w:val="00AD7B18"/>
    <w:rsid w:val="00AE00A2"/>
    <w:rsid w:val="00AE014C"/>
    <w:rsid w:val="00AE0479"/>
    <w:rsid w:val="00AE0A56"/>
    <w:rsid w:val="00AE2378"/>
    <w:rsid w:val="00AE38E5"/>
    <w:rsid w:val="00AE390D"/>
    <w:rsid w:val="00AE391F"/>
    <w:rsid w:val="00AE42D8"/>
    <w:rsid w:val="00AE435A"/>
    <w:rsid w:val="00AE48C3"/>
    <w:rsid w:val="00AE5277"/>
    <w:rsid w:val="00AE5430"/>
    <w:rsid w:val="00AE5812"/>
    <w:rsid w:val="00AE5896"/>
    <w:rsid w:val="00AE5904"/>
    <w:rsid w:val="00AE606C"/>
    <w:rsid w:val="00AE6114"/>
    <w:rsid w:val="00AE64F1"/>
    <w:rsid w:val="00AE6ADD"/>
    <w:rsid w:val="00AF007F"/>
    <w:rsid w:val="00AF09F8"/>
    <w:rsid w:val="00AF0A6C"/>
    <w:rsid w:val="00AF0C1D"/>
    <w:rsid w:val="00AF1777"/>
    <w:rsid w:val="00AF2232"/>
    <w:rsid w:val="00AF2CED"/>
    <w:rsid w:val="00AF2EE8"/>
    <w:rsid w:val="00AF305B"/>
    <w:rsid w:val="00AF3676"/>
    <w:rsid w:val="00AF37B1"/>
    <w:rsid w:val="00AF3E23"/>
    <w:rsid w:val="00AF4266"/>
    <w:rsid w:val="00AF4CAC"/>
    <w:rsid w:val="00AF56E2"/>
    <w:rsid w:val="00AF58FA"/>
    <w:rsid w:val="00AF5EBD"/>
    <w:rsid w:val="00AF63BF"/>
    <w:rsid w:val="00AF7985"/>
    <w:rsid w:val="00B00596"/>
    <w:rsid w:val="00B00811"/>
    <w:rsid w:val="00B00BE0"/>
    <w:rsid w:val="00B00FAF"/>
    <w:rsid w:val="00B0119F"/>
    <w:rsid w:val="00B011D0"/>
    <w:rsid w:val="00B01369"/>
    <w:rsid w:val="00B015EE"/>
    <w:rsid w:val="00B016B4"/>
    <w:rsid w:val="00B01704"/>
    <w:rsid w:val="00B0190A"/>
    <w:rsid w:val="00B01CC3"/>
    <w:rsid w:val="00B029D9"/>
    <w:rsid w:val="00B03044"/>
    <w:rsid w:val="00B034DA"/>
    <w:rsid w:val="00B038E1"/>
    <w:rsid w:val="00B04200"/>
    <w:rsid w:val="00B04D67"/>
    <w:rsid w:val="00B05BEC"/>
    <w:rsid w:val="00B05C40"/>
    <w:rsid w:val="00B06C21"/>
    <w:rsid w:val="00B07963"/>
    <w:rsid w:val="00B10A5A"/>
    <w:rsid w:val="00B10C27"/>
    <w:rsid w:val="00B10D82"/>
    <w:rsid w:val="00B12A86"/>
    <w:rsid w:val="00B136CB"/>
    <w:rsid w:val="00B139E7"/>
    <w:rsid w:val="00B1435D"/>
    <w:rsid w:val="00B14D92"/>
    <w:rsid w:val="00B14E7F"/>
    <w:rsid w:val="00B15105"/>
    <w:rsid w:val="00B153E8"/>
    <w:rsid w:val="00B15505"/>
    <w:rsid w:val="00B15A1F"/>
    <w:rsid w:val="00B16BC5"/>
    <w:rsid w:val="00B16EE8"/>
    <w:rsid w:val="00B17079"/>
    <w:rsid w:val="00B17FF1"/>
    <w:rsid w:val="00B20BC3"/>
    <w:rsid w:val="00B20E89"/>
    <w:rsid w:val="00B211CD"/>
    <w:rsid w:val="00B21853"/>
    <w:rsid w:val="00B2214F"/>
    <w:rsid w:val="00B22701"/>
    <w:rsid w:val="00B22ED5"/>
    <w:rsid w:val="00B232E8"/>
    <w:rsid w:val="00B235EC"/>
    <w:rsid w:val="00B23BA5"/>
    <w:rsid w:val="00B23DA8"/>
    <w:rsid w:val="00B24399"/>
    <w:rsid w:val="00B24AFD"/>
    <w:rsid w:val="00B25717"/>
    <w:rsid w:val="00B26AC2"/>
    <w:rsid w:val="00B27025"/>
    <w:rsid w:val="00B27559"/>
    <w:rsid w:val="00B2788B"/>
    <w:rsid w:val="00B30215"/>
    <w:rsid w:val="00B318FC"/>
    <w:rsid w:val="00B3218C"/>
    <w:rsid w:val="00B32254"/>
    <w:rsid w:val="00B32393"/>
    <w:rsid w:val="00B32CBE"/>
    <w:rsid w:val="00B32E8F"/>
    <w:rsid w:val="00B335EF"/>
    <w:rsid w:val="00B3364D"/>
    <w:rsid w:val="00B340F7"/>
    <w:rsid w:val="00B343D3"/>
    <w:rsid w:val="00B344C5"/>
    <w:rsid w:val="00B350ED"/>
    <w:rsid w:val="00B3558F"/>
    <w:rsid w:val="00B36495"/>
    <w:rsid w:val="00B3673A"/>
    <w:rsid w:val="00B37275"/>
    <w:rsid w:val="00B3733A"/>
    <w:rsid w:val="00B40520"/>
    <w:rsid w:val="00B4085A"/>
    <w:rsid w:val="00B41284"/>
    <w:rsid w:val="00B4182D"/>
    <w:rsid w:val="00B41D48"/>
    <w:rsid w:val="00B42662"/>
    <w:rsid w:val="00B426D7"/>
    <w:rsid w:val="00B42D19"/>
    <w:rsid w:val="00B42E4B"/>
    <w:rsid w:val="00B430BF"/>
    <w:rsid w:val="00B438D8"/>
    <w:rsid w:val="00B43E5A"/>
    <w:rsid w:val="00B441F5"/>
    <w:rsid w:val="00B44D04"/>
    <w:rsid w:val="00B45793"/>
    <w:rsid w:val="00B45796"/>
    <w:rsid w:val="00B46054"/>
    <w:rsid w:val="00B46793"/>
    <w:rsid w:val="00B474C7"/>
    <w:rsid w:val="00B475DE"/>
    <w:rsid w:val="00B47A22"/>
    <w:rsid w:val="00B47DE3"/>
    <w:rsid w:val="00B47E27"/>
    <w:rsid w:val="00B47F5D"/>
    <w:rsid w:val="00B50204"/>
    <w:rsid w:val="00B50252"/>
    <w:rsid w:val="00B508DC"/>
    <w:rsid w:val="00B50EB2"/>
    <w:rsid w:val="00B511A8"/>
    <w:rsid w:val="00B51A89"/>
    <w:rsid w:val="00B51C9C"/>
    <w:rsid w:val="00B51E80"/>
    <w:rsid w:val="00B5211E"/>
    <w:rsid w:val="00B5230A"/>
    <w:rsid w:val="00B52C5D"/>
    <w:rsid w:val="00B5328C"/>
    <w:rsid w:val="00B542FC"/>
    <w:rsid w:val="00B546BA"/>
    <w:rsid w:val="00B54B08"/>
    <w:rsid w:val="00B54D03"/>
    <w:rsid w:val="00B54D2F"/>
    <w:rsid w:val="00B55149"/>
    <w:rsid w:val="00B55E6B"/>
    <w:rsid w:val="00B57475"/>
    <w:rsid w:val="00B579B7"/>
    <w:rsid w:val="00B57A08"/>
    <w:rsid w:val="00B57CDD"/>
    <w:rsid w:val="00B60710"/>
    <w:rsid w:val="00B6095A"/>
    <w:rsid w:val="00B60F91"/>
    <w:rsid w:val="00B61C34"/>
    <w:rsid w:val="00B61D73"/>
    <w:rsid w:val="00B61F40"/>
    <w:rsid w:val="00B62E6F"/>
    <w:rsid w:val="00B634C1"/>
    <w:rsid w:val="00B63D81"/>
    <w:rsid w:val="00B64A5E"/>
    <w:rsid w:val="00B64CB7"/>
    <w:rsid w:val="00B65403"/>
    <w:rsid w:val="00B666E4"/>
    <w:rsid w:val="00B66869"/>
    <w:rsid w:val="00B66A77"/>
    <w:rsid w:val="00B66C25"/>
    <w:rsid w:val="00B6711E"/>
    <w:rsid w:val="00B67315"/>
    <w:rsid w:val="00B67B53"/>
    <w:rsid w:val="00B67D12"/>
    <w:rsid w:val="00B700B7"/>
    <w:rsid w:val="00B7030C"/>
    <w:rsid w:val="00B70431"/>
    <w:rsid w:val="00B7074D"/>
    <w:rsid w:val="00B70A42"/>
    <w:rsid w:val="00B70DB2"/>
    <w:rsid w:val="00B711DB"/>
    <w:rsid w:val="00B71300"/>
    <w:rsid w:val="00B721FA"/>
    <w:rsid w:val="00B723D8"/>
    <w:rsid w:val="00B7292C"/>
    <w:rsid w:val="00B72B64"/>
    <w:rsid w:val="00B72E90"/>
    <w:rsid w:val="00B73699"/>
    <w:rsid w:val="00B73746"/>
    <w:rsid w:val="00B7390F"/>
    <w:rsid w:val="00B73D42"/>
    <w:rsid w:val="00B7524D"/>
    <w:rsid w:val="00B75585"/>
    <w:rsid w:val="00B7713B"/>
    <w:rsid w:val="00B77D1A"/>
    <w:rsid w:val="00B80038"/>
    <w:rsid w:val="00B8052C"/>
    <w:rsid w:val="00B80B45"/>
    <w:rsid w:val="00B81302"/>
    <w:rsid w:val="00B81A90"/>
    <w:rsid w:val="00B81B23"/>
    <w:rsid w:val="00B82C85"/>
    <w:rsid w:val="00B82FB7"/>
    <w:rsid w:val="00B847FB"/>
    <w:rsid w:val="00B85DFA"/>
    <w:rsid w:val="00B8669D"/>
    <w:rsid w:val="00B877B1"/>
    <w:rsid w:val="00B90ED0"/>
    <w:rsid w:val="00B91492"/>
    <w:rsid w:val="00B92DD0"/>
    <w:rsid w:val="00B932B3"/>
    <w:rsid w:val="00B934AD"/>
    <w:rsid w:val="00B9385A"/>
    <w:rsid w:val="00B93F78"/>
    <w:rsid w:val="00B9400B"/>
    <w:rsid w:val="00B942A5"/>
    <w:rsid w:val="00B94547"/>
    <w:rsid w:val="00B9483B"/>
    <w:rsid w:val="00B96193"/>
    <w:rsid w:val="00B9632C"/>
    <w:rsid w:val="00B96BD9"/>
    <w:rsid w:val="00B973DE"/>
    <w:rsid w:val="00B97924"/>
    <w:rsid w:val="00B97A9F"/>
    <w:rsid w:val="00B97CCE"/>
    <w:rsid w:val="00BA0073"/>
    <w:rsid w:val="00BA00B5"/>
    <w:rsid w:val="00BA0908"/>
    <w:rsid w:val="00BA0F42"/>
    <w:rsid w:val="00BA11FB"/>
    <w:rsid w:val="00BA1298"/>
    <w:rsid w:val="00BA16A6"/>
    <w:rsid w:val="00BA2A34"/>
    <w:rsid w:val="00BA2E35"/>
    <w:rsid w:val="00BA337D"/>
    <w:rsid w:val="00BA380B"/>
    <w:rsid w:val="00BA3D9F"/>
    <w:rsid w:val="00BA400B"/>
    <w:rsid w:val="00BA49D0"/>
    <w:rsid w:val="00BA4BAA"/>
    <w:rsid w:val="00BA5C08"/>
    <w:rsid w:val="00BA63BB"/>
    <w:rsid w:val="00BA6E67"/>
    <w:rsid w:val="00BA722E"/>
    <w:rsid w:val="00BA7411"/>
    <w:rsid w:val="00BA772D"/>
    <w:rsid w:val="00BA7836"/>
    <w:rsid w:val="00BA7860"/>
    <w:rsid w:val="00BA7AB7"/>
    <w:rsid w:val="00BA7C88"/>
    <w:rsid w:val="00BB0476"/>
    <w:rsid w:val="00BB04B7"/>
    <w:rsid w:val="00BB0565"/>
    <w:rsid w:val="00BB0A77"/>
    <w:rsid w:val="00BB0E02"/>
    <w:rsid w:val="00BB0EDC"/>
    <w:rsid w:val="00BB1526"/>
    <w:rsid w:val="00BB1BE2"/>
    <w:rsid w:val="00BB1D55"/>
    <w:rsid w:val="00BB24D9"/>
    <w:rsid w:val="00BB2BE4"/>
    <w:rsid w:val="00BB2DD0"/>
    <w:rsid w:val="00BB3227"/>
    <w:rsid w:val="00BB32A0"/>
    <w:rsid w:val="00BB36C0"/>
    <w:rsid w:val="00BB3E34"/>
    <w:rsid w:val="00BB5504"/>
    <w:rsid w:val="00BB5864"/>
    <w:rsid w:val="00BB6306"/>
    <w:rsid w:val="00BB645E"/>
    <w:rsid w:val="00BB6859"/>
    <w:rsid w:val="00BB72BD"/>
    <w:rsid w:val="00BB7379"/>
    <w:rsid w:val="00BB73F6"/>
    <w:rsid w:val="00BB748A"/>
    <w:rsid w:val="00BB78D8"/>
    <w:rsid w:val="00BB7E4C"/>
    <w:rsid w:val="00BC2895"/>
    <w:rsid w:val="00BC3413"/>
    <w:rsid w:val="00BC377A"/>
    <w:rsid w:val="00BC3B2D"/>
    <w:rsid w:val="00BC41D3"/>
    <w:rsid w:val="00BC49C3"/>
    <w:rsid w:val="00BC4EA7"/>
    <w:rsid w:val="00BC5A49"/>
    <w:rsid w:val="00BC64D6"/>
    <w:rsid w:val="00BC71B2"/>
    <w:rsid w:val="00BC7396"/>
    <w:rsid w:val="00BC7453"/>
    <w:rsid w:val="00BC76BB"/>
    <w:rsid w:val="00BC7B44"/>
    <w:rsid w:val="00BD0163"/>
    <w:rsid w:val="00BD01AB"/>
    <w:rsid w:val="00BD09B2"/>
    <w:rsid w:val="00BD181D"/>
    <w:rsid w:val="00BD1843"/>
    <w:rsid w:val="00BD33A6"/>
    <w:rsid w:val="00BD3847"/>
    <w:rsid w:val="00BD3E0E"/>
    <w:rsid w:val="00BD3E18"/>
    <w:rsid w:val="00BD3E76"/>
    <w:rsid w:val="00BD40E5"/>
    <w:rsid w:val="00BD420B"/>
    <w:rsid w:val="00BD456B"/>
    <w:rsid w:val="00BD4D46"/>
    <w:rsid w:val="00BD4FFF"/>
    <w:rsid w:val="00BD53E7"/>
    <w:rsid w:val="00BD635C"/>
    <w:rsid w:val="00BD6795"/>
    <w:rsid w:val="00BD6872"/>
    <w:rsid w:val="00BD6CDC"/>
    <w:rsid w:val="00BD71A7"/>
    <w:rsid w:val="00BD727C"/>
    <w:rsid w:val="00BD7A5E"/>
    <w:rsid w:val="00BD7E98"/>
    <w:rsid w:val="00BE0517"/>
    <w:rsid w:val="00BE0C76"/>
    <w:rsid w:val="00BE0EE0"/>
    <w:rsid w:val="00BE163D"/>
    <w:rsid w:val="00BE17BE"/>
    <w:rsid w:val="00BE1E6D"/>
    <w:rsid w:val="00BE1EE6"/>
    <w:rsid w:val="00BE22AC"/>
    <w:rsid w:val="00BE234E"/>
    <w:rsid w:val="00BE2A07"/>
    <w:rsid w:val="00BE3A2C"/>
    <w:rsid w:val="00BE4210"/>
    <w:rsid w:val="00BE4AD1"/>
    <w:rsid w:val="00BE58FB"/>
    <w:rsid w:val="00BE59FA"/>
    <w:rsid w:val="00BE5A9F"/>
    <w:rsid w:val="00BE61D5"/>
    <w:rsid w:val="00BE7744"/>
    <w:rsid w:val="00BE7841"/>
    <w:rsid w:val="00BE7B97"/>
    <w:rsid w:val="00BE7C9E"/>
    <w:rsid w:val="00BE7E46"/>
    <w:rsid w:val="00BF075A"/>
    <w:rsid w:val="00BF08F5"/>
    <w:rsid w:val="00BF0E28"/>
    <w:rsid w:val="00BF1309"/>
    <w:rsid w:val="00BF161B"/>
    <w:rsid w:val="00BF17D7"/>
    <w:rsid w:val="00BF1B57"/>
    <w:rsid w:val="00BF2453"/>
    <w:rsid w:val="00BF3495"/>
    <w:rsid w:val="00BF3602"/>
    <w:rsid w:val="00BF4078"/>
    <w:rsid w:val="00BF4CCB"/>
    <w:rsid w:val="00BF5594"/>
    <w:rsid w:val="00BF5954"/>
    <w:rsid w:val="00BF6746"/>
    <w:rsid w:val="00BF678D"/>
    <w:rsid w:val="00BF6D53"/>
    <w:rsid w:val="00BF6D78"/>
    <w:rsid w:val="00BF729A"/>
    <w:rsid w:val="00BF779B"/>
    <w:rsid w:val="00BF7B0E"/>
    <w:rsid w:val="00BF7C48"/>
    <w:rsid w:val="00C00AD1"/>
    <w:rsid w:val="00C00B79"/>
    <w:rsid w:val="00C00C28"/>
    <w:rsid w:val="00C00E0F"/>
    <w:rsid w:val="00C00FB8"/>
    <w:rsid w:val="00C01273"/>
    <w:rsid w:val="00C013C3"/>
    <w:rsid w:val="00C022A6"/>
    <w:rsid w:val="00C02642"/>
    <w:rsid w:val="00C02939"/>
    <w:rsid w:val="00C02C0D"/>
    <w:rsid w:val="00C045CF"/>
    <w:rsid w:val="00C0479E"/>
    <w:rsid w:val="00C0515A"/>
    <w:rsid w:val="00C05193"/>
    <w:rsid w:val="00C05386"/>
    <w:rsid w:val="00C05791"/>
    <w:rsid w:val="00C05818"/>
    <w:rsid w:val="00C062B2"/>
    <w:rsid w:val="00C069E2"/>
    <w:rsid w:val="00C06EF5"/>
    <w:rsid w:val="00C07B6F"/>
    <w:rsid w:val="00C10153"/>
    <w:rsid w:val="00C107C3"/>
    <w:rsid w:val="00C10AEE"/>
    <w:rsid w:val="00C10D6A"/>
    <w:rsid w:val="00C10E6B"/>
    <w:rsid w:val="00C1138B"/>
    <w:rsid w:val="00C11599"/>
    <w:rsid w:val="00C115FC"/>
    <w:rsid w:val="00C1259D"/>
    <w:rsid w:val="00C1304A"/>
    <w:rsid w:val="00C13548"/>
    <w:rsid w:val="00C13CF6"/>
    <w:rsid w:val="00C14985"/>
    <w:rsid w:val="00C14F43"/>
    <w:rsid w:val="00C154E1"/>
    <w:rsid w:val="00C1612F"/>
    <w:rsid w:val="00C164B1"/>
    <w:rsid w:val="00C175A5"/>
    <w:rsid w:val="00C17F5D"/>
    <w:rsid w:val="00C2022A"/>
    <w:rsid w:val="00C20346"/>
    <w:rsid w:val="00C20748"/>
    <w:rsid w:val="00C207E8"/>
    <w:rsid w:val="00C207FC"/>
    <w:rsid w:val="00C2148E"/>
    <w:rsid w:val="00C21530"/>
    <w:rsid w:val="00C21842"/>
    <w:rsid w:val="00C21861"/>
    <w:rsid w:val="00C221C5"/>
    <w:rsid w:val="00C223D0"/>
    <w:rsid w:val="00C22406"/>
    <w:rsid w:val="00C2253B"/>
    <w:rsid w:val="00C2272C"/>
    <w:rsid w:val="00C22FDF"/>
    <w:rsid w:val="00C234B5"/>
    <w:rsid w:val="00C24516"/>
    <w:rsid w:val="00C24E9A"/>
    <w:rsid w:val="00C252F2"/>
    <w:rsid w:val="00C25CC7"/>
    <w:rsid w:val="00C264F7"/>
    <w:rsid w:val="00C265D8"/>
    <w:rsid w:val="00C266AD"/>
    <w:rsid w:val="00C26780"/>
    <w:rsid w:val="00C271B8"/>
    <w:rsid w:val="00C276B9"/>
    <w:rsid w:val="00C27D8B"/>
    <w:rsid w:val="00C304F7"/>
    <w:rsid w:val="00C32184"/>
    <w:rsid w:val="00C3275B"/>
    <w:rsid w:val="00C32C06"/>
    <w:rsid w:val="00C33AA5"/>
    <w:rsid w:val="00C344AB"/>
    <w:rsid w:val="00C35118"/>
    <w:rsid w:val="00C351B5"/>
    <w:rsid w:val="00C36B4D"/>
    <w:rsid w:val="00C3704C"/>
    <w:rsid w:val="00C3783E"/>
    <w:rsid w:val="00C37E37"/>
    <w:rsid w:val="00C40097"/>
    <w:rsid w:val="00C40649"/>
    <w:rsid w:val="00C4122F"/>
    <w:rsid w:val="00C416C1"/>
    <w:rsid w:val="00C41C78"/>
    <w:rsid w:val="00C41F8A"/>
    <w:rsid w:val="00C4230E"/>
    <w:rsid w:val="00C43151"/>
    <w:rsid w:val="00C436D7"/>
    <w:rsid w:val="00C44ACD"/>
    <w:rsid w:val="00C46368"/>
    <w:rsid w:val="00C46553"/>
    <w:rsid w:val="00C4665C"/>
    <w:rsid w:val="00C467A6"/>
    <w:rsid w:val="00C47363"/>
    <w:rsid w:val="00C503A7"/>
    <w:rsid w:val="00C51083"/>
    <w:rsid w:val="00C514EC"/>
    <w:rsid w:val="00C5198C"/>
    <w:rsid w:val="00C51D55"/>
    <w:rsid w:val="00C51D80"/>
    <w:rsid w:val="00C51F1B"/>
    <w:rsid w:val="00C5213F"/>
    <w:rsid w:val="00C52337"/>
    <w:rsid w:val="00C52BA9"/>
    <w:rsid w:val="00C53501"/>
    <w:rsid w:val="00C53C23"/>
    <w:rsid w:val="00C54E6D"/>
    <w:rsid w:val="00C55DA3"/>
    <w:rsid w:val="00C55E32"/>
    <w:rsid w:val="00C56ACB"/>
    <w:rsid w:val="00C56C14"/>
    <w:rsid w:val="00C57A46"/>
    <w:rsid w:val="00C60F22"/>
    <w:rsid w:val="00C61384"/>
    <w:rsid w:val="00C614E6"/>
    <w:rsid w:val="00C615F4"/>
    <w:rsid w:val="00C62634"/>
    <w:rsid w:val="00C629A6"/>
    <w:rsid w:val="00C63099"/>
    <w:rsid w:val="00C6349F"/>
    <w:rsid w:val="00C6366D"/>
    <w:rsid w:val="00C63CA7"/>
    <w:rsid w:val="00C642C6"/>
    <w:rsid w:val="00C64365"/>
    <w:rsid w:val="00C6674C"/>
    <w:rsid w:val="00C66932"/>
    <w:rsid w:val="00C67A96"/>
    <w:rsid w:val="00C67BB5"/>
    <w:rsid w:val="00C70417"/>
    <w:rsid w:val="00C70464"/>
    <w:rsid w:val="00C70697"/>
    <w:rsid w:val="00C70866"/>
    <w:rsid w:val="00C70F63"/>
    <w:rsid w:val="00C71E68"/>
    <w:rsid w:val="00C71F9A"/>
    <w:rsid w:val="00C72656"/>
    <w:rsid w:val="00C72824"/>
    <w:rsid w:val="00C7332A"/>
    <w:rsid w:val="00C74010"/>
    <w:rsid w:val="00C752CD"/>
    <w:rsid w:val="00C753D4"/>
    <w:rsid w:val="00C75404"/>
    <w:rsid w:val="00C75492"/>
    <w:rsid w:val="00C772BA"/>
    <w:rsid w:val="00C77652"/>
    <w:rsid w:val="00C778FD"/>
    <w:rsid w:val="00C779A7"/>
    <w:rsid w:val="00C8007A"/>
    <w:rsid w:val="00C80349"/>
    <w:rsid w:val="00C809C6"/>
    <w:rsid w:val="00C81890"/>
    <w:rsid w:val="00C8235C"/>
    <w:rsid w:val="00C823C1"/>
    <w:rsid w:val="00C8373D"/>
    <w:rsid w:val="00C83B64"/>
    <w:rsid w:val="00C85134"/>
    <w:rsid w:val="00C858DA"/>
    <w:rsid w:val="00C85ECD"/>
    <w:rsid w:val="00C87277"/>
    <w:rsid w:val="00C87368"/>
    <w:rsid w:val="00C87505"/>
    <w:rsid w:val="00C90CB8"/>
    <w:rsid w:val="00C90DC1"/>
    <w:rsid w:val="00C90F39"/>
    <w:rsid w:val="00C90FBE"/>
    <w:rsid w:val="00C914FB"/>
    <w:rsid w:val="00C915A7"/>
    <w:rsid w:val="00C91EBD"/>
    <w:rsid w:val="00C9237A"/>
    <w:rsid w:val="00C92534"/>
    <w:rsid w:val="00C92538"/>
    <w:rsid w:val="00C92AC6"/>
    <w:rsid w:val="00C92D81"/>
    <w:rsid w:val="00C935F1"/>
    <w:rsid w:val="00C93942"/>
    <w:rsid w:val="00C947EE"/>
    <w:rsid w:val="00C94903"/>
    <w:rsid w:val="00C94BF2"/>
    <w:rsid w:val="00C94F07"/>
    <w:rsid w:val="00C9572C"/>
    <w:rsid w:val="00C95EEF"/>
    <w:rsid w:val="00C960D7"/>
    <w:rsid w:val="00C964C9"/>
    <w:rsid w:val="00C9681A"/>
    <w:rsid w:val="00C9692F"/>
    <w:rsid w:val="00C970FA"/>
    <w:rsid w:val="00C9716F"/>
    <w:rsid w:val="00C979BA"/>
    <w:rsid w:val="00CA0961"/>
    <w:rsid w:val="00CA15C0"/>
    <w:rsid w:val="00CA16CA"/>
    <w:rsid w:val="00CA1D3E"/>
    <w:rsid w:val="00CA1E15"/>
    <w:rsid w:val="00CA26E6"/>
    <w:rsid w:val="00CA373B"/>
    <w:rsid w:val="00CA3831"/>
    <w:rsid w:val="00CA47D4"/>
    <w:rsid w:val="00CA4834"/>
    <w:rsid w:val="00CA495B"/>
    <w:rsid w:val="00CA55E6"/>
    <w:rsid w:val="00CA56C6"/>
    <w:rsid w:val="00CA59C7"/>
    <w:rsid w:val="00CA5B4C"/>
    <w:rsid w:val="00CA5CEC"/>
    <w:rsid w:val="00CA5DF1"/>
    <w:rsid w:val="00CA5F3F"/>
    <w:rsid w:val="00CA6877"/>
    <w:rsid w:val="00CA735B"/>
    <w:rsid w:val="00CA7FBC"/>
    <w:rsid w:val="00CB0110"/>
    <w:rsid w:val="00CB0434"/>
    <w:rsid w:val="00CB0466"/>
    <w:rsid w:val="00CB0C31"/>
    <w:rsid w:val="00CB1509"/>
    <w:rsid w:val="00CB16A2"/>
    <w:rsid w:val="00CB1905"/>
    <w:rsid w:val="00CB1A4E"/>
    <w:rsid w:val="00CB4463"/>
    <w:rsid w:val="00CB45B9"/>
    <w:rsid w:val="00CB45F0"/>
    <w:rsid w:val="00CB4CE4"/>
    <w:rsid w:val="00CB53CB"/>
    <w:rsid w:val="00CB5A3C"/>
    <w:rsid w:val="00CB5DC4"/>
    <w:rsid w:val="00CB6571"/>
    <w:rsid w:val="00CB774B"/>
    <w:rsid w:val="00CB7A13"/>
    <w:rsid w:val="00CB7F28"/>
    <w:rsid w:val="00CC10E5"/>
    <w:rsid w:val="00CC1502"/>
    <w:rsid w:val="00CC2323"/>
    <w:rsid w:val="00CC24B7"/>
    <w:rsid w:val="00CC2A12"/>
    <w:rsid w:val="00CC2CF8"/>
    <w:rsid w:val="00CC329A"/>
    <w:rsid w:val="00CC4026"/>
    <w:rsid w:val="00CC4A97"/>
    <w:rsid w:val="00CC4D9F"/>
    <w:rsid w:val="00CC5060"/>
    <w:rsid w:val="00CC5225"/>
    <w:rsid w:val="00CC6C8F"/>
    <w:rsid w:val="00CC737F"/>
    <w:rsid w:val="00CC776B"/>
    <w:rsid w:val="00CC7DB8"/>
    <w:rsid w:val="00CC7E89"/>
    <w:rsid w:val="00CD049A"/>
    <w:rsid w:val="00CD06A9"/>
    <w:rsid w:val="00CD0E28"/>
    <w:rsid w:val="00CD143C"/>
    <w:rsid w:val="00CD16EC"/>
    <w:rsid w:val="00CD1794"/>
    <w:rsid w:val="00CD1A6F"/>
    <w:rsid w:val="00CD1A82"/>
    <w:rsid w:val="00CD1F00"/>
    <w:rsid w:val="00CD2718"/>
    <w:rsid w:val="00CD283D"/>
    <w:rsid w:val="00CD2AFB"/>
    <w:rsid w:val="00CD2B4A"/>
    <w:rsid w:val="00CD3228"/>
    <w:rsid w:val="00CD33D9"/>
    <w:rsid w:val="00CD367A"/>
    <w:rsid w:val="00CD417D"/>
    <w:rsid w:val="00CD46B7"/>
    <w:rsid w:val="00CD4C14"/>
    <w:rsid w:val="00CD53C0"/>
    <w:rsid w:val="00CD5CFA"/>
    <w:rsid w:val="00CD5D78"/>
    <w:rsid w:val="00CD61AA"/>
    <w:rsid w:val="00CD6474"/>
    <w:rsid w:val="00CD6B50"/>
    <w:rsid w:val="00CD6BC8"/>
    <w:rsid w:val="00CD7521"/>
    <w:rsid w:val="00CD7CFE"/>
    <w:rsid w:val="00CD7E02"/>
    <w:rsid w:val="00CE0112"/>
    <w:rsid w:val="00CE0E5A"/>
    <w:rsid w:val="00CE116C"/>
    <w:rsid w:val="00CE255E"/>
    <w:rsid w:val="00CE25B9"/>
    <w:rsid w:val="00CE25E8"/>
    <w:rsid w:val="00CE2616"/>
    <w:rsid w:val="00CE26CD"/>
    <w:rsid w:val="00CE27F1"/>
    <w:rsid w:val="00CE28BE"/>
    <w:rsid w:val="00CE2C67"/>
    <w:rsid w:val="00CE2CFD"/>
    <w:rsid w:val="00CE3B16"/>
    <w:rsid w:val="00CE4E36"/>
    <w:rsid w:val="00CE4E7B"/>
    <w:rsid w:val="00CE5322"/>
    <w:rsid w:val="00CE5588"/>
    <w:rsid w:val="00CE55B4"/>
    <w:rsid w:val="00CE5CF8"/>
    <w:rsid w:val="00CE5ED6"/>
    <w:rsid w:val="00CE64CB"/>
    <w:rsid w:val="00CE671C"/>
    <w:rsid w:val="00CE7816"/>
    <w:rsid w:val="00CF0247"/>
    <w:rsid w:val="00CF1175"/>
    <w:rsid w:val="00CF1FD6"/>
    <w:rsid w:val="00CF249D"/>
    <w:rsid w:val="00CF2647"/>
    <w:rsid w:val="00CF264D"/>
    <w:rsid w:val="00CF291F"/>
    <w:rsid w:val="00CF2D1C"/>
    <w:rsid w:val="00CF3F89"/>
    <w:rsid w:val="00CF45ED"/>
    <w:rsid w:val="00CF4696"/>
    <w:rsid w:val="00CF4DF2"/>
    <w:rsid w:val="00CF5284"/>
    <w:rsid w:val="00CF5F96"/>
    <w:rsid w:val="00CF627B"/>
    <w:rsid w:val="00CF649C"/>
    <w:rsid w:val="00CF682B"/>
    <w:rsid w:val="00CF7969"/>
    <w:rsid w:val="00CF7C29"/>
    <w:rsid w:val="00CF7D8E"/>
    <w:rsid w:val="00D00EC4"/>
    <w:rsid w:val="00D00F84"/>
    <w:rsid w:val="00D01681"/>
    <w:rsid w:val="00D017A1"/>
    <w:rsid w:val="00D05323"/>
    <w:rsid w:val="00D06671"/>
    <w:rsid w:val="00D07B75"/>
    <w:rsid w:val="00D108A5"/>
    <w:rsid w:val="00D11424"/>
    <w:rsid w:val="00D11B02"/>
    <w:rsid w:val="00D122E5"/>
    <w:rsid w:val="00D125D7"/>
    <w:rsid w:val="00D12B67"/>
    <w:rsid w:val="00D12CBF"/>
    <w:rsid w:val="00D12DC9"/>
    <w:rsid w:val="00D13221"/>
    <w:rsid w:val="00D14D13"/>
    <w:rsid w:val="00D14DA9"/>
    <w:rsid w:val="00D14DCF"/>
    <w:rsid w:val="00D14FA2"/>
    <w:rsid w:val="00D16547"/>
    <w:rsid w:val="00D16723"/>
    <w:rsid w:val="00D16F97"/>
    <w:rsid w:val="00D173BE"/>
    <w:rsid w:val="00D17471"/>
    <w:rsid w:val="00D17778"/>
    <w:rsid w:val="00D17E18"/>
    <w:rsid w:val="00D2019B"/>
    <w:rsid w:val="00D208F8"/>
    <w:rsid w:val="00D20E3B"/>
    <w:rsid w:val="00D21002"/>
    <w:rsid w:val="00D2115A"/>
    <w:rsid w:val="00D223BF"/>
    <w:rsid w:val="00D22B9F"/>
    <w:rsid w:val="00D22C82"/>
    <w:rsid w:val="00D23D3E"/>
    <w:rsid w:val="00D24ECA"/>
    <w:rsid w:val="00D250B3"/>
    <w:rsid w:val="00D268B0"/>
    <w:rsid w:val="00D26CE0"/>
    <w:rsid w:val="00D27E96"/>
    <w:rsid w:val="00D30566"/>
    <w:rsid w:val="00D30BC0"/>
    <w:rsid w:val="00D30DF4"/>
    <w:rsid w:val="00D30DFE"/>
    <w:rsid w:val="00D31FCE"/>
    <w:rsid w:val="00D329BC"/>
    <w:rsid w:val="00D32C92"/>
    <w:rsid w:val="00D32C96"/>
    <w:rsid w:val="00D32FE2"/>
    <w:rsid w:val="00D33844"/>
    <w:rsid w:val="00D33E03"/>
    <w:rsid w:val="00D34095"/>
    <w:rsid w:val="00D341B8"/>
    <w:rsid w:val="00D34CD2"/>
    <w:rsid w:val="00D34D0C"/>
    <w:rsid w:val="00D3542B"/>
    <w:rsid w:val="00D357D9"/>
    <w:rsid w:val="00D35D0B"/>
    <w:rsid w:val="00D35F25"/>
    <w:rsid w:val="00D35F4D"/>
    <w:rsid w:val="00D36188"/>
    <w:rsid w:val="00D36463"/>
    <w:rsid w:val="00D366CD"/>
    <w:rsid w:val="00D3671D"/>
    <w:rsid w:val="00D37B81"/>
    <w:rsid w:val="00D403F4"/>
    <w:rsid w:val="00D407EC"/>
    <w:rsid w:val="00D40EBF"/>
    <w:rsid w:val="00D41AC0"/>
    <w:rsid w:val="00D42460"/>
    <w:rsid w:val="00D42ECD"/>
    <w:rsid w:val="00D43145"/>
    <w:rsid w:val="00D437FC"/>
    <w:rsid w:val="00D43B76"/>
    <w:rsid w:val="00D444FA"/>
    <w:rsid w:val="00D44CFB"/>
    <w:rsid w:val="00D44F00"/>
    <w:rsid w:val="00D457C4"/>
    <w:rsid w:val="00D45D42"/>
    <w:rsid w:val="00D46BB9"/>
    <w:rsid w:val="00D50537"/>
    <w:rsid w:val="00D50833"/>
    <w:rsid w:val="00D50CA8"/>
    <w:rsid w:val="00D518FA"/>
    <w:rsid w:val="00D53C22"/>
    <w:rsid w:val="00D53E92"/>
    <w:rsid w:val="00D546F6"/>
    <w:rsid w:val="00D54A37"/>
    <w:rsid w:val="00D54D20"/>
    <w:rsid w:val="00D54F43"/>
    <w:rsid w:val="00D5533A"/>
    <w:rsid w:val="00D56281"/>
    <w:rsid w:val="00D56B07"/>
    <w:rsid w:val="00D56B7A"/>
    <w:rsid w:val="00D57531"/>
    <w:rsid w:val="00D5759E"/>
    <w:rsid w:val="00D576D7"/>
    <w:rsid w:val="00D60289"/>
    <w:rsid w:val="00D604DA"/>
    <w:rsid w:val="00D6072E"/>
    <w:rsid w:val="00D612AF"/>
    <w:rsid w:val="00D61595"/>
    <w:rsid w:val="00D6227F"/>
    <w:rsid w:val="00D6239F"/>
    <w:rsid w:val="00D629B6"/>
    <w:rsid w:val="00D62CBC"/>
    <w:rsid w:val="00D62F26"/>
    <w:rsid w:val="00D630FE"/>
    <w:rsid w:val="00D6518B"/>
    <w:rsid w:val="00D65CD0"/>
    <w:rsid w:val="00D65FFC"/>
    <w:rsid w:val="00D67D92"/>
    <w:rsid w:val="00D7081E"/>
    <w:rsid w:val="00D71152"/>
    <w:rsid w:val="00D718F7"/>
    <w:rsid w:val="00D7278E"/>
    <w:rsid w:val="00D727E9"/>
    <w:rsid w:val="00D7287B"/>
    <w:rsid w:val="00D72B0B"/>
    <w:rsid w:val="00D74DE0"/>
    <w:rsid w:val="00D7564E"/>
    <w:rsid w:val="00D75ADA"/>
    <w:rsid w:val="00D75E3B"/>
    <w:rsid w:val="00D76043"/>
    <w:rsid w:val="00D761DD"/>
    <w:rsid w:val="00D762D9"/>
    <w:rsid w:val="00D766C0"/>
    <w:rsid w:val="00D7709A"/>
    <w:rsid w:val="00D7747C"/>
    <w:rsid w:val="00D777A0"/>
    <w:rsid w:val="00D777F2"/>
    <w:rsid w:val="00D77B7A"/>
    <w:rsid w:val="00D77D5E"/>
    <w:rsid w:val="00D77EF0"/>
    <w:rsid w:val="00D80671"/>
    <w:rsid w:val="00D813E8"/>
    <w:rsid w:val="00D82369"/>
    <w:rsid w:val="00D823C9"/>
    <w:rsid w:val="00D8244F"/>
    <w:rsid w:val="00D82669"/>
    <w:rsid w:val="00D828A4"/>
    <w:rsid w:val="00D83506"/>
    <w:rsid w:val="00D839C0"/>
    <w:rsid w:val="00D841B6"/>
    <w:rsid w:val="00D84B42"/>
    <w:rsid w:val="00D84CEB"/>
    <w:rsid w:val="00D85365"/>
    <w:rsid w:val="00D8566E"/>
    <w:rsid w:val="00D85B3E"/>
    <w:rsid w:val="00D85BF9"/>
    <w:rsid w:val="00D8649F"/>
    <w:rsid w:val="00D86918"/>
    <w:rsid w:val="00D86B5F"/>
    <w:rsid w:val="00D86BBE"/>
    <w:rsid w:val="00D876B0"/>
    <w:rsid w:val="00D87BF6"/>
    <w:rsid w:val="00D90695"/>
    <w:rsid w:val="00D90F42"/>
    <w:rsid w:val="00D90FDD"/>
    <w:rsid w:val="00D91949"/>
    <w:rsid w:val="00D91A21"/>
    <w:rsid w:val="00D93143"/>
    <w:rsid w:val="00D9323D"/>
    <w:rsid w:val="00D93855"/>
    <w:rsid w:val="00D93F85"/>
    <w:rsid w:val="00D94605"/>
    <w:rsid w:val="00D94686"/>
    <w:rsid w:val="00D94E06"/>
    <w:rsid w:val="00D95192"/>
    <w:rsid w:val="00D954DB"/>
    <w:rsid w:val="00D95C2F"/>
    <w:rsid w:val="00D95EED"/>
    <w:rsid w:val="00D9674E"/>
    <w:rsid w:val="00DA05CB"/>
    <w:rsid w:val="00DA09BF"/>
    <w:rsid w:val="00DA1197"/>
    <w:rsid w:val="00DA1316"/>
    <w:rsid w:val="00DA25A5"/>
    <w:rsid w:val="00DA2679"/>
    <w:rsid w:val="00DA3058"/>
    <w:rsid w:val="00DA38EE"/>
    <w:rsid w:val="00DA3A40"/>
    <w:rsid w:val="00DA3B7A"/>
    <w:rsid w:val="00DA4C67"/>
    <w:rsid w:val="00DA4DC7"/>
    <w:rsid w:val="00DA4E00"/>
    <w:rsid w:val="00DA5355"/>
    <w:rsid w:val="00DA57E0"/>
    <w:rsid w:val="00DA5B04"/>
    <w:rsid w:val="00DA5CBA"/>
    <w:rsid w:val="00DB0156"/>
    <w:rsid w:val="00DB058C"/>
    <w:rsid w:val="00DB0618"/>
    <w:rsid w:val="00DB0877"/>
    <w:rsid w:val="00DB123D"/>
    <w:rsid w:val="00DB130F"/>
    <w:rsid w:val="00DB1AAF"/>
    <w:rsid w:val="00DB20A0"/>
    <w:rsid w:val="00DB245E"/>
    <w:rsid w:val="00DB31FE"/>
    <w:rsid w:val="00DB4B72"/>
    <w:rsid w:val="00DB5230"/>
    <w:rsid w:val="00DB5842"/>
    <w:rsid w:val="00DB5C5E"/>
    <w:rsid w:val="00DB6626"/>
    <w:rsid w:val="00DB6B04"/>
    <w:rsid w:val="00DB737D"/>
    <w:rsid w:val="00DB7B3C"/>
    <w:rsid w:val="00DC1B6E"/>
    <w:rsid w:val="00DC1E68"/>
    <w:rsid w:val="00DC1F35"/>
    <w:rsid w:val="00DC2930"/>
    <w:rsid w:val="00DC32F6"/>
    <w:rsid w:val="00DC34ED"/>
    <w:rsid w:val="00DC37E0"/>
    <w:rsid w:val="00DC3FEF"/>
    <w:rsid w:val="00DC48BF"/>
    <w:rsid w:val="00DC4998"/>
    <w:rsid w:val="00DC5266"/>
    <w:rsid w:val="00DC5931"/>
    <w:rsid w:val="00DC61F4"/>
    <w:rsid w:val="00DC6461"/>
    <w:rsid w:val="00DC6937"/>
    <w:rsid w:val="00DC734B"/>
    <w:rsid w:val="00DC7384"/>
    <w:rsid w:val="00DC7868"/>
    <w:rsid w:val="00DC7A9B"/>
    <w:rsid w:val="00DC7D56"/>
    <w:rsid w:val="00DD0016"/>
    <w:rsid w:val="00DD06EA"/>
    <w:rsid w:val="00DD095E"/>
    <w:rsid w:val="00DD10AB"/>
    <w:rsid w:val="00DD1287"/>
    <w:rsid w:val="00DD2A8C"/>
    <w:rsid w:val="00DD2B66"/>
    <w:rsid w:val="00DD404E"/>
    <w:rsid w:val="00DD4D88"/>
    <w:rsid w:val="00DD513F"/>
    <w:rsid w:val="00DD5915"/>
    <w:rsid w:val="00DD6117"/>
    <w:rsid w:val="00DD693A"/>
    <w:rsid w:val="00DD7225"/>
    <w:rsid w:val="00DD733F"/>
    <w:rsid w:val="00DD7CCE"/>
    <w:rsid w:val="00DD7E5F"/>
    <w:rsid w:val="00DE041F"/>
    <w:rsid w:val="00DE0B67"/>
    <w:rsid w:val="00DE0C3B"/>
    <w:rsid w:val="00DE0FAB"/>
    <w:rsid w:val="00DE10D5"/>
    <w:rsid w:val="00DE149C"/>
    <w:rsid w:val="00DE197D"/>
    <w:rsid w:val="00DE1C51"/>
    <w:rsid w:val="00DE25BA"/>
    <w:rsid w:val="00DE2B55"/>
    <w:rsid w:val="00DE351F"/>
    <w:rsid w:val="00DE3908"/>
    <w:rsid w:val="00DE3C77"/>
    <w:rsid w:val="00DE3ED0"/>
    <w:rsid w:val="00DE410E"/>
    <w:rsid w:val="00DE411F"/>
    <w:rsid w:val="00DE429E"/>
    <w:rsid w:val="00DE498F"/>
    <w:rsid w:val="00DE49F0"/>
    <w:rsid w:val="00DE4B7C"/>
    <w:rsid w:val="00DE4E8F"/>
    <w:rsid w:val="00DE5546"/>
    <w:rsid w:val="00DE6162"/>
    <w:rsid w:val="00DE6280"/>
    <w:rsid w:val="00DE64BD"/>
    <w:rsid w:val="00DE6E1F"/>
    <w:rsid w:val="00DE7A6E"/>
    <w:rsid w:val="00DE7C3C"/>
    <w:rsid w:val="00DF09C2"/>
    <w:rsid w:val="00DF1212"/>
    <w:rsid w:val="00DF150E"/>
    <w:rsid w:val="00DF1783"/>
    <w:rsid w:val="00DF1B49"/>
    <w:rsid w:val="00DF20F8"/>
    <w:rsid w:val="00DF2226"/>
    <w:rsid w:val="00DF2D83"/>
    <w:rsid w:val="00DF2F3E"/>
    <w:rsid w:val="00DF4067"/>
    <w:rsid w:val="00DF4EB1"/>
    <w:rsid w:val="00DF5C33"/>
    <w:rsid w:val="00DF5D02"/>
    <w:rsid w:val="00DF6745"/>
    <w:rsid w:val="00DF6A80"/>
    <w:rsid w:val="00DF6BEF"/>
    <w:rsid w:val="00DF720A"/>
    <w:rsid w:val="00DF730C"/>
    <w:rsid w:val="00DF75A0"/>
    <w:rsid w:val="00E001AF"/>
    <w:rsid w:val="00E00A88"/>
    <w:rsid w:val="00E00CE9"/>
    <w:rsid w:val="00E00FD4"/>
    <w:rsid w:val="00E0161E"/>
    <w:rsid w:val="00E01FAD"/>
    <w:rsid w:val="00E021D7"/>
    <w:rsid w:val="00E028D5"/>
    <w:rsid w:val="00E02CEC"/>
    <w:rsid w:val="00E0397B"/>
    <w:rsid w:val="00E04035"/>
    <w:rsid w:val="00E0425B"/>
    <w:rsid w:val="00E04CA8"/>
    <w:rsid w:val="00E05719"/>
    <w:rsid w:val="00E05971"/>
    <w:rsid w:val="00E0651E"/>
    <w:rsid w:val="00E07662"/>
    <w:rsid w:val="00E0796D"/>
    <w:rsid w:val="00E07C72"/>
    <w:rsid w:val="00E07CAF"/>
    <w:rsid w:val="00E10123"/>
    <w:rsid w:val="00E106B2"/>
    <w:rsid w:val="00E117B8"/>
    <w:rsid w:val="00E1202C"/>
    <w:rsid w:val="00E123C2"/>
    <w:rsid w:val="00E12E80"/>
    <w:rsid w:val="00E12E92"/>
    <w:rsid w:val="00E1312B"/>
    <w:rsid w:val="00E13C92"/>
    <w:rsid w:val="00E148A1"/>
    <w:rsid w:val="00E14A08"/>
    <w:rsid w:val="00E150F1"/>
    <w:rsid w:val="00E1516E"/>
    <w:rsid w:val="00E167A7"/>
    <w:rsid w:val="00E170E4"/>
    <w:rsid w:val="00E20B11"/>
    <w:rsid w:val="00E21E5D"/>
    <w:rsid w:val="00E22BB1"/>
    <w:rsid w:val="00E23B6A"/>
    <w:rsid w:val="00E246A4"/>
    <w:rsid w:val="00E24B07"/>
    <w:rsid w:val="00E24EDE"/>
    <w:rsid w:val="00E25186"/>
    <w:rsid w:val="00E25ED1"/>
    <w:rsid w:val="00E26656"/>
    <w:rsid w:val="00E27668"/>
    <w:rsid w:val="00E2782A"/>
    <w:rsid w:val="00E30299"/>
    <w:rsid w:val="00E3039B"/>
    <w:rsid w:val="00E30865"/>
    <w:rsid w:val="00E30F77"/>
    <w:rsid w:val="00E3106D"/>
    <w:rsid w:val="00E3290C"/>
    <w:rsid w:val="00E33235"/>
    <w:rsid w:val="00E33713"/>
    <w:rsid w:val="00E33B71"/>
    <w:rsid w:val="00E33D9A"/>
    <w:rsid w:val="00E3430D"/>
    <w:rsid w:val="00E34CE1"/>
    <w:rsid w:val="00E34EE7"/>
    <w:rsid w:val="00E34FEF"/>
    <w:rsid w:val="00E35188"/>
    <w:rsid w:val="00E35685"/>
    <w:rsid w:val="00E357C7"/>
    <w:rsid w:val="00E3601F"/>
    <w:rsid w:val="00E36B96"/>
    <w:rsid w:val="00E36C20"/>
    <w:rsid w:val="00E37B3E"/>
    <w:rsid w:val="00E4058C"/>
    <w:rsid w:val="00E4129C"/>
    <w:rsid w:val="00E41B30"/>
    <w:rsid w:val="00E41B4D"/>
    <w:rsid w:val="00E4204E"/>
    <w:rsid w:val="00E4244F"/>
    <w:rsid w:val="00E4252F"/>
    <w:rsid w:val="00E42A9F"/>
    <w:rsid w:val="00E42F8E"/>
    <w:rsid w:val="00E436B7"/>
    <w:rsid w:val="00E43E7F"/>
    <w:rsid w:val="00E43F84"/>
    <w:rsid w:val="00E4428D"/>
    <w:rsid w:val="00E444E6"/>
    <w:rsid w:val="00E44746"/>
    <w:rsid w:val="00E44893"/>
    <w:rsid w:val="00E4522B"/>
    <w:rsid w:val="00E45A86"/>
    <w:rsid w:val="00E45CD7"/>
    <w:rsid w:val="00E45FE1"/>
    <w:rsid w:val="00E46093"/>
    <w:rsid w:val="00E46141"/>
    <w:rsid w:val="00E46443"/>
    <w:rsid w:val="00E47D49"/>
    <w:rsid w:val="00E47D56"/>
    <w:rsid w:val="00E507E4"/>
    <w:rsid w:val="00E508FE"/>
    <w:rsid w:val="00E50D64"/>
    <w:rsid w:val="00E51ABC"/>
    <w:rsid w:val="00E51CA0"/>
    <w:rsid w:val="00E51EA7"/>
    <w:rsid w:val="00E520E1"/>
    <w:rsid w:val="00E526B6"/>
    <w:rsid w:val="00E52B93"/>
    <w:rsid w:val="00E52D8A"/>
    <w:rsid w:val="00E53014"/>
    <w:rsid w:val="00E530A3"/>
    <w:rsid w:val="00E53141"/>
    <w:rsid w:val="00E53579"/>
    <w:rsid w:val="00E54119"/>
    <w:rsid w:val="00E546B3"/>
    <w:rsid w:val="00E5575A"/>
    <w:rsid w:val="00E55C1D"/>
    <w:rsid w:val="00E55F7A"/>
    <w:rsid w:val="00E56210"/>
    <w:rsid w:val="00E57ECF"/>
    <w:rsid w:val="00E60B4C"/>
    <w:rsid w:val="00E61891"/>
    <w:rsid w:val="00E6304E"/>
    <w:rsid w:val="00E63B54"/>
    <w:rsid w:val="00E6498E"/>
    <w:rsid w:val="00E65047"/>
    <w:rsid w:val="00E6535A"/>
    <w:rsid w:val="00E6542E"/>
    <w:rsid w:val="00E6604F"/>
    <w:rsid w:val="00E6620E"/>
    <w:rsid w:val="00E666A2"/>
    <w:rsid w:val="00E66B65"/>
    <w:rsid w:val="00E66BF0"/>
    <w:rsid w:val="00E6734D"/>
    <w:rsid w:val="00E67E05"/>
    <w:rsid w:val="00E70CCB"/>
    <w:rsid w:val="00E70D4C"/>
    <w:rsid w:val="00E70DED"/>
    <w:rsid w:val="00E73227"/>
    <w:rsid w:val="00E7337F"/>
    <w:rsid w:val="00E73C78"/>
    <w:rsid w:val="00E73FD3"/>
    <w:rsid w:val="00E74607"/>
    <w:rsid w:val="00E74BCA"/>
    <w:rsid w:val="00E74EC3"/>
    <w:rsid w:val="00E74F70"/>
    <w:rsid w:val="00E75CB3"/>
    <w:rsid w:val="00E76089"/>
    <w:rsid w:val="00E76142"/>
    <w:rsid w:val="00E762BC"/>
    <w:rsid w:val="00E7640E"/>
    <w:rsid w:val="00E76B1D"/>
    <w:rsid w:val="00E775A6"/>
    <w:rsid w:val="00E777AF"/>
    <w:rsid w:val="00E77CA1"/>
    <w:rsid w:val="00E80040"/>
    <w:rsid w:val="00E80867"/>
    <w:rsid w:val="00E80B65"/>
    <w:rsid w:val="00E81B0C"/>
    <w:rsid w:val="00E81F76"/>
    <w:rsid w:val="00E82330"/>
    <w:rsid w:val="00E82CB2"/>
    <w:rsid w:val="00E8306E"/>
    <w:rsid w:val="00E8329D"/>
    <w:rsid w:val="00E83948"/>
    <w:rsid w:val="00E83ADE"/>
    <w:rsid w:val="00E83E95"/>
    <w:rsid w:val="00E84418"/>
    <w:rsid w:val="00E84504"/>
    <w:rsid w:val="00E84531"/>
    <w:rsid w:val="00E854AC"/>
    <w:rsid w:val="00E86AE5"/>
    <w:rsid w:val="00E86E3C"/>
    <w:rsid w:val="00E8760E"/>
    <w:rsid w:val="00E8783B"/>
    <w:rsid w:val="00E879F6"/>
    <w:rsid w:val="00E87E96"/>
    <w:rsid w:val="00E9035D"/>
    <w:rsid w:val="00E90F66"/>
    <w:rsid w:val="00E9176F"/>
    <w:rsid w:val="00E91BEF"/>
    <w:rsid w:val="00E92491"/>
    <w:rsid w:val="00E926FC"/>
    <w:rsid w:val="00E927B7"/>
    <w:rsid w:val="00E92FDE"/>
    <w:rsid w:val="00E9424E"/>
    <w:rsid w:val="00E942B1"/>
    <w:rsid w:val="00E9483F"/>
    <w:rsid w:val="00E94978"/>
    <w:rsid w:val="00E95246"/>
    <w:rsid w:val="00E96506"/>
    <w:rsid w:val="00E96932"/>
    <w:rsid w:val="00E96DA3"/>
    <w:rsid w:val="00E97938"/>
    <w:rsid w:val="00E97A7F"/>
    <w:rsid w:val="00EA0ECE"/>
    <w:rsid w:val="00EA1212"/>
    <w:rsid w:val="00EA1753"/>
    <w:rsid w:val="00EA1C25"/>
    <w:rsid w:val="00EA2097"/>
    <w:rsid w:val="00EA2D72"/>
    <w:rsid w:val="00EA4115"/>
    <w:rsid w:val="00EA443C"/>
    <w:rsid w:val="00EA4502"/>
    <w:rsid w:val="00EA476E"/>
    <w:rsid w:val="00EA63A1"/>
    <w:rsid w:val="00EA64DC"/>
    <w:rsid w:val="00EA7105"/>
    <w:rsid w:val="00EA768D"/>
    <w:rsid w:val="00EA7EC1"/>
    <w:rsid w:val="00EA7F42"/>
    <w:rsid w:val="00EB0397"/>
    <w:rsid w:val="00EB04BD"/>
    <w:rsid w:val="00EB0F55"/>
    <w:rsid w:val="00EB145E"/>
    <w:rsid w:val="00EB16AC"/>
    <w:rsid w:val="00EB1EA9"/>
    <w:rsid w:val="00EB2B6C"/>
    <w:rsid w:val="00EB3891"/>
    <w:rsid w:val="00EB4833"/>
    <w:rsid w:val="00EB50B4"/>
    <w:rsid w:val="00EB5418"/>
    <w:rsid w:val="00EB5540"/>
    <w:rsid w:val="00EB5EB8"/>
    <w:rsid w:val="00EB5F9A"/>
    <w:rsid w:val="00EB60D3"/>
    <w:rsid w:val="00EB6405"/>
    <w:rsid w:val="00EB71B7"/>
    <w:rsid w:val="00EB75F5"/>
    <w:rsid w:val="00EB7858"/>
    <w:rsid w:val="00EB7D9A"/>
    <w:rsid w:val="00EC04F4"/>
    <w:rsid w:val="00EC1091"/>
    <w:rsid w:val="00EC1539"/>
    <w:rsid w:val="00EC161E"/>
    <w:rsid w:val="00EC1AC5"/>
    <w:rsid w:val="00EC2E0F"/>
    <w:rsid w:val="00EC2EA8"/>
    <w:rsid w:val="00EC30F4"/>
    <w:rsid w:val="00EC31EF"/>
    <w:rsid w:val="00EC32C2"/>
    <w:rsid w:val="00EC36AB"/>
    <w:rsid w:val="00EC39F5"/>
    <w:rsid w:val="00EC3D52"/>
    <w:rsid w:val="00EC3E9E"/>
    <w:rsid w:val="00EC4FBF"/>
    <w:rsid w:val="00EC6478"/>
    <w:rsid w:val="00EC6C3E"/>
    <w:rsid w:val="00EC7383"/>
    <w:rsid w:val="00EC778F"/>
    <w:rsid w:val="00EC7A80"/>
    <w:rsid w:val="00ED0C7A"/>
    <w:rsid w:val="00ED1697"/>
    <w:rsid w:val="00ED1A53"/>
    <w:rsid w:val="00ED2874"/>
    <w:rsid w:val="00ED29AD"/>
    <w:rsid w:val="00ED32A9"/>
    <w:rsid w:val="00ED3861"/>
    <w:rsid w:val="00ED3A91"/>
    <w:rsid w:val="00ED440C"/>
    <w:rsid w:val="00ED44DF"/>
    <w:rsid w:val="00ED452F"/>
    <w:rsid w:val="00ED4EBC"/>
    <w:rsid w:val="00ED4F15"/>
    <w:rsid w:val="00ED51F6"/>
    <w:rsid w:val="00ED55E0"/>
    <w:rsid w:val="00ED6270"/>
    <w:rsid w:val="00ED6B13"/>
    <w:rsid w:val="00ED72B0"/>
    <w:rsid w:val="00ED7581"/>
    <w:rsid w:val="00EE14AE"/>
    <w:rsid w:val="00EE1908"/>
    <w:rsid w:val="00EE2266"/>
    <w:rsid w:val="00EE2AE8"/>
    <w:rsid w:val="00EE3349"/>
    <w:rsid w:val="00EE45F0"/>
    <w:rsid w:val="00EE47E7"/>
    <w:rsid w:val="00EE4966"/>
    <w:rsid w:val="00EE4C2B"/>
    <w:rsid w:val="00EE4D0A"/>
    <w:rsid w:val="00EE5393"/>
    <w:rsid w:val="00EE5403"/>
    <w:rsid w:val="00EE5AE5"/>
    <w:rsid w:val="00EE5F22"/>
    <w:rsid w:val="00EE6D35"/>
    <w:rsid w:val="00EE7038"/>
    <w:rsid w:val="00EE78B8"/>
    <w:rsid w:val="00EF03AE"/>
    <w:rsid w:val="00EF0D6D"/>
    <w:rsid w:val="00EF1168"/>
    <w:rsid w:val="00EF17AE"/>
    <w:rsid w:val="00EF1CE6"/>
    <w:rsid w:val="00EF1E81"/>
    <w:rsid w:val="00EF1FE7"/>
    <w:rsid w:val="00EF2B9F"/>
    <w:rsid w:val="00EF352F"/>
    <w:rsid w:val="00EF4ED6"/>
    <w:rsid w:val="00EF526C"/>
    <w:rsid w:val="00EF5501"/>
    <w:rsid w:val="00EF5D0D"/>
    <w:rsid w:val="00EF5F53"/>
    <w:rsid w:val="00EF6E3F"/>
    <w:rsid w:val="00EF6E5F"/>
    <w:rsid w:val="00EF74A0"/>
    <w:rsid w:val="00F00273"/>
    <w:rsid w:val="00F01BCF"/>
    <w:rsid w:val="00F01DFA"/>
    <w:rsid w:val="00F0219D"/>
    <w:rsid w:val="00F03153"/>
    <w:rsid w:val="00F04F8E"/>
    <w:rsid w:val="00F05C98"/>
    <w:rsid w:val="00F05F43"/>
    <w:rsid w:val="00F06E9B"/>
    <w:rsid w:val="00F07695"/>
    <w:rsid w:val="00F07EE5"/>
    <w:rsid w:val="00F1005A"/>
    <w:rsid w:val="00F10221"/>
    <w:rsid w:val="00F104EF"/>
    <w:rsid w:val="00F105BC"/>
    <w:rsid w:val="00F1060B"/>
    <w:rsid w:val="00F109AB"/>
    <w:rsid w:val="00F10C7D"/>
    <w:rsid w:val="00F10F73"/>
    <w:rsid w:val="00F1105C"/>
    <w:rsid w:val="00F11832"/>
    <w:rsid w:val="00F11DE3"/>
    <w:rsid w:val="00F12A80"/>
    <w:rsid w:val="00F13D10"/>
    <w:rsid w:val="00F13DE8"/>
    <w:rsid w:val="00F15286"/>
    <w:rsid w:val="00F160E3"/>
    <w:rsid w:val="00F16388"/>
    <w:rsid w:val="00F16758"/>
    <w:rsid w:val="00F168DE"/>
    <w:rsid w:val="00F16969"/>
    <w:rsid w:val="00F16CB6"/>
    <w:rsid w:val="00F17000"/>
    <w:rsid w:val="00F1706A"/>
    <w:rsid w:val="00F17285"/>
    <w:rsid w:val="00F17A4A"/>
    <w:rsid w:val="00F17B49"/>
    <w:rsid w:val="00F214E0"/>
    <w:rsid w:val="00F21B64"/>
    <w:rsid w:val="00F21E5E"/>
    <w:rsid w:val="00F22678"/>
    <w:rsid w:val="00F22F21"/>
    <w:rsid w:val="00F23512"/>
    <w:rsid w:val="00F23A80"/>
    <w:rsid w:val="00F2438C"/>
    <w:rsid w:val="00F2468A"/>
    <w:rsid w:val="00F246D9"/>
    <w:rsid w:val="00F26D90"/>
    <w:rsid w:val="00F27087"/>
    <w:rsid w:val="00F270E9"/>
    <w:rsid w:val="00F2722B"/>
    <w:rsid w:val="00F27230"/>
    <w:rsid w:val="00F30169"/>
    <w:rsid w:val="00F309EA"/>
    <w:rsid w:val="00F31785"/>
    <w:rsid w:val="00F3249E"/>
    <w:rsid w:val="00F32D94"/>
    <w:rsid w:val="00F32FEF"/>
    <w:rsid w:val="00F3381F"/>
    <w:rsid w:val="00F33C01"/>
    <w:rsid w:val="00F33F04"/>
    <w:rsid w:val="00F34223"/>
    <w:rsid w:val="00F34244"/>
    <w:rsid w:val="00F3450D"/>
    <w:rsid w:val="00F353C3"/>
    <w:rsid w:val="00F36245"/>
    <w:rsid w:val="00F36E81"/>
    <w:rsid w:val="00F375F8"/>
    <w:rsid w:val="00F37CAB"/>
    <w:rsid w:val="00F40250"/>
    <w:rsid w:val="00F40E1C"/>
    <w:rsid w:val="00F4121B"/>
    <w:rsid w:val="00F412B3"/>
    <w:rsid w:val="00F41B56"/>
    <w:rsid w:val="00F4329C"/>
    <w:rsid w:val="00F43369"/>
    <w:rsid w:val="00F438DD"/>
    <w:rsid w:val="00F43A2E"/>
    <w:rsid w:val="00F43B31"/>
    <w:rsid w:val="00F43F0E"/>
    <w:rsid w:val="00F44002"/>
    <w:rsid w:val="00F44A4A"/>
    <w:rsid w:val="00F44B32"/>
    <w:rsid w:val="00F452C9"/>
    <w:rsid w:val="00F4612D"/>
    <w:rsid w:val="00F463B3"/>
    <w:rsid w:val="00F46A85"/>
    <w:rsid w:val="00F47630"/>
    <w:rsid w:val="00F50508"/>
    <w:rsid w:val="00F51316"/>
    <w:rsid w:val="00F51CC5"/>
    <w:rsid w:val="00F526E2"/>
    <w:rsid w:val="00F52933"/>
    <w:rsid w:val="00F5299F"/>
    <w:rsid w:val="00F52E3C"/>
    <w:rsid w:val="00F540A4"/>
    <w:rsid w:val="00F545C2"/>
    <w:rsid w:val="00F54754"/>
    <w:rsid w:val="00F549BD"/>
    <w:rsid w:val="00F55AFC"/>
    <w:rsid w:val="00F560AC"/>
    <w:rsid w:val="00F5696F"/>
    <w:rsid w:val="00F56C97"/>
    <w:rsid w:val="00F56D4C"/>
    <w:rsid w:val="00F56F05"/>
    <w:rsid w:val="00F56F81"/>
    <w:rsid w:val="00F57570"/>
    <w:rsid w:val="00F576A2"/>
    <w:rsid w:val="00F57D5E"/>
    <w:rsid w:val="00F601CE"/>
    <w:rsid w:val="00F6090F"/>
    <w:rsid w:val="00F60D2B"/>
    <w:rsid w:val="00F60EE3"/>
    <w:rsid w:val="00F61533"/>
    <w:rsid w:val="00F61C09"/>
    <w:rsid w:val="00F61D79"/>
    <w:rsid w:val="00F61DA5"/>
    <w:rsid w:val="00F62A29"/>
    <w:rsid w:val="00F63559"/>
    <w:rsid w:val="00F638C2"/>
    <w:rsid w:val="00F640FF"/>
    <w:rsid w:val="00F654A3"/>
    <w:rsid w:val="00F65A22"/>
    <w:rsid w:val="00F65D1B"/>
    <w:rsid w:val="00F6626F"/>
    <w:rsid w:val="00F666C9"/>
    <w:rsid w:val="00F66A54"/>
    <w:rsid w:val="00F6700A"/>
    <w:rsid w:val="00F67189"/>
    <w:rsid w:val="00F6747E"/>
    <w:rsid w:val="00F70309"/>
    <w:rsid w:val="00F707CF"/>
    <w:rsid w:val="00F70FEA"/>
    <w:rsid w:val="00F712F9"/>
    <w:rsid w:val="00F718E9"/>
    <w:rsid w:val="00F720AE"/>
    <w:rsid w:val="00F72286"/>
    <w:rsid w:val="00F73461"/>
    <w:rsid w:val="00F73DBA"/>
    <w:rsid w:val="00F7424D"/>
    <w:rsid w:val="00F760AD"/>
    <w:rsid w:val="00F769E4"/>
    <w:rsid w:val="00F771BA"/>
    <w:rsid w:val="00F773BB"/>
    <w:rsid w:val="00F7798A"/>
    <w:rsid w:val="00F77B81"/>
    <w:rsid w:val="00F77F22"/>
    <w:rsid w:val="00F81DD0"/>
    <w:rsid w:val="00F82C6B"/>
    <w:rsid w:val="00F82E25"/>
    <w:rsid w:val="00F8354F"/>
    <w:rsid w:val="00F8362A"/>
    <w:rsid w:val="00F83784"/>
    <w:rsid w:val="00F842FB"/>
    <w:rsid w:val="00F84776"/>
    <w:rsid w:val="00F849C4"/>
    <w:rsid w:val="00F8525B"/>
    <w:rsid w:val="00F859F9"/>
    <w:rsid w:val="00F85E67"/>
    <w:rsid w:val="00F85F0B"/>
    <w:rsid w:val="00F87020"/>
    <w:rsid w:val="00F87690"/>
    <w:rsid w:val="00F90191"/>
    <w:rsid w:val="00F904D7"/>
    <w:rsid w:val="00F9075F"/>
    <w:rsid w:val="00F90856"/>
    <w:rsid w:val="00F9128B"/>
    <w:rsid w:val="00F9157A"/>
    <w:rsid w:val="00F91C25"/>
    <w:rsid w:val="00F91EA7"/>
    <w:rsid w:val="00F92035"/>
    <w:rsid w:val="00F9303A"/>
    <w:rsid w:val="00F93071"/>
    <w:rsid w:val="00F93086"/>
    <w:rsid w:val="00F94104"/>
    <w:rsid w:val="00F94709"/>
    <w:rsid w:val="00F94E88"/>
    <w:rsid w:val="00F95706"/>
    <w:rsid w:val="00F95A50"/>
    <w:rsid w:val="00F967B2"/>
    <w:rsid w:val="00F97E3F"/>
    <w:rsid w:val="00FA1023"/>
    <w:rsid w:val="00FA1AF4"/>
    <w:rsid w:val="00FA3EC0"/>
    <w:rsid w:val="00FA43B9"/>
    <w:rsid w:val="00FA49AB"/>
    <w:rsid w:val="00FA585B"/>
    <w:rsid w:val="00FA5CAA"/>
    <w:rsid w:val="00FA5D91"/>
    <w:rsid w:val="00FA66F4"/>
    <w:rsid w:val="00FA6A70"/>
    <w:rsid w:val="00FA6B8B"/>
    <w:rsid w:val="00FA6DED"/>
    <w:rsid w:val="00FA6ED0"/>
    <w:rsid w:val="00FA72C5"/>
    <w:rsid w:val="00FA7754"/>
    <w:rsid w:val="00FB0118"/>
    <w:rsid w:val="00FB0905"/>
    <w:rsid w:val="00FB0A84"/>
    <w:rsid w:val="00FB0DBB"/>
    <w:rsid w:val="00FB1E08"/>
    <w:rsid w:val="00FB222B"/>
    <w:rsid w:val="00FB33FA"/>
    <w:rsid w:val="00FB349B"/>
    <w:rsid w:val="00FB387C"/>
    <w:rsid w:val="00FB3907"/>
    <w:rsid w:val="00FB47B7"/>
    <w:rsid w:val="00FB4E86"/>
    <w:rsid w:val="00FB4F2B"/>
    <w:rsid w:val="00FB513A"/>
    <w:rsid w:val="00FB55CC"/>
    <w:rsid w:val="00FB58FF"/>
    <w:rsid w:val="00FB5972"/>
    <w:rsid w:val="00FB6497"/>
    <w:rsid w:val="00FB6A58"/>
    <w:rsid w:val="00FB74CD"/>
    <w:rsid w:val="00FC0065"/>
    <w:rsid w:val="00FC0929"/>
    <w:rsid w:val="00FC1350"/>
    <w:rsid w:val="00FC1700"/>
    <w:rsid w:val="00FC18D4"/>
    <w:rsid w:val="00FC1A47"/>
    <w:rsid w:val="00FC20D4"/>
    <w:rsid w:val="00FC25FB"/>
    <w:rsid w:val="00FC2C5E"/>
    <w:rsid w:val="00FC2F44"/>
    <w:rsid w:val="00FC3372"/>
    <w:rsid w:val="00FC3AA7"/>
    <w:rsid w:val="00FC46E5"/>
    <w:rsid w:val="00FC4CF0"/>
    <w:rsid w:val="00FC4E60"/>
    <w:rsid w:val="00FC4F99"/>
    <w:rsid w:val="00FC568C"/>
    <w:rsid w:val="00FC5AB9"/>
    <w:rsid w:val="00FC5FB5"/>
    <w:rsid w:val="00FC6266"/>
    <w:rsid w:val="00FC6478"/>
    <w:rsid w:val="00FC6991"/>
    <w:rsid w:val="00FC69BA"/>
    <w:rsid w:val="00FC70AA"/>
    <w:rsid w:val="00FC711F"/>
    <w:rsid w:val="00FC7235"/>
    <w:rsid w:val="00FC7D2B"/>
    <w:rsid w:val="00FD050E"/>
    <w:rsid w:val="00FD07FB"/>
    <w:rsid w:val="00FD0F20"/>
    <w:rsid w:val="00FD10C5"/>
    <w:rsid w:val="00FD149F"/>
    <w:rsid w:val="00FD1A98"/>
    <w:rsid w:val="00FD2175"/>
    <w:rsid w:val="00FD2308"/>
    <w:rsid w:val="00FD31F2"/>
    <w:rsid w:val="00FD3BAF"/>
    <w:rsid w:val="00FD3EC3"/>
    <w:rsid w:val="00FD41E4"/>
    <w:rsid w:val="00FD42D7"/>
    <w:rsid w:val="00FD43DF"/>
    <w:rsid w:val="00FD45B7"/>
    <w:rsid w:val="00FD4890"/>
    <w:rsid w:val="00FD4F65"/>
    <w:rsid w:val="00FD506B"/>
    <w:rsid w:val="00FD540E"/>
    <w:rsid w:val="00FD56E3"/>
    <w:rsid w:val="00FD5C68"/>
    <w:rsid w:val="00FD64CF"/>
    <w:rsid w:val="00FD697E"/>
    <w:rsid w:val="00FE0D0B"/>
    <w:rsid w:val="00FE0F4B"/>
    <w:rsid w:val="00FE2092"/>
    <w:rsid w:val="00FE23E4"/>
    <w:rsid w:val="00FE2BD0"/>
    <w:rsid w:val="00FE2C7B"/>
    <w:rsid w:val="00FE3AAD"/>
    <w:rsid w:val="00FE3E74"/>
    <w:rsid w:val="00FE3FC8"/>
    <w:rsid w:val="00FE4369"/>
    <w:rsid w:val="00FE5294"/>
    <w:rsid w:val="00FE5468"/>
    <w:rsid w:val="00FE59F8"/>
    <w:rsid w:val="00FE60CB"/>
    <w:rsid w:val="00FE60FD"/>
    <w:rsid w:val="00FE6781"/>
    <w:rsid w:val="00FE67D3"/>
    <w:rsid w:val="00FE72F9"/>
    <w:rsid w:val="00FE73B3"/>
    <w:rsid w:val="00FE754E"/>
    <w:rsid w:val="00FE756D"/>
    <w:rsid w:val="00FE7860"/>
    <w:rsid w:val="00FE78E3"/>
    <w:rsid w:val="00FE7DA6"/>
    <w:rsid w:val="00FE7E87"/>
    <w:rsid w:val="00FE7EF7"/>
    <w:rsid w:val="00FF0320"/>
    <w:rsid w:val="00FF0416"/>
    <w:rsid w:val="00FF04D4"/>
    <w:rsid w:val="00FF0969"/>
    <w:rsid w:val="00FF0AB7"/>
    <w:rsid w:val="00FF0C09"/>
    <w:rsid w:val="00FF0CE8"/>
    <w:rsid w:val="00FF10E5"/>
    <w:rsid w:val="00FF1243"/>
    <w:rsid w:val="00FF17DC"/>
    <w:rsid w:val="00FF1C47"/>
    <w:rsid w:val="00FF274D"/>
    <w:rsid w:val="00FF3828"/>
    <w:rsid w:val="00FF3949"/>
    <w:rsid w:val="00FF3D55"/>
    <w:rsid w:val="00FF3DE6"/>
    <w:rsid w:val="00FF42D0"/>
    <w:rsid w:val="00FF43B5"/>
    <w:rsid w:val="00FF4C28"/>
    <w:rsid w:val="00FF5205"/>
    <w:rsid w:val="00FF5663"/>
    <w:rsid w:val="00FF62E5"/>
    <w:rsid w:val="00FF6E70"/>
    <w:rsid w:val="00FF702E"/>
    <w:rsid w:val="00FF7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3797C"/>
  <w15:docId w15:val="{9472AC08-1286-452E-8081-86B1909A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46B7"/>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5463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link w:val="ListenabsatzZchn"/>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A139E2"/>
    <w:pPr>
      <w:tabs>
        <w:tab w:val="left" w:pos="440"/>
        <w:tab w:val="right" w:leader="dot" w:pos="8778"/>
      </w:tabs>
      <w:spacing w:after="100"/>
    </w:pPr>
    <w:rPr>
      <w:b/>
    </w:rPr>
  </w:style>
  <w:style w:type="paragraph" w:styleId="Verzeichnis2">
    <w:name w:val="toc 2"/>
    <w:basedOn w:val="Standard"/>
    <w:next w:val="Standard"/>
    <w:autoRedefine/>
    <w:uiPriority w:val="39"/>
    <w:unhideWhenUsed/>
    <w:rsid w:val="00567890"/>
    <w:pPr>
      <w:tabs>
        <w:tab w:val="left" w:pos="880"/>
        <w:tab w:val="right" w:leader="dot" w:pos="8375"/>
      </w:tabs>
      <w:spacing w:after="100"/>
      <w:ind w:left="340"/>
      <w:jc w:val="left"/>
    </w:pPr>
  </w:style>
  <w:style w:type="paragraph" w:styleId="Verzeichnis3">
    <w:name w:val="toc 3"/>
    <w:basedOn w:val="Standard"/>
    <w:next w:val="Standard"/>
    <w:autoRedefine/>
    <w:uiPriority w:val="39"/>
    <w:unhideWhenUsed/>
    <w:rsid w:val="00A139E2"/>
    <w:pPr>
      <w:tabs>
        <w:tab w:val="right" w:leader="dot" w:pos="8778"/>
      </w:tabs>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character" w:styleId="Fett">
    <w:name w:val="Strong"/>
    <w:uiPriority w:val="22"/>
    <w:qFormat/>
    <w:rsid w:val="001F424B"/>
    <w:rPr>
      <w:b/>
      <w:bCs/>
    </w:rPr>
  </w:style>
  <w:style w:type="paragraph" w:customStyle="1" w:styleId="Liste-Flie-Spiegelstrich">
    <w:name w:val="Liste-Fließ-Spiegelstrich"/>
    <w:basedOn w:val="Standard"/>
    <w:link w:val="Liste-Flie-SpiegelstrichZchn"/>
    <w:qFormat/>
    <w:rsid w:val="00CE26CD"/>
    <w:pPr>
      <w:keepLines/>
      <w:numPr>
        <w:numId w:val="3"/>
      </w:numPr>
      <w:ind w:left="714" w:hanging="357"/>
      <w:contextualSpacing/>
    </w:pPr>
    <w:rPr>
      <w:rFonts w:eastAsia="Calibri" w:cs="Times New Roman"/>
      <w:sz w:val="24"/>
    </w:rPr>
  </w:style>
  <w:style w:type="character" w:customStyle="1" w:styleId="Liste-Flie-SpiegelstrichZchn">
    <w:name w:val="Liste-Fließ-Spiegelstrich Zchn"/>
    <w:link w:val="Liste-Flie-Spiegelstrich"/>
    <w:rsid w:val="00CE26CD"/>
    <w:rPr>
      <w:rFonts w:ascii="Arial" w:eastAsia="Calibri" w:hAnsi="Arial" w:cs="Times New Roman"/>
      <w:sz w:val="24"/>
    </w:rPr>
  </w:style>
  <w:style w:type="paragraph" w:styleId="berarbeitung">
    <w:name w:val="Revision"/>
    <w:hidden/>
    <w:uiPriority w:val="99"/>
    <w:semiHidden/>
    <w:rsid w:val="007D5946"/>
    <w:pPr>
      <w:spacing w:after="0" w:line="240" w:lineRule="auto"/>
    </w:pPr>
    <w:rPr>
      <w:rFonts w:ascii="Arial" w:hAnsi="Arial"/>
    </w:rPr>
  </w:style>
  <w:style w:type="paragraph" w:customStyle="1" w:styleId="fachspezifischerText">
    <w:name w:val="fachspezifischer Text"/>
    <w:link w:val="fachspezifischerTextZchn"/>
    <w:rsid w:val="001C4212"/>
    <w:pPr>
      <w:spacing w:after="120"/>
      <w:jc w:val="both"/>
    </w:pPr>
    <w:rPr>
      <w:rFonts w:ascii="Arial" w:hAnsi="Arial"/>
      <w:sz w:val="20"/>
      <w:szCs w:val="24"/>
    </w:rPr>
  </w:style>
  <w:style w:type="character" w:customStyle="1" w:styleId="fachspezifischerTextZchn">
    <w:name w:val="fachspezifischer Text Zchn"/>
    <w:basedOn w:val="Absatz-Standardschriftart"/>
    <w:link w:val="fachspezifischerText"/>
    <w:rsid w:val="001C4212"/>
    <w:rPr>
      <w:rFonts w:ascii="Arial" w:hAnsi="Arial"/>
      <w:sz w:val="20"/>
      <w:szCs w:val="24"/>
    </w:rPr>
  </w:style>
  <w:style w:type="character" w:customStyle="1" w:styleId="NichtaufgelsteErwhnung1">
    <w:name w:val="Nicht aufgelöste Erwähnung1"/>
    <w:basedOn w:val="Absatz-Standardschriftart"/>
    <w:uiPriority w:val="99"/>
    <w:semiHidden/>
    <w:unhideWhenUsed/>
    <w:rsid w:val="0014069D"/>
    <w:rPr>
      <w:color w:val="605E5C"/>
      <w:shd w:val="clear" w:color="auto" w:fill="E1DFDD"/>
    </w:rPr>
  </w:style>
  <w:style w:type="paragraph" w:customStyle="1" w:styleId="fachspezifischeAufzhlung">
    <w:name w:val="fachspezifische Aufzählung"/>
    <w:basedOn w:val="Standard"/>
    <w:link w:val="fachspezifischeAufzhlungZchn"/>
    <w:qFormat/>
    <w:rsid w:val="0064545A"/>
    <w:pPr>
      <w:numPr>
        <w:numId w:val="5"/>
      </w:numPr>
      <w:contextualSpacing/>
    </w:pPr>
    <w:rPr>
      <w:sz w:val="20"/>
      <w:szCs w:val="24"/>
    </w:rPr>
  </w:style>
  <w:style w:type="character" w:customStyle="1" w:styleId="fachspezifischeAufzhlungZchn">
    <w:name w:val="fachspezifische Aufzählung Zchn"/>
    <w:basedOn w:val="Absatz-Standardschriftart"/>
    <w:link w:val="fachspezifischeAufzhlung"/>
    <w:rsid w:val="0064545A"/>
    <w:rPr>
      <w:rFonts w:ascii="Arial" w:hAnsi="Arial"/>
      <w:sz w:val="20"/>
      <w:szCs w:val="24"/>
    </w:rPr>
  </w:style>
  <w:style w:type="paragraph" w:customStyle="1" w:styleId="Arbeitsstand">
    <w:name w:val="Arbeitsstand"/>
    <w:basedOn w:val="Standard"/>
    <w:rsid w:val="007209B4"/>
    <w:rPr>
      <w:b/>
      <w:sz w:val="50"/>
      <w:szCs w:val="50"/>
    </w:rPr>
  </w:style>
  <w:style w:type="paragraph" w:styleId="Verzeichnis5">
    <w:name w:val="toc 5"/>
    <w:basedOn w:val="Standard"/>
    <w:next w:val="Standard"/>
    <w:autoRedefine/>
    <w:uiPriority w:val="39"/>
    <w:unhideWhenUsed/>
    <w:rsid w:val="009903C1"/>
    <w:pPr>
      <w:spacing w:after="100"/>
      <w:ind w:left="960"/>
    </w:pPr>
    <w:rPr>
      <w:sz w:val="24"/>
      <w:szCs w:val="24"/>
    </w:rPr>
  </w:style>
  <w:style w:type="paragraph" w:styleId="Aufzhlungszeichen4">
    <w:name w:val="List Bullet 4"/>
    <w:basedOn w:val="Standard"/>
    <w:uiPriority w:val="99"/>
    <w:semiHidden/>
    <w:unhideWhenUsed/>
    <w:rsid w:val="009903C1"/>
    <w:pPr>
      <w:numPr>
        <w:numId w:val="7"/>
      </w:numPr>
      <w:contextualSpacing/>
    </w:pPr>
    <w:rPr>
      <w:sz w:val="24"/>
      <w:szCs w:val="24"/>
    </w:rPr>
  </w:style>
  <w:style w:type="paragraph" w:styleId="Listennummer3">
    <w:name w:val="List Number 3"/>
    <w:basedOn w:val="Standard"/>
    <w:uiPriority w:val="99"/>
    <w:semiHidden/>
    <w:unhideWhenUsed/>
    <w:rsid w:val="00B97A9F"/>
    <w:pPr>
      <w:numPr>
        <w:numId w:val="8"/>
      </w:numPr>
      <w:contextualSpacing/>
    </w:pPr>
    <w:rPr>
      <w:sz w:val="24"/>
      <w:szCs w:val="24"/>
    </w:rPr>
  </w:style>
  <w:style w:type="paragraph" w:styleId="Listennummer2">
    <w:name w:val="List Number 2"/>
    <w:basedOn w:val="Standard"/>
    <w:uiPriority w:val="99"/>
    <w:semiHidden/>
    <w:unhideWhenUsed/>
    <w:rsid w:val="00931B4D"/>
    <w:pPr>
      <w:numPr>
        <w:numId w:val="9"/>
      </w:numPr>
      <w:contextualSpacing/>
    </w:pPr>
    <w:rPr>
      <w:sz w:val="24"/>
      <w:szCs w:val="24"/>
    </w:rPr>
  </w:style>
  <w:style w:type="table" w:customStyle="1" w:styleId="Tabellenraster1">
    <w:name w:val="Tabellenraster1"/>
    <w:basedOn w:val="NormaleTabelle"/>
    <w:next w:val="Tabellenraster"/>
    <w:rsid w:val="00D8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F22678"/>
    <w:pPr>
      <w:numPr>
        <w:numId w:val="14"/>
      </w:numPr>
      <w:contextualSpacing/>
    </w:pPr>
  </w:style>
  <w:style w:type="paragraph" w:styleId="Aufzhlungszeichen2">
    <w:name w:val="List Bullet 2"/>
    <w:basedOn w:val="Standard"/>
    <w:uiPriority w:val="99"/>
    <w:unhideWhenUsed/>
    <w:rsid w:val="00F22678"/>
    <w:pPr>
      <w:numPr>
        <w:numId w:val="15"/>
      </w:numPr>
      <w:contextualSpacing/>
    </w:pPr>
  </w:style>
  <w:style w:type="paragraph" w:styleId="Beschriftung">
    <w:name w:val="caption"/>
    <w:basedOn w:val="Standard"/>
    <w:next w:val="Standard"/>
    <w:uiPriority w:val="35"/>
    <w:unhideWhenUsed/>
    <w:qFormat/>
    <w:rsid w:val="00F22678"/>
    <w:pPr>
      <w:spacing w:line="240" w:lineRule="auto"/>
    </w:pPr>
    <w:rPr>
      <w:i/>
      <w:iCs/>
      <w:color w:val="1F497D" w:themeColor="text2"/>
      <w:sz w:val="18"/>
      <w:szCs w:val="18"/>
    </w:rPr>
  </w:style>
  <w:style w:type="paragraph" w:styleId="Textkrper">
    <w:name w:val="Body Text"/>
    <w:basedOn w:val="Standard"/>
    <w:link w:val="TextkrperZchn"/>
    <w:uiPriority w:val="99"/>
    <w:unhideWhenUsed/>
    <w:rsid w:val="00F22678"/>
    <w:pPr>
      <w:spacing w:after="120"/>
    </w:pPr>
  </w:style>
  <w:style w:type="character" w:customStyle="1" w:styleId="TextkrperZchn">
    <w:name w:val="Textkörper Zchn"/>
    <w:basedOn w:val="Absatz-Standardschriftart"/>
    <w:link w:val="Textkrper"/>
    <w:uiPriority w:val="99"/>
    <w:rsid w:val="00F22678"/>
    <w:rPr>
      <w:rFonts w:ascii="Arial" w:hAnsi="Arial"/>
    </w:rPr>
  </w:style>
  <w:style w:type="paragraph" w:styleId="Textkrper-Zeileneinzug">
    <w:name w:val="Body Text Indent"/>
    <w:basedOn w:val="Standard"/>
    <w:link w:val="Textkrper-ZeileneinzugZchn"/>
    <w:uiPriority w:val="99"/>
    <w:unhideWhenUsed/>
    <w:rsid w:val="00F22678"/>
    <w:pPr>
      <w:spacing w:after="120"/>
      <w:ind w:left="283"/>
    </w:pPr>
  </w:style>
  <w:style w:type="character" w:customStyle="1" w:styleId="Textkrper-ZeileneinzugZchn">
    <w:name w:val="Textkörper-Zeileneinzug Zchn"/>
    <w:basedOn w:val="Absatz-Standardschriftart"/>
    <w:link w:val="Textkrper-Zeileneinzug"/>
    <w:uiPriority w:val="99"/>
    <w:rsid w:val="00F22678"/>
    <w:rPr>
      <w:rFonts w:ascii="Arial" w:hAnsi="Arial"/>
    </w:rPr>
  </w:style>
  <w:style w:type="paragraph" w:customStyle="1" w:styleId="Bezugszeichentext">
    <w:name w:val="Bezugszeichentext"/>
    <w:basedOn w:val="Standard"/>
    <w:rsid w:val="00F22678"/>
  </w:style>
  <w:style w:type="paragraph" w:styleId="Textkrper-Erstzeileneinzug2">
    <w:name w:val="Body Text First Indent 2"/>
    <w:basedOn w:val="Textkrper-Zeileneinzug"/>
    <w:link w:val="Textkrper-Erstzeileneinzug2Zchn"/>
    <w:uiPriority w:val="99"/>
    <w:unhideWhenUsed/>
    <w:rsid w:val="00F22678"/>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rsid w:val="00F22678"/>
    <w:rPr>
      <w:rFonts w:ascii="Arial" w:hAnsi="Arial"/>
    </w:rPr>
  </w:style>
  <w:style w:type="paragraph" w:customStyle="1" w:styleId="Themenfelder">
    <w:name w:val="Themenfelder"/>
    <w:basedOn w:val="berschrift1"/>
    <w:next w:val="Standard"/>
    <w:qFormat/>
    <w:rsid w:val="00526D28"/>
  </w:style>
  <w:style w:type="paragraph" w:customStyle="1" w:styleId="Themenfelder2">
    <w:name w:val="Themenfelder2"/>
    <w:basedOn w:val="berschrift2"/>
    <w:next w:val="Standard"/>
    <w:qFormat/>
    <w:rsid w:val="00617EA2"/>
    <w:rPr>
      <w:sz w:val="22"/>
    </w:rPr>
  </w:style>
  <w:style w:type="paragraph" w:customStyle="1" w:styleId="Themenfeld">
    <w:name w:val="Themenfeld"/>
    <w:basedOn w:val="Standard"/>
    <w:link w:val="ThemenfeldZchn"/>
    <w:qFormat/>
    <w:rsid w:val="005463F6"/>
    <w:pPr>
      <w:jc w:val="left"/>
    </w:pPr>
  </w:style>
  <w:style w:type="character" w:customStyle="1" w:styleId="berschrift8Zchn">
    <w:name w:val="Überschrift 8 Zchn"/>
    <w:basedOn w:val="Absatz-Standardschriftart"/>
    <w:link w:val="berschrift8"/>
    <w:uiPriority w:val="9"/>
    <w:rsid w:val="005463F6"/>
    <w:rPr>
      <w:rFonts w:asciiTheme="majorHAnsi" w:eastAsiaTheme="majorEastAsia" w:hAnsiTheme="majorHAnsi" w:cstheme="majorBidi"/>
      <w:color w:val="272727" w:themeColor="text1" w:themeTint="D8"/>
      <w:sz w:val="21"/>
      <w:szCs w:val="21"/>
    </w:rPr>
  </w:style>
  <w:style w:type="character" w:customStyle="1" w:styleId="ThemenfeldZchn">
    <w:name w:val="Themenfeld Zchn"/>
    <w:basedOn w:val="Absatz-Standardschriftart"/>
    <w:link w:val="Themenfeld"/>
    <w:rsid w:val="005463F6"/>
    <w:rPr>
      <w:rFonts w:ascii="Arial" w:hAnsi="Arial"/>
    </w:rPr>
  </w:style>
  <w:style w:type="paragraph" w:customStyle="1" w:styleId="FormatvorlageA">
    <w:name w:val="Formatvorlage A"/>
    <w:basedOn w:val="Standard"/>
    <w:link w:val="FormatvorlageAZchn"/>
    <w:qFormat/>
    <w:rsid w:val="000858B4"/>
    <w:pPr>
      <w:spacing w:after="0" w:line="240" w:lineRule="auto"/>
    </w:pPr>
  </w:style>
  <w:style w:type="paragraph" w:customStyle="1" w:styleId="NameFeld">
    <w:name w:val="Name Feld"/>
    <w:basedOn w:val="berschrift1"/>
    <w:next w:val="Standard"/>
    <w:qFormat/>
    <w:rsid w:val="000858B4"/>
    <w:pPr>
      <w:spacing w:after="0" w:line="240" w:lineRule="auto"/>
    </w:pPr>
    <w:rPr>
      <w:sz w:val="24"/>
    </w:rPr>
  </w:style>
  <w:style w:type="character" w:customStyle="1" w:styleId="FormatvorlageAZchn">
    <w:name w:val="Formatvorlage A Zchn"/>
    <w:basedOn w:val="Absatz-Standardschriftart"/>
    <w:link w:val="FormatvorlageA"/>
    <w:rsid w:val="000858B4"/>
    <w:rPr>
      <w:rFonts w:ascii="Arial" w:hAnsi="Arial"/>
    </w:rPr>
  </w:style>
  <w:style w:type="paragraph" w:customStyle="1" w:styleId="Thema">
    <w:name w:val="Thema"/>
    <w:basedOn w:val="berschrift2"/>
    <w:next w:val="Standard"/>
    <w:qFormat/>
    <w:rsid w:val="000858B4"/>
    <w:pPr>
      <w:outlineLvl w:val="9"/>
    </w:pPr>
    <w:rPr>
      <w:b w:val="0"/>
      <w:i/>
      <w:sz w:val="24"/>
    </w:rPr>
  </w:style>
  <w:style w:type="paragraph" w:styleId="Verzeichnis4">
    <w:name w:val="toc 4"/>
    <w:basedOn w:val="Standard"/>
    <w:next w:val="Standard"/>
    <w:autoRedefine/>
    <w:uiPriority w:val="39"/>
    <w:unhideWhenUsed/>
    <w:rsid w:val="00B438D8"/>
    <w:pPr>
      <w:spacing w:after="100" w:line="259" w:lineRule="auto"/>
      <w:ind w:left="660"/>
      <w:jc w:val="left"/>
    </w:pPr>
    <w:rPr>
      <w:rFonts w:asciiTheme="minorHAnsi" w:eastAsiaTheme="minorEastAsia" w:hAnsiTheme="minorHAnsi"/>
      <w:lang w:eastAsia="de-DE"/>
    </w:rPr>
  </w:style>
  <w:style w:type="paragraph" w:styleId="Verzeichnis6">
    <w:name w:val="toc 6"/>
    <w:basedOn w:val="Standard"/>
    <w:next w:val="Standard"/>
    <w:autoRedefine/>
    <w:uiPriority w:val="39"/>
    <w:unhideWhenUsed/>
    <w:rsid w:val="00B438D8"/>
    <w:pPr>
      <w:spacing w:after="100" w:line="259" w:lineRule="auto"/>
      <w:ind w:left="1100"/>
      <w:jc w:val="left"/>
    </w:pPr>
    <w:rPr>
      <w:rFonts w:asciiTheme="minorHAnsi" w:eastAsiaTheme="minorEastAsia" w:hAnsiTheme="minorHAnsi"/>
      <w:lang w:eastAsia="de-DE"/>
    </w:rPr>
  </w:style>
  <w:style w:type="paragraph" w:styleId="Verzeichnis7">
    <w:name w:val="toc 7"/>
    <w:basedOn w:val="Standard"/>
    <w:next w:val="Standard"/>
    <w:autoRedefine/>
    <w:uiPriority w:val="39"/>
    <w:unhideWhenUsed/>
    <w:rsid w:val="00B438D8"/>
    <w:pPr>
      <w:spacing w:after="100" w:line="259" w:lineRule="auto"/>
      <w:ind w:left="1320"/>
      <w:jc w:val="left"/>
    </w:pPr>
    <w:rPr>
      <w:rFonts w:asciiTheme="minorHAnsi" w:eastAsiaTheme="minorEastAsia" w:hAnsiTheme="minorHAnsi"/>
      <w:lang w:eastAsia="de-DE"/>
    </w:rPr>
  </w:style>
  <w:style w:type="paragraph" w:styleId="Verzeichnis8">
    <w:name w:val="toc 8"/>
    <w:basedOn w:val="Standard"/>
    <w:next w:val="Standard"/>
    <w:autoRedefine/>
    <w:uiPriority w:val="39"/>
    <w:unhideWhenUsed/>
    <w:rsid w:val="00B438D8"/>
    <w:pPr>
      <w:spacing w:after="100" w:line="259" w:lineRule="auto"/>
      <w:ind w:left="1540"/>
      <w:jc w:val="left"/>
    </w:pPr>
    <w:rPr>
      <w:rFonts w:asciiTheme="minorHAnsi" w:eastAsiaTheme="minorEastAsia" w:hAnsiTheme="minorHAnsi"/>
      <w:lang w:eastAsia="de-DE"/>
    </w:rPr>
  </w:style>
  <w:style w:type="paragraph" w:styleId="Verzeichnis9">
    <w:name w:val="toc 9"/>
    <w:basedOn w:val="Standard"/>
    <w:next w:val="Standard"/>
    <w:autoRedefine/>
    <w:uiPriority w:val="39"/>
    <w:unhideWhenUsed/>
    <w:rsid w:val="00B438D8"/>
    <w:pPr>
      <w:spacing w:after="100" w:line="259" w:lineRule="auto"/>
      <w:ind w:left="1760"/>
      <w:jc w:val="left"/>
    </w:pPr>
    <w:rPr>
      <w:rFonts w:asciiTheme="minorHAnsi" w:eastAsiaTheme="minorEastAsia" w:hAnsiTheme="minorHAnsi"/>
      <w:lang w:eastAsia="de-DE"/>
    </w:rPr>
  </w:style>
  <w:style w:type="character" w:customStyle="1" w:styleId="NichtaufgelsteErwhnung2">
    <w:name w:val="Nicht aufgelöste Erwähnung2"/>
    <w:basedOn w:val="Absatz-Standardschriftart"/>
    <w:uiPriority w:val="99"/>
    <w:semiHidden/>
    <w:unhideWhenUsed/>
    <w:rsid w:val="00B438D8"/>
    <w:rPr>
      <w:color w:val="605E5C"/>
      <w:shd w:val="clear" w:color="auto" w:fill="E1DFDD"/>
    </w:rPr>
  </w:style>
  <w:style w:type="paragraph" w:customStyle="1" w:styleId="Verfgungspunkt">
    <w:name w:val="Verfügungspunkt"/>
    <w:basedOn w:val="Standard"/>
    <w:next w:val="Standard"/>
    <w:rsid w:val="00075AAC"/>
    <w:pPr>
      <w:numPr>
        <w:numId w:val="16"/>
      </w:numPr>
      <w:spacing w:after="0" w:line="280" w:lineRule="atLeast"/>
      <w:jc w:val="left"/>
    </w:pPr>
    <w:rPr>
      <w:rFonts w:eastAsia="Times New Roman" w:cs="Arial"/>
      <w:vanish/>
      <w:sz w:val="21"/>
      <w:szCs w:val="21"/>
      <w:lang w:eastAsia="de-DE"/>
    </w:rPr>
  </w:style>
  <w:style w:type="character" w:customStyle="1" w:styleId="NichtaufgelsteErwhnung3">
    <w:name w:val="Nicht aufgelöste Erwähnung3"/>
    <w:basedOn w:val="Absatz-Standardschriftart"/>
    <w:uiPriority w:val="99"/>
    <w:semiHidden/>
    <w:unhideWhenUsed/>
    <w:rsid w:val="00D8244F"/>
    <w:rPr>
      <w:color w:val="605E5C"/>
      <w:shd w:val="clear" w:color="auto" w:fill="E1DFDD"/>
    </w:rPr>
  </w:style>
  <w:style w:type="table" w:customStyle="1" w:styleId="Tabellenraster2">
    <w:name w:val="Tabellenraster2"/>
    <w:basedOn w:val="NormaleTabelle"/>
    <w:next w:val="Tabellenraster"/>
    <w:uiPriority w:val="39"/>
    <w:rsid w:val="00A05816"/>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0">
    <w:name w:val="ListLabel 10"/>
    <w:qFormat/>
    <w:rsid w:val="006C0C00"/>
    <w:rPr>
      <w:rFonts w:cs="Arial"/>
    </w:rPr>
  </w:style>
  <w:style w:type="paragraph" w:styleId="StandardWeb">
    <w:name w:val="Normal (Web)"/>
    <w:basedOn w:val="Standard"/>
    <w:uiPriority w:val="99"/>
    <w:semiHidden/>
    <w:unhideWhenUsed/>
    <w:rsid w:val="0059426B"/>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customStyle="1" w:styleId="ListenabsatzZchn">
    <w:name w:val="Listenabsatz Zchn"/>
    <w:basedOn w:val="Absatz-Standardschriftart"/>
    <w:link w:val="Listenabsatz"/>
    <w:uiPriority w:val="34"/>
    <w:qFormat/>
    <w:rsid w:val="00DB1AAF"/>
    <w:rPr>
      <w:rFonts w:ascii="Arial" w:hAnsi="Arial"/>
    </w:rPr>
  </w:style>
  <w:style w:type="paragraph" w:customStyle="1" w:styleId="Default">
    <w:name w:val="Default"/>
    <w:rsid w:val="009A6345"/>
    <w:pPr>
      <w:autoSpaceDE w:val="0"/>
      <w:autoSpaceDN w:val="0"/>
      <w:adjustRightInd w:val="0"/>
      <w:spacing w:after="0" w:line="240" w:lineRule="auto"/>
    </w:pPr>
    <w:rPr>
      <w:rFonts w:ascii="Arial" w:hAnsi="Arial" w:cs="Arial"/>
      <w:color w:val="000000"/>
      <w:sz w:val="24"/>
      <w:szCs w:val="24"/>
    </w:rPr>
  </w:style>
  <w:style w:type="paragraph" w:customStyle="1" w:styleId="Entwicklungsbereich">
    <w:name w:val="Entwicklungsbereich"/>
    <w:basedOn w:val="Standard"/>
    <w:link w:val="EntwicklungsbereichZchn"/>
    <w:qFormat/>
    <w:rsid w:val="006D031D"/>
    <w:pPr>
      <w:suppressAutoHyphens/>
      <w:autoSpaceDN w:val="0"/>
      <w:spacing w:after="0" w:line="240" w:lineRule="auto"/>
      <w:jc w:val="left"/>
      <w:textAlignment w:val="baseline"/>
    </w:pPr>
    <w:rPr>
      <w:rFonts w:eastAsia="Calibri" w:cs="Arial"/>
      <w:bCs/>
      <w:u w:val="single"/>
    </w:rPr>
  </w:style>
  <w:style w:type="character" w:customStyle="1" w:styleId="EntwicklungsbereichZchn">
    <w:name w:val="Entwicklungsbereich Zchn"/>
    <w:basedOn w:val="Absatz-Standardschriftart"/>
    <w:link w:val="Entwicklungsbereich"/>
    <w:rsid w:val="006D031D"/>
    <w:rPr>
      <w:rFonts w:ascii="Arial" w:eastAsia="Calibri" w:hAnsi="Arial" w:cs="Arial"/>
      <w:bCs/>
      <w:u w:val="single"/>
    </w:rPr>
  </w:style>
  <w:style w:type="paragraph" w:customStyle="1" w:styleId="TabellezurUnterrichtsvorgabe">
    <w:name w:val="Tabelle zur Unterrichtsvorgabe"/>
    <w:basedOn w:val="Standard"/>
    <w:link w:val="TabellezurUnterrichtsvorgabeZchn"/>
    <w:qFormat/>
    <w:rsid w:val="006D031D"/>
    <w:pPr>
      <w:suppressAutoHyphens/>
      <w:autoSpaceDN w:val="0"/>
      <w:spacing w:after="0" w:line="240" w:lineRule="auto"/>
      <w:jc w:val="left"/>
      <w:textAlignment w:val="baseline"/>
    </w:pPr>
    <w:rPr>
      <w:rFonts w:eastAsia="Calibri" w:cs="Arial"/>
      <w:b/>
      <w:bCs/>
    </w:rPr>
  </w:style>
  <w:style w:type="character" w:customStyle="1" w:styleId="TabellezurUnterrichtsvorgabeZchn">
    <w:name w:val="Tabelle zur Unterrichtsvorgabe Zchn"/>
    <w:basedOn w:val="Absatz-Standardschriftart"/>
    <w:link w:val="TabellezurUnterrichtsvorgabe"/>
    <w:rsid w:val="006D031D"/>
    <w:rPr>
      <w:rFonts w:ascii="Arial" w:eastAsia="Calibri" w:hAnsi="Arial" w:cs="Arial"/>
      <w:b/>
      <w:bCs/>
    </w:rPr>
  </w:style>
  <w:style w:type="character" w:customStyle="1" w:styleId="normaltextrun">
    <w:name w:val="normaltextrun"/>
    <w:basedOn w:val="Absatz-Standardschriftart"/>
    <w:rsid w:val="006D031D"/>
  </w:style>
  <w:style w:type="character" w:customStyle="1" w:styleId="NichtaufgelsteErwhnung4">
    <w:name w:val="Nicht aufgelöste Erwähnung4"/>
    <w:basedOn w:val="Absatz-Standardschriftart"/>
    <w:uiPriority w:val="99"/>
    <w:semiHidden/>
    <w:unhideWhenUsed/>
    <w:rsid w:val="004D5C89"/>
    <w:rPr>
      <w:color w:val="605E5C"/>
      <w:shd w:val="clear" w:color="auto" w:fill="E1DFDD"/>
    </w:rPr>
  </w:style>
  <w:style w:type="table" w:customStyle="1" w:styleId="Tabellenraster3">
    <w:name w:val="Tabellenraster3"/>
    <w:basedOn w:val="NormaleTabelle"/>
    <w:next w:val="Tabellenraster"/>
    <w:rsid w:val="005D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DD6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9875">
      <w:bodyDiv w:val="1"/>
      <w:marLeft w:val="0"/>
      <w:marRight w:val="0"/>
      <w:marTop w:val="0"/>
      <w:marBottom w:val="0"/>
      <w:divBdr>
        <w:top w:val="none" w:sz="0" w:space="0" w:color="auto"/>
        <w:left w:val="none" w:sz="0" w:space="0" w:color="auto"/>
        <w:bottom w:val="none" w:sz="0" w:space="0" w:color="auto"/>
        <w:right w:val="none" w:sz="0" w:space="0" w:color="auto"/>
      </w:divBdr>
    </w:div>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sChild>
    </w:div>
    <w:div w:id="100079226">
      <w:bodyDiv w:val="1"/>
      <w:marLeft w:val="0"/>
      <w:marRight w:val="0"/>
      <w:marTop w:val="0"/>
      <w:marBottom w:val="0"/>
      <w:divBdr>
        <w:top w:val="none" w:sz="0" w:space="0" w:color="auto"/>
        <w:left w:val="none" w:sz="0" w:space="0" w:color="auto"/>
        <w:bottom w:val="none" w:sz="0" w:space="0" w:color="auto"/>
        <w:right w:val="none" w:sz="0" w:space="0" w:color="auto"/>
      </w:divBdr>
    </w:div>
    <w:div w:id="100145907">
      <w:bodyDiv w:val="1"/>
      <w:marLeft w:val="0"/>
      <w:marRight w:val="0"/>
      <w:marTop w:val="0"/>
      <w:marBottom w:val="0"/>
      <w:divBdr>
        <w:top w:val="none" w:sz="0" w:space="0" w:color="auto"/>
        <w:left w:val="none" w:sz="0" w:space="0" w:color="auto"/>
        <w:bottom w:val="none" w:sz="0" w:space="0" w:color="auto"/>
        <w:right w:val="none" w:sz="0" w:space="0" w:color="auto"/>
      </w:divBdr>
    </w:div>
    <w:div w:id="102071657">
      <w:bodyDiv w:val="1"/>
      <w:marLeft w:val="0"/>
      <w:marRight w:val="0"/>
      <w:marTop w:val="0"/>
      <w:marBottom w:val="0"/>
      <w:divBdr>
        <w:top w:val="none" w:sz="0" w:space="0" w:color="auto"/>
        <w:left w:val="none" w:sz="0" w:space="0" w:color="auto"/>
        <w:bottom w:val="none" w:sz="0" w:space="0" w:color="auto"/>
        <w:right w:val="none" w:sz="0" w:space="0" w:color="auto"/>
      </w:divBdr>
    </w:div>
    <w:div w:id="126824166">
      <w:bodyDiv w:val="1"/>
      <w:marLeft w:val="0"/>
      <w:marRight w:val="0"/>
      <w:marTop w:val="0"/>
      <w:marBottom w:val="0"/>
      <w:divBdr>
        <w:top w:val="none" w:sz="0" w:space="0" w:color="auto"/>
        <w:left w:val="none" w:sz="0" w:space="0" w:color="auto"/>
        <w:bottom w:val="none" w:sz="0" w:space="0" w:color="auto"/>
        <w:right w:val="none" w:sz="0" w:space="0" w:color="auto"/>
      </w:divBdr>
    </w:div>
    <w:div w:id="128011239">
      <w:bodyDiv w:val="1"/>
      <w:marLeft w:val="0"/>
      <w:marRight w:val="0"/>
      <w:marTop w:val="0"/>
      <w:marBottom w:val="0"/>
      <w:divBdr>
        <w:top w:val="none" w:sz="0" w:space="0" w:color="auto"/>
        <w:left w:val="none" w:sz="0" w:space="0" w:color="auto"/>
        <w:bottom w:val="none" w:sz="0" w:space="0" w:color="auto"/>
        <w:right w:val="none" w:sz="0" w:space="0" w:color="auto"/>
      </w:divBdr>
    </w:div>
    <w:div w:id="132724492">
      <w:bodyDiv w:val="1"/>
      <w:marLeft w:val="0"/>
      <w:marRight w:val="0"/>
      <w:marTop w:val="0"/>
      <w:marBottom w:val="0"/>
      <w:divBdr>
        <w:top w:val="none" w:sz="0" w:space="0" w:color="auto"/>
        <w:left w:val="none" w:sz="0" w:space="0" w:color="auto"/>
        <w:bottom w:val="none" w:sz="0" w:space="0" w:color="auto"/>
        <w:right w:val="none" w:sz="0" w:space="0" w:color="auto"/>
      </w:divBdr>
    </w:div>
    <w:div w:id="138689082">
      <w:bodyDiv w:val="1"/>
      <w:marLeft w:val="0"/>
      <w:marRight w:val="0"/>
      <w:marTop w:val="0"/>
      <w:marBottom w:val="0"/>
      <w:divBdr>
        <w:top w:val="none" w:sz="0" w:space="0" w:color="auto"/>
        <w:left w:val="none" w:sz="0" w:space="0" w:color="auto"/>
        <w:bottom w:val="none" w:sz="0" w:space="0" w:color="auto"/>
        <w:right w:val="none" w:sz="0" w:space="0" w:color="auto"/>
      </w:divBdr>
    </w:div>
    <w:div w:id="161050357">
      <w:bodyDiv w:val="1"/>
      <w:marLeft w:val="0"/>
      <w:marRight w:val="0"/>
      <w:marTop w:val="0"/>
      <w:marBottom w:val="0"/>
      <w:divBdr>
        <w:top w:val="none" w:sz="0" w:space="0" w:color="auto"/>
        <w:left w:val="none" w:sz="0" w:space="0" w:color="auto"/>
        <w:bottom w:val="none" w:sz="0" w:space="0" w:color="auto"/>
        <w:right w:val="none" w:sz="0" w:space="0" w:color="auto"/>
      </w:divBdr>
    </w:div>
    <w:div w:id="186409550">
      <w:bodyDiv w:val="1"/>
      <w:marLeft w:val="0"/>
      <w:marRight w:val="0"/>
      <w:marTop w:val="0"/>
      <w:marBottom w:val="0"/>
      <w:divBdr>
        <w:top w:val="none" w:sz="0" w:space="0" w:color="auto"/>
        <w:left w:val="none" w:sz="0" w:space="0" w:color="auto"/>
        <w:bottom w:val="none" w:sz="0" w:space="0" w:color="auto"/>
        <w:right w:val="none" w:sz="0" w:space="0" w:color="auto"/>
      </w:divBdr>
      <w:divsChild>
        <w:div w:id="294599738">
          <w:marLeft w:val="0"/>
          <w:marRight w:val="0"/>
          <w:marTop w:val="0"/>
          <w:marBottom w:val="0"/>
          <w:divBdr>
            <w:top w:val="none" w:sz="0" w:space="0" w:color="auto"/>
            <w:left w:val="none" w:sz="0" w:space="0" w:color="auto"/>
            <w:bottom w:val="none" w:sz="0" w:space="0" w:color="auto"/>
            <w:right w:val="none" w:sz="0" w:space="0" w:color="auto"/>
          </w:divBdr>
        </w:div>
        <w:div w:id="215505574">
          <w:marLeft w:val="0"/>
          <w:marRight w:val="0"/>
          <w:marTop w:val="0"/>
          <w:marBottom w:val="0"/>
          <w:divBdr>
            <w:top w:val="none" w:sz="0" w:space="0" w:color="auto"/>
            <w:left w:val="none" w:sz="0" w:space="0" w:color="auto"/>
            <w:bottom w:val="none" w:sz="0" w:space="0" w:color="auto"/>
            <w:right w:val="none" w:sz="0" w:space="0" w:color="auto"/>
          </w:divBdr>
        </w:div>
        <w:div w:id="893200277">
          <w:marLeft w:val="0"/>
          <w:marRight w:val="0"/>
          <w:marTop w:val="0"/>
          <w:marBottom w:val="0"/>
          <w:divBdr>
            <w:top w:val="none" w:sz="0" w:space="0" w:color="auto"/>
            <w:left w:val="none" w:sz="0" w:space="0" w:color="auto"/>
            <w:bottom w:val="none" w:sz="0" w:space="0" w:color="auto"/>
            <w:right w:val="none" w:sz="0" w:space="0" w:color="auto"/>
          </w:divBdr>
        </w:div>
        <w:div w:id="58283773">
          <w:marLeft w:val="0"/>
          <w:marRight w:val="0"/>
          <w:marTop w:val="0"/>
          <w:marBottom w:val="0"/>
          <w:divBdr>
            <w:top w:val="none" w:sz="0" w:space="0" w:color="auto"/>
            <w:left w:val="none" w:sz="0" w:space="0" w:color="auto"/>
            <w:bottom w:val="none" w:sz="0" w:space="0" w:color="auto"/>
            <w:right w:val="none" w:sz="0" w:space="0" w:color="auto"/>
          </w:divBdr>
        </w:div>
        <w:div w:id="1164932943">
          <w:marLeft w:val="0"/>
          <w:marRight w:val="0"/>
          <w:marTop w:val="0"/>
          <w:marBottom w:val="0"/>
          <w:divBdr>
            <w:top w:val="none" w:sz="0" w:space="0" w:color="auto"/>
            <w:left w:val="none" w:sz="0" w:space="0" w:color="auto"/>
            <w:bottom w:val="none" w:sz="0" w:space="0" w:color="auto"/>
            <w:right w:val="none" w:sz="0" w:space="0" w:color="auto"/>
          </w:divBdr>
        </w:div>
        <w:div w:id="970356640">
          <w:marLeft w:val="0"/>
          <w:marRight w:val="0"/>
          <w:marTop w:val="0"/>
          <w:marBottom w:val="0"/>
          <w:divBdr>
            <w:top w:val="none" w:sz="0" w:space="0" w:color="auto"/>
            <w:left w:val="none" w:sz="0" w:space="0" w:color="auto"/>
            <w:bottom w:val="none" w:sz="0" w:space="0" w:color="auto"/>
            <w:right w:val="none" w:sz="0" w:space="0" w:color="auto"/>
          </w:divBdr>
        </w:div>
        <w:div w:id="1616210361">
          <w:marLeft w:val="0"/>
          <w:marRight w:val="0"/>
          <w:marTop w:val="0"/>
          <w:marBottom w:val="0"/>
          <w:divBdr>
            <w:top w:val="none" w:sz="0" w:space="0" w:color="auto"/>
            <w:left w:val="none" w:sz="0" w:space="0" w:color="auto"/>
            <w:bottom w:val="none" w:sz="0" w:space="0" w:color="auto"/>
            <w:right w:val="none" w:sz="0" w:space="0" w:color="auto"/>
          </w:divBdr>
        </w:div>
        <w:div w:id="68115581">
          <w:marLeft w:val="0"/>
          <w:marRight w:val="0"/>
          <w:marTop w:val="0"/>
          <w:marBottom w:val="0"/>
          <w:divBdr>
            <w:top w:val="none" w:sz="0" w:space="0" w:color="auto"/>
            <w:left w:val="none" w:sz="0" w:space="0" w:color="auto"/>
            <w:bottom w:val="none" w:sz="0" w:space="0" w:color="auto"/>
            <w:right w:val="none" w:sz="0" w:space="0" w:color="auto"/>
          </w:divBdr>
        </w:div>
        <w:div w:id="942222476">
          <w:marLeft w:val="0"/>
          <w:marRight w:val="0"/>
          <w:marTop w:val="0"/>
          <w:marBottom w:val="0"/>
          <w:divBdr>
            <w:top w:val="none" w:sz="0" w:space="0" w:color="auto"/>
            <w:left w:val="none" w:sz="0" w:space="0" w:color="auto"/>
            <w:bottom w:val="none" w:sz="0" w:space="0" w:color="auto"/>
            <w:right w:val="none" w:sz="0" w:space="0" w:color="auto"/>
          </w:divBdr>
        </w:div>
        <w:div w:id="307323685">
          <w:marLeft w:val="0"/>
          <w:marRight w:val="0"/>
          <w:marTop w:val="0"/>
          <w:marBottom w:val="0"/>
          <w:divBdr>
            <w:top w:val="none" w:sz="0" w:space="0" w:color="auto"/>
            <w:left w:val="none" w:sz="0" w:space="0" w:color="auto"/>
            <w:bottom w:val="none" w:sz="0" w:space="0" w:color="auto"/>
            <w:right w:val="none" w:sz="0" w:space="0" w:color="auto"/>
          </w:divBdr>
        </w:div>
        <w:div w:id="838738275">
          <w:marLeft w:val="0"/>
          <w:marRight w:val="0"/>
          <w:marTop w:val="0"/>
          <w:marBottom w:val="0"/>
          <w:divBdr>
            <w:top w:val="none" w:sz="0" w:space="0" w:color="auto"/>
            <w:left w:val="none" w:sz="0" w:space="0" w:color="auto"/>
            <w:bottom w:val="none" w:sz="0" w:space="0" w:color="auto"/>
            <w:right w:val="none" w:sz="0" w:space="0" w:color="auto"/>
          </w:divBdr>
        </w:div>
        <w:div w:id="1921016687">
          <w:marLeft w:val="0"/>
          <w:marRight w:val="0"/>
          <w:marTop w:val="0"/>
          <w:marBottom w:val="0"/>
          <w:divBdr>
            <w:top w:val="none" w:sz="0" w:space="0" w:color="auto"/>
            <w:left w:val="none" w:sz="0" w:space="0" w:color="auto"/>
            <w:bottom w:val="none" w:sz="0" w:space="0" w:color="auto"/>
            <w:right w:val="none" w:sz="0" w:space="0" w:color="auto"/>
          </w:divBdr>
        </w:div>
        <w:div w:id="969365216">
          <w:marLeft w:val="0"/>
          <w:marRight w:val="0"/>
          <w:marTop w:val="0"/>
          <w:marBottom w:val="0"/>
          <w:divBdr>
            <w:top w:val="none" w:sz="0" w:space="0" w:color="auto"/>
            <w:left w:val="none" w:sz="0" w:space="0" w:color="auto"/>
            <w:bottom w:val="none" w:sz="0" w:space="0" w:color="auto"/>
            <w:right w:val="none" w:sz="0" w:space="0" w:color="auto"/>
          </w:divBdr>
        </w:div>
        <w:div w:id="1751997157">
          <w:marLeft w:val="0"/>
          <w:marRight w:val="0"/>
          <w:marTop w:val="0"/>
          <w:marBottom w:val="0"/>
          <w:divBdr>
            <w:top w:val="none" w:sz="0" w:space="0" w:color="auto"/>
            <w:left w:val="none" w:sz="0" w:space="0" w:color="auto"/>
            <w:bottom w:val="none" w:sz="0" w:space="0" w:color="auto"/>
            <w:right w:val="none" w:sz="0" w:space="0" w:color="auto"/>
          </w:divBdr>
        </w:div>
        <w:div w:id="688676276">
          <w:marLeft w:val="0"/>
          <w:marRight w:val="0"/>
          <w:marTop w:val="0"/>
          <w:marBottom w:val="0"/>
          <w:divBdr>
            <w:top w:val="none" w:sz="0" w:space="0" w:color="auto"/>
            <w:left w:val="none" w:sz="0" w:space="0" w:color="auto"/>
            <w:bottom w:val="none" w:sz="0" w:space="0" w:color="auto"/>
            <w:right w:val="none" w:sz="0" w:space="0" w:color="auto"/>
          </w:divBdr>
        </w:div>
        <w:div w:id="1555895479">
          <w:marLeft w:val="0"/>
          <w:marRight w:val="0"/>
          <w:marTop w:val="0"/>
          <w:marBottom w:val="0"/>
          <w:divBdr>
            <w:top w:val="none" w:sz="0" w:space="0" w:color="auto"/>
            <w:left w:val="none" w:sz="0" w:space="0" w:color="auto"/>
            <w:bottom w:val="none" w:sz="0" w:space="0" w:color="auto"/>
            <w:right w:val="none" w:sz="0" w:space="0" w:color="auto"/>
          </w:divBdr>
        </w:div>
        <w:div w:id="1033843414">
          <w:marLeft w:val="0"/>
          <w:marRight w:val="0"/>
          <w:marTop w:val="0"/>
          <w:marBottom w:val="0"/>
          <w:divBdr>
            <w:top w:val="none" w:sz="0" w:space="0" w:color="auto"/>
            <w:left w:val="none" w:sz="0" w:space="0" w:color="auto"/>
            <w:bottom w:val="none" w:sz="0" w:space="0" w:color="auto"/>
            <w:right w:val="none" w:sz="0" w:space="0" w:color="auto"/>
          </w:divBdr>
        </w:div>
        <w:div w:id="1080559179">
          <w:marLeft w:val="0"/>
          <w:marRight w:val="0"/>
          <w:marTop w:val="0"/>
          <w:marBottom w:val="0"/>
          <w:divBdr>
            <w:top w:val="none" w:sz="0" w:space="0" w:color="auto"/>
            <w:left w:val="none" w:sz="0" w:space="0" w:color="auto"/>
            <w:bottom w:val="none" w:sz="0" w:space="0" w:color="auto"/>
            <w:right w:val="none" w:sz="0" w:space="0" w:color="auto"/>
          </w:divBdr>
        </w:div>
        <w:div w:id="2141413812">
          <w:marLeft w:val="0"/>
          <w:marRight w:val="0"/>
          <w:marTop w:val="0"/>
          <w:marBottom w:val="0"/>
          <w:divBdr>
            <w:top w:val="none" w:sz="0" w:space="0" w:color="auto"/>
            <w:left w:val="none" w:sz="0" w:space="0" w:color="auto"/>
            <w:bottom w:val="none" w:sz="0" w:space="0" w:color="auto"/>
            <w:right w:val="none" w:sz="0" w:space="0" w:color="auto"/>
          </w:divBdr>
        </w:div>
        <w:div w:id="1517966118">
          <w:marLeft w:val="0"/>
          <w:marRight w:val="0"/>
          <w:marTop w:val="0"/>
          <w:marBottom w:val="0"/>
          <w:divBdr>
            <w:top w:val="none" w:sz="0" w:space="0" w:color="auto"/>
            <w:left w:val="none" w:sz="0" w:space="0" w:color="auto"/>
            <w:bottom w:val="none" w:sz="0" w:space="0" w:color="auto"/>
            <w:right w:val="none" w:sz="0" w:space="0" w:color="auto"/>
          </w:divBdr>
        </w:div>
      </w:divsChild>
    </w:div>
    <w:div w:id="192035585">
      <w:bodyDiv w:val="1"/>
      <w:marLeft w:val="0"/>
      <w:marRight w:val="0"/>
      <w:marTop w:val="0"/>
      <w:marBottom w:val="0"/>
      <w:divBdr>
        <w:top w:val="none" w:sz="0" w:space="0" w:color="auto"/>
        <w:left w:val="none" w:sz="0" w:space="0" w:color="auto"/>
        <w:bottom w:val="none" w:sz="0" w:space="0" w:color="auto"/>
        <w:right w:val="none" w:sz="0" w:space="0" w:color="auto"/>
      </w:divBdr>
    </w:div>
    <w:div w:id="219946693">
      <w:bodyDiv w:val="1"/>
      <w:marLeft w:val="0"/>
      <w:marRight w:val="0"/>
      <w:marTop w:val="0"/>
      <w:marBottom w:val="0"/>
      <w:divBdr>
        <w:top w:val="none" w:sz="0" w:space="0" w:color="auto"/>
        <w:left w:val="none" w:sz="0" w:space="0" w:color="auto"/>
        <w:bottom w:val="none" w:sz="0" w:space="0" w:color="auto"/>
        <w:right w:val="none" w:sz="0" w:space="0" w:color="auto"/>
      </w:divBdr>
    </w:div>
    <w:div w:id="242687556">
      <w:bodyDiv w:val="1"/>
      <w:marLeft w:val="0"/>
      <w:marRight w:val="0"/>
      <w:marTop w:val="0"/>
      <w:marBottom w:val="0"/>
      <w:divBdr>
        <w:top w:val="none" w:sz="0" w:space="0" w:color="auto"/>
        <w:left w:val="none" w:sz="0" w:space="0" w:color="auto"/>
        <w:bottom w:val="none" w:sz="0" w:space="0" w:color="auto"/>
        <w:right w:val="none" w:sz="0" w:space="0" w:color="auto"/>
      </w:divBdr>
    </w:div>
    <w:div w:id="264965504">
      <w:bodyDiv w:val="1"/>
      <w:marLeft w:val="0"/>
      <w:marRight w:val="0"/>
      <w:marTop w:val="0"/>
      <w:marBottom w:val="0"/>
      <w:divBdr>
        <w:top w:val="none" w:sz="0" w:space="0" w:color="auto"/>
        <w:left w:val="none" w:sz="0" w:space="0" w:color="auto"/>
        <w:bottom w:val="none" w:sz="0" w:space="0" w:color="auto"/>
        <w:right w:val="none" w:sz="0" w:space="0" w:color="auto"/>
      </w:divBdr>
    </w:div>
    <w:div w:id="274022079">
      <w:bodyDiv w:val="1"/>
      <w:marLeft w:val="0"/>
      <w:marRight w:val="0"/>
      <w:marTop w:val="0"/>
      <w:marBottom w:val="0"/>
      <w:divBdr>
        <w:top w:val="none" w:sz="0" w:space="0" w:color="auto"/>
        <w:left w:val="none" w:sz="0" w:space="0" w:color="auto"/>
        <w:bottom w:val="none" w:sz="0" w:space="0" w:color="auto"/>
        <w:right w:val="none" w:sz="0" w:space="0" w:color="auto"/>
      </w:divBdr>
    </w:div>
    <w:div w:id="308442653">
      <w:bodyDiv w:val="1"/>
      <w:marLeft w:val="0"/>
      <w:marRight w:val="0"/>
      <w:marTop w:val="0"/>
      <w:marBottom w:val="0"/>
      <w:divBdr>
        <w:top w:val="none" w:sz="0" w:space="0" w:color="auto"/>
        <w:left w:val="none" w:sz="0" w:space="0" w:color="auto"/>
        <w:bottom w:val="none" w:sz="0" w:space="0" w:color="auto"/>
        <w:right w:val="none" w:sz="0" w:space="0" w:color="auto"/>
      </w:divBdr>
    </w:div>
    <w:div w:id="317269772">
      <w:bodyDiv w:val="1"/>
      <w:marLeft w:val="0"/>
      <w:marRight w:val="0"/>
      <w:marTop w:val="0"/>
      <w:marBottom w:val="0"/>
      <w:divBdr>
        <w:top w:val="none" w:sz="0" w:space="0" w:color="auto"/>
        <w:left w:val="none" w:sz="0" w:space="0" w:color="auto"/>
        <w:bottom w:val="none" w:sz="0" w:space="0" w:color="auto"/>
        <w:right w:val="none" w:sz="0" w:space="0" w:color="auto"/>
      </w:divBdr>
    </w:div>
    <w:div w:id="336540431">
      <w:bodyDiv w:val="1"/>
      <w:marLeft w:val="0"/>
      <w:marRight w:val="0"/>
      <w:marTop w:val="0"/>
      <w:marBottom w:val="0"/>
      <w:divBdr>
        <w:top w:val="none" w:sz="0" w:space="0" w:color="auto"/>
        <w:left w:val="none" w:sz="0" w:space="0" w:color="auto"/>
        <w:bottom w:val="none" w:sz="0" w:space="0" w:color="auto"/>
        <w:right w:val="none" w:sz="0" w:space="0" w:color="auto"/>
      </w:divBdr>
    </w:div>
    <w:div w:id="338433281">
      <w:bodyDiv w:val="1"/>
      <w:marLeft w:val="0"/>
      <w:marRight w:val="0"/>
      <w:marTop w:val="0"/>
      <w:marBottom w:val="0"/>
      <w:divBdr>
        <w:top w:val="none" w:sz="0" w:space="0" w:color="auto"/>
        <w:left w:val="none" w:sz="0" w:space="0" w:color="auto"/>
        <w:bottom w:val="none" w:sz="0" w:space="0" w:color="auto"/>
        <w:right w:val="none" w:sz="0" w:space="0" w:color="auto"/>
      </w:divBdr>
    </w:div>
    <w:div w:id="369696118">
      <w:bodyDiv w:val="1"/>
      <w:marLeft w:val="0"/>
      <w:marRight w:val="0"/>
      <w:marTop w:val="0"/>
      <w:marBottom w:val="0"/>
      <w:divBdr>
        <w:top w:val="none" w:sz="0" w:space="0" w:color="auto"/>
        <w:left w:val="none" w:sz="0" w:space="0" w:color="auto"/>
        <w:bottom w:val="none" w:sz="0" w:space="0" w:color="auto"/>
        <w:right w:val="none" w:sz="0" w:space="0" w:color="auto"/>
      </w:divBdr>
      <w:divsChild>
        <w:div w:id="1534346611">
          <w:marLeft w:val="0"/>
          <w:marRight w:val="0"/>
          <w:marTop w:val="0"/>
          <w:marBottom w:val="0"/>
          <w:divBdr>
            <w:top w:val="none" w:sz="0" w:space="0" w:color="auto"/>
            <w:left w:val="none" w:sz="0" w:space="0" w:color="auto"/>
            <w:bottom w:val="none" w:sz="0" w:space="0" w:color="auto"/>
            <w:right w:val="none" w:sz="0" w:space="0" w:color="auto"/>
          </w:divBdr>
        </w:div>
        <w:div w:id="1861434045">
          <w:marLeft w:val="0"/>
          <w:marRight w:val="0"/>
          <w:marTop w:val="0"/>
          <w:marBottom w:val="0"/>
          <w:divBdr>
            <w:top w:val="none" w:sz="0" w:space="0" w:color="auto"/>
            <w:left w:val="none" w:sz="0" w:space="0" w:color="auto"/>
            <w:bottom w:val="none" w:sz="0" w:space="0" w:color="auto"/>
            <w:right w:val="none" w:sz="0" w:space="0" w:color="auto"/>
          </w:divBdr>
        </w:div>
        <w:div w:id="2075350309">
          <w:marLeft w:val="0"/>
          <w:marRight w:val="0"/>
          <w:marTop w:val="0"/>
          <w:marBottom w:val="0"/>
          <w:divBdr>
            <w:top w:val="none" w:sz="0" w:space="0" w:color="auto"/>
            <w:left w:val="none" w:sz="0" w:space="0" w:color="auto"/>
            <w:bottom w:val="none" w:sz="0" w:space="0" w:color="auto"/>
            <w:right w:val="none" w:sz="0" w:space="0" w:color="auto"/>
          </w:divBdr>
        </w:div>
        <w:div w:id="85539301">
          <w:marLeft w:val="0"/>
          <w:marRight w:val="0"/>
          <w:marTop w:val="0"/>
          <w:marBottom w:val="0"/>
          <w:divBdr>
            <w:top w:val="none" w:sz="0" w:space="0" w:color="auto"/>
            <w:left w:val="none" w:sz="0" w:space="0" w:color="auto"/>
            <w:bottom w:val="none" w:sz="0" w:space="0" w:color="auto"/>
            <w:right w:val="none" w:sz="0" w:space="0" w:color="auto"/>
          </w:divBdr>
        </w:div>
        <w:div w:id="547302092">
          <w:marLeft w:val="0"/>
          <w:marRight w:val="0"/>
          <w:marTop w:val="0"/>
          <w:marBottom w:val="0"/>
          <w:divBdr>
            <w:top w:val="none" w:sz="0" w:space="0" w:color="auto"/>
            <w:left w:val="none" w:sz="0" w:space="0" w:color="auto"/>
            <w:bottom w:val="none" w:sz="0" w:space="0" w:color="auto"/>
            <w:right w:val="none" w:sz="0" w:space="0" w:color="auto"/>
          </w:divBdr>
        </w:div>
        <w:div w:id="1567060091">
          <w:marLeft w:val="0"/>
          <w:marRight w:val="0"/>
          <w:marTop w:val="0"/>
          <w:marBottom w:val="0"/>
          <w:divBdr>
            <w:top w:val="none" w:sz="0" w:space="0" w:color="auto"/>
            <w:left w:val="none" w:sz="0" w:space="0" w:color="auto"/>
            <w:bottom w:val="none" w:sz="0" w:space="0" w:color="auto"/>
            <w:right w:val="none" w:sz="0" w:space="0" w:color="auto"/>
          </w:divBdr>
        </w:div>
        <w:div w:id="1085885469">
          <w:marLeft w:val="0"/>
          <w:marRight w:val="0"/>
          <w:marTop w:val="0"/>
          <w:marBottom w:val="0"/>
          <w:divBdr>
            <w:top w:val="none" w:sz="0" w:space="0" w:color="auto"/>
            <w:left w:val="none" w:sz="0" w:space="0" w:color="auto"/>
            <w:bottom w:val="none" w:sz="0" w:space="0" w:color="auto"/>
            <w:right w:val="none" w:sz="0" w:space="0" w:color="auto"/>
          </w:divBdr>
        </w:div>
        <w:div w:id="611934456">
          <w:marLeft w:val="0"/>
          <w:marRight w:val="0"/>
          <w:marTop w:val="0"/>
          <w:marBottom w:val="0"/>
          <w:divBdr>
            <w:top w:val="none" w:sz="0" w:space="0" w:color="auto"/>
            <w:left w:val="none" w:sz="0" w:space="0" w:color="auto"/>
            <w:bottom w:val="none" w:sz="0" w:space="0" w:color="auto"/>
            <w:right w:val="none" w:sz="0" w:space="0" w:color="auto"/>
          </w:divBdr>
        </w:div>
        <w:div w:id="863058300">
          <w:marLeft w:val="0"/>
          <w:marRight w:val="0"/>
          <w:marTop w:val="0"/>
          <w:marBottom w:val="0"/>
          <w:divBdr>
            <w:top w:val="none" w:sz="0" w:space="0" w:color="auto"/>
            <w:left w:val="none" w:sz="0" w:space="0" w:color="auto"/>
            <w:bottom w:val="none" w:sz="0" w:space="0" w:color="auto"/>
            <w:right w:val="none" w:sz="0" w:space="0" w:color="auto"/>
          </w:divBdr>
        </w:div>
        <w:div w:id="1553343566">
          <w:marLeft w:val="0"/>
          <w:marRight w:val="0"/>
          <w:marTop w:val="0"/>
          <w:marBottom w:val="0"/>
          <w:divBdr>
            <w:top w:val="none" w:sz="0" w:space="0" w:color="auto"/>
            <w:left w:val="none" w:sz="0" w:space="0" w:color="auto"/>
            <w:bottom w:val="none" w:sz="0" w:space="0" w:color="auto"/>
            <w:right w:val="none" w:sz="0" w:space="0" w:color="auto"/>
          </w:divBdr>
        </w:div>
        <w:div w:id="1515147808">
          <w:marLeft w:val="0"/>
          <w:marRight w:val="0"/>
          <w:marTop w:val="0"/>
          <w:marBottom w:val="0"/>
          <w:divBdr>
            <w:top w:val="none" w:sz="0" w:space="0" w:color="auto"/>
            <w:left w:val="none" w:sz="0" w:space="0" w:color="auto"/>
            <w:bottom w:val="none" w:sz="0" w:space="0" w:color="auto"/>
            <w:right w:val="none" w:sz="0" w:space="0" w:color="auto"/>
          </w:divBdr>
        </w:div>
        <w:div w:id="781455290">
          <w:marLeft w:val="0"/>
          <w:marRight w:val="0"/>
          <w:marTop w:val="0"/>
          <w:marBottom w:val="0"/>
          <w:divBdr>
            <w:top w:val="none" w:sz="0" w:space="0" w:color="auto"/>
            <w:left w:val="none" w:sz="0" w:space="0" w:color="auto"/>
            <w:bottom w:val="none" w:sz="0" w:space="0" w:color="auto"/>
            <w:right w:val="none" w:sz="0" w:space="0" w:color="auto"/>
          </w:divBdr>
        </w:div>
        <w:div w:id="1894804884">
          <w:marLeft w:val="0"/>
          <w:marRight w:val="0"/>
          <w:marTop w:val="0"/>
          <w:marBottom w:val="0"/>
          <w:divBdr>
            <w:top w:val="none" w:sz="0" w:space="0" w:color="auto"/>
            <w:left w:val="none" w:sz="0" w:space="0" w:color="auto"/>
            <w:bottom w:val="none" w:sz="0" w:space="0" w:color="auto"/>
            <w:right w:val="none" w:sz="0" w:space="0" w:color="auto"/>
          </w:divBdr>
        </w:div>
        <w:div w:id="1909994873">
          <w:marLeft w:val="0"/>
          <w:marRight w:val="0"/>
          <w:marTop w:val="0"/>
          <w:marBottom w:val="0"/>
          <w:divBdr>
            <w:top w:val="none" w:sz="0" w:space="0" w:color="auto"/>
            <w:left w:val="none" w:sz="0" w:space="0" w:color="auto"/>
            <w:bottom w:val="none" w:sz="0" w:space="0" w:color="auto"/>
            <w:right w:val="none" w:sz="0" w:space="0" w:color="auto"/>
          </w:divBdr>
        </w:div>
        <w:div w:id="1787041271">
          <w:marLeft w:val="0"/>
          <w:marRight w:val="0"/>
          <w:marTop w:val="0"/>
          <w:marBottom w:val="0"/>
          <w:divBdr>
            <w:top w:val="none" w:sz="0" w:space="0" w:color="auto"/>
            <w:left w:val="none" w:sz="0" w:space="0" w:color="auto"/>
            <w:bottom w:val="none" w:sz="0" w:space="0" w:color="auto"/>
            <w:right w:val="none" w:sz="0" w:space="0" w:color="auto"/>
          </w:divBdr>
        </w:div>
        <w:div w:id="990712537">
          <w:marLeft w:val="0"/>
          <w:marRight w:val="0"/>
          <w:marTop w:val="0"/>
          <w:marBottom w:val="0"/>
          <w:divBdr>
            <w:top w:val="none" w:sz="0" w:space="0" w:color="auto"/>
            <w:left w:val="none" w:sz="0" w:space="0" w:color="auto"/>
            <w:bottom w:val="none" w:sz="0" w:space="0" w:color="auto"/>
            <w:right w:val="none" w:sz="0" w:space="0" w:color="auto"/>
          </w:divBdr>
        </w:div>
        <w:div w:id="252277914">
          <w:marLeft w:val="0"/>
          <w:marRight w:val="0"/>
          <w:marTop w:val="0"/>
          <w:marBottom w:val="0"/>
          <w:divBdr>
            <w:top w:val="none" w:sz="0" w:space="0" w:color="auto"/>
            <w:left w:val="none" w:sz="0" w:space="0" w:color="auto"/>
            <w:bottom w:val="none" w:sz="0" w:space="0" w:color="auto"/>
            <w:right w:val="none" w:sz="0" w:space="0" w:color="auto"/>
          </w:divBdr>
        </w:div>
        <w:div w:id="1412462789">
          <w:marLeft w:val="0"/>
          <w:marRight w:val="0"/>
          <w:marTop w:val="0"/>
          <w:marBottom w:val="0"/>
          <w:divBdr>
            <w:top w:val="none" w:sz="0" w:space="0" w:color="auto"/>
            <w:left w:val="none" w:sz="0" w:space="0" w:color="auto"/>
            <w:bottom w:val="none" w:sz="0" w:space="0" w:color="auto"/>
            <w:right w:val="none" w:sz="0" w:space="0" w:color="auto"/>
          </w:divBdr>
        </w:div>
        <w:div w:id="1189413085">
          <w:marLeft w:val="0"/>
          <w:marRight w:val="0"/>
          <w:marTop w:val="0"/>
          <w:marBottom w:val="0"/>
          <w:divBdr>
            <w:top w:val="none" w:sz="0" w:space="0" w:color="auto"/>
            <w:left w:val="none" w:sz="0" w:space="0" w:color="auto"/>
            <w:bottom w:val="none" w:sz="0" w:space="0" w:color="auto"/>
            <w:right w:val="none" w:sz="0" w:space="0" w:color="auto"/>
          </w:divBdr>
        </w:div>
        <w:div w:id="632442622">
          <w:marLeft w:val="0"/>
          <w:marRight w:val="0"/>
          <w:marTop w:val="0"/>
          <w:marBottom w:val="0"/>
          <w:divBdr>
            <w:top w:val="none" w:sz="0" w:space="0" w:color="auto"/>
            <w:left w:val="none" w:sz="0" w:space="0" w:color="auto"/>
            <w:bottom w:val="none" w:sz="0" w:space="0" w:color="auto"/>
            <w:right w:val="none" w:sz="0" w:space="0" w:color="auto"/>
          </w:divBdr>
        </w:div>
      </w:divsChild>
    </w:div>
    <w:div w:id="385498193">
      <w:bodyDiv w:val="1"/>
      <w:marLeft w:val="0"/>
      <w:marRight w:val="0"/>
      <w:marTop w:val="0"/>
      <w:marBottom w:val="0"/>
      <w:divBdr>
        <w:top w:val="none" w:sz="0" w:space="0" w:color="auto"/>
        <w:left w:val="none" w:sz="0" w:space="0" w:color="auto"/>
        <w:bottom w:val="none" w:sz="0" w:space="0" w:color="auto"/>
        <w:right w:val="none" w:sz="0" w:space="0" w:color="auto"/>
      </w:divBdr>
    </w:div>
    <w:div w:id="470632558">
      <w:bodyDiv w:val="1"/>
      <w:marLeft w:val="0"/>
      <w:marRight w:val="0"/>
      <w:marTop w:val="0"/>
      <w:marBottom w:val="0"/>
      <w:divBdr>
        <w:top w:val="none" w:sz="0" w:space="0" w:color="auto"/>
        <w:left w:val="none" w:sz="0" w:space="0" w:color="auto"/>
        <w:bottom w:val="none" w:sz="0" w:space="0" w:color="auto"/>
        <w:right w:val="none" w:sz="0" w:space="0" w:color="auto"/>
      </w:divBdr>
      <w:divsChild>
        <w:div w:id="1811896534">
          <w:marLeft w:val="0"/>
          <w:marRight w:val="0"/>
          <w:marTop w:val="0"/>
          <w:marBottom w:val="0"/>
          <w:divBdr>
            <w:top w:val="none" w:sz="0" w:space="0" w:color="auto"/>
            <w:left w:val="none" w:sz="0" w:space="0" w:color="auto"/>
            <w:bottom w:val="none" w:sz="0" w:space="0" w:color="auto"/>
            <w:right w:val="none" w:sz="0" w:space="0" w:color="auto"/>
          </w:divBdr>
        </w:div>
        <w:div w:id="869757781">
          <w:marLeft w:val="0"/>
          <w:marRight w:val="0"/>
          <w:marTop w:val="0"/>
          <w:marBottom w:val="0"/>
          <w:divBdr>
            <w:top w:val="none" w:sz="0" w:space="0" w:color="auto"/>
            <w:left w:val="none" w:sz="0" w:space="0" w:color="auto"/>
            <w:bottom w:val="none" w:sz="0" w:space="0" w:color="auto"/>
            <w:right w:val="none" w:sz="0" w:space="0" w:color="auto"/>
          </w:divBdr>
        </w:div>
        <w:div w:id="484316892">
          <w:marLeft w:val="0"/>
          <w:marRight w:val="0"/>
          <w:marTop w:val="0"/>
          <w:marBottom w:val="0"/>
          <w:divBdr>
            <w:top w:val="none" w:sz="0" w:space="0" w:color="auto"/>
            <w:left w:val="none" w:sz="0" w:space="0" w:color="auto"/>
            <w:bottom w:val="none" w:sz="0" w:space="0" w:color="auto"/>
            <w:right w:val="none" w:sz="0" w:space="0" w:color="auto"/>
          </w:divBdr>
        </w:div>
        <w:div w:id="1908758461">
          <w:marLeft w:val="0"/>
          <w:marRight w:val="0"/>
          <w:marTop w:val="0"/>
          <w:marBottom w:val="0"/>
          <w:divBdr>
            <w:top w:val="none" w:sz="0" w:space="0" w:color="auto"/>
            <w:left w:val="none" w:sz="0" w:space="0" w:color="auto"/>
            <w:bottom w:val="none" w:sz="0" w:space="0" w:color="auto"/>
            <w:right w:val="none" w:sz="0" w:space="0" w:color="auto"/>
          </w:divBdr>
        </w:div>
        <w:div w:id="45375667">
          <w:marLeft w:val="0"/>
          <w:marRight w:val="0"/>
          <w:marTop w:val="0"/>
          <w:marBottom w:val="0"/>
          <w:divBdr>
            <w:top w:val="none" w:sz="0" w:space="0" w:color="auto"/>
            <w:left w:val="none" w:sz="0" w:space="0" w:color="auto"/>
            <w:bottom w:val="none" w:sz="0" w:space="0" w:color="auto"/>
            <w:right w:val="none" w:sz="0" w:space="0" w:color="auto"/>
          </w:divBdr>
        </w:div>
        <w:div w:id="1227716499">
          <w:marLeft w:val="0"/>
          <w:marRight w:val="0"/>
          <w:marTop w:val="0"/>
          <w:marBottom w:val="0"/>
          <w:divBdr>
            <w:top w:val="none" w:sz="0" w:space="0" w:color="auto"/>
            <w:left w:val="none" w:sz="0" w:space="0" w:color="auto"/>
            <w:bottom w:val="none" w:sz="0" w:space="0" w:color="auto"/>
            <w:right w:val="none" w:sz="0" w:space="0" w:color="auto"/>
          </w:divBdr>
        </w:div>
        <w:div w:id="1531915676">
          <w:marLeft w:val="0"/>
          <w:marRight w:val="0"/>
          <w:marTop w:val="0"/>
          <w:marBottom w:val="0"/>
          <w:divBdr>
            <w:top w:val="none" w:sz="0" w:space="0" w:color="auto"/>
            <w:left w:val="none" w:sz="0" w:space="0" w:color="auto"/>
            <w:bottom w:val="none" w:sz="0" w:space="0" w:color="auto"/>
            <w:right w:val="none" w:sz="0" w:space="0" w:color="auto"/>
          </w:divBdr>
        </w:div>
        <w:div w:id="1609039932">
          <w:marLeft w:val="0"/>
          <w:marRight w:val="0"/>
          <w:marTop w:val="0"/>
          <w:marBottom w:val="0"/>
          <w:divBdr>
            <w:top w:val="none" w:sz="0" w:space="0" w:color="auto"/>
            <w:left w:val="none" w:sz="0" w:space="0" w:color="auto"/>
            <w:bottom w:val="none" w:sz="0" w:space="0" w:color="auto"/>
            <w:right w:val="none" w:sz="0" w:space="0" w:color="auto"/>
          </w:divBdr>
        </w:div>
        <w:div w:id="10113997">
          <w:marLeft w:val="0"/>
          <w:marRight w:val="0"/>
          <w:marTop w:val="0"/>
          <w:marBottom w:val="0"/>
          <w:divBdr>
            <w:top w:val="none" w:sz="0" w:space="0" w:color="auto"/>
            <w:left w:val="none" w:sz="0" w:space="0" w:color="auto"/>
            <w:bottom w:val="none" w:sz="0" w:space="0" w:color="auto"/>
            <w:right w:val="none" w:sz="0" w:space="0" w:color="auto"/>
          </w:divBdr>
        </w:div>
        <w:div w:id="284508662">
          <w:marLeft w:val="0"/>
          <w:marRight w:val="0"/>
          <w:marTop w:val="0"/>
          <w:marBottom w:val="0"/>
          <w:divBdr>
            <w:top w:val="none" w:sz="0" w:space="0" w:color="auto"/>
            <w:left w:val="none" w:sz="0" w:space="0" w:color="auto"/>
            <w:bottom w:val="none" w:sz="0" w:space="0" w:color="auto"/>
            <w:right w:val="none" w:sz="0" w:space="0" w:color="auto"/>
          </w:divBdr>
        </w:div>
        <w:div w:id="627711259">
          <w:marLeft w:val="0"/>
          <w:marRight w:val="0"/>
          <w:marTop w:val="0"/>
          <w:marBottom w:val="0"/>
          <w:divBdr>
            <w:top w:val="none" w:sz="0" w:space="0" w:color="auto"/>
            <w:left w:val="none" w:sz="0" w:space="0" w:color="auto"/>
            <w:bottom w:val="none" w:sz="0" w:space="0" w:color="auto"/>
            <w:right w:val="none" w:sz="0" w:space="0" w:color="auto"/>
          </w:divBdr>
        </w:div>
        <w:div w:id="444424197">
          <w:marLeft w:val="0"/>
          <w:marRight w:val="0"/>
          <w:marTop w:val="0"/>
          <w:marBottom w:val="0"/>
          <w:divBdr>
            <w:top w:val="none" w:sz="0" w:space="0" w:color="auto"/>
            <w:left w:val="none" w:sz="0" w:space="0" w:color="auto"/>
            <w:bottom w:val="none" w:sz="0" w:space="0" w:color="auto"/>
            <w:right w:val="none" w:sz="0" w:space="0" w:color="auto"/>
          </w:divBdr>
        </w:div>
        <w:div w:id="1050880438">
          <w:marLeft w:val="0"/>
          <w:marRight w:val="0"/>
          <w:marTop w:val="0"/>
          <w:marBottom w:val="0"/>
          <w:divBdr>
            <w:top w:val="none" w:sz="0" w:space="0" w:color="auto"/>
            <w:left w:val="none" w:sz="0" w:space="0" w:color="auto"/>
            <w:bottom w:val="none" w:sz="0" w:space="0" w:color="auto"/>
            <w:right w:val="none" w:sz="0" w:space="0" w:color="auto"/>
          </w:divBdr>
        </w:div>
        <w:div w:id="1285039075">
          <w:marLeft w:val="0"/>
          <w:marRight w:val="0"/>
          <w:marTop w:val="0"/>
          <w:marBottom w:val="0"/>
          <w:divBdr>
            <w:top w:val="none" w:sz="0" w:space="0" w:color="auto"/>
            <w:left w:val="none" w:sz="0" w:space="0" w:color="auto"/>
            <w:bottom w:val="none" w:sz="0" w:space="0" w:color="auto"/>
            <w:right w:val="none" w:sz="0" w:space="0" w:color="auto"/>
          </w:divBdr>
        </w:div>
        <w:div w:id="1311904212">
          <w:marLeft w:val="0"/>
          <w:marRight w:val="0"/>
          <w:marTop w:val="0"/>
          <w:marBottom w:val="0"/>
          <w:divBdr>
            <w:top w:val="none" w:sz="0" w:space="0" w:color="auto"/>
            <w:left w:val="none" w:sz="0" w:space="0" w:color="auto"/>
            <w:bottom w:val="none" w:sz="0" w:space="0" w:color="auto"/>
            <w:right w:val="none" w:sz="0" w:space="0" w:color="auto"/>
          </w:divBdr>
        </w:div>
        <w:div w:id="1916552948">
          <w:marLeft w:val="0"/>
          <w:marRight w:val="0"/>
          <w:marTop w:val="0"/>
          <w:marBottom w:val="0"/>
          <w:divBdr>
            <w:top w:val="none" w:sz="0" w:space="0" w:color="auto"/>
            <w:left w:val="none" w:sz="0" w:space="0" w:color="auto"/>
            <w:bottom w:val="none" w:sz="0" w:space="0" w:color="auto"/>
            <w:right w:val="none" w:sz="0" w:space="0" w:color="auto"/>
          </w:divBdr>
        </w:div>
        <w:div w:id="453908771">
          <w:marLeft w:val="0"/>
          <w:marRight w:val="0"/>
          <w:marTop w:val="0"/>
          <w:marBottom w:val="0"/>
          <w:divBdr>
            <w:top w:val="none" w:sz="0" w:space="0" w:color="auto"/>
            <w:left w:val="none" w:sz="0" w:space="0" w:color="auto"/>
            <w:bottom w:val="none" w:sz="0" w:space="0" w:color="auto"/>
            <w:right w:val="none" w:sz="0" w:space="0" w:color="auto"/>
          </w:divBdr>
        </w:div>
        <w:div w:id="1536968179">
          <w:marLeft w:val="0"/>
          <w:marRight w:val="0"/>
          <w:marTop w:val="0"/>
          <w:marBottom w:val="0"/>
          <w:divBdr>
            <w:top w:val="none" w:sz="0" w:space="0" w:color="auto"/>
            <w:left w:val="none" w:sz="0" w:space="0" w:color="auto"/>
            <w:bottom w:val="none" w:sz="0" w:space="0" w:color="auto"/>
            <w:right w:val="none" w:sz="0" w:space="0" w:color="auto"/>
          </w:divBdr>
        </w:div>
        <w:div w:id="522129119">
          <w:marLeft w:val="0"/>
          <w:marRight w:val="0"/>
          <w:marTop w:val="0"/>
          <w:marBottom w:val="0"/>
          <w:divBdr>
            <w:top w:val="none" w:sz="0" w:space="0" w:color="auto"/>
            <w:left w:val="none" w:sz="0" w:space="0" w:color="auto"/>
            <w:bottom w:val="none" w:sz="0" w:space="0" w:color="auto"/>
            <w:right w:val="none" w:sz="0" w:space="0" w:color="auto"/>
          </w:divBdr>
        </w:div>
        <w:div w:id="231041375">
          <w:marLeft w:val="0"/>
          <w:marRight w:val="0"/>
          <w:marTop w:val="0"/>
          <w:marBottom w:val="0"/>
          <w:divBdr>
            <w:top w:val="none" w:sz="0" w:space="0" w:color="auto"/>
            <w:left w:val="none" w:sz="0" w:space="0" w:color="auto"/>
            <w:bottom w:val="none" w:sz="0" w:space="0" w:color="auto"/>
            <w:right w:val="none" w:sz="0" w:space="0" w:color="auto"/>
          </w:divBdr>
        </w:div>
      </w:divsChild>
    </w:div>
    <w:div w:id="477495881">
      <w:bodyDiv w:val="1"/>
      <w:marLeft w:val="0"/>
      <w:marRight w:val="0"/>
      <w:marTop w:val="0"/>
      <w:marBottom w:val="0"/>
      <w:divBdr>
        <w:top w:val="none" w:sz="0" w:space="0" w:color="auto"/>
        <w:left w:val="none" w:sz="0" w:space="0" w:color="auto"/>
        <w:bottom w:val="none" w:sz="0" w:space="0" w:color="auto"/>
        <w:right w:val="none" w:sz="0" w:space="0" w:color="auto"/>
      </w:divBdr>
    </w:div>
    <w:div w:id="479880168">
      <w:bodyDiv w:val="1"/>
      <w:marLeft w:val="0"/>
      <w:marRight w:val="0"/>
      <w:marTop w:val="0"/>
      <w:marBottom w:val="0"/>
      <w:divBdr>
        <w:top w:val="none" w:sz="0" w:space="0" w:color="auto"/>
        <w:left w:val="none" w:sz="0" w:space="0" w:color="auto"/>
        <w:bottom w:val="none" w:sz="0" w:space="0" w:color="auto"/>
        <w:right w:val="none" w:sz="0" w:space="0" w:color="auto"/>
      </w:divBdr>
      <w:divsChild>
        <w:div w:id="1403985085">
          <w:marLeft w:val="0"/>
          <w:marRight w:val="0"/>
          <w:marTop w:val="0"/>
          <w:marBottom w:val="0"/>
          <w:divBdr>
            <w:top w:val="none" w:sz="0" w:space="0" w:color="auto"/>
            <w:left w:val="none" w:sz="0" w:space="0" w:color="auto"/>
            <w:bottom w:val="none" w:sz="0" w:space="0" w:color="auto"/>
            <w:right w:val="none" w:sz="0" w:space="0" w:color="auto"/>
          </w:divBdr>
        </w:div>
        <w:div w:id="301622081">
          <w:marLeft w:val="0"/>
          <w:marRight w:val="0"/>
          <w:marTop w:val="0"/>
          <w:marBottom w:val="0"/>
          <w:divBdr>
            <w:top w:val="none" w:sz="0" w:space="0" w:color="auto"/>
            <w:left w:val="none" w:sz="0" w:space="0" w:color="auto"/>
            <w:bottom w:val="none" w:sz="0" w:space="0" w:color="auto"/>
            <w:right w:val="none" w:sz="0" w:space="0" w:color="auto"/>
          </w:divBdr>
        </w:div>
        <w:div w:id="1543516847">
          <w:marLeft w:val="0"/>
          <w:marRight w:val="0"/>
          <w:marTop w:val="0"/>
          <w:marBottom w:val="0"/>
          <w:divBdr>
            <w:top w:val="none" w:sz="0" w:space="0" w:color="auto"/>
            <w:left w:val="none" w:sz="0" w:space="0" w:color="auto"/>
            <w:bottom w:val="none" w:sz="0" w:space="0" w:color="auto"/>
            <w:right w:val="none" w:sz="0" w:space="0" w:color="auto"/>
          </w:divBdr>
        </w:div>
        <w:div w:id="1855075320">
          <w:marLeft w:val="0"/>
          <w:marRight w:val="0"/>
          <w:marTop w:val="0"/>
          <w:marBottom w:val="0"/>
          <w:divBdr>
            <w:top w:val="none" w:sz="0" w:space="0" w:color="auto"/>
            <w:left w:val="none" w:sz="0" w:space="0" w:color="auto"/>
            <w:bottom w:val="none" w:sz="0" w:space="0" w:color="auto"/>
            <w:right w:val="none" w:sz="0" w:space="0" w:color="auto"/>
          </w:divBdr>
        </w:div>
        <w:div w:id="1190341224">
          <w:marLeft w:val="0"/>
          <w:marRight w:val="0"/>
          <w:marTop w:val="0"/>
          <w:marBottom w:val="0"/>
          <w:divBdr>
            <w:top w:val="none" w:sz="0" w:space="0" w:color="auto"/>
            <w:left w:val="none" w:sz="0" w:space="0" w:color="auto"/>
            <w:bottom w:val="none" w:sz="0" w:space="0" w:color="auto"/>
            <w:right w:val="none" w:sz="0" w:space="0" w:color="auto"/>
          </w:divBdr>
        </w:div>
        <w:div w:id="1739012867">
          <w:marLeft w:val="0"/>
          <w:marRight w:val="0"/>
          <w:marTop w:val="0"/>
          <w:marBottom w:val="0"/>
          <w:divBdr>
            <w:top w:val="none" w:sz="0" w:space="0" w:color="auto"/>
            <w:left w:val="none" w:sz="0" w:space="0" w:color="auto"/>
            <w:bottom w:val="none" w:sz="0" w:space="0" w:color="auto"/>
            <w:right w:val="none" w:sz="0" w:space="0" w:color="auto"/>
          </w:divBdr>
        </w:div>
        <w:div w:id="2704147">
          <w:marLeft w:val="0"/>
          <w:marRight w:val="0"/>
          <w:marTop w:val="0"/>
          <w:marBottom w:val="0"/>
          <w:divBdr>
            <w:top w:val="none" w:sz="0" w:space="0" w:color="auto"/>
            <w:left w:val="none" w:sz="0" w:space="0" w:color="auto"/>
            <w:bottom w:val="none" w:sz="0" w:space="0" w:color="auto"/>
            <w:right w:val="none" w:sz="0" w:space="0" w:color="auto"/>
          </w:divBdr>
        </w:div>
        <w:div w:id="1114440099">
          <w:marLeft w:val="0"/>
          <w:marRight w:val="0"/>
          <w:marTop w:val="0"/>
          <w:marBottom w:val="0"/>
          <w:divBdr>
            <w:top w:val="none" w:sz="0" w:space="0" w:color="auto"/>
            <w:left w:val="none" w:sz="0" w:space="0" w:color="auto"/>
            <w:bottom w:val="none" w:sz="0" w:space="0" w:color="auto"/>
            <w:right w:val="none" w:sz="0" w:space="0" w:color="auto"/>
          </w:divBdr>
        </w:div>
        <w:div w:id="1526794417">
          <w:marLeft w:val="0"/>
          <w:marRight w:val="0"/>
          <w:marTop w:val="0"/>
          <w:marBottom w:val="0"/>
          <w:divBdr>
            <w:top w:val="none" w:sz="0" w:space="0" w:color="auto"/>
            <w:left w:val="none" w:sz="0" w:space="0" w:color="auto"/>
            <w:bottom w:val="none" w:sz="0" w:space="0" w:color="auto"/>
            <w:right w:val="none" w:sz="0" w:space="0" w:color="auto"/>
          </w:divBdr>
        </w:div>
        <w:div w:id="1834949579">
          <w:marLeft w:val="0"/>
          <w:marRight w:val="0"/>
          <w:marTop w:val="0"/>
          <w:marBottom w:val="0"/>
          <w:divBdr>
            <w:top w:val="none" w:sz="0" w:space="0" w:color="auto"/>
            <w:left w:val="none" w:sz="0" w:space="0" w:color="auto"/>
            <w:bottom w:val="none" w:sz="0" w:space="0" w:color="auto"/>
            <w:right w:val="none" w:sz="0" w:space="0" w:color="auto"/>
          </w:divBdr>
        </w:div>
        <w:div w:id="1180243890">
          <w:marLeft w:val="0"/>
          <w:marRight w:val="0"/>
          <w:marTop w:val="0"/>
          <w:marBottom w:val="0"/>
          <w:divBdr>
            <w:top w:val="none" w:sz="0" w:space="0" w:color="auto"/>
            <w:left w:val="none" w:sz="0" w:space="0" w:color="auto"/>
            <w:bottom w:val="none" w:sz="0" w:space="0" w:color="auto"/>
            <w:right w:val="none" w:sz="0" w:space="0" w:color="auto"/>
          </w:divBdr>
        </w:div>
        <w:div w:id="351231065">
          <w:marLeft w:val="0"/>
          <w:marRight w:val="0"/>
          <w:marTop w:val="0"/>
          <w:marBottom w:val="0"/>
          <w:divBdr>
            <w:top w:val="none" w:sz="0" w:space="0" w:color="auto"/>
            <w:left w:val="none" w:sz="0" w:space="0" w:color="auto"/>
            <w:bottom w:val="none" w:sz="0" w:space="0" w:color="auto"/>
            <w:right w:val="none" w:sz="0" w:space="0" w:color="auto"/>
          </w:divBdr>
        </w:div>
        <w:div w:id="1517421952">
          <w:marLeft w:val="0"/>
          <w:marRight w:val="0"/>
          <w:marTop w:val="0"/>
          <w:marBottom w:val="0"/>
          <w:divBdr>
            <w:top w:val="none" w:sz="0" w:space="0" w:color="auto"/>
            <w:left w:val="none" w:sz="0" w:space="0" w:color="auto"/>
            <w:bottom w:val="none" w:sz="0" w:space="0" w:color="auto"/>
            <w:right w:val="none" w:sz="0" w:space="0" w:color="auto"/>
          </w:divBdr>
        </w:div>
        <w:div w:id="274949916">
          <w:marLeft w:val="0"/>
          <w:marRight w:val="0"/>
          <w:marTop w:val="0"/>
          <w:marBottom w:val="0"/>
          <w:divBdr>
            <w:top w:val="none" w:sz="0" w:space="0" w:color="auto"/>
            <w:left w:val="none" w:sz="0" w:space="0" w:color="auto"/>
            <w:bottom w:val="none" w:sz="0" w:space="0" w:color="auto"/>
            <w:right w:val="none" w:sz="0" w:space="0" w:color="auto"/>
          </w:divBdr>
        </w:div>
        <w:div w:id="1225604092">
          <w:marLeft w:val="0"/>
          <w:marRight w:val="0"/>
          <w:marTop w:val="0"/>
          <w:marBottom w:val="0"/>
          <w:divBdr>
            <w:top w:val="none" w:sz="0" w:space="0" w:color="auto"/>
            <w:left w:val="none" w:sz="0" w:space="0" w:color="auto"/>
            <w:bottom w:val="none" w:sz="0" w:space="0" w:color="auto"/>
            <w:right w:val="none" w:sz="0" w:space="0" w:color="auto"/>
          </w:divBdr>
        </w:div>
        <w:div w:id="1572696236">
          <w:marLeft w:val="0"/>
          <w:marRight w:val="0"/>
          <w:marTop w:val="0"/>
          <w:marBottom w:val="0"/>
          <w:divBdr>
            <w:top w:val="none" w:sz="0" w:space="0" w:color="auto"/>
            <w:left w:val="none" w:sz="0" w:space="0" w:color="auto"/>
            <w:bottom w:val="none" w:sz="0" w:space="0" w:color="auto"/>
            <w:right w:val="none" w:sz="0" w:space="0" w:color="auto"/>
          </w:divBdr>
        </w:div>
        <w:div w:id="418062578">
          <w:marLeft w:val="0"/>
          <w:marRight w:val="0"/>
          <w:marTop w:val="0"/>
          <w:marBottom w:val="0"/>
          <w:divBdr>
            <w:top w:val="none" w:sz="0" w:space="0" w:color="auto"/>
            <w:left w:val="none" w:sz="0" w:space="0" w:color="auto"/>
            <w:bottom w:val="none" w:sz="0" w:space="0" w:color="auto"/>
            <w:right w:val="none" w:sz="0" w:space="0" w:color="auto"/>
          </w:divBdr>
        </w:div>
        <w:div w:id="123351541">
          <w:marLeft w:val="0"/>
          <w:marRight w:val="0"/>
          <w:marTop w:val="0"/>
          <w:marBottom w:val="0"/>
          <w:divBdr>
            <w:top w:val="none" w:sz="0" w:space="0" w:color="auto"/>
            <w:left w:val="none" w:sz="0" w:space="0" w:color="auto"/>
            <w:bottom w:val="none" w:sz="0" w:space="0" w:color="auto"/>
            <w:right w:val="none" w:sz="0" w:space="0" w:color="auto"/>
          </w:divBdr>
        </w:div>
        <w:div w:id="579944496">
          <w:marLeft w:val="0"/>
          <w:marRight w:val="0"/>
          <w:marTop w:val="0"/>
          <w:marBottom w:val="0"/>
          <w:divBdr>
            <w:top w:val="none" w:sz="0" w:space="0" w:color="auto"/>
            <w:left w:val="none" w:sz="0" w:space="0" w:color="auto"/>
            <w:bottom w:val="none" w:sz="0" w:space="0" w:color="auto"/>
            <w:right w:val="none" w:sz="0" w:space="0" w:color="auto"/>
          </w:divBdr>
        </w:div>
        <w:div w:id="98526002">
          <w:marLeft w:val="0"/>
          <w:marRight w:val="0"/>
          <w:marTop w:val="0"/>
          <w:marBottom w:val="0"/>
          <w:divBdr>
            <w:top w:val="none" w:sz="0" w:space="0" w:color="auto"/>
            <w:left w:val="none" w:sz="0" w:space="0" w:color="auto"/>
            <w:bottom w:val="none" w:sz="0" w:space="0" w:color="auto"/>
            <w:right w:val="none" w:sz="0" w:space="0" w:color="auto"/>
          </w:divBdr>
        </w:div>
        <w:div w:id="450977617">
          <w:marLeft w:val="0"/>
          <w:marRight w:val="0"/>
          <w:marTop w:val="0"/>
          <w:marBottom w:val="0"/>
          <w:divBdr>
            <w:top w:val="none" w:sz="0" w:space="0" w:color="auto"/>
            <w:left w:val="none" w:sz="0" w:space="0" w:color="auto"/>
            <w:bottom w:val="none" w:sz="0" w:space="0" w:color="auto"/>
            <w:right w:val="none" w:sz="0" w:space="0" w:color="auto"/>
          </w:divBdr>
        </w:div>
        <w:div w:id="1469863259">
          <w:marLeft w:val="0"/>
          <w:marRight w:val="0"/>
          <w:marTop w:val="0"/>
          <w:marBottom w:val="0"/>
          <w:divBdr>
            <w:top w:val="none" w:sz="0" w:space="0" w:color="auto"/>
            <w:left w:val="none" w:sz="0" w:space="0" w:color="auto"/>
            <w:bottom w:val="none" w:sz="0" w:space="0" w:color="auto"/>
            <w:right w:val="none" w:sz="0" w:space="0" w:color="auto"/>
          </w:divBdr>
        </w:div>
        <w:div w:id="638072454">
          <w:marLeft w:val="0"/>
          <w:marRight w:val="0"/>
          <w:marTop w:val="0"/>
          <w:marBottom w:val="0"/>
          <w:divBdr>
            <w:top w:val="none" w:sz="0" w:space="0" w:color="auto"/>
            <w:left w:val="none" w:sz="0" w:space="0" w:color="auto"/>
            <w:bottom w:val="none" w:sz="0" w:space="0" w:color="auto"/>
            <w:right w:val="none" w:sz="0" w:space="0" w:color="auto"/>
          </w:divBdr>
        </w:div>
        <w:div w:id="1033111720">
          <w:marLeft w:val="0"/>
          <w:marRight w:val="0"/>
          <w:marTop w:val="0"/>
          <w:marBottom w:val="0"/>
          <w:divBdr>
            <w:top w:val="none" w:sz="0" w:space="0" w:color="auto"/>
            <w:left w:val="none" w:sz="0" w:space="0" w:color="auto"/>
            <w:bottom w:val="none" w:sz="0" w:space="0" w:color="auto"/>
            <w:right w:val="none" w:sz="0" w:space="0" w:color="auto"/>
          </w:divBdr>
        </w:div>
        <w:div w:id="775029044">
          <w:marLeft w:val="0"/>
          <w:marRight w:val="0"/>
          <w:marTop w:val="0"/>
          <w:marBottom w:val="0"/>
          <w:divBdr>
            <w:top w:val="none" w:sz="0" w:space="0" w:color="auto"/>
            <w:left w:val="none" w:sz="0" w:space="0" w:color="auto"/>
            <w:bottom w:val="none" w:sz="0" w:space="0" w:color="auto"/>
            <w:right w:val="none" w:sz="0" w:space="0" w:color="auto"/>
          </w:divBdr>
        </w:div>
        <w:div w:id="572589273">
          <w:marLeft w:val="0"/>
          <w:marRight w:val="0"/>
          <w:marTop w:val="0"/>
          <w:marBottom w:val="0"/>
          <w:divBdr>
            <w:top w:val="none" w:sz="0" w:space="0" w:color="auto"/>
            <w:left w:val="none" w:sz="0" w:space="0" w:color="auto"/>
            <w:bottom w:val="none" w:sz="0" w:space="0" w:color="auto"/>
            <w:right w:val="none" w:sz="0" w:space="0" w:color="auto"/>
          </w:divBdr>
        </w:div>
        <w:div w:id="16586176">
          <w:marLeft w:val="0"/>
          <w:marRight w:val="0"/>
          <w:marTop w:val="0"/>
          <w:marBottom w:val="0"/>
          <w:divBdr>
            <w:top w:val="none" w:sz="0" w:space="0" w:color="auto"/>
            <w:left w:val="none" w:sz="0" w:space="0" w:color="auto"/>
            <w:bottom w:val="none" w:sz="0" w:space="0" w:color="auto"/>
            <w:right w:val="none" w:sz="0" w:space="0" w:color="auto"/>
          </w:divBdr>
        </w:div>
        <w:div w:id="1813669295">
          <w:marLeft w:val="0"/>
          <w:marRight w:val="0"/>
          <w:marTop w:val="0"/>
          <w:marBottom w:val="0"/>
          <w:divBdr>
            <w:top w:val="none" w:sz="0" w:space="0" w:color="auto"/>
            <w:left w:val="none" w:sz="0" w:space="0" w:color="auto"/>
            <w:bottom w:val="none" w:sz="0" w:space="0" w:color="auto"/>
            <w:right w:val="none" w:sz="0" w:space="0" w:color="auto"/>
          </w:divBdr>
        </w:div>
        <w:div w:id="27606128">
          <w:marLeft w:val="0"/>
          <w:marRight w:val="0"/>
          <w:marTop w:val="0"/>
          <w:marBottom w:val="0"/>
          <w:divBdr>
            <w:top w:val="none" w:sz="0" w:space="0" w:color="auto"/>
            <w:left w:val="none" w:sz="0" w:space="0" w:color="auto"/>
            <w:bottom w:val="none" w:sz="0" w:space="0" w:color="auto"/>
            <w:right w:val="none" w:sz="0" w:space="0" w:color="auto"/>
          </w:divBdr>
        </w:div>
        <w:div w:id="1079013945">
          <w:marLeft w:val="0"/>
          <w:marRight w:val="0"/>
          <w:marTop w:val="0"/>
          <w:marBottom w:val="0"/>
          <w:divBdr>
            <w:top w:val="none" w:sz="0" w:space="0" w:color="auto"/>
            <w:left w:val="none" w:sz="0" w:space="0" w:color="auto"/>
            <w:bottom w:val="none" w:sz="0" w:space="0" w:color="auto"/>
            <w:right w:val="none" w:sz="0" w:space="0" w:color="auto"/>
          </w:divBdr>
        </w:div>
      </w:divsChild>
    </w:div>
    <w:div w:id="515004503">
      <w:bodyDiv w:val="1"/>
      <w:marLeft w:val="0"/>
      <w:marRight w:val="0"/>
      <w:marTop w:val="0"/>
      <w:marBottom w:val="0"/>
      <w:divBdr>
        <w:top w:val="none" w:sz="0" w:space="0" w:color="auto"/>
        <w:left w:val="none" w:sz="0" w:space="0" w:color="auto"/>
        <w:bottom w:val="none" w:sz="0" w:space="0" w:color="auto"/>
        <w:right w:val="none" w:sz="0" w:space="0" w:color="auto"/>
      </w:divBdr>
    </w:div>
    <w:div w:id="611983624">
      <w:bodyDiv w:val="1"/>
      <w:marLeft w:val="0"/>
      <w:marRight w:val="0"/>
      <w:marTop w:val="0"/>
      <w:marBottom w:val="0"/>
      <w:divBdr>
        <w:top w:val="none" w:sz="0" w:space="0" w:color="auto"/>
        <w:left w:val="none" w:sz="0" w:space="0" w:color="auto"/>
        <w:bottom w:val="none" w:sz="0" w:space="0" w:color="auto"/>
        <w:right w:val="none" w:sz="0" w:space="0" w:color="auto"/>
      </w:divBdr>
    </w:div>
    <w:div w:id="635574781">
      <w:bodyDiv w:val="1"/>
      <w:marLeft w:val="0"/>
      <w:marRight w:val="0"/>
      <w:marTop w:val="0"/>
      <w:marBottom w:val="0"/>
      <w:divBdr>
        <w:top w:val="none" w:sz="0" w:space="0" w:color="auto"/>
        <w:left w:val="none" w:sz="0" w:space="0" w:color="auto"/>
        <w:bottom w:val="none" w:sz="0" w:space="0" w:color="auto"/>
        <w:right w:val="none" w:sz="0" w:space="0" w:color="auto"/>
      </w:divBdr>
    </w:div>
    <w:div w:id="645865504">
      <w:bodyDiv w:val="1"/>
      <w:marLeft w:val="0"/>
      <w:marRight w:val="0"/>
      <w:marTop w:val="0"/>
      <w:marBottom w:val="0"/>
      <w:divBdr>
        <w:top w:val="none" w:sz="0" w:space="0" w:color="auto"/>
        <w:left w:val="none" w:sz="0" w:space="0" w:color="auto"/>
        <w:bottom w:val="none" w:sz="0" w:space="0" w:color="auto"/>
        <w:right w:val="none" w:sz="0" w:space="0" w:color="auto"/>
      </w:divBdr>
    </w:div>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703211627">
      <w:bodyDiv w:val="1"/>
      <w:marLeft w:val="0"/>
      <w:marRight w:val="0"/>
      <w:marTop w:val="0"/>
      <w:marBottom w:val="0"/>
      <w:divBdr>
        <w:top w:val="none" w:sz="0" w:space="0" w:color="auto"/>
        <w:left w:val="none" w:sz="0" w:space="0" w:color="auto"/>
        <w:bottom w:val="none" w:sz="0" w:space="0" w:color="auto"/>
        <w:right w:val="none" w:sz="0" w:space="0" w:color="auto"/>
      </w:divBdr>
    </w:div>
    <w:div w:id="703677238">
      <w:bodyDiv w:val="1"/>
      <w:marLeft w:val="0"/>
      <w:marRight w:val="0"/>
      <w:marTop w:val="0"/>
      <w:marBottom w:val="0"/>
      <w:divBdr>
        <w:top w:val="none" w:sz="0" w:space="0" w:color="auto"/>
        <w:left w:val="none" w:sz="0" w:space="0" w:color="auto"/>
        <w:bottom w:val="none" w:sz="0" w:space="0" w:color="auto"/>
        <w:right w:val="none" w:sz="0" w:space="0" w:color="auto"/>
      </w:divBdr>
      <w:divsChild>
        <w:div w:id="1259361899">
          <w:marLeft w:val="0"/>
          <w:marRight w:val="0"/>
          <w:marTop w:val="0"/>
          <w:marBottom w:val="0"/>
          <w:divBdr>
            <w:top w:val="none" w:sz="0" w:space="0" w:color="auto"/>
            <w:left w:val="none" w:sz="0" w:space="0" w:color="auto"/>
            <w:bottom w:val="none" w:sz="0" w:space="0" w:color="auto"/>
            <w:right w:val="none" w:sz="0" w:space="0" w:color="auto"/>
          </w:divBdr>
        </w:div>
        <w:div w:id="1908805023">
          <w:marLeft w:val="0"/>
          <w:marRight w:val="0"/>
          <w:marTop w:val="0"/>
          <w:marBottom w:val="0"/>
          <w:divBdr>
            <w:top w:val="none" w:sz="0" w:space="0" w:color="auto"/>
            <w:left w:val="none" w:sz="0" w:space="0" w:color="auto"/>
            <w:bottom w:val="none" w:sz="0" w:space="0" w:color="auto"/>
            <w:right w:val="none" w:sz="0" w:space="0" w:color="auto"/>
          </w:divBdr>
        </w:div>
      </w:divsChild>
    </w:div>
    <w:div w:id="72229187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67696620">
      <w:bodyDiv w:val="1"/>
      <w:marLeft w:val="0"/>
      <w:marRight w:val="0"/>
      <w:marTop w:val="0"/>
      <w:marBottom w:val="0"/>
      <w:divBdr>
        <w:top w:val="none" w:sz="0" w:space="0" w:color="auto"/>
        <w:left w:val="none" w:sz="0" w:space="0" w:color="auto"/>
        <w:bottom w:val="none" w:sz="0" w:space="0" w:color="auto"/>
        <w:right w:val="none" w:sz="0" w:space="0" w:color="auto"/>
      </w:divBdr>
    </w:div>
    <w:div w:id="788549721">
      <w:bodyDiv w:val="1"/>
      <w:marLeft w:val="0"/>
      <w:marRight w:val="0"/>
      <w:marTop w:val="0"/>
      <w:marBottom w:val="0"/>
      <w:divBdr>
        <w:top w:val="none" w:sz="0" w:space="0" w:color="auto"/>
        <w:left w:val="none" w:sz="0" w:space="0" w:color="auto"/>
        <w:bottom w:val="none" w:sz="0" w:space="0" w:color="auto"/>
        <w:right w:val="none" w:sz="0" w:space="0" w:color="auto"/>
      </w:divBdr>
    </w:div>
    <w:div w:id="808088684">
      <w:bodyDiv w:val="1"/>
      <w:marLeft w:val="0"/>
      <w:marRight w:val="0"/>
      <w:marTop w:val="0"/>
      <w:marBottom w:val="0"/>
      <w:divBdr>
        <w:top w:val="none" w:sz="0" w:space="0" w:color="auto"/>
        <w:left w:val="none" w:sz="0" w:space="0" w:color="auto"/>
        <w:bottom w:val="none" w:sz="0" w:space="0" w:color="auto"/>
        <w:right w:val="none" w:sz="0" w:space="0" w:color="auto"/>
      </w:divBdr>
    </w:div>
    <w:div w:id="820117505">
      <w:bodyDiv w:val="1"/>
      <w:marLeft w:val="0"/>
      <w:marRight w:val="0"/>
      <w:marTop w:val="0"/>
      <w:marBottom w:val="0"/>
      <w:divBdr>
        <w:top w:val="none" w:sz="0" w:space="0" w:color="auto"/>
        <w:left w:val="none" w:sz="0" w:space="0" w:color="auto"/>
        <w:bottom w:val="none" w:sz="0" w:space="0" w:color="auto"/>
        <w:right w:val="none" w:sz="0" w:space="0" w:color="auto"/>
      </w:divBdr>
      <w:divsChild>
        <w:div w:id="77752868">
          <w:marLeft w:val="0"/>
          <w:marRight w:val="0"/>
          <w:marTop w:val="0"/>
          <w:marBottom w:val="0"/>
          <w:divBdr>
            <w:top w:val="none" w:sz="0" w:space="0" w:color="auto"/>
            <w:left w:val="none" w:sz="0" w:space="0" w:color="auto"/>
            <w:bottom w:val="none" w:sz="0" w:space="0" w:color="auto"/>
            <w:right w:val="none" w:sz="0" w:space="0" w:color="auto"/>
          </w:divBdr>
        </w:div>
        <w:div w:id="433020204">
          <w:marLeft w:val="0"/>
          <w:marRight w:val="0"/>
          <w:marTop w:val="0"/>
          <w:marBottom w:val="0"/>
          <w:divBdr>
            <w:top w:val="none" w:sz="0" w:space="0" w:color="auto"/>
            <w:left w:val="none" w:sz="0" w:space="0" w:color="auto"/>
            <w:bottom w:val="none" w:sz="0" w:space="0" w:color="auto"/>
            <w:right w:val="none" w:sz="0" w:space="0" w:color="auto"/>
          </w:divBdr>
        </w:div>
        <w:div w:id="1973486503">
          <w:marLeft w:val="0"/>
          <w:marRight w:val="0"/>
          <w:marTop w:val="0"/>
          <w:marBottom w:val="0"/>
          <w:divBdr>
            <w:top w:val="none" w:sz="0" w:space="0" w:color="auto"/>
            <w:left w:val="none" w:sz="0" w:space="0" w:color="auto"/>
            <w:bottom w:val="none" w:sz="0" w:space="0" w:color="auto"/>
            <w:right w:val="none" w:sz="0" w:space="0" w:color="auto"/>
          </w:divBdr>
        </w:div>
      </w:divsChild>
    </w:div>
    <w:div w:id="830562143">
      <w:bodyDiv w:val="1"/>
      <w:marLeft w:val="0"/>
      <w:marRight w:val="0"/>
      <w:marTop w:val="0"/>
      <w:marBottom w:val="0"/>
      <w:divBdr>
        <w:top w:val="none" w:sz="0" w:space="0" w:color="auto"/>
        <w:left w:val="none" w:sz="0" w:space="0" w:color="auto"/>
        <w:bottom w:val="none" w:sz="0" w:space="0" w:color="auto"/>
        <w:right w:val="none" w:sz="0" w:space="0" w:color="auto"/>
      </w:divBdr>
    </w:div>
    <w:div w:id="836577744">
      <w:bodyDiv w:val="1"/>
      <w:marLeft w:val="0"/>
      <w:marRight w:val="0"/>
      <w:marTop w:val="0"/>
      <w:marBottom w:val="0"/>
      <w:divBdr>
        <w:top w:val="none" w:sz="0" w:space="0" w:color="auto"/>
        <w:left w:val="none" w:sz="0" w:space="0" w:color="auto"/>
        <w:bottom w:val="none" w:sz="0" w:space="0" w:color="auto"/>
        <w:right w:val="none" w:sz="0" w:space="0" w:color="auto"/>
      </w:divBdr>
    </w:div>
    <w:div w:id="894707278">
      <w:bodyDiv w:val="1"/>
      <w:marLeft w:val="0"/>
      <w:marRight w:val="0"/>
      <w:marTop w:val="0"/>
      <w:marBottom w:val="0"/>
      <w:divBdr>
        <w:top w:val="none" w:sz="0" w:space="0" w:color="auto"/>
        <w:left w:val="none" w:sz="0" w:space="0" w:color="auto"/>
        <w:bottom w:val="none" w:sz="0" w:space="0" w:color="auto"/>
        <w:right w:val="none" w:sz="0" w:space="0" w:color="auto"/>
      </w:divBdr>
    </w:div>
    <w:div w:id="922832827">
      <w:bodyDiv w:val="1"/>
      <w:marLeft w:val="0"/>
      <w:marRight w:val="0"/>
      <w:marTop w:val="0"/>
      <w:marBottom w:val="0"/>
      <w:divBdr>
        <w:top w:val="none" w:sz="0" w:space="0" w:color="auto"/>
        <w:left w:val="none" w:sz="0" w:space="0" w:color="auto"/>
        <w:bottom w:val="none" w:sz="0" w:space="0" w:color="auto"/>
        <w:right w:val="none" w:sz="0" w:space="0" w:color="auto"/>
      </w:divBdr>
    </w:div>
    <w:div w:id="940915183">
      <w:bodyDiv w:val="1"/>
      <w:marLeft w:val="0"/>
      <w:marRight w:val="0"/>
      <w:marTop w:val="0"/>
      <w:marBottom w:val="0"/>
      <w:divBdr>
        <w:top w:val="none" w:sz="0" w:space="0" w:color="auto"/>
        <w:left w:val="none" w:sz="0" w:space="0" w:color="auto"/>
        <w:bottom w:val="none" w:sz="0" w:space="0" w:color="auto"/>
        <w:right w:val="none" w:sz="0" w:space="0" w:color="auto"/>
      </w:divBdr>
    </w:div>
    <w:div w:id="963459228">
      <w:bodyDiv w:val="1"/>
      <w:marLeft w:val="0"/>
      <w:marRight w:val="0"/>
      <w:marTop w:val="0"/>
      <w:marBottom w:val="0"/>
      <w:divBdr>
        <w:top w:val="none" w:sz="0" w:space="0" w:color="auto"/>
        <w:left w:val="none" w:sz="0" w:space="0" w:color="auto"/>
        <w:bottom w:val="none" w:sz="0" w:space="0" w:color="auto"/>
        <w:right w:val="none" w:sz="0" w:space="0" w:color="auto"/>
      </w:divBdr>
    </w:div>
    <w:div w:id="976183533">
      <w:bodyDiv w:val="1"/>
      <w:marLeft w:val="0"/>
      <w:marRight w:val="0"/>
      <w:marTop w:val="0"/>
      <w:marBottom w:val="0"/>
      <w:divBdr>
        <w:top w:val="none" w:sz="0" w:space="0" w:color="auto"/>
        <w:left w:val="none" w:sz="0" w:space="0" w:color="auto"/>
        <w:bottom w:val="none" w:sz="0" w:space="0" w:color="auto"/>
        <w:right w:val="none" w:sz="0" w:space="0" w:color="auto"/>
      </w:divBdr>
    </w:div>
    <w:div w:id="985159653">
      <w:bodyDiv w:val="1"/>
      <w:marLeft w:val="0"/>
      <w:marRight w:val="0"/>
      <w:marTop w:val="0"/>
      <w:marBottom w:val="0"/>
      <w:divBdr>
        <w:top w:val="none" w:sz="0" w:space="0" w:color="auto"/>
        <w:left w:val="none" w:sz="0" w:space="0" w:color="auto"/>
        <w:bottom w:val="none" w:sz="0" w:space="0" w:color="auto"/>
        <w:right w:val="none" w:sz="0" w:space="0" w:color="auto"/>
      </w:divBdr>
    </w:div>
    <w:div w:id="1009983946">
      <w:bodyDiv w:val="1"/>
      <w:marLeft w:val="0"/>
      <w:marRight w:val="0"/>
      <w:marTop w:val="0"/>
      <w:marBottom w:val="0"/>
      <w:divBdr>
        <w:top w:val="none" w:sz="0" w:space="0" w:color="auto"/>
        <w:left w:val="none" w:sz="0" w:space="0" w:color="auto"/>
        <w:bottom w:val="none" w:sz="0" w:space="0" w:color="auto"/>
        <w:right w:val="none" w:sz="0" w:space="0" w:color="auto"/>
      </w:divBdr>
    </w:div>
    <w:div w:id="1049766119">
      <w:bodyDiv w:val="1"/>
      <w:marLeft w:val="0"/>
      <w:marRight w:val="0"/>
      <w:marTop w:val="0"/>
      <w:marBottom w:val="0"/>
      <w:divBdr>
        <w:top w:val="none" w:sz="0" w:space="0" w:color="auto"/>
        <w:left w:val="none" w:sz="0" w:space="0" w:color="auto"/>
        <w:bottom w:val="none" w:sz="0" w:space="0" w:color="auto"/>
        <w:right w:val="none" w:sz="0" w:space="0" w:color="auto"/>
      </w:divBdr>
    </w:div>
    <w:div w:id="1053116827">
      <w:bodyDiv w:val="1"/>
      <w:marLeft w:val="0"/>
      <w:marRight w:val="0"/>
      <w:marTop w:val="0"/>
      <w:marBottom w:val="0"/>
      <w:divBdr>
        <w:top w:val="none" w:sz="0" w:space="0" w:color="auto"/>
        <w:left w:val="none" w:sz="0" w:space="0" w:color="auto"/>
        <w:bottom w:val="none" w:sz="0" w:space="0" w:color="auto"/>
        <w:right w:val="none" w:sz="0" w:space="0" w:color="auto"/>
      </w:divBdr>
    </w:div>
    <w:div w:id="1067875903">
      <w:bodyDiv w:val="1"/>
      <w:marLeft w:val="0"/>
      <w:marRight w:val="0"/>
      <w:marTop w:val="0"/>
      <w:marBottom w:val="0"/>
      <w:divBdr>
        <w:top w:val="none" w:sz="0" w:space="0" w:color="auto"/>
        <w:left w:val="none" w:sz="0" w:space="0" w:color="auto"/>
        <w:bottom w:val="none" w:sz="0" w:space="0" w:color="auto"/>
        <w:right w:val="none" w:sz="0" w:space="0" w:color="auto"/>
      </w:divBdr>
    </w:div>
    <w:div w:id="1094059023">
      <w:bodyDiv w:val="1"/>
      <w:marLeft w:val="0"/>
      <w:marRight w:val="0"/>
      <w:marTop w:val="0"/>
      <w:marBottom w:val="0"/>
      <w:divBdr>
        <w:top w:val="none" w:sz="0" w:space="0" w:color="auto"/>
        <w:left w:val="none" w:sz="0" w:space="0" w:color="auto"/>
        <w:bottom w:val="none" w:sz="0" w:space="0" w:color="auto"/>
        <w:right w:val="none" w:sz="0" w:space="0" w:color="auto"/>
      </w:divBdr>
      <w:divsChild>
        <w:div w:id="833230342">
          <w:marLeft w:val="0"/>
          <w:marRight w:val="0"/>
          <w:marTop w:val="0"/>
          <w:marBottom w:val="0"/>
          <w:divBdr>
            <w:top w:val="none" w:sz="0" w:space="0" w:color="auto"/>
            <w:left w:val="none" w:sz="0" w:space="0" w:color="auto"/>
            <w:bottom w:val="none" w:sz="0" w:space="0" w:color="auto"/>
            <w:right w:val="none" w:sz="0" w:space="0" w:color="auto"/>
          </w:divBdr>
        </w:div>
        <w:div w:id="1935548216">
          <w:marLeft w:val="0"/>
          <w:marRight w:val="0"/>
          <w:marTop w:val="0"/>
          <w:marBottom w:val="0"/>
          <w:divBdr>
            <w:top w:val="none" w:sz="0" w:space="0" w:color="auto"/>
            <w:left w:val="none" w:sz="0" w:space="0" w:color="auto"/>
            <w:bottom w:val="none" w:sz="0" w:space="0" w:color="auto"/>
            <w:right w:val="none" w:sz="0" w:space="0" w:color="auto"/>
          </w:divBdr>
        </w:div>
        <w:div w:id="843672101">
          <w:marLeft w:val="0"/>
          <w:marRight w:val="0"/>
          <w:marTop w:val="0"/>
          <w:marBottom w:val="0"/>
          <w:divBdr>
            <w:top w:val="none" w:sz="0" w:space="0" w:color="auto"/>
            <w:left w:val="none" w:sz="0" w:space="0" w:color="auto"/>
            <w:bottom w:val="none" w:sz="0" w:space="0" w:color="auto"/>
            <w:right w:val="none" w:sz="0" w:space="0" w:color="auto"/>
          </w:divBdr>
        </w:div>
        <w:div w:id="1163355733">
          <w:marLeft w:val="0"/>
          <w:marRight w:val="0"/>
          <w:marTop w:val="0"/>
          <w:marBottom w:val="0"/>
          <w:divBdr>
            <w:top w:val="none" w:sz="0" w:space="0" w:color="auto"/>
            <w:left w:val="none" w:sz="0" w:space="0" w:color="auto"/>
            <w:bottom w:val="none" w:sz="0" w:space="0" w:color="auto"/>
            <w:right w:val="none" w:sz="0" w:space="0" w:color="auto"/>
          </w:divBdr>
        </w:div>
        <w:div w:id="1837112535">
          <w:marLeft w:val="0"/>
          <w:marRight w:val="0"/>
          <w:marTop w:val="0"/>
          <w:marBottom w:val="0"/>
          <w:divBdr>
            <w:top w:val="none" w:sz="0" w:space="0" w:color="auto"/>
            <w:left w:val="none" w:sz="0" w:space="0" w:color="auto"/>
            <w:bottom w:val="none" w:sz="0" w:space="0" w:color="auto"/>
            <w:right w:val="none" w:sz="0" w:space="0" w:color="auto"/>
          </w:divBdr>
        </w:div>
        <w:div w:id="2140612718">
          <w:marLeft w:val="0"/>
          <w:marRight w:val="0"/>
          <w:marTop w:val="0"/>
          <w:marBottom w:val="0"/>
          <w:divBdr>
            <w:top w:val="none" w:sz="0" w:space="0" w:color="auto"/>
            <w:left w:val="none" w:sz="0" w:space="0" w:color="auto"/>
            <w:bottom w:val="none" w:sz="0" w:space="0" w:color="auto"/>
            <w:right w:val="none" w:sz="0" w:space="0" w:color="auto"/>
          </w:divBdr>
        </w:div>
        <w:div w:id="661543920">
          <w:marLeft w:val="0"/>
          <w:marRight w:val="0"/>
          <w:marTop w:val="0"/>
          <w:marBottom w:val="0"/>
          <w:divBdr>
            <w:top w:val="none" w:sz="0" w:space="0" w:color="auto"/>
            <w:left w:val="none" w:sz="0" w:space="0" w:color="auto"/>
            <w:bottom w:val="none" w:sz="0" w:space="0" w:color="auto"/>
            <w:right w:val="none" w:sz="0" w:space="0" w:color="auto"/>
          </w:divBdr>
        </w:div>
        <w:div w:id="510340542">
          <w:marLeft w:val="0"/>
          <w:marRight w:val="0"/>
          <w:marTop w:val="0"/>
          <w:marBottom w:val="0"/>
          <w:divBdr>
            <w:top w:val="none" w:sz="0" w:space="0" w:color="auto"/>
            <w:left w:val="none" w:sz="0" w:space="0" w:color="auto"/>
            <w:bottom w:val="none" w:sz="0" w:space="0" w:color="auto"/>
            <w:right w:val="none" w:sz="0" w:space="0" w:color="auto"/>
          </w:divBdr>
        </w:div>
        <w:div w:id="1778334153">
          <w:marLeft w:val="0"/>
          <w:marRight w:val="0"/>
          <w:marTop w:val="0"/>
          <w:marBottom w:val="0"/>
          <w:divBdr>
            <w:top w:val="none" w:sz="0" w:space="0" w:color="auto"/>
            <w:left w:val="none" w:sz="0" w:space="0" w:color="auto"/>
            <w:bottom w:val="none" w:sz="0" w:space="0" w:color="auto"/>
            <w:right w:val="none" w:sz="0" w:space="0" w:color="auto"/>
          </w:divBdr>
        </w:div>
        <w:div w:id="1978215778">
          <w:marLeft w:val="0"/>
          <w:marRight w:val="0"/>
          <w:marTop w:val="0"/>
          <w:marBottom w:val="0"/>
          <w:divBdr>
            <w:top w:val="none" w:sz="0" w:space="0" w:color="auto"/>
            <w:left w:val="none" w:sz="0" w:space="0" w:color="auto"/>
            <w:bottom w:val="none" w:sz="0" w:space="0" w:color="auto"/>
            <w:right w:val="none" w:sz="0" w:space="0" w:color="auto"/>
          </w:divBdr>
        </w:div>
        <w:div w:id="536696606">
          <w:marLeft w:val="0"/>
          <w:marRight w:val="0"/>
          <w:marTop w:val="0"/>
          <w:marBottom w:val="0"/>
          <w:divBdr>
            <w:top w:val="none" w:sz="0" w:space="0" w:color="auto"/>
            <w:left w:val="none" w:sz="0" w:space="0" w:color="auto"/>
            <w:bottom w:val="none" w:sz="0" w:space="0" w:color="auto"/>
            <w:right w:val="none" w:sz="0" w:space="0" w:color="auto"/>
          </w:divBdr>
        </w:div>
        <w:div w:id="833372830">
          <w:marLeft w:val="0"/>
          <w:marRight w:val="0"/>
          <w:marTop w:val="0"/>
          <w:marBottom w:val="0"/>
          <w:divBdr>
            <w:top w:val="none" w:sz="0" w:space="0" w:color="auto"/>
            <w:left w:val="none" w:sz="0" w:space="0" w:color="auto"/>
            <w:bottom w:val="none" w:sz="0" w:space="0" w:color="auto"/>
            <w:right w:val="none" w:sz="0" w:space="0" w:color="auto"/>
          </w:divBdr>
        </w:div>
        <w:div w:id="837699532">
          <w:marLeft w:val="0"/>
          <w:marRight w:val="0"/>
          <w:marTop w:val="0"/>
          <w:marBottom w:val="0"/>
          <w:divBdr>
            <w:top w:val="none" w:sz="0" w:space="0" w:color="auto"/>
            <w:left w:val="none" w:sz="0" w:space="0" w:color="auto"/>
            <w:bottom w:val="none" w:sz="0" w:space="0" w:color="auto"/>
            <w:right w:val="none" w:sz="0" w:space="0" w:color="auto"/>
          </w:divBdr>
        </w:div>
        <w:div w:id="1983538311">
          <w:marLeft w:val="0"/>
          <w:marRight w:val="0"/>
          <w:marTop w:val="0"/>
          <w:marBottom w:val="0"/>
          <w:divBdr>
            <w:top w:val="none" w:sz="0" w:space="0" w:color="auto"/>
            <w:left w:val="none" w:sz="0" w:space="0" w:color="auto"/>
            <w:bottom w:val="none" w:sz="0" w:space="0" w:color="auto"/>
            <w:right w:val="none" w:sz="0" w:space="0" w:color="auto"/>
          </w:divBdr>
        </w:div>
      </w:divsChild>
    </w:div>
    <w:div w:id="1102067973">
      <w:bodyDiv w:val="1"/>
      <w:marLeft w:val="0"/>
      <w:marRight w:val="0"/>
      <w:marTop w:val="0"/>
      <w:marBottom w:val="0"/>
      <w:divBdr>
        <w:top w:val="none" w:sz="0" w:space="0" w:color="auto"/>
        <w:left w:val="none" w:sz="0" w:space="0" w:color="auto"/>
        <w:bottom w:val="none" w:sz="0" w:space="0" w:color="auto"/>
        <w:right w:val="none" w:sz="0" w:space="0" w:color="auto"/>
      </w:divBdr>
    </w:div>
    <w:div w:id="1125198987">
      <w:bodyDiv w:val="1"/>
      <w:marLeft w:val="0"/>
      <w:marRight w:val="0"/>
      <w:marTop w:val="0"/>
      <w:marBottom w:val="0"/>
      <w:divBdr>
        <w:top w:val="none" w:sz="0" w:space="0" w:color="auto"/>
        <w:left w:val="none" w:sz="0" w:space="0" w:color="auto"/>
        <w:bottom w:val="none" w:sz="0" w:space="0" w:color="auto"/>
        <w:right w:val="none" w:sz="0" w:space="0" w:color="auto"/>
      </w:divBdr>
    </w:div>
    <w:div w:id="1125660937">
      <w:bodyDiv w:val="1"/>
      <w:marLeft w:val="0"/>
      <w:marRight w:val="0"/>
      <w:marTop w:val="0"/>
      <w:marBottom w:val="0"/>
      <w:divBdr>
        <w:top w:val="none" w:sz="0" w:space="0" w:color="auto"/>
        <w:left w:val="none" w:sz="0" w:space="0" w:color="auto"/>
        <w:bottom w:val="none" w:sz="0" w:space="0" w:color="auto"/>
        <w:right w:val="none" w:sz="0" w:space="0" w:color="auto"/>
      </w:divBdr>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1174538042">
      <w:bodyDiv w:val="1"/>
      <w:marLeft w:val="0"/>
      <w:marRight w:val="0"/>
      <w:marTop w:val="0"/>
      <w:marBottom w:val="0"/>
      <w:divBdr>
        <w:top w:val="none" w:sz="0" w:space="0" w:color="auto"/>
        <w:left w:val="none" w:sz="0" w:space="0" w:color="auto"/>
        <w:bottom w:val="none" w:sz="0" w:space="0" w:color="auto"/>
        <w:right w:val="none" w:sz="0" w:space="0" w:color="auto"/>
      </w:divBdr>
    </w:div>
    <w:div w:id="1182088268">
      <w:bodyDiv w:val="1"/>
      <w:marLeft w:val="0"/>
      <w:marRight w:val="0"/>
      <w:marTop w:val="0"/>
      <w:marBottom w:val="0"/>
      <w:divBdr>
        <w:top w:val="none" w:sz="0" w:space="0" w:color="auto"/>
        <w:left w:val="none" w:sz="0" w:space="0" w:color="auto"/>
        <w:bottom w:val="none" w:sz="0" w:space="0" w:color="auto"/>
        <w:right w:val="none" w:sz="0" w:space="0" w:color="auto"/>
      </w:divBdr>
    </w:div>
    <w:div w:id="1182815928">
      <w:bodyDiv w:val="1"/>
      <w:marLeft w:val="0"/>
      <w:marRight w:val="0"/>
      <w:marTop w:val="0"/>
      <w:marBottom w:val="0"/>
      <w:divBdr>
        <w:top w:val="none" w:sz="0" w:space="0" w:color="auto"/>
        <w:left w:val="none" w:sz="0" w:space="0" w:color="auto"/>
        <w:bottom w:val="none" w:sz="0" w:space="0" w:color="auto"/>
        <w:right w:val="none" w:sz="0" w:space="0" w:color="auto"/>
      </w:divBdr>
    </w:div>
    <w:div w:id="119288681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44291246">
      <w:bodyDiv w:val="1"/>
      <w:marLeft w:val="0"/>
      <w:marRight w:val="0"/>
      <w:marTop w:val="0"/>
      <w:marBottom w:val="0"/>
      <w:divBdr>
        <w:top w:val="none" w:sz="0" w:space="0" w:color="auto"/>
        <w:left w:val="none" w:sz="0" w:space="0" w:color="auto"/>
        <w:bottom w:val="none" w:sz="0" w:space="0" w:color="auto"/>
        <w:right w:val="none" w:sz="0" w:space="0" w:color="auto"/>
      </w:divBdr>
    </w:div>
    <w:div w:id="1255896449">
      <w:bodyDiv w:val="1"/>
      <w:marLeft w:val="0"/>
      <w:marRight w:val="0"/>
      <w:marTop w:val="0"/>
      <w:marBottom w:val="0"/>
      <w:divBdr>
        <w:top w:val="none" w:sz="0" w:space="0" w:color="auto"/>
        <w:left w:val="none" w:sz="0" w:space="0" w:color="auto"/>
        <w:bottom w:val="none" w:sz="0" w:space="0" w:color="auto"/>
        <w:right w:val="none" w:sz="0" w:space="0" w:color="auto"/>
      </w:divBdr>
    </w:div>
    <w:div w:id="1295211144">
      <w:bodyDiv w:val="1"/>
      <w:marLeft w:val="0"/>
      <w:marRight w:val="0"/>
      <w:marTop w:val="0"/>
      <w:marBottom w:val="0"/>
      <w:divBdr>
        <w:top w:val="none" w:sz="0" w:space="0" w:color="auto"/>
        <w:left w:val="none" w:sz="0" w:space="0" w:color="auto"/>
        <w:bottom w:val="none" w:sz="0" w:space="0" w:color="auto"/>
        <w:right w:val="none" w:sz="0" w:space="0" w:color="auto"/>
      </w:divBdr>
    </w:div>
    <w:div w:id="1333987333">
      <w:bodyDiv w:val="1"/>
      <w:marLeft w:val="0"/>
      <w:marRight w:val="0"/>
      <w:marTop w:val="0"/>
      <w:marBottom w:val="0"/>
      <w:divBdr>
        <w:top w:val="none" w:sz="0" w:space="0" w:color="auto"/>
        <w:left w:val="none" w:sz="0" w:space="0" w:color="auto"/>
        <w:bottom w:val="none" w:sz="0" w:space="0" w:color="auto"/>
        <w:right w:val="none" w:sz="0" w:space="0" w:color="auto"/>
      </w:divBdr>
    </w:div>
    <w:div w:id="1338846516">
      <w:bodyDiv w:val="1"/>
      <w:marLeft w:val="0"/>
      <w:marRight w:val="0"/>
      <w:marTop w:val="0"/>
      <w:marBottom w:val="0"/>
      <w:divBdr>
        <w:top w:val="none" w:sz="0" w:space="0" w:color="auto"/>
        <w:left w:val="none" w:sz="0" w:space="0" w:color="auto"/>
        <w:bottom w:val="none" w:sz="0" w:space="0" w:color="auto"/>
        <w:right w:val="none" w:sz="0" w:space="0" w:color="auto"/>
      </w:divBdr>
      <w:divsChild>
        <w:div w:id="1117263035">
          <w:marLeft w:val="0"/>
          <w:marRight w:val="0"/>
          <w:marTop w:val="15"/>
          <w:marBottom w:val="0"/>
          <w:divBdr>
            <w:top w:val="single" w:sz="48" w:space="0" w:color="auto"/>
            <w:left w:val="single" w:sz="48" w:space="0" w:color="auto"/>
            <w:bottom w:val="single" w:sz="48" w:space="0" w:color="auto"/>
            <w:right w:val="single" w:sz="48" w:space="0" w:color="auto"/>
          </w:divBdr>
          <w:divsChild>
            <w:div w:id="230431657">
              <w:marLeft w:val="0"/>
              <w:marRight w:val="0"/>
              <w:marTop w:val="0"/>
              <w:marBottom w:val="0"/>
              <w:divBdr>
                <w:top w:val="none" w:sz="0" w:space="0" w:color="auto"/>
                <w:left w:val="none" w:sz="0" w:space="0" w:color="auto"/>
                <w:bottom w:val="none" w:sz="0" w:space="0" w:color="auto"/>
                <w:right w:val="none" w:sz="0" w:space="0" w:color="auto"/>
              </w:divBdr>
              <w:divsChild>
                <w:div w:id="1627153138">
                  <w:marLeft w:val="0"/>
                  <w:marRight w:val="0"/>
                  <w:marTop w:val="0"/>
                  <w:marBottom w:val="0"/>
                  <w:divBdr>
                    <w:top w:val="none" w:sz="0" w:space="0" w:color="auto"/>
                    <w:left w:val="none" w:sz="0" w:space="0" w:color="auto"/>
                    <w:bottom w:val="none" w:sz="0" w:space="0" w:color="auto"/>
                    <w:right w:val="none" w:sz="0" w:space="0" w:color="auto"/>
                  </w:divBdr>
                </w:div>
                <w:div w:id="320934579">
                  <w:marLeft w:val="0"/>
                  <w:marRight w:val="0"/>
                  <w:marTop w:val="0"/>
                  <w:marBottom w:val="0"/>
                  <w:divBdr>
                    <w:top w:val="none" w:sz="0" w:space="0" w:color="auto"/>
                    <w:left w:val="none" w:sz="0" w:space="0" w:color="auto"/>
                    <w:bottom w:val="none" w:sz="0" w:space="0" w:color="auto"/>
                    <w:right w:val="none" w:sz="0" w:space="0" w:color="auto"/>
                  </w:divBdr>
                </w:div>
                <w:div w:id="1944914705">
                  <w:marLeft w:val="0"/>
                  <w:marRight w:val="0"/>
                  <w:marTop w:val="0"/>
                  <w:marBottom w:val="0"/>
                  <w:divBdr>
                    <w:top w:val="none" w:sz="0" w:space="0" w:color="auto"/>
                    <w:left w:val="none" w:sz="0" w:space="0" w:color="auto"/>
                    <w:bottom w:val="none" w:sz="0" w:space="0" w:color="auto"/>
                    <w:right w:val="none" w:sz="0" w:space="0" w:color="auto"/>
                  </w:divBdr>
                </w:div>
                <w:div w:id="519008493">
                  <w:marLeft w:val="0"/>
                  <w:marRight w:val="0"/>
                  <w:marTop w:val="0"/>
                  <w:marBottom w:val="0"/>
                  <w:divBdr>
                    <w:top w:val="none" w:sz="0" w:space="0" w:color="auto"/>
                    <w:left w:val="none" w:sz="0" w:space="0" w:color="auto"/>
                    <w:bottom w:val="none" w:sz="0" w:space="0" w:color="auto"/>
                    <w:right w:val="none" w:sz="0" w:space="0" w:color="auto"/>
                  </w:divBdr>
                </w:div>
                <w:div w:id="1584682868">
                  <w:marLeft w:val="0"/>
                  <w:marRight w:val="0"/>
                  <w:marTop w:val="0"/>
                  <w:marBottom w:val="0"/>
                  <w:divBdr>
                    <w:top w:val="none" w:sz="0" w:space="0" w:color="auto"/>
                    <w:left w:val="none" w:sz="0" w:space="0" w:color="auto"/>
                    <w:bottom w:val="none" w:sz="0" w:space="0" w:color="auto"/>
                    <w:right w:val="none" w:sz="0" w:space="0" w:color="auto"/>
                  </w:divBdr>
                </w:div>
                <w:div w:id="606740483">
                  <w:marLeft w:val="0"/>
                  <w:marRight w:val="0"/>
                  <w:marTop w:val="0"/>
                  <w:marBottom w:val="0"/>
                  <w:divBdr>
                    <w:top w:val="none" w:sz="0" w:space="0" w:color="auto"/>
                    <w:left w:val="none" w:sz="0" w:space="0" w:color="auto"/>
                    <w:bottom w:val="none" w:sz="0" w:space="0" w:color="auto"/>
                    <w:right w:val="none" w:sz="0" w:space="0" w:color="auto"/>
                  </w:divBdr>
                </w:div>
                <w:div w:id="366033435">
                  <w:marLeft w:val="0"/>
                  <w:marRight w:val="0"/>
                  <w:marTop w:val="0"/>
                  <w:marBottom w:val="0"/>
                  <w:divBdr>
                    <w:top w:val="none" w:sz="0" w:space="0" w:color="auto"/>
                    <w:left w:val="none" w:sz="0" w:space="0" w:color="auto"/>
                    <w:bottom w:val="none" w:sz="0" w:space="0" w:color="auto"/>
                    <w:right w:val="none" w:sz="0" w:space="0" w:color="auto"/>
                  </w:divBdr>
                </w:div>
                <w:div w:id="809325298">
                  <w:marLeft w:val="0"/>
                  <w:marRight w:val="0"/>
                  <w:marTop w:val="0"/>
                  <w:marBottom w:val="0"/>
                  <w:divBdr>
                    <w:top w:val="none" w:sz="0" w:space="0" w:color="auto"/>
                    <w:left w:val="none" w:sz="0" w:space="0" w:color="auto"/>
                    <w:bottom w:val="none" w:sz="0" w:space="0" w:color="auto"/>
                    <w:right w:val="none" w:sz="0" w:space="0" w:color="auto"/>
                  </w:divBdr>
                </w:div>
                <w:div w:id="945845055">
                  <w:marLeft w:val="0"/>
                  <w:marRight w:val="0"/>
                  <w:marTop w:val="0"/>
                  <w:marBottom w:val="0"/>
                  <w:divBdr>
                    <w:top w:val="none" w:sz="0" w:space="0" w:color="auto"/>
                    <w:left w:val="none" w:sz="0" w:space="0" w:color="auto"/>
                    <w:bottom w:val="none" w:sz="0" w:space="0" w:color="auto"/>
                    <w:right w:val="none" w:sz="0" w:space="0" w:color="auto"/>
                  </w:divBdr>
                </w:div>
                <w:div w:id="14668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6333">
      <w:bodyDiv w:val="1"/>
      <w:marLeft w:val="0"/>
      <w:marRight w:val="0"/>
      <w:marTop w:val="0"/>
      <w:marBottom w:val="0"/>
      <w:divBdr>
        <w:top w:val="none" w:sz="0" w:space="0" w:color="auto"/>
        <w:left w:val="none" w:sz="0" w:space="0" w:color="auto"/>
        <w:bottom w:val="none" w:sz="0" w:space="0" w:color="auto"/>
        <w:right w:val="none" w:sz="0" w:space="0" w:color="auto"/>
      </w:divBdr>
    </w:div>
    <w:div w:id="1370645118">
      <w:bodyDiv w:val="1"/>
      <w:marLeft w:val="0"/>
      <w:marRight w:val="0"/>
      <w:marTop w:val="0"/>
      <w:marBottom w:val="0"/>
      <w:divBdr>
        <w:top w:val="none" w:sz="0" w:space="0" w:color="auto"/>
        <w:left w:val="none" w:sz="0" w:space="0" w:color="auto"/>
        <w:bottom w:val="none" w:sz="0" w:space="0" w:color="auto"/>
        <w:right w:val="none" w:sz="0" w:space="0" w:color="auto"/>
      </w:divBdr>
      <w:divsChild>
        <w:div w:id="269778520">
          <w:marLeft w:val="0"/>
          <w:marRight w:val="0"/>
          <w:marTop w:val="0"/>
          <w:marBottom w:val="0"/>
          <w:divBdr>
            <w:top w:val="none" w:sz="0" w:space="0" w:color="auto"/>
            <w:left w:val="none" w:sz="0" w:space="0" w:color="auto"/>
            <w:bottom w:val="none" w:sz="0" w:space="0" w:color="auto"/>
            <w:right w:val="none" w:sz="0" w:space="0" w:color="auto"/>
          </w:divBdr>
        </w:div>
        <w:div w:id="487210084">
          <w:marLeft w:val="0"/>
          <w:marRight w:val="0"/>
          <w:marTop w:val="0"/>
          <w:marBottom w:val="0"/>
          <w:divBdr>
            <w:top w:val="none" w:sz="0" w:space="0" w:color="auto"/>
            <w:left w:val="none" w:sz="0" w:space="0" w:color="auto"/>
            <w:bottom w:val="none" w:sz="0" w:space="0" w:color="auto"/>
            <w:right w:val="none" w:sz="0" w:space="0" w:color="auto"/>
          </w:divBdr>
        </w:div>
        <w:div w:id="1659961625">
          <w:marLeft w:val="0"/>
          <w:marRight w:val="0"/>
          <w:marTop w:val="0"/>
          <w:marBottom w:val="0"/>
          <w:divBdr>
            <w:top w:val="none" w:sz="0" w:space="0" w:color="auto"/>
            <w:left w:val="none" w:sz="0" w:space="0" w:color="auto"/>
            <w:bottom w:val="none" w:sz="0" w:space="0" w:color="auto"/>
            <w:right w:val="none" w:sz="0" w:space="0" w:color="auto"/>
          </w:divBdr>
        </w:div>
        <w:div w:id="897522288">
          <w:marLeft w:val="0"/>
          <w:marRight w:val="0"/>
          <w:marTop w:val="0"/>
          <w:marBottom w:val="0"/>
          <w:divBdr>
            <w:top w:val="none" w:sz="0" w:space="0" w:color="auto"/>
            <w:left w:val="none" w:sz="0" w:space="0" w:color="auto"/>
            <w:bottom w:val="none" w:sz="0" w:space="0" w:color="auto"/>
            <w:right w:val="none" w:sz="0" w:space="0" w:color="auto"/>
          </w:divBdr>
        </w:div>
        <w:div w:id="948783097">
          <w:marLeft w:val="0"/>
          <w:marRight w:val="0"/>
          <w:marTop w:val="0"/>
          <w:marBottom w:val="0"/>
          <w:divBdr>
            <w:top w:val="none" w:sz="0" w:space="0" w:color="auto"/>
            <w:left w:val="none" w:sz="0" w:space="0" w:color="auto"/>
            <w:bottom w:val="none" w:sz="0" w:space="0" w:color="auto"/>
            <w:right w:val="none" w:sz="0" w:space="0" w:color="auto"/>
          </w:divBdr>
        </w:div>
        <w:div w:id="1187215830">
          <w:marLeft w:val="0"/>
          <w:marRight w:val="0"/>
          <w:marTop w:val="0"/>
          <w:marBottom w:val="0"/>
          <w:divBdr>
            <w:top w:val="none" w:sz="0" w:space="0" w:color="auto"/>
            <w:left w:val="none" w:sz="0" w:space="0" w:color="auto"/>
            <w:bottom w:val="none" w:sz="0" w:space="0" w:color="auto"/>
            <w:right w:val="none" w:sz="0" w:space="0" w:color="auto"/>
          </w:divBdr>
        </w:div>
        <w:div w:id="875389456">
          <w:marLeft w:val="0"/>
          <w:marRight w:val="0"/>
          <w:marTop w:val="0"/>
          <w:marBottom w:val="0"/>
          <w:divBdr>
            <w:top w:val="none" w:sz="0" w:space="0" w:color="auto"/>
            <w:left w:val="none" w:sz="0" w:space="0" w:color="auto"/>
            <w:bottom w:val="none" w:sz="0" w:space="0" w:color="auto"/>
            <w:right w:val="none" w:sz="0" w:space="0" w:color="auto"/>
          </w:divBdr>
        </w:div>
        <w:div w:id="727150822">
          <w:marLeft w:val="0"/>
          <w:marRight w:val="0"/>
          <w:marTop w:val="0"/>
          <w:marBottom w:val="0"/>
          <w:divBdr>
            <w:top w:val="none" w:sz="0" w:space="0" w:color="auto"/>
            <w:left w:val="none" w:sz="0" w:space="0" w:color="auto"/>
            <w:bottom w:val="none" w:sz="0" w:space="0" w:color="auto"/>
            <w:right w:val="none" w:sz="0" w:space="0" w:color="auto"/>
          </w:divBdr>
        </w:div>
        <w:div w:id="1409621070">
          <w:marLeft w:val="0"/>
          <w:marRight w:val="0"/>
          <w:marTop w:val="0"/>
          <w:marBottom w:val="0"/>
          <w:divBdr>
            <w:top w:val="none" w:sz="0" w:space="0" w:color="auto"/>
            <w:left w:val="none" w:sz="0" w:space="0" w:color="auto"/>
            <w:bottom w:val="none" w:sz="0" w:space="0" w:color="auto"/>
            <w:right w:val="none" w:sz="0" w:space="0" w:color="auto"/>
          </w:divBdr>
        </w:div>
        <w:div w:id="1511680797">
          <w:marLeft w:val="0"/>
          <w:marRight w:val="0"/>
          <w:marTop w:val="0"/>
          <w:marBottom w:val="0"/>
          <w:divBdr>
            <w:top w:val="none" w:sz="0" w:space="0" w:color="auto"/>
            <w:left w:val="none" w:sz="0" w:space="0" w:color="auto"/>
            <w:bottom w:val="none" w:sz="0" w:space="0" w:color="auto"/>
            <w:right w:val="none" w:sz="0" w:space="0" w:color="auto"/>
          </w:divBdr>
        </w:div>
        <w:div w:id="1692797834">
          <w:marLeft w:val="0"/>
          <w:marRight w:val="0"/>
          <w:marTop w:val="0"/>
          <w:marBottom w:val="0"/>
          <w:divBdr>
            <w:top w:val="none" w:sz="0" w:space="0" w:color="auto"/>
            <w:left w:val="none" w:sz="0" w:space="0" w:color="auto"/>
            <w:bottom w:val="none" w:sz="0" w:space="0" w:color="auto"/>
            <w:right w:val="none" w:sz="0" w:space="0" w:color="auto"/>
          </w:divBdr>
        </w:div>
        <w:div w:id="1120997368">
          <w:marLeft w:val="0"/>
          <w:marRight w:val="0"/>
          <w:marTop w:val="0"/>
          <w:marBottom w:val="0"/>
          <w:divBdr>
            <w:top w:val="none" w:sz="0" w:space="0" w:color="auto"/>
            <w:left w:val="none" w:sz="0" w:space="0" w:color="auto"/>
            <w:bottom w:val="none" w:sz="0" w:space="0" w:color="auto"/>
            <w:right w:val="none" w:sz="0" w:space="0" w:color="auto"/>
          </w:divBdr>
        </w:div>
        <w:div w:id="563024103">
          <w:marLeft w:val="0"/>
          <w:marRight w:val="0"/>
          <w:marTop w:val="0"/>
          <w:marBottom w:val="0"/>
          <w:divBdr>
            <w:top w:val="none" w:sz="0" w:space="0" w:color="auto"/>
            <w:left w:val="none" w:sz="0" w:space="0" w:color="auto"/>
            <w:bottom w:val="none" w:sz="0" w:space="0" w:color="auto"/>
            <w:right w:val="none" w:sz="0" w:space="0" w:color="auto"/>
          </w:divBdr>
        </w:div>
        <w:div w:id="2106269806">
          <w:marLeft w:val="0"/>
          <w:marRight w:val="0"/>
          <w:marTop w:val="0"/>
          <w:marBottom w:val="0"/>
          <w:divBdr>
            <w:top w:val="none" w:sz="0" w:space="0" w:color="auto"/>
            <w:left w:val="none" w:sz="0" w:space="0" w:color="auto"/>
            <w:bottom w:val="none" w:sz="0" w:space="0" w:color="auto"/>
            <w:right w:val="none" w:sz="0" w:space="0" w:color="auto"/>
          </w:divBdr>
        </w:div>
        <w:div w:id="627005328">
          <w:marLeft w:val="0"/>
          <w:marRight w:val="0"/>
          <w:marTop w:val="0"/>
          <w:marBottom w:val="0"/>
          <w:divBdr>
            <w:top w:val="none" w:sz="0" w:space="0" w:color="auto"/>
            <w:left w:val="none" w:sz="0" w:space="0" w:color="auto"/>
            <w:bottom w:val="none" w:sz="0" w:space="0" w:color="auto"/>
            <w:right w:val="none" w:sz="0" w:space="0" w:color="auto"/>
          </w:divBdr>
        </w:div>
        <w:div w:id="1107849184">
          <w:marLeft w:val="0"/>
          <w:marRight w:val="0"/>
          <w:marTop w:val="0"/>
          <w:marBottom w:val="0"/>
          <w:divBdr>
            <w:top w:val="none" w:sz="0" w:space="0" w:color="auto"/>
            <w:left w:val="none" w:sz="0" w:space="0" w:color="auto"/>
            <w:bottom w:val="none" w:sz="0" w:space="0" w:color="auto"/>
            <w:right w:val="none" w:sz="0" w:space="0" w:color="auto"/>
          </w:divBdr>
        </w:div>
        <w:div w:id="225189038">
          <w:marLeft w:val="0"/>
          <w:marRight w:val="0"/>
          <w:marTop w:val="0"/>
          <w:marBottom w:val="0"/>
          <w:divBdr>
            <w:top w:val="none" w:sz="0" w:space="0" w:color="auto"/>
            <w:left w:val="none" w:sz="0" w:space="0" w:color="auto"/>
            <w:bottom w:val="none" w:sz="0" w:space="0" w:color="auto"/>
            <w:right w:val="none" w:sz="0" w:space="0" w:color="auto"/>
          </w:divBdr>
        </w:div>
        <w:div w:id="1501043146">
          <w:marLeft w:val="0"/>
          <w:marRight w:val="0"/>
          <w:marTop w:val="0"/>
          <w:marBottom w:val="0"/>
          <w:divBdr>
            <w:top w:val="none" w:sz="0" w:space="0" w:color="auto"/>
            <w:left w:val="none" w:sz="0" w:space="0" w:color="auto"/>
            <w:bottom w:val="none" w:sz="0" w:space="0" w:color="auto"/>
            <w:right w:val="none" w:sz="0" w:space="0" w:color="auto"/>
          </w:divBdr>
        </w:div>
        <w:div w:id="1834225514">
          <w:marLeft w:val="0"/>
          <w:marRight w:val="0"/>
          <w:marTop w:val="0"/>
          <w:marBottom w:val="0"/>
          <w:divBdr>
            <w:top w:val="none" w:sz="0" w:space="0" w:color="auto"/>
            <w:left w:val="none" w:sz="0" w:space="0" w:color="auto"/>
            <w:bottom w:val="none" w:sz="0" w:space="0" w:color="auto"/>
            <w:right w:val="none" w:sz="0" w:space="0" w:color="auto"/>
          </w:divBdr>
        </w:div>
        <w:div w:id="1618488601">
          <w:marLeft w:val="0"/>
          <w:marRight w:val="0"/>
          <w:marTop w:val="0"/>
          <w:marBottom w:val="0"/>
          <w:divBdr>
            <w:top w:val="none" w:sz="0" w:space="0" w:color="auto"/>
            <w:left w:val="none" w:sz="0" w:space="0" w:color="auto"/>
            <w:bottom w:val="none" w:sz="0" w:space="0" w:color="auto"/>
            <w:right w:val="none" w:sz="0" w:space="0" w:color="auto"/>
          </w:divBdr>
        </w:div>
        <w:div w:id="721246555">
          <w:marLeft w:val="0"/>
          <w:marRight w:val="0"/>
          <w:marTop w:val="0"/>
          <w:marBottom w:val="0"/>
          <w:divBdr>
            <w:top w:val="none" w:sz="0" w:space="0" w:color="auto"/>
            <w:left w:val="none" w:sz="0" w:space="0" w:color="auto"/>
            <w:bottom w:val="none" w:sz="0" w:space="0" w:color="auto"/>
            <w:right w:val="none" w:sz="0" w:space="0" w:color="auto"/>
          </w:divBdr>
        </w:div>
        <w:div w:id="633023586">
          <w:marLeft w:val="0"/>
          <w:marRight w:val="0"/>
          <w:marTop w:val="0"/>
          <w:marBottom w:val="0"/>
          <w:divBdr>
            <w:top w:val="none" w:sz="0" w:space="0" w:color="auto"/>
            <w:left w:val="none" w:sz="0" w:space="0" w:color="auto"/>
            <w:bottom w:val="none" w:sz="0" w:space="0" w:color="auto"/>
            <w:right w:val="none" w:sz="0" w:space="0" w:color="auto"/>
          </w:divBdr>
        </w:div>
        <w:div w:id="770588189">
          <w:marLeft w:val="0"/>
          <w:marRight w:val="0"/>
          <w:marTop w:val="0"/>
          <w:marBottom w:val="0"/>
          <w:divBdr>
            <w:top w:val="none" w:sz="0" w:space="0" w:color="auto"/>
            <w:left w:val="none" w:sz="0" w:space="0" w:color="auto"/>
            <w:bottom w:val="none" w:sz="0" w:space="0" w:color="auto"/>
            <w:right w:val="none" w:sz="0" w:space="0" w:color="auto"/>
          </w:divBdr>
        </w:div>
        <w:div w:id="1727991932">
          <w:marLeft w:val="0"/>
          <w:marRight w:val="0"/>
          <w:marTop w:val="0"/>
          <w:marBottom w:val="0"/>
          <w:divBdr>
            <w:top w:val="none" w:sz="0" w:space="0" w:color="auto"/>
            <w:left w:val="none" w:sz="0" w:space="0" w:color="auto"/>
            <w:bottom w:val="none" w:sz="0" w:space="0" w:color="auto"/>
            <w:right w:val="none" w:sz="0" w:space="0" w:color="auto"/>
          </w:divBdr>
        </w:div>
        <w:div w:id="1942637125">
          <w:marLeft w:val="0"/>
          <w:marRight w:val="0"/>
          <w:marTop w:val="0"/>
          <w:marBottom w:val="0"/>
          <w:divBdr>
            <w:top w:val="none" w:sz="0" w:space="0" w:color="auto"/>
            <w:left w:val="none" w:sz="0" w:space="0" w:color="auto"/>
            <w:bottom w:val="none" w:sz="0" w:space="0" w:color="auto"/>
            <w:right w:val="none" w:sz="0" w:space="0" w:color="auto"/>
          </w:divBdr>
        </w:div>
        <w:div w:id="1190340917">
          <w:marLeft w:val="0"/>
          <w:marRight w:val="0"/>
          <w:marTop w:val="0"/>
          <w:marBottom w:val="0"/>
          <w:divBdr>
            <w:top w:val="none" w:sz="0" w:space="0" w:color="auto"/>
            <w:left w:val="none" w:sz="0" w:space="0" w:color="auto"/>
            <w:bottom w:val="none" w:sz="0" w:space="0" w:color="auto"/>
            <w:right w:val="none" w:sz="0" w:space="0" w:color="auto"/>
          </w:divBdr>
        </w:div>
        <w:div w:id="1913151565">
          <w:marLeft w:val="0"/>
          <w:marRight w:val="0"/>
          <w:marTop w:val="0"/>
          <w:marBottom w:val="0"/>
          <w:divBdr>
            <w:top w:val="none" w:sz="0" w:space="0" w:color="auto"/>
            <w:left w:val="none" w:sz="0" w:space="0" w:color="auto"/>
            <w:bottom w:val="none" w:sz="0" w:space="0" w:color="auto"/>
            <w:right w:val="none" w:sz="0" w:space="0" w:color="auto"/>
          </w:divBdr>
        </w:div>
        <w:div w:id="92435993">
          <w:marLeft w:val="0"/>
          <w:marRight w:val="0"/>
          <w:marTop w:val="0"/>
          <w:marBottom w:val="0"/>
          <w:divBdr>
            <w:top w:val="none" w:sz="0" w:space="0" w:color="auto"/>
            <w:left w:val="none" w:sz="0" w:space="0" w:color="auto"/>
            <w:bottom w:val="none" w:sz="0" w:space="0" w:color="auto"/>
            <w:right w:val="none" w:sz="0" w:space="0" w:color="auto"/>
          </w:divBdr>
        </w:div>
        <w:div w:id="1535461157">
          <w:marLeft w:val="0"/>
          <w:marRight w:val="0"/>
          <w:marTop w:val="0"/>
          <w:marBottom w:val="0"/>
          <w:divBdr>
            <w:top w:val="none" w:sz="0" w:space="0" w:color="auto"/>
            <w:left w:val="none" w:sz="0" w:space="0" w:color="auto"/>
            <w:bottom w:val="none" w:sz="0" w:space="0" w:color="auto"/>
            <w:right w:val="none" w:sz="0" w:space="0" w:color="auto"/>
          </w:divBdr>
        </w:div>
        <w:div w:id="57168363">
          <w:marLeft w:val="0"/>
          <w:marRight w:val="0"/>
          <w:marTop w:val="0"/>
          <w:marBottom w:val="0"/>
          <w:divBdr>
            <w:top w:val="none" w:sz="0" w:space="0" w:color="auto"/>
            <w:left w:val="none" w:sz="0" w:space="0" w:color="auto"/>
            <w:bottom w:val="none" w:sz="0" w:space="0" w:color="auto"/>
            <w:right w:val="none" w:sz="0" w:space="0" w:color="auto"/>
          </w:divBdr>
        </w:div>
        <w:div w:id="1462724710">
          <w:marLeft w:val="0"/>
          <w:marRight w:val="0"/>
          <w:marTop w:val="0"/>
          <w:marBottom w:val="0"/>
          <w:divBdr>
            <w:top w:val="none" w:sz="0" w:space="0" w:color="auto"/>
            <w:left w:val="none" w:sz="0" w:space="0" w:color="auto"/>
            <w:bottom w:val="none" w:sz="0" w:space="0" w:color="auto"/>
            <w:right w:val="none" w:sz="0" w:space="0" w:color="auto"/>
          </w:divBdr>
        </w:div>
        <w:div w:id="895314462">
          <w:marLeft w:val="0"/>
          <w:marRight w:val="0"/>
          <w:marTop w:val="0"/>
          <w:marBottom w:val="0"/>
          <w:divBdr>
            <w:top w:val="none" w:sz="0" w:space="0" w:color="auto"/>
            <w:left w:val="none" w:sz="0" w:space="0" w:color="auto"/>
            <w:bottom w:val="none" w:sz="0" w:space="0" w:color="auto"/>
            <w:right w:val="none" w:sz="0" w:space="0" w:color="auto"/>
          </w:divBdr>
        </w:div>
        <w:div w:id="479545346">
          <w:marLeft w:val="0"/>
          <w:marRight w:val="0"/>
          <w:marTop w:val="0"/>
          <w:marBottom w:val="0"/>
          <w:divBdr>
            <w:top w:val="none" w:sz="0" w:space="0" w:color="auto"/>
            <w:left w:val="none" w:sz="0" w:space="0" w:color="auto"/>
            <w:bottom w:val="none" w:sz="0" w:space="0" w:color="auto"/>
            <w:right w:val="none" w:sz="0" w:space="0" w:color="auto"/>
          </w:divBdr>
        </w:div>
        <w:div w:id="335311298">
          <w:marLeft w:val="0"/>
          <w:marRight w:val="0"/>
          <w:marTop w:val="0"/>
          <w:marBottom w:val="0"/>
          <w:divBdr>
            <w:top w:val="none" w:sz="0" w:space="0" w:color="auto"/>
            <w:left w:val="none" w:sz="0" w:space="0" w:color="auto"/>
            <w:bottom w:val="none" w:sz="0" w:space="0" w:color="auto"/>
            <w:right w:val="none" w:sz="0" w:space="0" w:color="auto"/>
          </w:divBdr>
        </w:div>
      </w:divsChild>
    </w:div>
    <w:div w:id="1373069332">
      <w:bodyDiv w:val="1"/>
      <w:marLeft w:val="0"/>
      <w:marRight w:val="0"/>
      <w:marTop w:val="0"/>
      <w:marBottom w:val="0"/>
      <w:divBdr>
        <w:top w:val="none" w:sz="0" w:space="0" w:color="auto"/>
        <w:left w:val="none" w:sz="0" w:space="0" w:color="auto"/>
        <w:bottom w:val="none" w:sz="0" w:space="0" w:color="auto"/>
        <w:right w:val="none" w:sz="0" w:space="0" w:color="auto"/>
      </w:divBdr>
      <w:divsChild>
        <w:div w:id="206263223">
          <w:marLeft w:val="0"/>
          <w:marRight w:val="0"/>
          <w:marTop w:val="0"/>
          <w:marBottom w:val="0"/>
          <w:divBdr>
            <w:top w:val="none" w:sz="0" w:space="0" w:color="auto"/>
            <w:left w:val="none" w:sz="0" w:space="0" w:color="auto"/>
            <w:bottom w:val="none" w:sz="0" w:space="0" w:color="auto"/>
            <w:right w:val="none" w:sz="0" w:space="0" w:color="auto"/>
          </w:divBdr>
        </w:div>
        <w:div w:id="822626508">
          <w:marLeft w:val="0"/>
          <w:marRight w:val="0"/>
          <w:marTop w:val="0"/>
          <w:marBottom w:val="0"/>
          <w:divBdr>
            <w:top w:val="none" w:sz="0" w:space="0" w:color="auto"/>
            <w:left w:val="none" w:sz="0" w:space="0" w:color="auto"/>
            <w:bottom w:val="none" w:sz="0" w:space="0" w:color="auto"/>
            <w:right w:val="none" w:sz="0" w:space="0" w:color="auto"/>
          </w:divBdr>
        </w:div>
      </w:divsChild>
    </w:div>
    <w:div w:id="1381128011">
      <w:bodyDiv w:val="1"/>
      <w:marLeft w:val="0"/>
      <w:marRight w:val="0"/>
      <w:marTop w:val="0"/>
      <w:marBottom w:val="0"/>
      <w:divBdr>
        <w:top w:val="none" w:sz="0" w:space="0" w:color="auto"/>
        <w:left w:val="none" w:sz="0" w:space="0" w:color="auto"/>
        <w:bottom w:val="none" w:sz="0" w:space="0" w:color="auto"/>
        <w:right w:val="none" w:sz="0" w:space="0" w:color="auto"/>
      </w:divBdr>
    </w:div>
    <w:div w:id="1384910029">
      <w:bodyDiv w:val="1"/>
      <w:marLeft w:val="0"/>
      <w:marRight w:val="0"/>
      <w:marTop w:val="0"/>
      <w:marBottom w:val="0"/>
      <w:divBdr>
        <w:top w:val="none" w:sz="0" w:space="0" w:color="auto"/>
        <w:left w:val="none" w:sz="0" w:space="0" w:color="auto"/>
        <w:bottom w:val="none" w:sz="0" w:space="0" w:color="auto"/>
        <w:right w:val="none" w:sz="0" w:space="0" w:color="auto"/>
      </w:divBdr>
      <w:divsChild>
        <w:div w:id="1551846548">
          <w:marLeft w:val="0"/>
          <w:marRight w:val="0"/>
          <w:marTop w:val="0"/>
          <w:marBottom w:val="0"/>
          <w:divBdr>
            <w:top w:val="none" w:sz="0" w:space="0" w:color="auto"/>
            <w:left w:val="none" w:sz="0" w:space="0" w:color="auto"/>
            <w:bottom w:val="none" w:sz="0" w:space="0" w:color="auto"/>
            <w:right w:val="none" w:sz="0" w:space="0" w:color="auto"/>
          </w:divBdr>
        </w:div>
        <w:div w:id="1730808682">
          <w:marLeft w:val="0"/>
          <w:marRight w:val="0"/>
          <w:marTop w:val="0"/>
          <w:marBottom w:val="0"/>
          <w:divBdr>
            <w:top w:val="none" w:sz="0" w:space="0" w:color="auto"/>
            <w:left w:val="none" w:sz="0" w:space="0" w:color="auto"/>
            <w:bottom w:val="none" w:sz="0" w:space="0" w:color="auto"/>
            <w:right w:val="none" w:sz="0" w:space="0" w:color="auto"/>
          </w:divBdr>
        </w:div>
        <w:div w:id="2122146626">
          <w:marLeft w:val="0"/>
          <w:marRight w:val="0"/>
          <w:marTop w:val="0"/>
          <w:marBottom w:val="0"/>
          <w:divBdr>
            <w:top w:val="none" w:sz="0" w:space="0" w:color="auto"/>
            <w:left w:val="none" w:sz="0" w:space="0" w:color="auto"/>
            <w:bottom w:val="none" w:sz="0" w:space="0" w:color="auto"/>
            <w:right w:val="none" w:sz="0" w:space="0" w:color="auto"/>
          </w:divBdr>
        </w:div>
        <w:div w:id="1922830097">
          <w:marLeft w:val="0"/>
          <w:marRight w:val="0"/>
          <w:marTop w:val="0"/>
          <w:marBottom w:val="0"/>
          <w:divBdr>
            <w:top w:val="none" w:sz="0" w:space="0" w:color="auto"/>
            <w:left w:val="none" w:sz="0" w:space="0" w:color="auto"/>
            <w:bottom w:val="none" w:sz="0" w:space="0" w:color="auto"/>
            <w:right w:val="none" w:sz="0" w:space="0" w:color="auto"/>
          </w:divBdr>
        </w:div>
        <w:div w:id="278296635">
          <w:marLeft w:val="0"/>
          <w:marRight w:val="0"/>
          <w:marTop w:val="0"/>
          <w:marBottom w:val="0"/>
          <w:divBdr>
            <w:top w:val="none" w:sz="0" w:space="0" w:color="auto"/>
            <w:left w:val="none" w:sz="0" w:space="0" w:color="auto"/>
            <w:bottom w:val="none" w:sz="0" w:space="0" w:color="auto"/>
            <w:right w:val="none" w:sz="0" w:space="0" w:color="auto"/>
          </w:divBdr>
        </w:div>
        <w:div w:id="194272264">
          <w:marLeft w:val="0"/>
          <w:marRight w:val="0"/>
          <w:marTop w:val="0"/>
          <w:marBottom w:val="0"/>
          <w:divBdr>
            <w:top w:val="none" w:sz="0" w:space="0" w:color="auto"/>
            <w:left w:val="none" w:sz="0" w:space="0" w:color="auto"/>
            <w:bottom w:val="none" w:sz="0" w:space="0" w:color="auto"/>
            <w:right w:val="none" w:sz="0" w:space="0" w:color="auto"/>
          </w:divBdr>
        </w:div>
        <w:div w:id="1406684542">
          <w:marLeft w:val="0"/>
          <w:marRight w:val="0"/>
          <w:marTop w:val="0"/>
          <w:marBottom w:val="0"/>
          <w:divBdr>
            <w:top w:val="none" w:sz="0" w:space="0" w:color="auto"/>
            <w:left w:val="none" w:sz="0" w:space="0" w:color="auto"/>
            <w:bottom w:val="none" w:sz="0" w:space="0" w:color="auto"/>
            <w:right w:val="none" w:sz="0" w:space="0" w:color="auto"/>
          </w:divBdr>
        </w:div>
        <w:div w:id="1843887000">
          <w:marLeft w:val="0"/>
          <w:marRight w:val="0"/>
          <w:marTop w:val="0"/>
          <w:marBottom w:val="0"/>
          <w:divBdr>
            <w:top w:val="none" w:sz="0" w:space="0" w:color="auto"/>
            <w:left w:val="none" w:sz="0" w:space="0" w:color="auto"/>
            <w:bottom w:val="none" w:sz="0" w:space="0" w:color="auto"/>
            <w:right w:val="none" w:sz="0" w:space="0" w:color="auto"/>
          </w:divBdr>
        </w:div>
        <w:div w:id="407919914">
          <w:marLeft w:val="0"/>
          <w:marRight w:val="0"/>
          <w:marTop w:val="0"/>
          <w:marBottom w:val="0"/>
          <w:divBdr>
            <w:top w:val="none" w:sz="0" w:space="0" w:color="auto"/>
            <w:left w:val="none" w:sz="0" w:space="0" w:color="auto"/>
            <w:bottom w:val="none" w:sz="0" w:space="0" w:color="auto"/>
            <w:right w:val="none" w:sz="0" w:space="0" w:color="auto"/>
          </w:divBdr>
        </w:div>
        <w:div w:id="669138165">
          <w:marLeft w:val="0"/>
          <w:marRight w:val="0"/>
          <w:marTop w:val="0"/>
          <w:marBottom w:val="0"/>
          <w:divBdr>
            <w:top w:val="none" w:sz="0" w:space="0" w:color="auto"/>
            <w:left w:val="none" w:sz="0" w:space="0" w:color="auto"/>
            <w:bottom w:val="none" w:sz="0" w:space="0" w:color="auto"/>
            <w:right w:val="none" w:sz="0" w:space="0" w:color="auto"/>
          </w:divBdr>
        </w:div>
        <w:div w:id="175386490">
          <w:marLeft w:val="0"/>
          <w:marRight w:val="0"/>
          <w:marTop w:val="0"/>
          <w:marBottom w:val="0"/>
          <w:divBdr>
            <w:top w:val="none" w:sz="0" w:space="0" w:color="auto"/>
            <w:left w:val="none" w:sz="0" w:space="0" w:color="auto"/>
            <w:bottom w:val="none" w:sz="0" w:space="0" w:color="auto"/>
            <w:right w:val="none" w:sz="0" w:space="0" w:color="auto"/>
          </w:divBdr>
        </w:div>
        <w:div w:id="1696079102">
          <w:marLeft w:val="0"/>
          <w:marRight w:val="0"/>
          <w:marTop w:val="0"/>
          <w:marBottom w:val="0"/>
          <w:divBdr>
            <w:top w:val="none" w:sz="0" w:space="0" w:color="auto"/>
            <w:left w:val="none" w:sz="0" w:space="0" w:color="auto"/>
            <w:bottom w:val="none" w:sz="0" w:space="0" w:color="auto"/>
            <w:right w:val="none" w:sz="0" w:space="0" w:color="auto"/>
          </w:divBdr>
        </w:div>
        <w:div w:id="1166239513">
          <w:marLeft w:val="0"/>
          <w:marRight w:val="0"/>
          <w:marTop w:val="0"/>
          <w:marBottom w:val="0"/>
          <w:divBdr>
            <w:top w:val="none" w:sz="0" w:space="0" w:color="auto"/>
            <w:left w:val="none" w:sz="0" w:space="0" w:color="auto"/>
            <w:bottom w:val="none" w:sz="0" w:space="0" w:color="auto"/>
            <w:right w:val="none" w:sz="0" w:space="0" w:color="auto"/>
          </w:divBdr>
        </w:div>
        <w:div w:id="1244222663">
          <w:marLeft w:val="0"/>
          <w:marRight w:val="0"/>
          <w:marTop w:val="0"/>
          <w:marBottom w:val="0"/>
          <w:divBdr>
            <w:top w:val="none" w:sz="0" w:space="0" w:color="auto"/>
            <w:left w:val="none" w:sz="0" w:space="0" w:color="auto"/>
            <w:bottom w:val="none" w:sz="0" w:space="0" w:color="auto"/>
            <w:right w:val="none" w:sz="0" w:space="0" w:color="auto"/>
          </w:divBdr>
        </w:div>
        <w:div w:id="1801728014">
          <w:marLeft w:val="0"/>
          <w:marRight w:val="0"/>
          <w:marTop w:val="0"/>
          <w:marBottom w:val="0"/>
          <w:divBdr>
            <w:top w:val="none" w:sz="0" w:space="0" w:color="auto"/>
            <w:left w:val="none" w:sz="0" w:space="0" w:color="auto"/>
            <w:bottom w:val="none" w:sz="0" w:space="0" w:color="auto"/>
            <w:right w:val="none" w:sz="0" w:space="0" w:color="auto"/>
          </w:divBdr>
        </w:div>
        <w:div w:id="644745482">
          <w:marLeft w:val="0"/>
          <w:marRight w:val="0"/>
          <w:marTop w:val="0"/>
          <w:marBottom w:val="0"/>
          <w:divBdr>
            <w:top w:val="none" w:sz="0" w:space="0" w:color="auto"/>
            <w:left w:val="none" w:sz="0" w:space="0" w:color="auto"/>
            <w:bottom w:val="none" w:sz="0" w:space="0" w:color="auto"/>
            <w:right w:val="none" w:sz="0" w:space="0" w:color="auto"/>
          </w:divBdr>
        </w:div>
        <w:div w:id="1014963671">
          <w:marLeft w:val="0"/>
          <w:marRight w:val="0"/>
          <w:marTop w:val="0"/>
          <w:marBottom w:val="0"/>
          <w:divBdr>
            <w:top w:val="none" w:sz="0" w:space="0" w:color="auto"/>
            <w:left w:val="none" w:sz="0" w:space="0" w:color="auto"/>
            <w:bottom w:val="none" w:sz="0" w:space="0" w:color="auto"/>
            <w:right w:val="none" w:sz="0" w:space="0" w:color="auto"/>
          </w:divBdr>
        </w:div>
        <w:div w:id="1082603863">
          <w:marLeft w:val="0"/>
          <w:marRight w:val="0"/>
          <w:marTop w:val="0"/>
          <w:marBottom w:val="0"/>
          <w:divBdr>
            <w:top w:val="none" w:sz="0" w:space="0" w:color="auto"/>
            <w:left w:val="none" w:sz="0" w:space="0" w:color="auto"/>
            <w:bottom w:val="none" w:sz="0" w:space="0" w:color="auto"/>
            <w:right w:val="none" w:sz="0" w:space="0" w:color="auto"/>
          </w:divBdr>
        </w:div>
        <w:div w:id="1338146393">
          <w:marLeft w:val="0"/>
          <w:marRight w:val="0"/>
          <w:marTop w:val="0"/>
          <w:marBottom w:val="0"/>
          <w:divBdr>
            <w:top w:val="none" w:sz="0" w:space="0" w:color="auto"/>
            <w:left w:val="none" w:sz="0" w:space="0" w:color="auto"/>
            <w:bottom w:val="none" w:sz="0" w:space="0" w:color="auto"/>
            <w:right w:val="none" w:sz="0" w:space="0" w:color="auto"/>
          </w:divBdr>
        </w:div>
        <w:div w:id="1214461135">
          <w:marLeft w:val="0"/>
          <w:marRight w:val="0"/>
          <w:marTop w:val="0"/>
          <w:marBottom w:val="0"/>
          <w:divBdr>
            <w:top w:val="none" w:sz="0" w:space="0" w:color="auto"/>
            <w:left w:val="none" w:sz="0" w:space="0" w:color="auto"/>
            <w:bottom w:val="none" w:sz="0" w:space="0" w:color="auto"/>
            <w:right w:val="none" w:sz="0" w:space="0" w:color="auto"/>
          </w:divBdr>
        </w:div>
        <w:div w:id="299843153">
          <w:marLeft w:val="0"/>
          <w:marRight w:val="0"/>
          <w:marTop w:val="0"/>
          <w:marBottom w:val="0"/>
          <w:divBdr>
            <w:top w:val="none" w:sz="0" w:space="0" w:color="auto"/>
            <w:left w:val="none" w:sz="0" w:space="0" w:color="auto"/>
            <w:bottom w:val="none" w:sz="0" w:space="0" w:color="auto"/>
            <w:right w:val="none" w:sz="0" w:space="0" w:color="auto"/>
          </w:divBdr>
        </w:div>
        <w:div w:id="1107576502">
          <w:marLeft w:val="0"/>
          <w:marRight w:val="0"/>
          <w:marTop w:val="0"/>
          <w:marBottom w:val="0"/>
          <w:divBdr>
            <w:top w:val="none" w:sz="0" w:space="0" w:color="auto"/>
            <w:left w:val="none" w:sz="0" w:space="0" w:color="auto"/>
            <w:bottom w:val="none" w:sz="0" w:space="0" w:color="auto"/>
            <w:right w:val="none" w:sz="0" w:space="0" w:color="auto"/>
          </w:divBdr>
        </w:div>
        <w:div w:id="1344817470">
          <w:marLeft w:val="0"/>
          <w:marRight w:val="0"/>
          <w:marTop w:val="0"/>
          <w:marBottom w:val="0"/>
          <w:divBdr>
            <w:top w:val="none" w:sz="0" w:space="0" w:color="auto"/>
            <w:left w:val="none" w:sz="0" w:space="0" w:color="auto"/>
            <w:bottom w:val="none" w:sz="0" w:space="0" w:color="auto"/>
            <w:right w:val="none" w:sz="0" w:space="0" w:color="auto"/>
          </w:divBdr>
        </w:div>
        <w:div w:id="2036735073">
          <w:marLeft w:val="0"/>
          <w:marRight w:val="0"/>
          <w:marTop w:val="0"/>
          <w:marBottom w:val="0"/>
          <w:divBdr>
            <w:top w:val="none" w:sz="0" w:space="0" w:color="auto"/>
            <w:left w:val="none" w:sz="0" w:space="0" w:color="auto"/>
            <w:bottom w:val="none" w:sz="0" w:space="0" w:color="auto"/>
            <w:right w:val="none" w:sz="0" w:space="0" w:color="auto"/>
          </w:divBdr>
        </w:div>
      </w:divsChild>
    </w:div>
    <w:div w:id="1389453377">
      <w:bodyDiv w:val="1"/>
      <w:marLeft w:val="0"/>
      <w:marRight w:val="0"/>
      <w:marTop w:val="0"/>
      <w:marBottom w:val="0"/>
      <w:divBdr>
        <w:top w:val="none" w:sz="0" w:space="0" w:color="auto"/>
        <w:left w:val="none" w:sz="0" w:space="0" w:color="auto"/>
        <w:bottom w:val="none" w:sz="0" w:space="0" w:color="auto"/>
        <w:right w:val="none" w:sz="0" w:space="0" w:color="auto"/>
      </w:divBdr>
    </w:div>
    <w:div w:id="1397318924">
      <w:bodyDiv w:val="1"/>
      <w:marLeft w:val="0"/>
      <w:marRight w:val="0"/>
      <w:marTop w:val="0"/>
      <w:marBottom w:val="0"/>
      <w:divBdr>
        <w:top w:val="none" w:sz="0" w:space="0" w:color="auto"/>
        <w:left w:val="none" w:sz="0" w:space="0" w:color="auto"/>
        <w:bottom w:val="none" w:sz="0" w:space="0" w:color="auto"/>
        <w:right w:val="none" w:sz="0" w:space="0" w:color="auto"/>
      </w:divBdr>
    </w:div>
    <w:div w:id="1452020002">
      <w:bodyDiv w:val="1"/>
      <w:marLeft w:val="0"/>
      <w:marRight w:val="0"/>
      <w:marTop w:val="0"/>
      <w:marBottom w:val="0"/>
      <w:divBdr>
        <w:top w:val="none" w:sz="0" w:space="0" w:color="auto"/>
        <w:left w:val="none" w:sz="0" w:space="0" w:color="auto"/>
        <w:bottom w:val="none" w:sz="0" w:space="0" w:color="auto"/>
        <w:right w:val="none" w:sz="0" w:space="0" w:color="auto"/>
      </w:divBdr>
    </w:div>
    <w:div w:id="1514690256">
      <w:bodyDiv w:val="1"/>
      <w:marLeft w:val="0"/>
      <w:marRight w:val="0"/>
      <w:marTop w:val="0"/>
      <w:marBottom w:val="0"/>
      <w:divBdr>
        <w:top w:val="none" w:sz="0" w:space="0" w:color="auto"/>
        <w:left w:val="none" w:sz="0" w:space="0" w:color="auto"/>
        <w:bottom w:val="none" w:sz="0" w:space="0" w:color="auto"/>
        <w:right w:val="none" w:sz="0" w:space="0" w:color="auto"/>
      </w:divBdr>
      <w:divsChild>
        <w:div w:id="1995985696">
          <w:marLeft w:val="0"/>
          <w:marRight w:val="0"/>
          <w:marTop w:val="0"/>
          <w:marBottom w:val="0"/>
          <w:divBdr>
            <w:top w:val="none" w:sz="0" w:space="0" w:color="auto"/>
            <w:left w:val="none" w:sz="0" w:space="0" w:color="auto"/>
            <w:bottom w:val="none" w:sz="0" w:space="0" w:color="auto"/>
            <w:right w:val="none" w:sz="0" w:space="0" w:color="auto"/>
          </w:divBdr>
        </w:div>
        <w:div w:id="619266475">
          <w:marLeft w:val="0"/>
          <w:marRight w:val="0"/>
          <w:marTop w:val="0"/>
          <w:marBottom w:val="0"/>
          <w:divBdr>
            <w:top w:val="none" w:sz="0" w:space="0" w:color="auto"/>
            <w:left w:val="none" w:sz="0" w:space="0" w:color="auto"/>
            <w:bottom w:val="none" w:sz="0" w:space="0" w:color="auto"/>
            <w:right w:val="none" w:sz="0" w:space="0" w:color="auto"/>
          </w:divBdr>
        </w:div>
        <w:div w:id="1218200443">
          <w:marLeft w:val="0"/>
          <w:marRight w:val="0"/>
          <w:marTop w:val="0"/>
          <w:marBottom w:val="0"/>
          <w:divBdr>
            <w:top w:val="none" w:sz="0" w:space="0" w:color="auto"/>
            <w:left w:val="none" w:sz="0" w:space="0" w:color="auto"/>
            <w:bottom w:val="none" w:sz="0" w:space="0" w:color="auto"/>
            <w:right w:val="none" w:sz="0" w:space="0" w:color="auto"/>
          </w:divBdr>
        </w:div>
        <w:div w:id="1815560282">
          <w:marLeft w:val="0"/>
          <w:marRight w:val="0"/>
          <w:marTop w:val="0"/>
          <w:marBottom w:val="0"/>
          <w:divBdr>
            <w:top w:val="none" w:sz="0" w:space="0" w:color="auto"/>
            <w:left w:val="none" w:sz="0" w:space="0" w:color="auto"/>
            <w:bottom w:val="none" w:sz="0" w:space="0" w:color="auto"/>
            <w:right w:val="none" w:sz="0" w:space="0" w:color="auto"/>
          </w:divBdr>
        </w:div>
        <w:div w:id="1770394635">
          <w:marLeft w:val="0"/>
          <w:marRight w:val="0"/>
          <w:marTop w:val="0"/>
          <w:marBottom w:val="0"/>
          <w:divBdr>
            <w:top w:val="none" w:sz="0" w:space="0" w:color="auto"/>
            <w:left w:val="none" w:sz="0" w:space="0" w:color="auto"/>
            <w:bottom w:val="none" w:sz="0" w:space="0" w:color="auto"/>
            <w:right w:val="none" w:sz="0" w:space="0" w:color="auto"/>
          </w:divBdr>
        </w:div>
        <w:div w:id="2077436597">
          <w:marLeft w:val="0"/>
          <w:marRight w:val="0"/>
          <w:marTop w:val="0"/>
          <w:marBottom w:val="0"/>
          <w:divBdr>
            <w:top w:val="none" w:sz="0" w:space="0" w:color="auto"/>
            <w:left w:val="none" w:sz="0" w:space="0" w:color="auto"/>
            <w:bottom w:val="none" w:sz="0" w:space="0" w:color="auto"/>
            <w:right w:val="none" w:sz="0" w:space="0" w:color="auto"/>
          </w:divBdr>
        </w:div>
        <w:div w:id="1751586327">
          <w:marLeft w:val="0"/>
          <w:marRight w:val="0"/>
          <w:marTop w:val="0"/>
          <w:marBottom w:val="0"/>
          <w:divBdr>
            <w:top w:val="none" w:sz="0" w:space="0" w:color="auto"/>
            <w:left w:val="none" w:sz="0" w:space="0" w:color="auto"/>
            <w:bottom w:val="none" w:sz="0" w:space="0" w:color="auto"/>
            <w:right w:val="none" w:sz="0" w:space="0" w:color="auto"/>
          </w:divBdr>
        </w:div>
        <w:div w:id="155414363">
          <w:marLeft w:val="0"/>
          <w:marRight w:val="0"/>
          <w:marTop w:val="0"/>
          <w:marBottom w:val="0"/>
          <w:divBdr>
            <w:top w:val="none" w:sz="0" w:space="0" w:color="auto"/>
            <w:left w:val="none" w:sz="0" w:space="0" w:color="auto"/>
            <w:bottom w:val="none" w:sz="0" w:space="0" w:color="auto"/>
            <w:right w:val="none" w:sz="0" w:space="0" w:color="auto"/>
          </w:divBdr>
        </w:div>
        <w:div w:id="422798157">
          <w:marLeft w:val="0"/>
          <w:marRight w:val="0"/>
          <w:marTop w:val="0"/>
          <w:marBottom w:val="0"/>
          <w:divBdr>
            <w:top w:val="none" w:sz="0" w:space="0" w:color="auto"/>
            <w:left w:val="none" w:sz="0" w:space="0" w:color="auto"/>
            <w:bottom w:val="none" w:sz="0" w:space="0" w:color="auto"/>
            <w:right w:val="none" w:sz="0" w:space="0" w:color="auto"/>
          </w:divBdr>
        </w:div>
        <w:div w:id="736828528">
          <w:marLeft w:val="0"/>
          <w:marRight w:val="0"/>
          <w:marTop w:val="0"/>
          <w:marBottom w:val="0"/>
          <w:divBdr>
            <w:top w:val="none" w:sz="0" w:space="0" w:color="auto"/>
            <w:left w:val="none" w:sz="0" w:space="0" w:color="auto"/>
            <w:bottom w:val="none" w:sz="0" w:space="0" w:color="auto"/>
            <w:right w:val="none" w:sz="0" w:space="0" w:color="auto"/>
          </w:divBdr>
        </w:div>
        <w:div w:id="88743100">
          <w:marLeft w:val="0"/>
          <w:marRight w:val="0"/>
          <w:marTop w:val="0"/>
          <w:marBottom w:val="0"/>
          <w:divBdr>
            <w:top w:val="none" w:sz="0" w:space="0" w:color="auto"/>
            <w:left w:val="none" w:sz="0" w:space="0" w:color="auto"/>
            <w:bottom w:val="none" w:sz="0" w:space="0" w:color="auto"/>
            <w:right w:val="none" w:sz="0" w:space="0" w:color="auto"/>
          </w:divBdr>
        </w:div>
        <w:div w:id="1526214935">
          <w:marLeft w:val="0"/>
          <w:marRight w:val="0"/>
          <w:marTop w:val="0"/>
          <w:marBottom w:val="0"/>
          <w:divBdr>
            <w:top w:val="none" w:sz="0" w:space="0" w:color="auto"/>
            <w:left w:val="none" w:sz="0" w:space="0" w:color="auto"/>
            <w:bottom w:val="none" w:sz="0" w:space="0" w:color="auto"/>
            <w:right w:val="none" w:sz="0" w:space="0" w:color="auto"/>
          </w:divBdr>
        </w:div>
        <w:div w:id="1238512379">
          <w:marLeft w:val="0"/>
          <w:marRight w:val="0"/>
          <w:marTop w:val="0"/>
          <w:marBottom w:val="0"/>
          <w:divBdr>
            <w:top w:val="none" w:sz="0" w:space="0" w:color="auto"/>
            <w:left w:val="none" w:sz="0" w:space="0" w:color="auto"/>
            <w:bottom w:val="none" w:sz="0" w:space="0" w:color="auto"/>
            <w:right w:val="none" w:sz="0" w:space="0" w:color="auto"/>
          </w:divBdr>
        </w:div>
        <w:div w:id="1883204032">
          <w:marLeft w:val="0"/>
          <w:marRight w:val="0"/>
          <w:marTop w:val="0"/>
          <w:marBottom w:val="0"/>
          <w:divBdr>
            <w:top w:val="none" w:sz="0" w:space="0" w:color="auto"/>
            <w:left w:val="none" w:sz="0" w:space="0" w:color="auto"/>
            <w:bottom w:val="none" w:sz="0" w:space="0" w:color="auto"/>
            <w:right w:val="none" w:sz="0" w:space="0" w:color="auto"/>
          </w:divBdr>
        </w:div>
        <w:div w:id="439373984">
          <w:marLeft w:val="0"/>
          <w:marRight w:val="0"/>
          <w:marTop w:val="0"/>
          <w:marBottom w:val="0"/>
          <w:divBdr>
            <w:top w:val="none" w:sz="0" w:space="0" w:color="auto"/>
            <w:left w:val="none" w:sz="0" w:space="0" w:color="auto"/>
            <w:bottom w:val="none" w:sz="0" w:space="0" w:color="auto"/>
            <w:right w:val="none" w:sz="0" w:space="0" w:color="auto"/>
          </w:divBdr>
        </w:div>
        <w:div w:id="995187541">
          <w:marLeft w:val="0"/>
          <w:marRight w:val="0"/>
          <w:marTop w:val="0"/>
          <w:marBottom w:val="0"/>
          <w:divBdr>
            <w:top w:val="none" w:sz="0" w:space="0" w:color="auto"/>
            <w:left w:val="none" w:sz="0" w:space="0" w:color="auto"/>
            <w:bottom w:val="none" w:sz="0" w:space="0" w:color="auto"/>
            <w:right w:val="none" w:sz="0" w:space="0" w:color="auto"/>
          </w:divBdr>
        </w:div>
        <w:div w:id="1796557201">
          <w:marLeft w:val="0"/>
          <w:marRight w:val="0"/>
          <w:marTop w:val="0"/>
          <w:marBottom w:val="0"/>
          <w:divBdr>
            <w:top w:val="none" w:sz="0" w:space="0" w:color="auto"/>
            <w:left w:val="none" w:sz="0" w:space="0" w:color="auto"/>
            <w:bottom w:val="none" w:sz="0" w:space="0" w:color="auto"/>
            <w:right w:val="none" w:sz="0" w:space="0" w:color="auto"/>
          </w:divBdr>
        </w:div>
        <w:div w:id="1679963668">
          <w:marLeft w:val="0"/>
          <w:marRight w:val="0"/>
          <w:marTop w:val="0"/>
          <w:marBottom w:val="0"/>
          <w:divBdr>
            <w:top w:val="none" w:sz="0" w:space="0" w:color="auto"/>
            <w:left w:val="none" w:sz="0" w:space="0" w:color="auto"/>
            <w:bottom w:val="none" w:sz="0" w:space="0" w:color="auto"/>
            <w:right w:val="none" w:sz="0" w:space="0" w:color="auto"/>
          </w:divBdr>
        </w:div>
        <w:div w:id="1148279757">
          <w:marLeft w:val="0"/>
          <w:marRight w:val="0"/>
          <w:marTop w:val="0"/>
          <w:marBottom w:val="0"/>
          <w:divBdr>
            <w:top w:val="none" w:sz="0" w:space="0" w:color="auto"/>
            <w:left w:val="none" w:sz="0" w:space="0" w:color="auto"/>
            <w:bottom w:val="none" w:sz="0" w:space="0" w:color="auto"/>
            <w:right w:val="none" w:sz="0" w:space="0" w:color="auto"/>
          </w:divBdr>
        </w:div>
        <w:div w:id="1998607425">
          <w:marLeft w:val="0"/>
          <w:marRight w:val="0"/>
          <w:marTop w:val="0"/>
          <w:marBottom w:val="0"/>
          <w:divBdr>
            <w:top w:val="none" w:sz="0" w:space="0" w:color="auto"/>
            <w:left w:val="none" w:sz="0" w:space="0" w:color="auto"/>
            <w:bottom w:val="none" w:sz="0" w:space="0" w:color="auto"/>
            <w:right w:val="none" w:sz="0" w:space="0" w:color="auto"/>
          </w:divBdr>
        </w:div>
      </w:divsChild>
    </w:div>
    <w:div w:id="1565481773">
      <w:bodyDiv w:val="1"/>
      <w:marLeft w:val="0"/>
      <w:marRight w:val="0"/>
      <w:marTop w:val="0"/>
      <w:marBottom w:val="0"/>
      <w:divBdr>
        <w:top w:val="none" w:sz="0" w:space="0" w:color="auto"/>
        <w:left w:val="none" w:sz="0" w:space="0" w:color="auto"/>
        <w:bottom w:val="none" w:sz="0" w:space="0" w:color="auto"/>
        <w:right w:val="none" w:sz="0" w:space="0" w:color="auto"/>
      </w:divBdr>
    </w:div>
    <w:div w:id="1596673490">
      <w:bodyDiv w:val="1"/>
      <w:marLeft w:val="0"/>
      <w:marRight w:val="0"/>
      <w:marTop w:val="0"/>
      <w:marBottom w:val="0"/>
      <w:divBdr>
        <w:top w:val="none" w:sz="0" w:space="0" w:color="auto"/>
        <w:left w:val="none" w:sz="0" w:space="0" w:color="auto"/>
        <w:bottom w:val="none" w:sz="0" w:space="0" w:color="auto"/>
        <w:right w:val="none" w:sz="0" w:space="0" w:color="auto"/>
      </w:divBdr>
    </w:div>
    <w:div w:id="1646087344">
      <w:bodyDiv w:val="1"/>
      <w:marLeft w:val="0"/>
      <w:marRight w:val="0"/>
      <w:marTop w:val="0"/>
      <w:marBottom w:val="0"/>
      <w:divBdr>
        <w:top w:val="none" w:sz="0" w:space="0" w:color="auto"/>
        <w:left w:val="none" w:sz="0" w:space="0" w:color="auto"/>
        <w:bottom w:val="none" w:sz="0" w:space="0" w:color="auto"/>
        <w:right w:val="none" w:sz="0" w:space="0" w:color="auto"/>
      </w:divBdr>
    </w:div>
    <w:div w:id="1662735057">
      <w:bodyDiv w:val="1"/>
      <w:marLeft w:val="0"/>
      <w:marRight w:val="0"/>
      <w:marTop w:val="0"/>
      <w:marBottom w:val="0"/>
      <w:divBdr>
        <w:top w:val="none" w:sz="0" w:space="0" w:color="auto"/>
        <w:left w:val="none" w:sz="0" w:space="0" w:color="auto"/>
        <w:bottom w:val="none" w:sz="0" w:space="0" w:color="auto"/>
        <w:right w:val="none" w:sz="0" w:space="0" w:color="auto"/>
      </w:divBdr>
    </w:div>
    <w:div w:id="1678848062">
      <w:bodyDiv w:val="1"/>
      <w:marLeft w:val="0"/>
      <w:marRight w:val="0"/>
      <w:marTop w:val="0"/>
      <w:marBottom w:val="0"/>
      <w:divBdr>
        <w:top w:val="none" w:sz="0" w:space="0" w:color="auto"/>
        <w:left w:val="none" w:sz="0" w:space="0" w:color="auto"/>
        <w:bottom w:val="none" w:sz="0" w:space="0" w:color="auto"/>
        <w:right w:val="none" w:sz="0" w:space="0" w:color="auto"/>
      </w:divBdr>
    </w:div>
    <w:div w:id="1679890709">
      <w:bodyDiv w:val="1"/>
      <w:marLeft w:val="0"/>
      <w:marRight w:val="0"/>
      <w:marTop w:val="0"/>
      <w:marBottom w:val="0"/>
      <w:divBdr>
        <w:top w:val="none" w:sz="0" w:space="0" w:color="auto"/>
        <w:left w:val="none" w:sz="0" w:space="0" w:color="auto"/>
        <w:bottom w:val="none" w:sz="0" w:space="0" w:color="auto"/>
        <w:right w:val="none" w:sz="0" w:space="0" w:color="auto"/>
      </w:divBdr>
    </w:div>
    <w:div w:id="1726563651">
      <w:bodyDiv w:val="1"/>
      <w:marLeft w:val="0"/>
      <w:marRight w:val="0"/>
      <w:marTop w:val="0"/>
      <w:marBottom w:val="0"/>
      <w:divBdr>
        <w:top w:val="none" w:sz="0" w:space="0" w:color="auto"/>
        <w:left w:val="none" w:sz="0" w:space="0" w:color="auto"/>
        <w:bottom w:val="none" w:sz="0" w:space="0" w:color="auto"/>
        <w:right w:val="none" w:sz="0" w:space="0" w:color="auto"/>
      </w:divBdr>
    </w:div>
    <w:div w:id="1739401800">
      <w:bodyDiv w:val="1"/>
      <w:marLeft w:val="0"/>
      <w:marRight w:val="0"/>
      <w:marTop w:val="0"/>
      <w:marBottom w:val="0"/>
      <w:divBdr>
        <w:top w:val="none" w:sz="0" w:space="0" w:color="auto"/>
        <w:left w:val="none" w:sz="0" w:space="0" w:color="auto"/>
        <w:bottom w:val="none" w:sz="0" w:space="0" w:color="auto"/>
        <w:right w:val="none" w:sz="0" w:space="0" w:color="auto"/>
      </w:divBdr>
    </w:div>
    <w:div w:id="1750075877">
      <w:bodyDiv w:val="1"/>
      <w:marLeft w:val="0"/>
      <w:marRight w:val="0"/>
      <w:marTop w:val="0"/>
      <w:marBottom w:val="0"/>
      <w:divBdr>
        <w:top w:val="none" w:sz="0" w:space="0" w:color="auto"/>
        <w:left w:val="none" w:sz="0" w:space="0" w:color="auto"/>
        <w:bottom w:val="none" w:sz="0" w:space="0" w:color="auto"/>
        <w:right w:val="none" w:sz="0" w:space="0" w:color="auto"/>
      </w:divBdr>
    </w:div>
    <w:div w:id="1763644751">
      <w:bodyDiv w:val="1"/>
      <w:marLeft w:val="0"/>
      <w:marRight w:val="0"/>
      <w:marTop w:val="0"/>
      <w:marBottom w:val="0"/>
      <w:divBdr>
        <w:top w:val="none" w:sz="0" w:space="0" w:color="auto"/>
        <w:left w:val="none" w:sz="0" w:space="0" w:color="auto"/>
        <w:bottom w:val="none" w:sz="0" w:space="0" w:color="auto"/>
        <w:right w:val="none" w:sz="0" w:space="0" w:color="auto"/>
      </w:divBdr>
    </w:div>
    <w:div w:id="1809126259">
      <w:bodyDiv w:val="1"/>
      <w:marLeft w:val="0"/>
      <w:marRight w:val="0"/>
      <w:marTop w:val="0"/>
      <w:marBottom w:val="0"/>
      <w:divBdr>
        <w:top w:val="none" w:sz="0" w:space="0" w:color="auto"/>
        <w:left w:val="none" w:sz="0" w:space="0" w:color="auto"/>
        <w:bottom w:val="none" w:sz="0" w:space="0" w:color="auto"/>
        <w:right w:val="none" w:sz="0" w:space="0" w:color="auto"/>
      </w:divBdr>
    </w:div>
    <w:div w:id="1832478675">
      <w:bodyDiv w:val="1"/>
      <w:marLeft w:val="0"/>
      <w:marRight w:val="0"/>
      <w:marTop w:val="0"/>
      <w:marBottom w:val="0"/>
      <w:divBdr>
        <w:top w:val="none" w:sz="0" w:space="0" w:color="auto"/>
        <w:left w:val="none" w:sz="0" w:space="0" w:color="auto"/>
        <w:bottom w:val="none" w:sz="0" w:space="0" w:color="auto"/>
        <w:right w:val="none" w:sz="0" w:space="0" w:color="auto"/>
      </w:divBdr>
    </w:div>
    <w:div w:id="1832679122">
      <w:bodyDiv w:val="1"/>
      <w:marLeft w:val="0"/>
      <w:marRight w:val="0"/>
      <w:marTop w:val="0"/>
      <w:marBottom w:val="0"/>
      <w:divBdr>
        <w:top w:val="none" w:sz="0" w:space="0" w:color="auto"/>
        <w:left w:val="none" w:sz="0" w:space="0" w:color="auto"/>
        <w:bottom w:val="none" w:sz="0" w:space="0" w:color="auto"/>
        <w:right w:val="none" w:sz="0" w:space="0" w:color="auto"/>
      </w:divBdr>
    </w:div>
    <w:div w:id="1834028946">
      <w:bodyDiv w:val="1"/>
      <w:marLeft w:val="0"/>
      <w:marRight w:val="0"/>
      <w:marTop w:val="0"/>
      <w:marBottom w:val="0"/>
      <w:divBdr>
        <w:top w:val="none" w:sz="0" w:space="0" w:color="auto"/>
        <w:left w:val="none" w:sz="0" w:space="0" w:color="auto"/>
        <w:bottom w:val="none" w:sz="0" w:space="0" w:color="auto"/>
        <w:right w:val="none" w:sz="0" w:space="0" w:color="auto"/>
      </w:divBdr>
    </w:div>
    <w:div w:id="1834105370">
      <w:bodyDiv w:val="1"/>
      <w:marLeft w:val="0"/>
      <w:marRight w:val="0"/>
      <w:marTop w:val="0"/>
      <w:marBottom w:val="0"/>
      <w:divBdr>
        <w:top w:val="none" w:sz="0" w:space="0" w:color="auto"/>
        <w:left w:val="none" w:sz="0" w:space="0" w:color="auto"/>
        <w:bottom w:val="none" w:sz="0" w:space="0" w:color="auto"/>
        <w:right w:val="none" w:sz="0" w:space="0" w:color="auto"/>
      </w:divBdr>
    </w:div>
    <w:div w:id="1841385927">
      <w:bodyDiv w:val="1"/>
      <w:marLeft w:val="0"/>
      <w:marRight w:val="0"/>
      <w:marTop w:val="0"/>
      <w:marBottom w:val="0"/>
      <w:divBdr>
        <w:top w:val="none" w:sz="0" w:space="0" w:color="auto"/>
        <w:left w:val="none" w:sz="0" w:space="0" w:color="auto"/>
        <w:bottom w:val="none" w:sz="0" w:space="0" w:color="auto"/>
        <w:right w:val="none" w:sz="0" w:space="0" w:color="auto"/>
      </w:divBdr>
    </w:div>
    <w:div w:id="1852452145">
      <w:bodyDiv w:val="1"/>
      <w:marLeft w:val="0"/>
      <w:marRight w:val="0"/>
      <w:marTop w:val="0"/>
      <w:marBottom w:val="0"/>
      <w:divBdr>
        <w:top w:val="none" w:sz="0" w:space="0" w:color="auto"/>
        <w:left w:val="none" w:sz="0" w:space="0" w:color="auto"/>
        <w:bottom w:val="none" w:sz="0" w:space="0" w:color="auto"/>
        <w:right w:val="none" w:sz="0" w:space="0" w:color="auto"/>
      </w:divBdr>
    </w:div>
    <w:div w:id="1871258615">
      <w:bodyDiv w:val="1"/>
      <w:marLeft w:val="0"/>
      <w:marRight w:val="0"/>
      <w:marTop w:val="0"/>
      <w:marBottom w:val="0"/>
      <w:divBdr>
        <w:top w:val="none" w:sz="0" w:space="0" w:color="auto"/>
        <w:left w:val="none" w:sz="0" w:space="0" w:color="auto"/>
        <w:bottom w:val="none" w:sz="0" w:space="0" w:color="auto"/>
        <w:right w:val="none" w:sz="0" w:space="0" w:color="auto"/>
      </w:divBdr>
    </w:div>
    <w:div w:id="1872763830">
      <w:bodyDiv w:val="1"/>
      <w:marLeft w:val="0"/>
      <w:marRight w:val="0"/>
      <w:marTop w:val="0"/>
      <w:marBottom w:val="0"/>
      <w:divBdr>
        <w:top w:val="none" w:sz="0" w:space="0" w:color="auto"/>
        <w:left w:val="none" w:sz="0" w:space="0" w:color="auto"/>
        <w:bottom w:val="none" w:sz="0" w:space="0" w:color="auto"/>
        <w:right w:val="none" w:sz="0" w:space="0" w:color="auto"/>
      </w:divBdr>
    </w:div>
    <w:div w:id="1878467735">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0"/>
          <w:marRight w:val="0"/>
          <w:marTop w:val="0"/>
          <w:marBottom w:val="0"/>
          <w:divBdr>
            <w:top w:val="none" w:sz="0" w:space="0" w:color="auto"/>
            <w:left w:val="none" w:sz="0" w:space="0" w:color="auto"/>
            <w:bottom w:val="none" w:sz="0" w:space="0" w:color="auto"/>
            <w:right w:val="none" w:sz="0" w:space="0" w:color="auto"/>
          </w:divBdr>
        </w:div>
        <w:div w:id="935360525">
          <w:marLeft w:val="0"/>
          <w:marRight w:val="0"/>
          <w:marTop w:val="0"/>
          <w:marBottom w:val="0"/>
          <w:divBdr>
            <w:top w:val="none" w:sz="0" w:space="0" w:color="auto"/>
            <w:left w:val="none" w:sz="0" w:space="0" w:color="auto"/>
            <w:bottom w:val="none" w:sz="0" w:space="0" w:color="auto"/>
            <w:right w:val="none" w:sz="0" w:space="0" w:color="auto"/>
          </w:divBdr>
        </w:div>
        <w:div w:id="676812498">
          <w:marLeft w:val="0"/>
          <w:marRight w:val="0"/>
          <w:marTop w:val="0"/>
          <w:marBottom w:val="0"/>
          <w:divBdr>
            <w:top w:val="none" w:sz="0" w:space="0" w:color="auto"/>
            <w:left w:val="none" w:sz="0" w:space="0" w:color="auto"/>
            <w:bottom w:val="none" w:sz="0" w:space="0" w:color="auto"/>
            <w:right w:val="none" w:sz="0" w:space="0" w:color="auto"/>
          </w:divBdr>
        </w:div>
        <w:div w:id="1597903497">
          <w:marLeft w:val="0"/>
          <w:marRight w:val="0"/>
          <w:marTop w:val="0"/>
          <w:marBottom w:val="0"/>
          <w:divBdr>
            <w:top w:val="none" w:sz="0" w:space="0" w:color="auto"/>
            <w:left w:val="none" w:sz="0" w:space="0" w:color="auto"/>
            <w:bottom w:val="none" w:sz="0" w:space="0" w:color="auto"/>
            <w:right w:val="none" w:sz="0" w:space="0" w:color="auto"/>
          </w:divBdr>
        </w:div>
        <w:div w:id="772943942">
          <w:marLeft w:val="0"/>
          <w:marRight w:val="0"/>
          <w:marTop w:val="0"/>
          <w:marBottom w:val="0"/>
          <w:divBdr>
            <w:top w:val="none" w:sz="0" w:space="0" w:color="auto"/>
            <w:left w:val="none" w:sz="0" w:space="0" w:color="auto"/>
            <w:bottom w:val="none" w:sz="0" w:space="0" w:color="auto"/>
            <w:right w:val="none" w:sz="0" w:space="0" w:color="auto"/>
          </w:divBdr>
        </w:div>
        <w:div w:id="244611283">
          <w:marLeft w:val="0"/>
          <w:marRight w:val="0"/>
          <w:marTop w:val="0"/>
          <w:marBottom w:val="0"/>
          <w:divBdr>
            <w:top w:val="none" w:sz="0" w:space="0" w:color="auto"/>
            <w:left w:val="none" w:sz="0" w:space="0" w:color="auto"/>
            <w:bottom w:val="none" w:sz="0" w:space="0" w:color="auto"/>
            <w:right w:val="none" w:sz="0" w:space="0" w:color="auto"/>
          </w:divBdr>
        </w:div>
      </w:divsChild>
    </w:div>
    <w:div w:id="1897399323">
      <w:bodyDiv w:val="1"/>
      <w:marLeft w:val="0"/>
      <w:marRight w:val="0"/>
      <w:marTop w:val="0"/>
      <w:marBottom w:val="0"/>
      <w:divBdr>
        <w:top w:val="none" w:sz="0" w:space="0" w:color="auto"/>
        <w:left w:val="none" w:sz="0" w:space="0" w:color="auto"/>
        <w:bottom w:val="none" w:sz="0" w:space="0" w:color="auto"/>
        <w:right w:val="none" w:sz="0" w:space="0" w:color="auto"/>
      </w:divBdr>
    </w:div>
    <w:div w:id="1897937256">
      <w:bodyDiv w:val="1"/>
      <w:marLeft w:val="0"/>
      <w:marRight w:val="0"/>
      <w:marTop w:val="0"/>
      <w:marBottom w:val="0"/>
      <w:divBdr>
        <w:top w:val="none" w:sz="0" w:space="0" w:color="auto"/>
        <w:left w:val="none" w:sz="0" w:space="0" w:color="auto"/>
        <w:bottom w:val="none" w:sz="0" w:space="0" w:color="auto"/>
        <w:right w:val="none" w:sz="0" w:space="0" w:color="auto"/>
      </w:divBdr>
    </w:div>
    <w:div w:id="1903170293">
      <w:bodyDiv w:val="1"/>
      <w:marLeft w:val="0"/>
      <w:marRight w:val="0"/>
      <w:marTop w:val="0"/>
      <w:marBottom w:val="0"/>
      <w:divBdr>
        <w:top w:val="none" w:sz="0" w:space="0" w:color="auto"/>
        <w:left w:val="none" w:sz="0" w:space="0" w:color="auto"/>
        <w:bottom w:val="none" w:sz="0" w:space="0" w:color="auto"/>
        <w:right w:val="none" w:sz="0" w:space="0" w:color="auto"/>
      </w:divBdr>
    </w:div>
    <w:div w:id="1908876467">
      <w:bodyDiv w:val="1"/>
      <w:marLeft w:val="0"/>
      <w:marRight w:val="0"/>
      <w:marTop w:val="0"/>
      <w:marBottom w:val="0"/>
      <w:divBdr>
        <w:top w:val="none" w:sz="0" w:space="0" w:color="auto"/>
        <w:left w:val="none" w:sz="0" w:space="0" w:color="auto"/>
        <w:bottom w:val="none" w:sz="0" w:space="0" w:color="auto"/>
        <w:right w:val="none" w:sz="0" w:space="0" w:color="auto"/>
      </w:divBdr>
    </w:div>
    <w:div w:id="1913079783">
      <w:bodyDiv w:val="1"/>
      <w:marLeft w:val="0"/>
      <w:marRight w:val="0"/>
      <w:marTop w:val="0"/>
      <w:marBottom w:val="0"/>
      <w:divBdr>
        <w:top w:val="none" w:sz="0" w:space="0" w:color="auto"/>
        <w:left w:val="none" w:sz="0" w:space="0" w:color="auto"/>
        <w:bottom w:val="none" w:sz="0" w:space="0" w:color="auto"/>
        <w:right w:val="none" w:sz="0" w:space="0" w:color="auto"/>
      </w:divBdr>
    </w:div>
    <w:div w:id="1935018583">
      <w:bodyDiv w:val="1"/>
      <w:marLeft w:val="0"/>
      <w:marRight w:val="0"/>
      <w:marTop w:val="0"/>
      <w:marBottom w:val="0"/>
      <w:divBdr>
        <w:top w:val="none" w:sz="0" w:space="0" w:color="auto"/>
        <w:left w:val="none" w:sz="0" w:space="0" w:color="auto"/>
        <w:bottom w:val="none" w:sz="0" w:space="0" w:color="auto"/>
        <w:right w:val="none" w:sz="0" w:space="0" w:color="auto"/>
      </w:divBdr>
    </w:div>
    <w:div w:id="1951278316">
      <w:bodyDiv w:val="1"/>
      <w:marLeft w:val="0"/>
      <w:marRight w:val="0"/>
      <w:marTop w:val="0"/>
      <w:marBottom w:val="0"/>
      <w:divBdr>
        <w:top w:val="none" w:sz="0" w:space="0" w:color="auto"/>
        <w:left w:val="none" w:sz="0" w:space="0" w:color="auto"/>
        <w:bottom w:val="none" w:sz="0" w:space="0" w:color="auto"/>
        <w:right w:val="none" w:sz="0" w:space="0" w:color="auto"/>
      </w:divBdr>
    </w:div>
    <w:div w:id="1953508396">
      <w:bodyDiv w:val="1"/>
      <w:marLeft w:val="0"/>
      <w:marRight w:val="0"/>
      <w:marTop w:val="0"/>
      <w:marBottom w:val="0"/>
      <w:divBdr>
        <w:top w:val="none" w:sz="0" w:space="0" w:color="auto"/>
        <w:left w:val="none" w:sz="0" w:space="0" w:color="auto"/>
        <w:bottom w:val="none" w:sz="0" w:space="0" w:color="auto"/>
        <w:right w:val="none" w:sz="0" w:space="0" w:color="auto"/>
      </w:divBdr>
    </w:div>
    <w:div w:id="1977248995">
      <w:bodyDiv w:val="1"/>
      <w:marLeft w:val="0"/>
      <w:marRight w:val="0"/>
      <w:marTop w:val="0"/>
      <w:marBottom w:val="0"/>
      <w:divBdr>
        <w:top w:val="none" w:sz="0" w:space="0" w:color="auto"/>
        <w:left w:val="none" w:sz="0" w:space="0" w:color="auto"/>
        <w:bottom w:val="none" w:sz="0" w:space="0" w:color="auto"/>
        <w:right w:val="none" w:sz="0" w:space="0" w:color="auto"/>
      </w:divBdr>
    </w:div>
    <w:div w:id="1979649886">
      <w:bodyDiv w:val="1"/>
      <w:marLeft w:val="0"/>
      <w:marRight w:val="0"/>
      <w:marTop w:val="0"/>
      <w:marBottom w:val="0"/>
      <w:divBdr>
        <w:top w:val="none" w:sz="0" w:space="0" w:color="auto"/>
        <w:left w:val="none" w:sz="0" w:space="0" w:color="auto"/>
        <w:bottom w:val="none" w:sz="0" w:space="0" w:color="auto"/>
        <w:right w:val="none" w:sz="0" w:space="0" w:color="auto"/>
      </w:divBdr>
    </w:div>
    <w:div w:id="1992099730">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43020644">
      <w:bodyDiv w:val="1"/>
      <w:marLeft w:val="0"/>
      <w:marRight w:val="0"/>
      <w:marTop w:val="0"/>
      <w:marBottom w:val="0"/>
      <w:divBdr>
        <w:top w:val="none" w:sz="0" w:space="0" w:color="auto"/>
        <w:left w:val="none" w:sz="0" w:space="0" w:color="auto"/>
        <w:bottom w:val="none" w:sz="0" w:space="0" w:color="auto"/>
        <w:right w:val="none" w:sz="0" w:space="0" w:color="auto"/>
      </w:divBdr>
    </w:div>
    <w:div w:id="2068723405">
      <w:bodyDiv w:val="1"/>
      <w:marLeft w:val="0"/>
      <w:marRight w:val="0"/>
      <w:marTop w:val="0"/>
      <w:marBottom w:val="0"/>
      <w:divBdr>
        <w:top w:val="none" w:sz="0" w:space="0" w:color="auto"/>
        <w:left w:val="none" w:sz="0" w:space="0" w:color="auto"/>
        <w:bottom w:val="none" w:sz="0" w:space="0" w:color="auto"/>
        <w:right w:val="none" w:sz="0" w:space="0" w:color="auto"/>
      </w:divBdr>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
    <w:div w:id="2096705628">
      <w:bodyDiv w:val="1"/>
      <w:marLeft w:val="0"/>
      <w:marRight w:val="0"/>
      <w:marTop w:val="0"/>
      <w:marBottom w:val="0"/>
      <w:divBdr>
        <w:top w:val="none" w:sz="0" w:space="0" w:color="auto"/>
        <w:left w:val="none" w:sz="0" w:space="0" w:color="auto"/>
        <w:bottom w:val="none" w:sz="0" w:space="0" w:color="auto"/>
        <w:right w:val="none" w:sz="0" w:space="0" w:color="auto"/>
      </w:divBdr>
    </w:div>
    <w:div w:id="2114782206">
      <w:bodyDiv w:val="1"/>
      <w:marLeft w:val="0"/>
      <w:marRight w:val="0"/>
      <w:marTop w:val="0"/>
      <w:marBottom w:val="0"/>
      <w:divBdr>
        <w:top w:val="none" w:sz="0" w:space="0" w:color="auto"/>
        <w:left w:val="none" w:sz="0" w:space="0" w:color="auto"/>
        <w:bottom w:val="none" w:sz="0" w:space="0" w:color="auto"/>
        <w:right w:val="none" w:sz="0" w:space="0" w:color="auto"/>
      </w:divBdr>
      <w:divsChild>
        <w:div w:id="415131075">
          <w:marLeft w:val="0"/>
          <w:marRight w:val="0"/>
          <w:marTop w:val="0"/>
          <w:marBottom w:val="0"/>
          <w:divBdr>
            <w:top w:val="none" w:sz="0" w:space="0" w:color="auto"/>
            <w:left w:val="none" w:sz="0" w:space="0" w:color="auto"/>
            <w:bottom w:val="none" w:sz="0" w:space="0" w:color="auto"/>
            <w:right w:val="none" w:sz="0" w:space="0" w:color="auto"/>
          </w:divBdr>
        </w:div>
        <w:div w:id="18895494">
          <w:marLeft w:val="0"/>
          <w:marRight w:val="0"/>
          <w:marTop w:val="0"/>
          <w:marBottom w:val="0"/>
          <w:divBdr>
            <w:top w:val="none" w:sz="0" w:space="0" w:color="auto"/>
            <w:left w:val="none" w:sz="0" w:space="0" w:color="auto"/>
            <w:bottom w:val="none" w:sz="0" w:space="0" w:color="auto"/>
            <w:right w:val="none" w:sz="0" w:space="0" w:color="auto"/>
          </w:divBdr>
        </w:div>
        <w:div w:id="10225420">
          <w:marLeft w:val="0"/>
          <w:marRight w:val="0"/>
          <w:marTop w:val="0"/>
          <w:marBottom w:val="0"/>
          <w:divBdr>
            <w:top w:val="none" w:sz="0" w:space="0" w:color="auto"/>
            <w:left w:val="none" w:sz="0" w:space="0" w:color="auto"/>
            <w:bottom w:val="none" w:sz="0" w:space="0" w:color="auto"/>
            <w:right w:val="none" w:sz="0" w:space="0" w:color="auto"/>
          </w:divBdr>
        </w:div>
        <w:div w:id="1787773409">
          <w:marLeft w:val="0"/>
          <w:marRight w:val="0"/>
          <w:marTop w:val="0"/>
          <w:marBottom w:val="0"/>
          <w:divBdr>
            <w:top w:val="none" w:sz="0" w:space="0" w:color="auto"/>
            <w:left w:val="none" w:sz="0" w:space="0" w:color="auto"/>
            <w:bottom w:val="none" w:sz="0" w:space="0" w:color="auto"/>
            <w:right w:val="none" w:sz="0" w:space="0" w:color="auto"/>
          </w:divBdr>
        </w:div>
        <w:div w:id="1675566293">
          <w:marLeft w:val="0"/>
          <w:marRight w:val="0"/>
          <w:marTop w:val="0"/>
          <w:marBottom w:val="0"/>
          <w:divBdr>
            <w:top w:val="none" w:sz="0" w:space="0" w:color="auto"/>
            <w:left w:val="none" w:sz="0" w:space="0" w:color="auto"/>
            <w:bottom w:val="none" w:sz="0" w:space="0" w:color="auto"/>
            <w:right w:val="none" w:sz="0" w:space="0" w:color="auto"/>
          </w:divBdr>
        </w:div>
        <w:div w:id="730351538">
          <w:marLeft w:val="0"/>
          <w:marRight w:val="0"/>
          <w:marTop w:val="0"/>
          <w:marBottom w:val="0"/>
          <w:divBdr>
            <w:top w:val="none" w:sz="0" w:space="0" w:color="auto"/>
            <w:left w:val="none" w:sz="0" w:space="0" w:color="auto"/>
            <w:bottom w:val="none" w:sz="0" w:space="0" w:color="auto"/>
            <w:right w:val="none" w:sz="0" w:space="0" w:color="auto"/>
          </w:divBdr>
        </w:div>
        <w:div w:id="381683322">
          <w:marLeft w:val="0"/>
          <w:marRight w:val="0"/>
          <w:marTop w:val="0"/>
          <w:marBottom w:val="0"/>
          <w:divBdr>
            <w:top w:val="none" w:sz="0" w:space="0" w:color="auto"/>
            <w:left w:val="none" w:sz="0" w:space="0" w:color="auto"/>
            <w:bottom w:val="none" w:sz="0" w:space="0" w:color="auto"/>
            <w:right w:val="none" w:sz="0" w:space="0" w:color="auto"/>
          </w:divBdr>
        </w:div>
        <w:div w:id="291180224">
          <w:marLeft w:val="0"/>
          <w:marRight w:val="0"/>
          <w:marTop w:val="0"/>
          <w:marBottom w:val="0"/>
          <w:divBdr>
            <w:top w:val="none" w:sz="0" w:space="0" w:color="auto"/>
            <w:left w:val="none" w:sz="0" w:space="0" w:color="auto"/>
            <w:bottom w:val="none" w:sz="0" w:space="0" w:color="auto"/>
            <w:right w:val="none" w:sz="0" w:space="0" w:color="auto"/>
          </w:divBdr>
        </w:div>
        <w:div w:id="1856916097">
          <w:marLeft w:val="0"/>
          <w:marRight w:val="0"/>
          <w:marTop w:val="0"/>
          <w:marBottom w:val="0"/>
          <w:divBdr>
            <w:top w:val="none" w:sz="0" w:space="0" w:color="auto"/>
            <w:left w:val="none" w:sz="0" w:space="0" w:color="auto"/>
            <w:bottom w:val="none" w:sz="0" w:space="0" w:color="auto"/>
            <w:right w:val="none" w:sz="0" w:space="0" w:color="auto"/>
          </w:divBdr>
        </w:div>
        <w:div w:id="1285191039">
          <w:marLeft w:val="0"/>
          <w:marRight w:val="0"/>
          <w:marTop w:val="0"/>
          <w:marBottom w:val="0"/>
          <w:divBdr>
            <w:top w:val="none" w:sz="0" w:space="0" w:color="auto"/>
            <w:left w:val="none" w:sz="0" w:space="0" w:color="auto"/>
            <w:bottom w:val="none" w:sz="0" w:space="0" w:color="auto"/>
            <w:right w:val="none" w:sz="0" w:space="0" w:color="auto"/>
          </w:divBdr>
        </w:div>
        <w:div w:id="802967925">
          <w:marLeft w:val="0"/>
          <w:marRight w:val="0"/>
          <w:marTop w:val="0"/>
          <w:marBottom w:val="0"/>
          <w:divBdr>
            <w:top w:val="none" w:sz="0" w:space="0" w:color="auto"/>
            <w:left w:val="none" w:sz="0" w:space="0" w:color="auto"/>
            <w:bottom w:val="none" w:sz="0" w:space="0" w:color="auto"/>
            <w:right w:val="none" w:sz="0" w:space="0" w:color="auto"/>
          </w:divBdr>
        </w:div>
        <w:div w:id="524055973">
          <w:marLeft w:val="0"/>
          <w:marRight w:val="0"/>
          <w:marTop w:val="0"/>
          <w:marBottom w:val="0"/>
          <w:divBdr>
            <w:top w:val="none" w:sz="0" w:space="0" w:color="auto"/>
            <w:left w:val="none" w:sz="0" w:space="0" w:color="auto"/>
            <w:bottom w:val="none" w:sz="0" w:space="0" w:color="auto"/>
            <w:right w:val="none" w:sz="0" w:space="0" w:color="auto"/>
          </w:divBdr>
        </w:div>
        <w:div w:id="1627270567">
          <w:marLeft w:val="0"/>
          <w:marRight w:val="0"/>
          <w:marTop w:val="0"/>
          <w:marBottom w:val="0"/>
          <w:divBdr>
            <w:top w:val="none" w:sz="0" w:space="0" w:color="auto"/>
            <w:left w:val="none" w:sz="0" w:space="0" w:color="auto"/>
            <w:bottom w:val="none" w:sz="0" w:space="0" w:color="auto"/>
            <w:right w:val="none" w:sz="0" w:space="0" w:color="auto"/>
          </w:divBdr>
        </w:div>
        <w:div w:id="1763183846">
          <w:marLeft w:val="0"/>
          <w:marRight w:val="0"/>
          <w:marTop w:val="0"/>
          <w:marBottom w:val="0"/>
          <w:divBdr>
            <w:top w:val="none" w:sz="0" w:space="0" w:color="auto"/>
            <w:left w:val="none" w:sz="0" w:space="0" w:color="auto"/>
            <w:bottom w:val="none" w:sz="0" w:space="0" w:color="auto"/>
            <w:right w:val="none" w:sz="0" w:space="0" w:color="auto"/>
          </w:divBdr>
        </w:div>
        <w:div w:id="1587500299">
          <w:marLeft w:val="0"/>
          <w:marRight w:val="0"/>
          <w:marTop w:val="0"/>
          <w:marBottom w:val="0"/>
          <w:divBdr>
            <w:top w:val="none" w:sz="0" w:space="0" w:color="auto"/>
            <w:left w:val="none" w:sz="0" w:space="0" w:color="auto"/>
            <w:bottom w:val="none" w:sz="0" w:space="0" w:color="auto"/>
            <w:right w:val="none" w:sz="0" w:space="0" w:color="auto"/>
          </w:divBdr>
        </w:div>
        <w:div w:id="488135489">
          <w:marLeft w:val="0"/>
          <w:marRight w:val="0"/>
          <w:marTop w:val="0"/>
          <w:marBottom w:val="0"/>
          <w:divBdr>
            <w:top w:val="none" w:sz="0" w:space="0" w:color="auto"/>
            <w:left w:val="none" w:sz="0" w:space="0" w:color="auto"/>
            <w:bottom w:val="none" w:sz="0" w:space="0" w:color="auto"/>
            <w:right w:val="none" w:sz="0" w:space="0" w:color="auto"/>
          </w:divBdr>
        </w:div>
        <w:div w:id="1693069992">
          <w:marLeft w:val="0"/>
          <w:marRight w:val="0"/>
          <w:marTop w:val="0"/>
          <w:marBottom w:val="0"/>
          <w:divBdr>
            <w:top w:val="none" w:sz="0" w:space="0" w:color="auto"/>
            <w:left w:val="none" w:sz="0" w:space="0" w:color="auto"/>
            <w:bottom w:val="none" w:sz="0" w:space="0" w:color="auto"/>
            <w:right w:val="none" w:sz="0" w:space="0" w:color="auto"/>
          </w:divBdr>
        </w:div>
      </w:divsChild>
    </w:div>
    <w:div w:id="2122064931">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43764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hulministerium.nrw/risu-nrw" TargetMode="External"/><Relationship Id="rId18" Type="http://schemas.openxmlformats.org/officeDocument/2006/relationships/hyperlink" Target="https://medienkompetenzrahmen.nrw/" TargetMode="External"/><Relationship Id="rId26" Type="http://schemas.openxmlformats.org/officeDocument/2006/relationships/hyperlink" Target="https://nawitas.uni-koeln.de/unterricht/bs-3-4/erfindungen-klasse-3-4/unterrichtsanregungen/6-erfinder-werkstatt" TargetMode="External"/><Relationship Id="rId39" Type="http://schemas.openxmlformats.org/officeDocument/2006/relationships/hyperlink" Target="https://www.ble-medienservice.de/" TargetMode="External"/><Relationship Id="rId21" Type="http://schemas.openxmlformats.org/officeDocument/2006/relationships/footer" Target="footer4.xml"/><Relationship Id="rId34" Type="http://schemas.openxmlformats.org/officeDocument/2006/relationships/hyperlink" Target="https://wheelmap.org/?locale=de" TargetMode="External"/><Relationship Id="rId42" Type="http://schemas.openxmlformats.org/officeDocument/2006/relationships/hyperlink" Target="https://www.landfrauen-machen-schule.de/" TargetMode="External"/><Relationship Id="rId47" Type="http://schemas.openxmlformats.org/officeDocument/2006/relationships/hyperlink" Target="https://medienkompetenzrahmen.nrw/" TargetMode="External"/><Relationship Id="rId50" Type="http://schemas.openxmlformats.org/officeDocument/2006/relationships/hyperlink" Target="https://planet-beruf.de/schuelerinnen/berufe-finden/a-z/ausbildungsberufe-f/fachpraktiker-in-fuer-metalltechnik-66-bbig-42r-hwo" TargetMode="External"/><Relationship Id="rId55" Type="http://schemas.openxmlformats.org/officeDocument/2006/relationships/hyperlink" Target="https://medienkompetenzrahmen.nrw/unterrichtsmaterialien/detail/urheberrecht-rechtliche-grundlagen-und-open-cont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net-beruf.de/schuelerinnen/welche-ausbildungen-gibt-es/welche-berufe-gibt-es/branchenreports/branchenreport-berufe-rund-um-papier-und-verpackung" TargetMode="External"/><Relationship Id="rId29" Type="http://schemas.openxmlformats.org/officeDocument/2006/relationships/hyperlink" Target="https://planet-beruf.de/schuelerinnen/berufe-finden/a-z/ausbildungsberufe-f/fachpraktiker-in-fuer-holzverarbeitung-66-bbig-42m-hwo" TargetMode="External"/><Relationship Id="rId11" Type="http://schemas.openxmlformats.org/officeDocument/2006/relationships/footer" Target="footer3.xml"/><Relationship Id="rId24" Type="http://schemas.openxmlformats.org/officeDocument/2006/relationships/hyperlink" Target="https://www.wdrmaus.de/extras/mausthemen/wasser/index.php5" TargetMode="External"/><Relationship Id="rId32" Type="http://schemas.openxmlformats.org/officeDocument/2006/relationships/hyperlink" Target="https://medienkompetenzrahmen.nrw/" TargetMode="External"/><Relationship Id="rId37" Type="http://schemas.openxmlformats.org/officeDocument/2006/relationships/hyperlink" Target="https://www.landwirtschaft.de/wirtschaft/beruf-und-betrieb/betrieb-und-technik" TargetMode="External"/><Relationship Id="rId40" Type="http://schemas.openxmlformats.org/officeDocument/2006/relationships/hyperlink" Target="https://planet-beruf.de/schuelerinnen/berufe-finden/a-z/ausbildungsberufe-f/fachpraktiker-in-fuer-land-baumaschinent-66-bbig-42r-hwo" TargetMode="External"/><Relationship Id="rId45" Type="http://schemas.openxmlformats.org/officeDocument/2006/relationships/hyperlink" Target="https://programmieren.wdrmaus.de/welcome" TargetMode="External"/><Relationship Id="rId53" Type="http://schemas.openxmlformats.org/officeDocument/2006/relationships/footer" Target="footer9.xml"/><Relationship Id="rId58"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internet-abc.de/" TargetMode="External"/><Relationship Id="rId14" Type="http://schemas.openxmlformats.org/officeDocument/2006/relationships/hyperlink" Target="https://100fachbegriffe.planet-beruf.de/reinigung-entsorgung" TargetMode="External"/><Relationship Id="rId22" Type="http://schemas.openxmlformats.org/officeDocument/2006/relationships/footer" Target="footer5.xml"/><Relationship Id="rId27" Type="http://schemas.openxmlformats.org/officeDocument/2006/relationships/hyperlink" Target="https://www.umwelt-im-unterricht.de/wochenthemen/sdgs-wie-die-welt-nachhaltig-werden-will" TargetMode="External"/><Relationship Id="rId30" Type="http://schemas.openxmlformats.org/officeDocument/2006/relationships/hyperlink" Target="https://www.uni-potsdam.de/en/wat/index/forschung-und-entwicklung/voditec-mit-vorrichtungen-differenzierten-technikunterricht-gestalten" TargetMode="External"/><Relationship Id="rId35" Type="http://schemas.openxmlformats.org/officeDocument/2006/relationships/hyperlink" Target="https://www.schulentwicklung.nrw.de/lehrplaene/vorgaben-sonderpaedagogische-foerderung/zieldifferente-bildungsgaenge/bildungsgang-geistige-entwicklung/entwicklungsbereiche/hinweise-und-materialien/index.html" TargetMode="External"/><Relationship Id="rId43" Type="http://schemas.openxmlformats.org/officeDocument/2006/relationships/hyperlink" Target="https://www.wdrmaus.de/filme/sachgeschichten/papierrecycling.php5" TargetMode="External"/><Relationship Id="rId48" Type="http://schemas.openxmlformats.org/officeDocument/2006/relationships/hyperlink" Target="https://7c660779.flowpaper.com/MedienpassNRW201906Final/" TargetMode="External"/><Relationship Id="rId56" Type="http://schemas.openxmlformats.org/officeDocument/2006/relationships/hyperlink" Target="https://medienkompetenzrahmen.nrw/unterrichtsmaterialien/detail/creative-commons-lizenzen-was-ist-cc/" TargetMode="External"/><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yperlink" Target="https://www.schulministerium.nrw/risu-nrw" TargetMode="External"/><Relationship Id="rId17" Type="http://schemas.openxmlformats.org/officeDocument/2006/relationships/hyperlink" Target="https://planet-beruf.de/fileadmin/assets/PDF/BKB/130180.pdf" TargetMode="External"/><Relationship Id="rId25" Type="http://schemas.openxmlformats.org/officeDocument/2006/relationships/hyperlink" Target="https://www.wdrmaus.de/filme/sachgeschichten/siphon.php5" TargetMode="External"/><Relationship Id="rId33" Type="http://schemas.openxmlformats.org/officeDocument/2006/relationships/hyperlink" Target="https://7c660779.flowpaper.com/MedienpassNRW201906Final/" TargetMode="External"/><Relationship Id="rId38" Type="http://schemas.openxmlformats.org/officeDocument/2006/relationships/hyperlink" Target="https://www.bildungsserveragrar.de/lehrmaterialien/" TargetMode="External"/><Relationship Id="rId46" Type="http://schemas.openxmlformats.org/officeDocument/2006/relationships/hyperlink" Target="https://www.scratchjr.org/" TargetMode="External"/><Relationship Id="rId59" Type="http://schemas.openxmlformats.org/officeDocument/2006/relationships/footer" Target="footer11.xml"/><Relationship Id="rId20" Type="http://schemas.openxmlformats.org/officeDocument/2006/relationships/hyperlink" Target="https://7c660779.flowpaper.com/MedienpassNRW201906Final/" TargetMode="External"/><Relationship Id="rId41" Type="http://schemas.openxmlformats.org/officeDocument/2006/relationships/hyperlink" Target="https://planet-beruf.de/schuelerinnen/berufe-finden/a-z/ausbildungsberufe-f/fachpraktiker-in-fuer-landwirt-66-bbig-42r-hwo" TargetMode="External"/><Relationship Id="rId54" Type="http://schemas.openxmlformats.org/officeDocument/2006/relationships/hyperlink" Target="https://www.uni-potsdam.de/en/wat/index/forschung-und-entwicklung/voditec-mit-vorrichtungen-differenzierten-technikunterricht-gestalte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anet-beruf.de/fileadmin/assets/PDF/BKB/10254.pdf" TargetMode="External"/><Relationship Id="rId23" Type="http://schemas.openxmlformats.org/officeDocument/2006/relationships/footer" Target="footer6.xml"/><Relationship Id="rId28" Type="http://schemas.openxmlformats.org/officeDocument/2006/relationships/hyperlink" Target="https://www.kidsandieknolle.de/images/kids/Infomaterial/01_Sonderheft_die_kartoffel.pdf" TargetMode="External"/><Relationship Id="rId36" Type="http://schemas.openxmlformats.org/officeDocument/2006/relationships/hyperlink" Target="http://www.milch-nrw.de" TargetMode="External"/><Relationship Id="rId49" Type="http://schemas.openxmlformats.org/officeDocument/2006/relationships/hyperlink" Target="https://planet-beruf.de/schuelerinnen/berufe-finden/a-z/ausbildungsberufe-f/fachpraktiker-in-fuer-metallbau-66-bbig-42r-hwo" TargetMode="External"/><Relationship Id="rId57" Type="http://schemas.openxmlformats.org/officeDocument/2006/relationships/hyperlink" Target="https://www.medienberatung.schulministerium.nrw.de/Medienberatung/Datenschutz-und-Datensicherheit/" TargetMode="External"/><Relationship Id="rId10" Type="http://schemas.openxmlformats.org/officeDocument/2006/relationships/footer" Target="footer2.xml"/><Relationship Id="rId31" Type="http://schemas.openxmlformats.org/officeDocument/2006/relationships/hyperlink" Target="https://www.internet-abc.de/" TargetMode="External"/><Relationship Id="rId44" Type="http://schemas.openxmlformats.org/officeDocument/2006/relationships/hyperlink" Target="https://planet-beruf.de/fileadmin/assets/PDF/BKB/10254.pdf" TargetMode="External"/><Relationship Id="rId52" Type="http://schemas.openxmlformats.org/officeDocument/2006/relationships/footer" Target="footer8.xml"/><Relationship Id="rId60"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58DD-B5B8-4F32-A5FA-E8937813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161</Pages>
  <Words>37135</Words>
  <Characters>233954</Characters>
  <Application>Microsoft Office Word</Application>
  <DocSecurity>0</DocSecurity>
  <Lines>1949</Lines>
  <Paragraphs>541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Anwender</dc:creator>
  <cp:lastModifiedBy>Eßer, Susanne</cp:lastModifiedBy>
  <cp:revision>3</cp:revision>
  <cp:lastPrinted>2024-08-21T16:08:00Z</cp:lastPrinted>
  <dcterms:created xsi:type="dcterms:W3CDTF">2025-09-16T08:28:00Z</dcterms:created>
  <dcterms:modified xsi:type="dcterms:W3CDTF">2025-09-16T09:08:00Z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