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0741" w14:textId="77777777" w:rsidR="003149A5" w:rsidRPr="008229A7" w:rsidRDefault="003149A5" w:rsidP="003149A5">
      <w:pPr>
        <w:pStyle w:val="Untertitel"/>
        <w:rPr>
          <w:rFonts w:cs="Arial"/>
        </w:rPr>
      </w:pPr>
      <w:r w:rsidRPr="008229A7">
        <w:rPr>
          <w:rFonts w:cs="Arial"/>
        </w:rPr>
        <w:t xml:space="preserve">Beispiel für einen schulinternen </w:t>
      </w:r>
      <w:r w:rsidR="002025D9" w:rsidRPr="008229A7">
        <w:rPr>
          <w:rFonts w:cs="Arial"/>
        </w:rPr>
        <w:t>Arbeits</w:t>
      </w:r>
      <w:r w:rsidRPr="008229A7">
        <w:rPr>
          <w:rFonts w:cs="Arial"/>
        </w:rPr>
        <w:t>plan</w:t>
      </w:r>
    </w:p>
    <w:p w14:paraId="18181545" w14:textId="77777777" w:rsidR="003149A5" w:rsidRPr="008229A7" w:rsidRDefault="008229A7" w:rsidP="003149A5">
      <w:pPr>
        <w:pStyle w:val="Untertitel"/>
        <w:rPr>
          <w:rFonts w:cs="Arial"/>
          <w:i/>
        </w:rPr>
      </w:pPr>
      <w:r w:rsidRPr="008229A7">
        <w:rPr>
          <w:rFonts w:cs="Arial"/>
        </w:rPr>
        <w:t xml:space="preserve">für eine </w:t>
      </w:r>
      <w:r w:rsidR="00D85365" w:rsidRPr="008229A7">
        <w:rPr>
          <w:rFonts w:cs="Arial"/>
        </w:rPr>
        <w:t>Förderschule</w:t>
      </w:r>
      <w:r w:rsidRPr="008229A7">
        <w:rPr>
          <w:rFonts w:cs="Arial"/>
        </w:rPr>
        <w:t xml:space="preserve"> mit dem Schwerpunkt</w:t>
      </w:r>
      <w:r w:rsidR="00D85365" w:rsidRPr="008229A7">
        <w:rPr>
          <w:rFonts w:cs="Arial"/>
        </w:rPr>
        <w:t xml:space="preserve"> Geistige Entwicklung </w:t>
      </w:r>
    </w:p>
    <w:p w14:paraId="3F7B56F2" w14:textId="77777777" w:rsidR="00005234" w:rsidRDefault="00500249" w:rsidP="00E30F77">
      <w:pPr>
        <w:pStyle w:val="Titel"/>
        <w:tabs>
          <w:tab w:val="left" w:pos="5415"/>
        </w:tabs>
        <w:spacing w:before="3402" w:after="480"/>
        <w:jc w:val="left"/>
        <w:rPr>
          <w:rFonts w:cs="Arial"/>
        </w:rPr>
      </w:pPr>
      <w:r>
        <w:rPr>
          <w:rFonts w:cs="Arial"/>
        </w:rPr>
        <w:t xml:space="preserve">Fach </w:t>
      </w:r>
      <w:r w:rsidR="00D7467B">
        <w:rPr>
          <w:rFonts w:cs="Arial"/>
        </w:rPr>
        <w:t xml:space="preserve">Hauswirtschaft </w:t>
      </w:r>
      <w:r>
        <w:rPr>
          <w:rFonts w:cs="Arial"/>
        </w:rPr>
        <w:t>im</w:t>
      </w:r>
      <w:r w:rsidR="00E30F77">
        <w:rPr>
          <w:rFonts w:cs="Arial"/>
        </w:rPr>
        <w:t xml:space="preserve"> </w:t>
      </w:r>
      <w:r w:rsidR="00E028D5" w:rsidRPr="008229A7">
        <w:rPr>
          <w:rFonts w:cs="Arial"/>
        </w:rPr>
        <w:t>Aufgabenfeld</w:t>
      </w:r>
      <w:r w:rsidR="0014069D" w:rsidRPr="008229A7">
        <w:rPr>
          <w:rFonts w:cs="Arial"/>
        </w:rPr>
        <w:t xml:space="preserve"> </w:t>
      </w:r>
    </w:p>
    <w:p w14:paraId="6EF4A492" w14:textId="713954E9" w:rsidR="001F7E20" w:rsidRDefault="001F7E20" w:rsidP="00E30F77">
      <w:pPr>
        <w:pStyle w:val="Titel"/>
        <w:tabs>
          <w:tab w:val="left" w:pos="5415"/>
        </w:tabs>
        <w:spacing w:before="3402" w:after="480"/>
        <w:jc w:val="left"/>
        <w:rPr>
          <w:rFonts w:cs="Arial"/>
        </w:rPr>
      </w:pPr>
      <w:r>
        <w:rPr>
          <w:rFonts w:cs="Arial"/>
        </w:rPr>
        <w:t>Wirtschaft und Arbeitswelt</w:t>
      </w:r>
    </w:p>
    <w:p w14:paraId="5BD3EA54" w14:textId="33E7BAC2" w:rsidR="007209B4" w:rsidRPr="00881E0D" w:rsidRDefault="007209B4" w:rsidP="007209B4">
      <w:pPr>
        <w:pStyle w:val="Arbeitsstand"/>
      </w:pPr>
      <w:r w:rsidRPr="00881E0D">
        <w:rPr>
          <w:rFonts w:cs="Arial"/>
          <w:sz w:val="32"/>
          <w:szCs w:val="32"/>
        </w:rPr>
        <w:t>(</w:t>
      </w:r>
      <w:r w:rsidRPr="00881E0D">
        <w:rPr>
          <w:sz w:val="32"/>
          <w:szCs w:val="32"/>
        </w:rPr>
        <w:t xml:space="preserve">Stand: </w:t>
      </w:r>
      <w:r w:rsidR="007D2B69" w:rsidRPr="00881E0D">
        <w:rPr>
          <w:sz w:val="32"/>
          <w:szCs w:val="32"/>
        </w:rPr>
        <w:fldChar w:fldCharType="begin"/>
      </w:r>
      <w:r w:rsidRPr="00881E0D">
        <w:rPr>
          <w:sz w:val="32"/>
          <w:szCs w:val="32"/>
        </w:rPr>
        <w:instrText xml:space="preserve"> DATE  \@ "dd.MM.yyyy"  \* MERGEFORMAT </w:instrText>
      </w:r>
      <w:r w:rsidR="007D2B69" w:rsidRPr="00881E0D">
        <w:rPr>
          <w:sz w:val="32"/>
          <w:szCs w:val="32"/>
        </w:rPr>
        <w:fldChar w:fldCharType="separate"/>
      </w:r>
      <w:r w:rsidR="00A152A6">
        <w:rPr>
          <w:noProof/>
          <w:sz w:val="32"/>
          <w:szCs w:val="32"/>
        </w:rPr>
        <w:t>16.09.2025</w:t>
      </w:r>
      <w:r w:rsidR="007D2B69" w:rsidRPr="00881E0D">
        <w:rPr>
          <w:sz w:val="32"/>
          <w:szCs w:val="32"/>
        </w:rPr>
        <w:fldChar w:fldCharType="end"/>
      </w:r>
      <w:r>
        <w:rPr>
          <w:sz w:val="32"/>
          <w:szCs w:val="32"/>
        </w:rPr>
        <w:t>)</w:t>
      </w:r>
    </w:p>
    <w:p w14:paraId="6BD174C0" w14:textId="4AB39B7A" w:rsidR="00170A38" w:rsidRPr="008229A7" w:rsidRDefault="00170A38" w:rsidP="00170A38">
      <w:pPr>
        <w:rPr>
          <w:rFonts w:eastAsiaTheme="majorEastAsia" w:cs="Arial"/>
          <w:spacing w:val="15"/>
        </w:rPr>
      </w:pPr>
      <w:r w:rsidRPr="008229A7">
        <w:rPr>
          <w:rFonts w:cs="Arial"/>
        </w:rPr>
        <w:br w:type="page"/>
      </w:r>
      <w:r w:rsidR="007E49CA">
        <w:rPr>
          <w:rFonts w:cs="Arial"/>
        </w:rPr>
        <w:lastRenderedPageBreak/>
        <w:softHyphen/>
      </w:r>
    </w:p>
    <w:p w14:paraId="01084410" w14:textId="77777777" w:rsidR="0036582B" w:rsidRPr="00D8244F"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rPr>
          <w:i/>
          <w:iCs/>
        </w:rPr>
      </w:pPr>
      <w:r w:rsidRPr="00D8244F">
        <w:rPr>
          <w:i/>
          <w:iCs/>
        </w:rPr>
        <w:t xml:space="preserve">Hinweise zum </w:t>
      </w:r>
      <w:r>
        <w:rPr>
          <w:i/>
          <w:iCs/>
        </w:rPr>
        <w:t xml:space="preserve">Schulinternen </w:t>
      </w:r>
      <w:r w:rsidRPr="00D8244F">
        <w:rPr>
          <w:i/>
          <w:iCs/>
        </w:rPr>
        <w:t>Beispiel-</w:t>
      </w:r>
      <w:r>
        <w:rPr>
          <w:i/>
          <w:iCs/>
        </w:rPr>
        <w:t>Lehr</w:t>
      </w:r>
      <w:r w:rsidRPr="00D8244F">
        <w:rPr>
          <w:i/>
          <w:iCs/>
        </w:rPr>
        <w:t>plan:</w:t>
      </w:r>
    </w:p>
    <w:p w14:paraId="3527BAB5" w14:textId="1F40B19C" w:rsidR="0036582B" w:rsidRPr="008229A7"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Gemäß § 29 Absatz 2 des Schulgesetzes bleibt es der Verantwortung der Schulen überlassen, auf der Grundlage der Richtlinien für den zieldifferenten Bildungsgang Geistige Entwicklung an allen Lernorten</w:t>
      </w:r>
      <w:r>
        <w:t xml:space="preserve">, </w:t>
      </w:r>
      <w:r w:rsidRPr="008229A7">
        <w:t xml:space="preserve">der </w:t>
      </w:r>
      <w:r>
        <w:t xml:space="preserve">Unterrichtsvorgaben für die Entwicklungsbereiche </w:t>
      </w:r>
      <w:r w:rsidRPr="00E45FE1">
        <w:t xml:space="preserve">und </w:t>
      </w:r>
      <w:r w:rsidRPr="00F463B3">
        <w:t xml:space="preserve">das Fach </w:t>
      </w:r>
      <w:r w:rsidR="000342EA">
        <w:t xml:space="preserve">Hauswirtschaft </w:t>
      </w:r>
      <w:r w:rsidRPr="00E45FE1">
        <w:t>in V</w:t>
      </w:r>
      <w:r w:rsidRPr="008229A7">
        <w:t>erbindung mit ihrem Schulprogramm schuleigene Unterrichtsvorgaben zu gestalten, welche Verbindlichkeit herstellen, ohne pädagogische Gestaltungsspielräume unzulässig einzuschränken.</w:t>
      </w:r>
    </w:p>
    <w:p w14:paraId="503281A1" w14:textId="77777777" w:rsidR="0036582B" w:rsidRPr="008229A7"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Den </w:t>
      </w:r>
      <w:r>
        <w:t>Fach</w:t>
      </w:r>
      <w:r w:rsidRPr="008229A7">
        <w:t xml:space="preserve">konferenzen kommt hier eine wichtige Aufgabe zu: Sie sind verantwortlich für die schulinterne Qualitätssicherung und Qualitätsentwicklung der </w:t>
      </w:r>
      <w:r>
        <w:t xml:space="preserve">Arbeit in den Aufgabenfeldern und Entwicklungsbereichen </w:t>
      </w:r>
      <w:r w:rsidRPr="008229A7">
        <w:t xml:space="preserve">und legen Ziele, Arbeitspläne sowie Maßnahmen zur Evaluation und Rechenschaftslegung fest. Sie entscheiden </w:t>
      </w:r>
      <w:r w:rsidRPr="00955359">
        <w:t xml:space="preserve">für </w:t>
      </w:r>
      <w:r w:rsidRPr="00F463B3">
        <w:t>jedes Aufgabenfeld bzw. Fach</w:t>
      </w:r>
      <w:r w:rsidRPr="00955359">
        <w:t xml:space="preserve"> un</w:t>
      </w:r>
      <w:r>
        <w:t xml:space="preserve">d die fünf Entwicklungsbereiche </w:t>
      </w:r>
      <w:r w:rsidRPr="008229A7">
        <w:t xml:space="preserve">außerdem über Grundsätze zur didaktischen und methodischen Arbeit, über </w:t>
      </w:r>
      <w:r>
        <w:t xml:space="preserve">den Umgang mit Leistungen der Schülerinnen und Schüler und </w:t>
      </w:r>
      <w:r w:rsidRPr="008229A7">
        <w:t>über Vorschläge an die Lehrerkonferenz zur Einführung von Lernmitteln (§ 70 SchulG).</w:t>
      </w:r>
    </w:p>
    <w:p w14:paraId="3CA3D498" w14:textId="77777777" w:rsidR="0036582B" w:rsidRPr="008229A7"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Getroffene Verabredungen und Entscheidungen werden in schulinternen </w:t>
      </w:r>
      <w:r>
        <w:t>Lehr</w:t>
      </w:r>
      <w:r w:rsidRPr="008229A7">
        <w:t xml:space="preserve">plänen dokumentiert und können von Lehrkräften, Mitarbeitenden weiterer Professionen der Schule, Lernenden und Erziehungsberechtigten eingesehen werden. Während </w:t>
      </w:r>
      <w:r>
        <w:t>Unterrichtsvorgaben</w:t>
      </w:r>
      <w:r w:rsidRPr="008229A7">
        <w:t xml:space="preserve"> die </w:t>
      </w:r>
      <w:r>
        <w:t>anzustrebenden</w:t>
      </w:r>
      <w:r w:rsidRPr="008229A7">
        <w:t xml:space="preserve"> Lernergebnisse des Unterrichts </w:t>
      </w:r>
      <w:r>
        <w:t>darstellen</w:t>
      </w:r>
      <w:r w:rsidRPr="008229A7">
        <w:t xml:space="preserve">, beschreiben schulinterne </w:t>
      </w:r>
      <w:r>
        <w:t>Lehr</w:t>
      </w:r>
      <w:r w:rsidRPr="008229A7">
        <w:t xml:space="preserve">pläne schulspezifisch Wege, auf denen </w:t>
      </w:r>
      <w:r>
        <w:t xml:space="preserve">das Erreichen </w:t>
      </w:r>
      <w:r w:rsidRPr="008229A7">
        <w:t>diese</w:t>
      </w:r>
      <w:r>
        <w:t>r</w:t>
      </w:r>
      <w:r w:rsidRPr="008229A7">
        <w:t xml:space="preserve"> Ziele </w:t>
      </w:r>
      <w:r>
        <w:t>ermöglicht</w:t>
      </w:r>
      <w:r w:rsidRPr="008229A7">
        <w:t xml:space="preserve"> werden sollen.</w:t>
      </w:r>
    </w:p>
    <w:p w14:paraId="741F97F1" w14:textId="45FA94C5" w:rsidR="0036582B"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Als ein Angebot, Schulen im Prozess der gemeinsamen Unterrichtsentwicklung zu unterstützen</w:t>
      </w:r>
      <w:r w:rsidRPr="0042372C">
        <w:t xml:space="preserve">, steht hier ein Beispiel für einen schulinternen </w:t>
      </w:r>
      <w:r>
        <w:t>Lehr</w:t>
      </w:r>
      <w:r w:rsidRPr="0042372C">
        <w:t xml:space="preserve">plan einer fiktiven Förderschule </w:t>
      </w:r>
      <w:r>
        <w:t xml:space="preserve">mit dem Schwerpunkt </w:t>
      </w:r>
      <w:r w:rsidRPr="0042372C">
        <w:t xml:space="preserve">Geistige </w:t>
      </w:r>
      <w:r w:rsidRPr="00955359">
        <w:t xml:space="preserve">Entwicklung </w:t>
      </w:r>
      <w:r w:rsidRPr="00F463B3">
        <w:t xml:space="preserve">für das Fach </w:t>
      </w:r>
      <w:r w:rsidR="000342EA">
        <w:t>Hauswirtschaft</w:t>
      </w:r>
      <w:r w:rsidRPr="00F463B3">
        <w:t xml:space="preserve"> im Aufgabenfeld Wirtschaft und Arbeitswelt</w:t>
      </w:r>
      <w:r w:rsidRPr="00955359">
        <w:t xml:space="preserve"> zur Ve</w:t>
      </w:r>
      <w:r w:rsidRPr="0042372C">
        <w:t>rfügung. Das</w:t>
      </w:r>
      <w:r w:rsidRPr="008229A7">
        <w:t xml:space="preserve"> Angebot kann gemäß den jeweiligen Bedürfnissen vor Ort frei genutzt, verändert und angepasst werden. Dabei bieten sich insbesondere die beiden folgenden Möglichkeiten des Vorgehens an:</w:t>
      </w:r>
    </w:p>
    <w:p w14:paraId="7B14F8C0" w14:textId="77777777" w:rsidR="0036582B"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t xml:space="preserve">- Schulen </w:t>
      </w:r>
      <w:r w:rsidRPr="008229A7">
        <w:t>können ihre bisherigen schulinternen Arbeits</w:t>
      </w:r>
      <w:r>
        <w:t>-/Lehr</w:t>
      </w:r>
      <w:r w:rsidRPr="008229A7">
        <w:t xml:space="preserve">pläne </w:t>
      </w:r>
      <w:r>
        <w:t xml:space="preserve">bzw. schulinternen Curricula </w:t>
      </w:r>
      <w:r w:rsidRPr="008229A7">
        <w:t xml:space="preserve">mithilfe der im Angebot ausgewiesenen Hinweise bzw. dargelegten Grundprinzipien auf der Grundlage </w:t>
      </w:r>
      <w:r>
        <w:t>der</w:t>
      </w:r>
      <w:r w:rsidRPr="008229A7">
        <w:t xml:space="preserve"> neuen </w:t>
      </w:r>
      <w:r>
        <w:t>Unterrichtsvorgaben</w:t>
      </w:r>
      <w:r w:rsidRPr="008229A7">
        <w:t xml:space="preserve"> überarbeiten.</w:t>
      </w:r>
    </w:p>
    <w:p w14:paraId="6E97D5DC" w14:textId="77777777" w:rsidR="0036582B" w:rsidRPr="008229A7"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t xml:space="preserve">- Schulen </w:t>
      </w:r>
      <w:r w:rsidRPr="008229A7">
        <w:t xml:space="preserve">können das vorliegende Beispiel mit den notwendigen schulspezifischen Modifikationen und den förderspezifischen Notwendigkeiten der individuellen Lern- und Entwicklungsbedarfe ggf. </w:t>
      </w:r>
      <w:r>
        <w:t xml:space="preserve">mit </w:t>
      </w:r>
      <w:r w:rsidRPr="008229A7">
        <w:t>erforderlichen Ausschärfungen in Teilen übernehmen.</w:t>
      </w:r>
    </w:p>
    <w:p w14:paraId="51F4395B" w14:textId="77777777" w:rsidR="0036582B" w:rsidRPr="008229A7"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Das vorliegende Beispiel für einen schulinternen </w:t>
      </w:r>
      <w:r>
        <w:t>Lehr</w:t>
      </w:r>
      <w:r w:rsidRPr="008229A7">
        <w:t>plan berücksichtigt in seinen Kapiteln die obligatorischen Beratungsgegenstände der Lehrerkonferenz</w:t>
      </w:r>
      <w:r w:rsidRPr="0042372C">
        <w:t>. Eine Übersicht</w:t>
      </w:r>
      <w:r>
        <w:t>,</w:t>
      </w:r>
      <w:r w:rsidRPr="0042372C">
        <w:t xml:space="preserve"> </w:t>
      </w:r>
      <w:r>
        <w:t xml:space="preserve">der für alle Lehrkräfte der Beispielschule verbindlichen </w:t>
      </w:r>
      <w:r w:rsidRPr="0042372C">
        <w:t>Themenfelder</w:t>
      </w:r>
      <w:r>
        <w:t xml:space="preserve"> </w:t>
      </w:r>
      <w:r w:rsidRPr="0042372C">
        <w:t>des Aufgabenfeldes</w:t>
      </w:r>
      <w:r>
        <w:t>,</w:t>
      </w:r>
      <w:r w:rsidRPr="0042372C">
        <w:t xml:space="preserve"> ist enthalten</w:t>
      </w:r>
      <w:r>
        <w:t>.</w:t>
      </w:r>
    </w:p>
    <w:p w14:paraId="21492935" w14:textId="77777777" w:rsidR="0036582B" w:rsidRPr="008229A7" w:rsidRDefault="0036582B" w:rsidP="0036582B">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Auf dieser Grundlage plant und realisiert jede Lehrkraft ihren Unterricht in eigener Zuständigkeit und pädagogischer Verantwortung. </w:t>
      </w:r>
    </w:p>
    <w:p w14:paraId="076A9621" w14:textId="77777777" w:rsidR="00FA6DED" w:rsidRDefault="00FA6DED">
      <w:pPr>
        <w:jc w:val="left"/>
        <w:rPr>
          <w:rFonts w:cs="Arial"/>
        </w:rPr>
      </w:pPr>
      <w:r>
        <w:rPr>
          <w:rFonts w:cs="Arial"/>
        </w:rPr>
        <w:br w:type="page"/>
      </w:r>
    </w:p>
    <w:p w14:paraId="1F0E2244" w14:textId="7194B41C" w:rsidR="00FA6DED" w:rsidRPr="00FA6DED" w:rsidRDefault="00FA6DED">
      <w:pPr>
        <w:jc w:val="left"/>
        <w:rPr>
          <w:rFonts w:cs="Arial"/>
          <w:b/>
          <w:bCs/>
          <w:sz w:val="28"/>
          <w:szCs w:val="28"/>
        </w:rPr>
      </w:pPr>
      <w:r w:rsidRPr="00FA6DED">
        <w:rPr>
          <w:rFonts w:cs="Arial"/>
          <w:b/>
          <w:bCs/>
          <w:sz w:val="28"/>
          <w:szCs w:val="28"/>
        </w:rPr>
        <w:lastRenderedPageBreak/>
        <w:t>Inhalt</w:t>
      </w:r>
    </w:p>
    <w:p w14:paraId="76F1926C" w14:textId="58D975AB" w:rsidR="00252562" w:rsidRDefault="00AB683E">
      <w:pPr>
        <w:pStyle w:val="Verzeichnis1"/>
        <w:rPr>
          <w:rFonts w:asciiTheme="minorHAnsi" w:eastAsiaTheme="minorEastAsia" w:hAnsiTheme="minorHAnsi"/>
          <w:b w:val="0"/>
          <w:noProof/>
          <w:lang w:eastAsia="de-DE"/>
        </w:rPr>
      </w:pPr>
      <w:r>
        <w:fldChar w:fldCharType="begin"/>
      </w:r>
      <w:r>
        <w:instrText xml:space="preserve"> TOC \o "1-5" \h \z \u </w:instrText>
      </w:r>
      <w:r>
        <w:fldChar w:fldCharType="separate"/>
      </w:r>
      <w:hyperlink w:anchor="_Toc208913915" w:history="1">
        <w:r w:rsidR="00252562" w:rsidRPr="00C34114">
          <w:rPr>
            <w:rStyle w:val="Hyperlink"/>
            <w:rFonts w:cs="Arial"/>
            <w:noProof/>
          </w:rPr>
          <w:t>1</w:t>
        </w:r>
        <w:r w:rsidR="00252562">
          <w:rPr>
            <w:rFonts w:asciiTheme="minorHAnsi" w:eastAsiaTheme="minorEastAsia" w:hAnsiTheme="minorHAnsi"/>
            <w:b w:val="0"/>
            <w:noProof/>
            <w:lang w:eastAsia="de-DE"/>
          </w:rPr>
          <w:tab/>
        </w:r>
        <w:r w:rsidR="00252562" w:rsidRPr="00C34114">
          <w:rPr>
            <w:rStyle w:val="Hyperlink"/>
            <w:rFonts w:cs="Arial"/>
            <w:noProof/>
          </w:rPr>
          <w:t>Rahmenbedingungen der Arbeit im Fach Hauswirtschaft im  Aufgabenfeld Wirtschaft und Arbeitswelt</w:t>
        </w:r>
        <w:r w:rsidR="00252562">
          <w:rPr>
            <w:noProof/>
            <w:webHidden/>
          </w:rPr>
          <w:tab/>
        </w:r>
        <w:r w:rsidR="00252562">
          <w:rPr>
            <w:noProof/>
            <w:webHidden/>
          </w:rPr>
          <w:fldChar w:fldCharType="begin"/>
        </w:r>
        <w:r w:rsidR="00252562">
          <w:rPr>
            <w:noProof/>
            <w:webHidden/>
          </w:rPr>
          <w:instrText xml:space="preserve"> PAGEREF _Toc208913915 \h </w:instrText>
        </w:r>
        <w:r w:rsidR="00252562">
          <w:rPr>
            <w:noProof/>
            <w:webHidden/>
          </w:rPr>
        </w:r>
        <w:r w:rsidR="00252562">
          <w:rPr>
            <w:noProof/>
            <w:webHidden/>
          </w:rPr>
          <w:fldChar w:fldCharType="separate"/>
        </w:r>
        <w:r w:rsidR="00252562">
          <w:rPr>
            <w:noProof/>
            <w:webHidden/>
          </w:rPr>
          <w:t>8</w:t>
        </w:r>
        <w:r w:rsidR="00252562">
          <w:rPr>
            <w:noProof/>
            <w:webHidden/>
          </w:rPr>
          <w:fldChar w:fldCharType="end"/>
        </w:r>
      </w:hyperlink>
    </w:p>
    <w:p w14:paraId="2C8B29EE" w14:textId="51DA619D" w:rsidR="00252562" w:rsidRDefault="00252562">
      <w:pPr>
        <w:pStyle w:val="Verzeichnis1"/>
        <w:rPr>
          <w:rFonts w:asciiTheme="minorHAnsi" w:eastAsiaTheme="minorEastAsia" w:hAnsiTheme="minorHAnsi"/>
          <w:b w:val="0"/>
          <w:noProof/>
          <w:lang w:eastAsia="de-DE"/>
        </w:rPr>
      </w:pPr>
      <w:hyperlink w:anchor="_Toc208913916" w:history="1">
        <w:r w:rsidRPr="00C34114">
          <w:rPr>
            <w:rStyle w:val="Hyperlink"/>
            <w:noProof/>
          </w:rPr>
          <w:t xml:space="preserve">2 </w:t>
        </w:r>
        <w:r>
          <w:rPr>
            <w:rFonts w:asciiTheme="minorHAnsi" w:eastAsiaTheme="minorEastAsia" w:hAnsiTheme="minorHAnsi"/>
            <w:b w:val="0"/>
            <w:noProof/>
            <w:lang w:eastAsia="de-DE"/>
          </w:rPr>
          <w:tab/>
        </w:r>
        <w:r w:rsidRPr="00C34114">
          <w:rPr>
            <w:rStyle w:val="Hyperlink"/>
            <w:noProof/>
          </w:rPr>
          <w:t>Entscheidungen zum Unterricht im Fach Hauswirtschaft</w:t>
        </w:r>
        <w:r>
          <w:rPr>
            <w:noProof/>
            <w:webHidden/>
          </w:rPr>
          <w:tab/>
        </w:r>
        <w:r>
          <w:rPr>
            <w:noProof/>
            <w:webHidden/>
          </w:rPr>
          <w:fldChar w:fldCharType="begin"/>
        </w:r>
        <w:r>
          <w:rPr>
            <w:noProof/>
            <w:webHidden/>
          </w:rPr>
          <w:instrText xml:space="preserve"> PAGEREF _Toc208913916 \h </w:instrText>
        </w:r>
        <w:r>
          <w:rPr>
            <w:noProof/>
            <w:webHidden/>
          </w:rPr>
        </w:r>
        <w:r>
          <w:rPr>
            <w:noProof/>
            <w:webHidden/>
          </w:rPr>
          <w:fldChar w:fldCharType="separate"/>
        </w:r>
        <w:r>
          <w:rPr>
            <w:noProof/>
            <w:webHidden/>
          </w:rPr>
          <w:t>13</w:t>
        </w:r>
        <w:r>
          <w:rPr>
            <w:noProof/>
            <w:webHidden/>
          </w:rPr>
          <w:fldChar w:fldCharType="end"/>
        </w:r>
      </w:hyperlink>
    </w:p>
    <w:p w14:paraId="71D44A21" w14:textId="6A6386EC" w:rsidR="00252562" w:rsidRDefault="00252562">
      <w:pPr>
        <w:pStyle w:val="Verzeichnis1"/>
        <w:rPr>
          <w:rFonts w:asciiTheme="minorHAnsi" w:eastAsiaTheme="minorEastAsia" w:hAnsiTheme="minorHAnsi"/>
          <w:b w:val="0"/>
          <w:noProof/>
          <w:lang w:eastAsia="de-DE"/>
        </w:rPr>
      </w:pPr>
      <w:hyperlink w:anchor="_Toc208913917" w:history="1">
        <w:r w:rsidRPr="00C34114">
          <w:rPr>
            <w:rStyle w:val="Hyperlink"/>
            <w:noProof/>
          </w:rPr>
          <w:t xml:space="preserve">2.1 </w:t>
        </w:r>
        <w:r>
          <w:rPr>
            <w:rFonts w:asciiTheme="minorHAnsi" w:eastAsiaTheme="minorEastAsia" w:hAnsiTheme="minorHAnsi"/>
            <w:b w:val="0"/>
            <w:noProof/>
            <w:lang w:eastAsia="de-DE"/>
          </w:rPr>
          <w:tab/>
        </w:r>
        <w:r w:rsidRPr="00C34114">
          <w:rPr>
            <w:rStyle w:val="Hyperlink"/>
            <w:noProof/>
          </w:rPr>
          <w:t>Darstellung der Themenfelder und Themen</w:t>
        </w:r>
        <w:r>
          <w:rPr>
            <w:noProof/>
            <w:webHidden/>
          </w:rPr>
          <w:tab/>
        </w:r>
        <w:r>
          <w:rPr>
            <w:noProof/>
            <w:webHidden/>
          </w:rPr>
          <w:fldChar w:fldCharType="begin"/>
        </w:r>
        <w:r>
          <w:rPr>
            <w:noProof/>
            <w:webHidden/>
          </w:rPr>
          <w:instrText xml:space="preserve"> PAGEREF _Toc208913917 \h </w:instrText>
        </w:r>
        <w:r>
          <w:rPr>
            <w:noProof/>
            <w:webHidden/>
          </w:rPr>
        </w:r>
        <w:r>
          <w:rPr>
            <w:noProof/>
            <w:webHidden/>
          </w:rPr>
          <w:fldChar w:fldCharType="separate"/>
        </w:r>
        <w:r>
          <w:rPr>
            <w:noProof/>
            <w:webHidden/>
          </w:rPr>
          <w:t>15</w:t>
        </w:r>
        <w:r>
          <w:rPr>
            <w:noProof/>
            <w:webHidden/>
          </w:rPr>
          <w:fldChar w:fldCharType="end"/>
        </w:r>
      </w:hyperlink>
    </w:p>
    <w:p w14:paraId="782CB671" w14:textId="3BC7C587" w:rsidR="00252562" w:rsidRDefault="00252562">
      <w:pPr>
        <w:pStyle w:val="Verzeichnis2"/>
        <w:rPr>
          <w:rFonts w:asciiTheme="minorHAnsi" w:eastAsiaTheme="minorEastAsia" w:hAnsiTheme="minorHAnsi"/>
          <w:noProof/>
          <w:lang w:eastAsia="de-DE"/>
        </w:rPr>
      </w:pPr>
      <w:hyperlink w:anchor="_Toc208913918" w:history="1">
        <w:r w:rsidRPr="00C34114">
          <w:rPr>
            <w:rStyle w:val="Hyperlink"/>
            <w:noProof/>
          </w:rPr>
          <w:t>Spiralcurricular und umfassend über alle bzw. viele Lernjahre hinweg angelegte Themen</w:t>
        </w:r>
        <w:r>
          <w:rPr>
            <w:noProof/>
            <w:webHidden/>
          </w:rPr>
          <w:tab/>
        </w:r>
        <w:r>
          <w:rPr>
            <w:noProof/>
            <w:webHidden/>
          </w:rPr>
          <w:fldChar w:fldCharType="begin"/>
        </w:r>
        <w:r>
          <w:rPr>
            <w:noProof/>
            <w:webHidden/>
          </w:rPr>
          <w:instrText xml:space="preserve"> PAGEREF _Toc208913918 \h </w:instrText>
        </w:r>
        <w:r>
          <w:rPr>
            <w:noProof/>
            <w:webHidden/>
          </w:rPr>
        </w:r>
        <w:r>
          <w:rPr>
            <w:noProof/>
            <w:webHidden/>
          </w:rPr>
          <w:fldChar w:fldCharType="separate"/>
        </w:r>
        <w:r>
          <w:rPr>
            <w:noProof/>
            <w:webHidden/>
          </w:rPr>
          <w:t>20</w:t>
        </w:r>
        <w:r>
          <w:rPr>
            <w:noProof/>
            <w:webHidden/>
          </w:rPr>
          <w:fldChar w:fldCharType="end"/>
        </w:r>
      </w:hyperlink>
    </w:p>
    <w:p w14:paraId="666000F6" w14:textId="15FB506E"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19" w:history="1">
        <w:r w:rsidRPr="00C34114">
          <w:rPr>
            <w:rStyle w:val="Hyperlink"/>
            <w:noProof/>
          </w:rPr>
          <w:t>Themenfeld: Haushaltsmanagement</w:t>
        </w:r>
        <w:r>
          <w:rPr>
            <w:noProof/>
            <w:webHidden/>
          </w:rPr>
          <w:tab/>
        </w:r>
        <w:r>
          <w:rPr>
            <w:noProof/>
            <w:webHidden/>
          </w:rPr>
          <w:fldChar w:fldCharType="begin"/>
        </w:r>
        <w:r>
          <w:rPr>
            <w:noProof/>
            <w:webHidden/>
          </w:rPr>
          <w:instrText xml:space="preserve"> PAGEREF _Toc208913919 \h </w:instrText>
        </w:r>
        <w:r>
          <w:rPr>
            <w:noProof/>
            <w:webHidden/>
          </w:rPr>
        </w:r>
        <w:r>
          <w:rPr>
            <w:noProof/>
            <w:webHidden/>
          </w:rPr>
          <w:fldChar w:fldCharType="separate"/>
        </w:r>
        <w:r>
          <w:rPr>
            <w:noProof/>
            <w:webHidden/>
          </w:rPr>
          <w:t>22</w:t>
        </w:r>
        <w:r>
          <w:rPr>
            <w:noProof/>
            <w:webHidden/>
          </w:rPr>
          <w:fldChar w:fldCharType="end"/>
        </w:r>
      </w:hyperlink>
    </w:p>
    <w:p w14:paraId="0C11DD93" w14:textId="155C315D"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0" w:history="1">
        <w:r w:rsidRPr="00C34114">
          <w:rPr>
            <w:rStyle w:val="Hyperlink"/>
            <w:iCs/>
            <w:noProof/>
          </w:rPr>
          <w:t>Thema: Orientierung in hauswirtschaftlichen Arbeitsbereichen</w:t>
        </w:r>
        <w:r>
          <w:rPr>
            <w:noProof/>
            <w:webHidden/>
          </w:rPr>
          <w:tab/>
        </w:r>
        <w:r>
          <w:rPr>
            <w:noProof/>
            <w:webHidden/>
          </w:rPr>
          <w:fldChar w:fldCharType="begin"/>
        </w:r>
        <w:r>
          <w:rPr>
            <w:noProof/>
            <w:webHidden/>
          </w:rPr>
          <w:instrText xml:space="preserve"> PAGEREF _Toc208913920 \h </w:instrText>
        </w:r>
        <w:r>
          <w:rPr>
            <w:noProof/>
            <w:webHidden/>
          </w:rPr>
        </w:r>
        <w:r>
          <w:rPr>
            <w:noProof/>
            <w:webHidden/>
          </w:rPr>
          <w:fldChar w:fldCharType="separate"/>
        </w:r>
        <w:r>
          <w:rPr>
            <w:noProof/>
            <w:webHidden/>
          </w:rPr>
          <w:t>22</w:t>
        </w:r>
        <w:r>
          <w:rPr>
            <w:noProof/>
            <w:webHidden/>
          </w:rPr>
          <w:fldChar w:fldCharType="end"/>
        </w:r>
      </w:hyperlink>
    </w:p>
    <w:p w14:paraId="246DFBB7" w14:textId="5ED3C63F"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1" w:history="1">
        <w:r w:rsidRPr="00C34114">
          <w:rPr>
            <w:rStyle w:val="Hyperlink"/>
            <w:noProof/>
          </w:rPr>
          <w:t>Themenfeld: Haushaltsmanagement</w:t>
        </w:r>
        <w:r>
          <w:rPr>
            <w:noProof/>
            <w:webHidden/>
          </w:rPr>
          <w:tab/>
        </w:r>
        <w:r>
          <w:rPr>
            <w:noProof/>
            <w:webHidden/>
          </w:rPr>
          <w:fldChar w:fldCharType="begin"/>
        </w:r>
        <w:r>
          <w:rPr>
            <w:noProof/>
            <w:webHidden/>
          </w:rPr>
          <w:instrText xml:space="preserve"> PAGEREF _Toc208913921 \h </w:instrText>
        </w:r>
        <w:r>
          <w:rPr>
            <w:noProof/>
            <w:webHidden/>
          </w:rPr>
        </w:r>
        <w:r>
          <w:rPr>
            <w:noProof/>
            <w:webHidden/>
          </w:rPr>
          <w:fldChar w:fldCharType="separate"/>
        </w:r>
        <w:r>
          <w:rPr>
            <w:noProof/>
            <w:webHidden/>
          </w:rPr>
          <w:t>25</w:t>
        </w:r>
        <w:r>
          <w:rPr>
            <w:noProof/>
            <w:webHidden/>
          </w:rPr>
          <w:fldChar w:fldCharType="end"/>
        </w:r>
      </w:hyperlink>
    </w:p>
    <w:p w14:paraId="2A5E4E82" w14:textId="7D6BDBE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2" w:history="1">
        <w:r w:rsidRPr="00C34114">
          <w:rPr>
            <w:rStyle w:val="Hyperlink"/>
            <w:noProof/>
          </w:rPr>
          <w:t>Thema: Hygienemaßnahmen in hauswirtschaftlichen Arbeitsbereichen</w:t>
        </w:r>
        <w:r>
          <w:rPr>
            <w:noProof/>
            <w:webHidden/>
          </w:rPr>
          <w:tab/>
        </w:r>
        <w:r>
          <w:rPr>
            <w:noProof/>
            <w:webHidden/>
          </w:rPr>
          <w:fldChar w:fldCharType="begin"/>
        </w:r>
        <w:r>
          <w:rPr>
            <w:noProof/>
            <w:webHidden/>
          </w:rPr>
          <w:instrText xml:space="preserve"> PAGEREF _Toc208913922 \h </w:instrText>
        </w:r>
        <w:r>
          <w:rPr>
            <w:noProof/>
            <w:webHidden/>
          </w:rPr>
        </w:r>
        <w:r>
          <w:rPr>
            <w:noProof/>
            <w:webHidden/>
          </w:rPr>
          <w:fldChar w:fldCharType="separate"/>
        </w:r>
        <w:r>
          <w:rPr>
            <w:noProof/>
            <w:webHidden/>
          </w:rPr>
          <w:t>25</w:t>
        </w:r>
        <w:r>
          <w:rPr>
            <w:noProof/>
            <w:webHidden/>
          </w:rPr>
          <w:fldChar w:fldCharType="end"/>
        </w:r>
      </w:hyperlink>
    </w:p>
    <w:p w14:paraId="7EF69F73" w14:textId="382DF19A"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3" w:history="1">
        <w:r w:rsidRPr="00C34114">
          <w:rPr>
            <w:rStyle w:val="Hyperlink"/>
            <w:noProof/>
          </w:rPr>
          <w:t>Themenfeld: Haushaltsmanagement</w:t>
        </w:r>
        <w:r>
          <w:rPr>
            <w:noProof/>
            <w:webHidden/>
          </w:rPr>
          <w:tab/>
        </w:r>
        <w:r>
          <w:rPr>
            <w:noProof/>
            <w:webHidden/>
          </w:rPr>
          <w:fldChar w:fldCharType="begin"/>
        </w:r>
        <w:r>
          <w:rPr>
            <w:noProof/>
            <w:webHidden/>
          </w:rPr>
          <w:instrText xml:space="preserve"> PAGEREF _Toc208913923 \h </w:instrText>
        </w:r>
        <w:r>
          <w:rPr>
            <w:noProof/>
            <w:webHidden/>
          </w:rPr>
        </w:r>
        <w:r>
          <w:rPr>
            <w:noProof/>
            <w:webHidden/>
          </w:rPr>
          <w:fldChar w:fldCharType="separate"/>
        </w:r>
        <w:r>
          <w:rPr>
            <w:noProof/>
            <w:webHidden/>
          </w:rPr>
          <w:t>28</w:t>
        </w:r>
        <w:r>
          <w:rPr>
            <w:noProof/>
            <w:webHidden/>
          </w:rPr>
          <w:fldChar w:fldCharType="end"/>
        </w:r>
      </w:hyperlink>
    </w:p>
    <w:p w14:paraId="564FF0E4" w14:textId="1A09713F"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4" w:history="1">
        <w:r w:rsidRPr="00C34114">
          <w:rPr>
            <w:rStyle w:val="Hyperlink"/>
            <w:noProof/>
          </w:rPr>
          <w:t>Thema: Arbeitsplatzsicherheit und Unfallvermeidung in hauswirtschaftlichen Arbeitsbereichen</w:t>
        </w:r>
        <w:r>
          <w:rPr>
            <w:noProof/>
            <w:webHidden/>
          </w:rPr>
          <w:tab/>
        </w:r>
        <w:r>
          <w:rPr>
            <w:noProof/>
            <w:webHidden/>
          </w:rPr>
          <w:fldChar w:fldCharType="begin"/>
        </w:r>
        <w:r>
          <w:rPr>
            <w:noProof/>
            <w:webHidden/>
          </w:rPr>
          <w:instrText xml:space="preserve"> PAGEREF _Toc208913924 \h </w:instrText>
        </w:r>
        <w:r>
          <w:rPr>
            <w:noProof/>
            <w:webHidden/>
          </w:rPr>
        </w:r>
        <w:r>
          <w:rPr>
            <w:noProof/>
            <w:webHidden/>
          </w:rPr>
          <w:fldChar w:fldCharType="separate"/>
        </w:r>
        <w:r>
          <w:rPr>
            <w:noProof/>
            <w:webHidden/>
          </w:rPr>
          <w:t>28</w:t>
        </w:r>
        <w:r>
          <w:rPr>
            <w:noProof/>
            <w:webHidden/>
          </w:rPr>
          <w:fldChar w:fldCharType="end"/>
        </w:r>
      </w:hyperlink>
    </w:p>
    <w:p w14:paraId="53D94D3E" w14:textId="10B23BF3"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5" w:history="1">
        <w:r w:rsidRPr="00C34114">
          <w:rPr>
            <w:rStyle w:val="Hyperlink"/>
            <w:noProof/>
          </w:rPr>
          <w:t>Themenfeld: Ausgewogene Ernährung</w:t>
        </w:r>
        <w:r>
          <w:rPr>
            <w:noProof/>
            <w:webHidden/>
          </w:rPr>
          <w:tab/>
        </w:r>
        <w:r>
          <w:rPr>
            <w:noProof/>
            <w:webHidden/>
          </w:rPr>
          <w:fldChar w:fldCharType="begin"/>
        </w:r>
        <w:r>
          <w:rPr>
            <w:noProof/>
            <w:webHidden/>
          </w:rPr>
          <w:instrText xml:space="preserve"> PAGEREF _Toc208913925 \h </w:instrText>
        </w:r>
        <w:r>
          <w:rPr>
            <w:noProof/>
            <w:webHidden/>
          </w:rPr>
        </w:r>
        <w:r>
          <w:rPr>
            <w:noProof/>
            <w:webHidden/>
          </w:rPr>
          <w:fldChar w:fldCharType="separate"/>
        </w:r>
        <w:r>
          <w:rPr>
            <w:noProof/>
            <w:webHidden/>
          </w:rPr>
          <w:t>31</w:t>
        </w:r>
        <w:r>
          <w:rPr>
            <w:noProof/>
            <w:webHidden/>
          </w:rPr>
          <w:fldChar w:fldCharType="end"/>
        </w:r>
      </w:hyperlink>
    </w:p>
    <w:p w14:paraId="52752B60" w14:textId="42F0314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6" w:history="1">
        <w:r w:rsidRPr="00C34114">
          <w:rPr>
            <w:rStyle w:val="Hyperlink"/>
            <w:noProof/>
          </w:rPr>
          <w:t>Thema: Wir gestalten ein abwechslungsreiches und gesundes Frühstück</w:t>
        </w:r>
        <w:r>
          <w:rPr>
            <w:noProof/>
            <w:webHidden/>
          </w:rPr>
          <w:tab/>
        </w:r>
        <w:r>
          <w:rPr>
            <w:noProof/>
            <w:webHidden/>
          </w:rPr>
          <w:fldChar w:fldCharType="begin"/>
        </w:r>
        <w:r>
          <w:rPr>
            <w:noProof/>
            <w:webHidden/>
          </w:rPr>
          <w:instrText xml:space="preserve"> PAGEREF _Toc208913926 \h </w:instrText>
        </w:r>
        <w:r>
          <w:rPr>
            <w:noProof/>
            <w:webHidden/>
          </w:rPr>
        </w:r>
        <w:r>
          <w:rPr>
            <w:noProof/>
            <w:webHidden/>
          </w:rPr>
          <w:fldChar w:fldCharType="separate"/>
        </w:r>
        <w:r>
          <w:rPr>
            <w:noProof/>
            <w:webHidden/>
          </w:rPr>
          <w:t>31</w:t>
        </w:r>
        <w:r>
          <w:rPr>
            <w:noProof/>
            <w:webHidden/>
          </w:rPr>
          <w:fldChar w:fldCharType="end"/>
        </w:r>
      </w:hyperlink>
    </w:p>
    <w:p w14:paraId="740DD245" w14:textId="74268D87" w:rsidR="00252562" w:rsidRDefault="00252562">
      <w:pPr>
        <w:pStyle w:val="Verzeichnis2"/>
        <w:rPr>
          <w:rFonts w:asciiTheme="minorHAnsi" w:eastAsiaTheme="minorEastAsia" w:hAnsiTheme="minorHAnsi"/>
          <w:noProof/>
          <w:lang w:eastAsia="de-DE"/>
        </w:rPr>
      </w:pPr>
      <w:hyperlink w:anchor="_Toc208913927" w:history="1">
        <w:r w:rsidRPr="00C34114">
          <w:rPr>
            <w:rStyle w:val="Hyperlink"/>
            <w:noProof/>
          </w:rPr>
          <w:t>Primarstufe Schuleingangsphase Jahr A</w:t>
        </w:r>
        <w:r>
          <w:rPr>
            <w:noProof/>
            <w:webHidden/>
          </w:rPr>
          <w:tab/>
        </w:r>
        <w:r>
          <w:rPr>
            <w:noProof/>
            <w:webHidden/>
          </w:rPr>
          <w:fldChar w:fldCharType="begin"/>
        </w:r>
        <w:r>
          <w:rPr>
            <w:noProof/>
            <w:webHidden/>
          </w:rPr>
          <w:instrText xml:space="preserve"> PAGEREF _Toc208913927 \h </w:instrText>
        </w:r>
        <w:r>
          <w:rPr>
            <w:noProof/>
            <w:webHidden/>
          </w:rPr>
        </w:r>
        <w:r>
          <w:rPr>
            <w:noProof/>
            <w:webHidden/>
          </w:rPr>
          <w:fldChar w:fldCharType="separate"/>
        </w:r>
        <w:r>
          <w:rPr>
            <w:noProof/>
            <w:webHidden/>
          </w:rPr>
          <w:t>35</w:t>
        </w:r>
        <w:r>
          <w:rPr>
            <w:noProof/>
            <w:webHidden/>
          </w:rPr>
          <w:fldChar w:fldCharType="end"/>
        </w:r>
      </w:hyperlink>
    </w:p>
    <w:p w14:paraId="51489D72" w14:textId="1BACA584"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8"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_Toc208913928 \h </w:instrText>
        </w:r>
        <w:r>
          <w:rPr>
            <w:noProof/>
            <w:webHidden/>
          </w:rPr>
        </w:r>
        <w:r>
          <w:rPr>
            <w:noProof/>
            <w:webHidden/>
          </w:rPr>
          <w:fldChar w:fldCharType="separate"/>
        </w:r>
        <w:r>
          <w:rPr>
            <w:noProof/>
            <w:webHidden/>
          </w:rPr>
          <w:t>35</w:t>
        </w:r>
        <w:r>
          <w:rPr>
            <w:noProof/>
            <w:webHidden/>
          </w:rPr>
          <w:fldChar w:fldCharType="end"/>
        </w:r>
      </w:hyperlink>
    </w:p>
    <w:p w14:paraId="69CD0C55" w14:textId="6D67FAD3"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29"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_Toc208913929 \h </w:instrText>
        </w:r>
        <w:r>
          <w:rPr>
            <w:noProof/>
            <w:webHidden/>
          </w:rPr>
        </w:r>
        <w:r>
          <w:rPr>
            <w:noProof/>
            <w:webHidden/>
          </w:rPr>
          <w:fldChar w:fldCharType="separate"/>
        </w:r>
        <w:r>
          <w:rPr>
            <w:noProof/>
            <w:webHidden/>
          </w:rPr>
          <w:t>35</w:t>
        </w:r>
        <w:r>
          <w:rPr>
            <w:noProof/>
            <w:webHidden/>
          </w:rPr>
          <w:fldChar w:fldCharType="end"/>
        </w:r>
      </w:hyperlink>
    </w:p>
    <w:p w14:paraId="7A5F049F" w14:textId="41CDC3F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0"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_Toc208913930 \h </w:instrText>
        </w:r>
        <w:r>
          <w:rPr>
            <w:noProof/>
            <w:webHidden/>
          </w:rPr>
        </w:r>
        <w:r>
          <w:rPr>
            <w:noProof/>
            <w:webHidden/>
          </w:rPr>
          <w:fldChar w:fldCharType="separate"/>
        </w:r>
        <w:r>
          <w:rPr>
            <w:noProof/>
            <w:webHidden/>
          </w:rPr>
          <w:t>35</w:t>
        </w:r>
        <w:r>
          <w:rPr>
            <w:noProof/>
            <w:webHidden/>
          </w:rPr>
          <w:fldChar w:fldCharType="end"/>
        </w:r>
      </w:hyperlink>
    </w:p>
    <w:p w14:paraId="2A414F9C" w14:textId="51275B8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1"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_Toc208913931 \h </w:instrText>
        </w:r>
        <w:r>
          <w:rPr>
            <w:noProof/>
            <w:webHidden/>
          </w:rPr>
        </w:r>
        <w:r>
          <w:rPr>
            <w:noProof/>
            <w:webHidden/>
          </w:rPr>
          <w:fldChar w:fldCharType="separate"/>
        </w:r>
        <w:r>
          <w:rPr>
            <w:noProof/>
            <w:webHidden/>
          </w:rPr>
          <w:t>35</w:t>
        </w:r>
        <w:r>
          <w:rPr>
            <w:noProof/>
            <w:webHidden/>
          </w:rPr>
          <w:fldChar w:fldCharType="end"/>
        </w:r>
      </w:hyperlink>
    </w:p>
    <w:p w14:paraId="2697D34A" w14:textId="25B5FEC4"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2"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_Toc208913932 \h </w:instrText>
        </w:r>
        <w:r>
          <w:rPr>
            <w:noProof/>
            <w:webHidden/>
          </w:rPr>
        </w:r>
        <w:r>
          <w:rPr>
            <w:noProof/>
            <w:webHidden/>
          </w:rPr>
          <w:fldChar w:fldCharType="separate"/>
        </w:r>
        <w:r>
          <w:rPr>
            <w:noProof/>
            <w:webHidden/>
          </w:rPr>
          <w:t>35</w:t>
        </w:r>
        <w:r>
          <w:rPr>
            <w:noProof/>
            <w:webHidden/>
          </w:rPr>
          <w:fldChar w:fldCharType="end"/>
        </w:r>
      </w:hyperlink>
    </w:p>
    <w:p w14:paraId="29917987" w14:textId="429171F4"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3"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_Toc208913933 \h </w:instrText>
        </w:r>
        <w:r>
          <w:rPr>
            <w:noProof/>
            <w:webHidden/>
          </w:rPr>
        </w:r>
        <w:r>
          <w:rPr>
            <w:noProof/>
            <w:webHidden/>
          </w:rPr>
          <w:fldChar w:fldCharType="separate"/>
        </w:r>
        <w:r>
          <w:rPr>
            <w:noProof/>
            <w:webHidden/>
          </w:rPr>
          <w:t>35</w:t>
        </w:r>
        <w:r>
          <w:rPr>
            <w:noProof/>
            <w:webHidden/>
          </w:rPr>
          <w:fldChar w:fldCharType="end"/>
        </w:r>
      </w:hyperlink>
    </w:p>
    <w:p w14:paraId="4CEFF9FF" w14:textId="01B1562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4" w:history="1">
        <w:r w:rsidRPr="00C34114">
          <w:rPr>
            <w:rStyle w:val="Hyperlink"/>
            <w:noProof/>
          </w:rPr>
          <w:t>Ausgewogene Ernährung</w:t>
        </w:r>
        <w:r>
          <w:rPr>
            <w:noProof/>
            <w:webHidden/>
          </w:rPr>
          <w:tab/>
        </w:r>
        <w:r>
          <w:rPr>
            <w:noProof/>
            <w:webHidden/>
          </w:rPr>
          <w:fldChar w:fldCharType="begin"/>
        </w:r>
        <w:r>
          <w:rPr>
            <w:noProof/>
            <w:webHidden/>
          </w:rPr>
          <w:instrText xml:space="preserve"> PAGEREF _Toc208913934 \h </w:instrText>
        </w:r>
        <w:r>
          <w:rPr>
            <w:noProof/>
            <w:webHidden/>
          </w:rPr>
        </w:r>
        <w:r>
          <w:rPr>
            <w:noProof/>
            <w:webHidden/>
          </w:rPr>
          <w:fldChar w:fldCharType="separate"/>
        </w:r>
        <w:r>
          <w:rPr>
            <w:noProof/>
            <w:webHidden/>
          </w:rPr>
          <w:t>36</w:t>
        </w:r>
        <w:r>
          <w:rPr>
            <w:noProof/>
            <w:webHidden/>
          </w:rPr>
          <w:fldChar w:fldCharType="end"/>
        </w:r>
      </w:hyperlink>
    </w:p>
    <w:p w14:paraId="2D569031" w14:textId="7738670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5" w:history="1">
        <w:r w:rsidRPr="00C34114">
          <w:rPr>
            <w:rStyle w:val="Hyperlink"/>
            <w:noProof/>
          </w:rPr>
          <w:t>Wir gestalten ein abwechslungsreiches und gesundes Frühstück</w:t>
        </w:r>
        <w:r>
          <w:rPr>
            <w:noProof/>
            <w:webHidden/>
          </w:rPr>
          <w:tab/>
        </w:r>
        <w:r>
          <w:rPr>
            <w:noProof/>
            <w:webHidden/>
          </w:rPr>
          <w:fldChar w:fldCharType="begin"/>
        </w:r>
        <w:r>
          <w:rPr>
            <w:noProof/>
            <w:webHidden/>
          </w:rPr>
          <w:instrText xml:space="preserve"> PAGEREF _Toc208913935 \h </w:instrText>
        </w:r>
        <w:r>
          <w:rPr>
            <w:noProof/>
            <w:webHidden/>
          </w:rPr>
        </w:r>
        <w:r>
          <w:rPr>
            <w:noProof/>
            <w:webHidden/>
          </w:rPr>
          <w:fldChar w:fldCharType="separate"/>
        </w:r>
        <w:r>
          <w:rPr>
            <w:noProof/>
            <w:webHidden/>
          </w:rPr>
          <w:t>36</w:t>
        </w:r>
        <w:r>
          <w:rPr>
            <w:noProof/>
            <w:webHidden/>
          </w:rPr>
          <w:fldChar w:fldCharType="end"/>
        </w:r>
      </w:hyperlink>
    </w:p>
    <w:p w14:paraId="6CE6787F" w14:textId="49A7B4E4" w:rsidR="00252562" w:rsidRDefault="00252562">
      <w:pPr>
        <w:pStyle w:val="Verzeichnis2"/>
        <w:rPr>
          <w:rFonts w:asciiTheme="minorHAnsi" w:eastAsiaTheme="minorEastAsia" w:hAnsiTheme="minorHAnsi"/>
          <w:noProof/>
          <w:lang w:eastAsia="de-DE"/>
        </w:rPr>
      </w:pPr>
      <w:hyperlink w:anchor="_Toc208913936" w:history="1">
        <w:r w:rsidRPr="00C34114">
          <w:rPr>
            <w:rStyle w:val="Hyperlink"/>
            <w:noProof/>
          </w:rPr>
          <w:t>Primarstufe Schuleingangsphase Jahr B</w:t>
        </w:r>
        <w:r>
          <w:rPr>
            <w:noProof/>
            <w:webHidden/>
          </w:rPr>
          <w:tab/>
        </w:r>
        <w:r>
          <w:rPr>
            <w:noProof/>
            <w:webHidden/>
          </w:rPr>
          <w:fldChar w:fldCharType="begin"/>
        </w:r>
        <w:r>
          <w:rPr>
            <w:noProof/>
            <w:webHidden/>
          </w:rPr>
          <w:instrText xml:space="preserve"> PAGEREF _Toc208913936 \h </w:instrText>
        </w:r>
        <w:r>
          <w:rPr>
            <w:noProof/>
            <w:webHidden/>
          </w:rPr>
        </w:r>
        <w:r>
          <w:rPr>
            <w:noProof/>
            <w:webHidden/>
          </w:rPr>
          <w:fldChar w:fldCharType="separate"/>
        </w:r>
        <w:r>
          <w:rPr>
            <w:noProof/>
            <w:webHidden/>
          </w:rPr>
          <w:t>37</w:t>
        </w:r>
        <w:r>
          <w:rPr>
            <w:noProof/>
            <w:webHidden/>
          </w:rPr>
          <w:fldChar w:fldCharType="end"/>
        </w:r>
      </w:hyperlink>
    </w:p>
    <w:p w14:paraId="60A99207" w14:textId="2B539FC1"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7"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_Toc208913937 \h </w:instrText>
        </w:r>
        <w:r>
          <w:rPr>
            <w:noProof/>
            <w:webHidden/>
          </w:rPr>
        </w:r>
        <w:r>
          <w:rPr>
            <w:noProof/>
            <w:webHidden/>
          </w:rPr>
          <w:fldChar w:fldCharType="separate"/>
        </w:r>
        <w:r>
          <w:rPr>
            <w:noProof/>
            <w:webHidden/>
          </w:rPr>
          <w:t>37</w:t>
        </w:r>
        <w:r>
          <w:rPr>
            <w:noProof/>
            <w:webHidden/>
          </w:rPr>
          <w:fldChar w:fldCharType="end"/>
        </w:r>
      </w:hyperlink>
    </w:p>
    <w:p w14:paraId="6453F3FA" w14:textId="6C04E7F1"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8"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_Toc208913938 \h </w:instrText>
        </w:r>
        <w:r>
          <w:rPr>
            <w:noProof/>
            <w:webHidden/>
          </w:rPr>
        </w:r>
        <w:r>
          <w:rPr>
            <w:noProof/>
            <w:webHidden/>
          </w:rPr>
          <w:fldChar w:fldCharType="separate"/>
        </w:r>
        <w:r>
          <w:rPr>
            <w:noProof/>
            <w:webHidden/>
          </w:rPr>
          <w:t>37</w:t>
        </w:r>
        <w:r>
          <w:rPr>
            <w:noProof/>
            <w:webHidden/>
          </w:rPr>
          <w:fldChar w:fldCharType="end"/>
        </w:r>
      </w:hyperlink>
    </w:p>
    <w:p w14:paraId="03C3AB12" w14:textId="0FC0BB4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39"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_Toc208913939 \h </w:instrText>
        </w:r>
        <w:r>
          <w:rPr>
            <w:noProof/>
            <w:webHidden/>
          </w:rPr>
        </w:r>
        <w:r>
          <w:rPr>
            <w:noProof/>
            <w:webHidden/>
          </w:rPr>
          <w:fldChar w:fldCharType="separate"/>
        </w:r>
        <w:r>
          <w:rPr>
            <w:noProof/>
            <w:webHidden/>
          </w:rPr>
          <w:t>37</w:t>
        </w:r>
        <w:r>
          <w:rPr>
            <w:noProof/>
            <w:webHidden/>
          </w:rPr>
          <w:fldChar w:fldCharType="end"/>
        </w:r>
      </w:hyperlink>
    </w:p>
    <w:p w14:paraId="04867E93" w14:textId="07C047C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0"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_Toc208913940 \h </w:instrText>
        </w:r>
        <w:r>
          <w:rPr>
            <w:noProof/>
            <w:webHidden/>
          </w:rPr>
        </w:r>
        <w:r>
          <w:rPr>
            <w:noProof/>
            <w:webHidden/>
          </w:rPr>
          <w:fldChar w:fldCharType="separate"/>
        </w:r>
        <w:r>
          <w:rPr>
            <w:noProof/>
            <w:webHidden/>
          </w:rPr>
          <w:t>37</w:t>
        </w:r>
        <w:r>
          <w:rPr>
            <w:noProof/>
            <w:webHidden/>
          </w:rPr>
          <w:fldChar w:fldCharType="end"/>
        </w:r>
      </w:hyperlink>
    </w:p>
    <w:p w14:paraId="36B2873F" w14:textId="0858E92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1"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_Toc208913941 \h </w:instrText>
        </w:r>
        <w:r>
          <w:rPr>
            <w:noProof/>
            <w:webHidden/>
          </w:rPr>
        </w:r>
        <w:r>
          <w:rPr>
            <w:noProof/>
            <w:webHidden/>
          </w:rPr>
          <w:fldChar w:fldCharType="separate"/>
        </w:r>
        <w:r>
          <w:rPr>
            <w:noProof/>
            <w:webHidden/>
          </w:rPr>
          <w:t>38</w:t>
        </w:r>
        <w:r>
          <w:rPr>
            <w:noProof/>
            <w:webHidden/>
          </w:rPr>
          <w:fldChar w:fldCharType="end"/>
        </w:r>
      </w:hyperlink>
    </w:p>
    <w:p w14:paraId="79FB5E6A" w14:textId="4332D8E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2"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_Toc208913942 \h </w:instrText>
        </w:r>
        <w:r>
          <w:rPr>
            <w:noProof/>
            <w:webHidden/>
          </w:rPr>
        </w:r>
        <w:r>
          <w:rPr>
            <w:noProof/>
            <w:webHidden/>
          </w:rPr>
          <w:fldChar w:fldCharType="separate"/>
        </w:r>
        <w:r>
          <w:rPr>
            <w:noProof/>
            <w:webHidden/>
          </w:rPr>
          <w:t>38</w:t>
        </w:r>
        <w:r>
          <w:rPr>
            <w:noProof/>
            <w:webHidden/>
          </w:rPr>
          <w:fldChar w:fldCharType="end"/>
        </w:r>
      </w:hyperlink>
    </w:p>
    <w:p w14:paraId="3B62033E" w14:textId="4A867DD5"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3" w:history="1">
        <w:r w:rsidRPr="00C34114">
          <w:rPr>
            <w:rStyle w:val="Hyperlink"/>
            <w:noProof/>
          </w:rPr>
          <w:t>Ausgewogene Ernährung</w:t>
        </w:r>
        <w:r>
          <w:rPr>
            <w:noProof/>
            <w:webHidden/>
          </w:rPr>
          <w:tab/>
        </w:r>
        <w:r>
          <w:rPr>
            <w:noProof/>
            <w:webHidden/>
          </w:rPr>
          <w:fldChar w:fldCharType="begin"/>
        </w:r>
        <w:r>
          <w:rPr>
            <w:noProof/>
            <w:webHidden/>
          </w:rPr>
          <w:instrText xml:space="preserve"> PAGEREF _Toc208913943 \h </w:instrText>
        </w:r>
        <w:r>
          <w:rPr>
            <w:noProof/>
            <w:webHidden/>
          </w:rPr>
        </w:r>
        <w:r>
          <w:rPr>
            <w:noProof/>
            <w:webHidden/>
          </w:rPr>
          <w:fldChar w:fldCharType="separate"/>
        </w:r>
        <w:r>
          <w:rPr>
            <w:noProof/>
            <w:webHidden/>
          </w:rPr>
          <w:t>38</w:t>
        </w:r>
        <w:r>
          <w:rPr>
            <w:noProof/>
            <w:webHidden/>
          </w:rPr>
          <w:fldChar w:fldCharType="end"/>
        </w:r>
      </w:hyperlink>
    </w:p>
    <w:p w14:paraId="3A232961" w14:textId="77679B2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4" w:history="1">
        <w:r w:rsidRPr="00C34114">
          <w:rPr>
            <w:rStyle w:val="Hyperlink"/>
            <w:noProof/>
          </w:rPr>
          <w:t>Wir gestalten ein abwechslungsreiches und gesundes Frühstück</w:t>
        </w:r>
        <w:r>
          <w:rPr>
            <w:noProof/>
            <w:webHidden/>
          </w:rPr>
          <w:tab/>
        </w:r>
        <w:r>
          <w:rPr>
            <w:noProof/>
            <w:webHidden/>
          </w:rPr>
          <w:fldChar w:fldCharType="begin"/>
        </w:r>
        <w:r>
          <w:rPr>
            <w:noProof/>
            <w:webHidden/>
          </w:rPr>
          <w:instrText xml:space="preserve"> PAGEREF _Toc208913944 \h </w:instrText>
        </w:r>
        <w:r>
          <w:rPr>
            <w:noProof/>
            <w:webHidden/>
          </w:rPr>
        </w:r>
        <w:r>
          <w:rPr>
            <w:noProof/>
            <w:webHidden/>
          </w:rPr>
          <w:fldChar w:fldCharType="separate"/>
        </w:r>
        <w:r>
          <w:rPr>
            <w:noProof/>
            <w:webHidden/>
          </w:rPr>
          <w:t>38</w:t>
        </w:r>
        <w:r>
          <w:rPr>
            <w:noProof/>
            <w:webHidden/>
          </w:rPr>
          <w:fldChar w:fldCharType="end"/>
        </w:r>
      </w:hyperlink>
    </w:p>
    <w:p w14:paraId="71F74F7E" w14:textId="7F3E206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5" w:history="1">
        <w:r w:rsidRPr="00C34114">
          <w:rPr>
            <w:rStyle w:val="Hyperlink"/>
            <w:noProof/>
          </w:rPr>
          <w:t>Themenfeld: Vielfalt der Ess- und Tischkulturen</w:t>
        </w:r>
        <w:r>
          <w:rPr>
            <w:noProof/>
            <w:webHidden/>
          </w:rPr>
          <w:tab/>
        </w:r>
        <w:r>
          <w:rPr>
            <w:noProof/>
            <w:webHidden/>
          </w:rPr>
          <w:fldChar w:fldCharType="begin"/>
        </w:r>
        <w:r>
          <w:rPr>
            <w:noProof/>
            <w:webHidden/>
          </w:rPr>
          <w:instrText xml:space="preserve"> PAGEREF _Toc208913945 \h </w:instrText>
        </w:r>
        <w:r>
          <w:rPr>
            <w:noProof/>
            <w:webHidden/>
          </w:rPr>
        </w:r>
        <w:r>
          <w:rPr>
            <w:noProof/>
            <w:webHidden/>
          </w:rPr>
          <w:fldChar w:fldCharType="separate"/>
        </w:r>
        <w:r>
          <w:rPr>
            <w:noProof/>
            <w:webHidden/>
          </w:rPr>
          <w:t>39</w:t>
        </w:r>
        <w:r>
          <w:rPr>
            <w:noProof/>
            <w:webHidden/>
          </w:rPr>
          <w:fldChar w:fldCharType="end"/>
        </w:r>
      </w:hyperlink>
    </w:p>
    <w:p w14:paraId="37B18C23" w14:textId="5B3C66C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6" w:history="1">
        <w:r w:rsidRPr="00C34114">
          <w:rPr>
            <w:rStyle w:val="Hyperlink"/>
            <w:noProof/>
          </w:rPr>
          <w:t>Thema: So macht Essen Spaß</w:t>
        </w:r>
        <w:r>
          <w:rPr>
            <w:noProof/>
            <w:webHidden/>
          </w:rPr>
          <w:tab/>
        </w:r>
        <w:r>
          <w:rPr>
            <w:noProof/>
            <w:webHidden/>
          </w:rPr>
          <w:fldChar w:fldCharType="begin"/>
        </w:r>
        <w:r>
          <w:rPr>
            <w:noProof/>
            <w:webHidden/>
          </w:rPr>
          <w:instrText xml:space="preserve"> PAGEREF _Toc208913946 \h </w:instrText>
        </w:r>
        <w:r>
          <w:rPr>
            <w:noProof/>
            <w:webHidden/>
          </w:rPr>
        </w:r>
        <w:r>
          <w:rPr>
            <w:noProof/>
            <w:webHidden/>
          </w:rPr>
          <w:fldChar w:fldCharType="separate"/>
        </w:r>
        <w:r>
          <w:rPr>
            <w:noProof/>
            <w:webHidden/>
          </w:rPr>
          <w:t>39</w:t>
        </w:r>
        <w:r>
          <w:rPr>
            <w:noProof/>
            <w:webHidden/>
          </w:rPr>
          <w:fldChar w:fldCharType="end"/>
        </w:r>
      </w:hyperlink>
    </w:p>
    <w:p w14:paraId="3159DBD4" w14:textId="050E66E2" w:rsidR="00252562" w:rsidRDefault="00252562">
      <w:pPr>
        <w:pStyle w:val="Verzeichnis2"/>
        <w:rPr>
          <w:rFonts w:asciiTheme="minorHAnsi" w:eastAsiaTheme="minorEastAsia" w:hAnsiTheme="minorHAnsi"/>
          <w:noProof/>
          <w:lang w:eastAsia="de-DE"/>
        </w:rPr>
      </w:pPr>
      <w:hyperlink w:anchor="_Toc208913947" w:history="1">
        <w:r w:rsidRPr="00C34114">
          <w:rPr>
            <w:rStyle w:val="Hyperlink"/>
            <w:noProof/>
          </w:rPr>
          <w:t>Primarstufe Schuleingangsphase Jahr C</w:t>
        </w:r>
        <w:r>
          <w:rPr>
            <w:noProof/>
            <w:webHidden/>
          </w:rPr>
          <w:tab/>
        </w:r>
        <w:r>
          <w:rPr>
            <w:noProof/>
            <w:webHidden/>
          </w:rPr>
          <w:fldChar w:fldCharType="begin"/>
        </w:r>
        <w:r>
          <w:rPr>
            <w:noProof/>
            <w:webHidden/>
          </w:rPr>
          <w:instrText xml:space="preserve"> PAGEREF _Toc208913947 \h </w:instrText>
        </w:r>
        <w:r>
          <w:rPr>
            <w:noProof/>
            <w:webHidden/>
          </w:rPr>
        </w:r>
        <w:r>
          <w:rPr>
            <w:noProof/>
            <w:webHidden/>
          </w:rPr>
          <w:fldChar w:fldCharType="separate"/>
        </w:r>
        <w:r>
          <w:rPr>
            <w:noProof/>
            <w:webHidden/>
          </w:rPr>
          <w:t>42</w:t>
        </w:r>
        <w:r>
          <w:rPr>
            <w:noProof/>
            <w:webHidden/>
          </w:rPr>
          <w:fldChar w:fldCharType="end"/>
        </w:r>
      </w:hyperlink>
    </w:p>
    <w:p w14:paraId="5F5327EF" w14:textId="74E7434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8"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_Toc208913948 \h </w:instrText>
        </w:r>
        <w:r>
          <w:rPr>
            <w:noProof/>
            <w:webHidden/>
          </w:rPr>
        </w:r>
        <w:r>
          <w:rPr>
            <w:noProof/>
            <w:webHidden/>
          </w:rPr>
          <w:fldChar w:fldCharType="separate"/>
        </w:r>
        <w:r>
          <w:rPr>
            <w:noProof/>
            <w:webHidden/>
          </w:rPr>
          <w:t>42</w:t>
        </w:r>
        <w:r>
          <w:rPr>
            <w:noProof/>
            <w:webHidden/>
          </w:rPr>
          <w:fldChar w:fldCharType="end"/>
        </w:r>
      </w:hyperlink>
    </w:p>
    <w:p w14:paraId="142FE673" w14:textId="438BF07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49"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_Toc208913949 \h </w:instrText>
        </w:r>
        <w:r>
          <w:rPr>
            <w:noProof/>
            <w:webHidden/>
          </w:rPr>
        </w:r>
        <w:r>
          <w:rPr>
            <w:noProof/>
            <w:webHidden/>
          </w:rPr>
          <w:fldChar w:fldCharType="separate"/>
        </w:r>
        <w:r>
          <w:rPr>
            <w:noProof/>
            <w:webHidden/>
          </w:rPr>
          <w:t>42</w:t>
        </w:r>
        <w:r>
          <w:rPr>
            <w:noProof/>
            <w:webHidden/>
          </w:rPr>
          <w:fldChar w:fldCharType="end"/>
        </w:r>
      </w:hyperlink>
    </w:p>
    <w:p w14:paraId="0CA88F77" w14:textId="3654127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0"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_Toc208913950 \h </w:instrText>
        </w:r>
        <w:r>
          <w:rPr>
            <w:noProof/>
            <w:webHidden/>
          </w:rPr>
        </w:r>
        <w:r>
          <w:rPr>
            <w:noProof/>
            <w:webHidden/>
          </w:rPr>
          <w:fldChar w:fldCharType="separate"/>
        </w:r>
        <w:r>
          <w:rPr>
            <w:noProof/>
            <w:webHidden/>
          </w:rPr>
          <w:t>42</w:t>
        </w:r>
        <w:r>
          <w:rPr>
            <w:noProof/>
            <w:webHidden/>
          </w:rPr>
          <w:fldChar w:fldCharType="end"/>
        </w:r>
      </w:hyperlink>
    </w:p>
    <w:p w14:paraId="399478DC" w14:textId="132ACAD4"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1"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_Toc208913951 \h </w:instrText>
        </w:r>
        <w:r>
          <w:rPr>
            <w:noProof/>
            <w:webHidden/>
          </w:rPr>
        </w:r>
        <w:r>
          <w:rPr>
            <w:noProof/>
            <w:webHidden/>
          </w:rPr>
          <w:fldChar w:fldCharType="separate"/>
        </w:r>
        <w:r>
          <w:rPr>
            <w:noProof/>
            <w:webHidden/>
          </w:rPr>
          <w:t>42</w:t>
        </w:r>
        <w:r>
          <w:rPr>
            <w:noProof/>
            <w:webHidden/>
          </w:rPr>
          <w:fldChar w:fldCharType="end"/>
        </w:r>
      </w:hyperlink>
    </w:p>
    <w:p w14:paraId="0FED6558" w14:textId="3BB1FBE5"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2"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_Toc208913952 \h </w:instrText>
        </w:r>
        <w:r>
          <w:rPr>
            <w:noProof/>
            <w:webHidden/>
          </w:rPr>
        </w:r>
        <w:r>
          <w:rPr>
            <w:noProof/>
            <w:webHidden/>
          </w:rPr>
          <w:fldChar w:fldCharType="separate"/>
        </w:r>
        <w:r>
          <w:rPr>
            <w:noProof/>
            <w:webHidden/>
          </w:rPr>
          <w:t>43</w:t>
        </w:r>
        <w:r>
          <w:rPr>
            <w:noProof/>
            <w:webHidden/>
          </w:rPr>
          <w:fldChar w:fldCharType="end"/>
        </w:r>
      </w:hyperlink>
    </w:p>
    <w:p w14:paraId="21559725" w14:textId="5F9B02FE"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3"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_Toc208913953 \h </w:instrText>
        </w:r>
        <w:r>
          <w:rPr>
            <w:noProof/>
            <w:webHidden/>
          </w:rPr>
        </w:r>
        <w:r>
          <w:rPr>
            <w:noProof/>
            <w:webHidden/>
          </w:rPr>
          <w:fldChar w:fldCharType="separate"/>
        </w:r>
        <w:r>
          <w:rPr>
            <w:noProof/>
            <w:webHidden/>
          </w:rPr>
          <w:t>43</w:t>
        </w:r>
        <w:r>
          <w:rPr>
            <w:noProof/>
            <w:webHidden/>
          </w:rPr>
          <w:fldChar w:fldCharType="end"/>
        </w:r>
      </w:hyperlink>
    </w:p>
    <w:p w14:paraId="6B94266E" w14:textId="2884E5A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4" w:history="1">
        <w:r w:rsidRPr="00C34114">
          <w:rPr>
            <w:rStyle w:val="Hyperlink"/>
            <w:noProof/>
          </w:rPr>
          <w:t>Ausgewogene Ernährung</w:t>
        </w:r>
        <w:r>
          <w:rPr>
            <w:noProof/>
            <w:webHidden/>
          </w:rPr>
          <w:tab/>
        </w:r>
        <w:r>
          <w:rPr>
            <w:noProof/>
            <w:webHidden/>
          </w:rPr>
          <w:fldChar w:fldCharType="begin"/>
        </w:r>
        <w:r>
          <w:rPr>
            <w:noProof/>
            <w:webHidden/>
          </w:rPr>
          <w:instrText xml:space="preserve"> PAGEREF _Toc208913954 \h </w:instrText>
        </w:r>
        <w:r>
          <w:rPr>
            <w:noProof/>
            <w:webHidden/>
          </w:rPr>
        </w:r>
        <w:r>
          <w:rPr>
            <w:noProof/>
            <w:webHidden/>
          </w:rPr>
          <w:fldChar w:fldCharType="separate"/>
        </w:r>
        <w:r>
          <w:rPr>
            <w:noProof/>
            <w:webHidden/>
          </w:rPr>
          <w:t>43</w:t>
        </w:r>
        <w:r>
          <w:rPr>
            <w:noProof/>
            <w:webHidden/>
          </w:rPr>
          <w:fldChar w:fldCharType="end"/>
        </w:r>
      </w:hyperlink>
    </w:p>
    <w:p w14:paraId="2D932872" w14:textId="4652B27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5" w:history="1">
        <w:r w:rsidRPr="00C34114">
          <w:rPr>
            <w:rStyle w:val="Hyperlink"/>
            <w:noProof/>
          </w:rPr>
          <w:t>Wir gestalten ein abwechslungsreiches und gesundes Frühstück</w:t>
        </w:r>
        <w:r>
          <w:rPr>
            <w:noProof/>
            <w:webHidden/>
          </w:rPr>
          <w:tab/>
        </w:r>
        <w:r>
          <w:rPr>
            <w:noProof/>
            <w:webHidden/>
          </w:rPr>
          <w:fldChar w:fldCharType="begin"/>
        </w:r>
        <w:r>
          <w:rPr>
            <w:noProof/>
            <w:webHidden/>
          </w:rPr>
          <w:instrText xml:space="preserve"> PAGEREF _Toc208913955 \h </w:instrText>
        </w:r>
        <w:r>
          <w:rPr>
            <w:noProof/>
            <w:webHidden/>
          </w:rPr>
        </w:r>
        <w:r>
          <w:rPr>
            <w:noProof/>
            <w:webHidden/>
          </w:rPr>
          <w:fldChar w:fldCharType="separate"/>
        </w:r>
        <w:r>
          <w:rPr>
            <w:noProof/>
            <w:webHidden/>
          </w:rPr>
          <w:t>43</w:t>
        </w:r>
        <w:r>
          <w:rPr>
            <w:noProof/>
            <w:webHidden/>
          </w:rPr>
          <w:fldChar w:fldCharType="end"/>
        </w:r>
      </w:hyperlink>
    </w:p>
    <w:p w14:paraId="01837935" w14:textId="019F911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6" w:history="1">
        <w:r w:rsidRPr="00C34114">
          <w:rPr>
            <w:rStyle w:val="Hyperlink"/>
            <w:noProof/>
          </w:rPr>
          <w:t>Themenfeld: Ausgewogene Ernährung</w:t>
        </w:r>
        <w:r>
          <w:rPr>
            <w:noProof/>
            <w:webHidden/>
          </w:rPr>
          <w:tab/>
        </w:r>
        <w:r>
          <w:rPr>
            <w:noProof/>
            <w:webHidden/>
          </w:rPr>
          <w:fldChar w:fldCharType="begin"/>
        </w:r>
        <w:r>
          <w:rPr>
            <w:noProof/>
            <w:webHidden/>
          </w:rPr>
          <w:instrText xml:space="preserve"> PAGEREF _Toc208913956 \h </w:instrText>
        </w:r>
        <w:r>
          <w:rPr>
            <w:noProof/>
            <w:webHidden/>
          </w:rPr>
        </w:r>
        <w:r>
          <w:rPr>
            <w:noProof/>
            <w:webHidden/>
          </w:rPr>
          <w:fldChar w:fldCharType="separate"/>
        </w:r>
        <w:r>
          <w:rPr>
            <w:noProof/>
            <w:webHidden/>
          </w:rPr>
          <w:t>44</w:t>
        </w:r>
        <w:r>
          <w:rPr>
            <w:noProof/>
            <w:webHidden/>
          </w:rPr>
          <w:fldChar w:fldCharType="end"/>
        </w:r>
      </w:hyperlink>
    </w:p>
    <w:p w14:paraId="2BCD86ED" w14:textId="43F62F25"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7" w:history="1">
        <w:r w:rsidRPr="00C34114">
          <w:rPr>
            <w:rStyle w:val="Hyperlink"/>
            <w:noProof/>
          </w:rPr>
          <w:t>Thema: Naschen mit Köpfchen</w:t>
        </w:r>
        <w:r>
          <w:rPr>
            <w:noProof/>
            <w:webHidden/>
          </w:rPr>
          <w:tab/>
        </w:r>
        <w:r>
          <w:rPr>
            <w:noProof/>
            <w:webHidden/>
          </w:rPr>
          <w:fldChar w:fldCharType="begin"/>
        </w:r>
        <w:r>
          <w:rPr>
            <w:noProof/>
            <w:webHidden/>
          </w:rPr>
          <w:instrText xml:space="preserve"> PAGEREF _Toc208913957 \h </w:instrText>
        </w:r>
        <w:r>
          <w:rPr>
            <w:noProof/>
            <w:webHidden/>
          </w:rPr>
        </w:r>
        <w:r>
          <w:rPr>
            <w:noProof/>
            <w:webHidden/>
          </w:rPr>
          <w:fldChar w:fldCharType="separate"/>
        </w:r>
        <w:r>
          <w:rPr>
            <w:noProof/>
            <w:webHidden/>
          </w:rPr>
          <w:t>44</w:t>
        </w:r>
        <w:r>
          <w:rPr>
            <w:noProof/>
            <w:webHidden/>
          </w:rPr>
          <w:fldChar w:fldCharType="end"/>
        </w:r>
      </w:hyperlink>
    </w:p>
    <w:p w14:paraId="06BDED12" w14:textId="5725B211" w:rsidR="00252562" w:rsidRDefault="00252562">
      <w:pPr>
        <w:pStyle w:val="Verzeichnis2"/>
        <w:rPr>
          <w:rFonts w:asciiTheme="minorHAnsi" w:eastAsiaTheme="minorEastAsia" w:hAnsiTheme="minorHAnsi"/>
          <w:noProof/>
          <w:lang w:eastAsia="de-DE"/>
        </w:rPr>
      </w:pPr>
      <w:hyperlink w:anchor="_Toc208913958" w:history="1">
        <w:r w:rsidRPr="00C34114">
          <w:rPr>
            <w:rStyle w:val="Hyperlink"/>
            <w:rFonts w:eastAsia="Calibri"/>
            <w:noProof/>
          </w:rPr>
          <w:t>Primarstufe 3/4 Jahr D</w:t>
        </w:r>
        <w:r>
          <w:rPr>
            <w:noProof/>
            <w:webHidden/>
          </w:rPr>
          <w:tab/>
        </w:r>
        <w:r>
          <w:rPr>
            <w:noProof/>
            <w:webHidden/>
          </w:rPr>
          <w:fldChar w:fldCharType="begin"/>
        </w:r>
        <w:r>
          <w:rPr>
            <w:noProof/>
            <w:webHidden/>
          </w:rPr>
          <w:instrText xml:space="preserve"> PAGEREF _Toc208913958 \h </w:instrText>
        </w:r>
        <w:r>
          <w:rPr>
            <w:noProof/>
            <w:webHidden/>
          </w:rPr>
        </w:r>
        <w:r>
          <w:rPr>
            <w:noProof/>
            <w:webHidden/>
          </w:rPr>
          <w:fldChar w:fldCharType="separate"/>
        </w:r>
        <w:r>
          <w:rPr>
            <w:noProof/>
            <w:webHidden/>
          </w:rPr>
          <w:t>46</w:t>
        </w:r>
        <w:r>
          <w:rPr>
            <w:noProof/>
            <w:webHidden/>
          </w:rPr>
          <w:fldChar w:fldCharType="end"/>
        </w:r>
      </w:hyperlink>
    </w:p>
    <w:p w14:paraId="3F3C88A5" w14:textId="4C527D7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59"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_Toc208913959 \h </w:instrText>
        </w:r>
        <w:r>
          <w:rPr>
            <w:noProof/>
            <w:webHidden/>
          </w:rPr>
        </w:r>
        <w:r>
          <w:rPr>
            <w:noProof/>
            <w:webHidden/>
          </w:rPr>
          <w:fldChar w:fldCharType="separate"/>
        </w:r>
        <w:r>
          <w:rPr>
            <w:noProof/>
            <w:webHidden/>
          </w:rPr>
          <w:t>46</w:t>
        </w:r>
        <w:r>
          <w:rPr>
            <w:noProof/>
            <w:webHidden/>
          </w:rPr>
          <w:fldChar w:fldCharType="end"/>
        </w:r>
      </w:hyperlink>
    </w:p>
    <w:p w14:paraId="1052ED83" w14:textId="787D819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0"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_Toc208913960 \h </w:instrText>
        </w:r>
        <w:r>
          <w:rPr>
            <w:noProof/>
            <w:webHidden/>
          </w:rPr>
        </w:r>
        <w:r>
          <w:rPr>
            <w:noProof/>
            <w:webHidden/>
          </w:rPr>
          <w:fldChar w:fldCharType="separate"/>
        </w:r>
        <w:r>
          <w:rPr>
            <w:noProof/>
            <w:webHidden/>
          </w:rPr>
          <w:t>46</w:t>
        </w:r>
        <w:r>
          <w:rPr>
            <w:noProof/>
            <w:webHidden/>
          </w:rPr>
          <w:fldChar w:fldCharType="end"/>
        </w:r>
      </w:hyperlink>
    </w:p>
    <w:p w14:paraId="586E6200" w14:textId="5E95064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1"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_Toc208913961 \h </w:instrText>
        </w:r>
        <w:r>
          <w:rPr>
            <w:noProof/>
            <w:webHidden/>
          </w:rPr>
        </w:r>
        <w:r>
          <w:rPr>
            <w:noProof/>
            <w:webHidden/>
          </w:rPr>
          <w:fldChar w:fldCharType="separate"/>
        </w:r>
        <w:r>
          <w:rPr>
            <w:noProof/>
            <w:webHidden/>
          </w:rPr>
          <w:t>46</w:t>
        </w:r>
        <w:r>
          <w:rPr>
            <w:noProof/>
            <w:webHidden/>
          </w:rPr>
          <w:fldChar w:fldCharType="end"/>
        </w:r>
      </w:hyperlink>
    </w:p>
    <w:p w14:paraId="1DB288AC" w14:textId="0D2382A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2"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_Toc208913962 \h </w:instrText>
        </w:r>
        <w:r>
          <w:rPr>
            <w:noProof/>
            <w:webHidden/>
          </w:rPr>
        </w:r>
        <w:r>
          <w:rPr>
            <w:noProof/>
            <w:webHidden/>
          </w:rPr>
          <w:fldChar w:fldCharType="separate"/>
        </w:r>
        <w:r>
          <w:rPr>
            <w:noProof/>
            <w:webHidden/>
          </w:rPr>
          <w:t>46</w:t>
        </w:r>
        <w:r>
          <w:rPr>
            <w:noProof/>
            <w:webHidden/>
          </w:rPr>
          <w:fldChar w:fldCharType="end"/>
        </w:r>
      </w:hyperlink>
    </w:p>
    <w:p w14:paraId="6531ECD3" w14:textId="4532ABF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3"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_Toc208913963 \h </w:instrText>
        </w:r>
        <w:r>
          <w:rPr>
            <w:noProof/>
            <w:webHidden/>
          </w:rPr>
        </w:r>
        <w:r>
          <w:rPr>
            <w:noProof/>
            <w:webHidden/>
          </w:rPr>
          <w:fldChar w:fldCharType="separate"/>
        </w:r>
        <w:r>
          <w:rPr>
            <w:noProof/>
            <w:webHidden/>
          </w:rPr>
          <w:t>47</w:t>
        </w:r>
        <w:r>
          <w:rPr>
            <w:noProof/>
            <w:webHidden/>
          </w:rPr>
          <w:fldChar w:fldCharType="end"/>
        </w:r>
      </w:hyperlink>
    </w:p>
    <w:p w14:paraId="47573949" w14:textId="61DDAAD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4"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_Toc208913964 \h </w:instrText>
        </w:r>
        <w:r>
          <w:rPr>
            <w:noProof/>
            <w:webHidden/>
          </w:rPr>
        </w:r>
        <w:r>
          <w:rPr>
            <w:noProof/>
            <w:webHidden/>
          </w:rPr>
          <w:fldChar w:fldCharType="separate"/>
        </w:r>
        <w:r>
          <w:rPr>
            <w:noProof/>
            <w:webHidden/>
          </w:rPr>
          <w:t>47</w:t>
        </w:r>
        <w:r>
          <w:rPr>
            <w:noProof/>
            <w:webHidden/>
          </w:rPr>
          <w:fldChar w:fldCharType="end"/>
        </w:r>
      </w:hyperlink>
    </w:p>
    <w:p w14:paraId="783D8F2A" w14:textId="6BC6913F"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5" w:history="1">
        <w:r w:rsidRPr="00C34114">
          <w:rPr>
            <w:rStyle w:val="Hyperlink"/>
            <w:noProof/>
          </w:rPr>
          <w:t>Ausgewogene Ernährung</w:t>
        </w:r>
        <w:r>
          <w:rPr>
            <w:noProof/>
            <w:webHidden/>
          </w:rPr>
          <w:tab/>
        </w:r>
        <w:r>
          <w:rPr>
            <w:noProof/>
            <w:webHidden/>
          </w:rPr>
          <w:fldChar w:fldCharType="begin"/>
        </w:r>
        <w:r>
          <w:rPr>
            <w:noProof/>
            <w:webHidden/>
          </w:rPr>
          <w:instrText xml:space="preserve"> PAGEREF _Toc208913965 \h </w:instrText>
        </w:r>
        <w:r>
          <w:rPr>
            <w:noProof/>
            <w:webHidden/>
          </w:rPr>
        </w:r>
        <w:r>
          <w:rPr>
            <w:noProof/>
            <w:webHidden/>
          </w:rPr>
          <w:fldChar w:fldCharType="separate"/>
        </w:r>
        <w:r>
          <w:rPr>
            <w:noProof/>
            <w:webHidden/>
          </w:rPr>
          <w:t>47</w:t>
        </w:r>
        <w:r>
          <w:rPr>
            <w:noProof/>
            <w:webHidden/>
          </w:rPr>
          <w:fldChar w:fldCharType="end"/>
        </w:r>
      </w:hyperlink>
    </w:p>
    <w:p w14:paraId="6CAA42CE" w14:textId="2EF49A7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6" w:history="1">
        <w:r w:rsidRPr="00C34114">
          <w:rPr>
            <w:rStyle w:val="Hyperlink"/>
            <w:noProof/>
          </w:rPr>
          <w:t>Wir gestalten ein abwechslungsreiches und gesundes Frühstück</w:t>
        </w:r>
        <w:r>
          <w:rPr>
            <w:noProof/>
            <w:webHidden/>
          </w:rPr>
          <w:tab/>
        </w:r>
        <w:r>
          <w:rPr>
            <w:noProof/>
            <w:webHidden/>
          </w:rPr>
          <w:fldChar w:fldCharType="begin"/>
        </w:r>
        <w:r>
          <w:rPr>
            <w:noProof/>
            <w:webHidden/>
          </w:rPr>
          <w:instrText xml:space="preserve"> PAGEREF _Toc208913966 \h </w:instrText>
        </w:r>
        <w:r>
          <w:rPr>
            <w:noProof/>
            <w:webHidden/>
          </w:rPr>
        </w:r>
        <w:r>
          <w:rPr>
            <w:noProof/>
            <w:webHidden/>
          </w:rPr>
          <w:fldChar w:fldCharType="separate"/>
        </w:r>
        <w:r>
          <w:rPr>
            <w:noProof/>
            <w:webHidden/>
          </w:rPr>
          <w:t>47</w:t>
        </w:r>
        <w:r>
          <w:rPr>
            <w:noProof/>
            <w:webHidden/>
          </w:rPr>
          <w:fldChar w:fldCharType="end"/>
        </w:r>
      </w:hyperlink>
    </w:p>
    <w:p w14:paraId="5AD1BF1D" w14:textId="1AA3F548"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7" w:history="1">
        <w:r w:rsidRPr="00C34114">
          <w:rPr>
            <w:rStyle w:val="Hyperlink"/>
            <w:noProof/>
          </w:rPr>
          <w:t>Themenfeld: Ausgewogene Ernährung</w:t>
        </w:r>
        <w:r>
          <w:rPr>
            <w:noProof/>
            <w:webHidden/>
          </w:rPr>
          <w:tab/>
        </w:r>
        <w:r>
          <w:rPr>
            <w:noProof/>
            <w:webHidden/>
          </w:rPr>
          <w:fldChar w:fldCharType="begin"/>
        </w:r>
        <w:r>
          <w:rPr>
            <w:noProof/>
            <w:webHidden/>
          </w:rPr>
          <w:instrText xml:space="preserve"> PAGEREF _Toc208913967 \h </w:instrText>
        </w:r>
        <w:r>
          <w:rPr>
            <w:noProof/>
            <w:webHidden/>
          </w:rPr>
        </w:r>
        <w:r>
          <w:rPr>
            <w:noProof/>
            <w:webHidden/>
          </w:rPr>
          <w:fldChar w:fldCharType="separate"/>
        </w:r>
        <w:r>
          <w:rPr>
            <w:noProof/>
            <w:webHidden/>
          </w:rPr>
          <w:t>48</w:t>
        </w:r>
        <w:r>
          <w:rPr>
            <w:noProof/>
            <w:webHidden/>
          </w:rPr>
          <w:fldChar w:fldCharType="end"/>
        </w:r>
      </w:hyperlink>
    </w:p>
    <w:p w14:paraId="3B9D9320" w14:textId="4C0D27FE"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68" w:history="1">
        <w:r w:rsidRPr="00C34114">
          <w:rPr>
            <w:rStyle w:val="Hyperlink"/>
            <w:noProof/>
          </w:rPr>
          <w:t>Thema: Rohkostbüfett – was man aus Obst und Gemüse machen kann</w:t>
        </w:r>
        <w:r>
          <w:rPr>
            <w:noProof/>
            <w:webHidden/>
          </w:rPr>
          <w:tab/>
        </w:r>
        <w:r>
          <w:rPr>
            <w:noProof/>
            <w:webHidden/>
          </w:rPr>
          <w:fldChar w:fldCharType="begin"/>
        </w:r>
        <w:r>
          <w:rPr>
            <w:noProof/>
            <w:webHidden/>
          </w:rPr>
          <w:instrText xml:space="preserve"> PAGEREF _Toc208913968 \h </w:instrText>
        </w:r>
        <w:r>
          <w:rPr>
            <w:noProof/>
            <w:webHidden/>
          </w:rPr>
        </w:r>
        <w:r>
          <w:rPr>
            <w:noProof/>
            <w:webHidden/>
          </w:rPr>
          <w:fldChar w:fldCharType="separate"/>
        </w:r>
        <w:r>
          <w:rPr>
            <w:noProof/>
            <w:webHidden/>
          </w:rPr>
          <w:t>48</w:t>
        </w:r>
        <w:r>
          <w:rPr>
            <w:noProof/>
            <w:webHidden/>
          </w:rPr>
          <w:fldChar w:fldCharType="end"/>
        </w:r>
      </w:hyperlink>
    </w:p>
    <w:p w14:paraId="2722196E" w14:textId="4B44C8F1" w:rsidR="00252562" w:rsidRDefault="00252562">
      <w:pPr>
        <w:pStyle w:val="Verzeichnis2"/>
        <w:rPr>
          <w:rFonts w:asciiTheme="minorHAnsi" w:eastAsiaTheme="minorEastAsia" w:hAnsiTheme="minorHAnsi"/>
          <w:noProof/>
          <w:lang w:eastAsia="de-DE"/>
        </w:rPr>
      </w:pPr>
      <w:hyperlink w:anchor="_Toc208913969" w:history="1">
        <w:r w:rsidRPr="00C34114">
          <w:rPr>
            <w:rStyle w:val="Hyperlink"/>
            <w:noProof/>
          </w:rPr>
          <w:t>Primarstufe 3/4 Jahr E</w:t>
        </w:r>
        <w:r>
          <w:rPr>
            <w:noProof/>
            <w:webHidden/>
          </w:rPr>
          <w:tab/>
        </w:r>
        <w:r>
          <w:rPr>
            <w:noProof/>
            <w:webHidden/>
          </w:rPr>
          <w:fldChar w:fldCharType="begin"/>
        </w:r>
        <w:r>
          <w:rPr>
            <w:noProof/>
            <w:webHidden/>
          </w:rPr>
          <w:instrText xml:space="preserve"> PAGEREF _Toc208913969 \h </w:instrText>
        </w:r>
        <w:r>
          <w:rPr>
            <w:noProof/>
            <w:webHidden/>
          </w:rPr>
        </w:r>
        <w:r>
          <w:rPr>
            <w:noProof/>
            <w:webHidden/>
          </w:rPr>
          <w:fldChar w:fldCharType="separate"/>
        </w:r>
        <w:r>
          <w:rPr>
            <w:noProof/>
            <w:webHidden/>
          </w:rPr>
          <w:t>51</w:t>
        </w:r>
        <w:r>
          <w:rPr>
            <w:noProof/>
            <w:webHidden/>
          </w:rPr>
          <w:fldChar w:fldCharType="end"/>
        </w:r>
      </w:hyperlink>
    </w:p>
    <w:p w14:paraId="62364C87" w14:textId="36365E11"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0"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_Toc208913970 \h </w:instrText>
        </w:r>
        <w:r>
          <w:rPr>
            <w:noProof/>
            <w:webHidden/>
          </w:rPr>
        </w:r>
        <w:r>
          <w:rPr>
            <w:noProof/>
            <w:webHidden/>
          </w:rPr>
          <w:fldChar w:fldCharType="separate"/>
        </w:r>
        <w:r>
          <w:rPr>
            <w:noProof/>
            <w:webHidden/>
          </w:rPr>
          <w:t>51</w:t>
        </w:r>
        <w:r>
          <w:rPr>
            <w:noProof/>
            <w:webHidden/>
          </w:rPr>
          <w:fldChar w:fldCharType="end"/>
        </w:r>
      </w:hyperlink>
    </w:p>
    <w:p w14:paraId="5822C064" w14:textId="7FABF46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1"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_Toc208913971 \h </w:instrText>
        </w:r>
        <w:r>
          <w:rPr>
            <w:noProof/>
            <w:webHidden/>
          </w:rPr>
        </w:r>
        <w:r>
          <w:rPr>
            <w:noProof/>
            <w:webHidden/>
          </w:rPr>
          <w:fldChar w:fldCharType="separate"/>
        </w:r>
        <w:r>
          <w:rPr>
            <w:noProof/>
            <w:webHidden/>
          </w:rPr>
          <w:t>51</w:t>
        </w:r>
        <w:r>
          <w:rPr>
            <w:noProof/>
            <w:webHidden/>
          </w:rPr>
          <w:fldChar w:fldCharType="end"/>
        </w:r>
      </w:hyperlink>
    </w:p>
    <w:p w14:paraId="483BA501" w14:textId="760A115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2"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_Toc208913972 \h </w:instrText>
        </w:r>
        <w:r>
          <w:rPr>
            <w:noProof/>
            <w:webHidden/>
          </w:rPr>
        </w:r>
        <w:r>
          <w:rPr>
            <w:noProof/>
            <w:webHidden/>
          </w:rPr>
          <w:fldChar w:fldCharType="separate"/>
        </w:r>
        <w:r>
          <w:rPr>
            <w:noProof/>
            <w:webHidden/>
          </w:rPr>
          <w:t>51</w:t>
        </w:r>
        <w:r>
          <w:rPr>
            <w:noProof/>
            <w:webHidden/>
          </w:rPr>
          <w:fldChar w:fldCharType="end"/>
        </w:r>
      </w:hyperlink>
    </w:p>
    <w:p w14:paraId="3335E7B0" w14:textId="65DF7FF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3"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_Toc208913973 \h </w:instrText>
        </w:r>
        <w:r>
          <w:rPr>
            <w:noProof/>
            <w:webHidden/>
          </w:rPr>
        </w:r>
        <w:r>
          <w:rPr>
            <w:noProof/>
            <w:webHidden/>
          </w:rPr>
          <w:fldChar w:fldCharType="separate"/>
        </w:r>
        <w:r>
          <w:rPr>
            <w:noProof/>
            <w:webHidden/>
          </w:rPr>
          <w:t>51</w:t>
        </w:r>
        <w:r>
          <w:rPr>
            <w:noProof/>
            <w:webHidden/>
          </w:rPr>
          <w:fldChar w:fldCharType="end"/>
        </w:r>
      </w:hyperlink>
    </w:p>
    <w:p w14:paraId="360619FD" w14:textId="0D2AD90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4"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_Toc208913974 \h </w:instrText>
        </w:r>
        <w:r>
          <w:rPr>
            <w:noProof/>
            <w:webHidden/>
          </w:rPr>
        </w:r>
        <w:r>
          <w:rPr>
            <w:noProof/>
            <w:webHidden/>
          </w:rPr>
          <w:fldChar w:fldCharType="separate"/>
        </w:r>
        <w:r>
          <w:rPr>
            <w:noProof/>
            <w:webHidden/>
          </w:rPr>
          <w:t>52</w:t>
        </w:r>
        <w:r>
          <w:rPr>
            <w:noProof/>
            <w:webHidden/>
          </w:rPr>
          <w:fldChar w:fldCharType="end"/>
        </w:r>
      </w:hyperlink>
    </w:p>
    <w:p w14:paraId="231FCA97" w14:textId="3B4C6AB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5"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_Toc208913975 \h </w:instrText>
        </w:r>
        <w:r>
          <w:rPr>
            <w:noProof/>
            <w:webHidden/>
          </w:rPr>
        </w:r>
        <w:r>
          <w:rPr>
            <w:noProof/>
            <w:webHidden/>
          </w:rPr>
          <w:fldChar w:fldCharType="separate"/>
        </w:r>
        <w:r>
          <w:rPr>
            <w:noProof/>
            <w:webHidden/>
          </w:rPr>
          <w:t>52</w:t>
        </w:r>
        <w:r>
          <w:rPr>
            <w:noProof/>
            <w:webHidden/>
          </w:rPr>
          <w:fldChar w:fldCharType="end"/>
        </w:r>
      </w:hyperlink>
    </w:p>
    <w:p w14:paraId="15ABC7DE" w14:textId="27AF754D"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6" w:history="1">
        <w:r w:rsidRPr="00C34114">
          <w:rPr>
            <w:rStyle w:val="Hyperlink"/>
            <w:noProof/>
          </w:rPr>
          <w:t>Ausgewogene Ernährung</w:t>
        </w:r>
        <w:r>
          <w:rPr>
            <w:noProof/>
            <w:webHidden/>
          </w:rPr>
          <w:tab/>
        </w:r>
        <w:r>
          <w:rPr>
            <w:noProof/>
            <w:webHidden/>
          </w:rPr>
          <w:fldChar w:fldCharType="begin"/>
        </w:r>
        <w:r>
          <w:rPr>
            <w:noProof/>
            <w:webHidden/>
          </w:rPr>
          <w:instrText xml:space="preserve"> PAGEREF _Toc208913976 \h </w:instrText>
        </w:r>
        <w:r>
          <w:rPr>
            <w:noProof/>
            <w:webHidden/>
          </w:rPr>
        </w:r>
        <w:r>
          <w:rPr>
            <w:noProof/>
            <w:webHidden/>
          </w:rPr>
          <w:fldChar w:fldCharType="separate"/>
        </w:r>
        <w:r>
          <w:rPr>
            <w:noProof/>
            <w:webHidden/>
          </w:rPr>
          <w:t>52</w:t>
        </w:r>
        <w:r>
          <w:rPr>
            <w:noProof/>
            <w:webHidden/>
          </w:rPr>
          <w:fldChar w:fldCharType="end"/>
        </w:r>
      </w:hyperlink>
    </w:p>
    <w:p w14:paraId="7A1F4E49" w14:textId="639A5A1A"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7" w:history="1">
        <w:r w:rsidRPr="00C34114">
          <w:rPr>
            <w:rStyle w:val="Hyperlink"/>
            <w:noProof/>
          </w:rPr>
          <w:t>Wir gestalten ein abwechslungsreiches und gesundes Frühstück</w:t>
        </w:r>
        <w:r>
          <w:rPr>
            <w:noProof/>
            <w:webHidden/>
          </w:rPr>
          <w:tab/>
        </w:r>
        <w:r>
          <w:rPr>
            <w:noProof/>
            <w:webHidden/>
          </w:rPr>
          <w:fldChar w:fldCharType="begin"/>
        </w:r>
        <w:r>
          <w:rPr>
            <w:noProof/>
            <w:webHidden/>
          </w:rPr>
          <w:instrText xml:space="preserve"> PAGEREF _Toc208913977 \h </w:instrText>
        </w:r>
        <w:r>
          <w:rPr>
            <w:noProof/>
            <w:webHidden/>
          </w:rPr>
        </w:r>
        <w:r>
          <w:rPr>
            <w:noProof/>
            <w:webHidden/>
          </w:rPr>
          <w:fldChar w:fldCharType="separate"/>
        </w:r>
        <w:r>
          <w:rPr>
            <w:noProof/>
            <w:webHidden/>
          </w:rPr>
          <w:t>52</w:t>
        </w:r>
        <w:r>
          <w:rPr>
            <w:noProof/>
            <w:webHidden/>
          </w:rPr>
          <w:fldChar w:fldCharType="end"/>
        </w:r>
      </w:hyperlink>
    </w:p>
    <w:p w14:paraId="1E0B4108" w14:textId="2546A47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8" w:history="1">
        <w:r w:rsidRPr="00C34114">
          <w:rPr>
            <w:rStyle w:val="Hyperlink"/>
            <w:noProof/>
          </w:rPr>
          <w:t>Themenfeld: Ausgewogene Ernährung</w:t>
        </w:r>
        <w:r>
          <w:rPr>
            <w:noProof/>
            <w:webHidden/>
          </w:rPr>
          <w:tab/>
        </w:r>
        <w:r>
          <w:rPr>
            <w:noProof/>
            <w:webHidden/>
          </w:rPr>
          <w:fldChar w:fldCharType="begin"/>
        </w:r>
        <w:r>
          <w:rPr>
            <w:noProof/>
            <w:webHidden/>
          </w:rPr>
          <w:instrText xml:space="preserve"> PAGEREF _Toc208913978 \h </w:instrText>
        </w:r>
        <w:r>
          <w:rPr>
            <w:noProof/>
            <w:webHidden/>
          </w:rPr>
        </w:r>
        <w:r>
          <w:rPr>
            <w:noProof/>
            <w:webHidden/>
          </w:rPr>
          <w:fldChar w:fldCharType="separate"/>
        </w:r>
        <w:r>
          <w:rPr>
            <w:noProof/>
            <w:webHidden/>
          </w:rPr>
          <w:t>53</w:t>
        </w:r>
        <w:r>
          <w:rPr>
            <w:noProof/>
            <w:webHidden/>
          </w:rPr>
          <w:fldChar w:fldCharType="end"/>
        </w:r>
      </w:hyperlink>
    </w:p>
    <w:p w14:paraId="30CA82C9" w14:textId="02A3C138"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79" w:history="1">
        <w:r w:rsidRPr="00C34114">
          <w:rPr>
            <w:rStyle w:val="Hyperlink"/>
            <w:noProof/>
          </w:rPr>
          <w:t>Thema: Hippe Getränke – Gesunde Durstlöscher</w:t>
        </w:r>
        <w:r>
          <w:rPr>
            <w:noProof/>
            <w:webHidden/>
          </w:rPr>
          <w:tab/>
        </w:r>
        <w:r>
          <w:rPr>
            <w:noProof/>
            <w:webHidden/>
          </w:rPr>
          <w:fldChar w:fldCharType="begin"/>
        </w:r>
        <w:r>
          <w:rPr>
            <w:noProof/>
            <w:webHidden/>
          </w:rPr>
          <w:instrText xml:space="preserve"> PAGEREF _Toc208913979 \h </w:instrText>
        </w:r>
        <w:r>
          <w:rPr>
            <w:noProof/>
            <w:webHidden/>
          </w:rPr>
        </w:r>
        <w:r>
          <w:rPr>
            <w:noProof/>
            <w:webHidden/>
          </w:rPr>
          <w:fldChar w:fldCharType="separate"/>
        </w:r>
        <w:r>
          <w:rPr>
            <w:noProof/>
            <w:webHidden/>
          </w:rPr>
          <w:t>53</w:t>
        </w:r>
        <w:r>
          <w:rPr>
            <w:noProof/>
            <w:webHidden/>
          </w:rPr>
          <w:fldChar w:fldCharType="end"/>
        </w:r>
      </w:hyperlink>
    </w:p>
    <w:p w14:paraId="6408194E" w14:textId="64A67A67" w:rsidR="00252562" w:rsidRDefault="00252562">
      <w:pPr>
        <w:pStyle w:val="Verzeichnis2"/>
        <w:rPr>
          <w:rFonts w:asciiTheme="minorHAnsi" w:eastAsiaTheme="minorEastAsia" w:hAnsiTheme="minorHAnsi"/>
          <w:noProof/>
          <w:lang w:eastAsia="de-DE"/>
        </w:rPr>
      </w:pPr>
      <w:hyperlink w:anchor="_Toc208913980" w:history="1">
        <w:r w:rsidRPr="00C34114">
          <w:rPr>
            <w:rStyle w:val="Hyperlink"/>
            <w:noProof/>
          </w:rPr>
          <w:t>Sekundarstufe 5-7 Jahr A</w:t>
        </w:r>
        <w:r>
          <w:rPr>
            <w:noProof/>
            <w:webHidden/>
          </w:rPr>
          <w:tab/>
        </w:r>
        <w:r>
          <w:rPr>
            <w:noProof/>
            <w:webHidden/>
          </w:rPr>
          <w:fldChar w:fldCharType="begin"/>
        </w:r>
        <w:r>
          <w:rPr>
            <w:noProof/>
            <w:webHidden/>
          </w:rPr>
          <w:instrText xml:space="preserve"> PAGEREF _Toc208913980 \h </w:instrText>
        </w:r>
        <w:r>
          <w:rPr>
            <w:noProof/>
            <w:webHidden/>
          </w:rPr>
        </w:r>
        <w:r>
          <w:rPr>
            <w:noProof/>
            <w:webHidden/>
          </w:rPr>
          <w:fldChar w:fldCharType="separate"/>
        </w:r>
        <w:r>
          <w:rPr>
            <w:noProof/>
            <w:webHidden/>
          </w:rPr>
          <w:t>56</w:t>
        </w:r>
        <w:r>
          <w:rPr>
            <w:noProof/>
            <w:webHidden/>
          </w:rPr>
          <w:fldChar w:fldCharType="end"/>
        </w:r>
      </w:hyperlink>
    </w:p>
    <w:p w14:paraId="25BFBFB2" w14:textId="576B9281"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81"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_Toc208913981 \h </w:instrText>
        </w:r>
        <w:r>
          <w:rPr>
            <w:noProof/>
            <w:webHidden/>
          </w:rPr>
        </w:r>
        <w:r>
          <w:rPr>
            <w:noProof/>
            <w:webHidden/>
          </w:rPr>
          <w:fldChar w:fldCharType="separate"/>
        </w:r>
        <w:r>
          <w:rPr>
            <w:noProof/>
            <w:webHidden/>
          </w:rPr>
          <w:t>56</w:t>
        </w:r>
        <w:r>
          <w:rPr>
            <w:noProof/>
            <w:webHidden/>
          </w:rPr>
          <w:fldChar w:fldCharType="end"/>
        </w:r>
      </w:hyperlink>
    </w:p>
    <w:p w14:paraId="4829DAE4" w14:textId="386084E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82"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_Toc208913982 \h </w:instrText>
        </w:r>
        <w:r>
          <w:rPr>
            <w:noProof/>
            <w:webHidden/>
          </w:rPr>
        </w:r>
        <w:r>
          <w:rPr>
            <w:noProof/>
            <w:webHidden/>
          </w:rPr>
          <w:fldChar w:fldCharType="separate"/>
        </w:r>
        <w:r>
          <w:rPr>
            <w:noProof/>
            <w:webHidden/>
          </w:rPr>
          <w:t>56</w:t>
        </w:r>
        <w:r>
          <w:rPr>
            <w:noProof/>
            <w:webHidden/>
          </w:rPr>
          <w:fldChar w:fldCharType="end"/>
        </w:r>
      </w:hyperlink>
    </w:p>
    <w:p w14:paraId="08BF44C2" w14:textId="68998D9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83"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_Toc208913983 \h </w:instrText>
        </w:r>
        <w:r>
          <w:rPr>
            <w:noProof/>
            <w:webHidden/>
          </w:rPr>
        </w:r>
        <w:r>
          <w:rPr>
            <w:noProof/>
            <w:webHidden/>
          </w:rPr>
          <w:fldChar w:fldCharType="separate"/>
        </w:r>
        <w:r>
          <w:rPr>
            <w:noProof/>
            <w:webHidden/>
          </w:rPr>
          <w:t>56</w:t>
        </w:r>
        <w:r>
          <w:rPr>
            <w:noProof/>
            <w:webHidden/>
          </w:rPr>
          <w:fldChar w:fldCharType="end"/>
        </w:r>
      </w:hyperlink>
    </w:p>
    <w:p w14:paraId="2CBD777B" w14:textId="0932D25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84"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_Toc208913984 \h </w:instrText>
        </w:r>
        <w:r>
          <w:rPr>
            <w:noProof/>
            <w:webHidden/>
          </w:rPr>
        </w:r>
        <w:r>
          <w:rPr>
            <w:noProof/>
            <w:webHidden/>
          </w:rPr>
          <w:fldChar w:fldCharType="separate"/>
        </w:r>
        <w:r>
          <w:rPr>
            <w:noProof/>
            <w:webHidden/>
          </w:rPr>
          <w:t>56</w:t>
        </w:r>
        <w:r>
          <w:rPr>
            <w:noProof/>
            <w:webHidden/>
          </w:rPr>
          <w:fldChar w:fldCharType="end"/>
        </w:r>
      </w:hyperlink>
    </w:p>
    <w:p w14:paraId="7B9D7B94" w14:textId="0A095BC7"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85"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_Toc208913985 \h </w:instrText>
        </w:r>
        <w:r>
          <w:rPr>
            <w:noProof/>
            <w:webHidden/>
          </w:rPr>
        </w:r>
        <w:r>
          <w:rPr>
            <w:noProof/>
            <w:webHidden/>
          </w:rPr>
          <w:fldChar w:fldCharType="separate"/>
        </w:r>
        <w:r>
          <w:rPr>
            <w:noProof/>
            <w:webHidden/>
          </w:rPr>
          <w:t>57</w:t>
        </w:r>
        <w:r>
          <w:rPr>
            <w:noProof/>
            <w:webHidden/>
          </w:rPr>
          <w:fldChar w:fldCharType="end"/>
        </w:r>
      </w:hyperlink>
    </w:p>
    <w:p w14:paraId="639ACB0F" w14:textId="629B029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86"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_Toc208913986 \h </w:instrText>
        </w:r>
        <w:r>
          <w:rPr>
            <w:noProof/>
            <w:webHidden/>
          </w:rPr>
        </w:r>
        <w:r>
          <w:rPr>
            <w:noProof/>
            <w:webHidden/>
          </w:rPr>
          <w:fldChar w:fldCharType="separate"/>
        </w:r>
        <w:r>
          <w:rPr>
            <w:noProof/>
            <w:webHidden/>
          </w:rPr>
          <w:t>57</w:t>
        </w:r>
        <w:r>
          <w:rPr>
            <w:noProof/>
            <w:webHidden/>
          </w:rPr>
          <w:fldChar w:fldCharType="end"/>
        </w:r>
      </w:hyperlink>
    </w:p>
    <w:p w14:paraId="446CE6AD" w14:textId="5962719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87" w:history="1">
        <w:r w:rsidRPr="00C34114">
          <w:rPr>
            <w:rStyle w:val="Hyperlink"/>
            <w:noProof/>
          </w:rPr>
          <w:t>Themenfeld: Nachhaltiges Handeln im Haushalt</w:t>
        </w:r>
        <w:r>
          <w:rPr>
            <w:noProof/>
            <w:webHidden/>
          </w:rPr>
          <w:tab/>
        </w:r>
        <w:r>
          <w:rPr>
            <w:noProof/>
            <w:webHidden/>
          </w:rPr>
          <w:fldChar w:fldCharType="begin"/>
        </w:r>
        <w:r>
          <w:rPr>
            <w:noProof/>
            <w:webHidden/>
          </w:rPr>
          <w:instrText xml:space="preserve"> PAGEREF _Toc208913987 \h </w:instrText>
        </w:r>
        <w:r>
          <w:rPr>
            <w:noProof/>
            <w:webHidden/>
          </w:rPr>
        </w:r>
        <w:r>
          <w:rPr>
            <w:noProof/>
            <w:webHidden/>
          </w:rPr>
          <w:fldChar w:fldCharType="separate"/>
        </w:r>
        <w:r>
          <w:rPr>
            <w:noProof/>
            <w:webHidden/>
          </w:rPr>
          <w:t>58</w:t>
        </w:r>
        <w:r>
          <w:rPr>
            <w:noProof/>
            <w:webHidden/>
          </w:rPr>
          <w:fldChar w:fldCharType="end"/>
        </w:r>
      </w:hyperlink>
    </w:p>
    <w:p w14:paraId="20DA47BA" w14:textId="3C6FB70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88" w:history="1">
        <w:r w:rsidRPr="00C34114">
          <w:rPr>
            <w:rStyle w:val="Hyperlink"/>
            <w:noProof/>
          </w:rPr>
          <w:t>Thema: Viele Produkte im Supermarkt – so kaufe ich gut, günstig und verantwortungsbewusst ein</w:t>
        </w:r>
        <w:r>
          <w:rPr>
            <w:noProof/>
            <w:webHidden/>
          </w:rPr>
          <w:tab/>
        </w:r>
        <w:r>
          <w:rPr>
            <w:noProof/>
            <w:webHidden/>
          </w:rPr>
          <w:fldChar w:fldCharType="begin"/>
        </w:r>
        <w:r>
          <w:rPr>
            <w:noProof/>
            <w:webHidden/>
          </w:rPr>
          <w:instrText xml:space="preserve"> PAGEREF _Toc208913988 \h </w:instrText>
        </w:r>
        <w:r>
          <w:rPr>
            <w:noProof/>
            <w:webHidden/>
          </w:rPr>
        </w:r>
        <w:r>
          <w:rPr>
            <w:noProof/>
            <w:webHidden/>
          </w:rPr>
          <w:fldChar w:fldCharType="separate"/>
        </w:r>
        <w:r>
          <w:rPr>
            <w:noProof/>
            <w:webHidden/>
          </w:rPr>
          <w:t>58</w:t>
        </w:r>
        <w:r>
          <w:rPr>
            <w:noProof/>
            <w:webHidden/>
          </w:rPr>
          <w:fldChar w:fldCharType="end"/>
        </w:r>
      </w:hyperlink>
    </w:p>
    <w:p w14:paraId="70FE6BFB" w14:textId="5D0C69D2" w:rsidR="00252562" w:rsidRDefault="00252562">
      <w:pPr>
        <w:pStyle w:val="Verzeichnis2"/>
        <w:rPr>
          <w:rFonts w:asciiTheme="minorHAnsi" w:eastAsiaTheme="minorEastAsia" w:hAnsiTheme="minorHAnsi"/>
          <w:noProof/>
          <w:lang w:eastAsia="de-DE"/>
        </w:rPr>
      </w:pPr>
      <w:hyperlink w:anchor="_Toc208913989" w:history="1">
        <w:r w:rsidRPr="00C34114">
          <w:rPr>
            <w:rStyle w:val="Hyperlink"/>
            <w:noProof/>
          </w:rPr>
          <w:t>Sekundarstufe 5-7 Jahr B</w:t>
        </w:r>
        <w:r>
          <w:rPr>
            <w:noProof/>
            <w:webHidden/>
          </w:rPr>
          <w:tab/>
        </w:r>
        <w:r>
          <w:rPr>
            <w:noProof/>
            <w:webHidden/>
          </w:rPr>
          <w:fldChar w:fldCharType="begin"/>
        </w:r>
        <w:r>
          <w:rPr>
            <w:noProof/>
            <w:webHidden/>
          </w:rPr>
          <w:instrText xml:space="preserve"> PAGEREF _Toc208913989 \h </w:instrText>
        </w:r>
        <w:r>
          <w:rPr>
            <w:noProof/>
            <w:webHidden/>
          </w:rPr>
        </w:r>
        <w:r>
          <w:rPr>
            <w:noProof/>
            <w:webHidden/>
          </w:rPr>
          <w:fldChar w:fldCharType="separate"/>
        </w:r>
        <w:r>
          <w:rPr>
            <w:noProof/>
            <w:webHidden/>
          </w:rPr>
          <w:t>62</w:t>
        </w:r>
        <w:r>
          <w:rPr>
            <w:noProof/>
            <w:webHidden/>
          </w:rPr>
          <w:fldChar w:fldCharType="end"/>
        </w:r>
      </w:hyperlink>
    </w:p>
    <w:p w14:paraId="6B816BF9" w14:textId="0E046A3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0"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_Toc208913990 \h </w:instrText>
        </w:r>
        <w:r>
          <w:rPr>
            <w:noProof/>
            <w:webHidden/>
          </w:rPr>
        </w:r>
        <w:r>
          <w:rPr>
            <w:noProof/>
            <w:webHidden/>
          </w:rPr>
          <w:fldChar w:fldCharType="separate"/>
        </w:r>
        <w:r>
          <w:rPr>
            <w:noProof/>
            <w:webHidden/>
          </w:rPr>
          <w:t>62</w:t>
        </w:r>
        <w:r>
          <w:rPr>
            <w:noProof/>
            <w:webHidden/>
          </w:rPr>
          <w:fldChar w:fldCharType="end"/>
        </w:r>
      </w:hyperlink>
    </w:p>
    <w:p w14:paraId="5F182FF5" w14:textId="1C449A05"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1"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_Toc208913991 \h </w:instrText>
        </w:r>
        <w:r>
          <w:rPr>
            <w:noProof/>
            <w:webHidden/>
          </w:rPr>
        </w:r>
        <w:r>
          <w:rPr>
            <w:noProof/>
            <w:webHidden/>
          </w:rPr>
          <w:fldChar w:fldCharType="separate"/>
        </w:r>
        <w:r>
          <w:rPr>
            <w:noProof/>
            <w:webHidden/>
          </w:rPr>
          <w:t>62</w:t>
        </w:r>
        <w:r>
          <w:rPr>
            <w:noProof/>
            <w:webHidden/>
          </w:rPr>
          <w:fldChar w:fldCharType="end"/>
        </w:r>
      </w:hyperlink>
    </w:p>
    <w:p w14:paraId="3DF4B7A0" w14:textId="22B8A551"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2"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_Toc208913992 \h </w:instrText>
        </w:r>
        <w:r>
          <w:rPr>
            <w:noProof/>
            <w:webHidden/>
          </w:rPr>
        </w:r>
        <w:r>
          <w:rPr>
            <w:noProof/>
            <w:webHidden/>
          </w:rPr>
          <w:fldChar w:fldCharType="separate"/>
        </w:r>
        <w:r>
          <w:rPr>
            <w:noProof/>
            <w:webHidden/>
          </w:rPr>
          <w:t>62</w:t>
        </w:r>
        <w:r>
          <w:rPr>
            <w:noProof/>
            <w:webHidden/>
          </w:rPr>
          <w:fldChar w:fldCharType="end"/>
        </w:r>
      </w:hyperlink>
    </w:p>
    <w:p w14:paraId="703544FF" w14:textId="5CD7DCFA"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3"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_Toc208913993 \h </w:instrText>
        </w:r>
        <w:r>
          <w:rPr>
            <w:noProof/>
            <w:webHidden/>
          </w:rPr>
        </w:r>
        <w:r>
          <w:rPr>
            <w:noProof/>
            <w:webHidden/>
          </w:rPr>
          <w:fldChar w:fldCharType="separate"/>
        </w:r>
        <w:r>
          <w:rPr>
            <w:noProof/>
            <w:webHidden/>
          </w:rPr>
          <w:t>62</w:t>
        </w:r>
        <w:r>
          <w:rPr>
            <w:noProof/>
            <w:webHidden/>
          </w:rPr>
          <w:fldChar w:fldCharType="end"/>
        </w:r>
      </w:hyperlink>
    </w:p>
    <w:p w14:paraId="46A4DC9A" w14:textId="61F6153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4"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_Toc208913994 \h </w:instrText>
        </w:r>
        <w:r>
          <w:rPr>
            <w:noProof/>
            <w:webHidden/>
          </w:rPr>
        </w:r>
        <w:r>
          <w:rPr>
            <w:noProof/>
            <w:webHidden/>
          </w:rPr>
          <w:fldChar w:fldCharType="separate"/>
        </w:r>
        <w:r>
          <w:rPr>
            <w:noProof/>
            <w:webHidden/>
          </w:rPr>
          <w:t>63</w:t>
        </w:r>
        <w:r>
          <w:rPr>
            <w:noProof/>
            <w:webHidden/>
          </w:rPr>
          <w:fldChar w:fldCharType="end"/>
        </w:r>
      </w:hyperlink>
    </w:p>
    <w:p w14:paraId="3DAFE46D" w14:textId="3794B854"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5"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_Toc208913995 \h </w:instrText>
        </w:r>
        <w:r>
          <w:rPr>
            <w:noProof/>
            <w:webHidden/>
          </w:rPr>
        </w:r>
        <w:r>
          <w:rPr>
            <w:noProof/>
            <w:webHidden/>
          </w:rPr>
          <w:fldChar w:fldCharType="separate"/>
        </w:r>
        <w:r>
          <w:rPr>
            <w:noProof/>
            <w:webHidden/>
          </w:rPr>
          <w:t>63</w:t>
        </w:r>
        <w:r>
          <w:rPr>
            <w:noProof/>
            <w:webHidden/>
          </w:rPr>
          <w:fldChar w:fldCharType="end"/>
        </w:r>
      </w:hyperlink>
    </w:p>
    <w:p w14:paraId="1FDAF354" w14:textId="30D33E9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6" w:history="1">
        <w:r w:rsidRPr="00C34114">
          <w:rPr>
            <w:rStyle w:val="Hyperlink"/>
            <w:noProof/>
          </w:rPr>
          <w:t>Themenfeld: Nachhaltiges Handeln im Haushalt</w:t>
        </w:r>
        <w:r>
          <w:rPr>
            <w:noProof/>
            <w:webHidden/>
          </w:rPr>
          <w:tab/>
        </w:r>
        <w:r>
          <w:rPr>
            <w:noProof/>
            <w:webHidden/>
          </w:rPr>
          <w:fldChar w:fldCharType="begin"/>
        </w:r>
        <w:r>
          <w:rPr>
            <w:noProof/>
            <w:webHidden/>
          </w:rPr>
          <w:instrText xml:space="preserve"> PAGEREF _Toc208913996 \h </w:instrText>
        </w:r>
        <w:r>
          <w:rPr>
            <w:noProof/>
            <w:webHidden/>
          </w:rPr>
        </w:r>
        <w:r>
          <w:rPr>
            <w:noProof/>
            <w:webHidden/>
          </w:rPr>
          <w:fldChar w:fldCharType="separate"/>
        </w:r>
        <w:r>
          <w:rPr>
            <w:noProof/>
            <w:webHidden/>
          </w:rPr>
          <w:t>64</w:t>
        </w:r>
        <w:r>
          <w:rPr>
            <w:noProof/>
            <w:webHidden/>
          </w:rPr>
          <w:fldChar w:fldCharType="end"/>
        </w:r>
      </w:hyperlink>
    </w:p>
    <w:p w14:paraId="2DB5AD2A" w14:textId="7DFE8047"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7" w:history="1">
        <w:r w:rsidRPr="00C34114">
          <w:rPr>
            <w:rStyle w:val="Hyperlink"/>
            <w:noProof/>
          </w:rPr>
          <w:t>Thema: "Wegwerfen? - Nein danke!"</w:t>
        </w:r>
        <w:r>
          <w:rPr>
            <w:noProof/>
            <w:webHidden/>
          </w:rPr>
          <w:tab/>
        </w:r>
        <w:r>
          <w:rPr>
            <w:noProof/>
            <w:webHidden/>
          </w:rPr>
          <w:fldChar w:fldCharType="begin"/>
        </w:r>
        <w:r>
          <w:rPr>
            <w:noProof/>
            <w:webHidden/>
          </w:rPr>
          <w:instrText xml:space="preserve"> PAGEREF _Toc208913997 \h </w:instrText>
        </w:r>
        <w:r>
          <w:rPr>
            <w:noProof/>
            <w:webHidden/>
          </w:rPr>
        </w:r>
        <w:r>
          <w:rPr>
            <w:noProof/>
            <w:webHidden/>
          </w:rPr>
          <w:fldChar w:fldCharType="separate"/>
        </w:r>
        <w:r>
          <w:rPr>
            <w:noProof/>
            <w:webHidden/>
          </w:rPr>
          <w:t>64</w:t>
        </w:r>
        <w:r>
          <w:rPr>
            <w:noProof/>
            <w:webHidden/>
          </w:rPr>
          <w:fldChar w:fldCharType="end"/>
        </w:r>
      </w:hyperlink>
    </w:p>
    <w:p w14:paraId="2DC10152" w14:textId="5E94914E" w:rsidR="00252562" w:rsidRDefault="00252562">
      <w:pPr>
        <w:pStyle w:val="Verzeichnis2"/>
        <w:rPr>
          <w:rFonts w:asciiTheme="minorHAnsi" w:eastAsiaTheme="minorEastAsia" w:hAnsiTheme="minorHAnsi"/>
          <w:noProof/>
          <w:lang w:eastAsia="de-DE"/>
        </w:rPr>
      </w:pPr>
      <w:hyperlink w:anchor="_Toc208913998" w:history="1">
        <w:r w:rsidRPr="00C34114">
          <w:rPr>
            <w:rStyle w:val="Hyperlink"/>
            <w:noProof/>
          </w:rPr>
          <w:t xml:space="preserve">Sekundarstufe 5-7 </w:t>
        </w:r>
        <w:r w:rsidRPr="00C34114">
          <w:rPr>
            <w:rStyle w:val="Hyperlink"/>
            <w:rFonts w:eastAsia="Calibri" w:cs="Times New Roman"/>
            <w:noProof/>
          </w:rPr>
          <w:t>Jahr C</w:t>
        </w:r>
        <w:r>
          <w:rPr>
            <w:noProof/>
            <w:webHidden/>
          </w:rPr>
          <w:tab/>
        </w:r>
        <w:r>
          <w:rPr>
            <w:noProof/>
            <w:webHidden/>
          </w:rPr>
          <w:fldChar w:fldCharType="begin"/>
        </w:r>
        <w:r>
          <w:rPr>
            <w:noProof/>
            <w:webHidden/>
          </w:rPr>
          <w:instrText xml:space="preserve"> PAGEREF _Toc208913998 \h </w:instrText>
        </w:r>
        <w:r>
          <w:rPr>
            <w:noProof/>
            <w:webHidden/>
          </w:rPr>
        </w:r>
        <w:r>
          <w:rPr>
            <w:noProof/>
            <w:webHidden/>
          </w:rPr>
          <w:fldChar w:fldCharType="separate"/>
        </w:r>
        <w:r>
          <w:rPr>
            <w:noProof/>
            <w:webHidden/>
          </w:rPr>
          <w:t>67</w:t>
        </w:r>
        <w:r>
          <w:rPr>
            <w:noProof/>
            <w:webHidden/>
          </w:rPr>
          <w:fldChar w:fldCharType="end"/>
        </w:r>
      </w:hyperlink>
    </w:p>
    <w:p w14:paraId="605C7131" w14:textId="12036431"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3999"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_Toc208913999 \h </w:instrText>
        </w:r>
        <w:r>
          <w:rPr>
            <w:noProof/>
            <w:webHidden/>
          </w:rPr>
        </w:r>
        <w:r>
          <w:rPr>
            <w:noProof/>
            <w:webHidden/>
          </w:rPr>
          <w:fldChar w:fldCharType="separate"/>
        </w:r>
        <w:r>
          <w:rPr>
            <w:noProof/>
            <w:webHidden/>
          </w:rPr>
          <w:t>67</w:t>
        </w:r>
        <w:r>
          <w:rPr>
            <w:noProof/>
            <w:webHidden/>
          </w:rPr>
          <w:fldChar w:fldCharType="end"/>
        </w:r>
      </w:hyperlink>
    </w:p>
    <w:p w14:paraId="556F4CCD" w14:textId="03CDA16E"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0"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_Toc208914000 \h </w:instrText>
        </w:r>
        <w:r>
          <w:rPr>
            <w:noProof/>
            <w:webHidden/>
          </w:rPr>
        </w:r>
        <w:r>
          <w:rPr>
            <w:noProof/>
            <w:webHidden/>
          </w:rPr>
          <w:fldChar w:fldCharType="separate"/>
        </w:r>
        <w:r>
          <w:rPr>
            <w:noProof/>
            <w:webHidden/>
          </w:rPr>
          <w:t>67</w:t>
        </w:r>
        <w:r>
          <w:rPr>
            <w:noProof/>
            <w:webHidden/>
          </w:rPr>
          <w:fldChar w:fldCharType="end"/>
        </w:r>
      </w:hyperlink>
    </w:p>
    <w:p w14:paraId="29E232CF" w14:textId="588FCA8F"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1"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_Toc208914001 \h </w:instrText>
        </w:r>
        <w:r>
          <w:rPr>
            <w:noProof/>
            <w:webHidden/>
          </w:rPr>
        </w:r>
        <w:r>
          <w:rPr>
            <w:noProof/>
            <w:webHidden/>
          </w:rPr>
          <w:fldChar w:fldCharType="separate"/>
        </w:r>
        <w:r>
          <w:rPr>
            <w:noProof/>
            <w:webHidden/>
          </w:rPr>
          <w:t>67</w:t>
        </w:r>
        <w:r>
          <w:rPr>
            <w:noProof/>
            <w:webHidden/>
          </w:rPr>
          <w:fldChar w:fldCharType="end"/>
        </w:r>
      </w:hyperlink>
    </w:p>
    <w:p w14:paraId="65C3FCF9" w14:textId="4B0DB93E"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2"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_Toc208914002 \h </w:instrText>
        </w:r>
        <w:r>
          <w:rPr>
            <w:noProof/>
            <w:webHidden/>
          </w:rPr>
        </w:r>
        <w:r>
          <w:rPr>
            <w:noProof/>
            <w:webHidden/>
          </w:rPr>
          <w:fldChar w:fldCharType="separate"/>
        </w:r>
        <w:r>
          <w:rPr>
            <w:noProof/>
            <w:webHidden/>
          </w:rPr>
          <w:t>67</w:t>
        </w:r>
        <w:r>
          <w:rPr>
            <w:noProof/>
            <w:webHidden/>
          </w:rPr>
          <w:fldChar w:fldCharType="end"/>
        </w:r>
      </w:hyperlink>
    </w:p>
    <w:p w14:paraId="2ACCCB21" w14:textId="04CDDF7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3"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_Toc208914003 \h </w:instrText>
        </w:r>
        <w:r>
          <w:rPr>
            <w:noProof/>
            <w:webHidden/>
          </w:rPr>
        </w:r>
        <w:r>
          <w:rPr>
            <w:noProof/>
            <w:webHidden/>
          </w:rPr>
          <w:fldChar w:fldCharType="separate"/>
        </w:r>
        <w:r>
          <w:rPr>
            <w:noProof/>
            <w:webHidden/>
          </w:rPr>
          <w:t>68</w:t>
        </w:r>
        <w:r>
          <w:rPr>
            <w:noProof/>
            <w:webHidden/>
          </w:rPr>
          <w:fldChar w:fldCharType="end"/>
        </w:r>
      </w:hyperlink>
    </w:p>
    <w:p w14:paraId="0D996F55" w14:textId="1C1B5A8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4"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_Toc208914004 \h </w:instrText>
        </w:r>
        <w:r>
          <w:rPr>
            <w:noProof/>
            <w:webHidden/>
          </w:rPr>
        </w:r>
        <w:r>
          <w:rPr>
            <w:noProof/>
            <w:webHidden/>
          </w:rPr>
          <w:fldChar w:fldCharType="separate"/>
        </w:r>
        <w:r>
          <w:rPr>
            <w:noProof/>
            <w:webHidden/>
          </w:rPr>
          <w:t>68</w:t>
        </w:r>
        <w:r>
          <w:rPr>
            <w:noProof/>
            <w:webHidden/>
          </w:rPr>
          <w:fldChar w:fldCharType="end"/>
        </w:r>
      </w:hyperlink>
    </w:p>
    <w:p w14:paraId="5250C826" w14:textId="1111BBC8"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5" w:history="1">
        <w:r w:rsidRPr="00C34114">
          <w:rPr>
            <w:rStyle w:val="Hyperlink"/>
            <w:noProof/>
          </w:rPr>
          <w:t>Themenfeld: Vielfalt der Ess- und Tischkulturen</w:t>
        </w:r>
        <w:r>
          <w:rPr>
            <w:noProof/>
            <w:webHidden/>
          </w:rPr>
          <w:tab/>
        </w:r>
        <w:r>
          <w:rPr>
            <w:noProof/>
            <w:webHidden/>
          </w:rPr>
          <w:fldChar w:fldCharType="begin"/>
        </w:r>
        <w:r>
          <w:rPr>
            <w:noProof/>
            <w:webHidden/>
          </w:rPr>
          <w:instrText xml:space="preserve"> PAGEREF _Toc208914005 \h </w:instrText>
        </w:r>
        <w:r>
          <w:rPr>
            <w:noProof/>
            <w:webHidden/>
          </w:rPr>
        </w:r>
        <w:r>
          <w:rPr>
            <w:noProof/>
            <w:webHidden/>
          </w:rPr>
          <w:fldChar w:fldCharType="separate"/>
        </w:r>
        <w:r>
          <w:rPr>
            <w:noProof/>
            <w:webHidden/>
          </w:rPr>
          <w:t>69</w:t>
        </w:r>
        <w:r>
          <w:rPr>
            <w:noProof/>
            <w:webHidden/>
          </w:rPr>
          <w:fldChar w:fldCharType="end"/>
        </w:r>
      </w:hyperlink>
    </w:p>
    <w:p w14:paraId="001B4375" w14:textId="57C0830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6" w:history="1">
        <w:r w:rsidRPr="00C34114">
          <w:rPr>
            <w:rStyle w:val="Hyperlink"/>
            <w:noProof/>
          </w:rPr>
          <w:t>Thema: Essen und Trinken bei uns und anderswo</w:t>
        </w:r>
        <w:r>
          <w:rPr>
            <w:noProof/>
            <w:webHidden/>
          </w:rPr>
          <w:tab/>
        </w:r>
        <w:r>
          <w:rPr>
            <w:noProof/>
            <w:webHidden/>
          </w:rPr>
          <w:fldChar w:fldCharType="begin"/>
        </w:r>
        <w:r>
          <w:rPr>
            <w:noProof/>
            <w:webHidden/>
          </w:rPr>
          <w:instrText xml:space="preserve"> PAGEREF _Toc208914006 \h </w:instrText>
        </w:r>
        <w:r>
          <w:rPr>
            <w:noProof/>
            <w:webHidden/>
          </w:rPr>
        </w:r>
        <w:r>
          <w:rPr>
            <w:noProof/>
            <w:webHidden/>
          </w:rPr>
          <w:fldChar w:fldCharType="separate"/>
        </w:r>
        <w:r>
          <w:rPr>
            <w:noProof/>
            <w:webHidden/>
          </w:rPr>
          <w:t>69</w:t>
        </w:r>
        <w:r>
          <w:rPr>
            <w:noProof/>
            <w:webHidden/>
          </w:rPr>
          <w:fldChar w:fldCharType="end"/>
        </w:r>
      </w:hyperlink>
    </w:p>
    <w:p w14:paraId="30F79754" w14:textId="60D8E001" w:rsidR="00252562" w:rsidRDefault="00252562">
      <w:pPr>
        <w:pStyle w:val="Verzeichnis2"/>
        <w:rPr>
          <w:rFonts w:asciiTheme="minorHAnsi" w:eastAsiaTheme="minorEastAsia" w:hAnsiTheme="minorHAnsi"/>
          <w:noProof/>
          <w:lang w:eastAsia="de-DE"/>
        </w:rPr>
      </w:pPr>
      <w:hyperlink w:anchor="_Toc208914007" w:history="1">
        <w:r w:rsidRPr="00C34114">
          <w:rPr>
            <w:rStyle w:val="Hyperlink"/>
            <w:rFonts w:eastAsia="Calibri"/>
            <w:noProof/>
          </w:rPr>
          <w:t>Sekundarstufe 8-10 Jahr</w:t>
        </w:r>
        <w:r w:rsidRPr="00C34114">
          <w:rPr>
            <w:rStyle w:val="Hyperlink"/>
            <w:noProof/>
          </w:rPr>
          <w:t xml:space="preserve"> A</w:t>
        </w:r>
        <w:r>
          <w:rPr>
            <w:noProof/>
            <w:webHidden/>
          </w:rPr>
          <w:tab/>
        </w:r>
        <w:r>
          <w:rPr>
            <w:noProof/>
            <w:webHidden/>
          </w:rPr>
          <w:fldChar w:fldCharType="begin"/>
        </w:r>
        <w:r>
          <w:rPr>
            <w:noProof/>
            <w:webHidden/>
          </w:rPr>
          <w:instrText xml:space="preserve"> PAGEREF _Toc208914007 \h </w:instrText>
        </w:r>
        <w:r>
          <w:rPr>
            <w:noProof/>
            <w:webHidden/>
          </w:rPr>
        </w:r>
        <w:r>
          <w:rPr>
            <w:noProof/>
            <w:webHidden/>
          </w:rPr>
          <w:fldChar w:fldCharType="separate"/>
        </w:r>
        <w:r>
          <w:rPr>
            <w:noProof/>
            <w:webHidden/>
          </w:rPr>
          <w:t>72</w:t>
        </w:r>
        <w:r>
          <w:rPr>
            <w:noProof/>
            <w:webHidden/>
          </w:rPr>
          <w:fldChar w:fldCharType="end"/>
        </w:r>
      </w:hyperlink>
    </w:p>
    <w:p w14:paraId="2575315C" w14:textId="240C451D"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8"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_Toc208914008 \h </w:instrText>
        </w:r>
        <w:r>
          <w:rPr>
            <w:noProof/>
            <w:webHidden/>
          </w:rPr>
        </w:r>
        <w:r>
          <w:rPr>
            <w:noProof/>
            <w:webHidden/>
          </w:rPr>
          <w:fldChar w:fldCharType="separate"/>
        </w:r>
        <w:r>
          <w:rPr>
            <w:noProof/>
            <w:webHidden/>
          </w:rPr>
          <w:t>72</w:t>
        </w:r>
        <w:r>
          <w:rPr>
            <w:noProof/>
            <w:webHidden/>
          </w:rPr>
          <w:fldChar w:fldCharType="end"/>
        </w:r>
      </w:hyperlink>
    </w:p>
    <w:p w14:paraId="1BF34EFF" w14:textId="146C0F4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09"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_Toc208914009 \h </w:instrText>
        </w:r>
        <w:r>
          <w:rPr>
            <w:noProof/>
            <w:webHidden/>
          </w:rPr>
        </w:r>
        <w:r>
          <w:rPr>
            <w:noProof/>
            <w:webHidden/>
          </w:rPr>
          <w:fldChar w:fldCharType="separate"/>
        </w:r>
        <w:r>
          <w:rPr>
            <w:noProof/>
            <w:webHidden/>
          </w:rPr>
          <w:t>72</w:t>
        </w:r>
        <w:r>
          <w:rPr>
            <w:noProof/>
            <w:webHidden/>
          </w:rPr>
          <w:fldChar w:fldCharType="end"/>
        </w:r>
      </w:hyperlink>
    </w:p>
    <w:p w14:paraId="602A456E" w14:textId="1D8E8B2D"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0"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_Toc208914010 \h </w:instrText>
        </w:r>
        <w:r>
          <w:rPr>
            <w:noProof/>
            <w:webHidden/>
          </w:rPr>
        </w:r>
        <w:r>
          <w:rPr>
            <w:noProof/>
            <w:webHidden/>
          </w:rPr>
          <w:fldChar w:fldCharType="separate"/>
        </w:r>
        <w:r>
          <w:rPr>
            <w:noProof/>
            <w:webHidden/>
          </w:rPr>
          <w:t>72</w:t>
        </w:r>
        <w:r>
          <w:rPr>
            <w:noProof/>
            <w:webHidden/>
          </w:rPr>
          <w:fldChar w:fldCharType="end"/>
        </w:r>
      </w:hyperlink>
    </w:p>
    <w:p w14:paraId="50B68106" w14:textId="1ADC0324"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1"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_Toc208914011 \h </w:instrText>
        </w:r>
        <w:r>
          <w:rPr>
            <w:noProof/>
            <w:webHidden/>
          </w:rPr>
        </w:r>
        <w:r>
          <w:rPr>
            <w:noProof/>
            <w:webHidden/>
          </w:rPr>
          <w:fldChar w:fldCharType="separate"/>
        </w:r>
        <w:r>
          <w:rPr>
            <w:noProof/>
            <w:webHidden/>
          </w:rPr>
          <w:t>72</w:t>
        </w:r>
        <w:r>
          <w:rPr>
            <w:noProof/>
            <w:webHidden/>
          </w:rPr>
          <w:fldChar w:fldCharType="end"/>
        </w:r>
      </w:hyperlink>
    </w:p>
    <w:p w14:paraId="0480AAE2" w14:textId="675778B8"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2"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_Toc208914012 \h </w:instrText>
        </w:r>
        <w:r>
          <w:rPr>
            <w:noProof/>
            <w:webHidden/>
          </w:rPr>
        </w:r>
        <w:r>
          <w:rPr>
            <w:noProof/>
            <w:webHidden/>
          </w:rPr>
          <w:fldChar w:fldCharType="separate"/>
        </w:r>
        <w:r>
          <w:rPr>
            <w:noProof/>
            <w:webHidden/>
          </w:rPr>
          <w:t>72</w:t>
        </w:r>
        <w:r>
          <w:rPr>
            <w:noProof/>
            <w:webHidden/>
          </w:rPr>
          <w:fldChar w:fldCharType="end"/>
        </w:r>
      </w:hyperlink>
    </w:p>
    <w:p w14:paraId="57286290" w14:textId="649B2D5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3"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_Toc208914013 \h </w:instrText>
        </w:r>
        <w:r>
          <w:rPr>
            <w:noProof/>
            <w:webHidden/>
          </w:rPr>
        </w:r>
        <w:r>
          <w:rPr>
            <w:noProof/>
            <w:webHidden/>
          </w:rPr>
          <w:fldChar w:fldCharType="separate"/>
        </w:r>
        <w:r>
          <w:rPr>
            <w:noProof/>
            <w:webHidden/>
          </w:rPr>
          <w:t>72</w:t>
        </w:r>
        <w:r>
          <w:rPr>
            <w:noProof/>
            <w:webHidden/>
          </w:rPr>
          <w:fldChar w:fldCharType="end"/>
        </w:r>
      </w:hyperlink>
    </w:p>
    <w:p w14:paraId="435A0C93" w14:textId="049B860D"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4" w:history="1">
        <w:r w:rsidRPr="00C34114">
          <w:rPr>
            <w:rStyle w:val="Hyperlink"/>
            <w:noProof/>
          </w:rPr>
          <w:t>Themenfeld: Nachhaltiges Handeln im Haushalt</w:t>
        </w:r>
        <w:r>
          <w:rPr>
            <w:noProof/>
            <w:webHidden/>
          </w:rPr>
          <w:tab/>
        </w:r>
        <w:r>
          <w:rPr>
            <w:noProof/>
            <w:webHidden/>
          </w:rPr>
          <w:fldChar w:fldCharType="begin"/>
        </w:r>
        <w:r>
          <w:rPr>
            <w:noProof/>
            <w:webHidden/>
          </w:rPr>
          <w:instrText xml:space="preserve"> PAGEREF _Toc208914014 \h </w:instrText>
        </w:r>
        <w:r>
          <w:rPr>
            <w:noProof/>
            <w:webHidden/>
          </w:rPr>
        </w:r>
        <w:r>
          <w:rPr>
            <w:noProof/>
            <w:webHidden/>
          </w:rPr>
          <w:fldChar w:fldCharType="separate"/>
        </w:r>
        <w:r>
          <w:rPr>
            <w:noProof/>
            <w:webHidden/>
          </w:rPr>
          <w:t>74</w:t>
        </w:r>
        <w:r>
          <w:rPr>
            <w:noProof/>
            <w:webHidden/>
          </w:rPr>
          <w:fldChar w:fldCharType="end"/>
        </w:r>
      </w:hyperlink>
    </w:p>
    <w:p w14:paraId="70A12A35" w14:textId="24529B23"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5" w:history="1">
        <w:r w:rsidRPr="00C34114">
          <w:rPr>
            <w:rStyle w:val="Hyperlink"/>
            <w:noProof/>
          </w:rPr>
          <w:t>Thema: Lebensmitteleinkauf unter der Abfalllupe</w:t>
        </w:r>
        <w:r>
          <w:rPr>
            <w:noProof/>
            <w:webHidden/>
          </w:rPr>
          <w:tab/>
        </w:r>
        <w:r>
          <w:rPr>
            <w:noProof/>
            <w:webHidden/>
          </w:rPr>
          <w:fldChar w:fldCharType="begin"/>
        </w:r>
        <w:r>
          <w:rPr>
            <w:noProof/>
            <w:webHidden/>
          </w:rPr>
          <w:instrText xml:space="preserve"> PAGEREF _Toc208914015 \h </w:instrText>
        </w:r>
        <w:r>
          <w:rPr>
            <w:noProof/>
            <w:webHidden/>
          </w:rPr>
        </w:r>
        <w:r>
          <w:rPr>
            <w:noProof/>
            <w:webHidden/>
          </w:rPr>
          <w:fldChar w:fldCharType="separate"/>
        </w:r>
        <w:r>
          <w:rPr>
            <w:noProof/>
            <w:webHidden/>
          </w:rPr>
          <w:t>74</w:t>
        </w:r>
        <w:r>
          <w:rPr>
            <w:noProof/>
            <w:webHidden/>
          </w:rPr>
          <w:fldChar w:fldCharType="end"/>
        </w:r>
      </w:hyperlink>
    </w:p>
    <w:p w14:paraId="71DD260B" w14:textId="7F7EE332" w:rsidR="00252562" w:rsidRDefault="00252562">
      <w:pPr>
        <w:pStyle w:val="Verzeichnis2"/>
        <w:rPr>
          <w:rFonts w:asciiTheme="minorHAnsi" w:eastAsiaTheme="minorEastAsia" w:hAnsiTheme="minorHAnsi"/>
          <w:noProof/>
          <w:lang w:eastAsia="de-DE"/>
        </w:rPr>
      </w:pPr>
      <w:hyperlink w:anchor="_Toc208914016" w:history="1">
        <w:r w:rsidRPr="00C34114">
          <w:rPr>
            <w:rStyle w:val="Hyperlink"/>
            <w:noProof/>
          </w:rPr>
          <w:t>Sekundarstufe 8-10 Jahr B</w:t>
        </w:r>
        <w:r>
          <w:rPr>
            <w:noProof/>
            <w:webHidden/>
          </w:rPr>
          <w:tab/>
        </w:r>
        <w:r>
          <w:rPr>
            <w:noProof/>
            <w:webHidden/>
          </w:rPr>
          <w:fldChar w:fldCharType="begin"/>
        </w:r>
        <w:r>
          <w:rPr>
            <w:noProof/>
            <w:webHidden/>
          </w:rPr>
          <w:instrText xml:space="preserve"> PAGEREF _Toc208914016 \h </w:instrText>
        </w:r>
        <w:r>
          <w:rPr>
            <w:noProof/>
            <w:webHidden/>
          </w:rPr>
        </w:r>
        <w:r>
          <w:rPr>
            <w:noProof/>
            <w:webHidden/>
          </w:rPr>
          <w:fldChar w:fldCharType="separate"/>
        </w:r>
        <w:r>
          <w:rPr>
            <w:noProof/>
            <w:webHidden/>
          </w:rPr>
          <w:t>77</w:t>
        </w:r>
        <w:r>
          <w:rPr>
            <w:noProof/>
            <w:webHidden/>
          </w:rPr>
          <w:fldChar w:fldCharType="end"/>
        </w:r>
      </w:hyperlink>
    </w:p>
    <w:p w14:paraId="4C095853" w14:textId="5BA81DC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7"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_Toc208914017 \h </w:instrText>
        </w:r>
        <w:r>
          <w:rPr>
            <w:noProof/>
            <w:webHidden/>
          </w:rPr>
        </w:r>
        <w:r>
          <w:rPr>
            <w:noProof/>
            <w:webHidden/>
          </w:rPr>
          <w:fldChar w:fldCharType="separate"/>
        </w:r>
        <w:r>
          <w:rPr>
            <w:noProof/>
            <w:webHidden/>
          </w:rPr>
          <w:t>77</w:t>
        </w:r>
        <w:r>
          <w:rPr>
            <w:noProof/>
            <w:webHidden/>
          </w:rPr>
          <w:fldChar w:fldCharType="end"/>
        </w:r>
      </w:hyperlink>
    </w:p>
    <w:p w14:paraId="1D8E4A63" w14:textId="0EE8A5B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8"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_Toc208914018 \h </w:instrText>
        </w:r>
        <w:r>
          <w:rPr>
            <w:noProof/>
            <w:webHidden/>
          </w:rPr>
        </w:r>
        <w:r>
          <w:rPr>
            <w:noProof/>
            <w:webHidden/>
          </w:rPr>
          <w:fldChar w:fldCharType="separate"/>
        </w:r>
        <w:r>
          <w:rPr>
            <w:noProof/>
            <w:webHidden/>
          </w:rPr>
          <w:t>77</w:t>
        </w:r>
        <w:r>
          <w:rPr>
            <w:noProof/>
            <w:webHidden/>
          </w:rPr>
          <w:fldChar w:fldCharType="end"/>
        </w:r>
      </w:hyperlink>
    </w:p>
    <w:p w14:paraId="76C87075" w14:textId="3E93F1E5"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19"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_Toc208914019 \h </w:instrText>
        </w:r>
        <w:r>
          <w:rPr>
            <w:noProof/>
            <w:webHidden/>
          </w:rPr>
        </w:r>
        <w:r>
          <w:rPr>
            <w:noProof/>
            <w:webHidden/>
          </w:rPr>
          <w:fldChar w:fldCharType="separate"/>
        </w:r>
        <w:r>
          <w:rPr>
            <w:noProof/>
            <w:webHidden/>
          </w:rPr>
          <w:t>77</w:t>
        </w:r>
        <w:r>
          <w:rPr>
            <w:noProof/>
            <w:webHidden/>
          </w:rPr>
          <w:fldChar w:fldCharType="end"/>
        </w:r>
      </w:hyperlink>
    </w:p>
    <w:p w14:paraId="028F3710" w14:textId="6D2B5773"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0"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_Toc208914020 \h </w:instrText>
        </w:r>
        <w:r>
          <w:rPr>
            <w:noProof/>
            <w:webHidden/>
          </w:rPr>
        </w:r>
        <w:r>
          <w:rPr>
            <w:noProof/>
            <w:webHidden/>
          </w:rPr>
          <w:fldChar w:fldCharType="separate"/>
        </w:r>
        <w:r>
          <w:rPr>
            <w:noProof/>
            <w:webHidden/>
          </w:rPr>
          <w:t>77</w:t>
        </w:r>
        <w:r>
          <w:rPr>
            <w:noProof/>
            <w:webHidden/>
          </w:rPr>
          <w:fldChar w:fldCharType="end"/>
        </w:r>
      </w:hyperlink>
    </w:p>
    <w:p w14:paraId="4B400C58" w14:textId="1483F52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1"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_Toc208914021 \h </w:instrText>
        </w:r>
        <w:r>
          <w:rPr>
            <w:noProof/>
            <w:webHidden/>
          </w:rPr>
        </w:r>
        <w:r>
          <w:rPr>
            <w:noProof/>
            <w:webHidden/>
          </w:rPr>
          <w:fldChar w:fldCharType="separate"/>
        </w:r>
        <w:r>
          <w:rPr>
            <w:noProof/>
            <w:webHidden/>
          </w:rPr>
          <w:t>77</w:t>
        </w:r>
        <w:r>
          <w:rPr>
            <w:noProof/>
            <w:webHidden/>
          </w:rPr>
          <w:fldChar w:fldCharType="end"/>
        </w:r>
      </w:hyperlink>
    </w:p>
    <w:p w14:paraId="73267A43" w14:textId="01308643"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2"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_Toc208914022 \h </w:instrText>
        </w:r>
        <w:r>
          <w:rPr>
            <w:noProof/>
            <w:webHidden/>
          </w:rPr>
        </w:r>
        <w:r>
          <w:rPr>
            <w:noProof/>
            <w:webHidden/>
          </w:rPr>
          <w:fldChar w:fldCharType="separate"/>
        </w:r>
        <w:r>
          <w:rPr>
            <w:noProof/>
            <w:webHidden/>
          </w:rPr>
          <w:t>77</w:t>
        </w:r>
        <w:r>
          <w:rPr>
            <w:noProof/>
            <w:webHidden/>
          </w:rPr>
          <w:fldChar w:fldCharType="end"/>
        </w:r>
      </w:hyperlink>
    </w:p>
    <w:p w14:paraId="262D5B92" w14:textId="23049B6F"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3" w:history="1">
        <w:r w:rsidRPr="00C34114">
          <w:rPr>
            <w:rStyle w:val="Hyperlink"/>
            <w:noProof/>
          </w:rPr>
          <w:t>Themenfeld: Vielfalt der Ess- und Tischkulturen</w:t>
        </w:r>
        <w:r>
          <w:rPr>
            <w:noProof/>
            <w:webHidden/>
          </w:rPr>
          <w:tab/>
        </w:r>
        <w:r>
          <w:rPr>
            <w:noProof/>
            <w:webHidden/>
          </w:rPr>
          <w:fldChar w:fldCharType="begin"/>
        </w:r>
        <w:r>
          <w:rPr>
            <w:noProof/>
            <w:webHidden/>
          </w:rPr>
          <w:instrText xml:space="preserve"> PAGEREF _Toc208914023 \h </w:instrText>
        </w:r>
        <w:r>
          <w:rPr>
            <w:noProof/>
            <w:webHidden/>
          </w:rPr>
        </w:r>
        <w:r>
          <w:rPr>
            <w:noProof/>
            <w:webHidden/>
          </w:rPr>
          <w:fldChar w:fldCharType="separate"/>
        </w:r>
        <w:r>
          <w:rPr>
            <w:noProof/>
            <w:webHidden/>
          </w:rPr>
          <w:t>79</w:t>
        </w:r>
        <w:r>
          <w:rPr>
            <w:noProof/>
            <w:webHidden/>
          </w:rPr>
          <w:fldChar w:fldCharType="end"/>
        </w:r>
      </w:hyperlink>
    </w:p>
    <w:p w14:paraId="351EB400" w14:textId="4AFE57B3"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4" w:history="1">
        <w:r w:rsidRPr="00C34114">
          <w:rPr>
            <w:rStyle w:val="Hyperlink"/>
            <w:noProof/>
          </w:rPr>
          <w:t>Thema: Gern lad ich mir Gäste ein</w:t>
        </w:r>
        <w:r>
          <w:rPr>
            <w:noProof/>
            <w:webHidden/>
          </w:rPr>
          <w:tab/>
        </w:r>
        <w:r>
          <w:rPr>
            <w:noProof/>
            <w:webHidden/>
          </w:rPr>
          <w:fldChar w:fldCharType="begin"/>
        </w:r>
        <w:r>
          <w:rPr>
            <w:noProof/>
            <w:webHidden/>
          </w:rPr>
          <w:instrText xml:space="preserve"> PAGEREF _Toc208914024 \h </w:instrText>
        </w:r>
        <w:r>
          <w:rPr>
            <w:noProof/>
            <w:webHidden/>
          </w:rPr>
        </w:r>
        <w:r>
          <w:rPr>
            <w:noProof/>
            <w:webHidden/>
          </w:rPr>
          <w:fldChar w:fldCharType="separate"/>
        </w:r>
        <w:r>
          <w:rPr>
            <w:noProof/>
            <w:webHidden/>
          </w:rPr>
          <w:t>79</w:t>
        </w:r>
        <w:r>
          <w:rPr>
            <w:noProof/>
            <w:webHidden/>
          </w:rPr>
          <w:fldChar w:fldCharType="end"/>
        </w:r>
      </w:hyperlink>
    </w:p>
    <w:p w14:paraId="75EC342C" w14:textId="78393E46" w:rsidR="00252562" w:rsidRDefault="00252562">
      <w:pPr>
        <w:pStyle w:val="Verzeichnis2"/>
        <w:rPr>
          <w:rFonts w:asciiTheme="minorHAnsi" w:eastAsiaTheme="minorEastAsia" w:hAnsiTheme="minorHAnsi"/>
          <w:noProof/>
          <w:lang w:eastAsia="de-DE"/>
        </w:rPr>
      </w:pPr>
      <w:hyperlink w:anchor="_Toc208914025" w:history="1">
        <w:r w:rsidRPr="00C34114">
          <w:rPr>
            <w:rStyle w:val="Hyperlink"/>
            <w:noProof/>
          </w:rPr>
          <w:t>Sekundarstufe 8-10 Jahr C</w:t>
        </w:r>
        <w:r>
          <w:rPr>
            <w:noProof/>
            <w:webHidden/>
          </w:rPr>
          <w:tab/>
        </w:r>
        <w:r>
          <w:rPr>
            <w:noProof/>
            <w:webHidden/>
          </w:rPr>
          <w:fldChar w:fldCharType="begin"/>
        </w:r>
        <w:r>
          <w:rPr>
            <w:noProof/>
            <w:webHidden/>
          </w:rPr>
          <w:instrText xml:space="preserve"> PAGEREF _Toc208914025 \h </w:instrText>
        </w:r>
        <w:r>
          <w:rPr>
            <w:noProof/>
            <w:webHidden/>
          </w:rPr>
        </w:r>
        <w:r>
          <w:rPr>
            <w:noProof/>
            <w:webHidden/>
          </w:rPr>
          <w:fldChar w:fldCharType="separate"/>
        </w:r>
        <w:r>
          <w:rPr>
            <w:noProof/>
            <w:webHidden/>
          </w:rPr>
          <w:t>82</w:t>
        </w:r>
        <w:r>
          <w:rPr>
            <w:noProof/>
            <w:webHidden/>
          </w:rPr>
          <w:fldChar w:fldCharType="end"/>
        </w:r>
      </w:hyperlink>
    </w:p>
    <w:p w14:paraId="019A6377" w14:textId="34AADC9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6"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_Toc208914026 \h </w:instrText>
        </w:r>
        <w:r>
          <w:rPr>
            <w:noProof/>
            <w:webHidden/>
          </w:rPr>
        </w:r>
        <w:r>
          <w:rPr>
            <w:noProof/>
            <w:webHidden/>
          </w:rPr>
          <w:fldChar w:fldCharType="separate"/>
        </w:r>
        <w:r>
          <w:rPr>
            <w:noProof/>
            <w:webHidden/>
          </w:rPr>
          <w:t>82</w:t>
        </w:r>
        <w:r>
          <w:rPr>
            <w:noProof/>
            <w:webHidden/>
          </w:rPr>
          <w:fldChar w:fldCharType="end"/>
        </w:r>
      </w:hyperlink>
    </w:p>
    <w:p w14:paraId="1AE679DD" w14:textId="48A3C648"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7"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_Toc208914027 \h </w:instrText>
        </w:r>
        <w:r>
          <w:rPr>
            <w:noProof/>
            <w:webHidden/>
          </w:rPr>
        </w:r>
        <w:r>
          <w:rPr>
            <w:noProof/>
            <w:webHidden/>
          </w:rPr>
          <w:fldChar w:fldCharType="separate"/>
        </w:r>
        <w:r>
          <w:rPr>
            <w:noProof/>
            <w:webHidden/>
          </w:rPr>
          <w:t>82</w:t>
        </w:r>
        <w:r>
          <w:rPr>
            <w:noProof/>
            <w:webHidden/>
          </w:rPr>
          <w:fldChar w:fldCharType="end"/>
        </w:r>
      </w:hyperlink>
    </w:p>
    <w:p w14:paraId="16DDDE84" w14:textId="6665BEE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8"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_Toc208914028 \h </w:instrText>
        </w:r>
        <w:r>
          <w:rPr>
            <w:noProof/>
            <w:webHidden/>
          </w:rPr>
        </w:r>
        <w:r>
          <w:rPr>
            <w:noProof/>
            <w:webHidden/>
          </w:rPr>
          <w:fldChar w:fldCharType="separate"/>
        </w:r>
        <w:r>
          <w:rPr>
            <w:noProof/>
            <w:webHidden/>
          </w:rPr>
          <w:t>82</w:t>
        </w:r>
        <w:r>
          <w:rPr>
            <w:noProof/>
            <w:webHidden/>
          </w:rPr>
          <w:fldChar w:fldCharType="end"/>
        </w:r>
      </w:hyperlink>
    </w:p>
    <w:p w14:paraId="58AE3B04" w14:textId="42AFB217"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29"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_Toc208914029 \h </w:instrText>
        </w:r>
        <w:r>
          <w:rPr>
            <w:noProof/>
            <w:webHidden/>
          </w:rPr>
        </w:r>
        <w:r>
          <w:rPr>
            <w:noProof/>
            <w:webHidden/>
          </w:rPr>
          <w:fldChar w:fldCharType="separate"/>
        </w:r>
        <w:r>
          <w:rPr>
            <w:noProof/>
            <w:webHidden/>
          </w:rPr>
          <w:t>82</w:t>
        </w:r>
        <w:r>
          <w:rPr>
            <w:noProof/>
            <w:webHidden/>
          </w:rPr>
          <w:fldChar w:fldCharType="end"/>
        </w:r>
      </w:hyperlink>
    </w:p>
    <w:p w14:paraId="2F1AEE78" w14:textId="2713BC8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0"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_Toc208914030 \h </w:instrText>
        </w:r>
        <w:r>
          <w:rPr>
            <w:noProof/>
            <w:webHidden/>
          </w:rPr>
        </w:r>
        <w:r>
          <w:rPr>
            <w:noProof/>
            <w:webHidden/>
          </w:rPr>
          <w:fldChar w:fldCharType="separate"/>
        </w:r>
        <w:r>
          <w:rPr>
            <w:noProof/>
            <w:webHidden/>
          </w:rPr>
          <w:t>83</w:t>
        </w:r>
        <w:r>
          <w:rPr>
            <w:noProof/>
            <w:webHidden/>
          </w:rPr>
          <w:fldChar w:fldCharType="end"/>
        </w:r>
      </w:hyperlink>
    </w:p>
    <w:p w14:paraId="373B43DE" w14:textId="5531300F"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1"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_Toc208914031 \h </w:instrText>
        </w:r>
        <w:r>
          <w:rPr>
            <w:noProof/>
            <w:webHidden/>
          </w:rPr>
        </w:r>
        <w:r>
          <w:rPr>
            <w:noProof/>
            <w:webHidden/>
          </w:rPr>
          <w:fldChar w:fldCharType="separate"/>
        </w:r>
        <w:r>
          <w:rPr>
            <w:noProof/>
            <w:webHidden/>
          </w:rPr>
          <w:t>83</w:t>
        </w:r>
        <w:r>
          <w:rPr>
            <w:noProof/>
            <w:webHidden/>
          </w:rPr>
          <w:fldChar w:fldCharType="end"/>
        </w:r>
      </w:hyperlink>
    </w:p>
    <w:p w14:paraId="77A7600E" w14:textId="083AC4A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2" w:history="1">
        <w:r w:rsidRPr="00C34114">
          <w:rPr>
            <w:rStyle w:val="Hyperlink"/>
            <w:noProof/>
          </w:rPr>
          <w:t>Themenfeld: Ernährung, Konsum und Qualität</w:t>
        </w:r>
        <w:r>
          <w:rPr>
            <w:noProof/>
            <w:webHidden/>
          </w:rPr>
          <w:tab/>
        </w:r>
        <w:r>
          <w:rPr>
            <w:noProof/>
            <w:webHidden/>
          </w:rPr>
          <w:fldChar w:fldCharType="begin"/>
        </w:r>
        <w:r>
          <w:rPr>
            <w:noProof/>
            <w:webHidden/>
          </w:rPr>
          <w:instrText xml:space="preserve"> PAGEREF _Toc208914032 \h </w:instrText>
        </w:r>
        <w:r>
          <w:rPr>
            <w:noProof/>
            <w:webHidden/>
          </w:rPr>
        </w:r>
        <w:r>
          <w:rPr>
            <w:noProof/>
            <w:webHidden/>
          </w:rPr>
          <w:fldChar w:fldCharType="separate"/>
        </w:r>
        <w:r>
          <w:rPr>
            <w:noProof/>
            <w:webHidden/>
          </w:rPr>
          <w:t>84</w:t>
        </w:r>
        <w:r>
          <w:rPr>
            <w:noProof/>
            <w:webHidden/>
          </w:rPr>
          <w:fldChar w:fldCharType="end"/>
        </w:r>
      </w:hyperlink>
    </w:p>
    <w:p w14:paraId="6B1CF311" w14:textId="481D760C"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3" w:history="1">
        <w:r w:rsidRPr="00C34114">
          <w:rPr>
            <w:rStyle w:val="Hyperlink"/>
            <w:noProof/>
          </w:rPr>
          <w:t>Thema: Fast Food unter der Lupe: Gekauft oder selbst gemacht?</w:t>
        </w:r>
        <w:r>
          <w:rPr>
            <w:noProof/>
            <w:webHidden/>
          </w:rPr>
          <w:tab/>
        </w:r>
        <w:r>
          <w:rPr>
            <w:noProof/>
            <w:webHidden/>
          </w:rPr>
          <w:fldChar w:fldCharType="begin"/>
        </w:r>
        <w:r>
          <w:rPr>
            <w:noProof/>
            <w:webHidden/>
          </w:rPr>
          <w:instrText xml:space="preserve"> PAGEREF _Toc208914033 \h </w:instrText>
        </w:r>
        <w:r>
          <w:rPr>
            <w:noProof/>
            <w:webHidden/>
          </w:rPr>
        </w:r>
        <w:r>
          <w:rPr>
            <w:noProof/>
            <w:webHidden/>
          </w:rPr>
          <w:fldChar w:fldCharType="separate"/>
        </w:r>
        <w:r>
          <w:rPr>
            <w:noProof/>
            <w:webHidden/>
          </w:rPr>
          <w:t>84</w:t>
        </w:r>
        <w:r>
          <w:rPr>
            <w:noProof/>
            <w:webHidden/>
          </w:rPr>
          <w:fldChar w:fldCharType="end"/>
        </w:r>
      </w:hyperlink>
    </w:p>
    <w:p w14:paraId="50A5C84A" w14:textId="76DAE64C" w:rsidR="00252562" w:rsidRDefault="00252562">
      <w:pPr>
        <w:pStyle w:val="Verzeichnis2"/>
        <w:rPr>
          <w:rFonts w:asciiTheme="minorHAnsi" w:eastAsiaTheme="minorEastAsia" w:hAnsiTheme="minorHAnsi"/>
          <w:noProof/>
          <w:lang w:eastAsia="de-DE"/>
        </w:rPr>
      </w:pPr>
      <w:hyperlink w:anchor="_Toc208914034" w:history="1">
        <w:r w:rsidRPr="00C34114">
          <w:rPr>
            <w:rStyle w:val="Hyperlink"/>
            <w:rFonts w:eastAsia="Calibri"/>
            <w:noProof/>
          </w:rPr>
          <w:t xml:space="preserve">Sekundarstufe II – Berufspraxisstufe </w:t>
        </w:r>
        <w:r w:rsidRPr="00C34114">
          <w:rPr>
            <w:rStyle w:val="Hyperlink"/>
            <w:noProof/>
          </w:rPr>
          <w:t>Jahr D</w:t>
        </w:r>
        <w:r>
          <w:rPr>
            <w:noProof/>
            <w:webHidden/>
          </w:rPr>
          <w:tab/>
        </w:r>
        <w:r>
          <w:rPr>
            <w:noProof/>
            <w:webHidden/>
          </w:rPr>
          <w:fldChar w:fldCharType="begin"/>
        </w:r>
        <w:r>
          <w:rPr>
            <w:noProof/>
            <w:webHidden/>
          </w:rPr>
          <w:instrText xml:space="preserve"> PAGEREF _Toc208914034 \h </w:instrText>
        </w:r>
        <w:r>
          <w:rPr>
            <w:noProof/>
            <w:webHidden/>
          </w:rPr>
        </w:r>
        <w:r>
          <w:rPr>
            <w:noProof/>
            <w:webHidden/>
          </w:rPr>
          <w:fldChar w:fldCharType="separate"/>
        </w:r>
        <w:r>
          <w:rPr>
            <w:noProof/>
            <w:webHidden/>
          </w:rPr>
          <w:t>87</w:t>
        </w:r>
        <w:r>
          <w:rPr>
            <w:noProof/>
            <w:webHidden/>
          </w:rPr>
          <w:fldChar w:fldCharType="end"/>
        </w:r>
      </w:hyperlink>
    </w:p>
    <w:p w14:paraId="03019521" w14:textId="786E1EFD"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5"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_Toc208914035 \h </w:instrText>
        </w:r>
        <w:r>
          <w:rPr>
            <w:noProof/>
            <w:webHidden/>
          </w:rPr>
        </w:r>
        <w:r>
          <w:rPr>
            <w:noProof/>
            <w:webHidden/>
          </w:rPr>
          <w:fldChar w:fldCharType="separate"/>
        </w:r>
        <w:r>
          <w:rPr>
            <w:noProof/>
            <w:webHidden/>
          </w:rPr>
          <w:t>87</w:t>
        </w:r>
        <w:r>
          <w:rPr>
            <w:noProof/>
            <w:webHidden/>
          </w:rPr>
          <w:fldChar w:fldCharType="end"/>
        </w:r>
      </w:hyperlink>
    </w:p>
    <w:p w14:paraId="6EC2C915" w14:textId="4B43DC9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6"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_Toc208914036 \h </w:instrText>
        </w:r>
        <w:r>
          <w:rPr>
            <w:noProof/>
            <w:webHidden/>
          </w:rPr>
        </w:r>
        <w:r>
          <w:rPr>
            <w:noProof/>
            <w:webHidden/>
          </w:rPr>
          <w:fldChar w:fldCharType="separate"/>
        </w:r>
        <w:r>
          <w:rPr>
            <w:noProof/>
            <w:webHidden/>
          </w:rPr>
          <w:t>87</w:t>
        </w:r>
        <w:r>
          <w:rPr>
            <w:noProof/>
            <w:webHidden/>
          </w:rPr>
          <w:fldChar w:fldCharType="end"/>
        </w:r>
      </w:hyperlink>
    </w:p>
    <w:p w14:paraId="41A93061" w14:textId="631E087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7"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_Toc208914037 \h </w:instrText>
        </w:r>
        <w:r>
          <w:rPr>
            <w:noProof/>
            <w:webHidden/>
          </w:rPr>
        </w:r>
        <w:r>
          <w:rPr>
            <w:noProof/>
            <w:webHidden/>
          </w:rPr>
          <w:fldChar w:fldCharType="separate"/>
        </w:r>
        <w:r>
          <w:rPr>
            <w:noProof/>
            <w:webHidden/>
          </w:rPr>
          <w:t>87</w:t>
        </w:r>
        <w:r>
          <w:rPr>
            <w:noProof/>
            <w:webHidden/>
          </w:rPr>
          <w:fldChar w:fldCharType="end"/>
        </w:r>
      </w:hyperlink>
    </w:p>
    <w:p w14:paraId="12B1CC7D" w14:textId="0B15E14A"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8"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_Toc208914038 \h </w:instrText>
        </w:r>
        <w:r>
          <w:rPr>
            <w:noProof/>
            <w:webHidden/>
          </w:rPr>
        </w:r>
        <w:r>
          <w:rPr>
            <w:noProof/>
            <w:webHidden/>
          </w:rPr>
          <w:fldChar w:fldCharType="separate"/>
        </w:r>
        <w:r>
          <w:rPr>
            <w:noProof/>
            <w:webHidden/>
          </w:rPr>
          <w:t>87</w:t>
        </w:r>
        <w:r>
          <w:rPr>
            <w:noProof/>
            <w:webHidden/>
          </w:rPr>
          <w:fldChar w:fldCharType="end"/>
        </w:r>
      </w:hyperlink>
    </w:p>
    <w:p w14:paraId="49FE8351" w14:textId="327749F9"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39"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_Toc208914039 \h </w:instrText>
        </w:r>
        <w:r>
          <w:rPr>
            <w:noProof/>
            <w:webHidden/>
          </w:rPr>
        </w:r>
        <w:r>
          <w:rPr>
            <w:noProof/>
            <w:webHidden/>
          </w:rPr>
          <w:fldChar w:fldCharType="separate"/>
        </w:r>
        <w:r>
          <w:rPr>
            <w:noProof/>
            <w:webHidden/>
          </w:rPr>
          <w:t>87</w:t>
        </w:r>
        <w:r>
          <w:rPr>
            <w:noProof/>
            <w:webHidden/>
          </w:rPr>
          <w:fldChar w:fldCharType="end"/>
        </w:r>
      </w:hyperlink>
    </w:p>
    <w:p w14:paraId="4400A533" w14:textId="28D9DE5A"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0"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_Toc208914040 \h </w:instrText>
        </w:r>
        <w:r>
          <w:rPr>
            <w:noProof/>
            <w:webHidden/>
          </w:rPr>
        </w:r>
        <w:r>
          <w:rPr>
            <w:noProof/>
            <w:webHidden/>
          </w:rPr>
          <w:fldChar w:fldCharType="separate"/>
        </w:r>
        <w:r>
          <w:rPr>
            <w:noProof/>
            <w:webHidden/>
          </w:rPr>
          <w:t>87</w:t>
        </w:r>
        <w:r>
          <w:rPr>
            <w:noProof/>
            <w:webHidden/>
          </w:rPr>
          <w:fldChar w:fldCharType="end"/>
        </w:r>
      </w:hyperlink>
    </w:p>
    <w:p w14:paraId="67CE6925" w14:textId="522B8957"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1" w:history="1">
        <w:r w:rsidRPr="00C34114">
          <w:rPr>
            <w:rStyle w:val="Hyperlink"/>
            <w:noProof/>
          </w:rPr>
          <w:t>Themenfeld: Ernährung, Konsum und Qualität</w:t>
        </w:r>
        <w:r>
          <w:rPr>
            <w:noProof/>
            <w:webHidden/>
          </w:rPr>
          <w:tab/>
        </w:r>
        <w:r>
          <w:rPr>
            <w:noProof/>
            <w:webHidden/>
          </w:rPr>
          <w:fldChar w:fldCharType="begin"/>
        </w:r>
        <w:r>
          <w:rPr>
            <w:noProof/>
            <w:webHidden/>
          </w:rPr>
          <w:instrText xml:space="preserve"> PAGEREF _Toc208914041 \h </w:instrText>
        </w:r>
        <w:r>
          <w:rPr>
            <w:noProof/>
            <w:webHidden/>
          </w:rPr>
        </w:r>
        <w:r>
          <w:rPr>
            <w:noProof/>
            <w:webHidden/>
          </w:rPr>
          <w:fldChar w:fldCharType="separate"/>
        </w:r>
        <w:r>
          <w:rPr>
            <w:noProof/>
            <w:webHidden/>
          </w:rPr>
          <w:t>89</w:t>
        </w:r>
        <w:r>
          <w:rPr>
            <w:noProof/>
            <w:webHidden/>
          </w:rPr>
          <w:fldChar w:fldCharType="end"/>
        </w:r>
      </w:hyperlink>
    </w:p>
    <w:p w14:paraId="74A4A58D" w14:textId="3ACB31AF"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2" w:history="1">
        <w:r w:rsidRPr="00C34114">
          <w:rPr>
            <w:rStyle w:val="Hyperlink"/>
            <w:noProof/>
          </w:rPr>
          <w:t>Thema: Hausgemacht oder liefern lassen? - Wir vergleichen professionelles Catering und  private Nahrungszubereitung</w:t>
        </w:r>
        <w:r>
          <w:rPr>
            <w:noProof/>
            <w:webHidden/>
          </w:rPr>
          <w:tab/>
        </w:r>
        <w:r>
          <w:rPr>
            <w:noProof/>
            <w:webHidden/>
          </w:rPr>
          <w:fldChar w:fldCharType="begin"/>
        </w:r>
        <w:r>
          <w:rPr>
            <w:noProof/>
            <w:webHidden/>
          </w:rPr>
          <w:instrText xml:space="preserve"> PAGEREF _Toc208914042 \h </w:instrText>
        </w:r>
        <w:r>
          <w:rPr>
            <w:noProof/>
            <w:webHidden/>
          </w:rPr>
        </w:r>
        <w:r>
          <w:rPr>
            <w:noProof/>
            <w:webHidden/>
          </w:rPr>
          <w:fldChar w:fldCharType="separate"/>
        </w:r>
        <w:r>
          <w:rPr>
            <w:noProof/>
            <w:webHidden/>
          </w:rPr>
          <w:t>89</w:t>
        </w:r>
        <w:r>
          <w:rPr>
            <w:noProof/>
            <w:webHidden/>
          </w:rPr>
          <w:fldChar w:fldCharType="end"/>
        </w:r>
      </w:hyperlink>
    </w:p>
    <w:p w14:paraId="6B700EC0" w14:textId="23263AF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3" w:history="1">
        <w:r w:rsidRPr="00C34114">
          <w:rPr>
            <w:rStyle w:val="Hyperlink"/>
            <w:noProof/>
          </w:rPr>
          <w:t>Themenfeld: Arbeits- und Berufsfelder</w:t>
        </w:r>
        <w:r>
          <w:rPr>
            <w:noProof/>
            <w:webHidden/>
          </w:rPr>
          <w:tab/>
        </w:r>
        <w:r>
          <w:rPr>
            <w:noProof/>
            <w:webHidden/>
          </w:rPr>
          <w:fldChar w:fldCharType="begin"/>
        </w:r>
        <w:r>
          <w:rPr>
            <w:noProof/>
            <w:webHidden/>
          </w:rPr>
          <w:instrText xml:space="preserve"> PAGEREF _Toc208914043 \h </w:instrText>
        </w:r>
        <w:r>
          <w:rPr>
            <w:noProof/>
            <w:webHidden/>
          </w:rPr>
        </w:r>
        <w:r>
          <w:rPr>
            <w:noProof/>
            <w:webHidden/>
          </w:rPr>
          <w:fldChar w:fldCharType="separate"/>
        </w:r>
        <w:r>
          <w:rPr>
            <w:noProof/>
            <w:webHidden/>
          </w:rPr>
          <w:t>92</w:t>
        </w:r>
        <w:r>
          <w:rPr>
            <w:noProof/>
            <w:webHidden/>
          </w:rPr>
          <w:fldChar w:fldCharType="end"/>
        </w:r>
      </w:hyperlink>
    </w:p>
    <w:p w14:paraId="44F2D7C2" w14:textId="42F47C32"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4" w:history="1">
        <w:r w:rsidRPr="00C34114">
          <w:rPr>
            <w:rStyle w:val="Hyperlink"/>
            <w:noProof/>
          </w:rPr>
          <w:t>Thema: Wir arbeiten im Kiosk und im (Reparatur-)Café (Schülerinnen-/ Schülerfirma)</w:t>
        </w:r>
        <w:r>
          <w:rPr>
            <w:noProof/>
            <w:webHidden/>
          </w:rPr>
          <w:tab/>
        </w:r>
        <w:r>
          <w:rPr>
            <w:noProof/>
            <w:webHidden/>
          </w:rPr>
          <w:fldChar w:fldCharType="begin"/>
        </w:r>
        <w:r>
          <w:rPr>
            <w:noProof/>
            <w:webHidden/>
          </w:rPr>
          <w:instrText xml:space="preserve"> PAGEREF _Toc208914044 \h </w:instrText>
        </w:r>
        <w:r>
          <w:rPr>
            <w:noProof/>
            <w:webHidden/>
          </w:rPr>
        </w:r>
        <w:r>
          <w:rPr>
            <w:noProof/>
            <w:webHidden/>
          </w:rPr>
          <w:fldChar w:fldCharType="separate"/>
        </w:r>
        <w:r>
          <w:rPr>
            <w:noProof/>
            <w:webHidden/>
          </w:rPr>
          <w:t>92</w:t>
        </w:r>
        <w:r>
          <w:rPr>
            <w:noProof/>
            <w:webHidden/>
          </w:rPr>
          <w:fldChar w:fldCharType="end"/>
        </w:r>
      </w:hyperlink>
    </w:p>
    <w:p w14:paraId="334BF8A1" w14:textId="00E3A74C" w:rsidR="00252562" w:rsidRDefault="00252562">
      <w:pPr>
        <w:pStyle w:val="Verzeichnis2"/>
        <w:rPr>
          <w:rFonts w:asciiTheme="minorHAnsi" w:eastAsiaTheme="minorEastAsia" w:hAnsiTheme="minorHAnsi"/>
          <w:noProof/>
          <w:lang w:eastAsia="de-DE"/>
        </w:rPr>
      </w:pPr>
      <w:hyperlink w:anchor="_Toc208914045" w:history="1">
        <w:r w:rsidRPr="00C34114">
          <w:rPr>
            <w:rStyle w:val="Hyperlink"/>
            <w:rFonts w:eastAsia="Calibri"/>
            <w:noProof/>
          </w:rPr>
          <w:t>Sekundarstufe II – Berufspraxisstufe Jahr E</w:t>
        </w:r>
        <w:r>
          <w:rPr>
            <w:noProof/>
            <w:webHidden/>
          </w:rPr>
          <w:tab/>
        </w:r>
        <w:r>
          <w:rPr>
            <w:noProof/>
            <w:webHidden/>
          </w:rPr>
          <w:fldChar w:fldCharType="begin"/>
        </w:r>
        <w:r>
          <w:rPr>
            <w:noProof/>
            <w:webHidden/>
          </w:rPr>
          <w:instrText xml:space="preserve"> PAGEREF _Toc208914045 \h </w:instrText>
        </w:r>
        <w:r>
          <w:rPr>
            <w:noProof/>
            <w:webHidden/>
          </w:rPr>
        </w:r>
        <w:r>
          <w:rPr>
            <w:noProof/>
            <w:webHidden/>
          </w:rPr>
          <w:fldChar w:fldCharType="separate"/>
        </w:r>
        <w:r>
          <w:rPr>
            <w:noProof/>
            <w:webHidden/>
          </w:rPr>
          <w:t>98</w:t>
        </w:r>
        <w:r>
          <w:rPr>
            <w:noProof/>
            <w:webHidden/>
          </w:rPr>
          <w:fldChar w:fldCharType="end"/>
        </w:r>
      </w:hyperlink>
    </w:p>
    <w:p w14:paraId="048E1973" w14:textId="55D4A95A"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6"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_Toc208914046 \h </w:instrText>
        </w:r>
        <w:r>
          <w:rPr>
            <w:noProof/>
            <w:webHidden/>
          </w:rPr>
        </w:r>
        <w:r>
          <w:rPr>
            <w:noProof/>
            <w:webHidden/>
          </w:rPr>
          <w:fldChar w:fldCharType="separate"/>
        </w:r>
        <w:r>
          <w:rPr>
            <w:noProof/>
            <w:webHidden/>
          </w:rPr>
          <w:t>98</w:t>
        </w:r>
        <w:r>
          <w:rPr>
            <w:noProof/>
            <w:webHidden/>
          </w:rPr>
          <w:fldChar w:fldCharType="end"/>
        </w:r>
      </w:hyperlink>
    </w:p>
    <w:p w14:paraId="5A7305E6" w14:textId="56B8304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7" w:history="1">
        <w:r w:rsidRPr="00C34114">
          <w:rPr>
            <w:rStyle w:val="Hyperlink"/>
            <w:noProof/>
          </w:rPr>
          <w:t>Orientierung in hauswirtschaftlichen Arbeitsbereichen</w:t>
        </w:r>
        <w:r>
          <w:rPr>
            <w:noProof/>
            <w:webHidden/>
          </w:rPr>
          <w:tab/>
        </w:r>
        <w:r>
          <w:rPr>
            <w:noProof/>
            <w:webHidden/>
          </w:rPr>
          <w:fldChar w:fldCharType="begin"/>
        </w:r>
        <w:r>
          <w:rPr>
            <w:noProof/>
            <w:webHidden/>
          </w:rPr>
          <w:instrText xml:space="preserve"> PAGEREF _Toc208914047 \h </w:instrText>
        </w:r>
        <w:r>
          <w:rPr>
            <w:noProof/>
            <w:webHidden/>
          </w:rPr>
        </w:r>
        <w:r>
          <w:rPr>
            <w:noProof/>
            <w:webHidden/>
          </w:rPr>
          <w:fldChar w:fldCharType="separate"/>
        </w:r>
        <w:r>
          <w:rPr>
            <w:noProof/>
            <w:webHidden/>
          </w:rPr>
          <w:t>98</w:t>
        </w:r>
        <w:r>
          <w:rPr>
            <w:noProof/>
            <w:webHidden/>
          </w:rPr>
          <w:fldChar w:fldCharType="end"/>
        </w:r>
      </w:hyperlink>
    </w:p>
    <w:p w14:paraId="09B64072" w14:textId="6A9EE347"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8"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_Toc208914048 \h </w:instrText>
        </w:r>
        <w:r>
          <w:rPr>
            <w:noProof/>
            <w:webHidden/>
          </w:rPr>
        </w:r>
        <w:r>
          <w:rPr>
            <w:noProof/>
            <w:webHidden/>
          </w:rPr>
          <w:fldChar w:fldCharType="separate"/>
        </w:r>
        <w:r>
          <w:rPr>
            <w:noProof/>
            <w:webHidden/>
          </w:rPr>
          <w:t>98</w:t>
        </w:r>
        <w:r>
          <w:rPr>
            <w:noProof/>
            <w:webHidden/>
          </w:rPr>
          <w:fldChar w:fldCharType="end"/>
        </w:r>
      </w:hyperlink>
    </w:p>
    <w:p w14:paraId="2FD2FA81" w14:textId="65C2C537"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49" w:history="1">
        <w:r w:rsidRPr="00C34114">
          <w:rPr>
            <w:rStyle w:val="Hyperlink"/>
            <w:noProof/>
          </w:rPr>
          <w:t>Hygienemaßnahmen in hauswirtschaftlichen Arbeitsbereichen</w:t>
        </w:r>
        <w:r>
          <w:rPr>
            <w:noProof/>
            <w:webHidden/>
          </w:rPr>
          <w:tab/>
        </w:r>
        <w:r>
          <w:rPr>
            <w:noProof/>
            <w:webHidden/>
          </w:rPr>
          <w:fldChar w:fldCharType="begin"/>
        </w:r>
        <w:r>
          <w:rPr>
            <w:noProof/>
            <w:webHidden/>
          </w:rPr>
          <w:instrText xml:space="preserve"> PAGEREF _Toc208914049 \h </w:instrText>
        </w:r>
        <w:r>
          <w:rPr>
            <w:noProof/>
            <w:webHidden/>
          </w:rPr>
        </w:r>
        <w:r>
          <w:rPr>
            <w:noProof/>
            <w:webHidden/>
          </w:rPr>
          <w:fldChar w:fldCharType="separate"/>
        </w:r>
        <w:r>
          <w:rPr>
            <w:noProof/>
            <w:webHidden/>
          </w:rPr>
          <w:t>98</w:t>
        </w:r>
        <w:r>
          <w:rPr>
            <w:noProof/>
            <w:webHidden/>
          </w:rPr>
          <w:fldChar w:fldCharType="end"/>
        </w:r>
      </w:hyperlink>
    </w:p>
    <w:p w14:paraId="4BE0FD55" w14:textId="65B6ACCD"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50" w:history="1">
        <w:r w:rsidRPr="00C34114">
          <w:rPr>
            <w:rStyle w:val="Hyperlink"/>
            <w:noProof/>
          </w:rPr>
          <w:t>Haushaltsmanagement</w:t>
        </w:r>
        <w:r>
          <w:rPr>
            <w:noProof/>
            <w:webHidden/>
          </w:rPr>
          <w:tab/>
        </w:r>
        <w:r>
          <w:rPr>
            <w:noProof/>
            <w:webHidden/>
          </w:rPr>
          <w:fldChar w:fldCharType="begin"/>
        </w:r>
        <w:r>
          <w:rPr>
            <w:noProof/>
            <w:webHidden/>
          </w:rPr>
          <w:instrText xml:space="preserve"> PAGEREF _Toc208914050 \h </w:instrText>
        </w:r>
        <w:r>
          <w:rPr>
            <w:noProof/>
            <w:webHidden/>
          </w:rPr>
        </w:r>
        <w:r>
          <w:rPr>
            <w:noProof/>
            <w:webHidden/>
          </w:rPr>
          <w:fldChar w:fldCharType="separate"/>
        </w:r>
        <w:r>
          <w:rPr>
            <w:noProof/>
            <w:webHidden/>
          </w:rPr>
          <w:t>99</w:t>
        </w:r>
        <w:r>
          <w:rPr>
            <w:noProof/>
            <w:webHidden/>
          </w:rPr>
          <w:fldChar w:fldCharType="end"/>
        </w:r>
      </w:hyperlink>
    </w:p>
    <w:p w14:paraId="116370E3" w14:textId="37AF403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51" w:history="1">
        <w:r w:rsidRPr="00C34114">
          <w:rPr>
            <w:rStyle w:val="Hyperlink"/>
            <w:noProof/>
          </w:rPr>
          <w:t>Arbeitsplatzsicherheit und Unfallvermeidung in hauswirtschaftlichen Arbeitsbereichen</w:t>
        </w:r>
        <w:r>
          <w:rPr>
            <w:noProof/>
            <w:webHidden/>
          </w:rPr>
          <w:tab/>
        </w:r>
        <w:r>
          <w:rPr>
            <w:noProof/>
            <w:webHidden/>
          </w:rPr>
          <w:fldChar w:fldCharType="begin"/>
        </w:r>
        <w:r>
          <w:rPr>
            <w:noProof/>
            <w:webHidden/>
          </w:rPr>
          <w:instrText xml:space="preserve"> PAGEREF _Toc208914051 \h </w:instrText>
        </w:r>
        <w:r>
          <w:rPr>
            <w:noProof/>
            <w:webHidden/>
          </w:rPr>
        </w:r>
        <w:r>
          <w:rPr>
            <w:noProof/>
            <w:webHidden/>
          </w:rPr>
          <w:fldChar w:fldCharType="separate"/>
        </w:r>
        <w:r>
          <w:rPr>
            <w:noProof/>
            <w:webHidden/>
          </w:rPr>
          <w:t>99</w:t>
        </w:r>
        <w:r>
          <w:rPr>
            <w:noProof/>
            <w:webHidden/>
          </w:rPr>
          <w:fldChar w:fldCharType="end"/>
        </w:r>
      </w:hyperlink>
    </w:p>
    <w:p w14:paraId="2EEE6120" w14:textId="2A75FF2B"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52" w:history="1">
        <w:r w:rsidRPr="00C34114">
          <w:rPr>
            <w:rStyle w:val="Hyperlink"/>
            <w:noProof/>
          </w:rPr>
          <w:t>Themenfeld: Rund ums Wohnen</w:t>
        </w:r>
        <w:r>
          <w:rPr>
            <w:noProof/>
            <w:webHidden/>
          </w:rPr>
          <w:tab/>
        </w:r>
        <w:r>
          <w:rPr>
            <w:noProof/>
            <w:webHidden/>
          </w:rPr>
          <w:fldChar w:fldCharType="begin"/>
        </w:r>
        <w:r>
          <w:rPr>
            <w:noProof/>
            <w:webHidden/>
          </w:rPr>
          <w:instrText xml:space="preserve"> PAGEREF _Toc208914052 \h </w:instrText>
        </w:r>
        <w:r>
          <w:rPr>
            <w:noProof/>
            <w:webHidden/>
          </w:rPr>
        </w:r>
        <w:r>
          <w:rPr>
            <w:noProof/>
            <w:webHidden/>
          </w:rPr>
          <w:fldChar w:fldCharType="separate"/>
        </w:r>
        <w:r>
          <w:rPr>
            <w:noProof/>
            <w:webHidden/>
          </w:rPr>
          <w:t>100</w:t>
        </w:r>
        <w:r>
          <w:rPr>
            <w:noProof/>
            <w:webHidden/>
          </w:rPr>
          <w:fldChar w:fldCharType="end"/>
        </w:r>
      </w:hyperlink>
    </w:p>
    <w:p w14:paraId="0A10C5FF" w14:textId="5C7E721E"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53" w:history="1">
        <w:r w:rsidRPr="00C34114">
          <w:rPr>
            <w:rStyle w:val="Hyperlink"/>
            <w:noProof/>
          </w:rPr>
          <w:t>Thema: Meine erste Wohnung</w:t>
        </w:r>
        <w:r>
          <w:rPr>
            <w:noProof/>
            <w:webHidden/>
          </w:rPr>
          <w:tab/>
        </w:r>
        <w:r>
          <w:rPr>
            <w:noProof/>
            <w:webHidden/>
          </w:rPr>
          <w:fldChar w:fldCharType="begin"/>
        </w:r>
        <w:r>
          <w:rPr>
            <w:noProof/>
            <w:webHidden/>
          </w:rPr>
          <w:instrText xml:space="preserve"> PAGEREF _Toc208914053 \h </w:instrText>
        </w:r>
        <w:r>
          <w:rPr>
            <w:noProof/>
            <w:webHidden/>
          </w:rPr>
        </w:r>
        <w:r>
          <w:rPr>
            <w:noProof/>
            <w:webHidden/>
          </w:rPr>
          <w:fldChar w:fldCharType="separate"/>
        </w:r>
        <w:r>
          <w:rPr>
            <w:noProof/>
            <w:webHidden/>
          </w:rPr>
          <w:t>100</w:t>
        </w:r>
        <w:r>
          <w:rPr>
            <w:noProof/>
            <w:webHidden/>
          </w:rPr>
          <w:fldChar w:fldCharType="end"/>
        </w:r>
      </w:hyperlink>
    </w:p>
    <w:p w14:paraId="4088720C" w14:textId="2FA50D36"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54" w:history="1">
        <w:r w:rsidRPr="00C34114">
          <w:rPr>
            <w:rStyle w:val="Hyperlink"/>
            <w:noProof/>
          </w:rPr>
          <w:t>Themenfeld: Arbeits- und Berufsfelder</w:t>
        </w:r>
        <w:r>
          <w:rPr>
            <w:noProof/>
            <w:webHidden/>
          </w:rPr>
          <w:tab/>
        </w:r>
        <w:r>
          <w:rPr>
            <w:noProof/>
            <w:webHidden/>
          </w:rPr>
          <w:fldChar w:fldCharType="begin"/>
        </w:r>
        <w:r>
          <w:rPr>
            <w:noProof/>
            <w:webHidden/>
          </w:rPr>
          <w:instrText xml:space="preserve"> PAGEREF _Toc208914054 \h </w:instrText>
        </w:r>
        <w:r>
          <w:rPr>
            <w:noProof/>
            <w:webHidden/>
          </w:rPr>
        </w:r>
        <w:r>
          <w:rPr>
            <w:noProof/>
            <w:webHidden/>
          </w:rPr>
          <w:fldChar w:fldCharType="separate"/>
        </w:r>
        <w:r>
          <w:rPr>
            <w:noProof/>
            <w:webHidden/>
          </w:rPr>
          <w:t>104</w:t>
        </w:r>
        <w:r>
          <w:rPr>
            <w:noProof/>
            <w:webHidden/>
          </w:rPr>
          <w:fldChar w:fldCharType="end"/>
        </w:r>
      </w:hyperlink>
    </w:p>
    <w:p w14:paraId="4D8C08DB" w14:textId="66844590" w:rsidR="00252562" w:rsidRDefault="00252562">
      <w:pPr>
        <w:pStyle w:val="Verzeichnis5"/>
        <w:tabs>
          <w:tab w:val="right" w:leader="dot" w:pos="8778"/>
        </w:tabs>
        <w:rPr>
          <w:rFonts w:asciiTheme="minorHAnsi" w:eastAsiaTheme="minorEastAsia" w:hAnsiTheme="minorHAnsi"/>
          <w:noProof/>
          <w:sz w:val="22"/>
          <w:szCs w:val="22"/>
          <w:lang w:eastAsia="de-DE"/>
        </w:rPr>
      </w:pPr>
      <w:hyperlink w:anchor="_Toc208914055" w:history="1">
        <w:r w:rsidRPr="00C34114">
          <w:rPr>
            <w:rStyle w:val="Hyperlink"/>
            <w:noProof/>
          </w:rPr>
          <w:t>Thema: Wir arbeiten im Kiosk und im (Reparatur-)Café (Schülerinnen-/Schülerfirma)</w:t>
        </w:r>
        <w:r>
          <w:rPr>
            <w:noProof/>
            <w:webHidden/>
          </w:rPr>
          <w:tab/>
        </w:r>
        <w:r>
          <w:rPr>
            <w:noProof/>
            <w:webHidden/>
          </w:rPr>
          <w:fldChar w:fldCharType="begin"/>
        </w:r>
        <w:r>
          <w:rPr>
            <w:noProof/>
            <w:webHidden/>
          </w:rPr>
          <w:instrText xml:space="preserve"> PAGEREF _Toc208914055 \h </w:instrText>
        </w:r>
        <w:r>
          <w:rPr>
            <w:noProof/>
            <w:webHidden/>
          </w:rPr>
        </w:r>
        <w:r>
          <w:rPr>
            <w:noProof/>
            <w:webHidden/>
          </w:rPr>
          <w:fldChar w:fldCharType="separate"/>
        </w:r>
        <w:r>
          <w:rPr>
            <w:noProof/>
            <w:webHidden/>
          </w:rPr>
          <w:t>104</w:t>
        </w:r>
        <w:r>
          <w:rPr>
            <w:noProof/>
            <w:webHidden/>
          </w:rPr>
          <w:fldChar w:fldCharType="end"/>
        </w:r>
      </w:hyperlink>
    </w:p>
    <w:p w14:paraId="103C92E0" w14:textId="2D20763D" w:rsidR="00252562" w:rsidRDefault="00252562">
      <w:pPr>
        <w:pStyle w:val="Verzeichnis5"/>
        <w:tabs>
          <w:tab w:val="left" w:pos="1540"/>
          <w:tab w:val="right" w:leader="dot" w:pos="8778"/>
        </w:tabs>
        <w:rPr>
          <w:rFonts w:asciiTheme="minorHAnsi" w:eastAsiaTheme="minorEastAsia" w:hAnsiTheme="minorHAnsi"/>
          <w:noProof/>
          <w:sz w:val="22"/>
          <w:szCs w:val="22"/>
          <w:lang w:eastAsia="de-DE"/>
        </w:rPr>
      </w:pPr>
      <w:hyperlink w:anchor="_Toc208914056" w:history="1">
        <w:r w:rsidRPr="00C34114">
          <w:rPr>
            <w:rStyle w:val="Hyperlink"/>
            <w:noProof/>
          </w:rPr>
          <w:t>2.2</w:t>
        </w:r>
        <w:r>
          <w:rPr>
            <w:rFonts w:asciiTheme="minorHAnsi" w:eastAsiaTheme="minorEastAsia" w:hAnsiTheme="minorHAnsi"/>
            <w:noProof/>
            <w:sz w:val="22"/>
            <w:szCs w:val="22"/>
            <w:lang w:eastAsia="de-DE"/>
          </w:rPr>
          <w:tab/>
        </w:r>
        <w:r w:rsidRPr="00C34114">
          <w:rPr>
            <w:rStyle w:val="Hyperlink"/>
            <w:noProof/>
          </w:rPr>
          <w:t>Grundsätze der fachdidaktischen und  fachmethodischen Arbeit</w:t>
        </w:r>
        <w:r>
          <w:rPr>
            <w:noProof/>
            <w:webHidden/>
          </w:rPr>
          <w:tab/>
        </w:r>
        <w:r>
          <w:rPr>
            <w:noProof/>
            <w:webHidden/>
          </w:rPr>
          <w:fldChar w:fldCharType="begin"/>
        </w:r>
        <w:r>
          <w:rPr>
            <w:noProof/>
            <w:webHidden/>
          </w:rPr>
          <w:instrText xml:space="preserve"> PAGEREF _Toc208914056 \h </w:instrText>
        </w:r>
        <w:r>
          <w:rPr>
            <w:noProof/>
            <w:webHidden/>
          </w:rPr>
        </w:r>
        <w:r>
          <w:rPr>
            <w:noProof/>
            <w:webHidden/>
          </w:rPr>
          <w:fldChar w:fldCharType="separate"/>
        </w:r>
        <w:r>
          <w:rPr>
            <w:noProof/>
            <w:webHidden/>
          </w:rPr>
          <w:t>110</w:t>
        </w:r>
        <w:r>
          <w:rPr>
            <w:noProof/>
            <w:webHidden/>
          </w:rPr>
          <w:fldChar w:fldCharType="end"/>
        </w:r>
      </w:hyperlink>
    </w:p>
    <w:p w14:paraId="7EDB62A1" w14:textId="71192BC1" w:rsidR="00252562" w:rsidRDefault="00252562">
      <w:pPr>
        <w:pStyle w:val="Verzeichnis1"/>
        <w:rPr>
          <w:rFonts w:asciiTheme="minorHAnsi" w:eastAsiaTheme="minorEastAsia" w:hAnsiTheme="minorHAnsi"/>
          <w:b w:val="0"/>
          <w:noProof/>
          <w:lang w:eastAsia="de-DE"/>
        </w:rPr>
      </w:pPr>
      <w:hyperlink w:anchor="_Toc208914057" w:history="1">
        <w:r w:rsidRPr="00C34114">
          <w:rPr>
            <w:rStyle w:val="Hyperlink"/>
            <w:noProof/>
          </w:rPr>
          <w:t>2.3</w:t>
        </w:r>
        <w:r>
          <w:rPr>
            <w:rFonts w:asciiTheme="minorHAnsi" w:eastAsiaTheme="minorEastAsia" w:hAnsiTheme="minorHAnsi"/>
            <w:b w:val="0"/>
            <w:noProof/>
            <w:lang w:eastAsia="de-DE"/>
          </w:rPr>
          <w:tab/>
        </w:r>
        <w:r w:rsidRPr="00C34114">
          <w:rPr>
            <w:rStyle w:val="Hyperlink"/>
            <w:noProof/>
          </w:rPr>
          <w:t>Grundsätze zum Ermöglichen, Erkennen, Einschätzen und Rückmelden von Leistungen</w:t>
        </w:r>
        <w:r>
          <w:rPr>
            <w:noProof/>
            <w:webHidden/>
          </w:rPr>
          <w:tab/>
        </w:r>
        <w:r>
          <w:rPr>
            <w:noProof/>
            <w:webHidden/>
          </w:rPr>
          <w:fldChar w:fldCharType="begin"/>
        </w:r>
        <w:r>
          <w:rPr>
            <w:noProof/>
            <w:webHidden/>
          </w:rPr>
          <w:instrText xml:space="preserve"> PAGEREF _Toc208914057 \h </w:instrText>
        </w:r>
        <w:r>
          <w:rPr>
            <w:noProof/>
            <w:webHidden/>
          </w:rPr>
        </w:r>
        <w:r>
          <w:rPr>
            <w:noProof/>
            <w:webHidden/>
          </w:rPr>
          <w:fldChar w:fldCharType="separate"/>
        </w:r>
        <w:r>
          <w:rPr>
            <w:noProof/>
            <w:webHidden/>
          </w:rPr>
          <w:t>112</w:t>
        </w:r>
        <w:r>
          <w:rPr>
            <w:noProof/>
            <w:webHidden/>
          </w:rPr>
          <w:fldChar w:fldCharType="end"/>
        </w:r>
      </w:hyperlink>
    </w:p>
    <w:p w14:paraId="4163B0BA" w14:textId="3F024400" w:rsidR="00252562" w:rsidRDefault="00252562">
      <w:pPr>
        <w:pStyle w:val="Verzeichnis1"/>
        <w:rPr>
          <w:rFonts w:asciiTheme="minorHAnsi" w:eastAsiaTheme="minorEastAsia" w:hAnsiTheme="minorHAnsi"/>
          <w:b w:val="0"/>
          <w:noProof/>
          <w:lang w:eastAsia="de-DE"/>
        </w:rPr>
      </w:pPr>
      <w:hyperlink w:anchor="_Toc208914058" w:history="1">
        <w:r w:rsidRPr="00C34114">
          <w:rPr>
            <w:rStyle w:val="Hyperlink"/>
            <w:noProof/>
          </w:rPr>
          <w:t>2.4</w:t>
        </w:r>
        <w:r>
          <w:rPr>
            <w:rFonts w:asciiTheme="minorHAnsi" w:eastAsiaTheme="minorEastAsia" w:hAnsiTheme="minorHAnsi"/>
            <w:b w:val="0"/>
            <w:noProof/>
            <w:lang w:eastAsia="de-DE"/>
          </w:rPr>
          <w:tab/>
        </w:r>
        <w:r w:rsidRPr="00C34114">
          <w:rPr>
            <w:rStyle w:val="Hyperlink"/>
            <w:noProof/>
          </w:rPr>
          <w:t>Lehr- und Lernmittel</w:t>
        </w:r>
        <w:r>
          <w:rPr>
            <w:noProof/>
            <w:webHidden/>
          </w:rPr>
          <w:tab/>
        </w:r>
        <w:r>
          <w:rPr>
            <w:noProof/>
            <w:webHidden/>
          </w:rPr>
          <w:fldChar w:fldCharType="begin"/>
        </w:r>
        <w:r>
          <w:rPr>
            <w:noProof/>
            <w:webHidden/>
          </w:rPr>
          <w:instrText xml:space="preserve"> PAGEREF _Toc208914058 \h </w:instrText>
        </w:r>
        <w:r>
          <w:rPr>
            <w:noProof/>
            <w:webHidden/>
          </w:rPr>
        </w:r>
        <w:r>
          <w:rPr>
            <w:noProof/>
            <w:webHidden/>
          </w:rPr>
          <w:fldChar w:fldCharType="separate"/>
        </w:r>
        <w:r>
          <w:rPr>
            <w:noProof/>
            <w:webHidden/>
          </w:rPr>
          <w:t>114</w:t>
        </w:r>
        <w:r>
          <w:rPr>
            <w:noProof/>
            <w:webHidden/>
          </w:rPr>
          <w:fldChar w:fldCharType="end"/>
        </w:r>
      </w:hyperlink>
    </w:p>
    <w:p w14:paraId="287F9B53" w14:textId="2135CC58" w:rsidR="00252562" w:rsidRDefault="00252562">
      <w:pPr>
        <w:pStyle w:val="Verzeichnis1"/>
        <w:rPr>
          <w:rFonts w:asciiTheme="minorHAnsi" w:eastAsiaTheme="minorEastAsia" w:hAnsiTheme="minorHAnsi"/>
          <w:b w:val="0"/>
          <w:noProof/>
          <w:lang w:eastAsia="de-DE"/>
        </w:rPr>
      </w:pPr>
      <w:hyperlink w:anchor="_Toc208914059" w:history="1">
        <w:r w:rsidRPr="00C34114">
          <w:rPr>
            <w:rStyle w:val="Hyperlink"/>
            <w:rFonts w:cs="Arial"/>
            <w:noProof/>
          </w:rPr>
          <w:t>3</w:t>
        </w:r>
        <w:r>
          <w:rPr>
            <w:rFonts w:asciiTheme="minorHAnsi" w:eastAsiaTheme="minorEastAsia" w:hAnsiTheme="minorHAnsi"/>
            <w:b w:val="0"/>
            <w:noProof/>
            <w:lang w:eastAsia="de-DE"/>
          </w:rPr>
          <w:tab/>
        </w:r>
        <w:r w:rsidRPr="00C34114">
          <w:rPr>
            <w:rStyle w:val="Hyperlink"/>
            <w:rFonts w:cs="Arial"/>
            <w:noProof/>
          </w:rPr>
          <w:t>Aufgabenfeld- und fächerübergreifende Vereinbarungen</w:t>
        </w:r>
        <w:r>
          <w:rPr>
            <w:noProof/>
            <w:webHidden/>
          </w:rPr>
          <w:tab/>
        </w:r>
        <w:r>
          <w:rPr>
            <w:noProof/>
            <w:webHidden/>
          </w:rPr>
          <w:fldChar w:fldCharType="begin"/>
        </w:r>
        <w:r>
          <w:rPr>
            <w:noProof/>
            <w:webHidden/>
          </w:rPr>
          <w:instrText xml:space="preserve"> PAGEREF _Toc208914059 \h </w:instrText>
        </w:r>
        <w:r>
          <w:rPr>
            <w:noProof/>
            <w:webHidden/>
          </w:rPr>
        </w:r>
        <w:r>
          <w:rPr>
            <w:noProof/>
            <w:webHidden/>
          </w:rPr>
          <w:fldChar w:fldCharType="separate"/>
        </w:r>
        <w:r>
          <w:rPr>
            <w:noProof/>
            <w:webHidden/>
          </w:rPr>
          <w:t>116</w:t>
        </w:r>
        <w:r>
          <w:rPr>
            <w:noProof/>
            <w:webHidden/>
          </w:rPr>
          <w:fldChar w:fldCharType="end"/>
        </w:r>
      </w:hyperlink>
    </w:p>
    <w:p w14:paraId="42768B21" w14:textId="63087436" w:rsidR="00252562" w:rsidRDefault="00252562">
      <w:pPr>
        <w:pStyle w:val="Verzeichnis1"/>
        <w:rPr>
          <w:rFonts w:asciiTheme="minorHAnsi" w:eastAsiaTheme="minorEastAsia" w:hAnsiTheme="minorHAnsi"/>
          <w:b w:val="0"/>
          <w:noProof/>
          <w:lang w:eastAsia="de-DE"/>
        </w:rPr>
      </w:pPr>
      <w:hyperlink w:anchor="_Toc208914060" w:history="1">
        <w:r w:rsidRPr="00C34114">
          <w:rPr>
            <w:rStyle w:val="Hyperlink"/>
            <w:rFonts w:cs="Arial"/>
            <w:noProof/>
          </w:rPr>
          <w:t>4</w:t>
        </w:r>
        <w:r>
          <w:rPr>
            <w:rFonts w:asciiTheme="minorHAnsi" w:eastAsiaTheme="minorEastAsia" w:hAnsiTheme="minorHAnsi"/>
            <w:b w:val="0"/>
            <w:noProof/>
            <w:lang w:eastAsia="de-DE"/>
          </w:rPr>
          <w:tab/>
        </w:r>
        <w:r w:rsidRPr="00C34114">
          <w:rPr>
            <w:rStyle w:val="Hyperlink"/>
            <w:rFonts w:cs="Arial"/>
            <w:noProof/>
          </w:rPr>
          <w:t>Qualitätssicherung</w:t>
        </w:r>
        <w:r>
          <w:rPr>
            <w:noProof/>
            <w:webHidden/>
          </w:rPr>
          <w:tab/>
        </w:r>
        <w:r>
          <w:rPr>
            <w:noProof/>
            <w:webHidden/>
          </w:rPr>
          <w:fldChar w:fldCharType="begin"/>
        </w:r>
        <w:r>
          <w:rPr>
            <w:noProof/>
            <w:webHidden/>
          </w:rPr>
          <w:instrText xml:space="preserve"> PAGEREF _Toc208914060 \h </w:instrText>
        </w:r>
        <w:r>
          <w:rPr>
            <w:noProof/>
            <w:webHidden/>
          </w:rPr>
        </w:r>
        <w:r>
          <w:rPr>
            <w:noProof/>
            <w:webHidden/>
          </w:rPr>
          <w:fldChar w:fldCharType="separate"/>
        </w:r>
        <w:r>
          <w:rPr>
            <w:noProof/>
            <w:webHidden/>
          </w:rPr>
          <w:t>120</w:t>
        </w:r>
        <w:r>
          <w:rPr>
            <w:noProof/>
            <w:webHidden/>
          </w:rPr>
          <w:fldChar w:fldCharType="end"/>
        </w:r>
      </w:hyperlink>
    </w:p>
    <w:p w14:paraId="58C451DF" w14:textId="1AF5C70C" w:rsidR="00252562" w:rsidRDefault="00252562">
      <w:pPr>
        <w:pStyle w:val="Verzeichnis1"/>
        <w:rPr>
          <w:rFonts w:asciiTheme="minorHAnsi" w:eastAsiaTheme="minorEastAsia" w:hAnsiTheme="minorHAnsi"/>
          <w:b w:val="0"/>
          <w:noProof/>
          <w:lang w:eastAsia="de-DE"/>
        </w:rPr>
      </w:pPr>
      <w:hyperlink w:anchor="_Toc208914061" w:history="1">
        <w:r w:rsidRPr="00C34114">
          <w:rPr>
            <w:rStyle w:val="Hyperlink"/>
            <w:noProof/>
          </w:rPr>
          <w:t>Anhang</w:t>
        </w:r>
        <w:r>
          <w:rPr>
            <w:noProof/>
            <w:webHidden/>
          </w:rPr>
          <w:tab/>
        </w:r>
        <w:r>
          <w:rPr>
            <w:noProof/>
            <w:webHidden/>
          </w:rPr>
          <w:fldChar w:fldCharType="begin"/>
        </w:r>
        <w:r>
          <w:rPr>
            <w:noProof/>
            <w:webHidden/>
          </w:rPr>
          <w:instrText xml:space="preserve"> PAGEREF _Toc208914061 \h </w:instrText>
        </w:r>
        <w:r>
          <w:rPr>
            <w:noProof/>
            <w:webHidden/>
          </w:rPr>
        </w:r>
        <w:r>
          <w:rPr>
            <w:noProof/>
            <w:webHidden/>
          </w:rPr>
          <w:fldChar w:fldCharType="separate"/>
        </w:r>
        <w:r>
          <w:rPr>
            <w:noProof/>
            <w:webHidden/>
          </w:rPr>
          <w:t>123</w:t>
        </w:r>
        <w:r>
          <w:rPr>
            <w:noProof/>
            <w:webHidden/>
          </w:rPr>
          <w:fldChar w:fldCharType="end"/>
        </w:r>
      </w:hyperlink>
    </w:p>
    <w:p w14:paraId="00E342B0" w14:textId="7E85AC87" w:rsidR="00D7278E" w:rsidRDefault="00AB683E">
      <w:pPr>
        <w:jc w:val="left"/>
        <w:rPr>
          <w:rFonts w:cs="Arial"/>
        </w:rPr>
      </w:pPr>
      <w:r>
        <w:fldChar w:fldCharType="end"/>
      </w:r>
      <w:r w:rsidR="00D7278E">
        <w:rPr>
          <w:rFonts w:cs="Arial"/>
        </w:rPr>
        <w:br w:type="page"/>
      </w:r>
    </w:p>
    <w:p w14:paraId="2982135F" w14:textId="620368C1" w:rsidR="00490596" w:rsidRDefault="00170A38" w:rsidP="008D76F5">
      <w:pPr>
        <w:pStyle w:val="berschrift1"/>
        <w:numPr>
          <w:ilvl w:val="0"/>
          <w:numId w:val="10"/>
        </w:numPr>
        <w:tabs>
          <w:tab w:val="left" w:pos="360"/>
        </w:tabs>
        <w:spacing w:after="0"/>
        <w:ind w:left="426" w:hanging="66"/>
        <w:jc w:val="left"/>
        <w:rPr>
          <w:rFonts w:cs="Arial"/>
        </w:rPr>
      </w:pPr>
      <w:bookmarkStart w:id="0" w:name="_Toc96531430"/>
      <w:bookmarkStart w:id="1" w:name="_Toc96536274"/>
      <w:bookmarkStart w:id="2" w:name="_Toc96536504"/>
      <w:bookmarkStart w:id="3" w:name="_Toc96536691"/>
      <w:bookmarkStart w:id="4" w:name="Inhalt1"/>
      <w:bookmarkStart w:id="5" w:name="_Toc208913915"/>
      <w:r w:rsidRPr="008229A7">
        <w:rPr>
          <w:rFonts w:cs="Arial"/>
        </w:rPr>
        <w:lastRenderedPageBreak/>
        <w:t xml:space="preserve">Rahmenbedingungen der </w:t>
      </w:r>
      <w:r w:rsidR="008C4FBA">
        <w:rPr>
          <w:rFonts w:cs="Arial"/>
        </w:rPr>
        <w:t xml:space="preserve">Arbeit </w:t>
      </w:r>
      <w:r w:rsidR="00C43151">
        <w:rPr>
          <w:rFonts w:cs="Arial"/>
        </w:rPr>
        <w:t xml:space="preserve">im </w:t>
      </w:r>
      <w:bookmarkEnd w:id="0"/>
      <w:bookmarkEnd w:id="1"/>
      <w:bookmarkEnd w:id="2"/>
      <w:bookmarkEnd w:id="3"/>
      <w:r w:rsidR="00577C42">
        <w:rPr>
          <w:rFonts w:cs="Arial"/>
        </w:rPr>
        <w:t xml:space="preserve">Fach </w:t>
      </w:r>
      <w:r w:rsidR="0036582B">
        <w:rPr>
          <w:rFonts w:cs="Arial"/>
        </w:rPr>
        <w:t>Hausw</w:t>
      </w:r>
      <w:r w:rsidR="00DD2B66">
        <w:rPr>
          <w:rFonts w:cs="Arial"/>
        </w:rPr>
        <w:t>irtschaft</w:t>
      </w:r>
      <w:r w:rsidR="00577C42">
        <w:rPr>
          <w:rFonts w:cs="Arial"/>
        </w:rPr>
        <w:t xml:space="preserve"> im </w:t>
      </w:r>
      <w:r w:rsidR="009D10EF">
        <w:rPr>
          <w:rFonts w:cs="Arial"/>
        </w:rPr>
        <w:br/>
      </w:r>
      <w:r w:rsidR="00577C42">
        <w:rPr>
          <w:rFonts w:cs="Arial"/>
        </w:rPr>
        <w:t>Aufgabenfeld Wirtschaft und Arbeitswelt</w:t>
      </w:r>
      <w:bookmarkEnd w:id="5"/>
    </w:p>
    <w:tbl>
      <w:tblPr>
        <w:tblStyle w:val="Tabellenraster"/>
        <w:tblW w:w="0" w:type="auto"/>
        <w:tblLook w:val="04A0" w:firstRow="1" w:lastRow="0" w:firstColumn="1" w:lastColumn="0" w:noHBand="0" w:noVBand="1"/>
      </w:tblPr>
      <w:tblGrid>
        <w:gridCol w:w="8778"/>
      </w:tblGrid>
      <w:tr w:rsidR="00185075" w14:paraId="6D9ABB6D" w14:textId="77777777" w:rsidTr="00BA380B">
        <w:tc>
          <w:tcPr>
            <w:tcW w:w="8778" w:type="dxa"/>
            <w:shd w:val="clear" w:color="auto" w:fill="D9D9D9" w:themeFill="background1" w:themeFillShade="D9"/>
          </w:tcPr>
          <w:p w14:paraId="4DCC7A0C" w14:textId="77777777" w:rsidR="0036582B" w:rsidRPr="00567890" w:rsidRDefault="0036582B" w:rsidP="0036582B">
            <w:pPr>
              <w:rPr>
                <w:rFonts w:cs="Arial"/>
                <w:i/>
                <w:iCs/>
              </w:rPr>
            </w:pPr>
            <w:r w:rsidRPr="00567890">
              <w:rPr>
                <w:rFonts w:cs="Arial"/>
                <w:i/>
                <w:iCs/>
              </w:rPr>
              <w:t xml:space="preserve">Hinweis zum </w:t>
            </w:r>
            <w:r>
              <w:rPr>
                <w:rFonts w:cs="Arial"/>
                <w:i/>
                <w:iCs/>
              </w:rPr>
              <w:t xml:space="preserve">Schulinternen </w:t>
            </w:r>
            <w:r w:rsidRPr="00567890">
              <w:rPr>
                <w:rFonts w:cs="Arial"/>
                <w:i/>
                <w:iCs/>
              </w:rPr>
              <w:t>Beispiel-</w:t>
            </w:r>
            <w:r>
              <w:rPr>
                <w:rFonts w:cs="Arial"/>
                <w:i/>
                <w:iCs/>
              </w:rPr>
              <w:t>Lehr</w:t>
            </w:r>
            <w:r w:rsidRPr="00567890">
              <w:rPr>
                <w:rFonts w:cs="Arial"/>
                <w:i/>
                <w:iCs/>
              </w:rPr>
              <w:t xml:space="preserve">plan: </w:t>
            </w:r>
          </w:p>
          <w:p w14:paraId="3873090F" w14:textId="77777777" w:rsidR="0036582B" w:rsidRPr="00185075" w:rsidRDefault="0036582B" w:rsidP="0036582B">
            <w:pPr>
              <w:rPr>
                <w:rFonts w:cs="Arial"/>
              </w:rPr>
            </w:pPr>
          </w:p>
          <w:p w14:paraId="302F511A" w14:textId="237EC664" w:rsidR="0036582B" w:rsidRPr="00567890" w:rsidRDefault="0036582B" w:rsidP="0036582B">
            <w:pPr>
              <w:rPr>
                <w:rFonts w:cs="Arial"/>
              </w:rPr>
            </w:pPr>
            <w:r w:rsidRPr="00567890">
              <w:rPr>
                <w:rFonts w:cs="Arial"/>
              </w:rPr>
              <w:t xml:space="preserve">Der schulinterne </w:t>
            </w:r>
            <w:r>
              <w:rPr>
                <w:rFonts w:cs="Arial"/>
              </w:rPr>
              <w:t>Lehr</w:t>
            </w:r>
            <w:r w:rsidRPr="00567890">
              <w:rPr>
                <w:rFonts w:cs="Arial"/>
              </w:rPr>
              <w:t xml:space="preserve">plan dokumentiert Vereinbarungen, wie die Unterrichtsvorgabe für </w:t>
            </w:r>
            <w:r w:rsidRPr="00852A3C">
              <w:rPr>
                <w:rFonts w:cs="Arial"/>
              </w:rPr>
              <w:t xml:space="preserve">das </w:t>
            </w:r>
            <w:r w:rsidRPr="00F463B3">
              <w:rPr>
                <w:rFonts w:cs="Arial"/>
              </w:rPr>
              <w:t xml:space="preserve">Fach </w:t>
            </w:r>
            <w:r w:rsidR="00DA7CC6">
              <w:rPr>
                <w:rFonts w:cs="Arial"/>
              </w:rPr>
              <w:t>Hauswirtschaft</w:t>
            </w:r>
            <w:r w:rsidRPr="00852A3C">
              <w:rPr>
                <w:rFonts w:cs="Arial"/>
              </w:rPr>
              <w:t xml:space="preserve"> unter</w:t>
            </w:r>
            <w:r w:rsidRPr="00567890">
              <w:rPr>
                <w:rFonts w:cs="Arial"/>
              </w:rPr>
              <w:t xml:space="preserve"> den besonderen Bedingungen einer konkreten Schule umgesetzt werden. Diese Ausgangsbedingungen für den </w:t>
            </w:r>
            <w:r w:rsidRPr="00852A3C">
              <w:rPr>
                <w:rFonts w:cs="Arial"/>
              </w:rPr>
              <w:t xml:space="preserve">Unterricht im </w:t>
            </w:r>
            <w:r w:rsidRPr="00F463B3">
              <w:rPr>
                <w:rFonts w:cs="Arial"/>
              </w:rPr>
              <w:t xml:space="preserve">Fach </w:t>
            </w:r>
            <w:r w:rsidR="00DA7CC6">
              <w:rPr>
                <w:rFonts w:cs="Arial"/>
              </w:rPr>
              <w:t>Hauswirtschaft</w:t>
            </w:r>
            <w:r w:rsidRPr="00852A3C">
              <w:rPr>
                <w:rFonts w:cs="Arial"/>
              </w:rPr>
              <w:t xml:space="preserve"> werden</w:t>
            </w:r>
            <w:r w:rsidRPr="00567890">
              <w:rPr>
                <w:rFonts w:cs="Arial"/>
              </w:rPr>
              <w:t xml:space="preserve"> in Kapitel 1 beschrieben. Dementsprechende Bezüge zu folgenden Aspekten können beispielsweise beschrieben werden: </w:t>
            </w:r>
          </w:p>
          <w:p w14:paraId="22472551" w14:textId="77777777" w:rsidR="0036582B" w:rsidRPr="00567890" w:rsidRDefault="0036582B" w:rsidP="0036582B">
            <w:pPr>
              <w:rPr>
                <w:rFonts w:cs="Arial"/>
              </w:rPr>
            </w:pPr>
            <w:r w:rsidRPr="00567890">
              <w:rPr>
                <w:rFonts w:cs="Arial"/>
              </w:rPr>
              <w:t xml:space="preserve">- </w:t>
            </w:r>
            <w:r>
              <w:rPr>
                <w:rFonts w:cs="Arial"/>
              </w:rPr>
              <w:t xml:space="preserve"> </w:t>
            </w:r>
            <w:r w:rsidRPr="00567890">
              <w:rPr>
                <w:rFonts w:cs="Arial"/>
              </w:rPr>
              <w:t>Leitbild der Schule,</w:t>
            </w:r>
          </w:p>
          <w:p w14:paraId="1E6F6A39" w14:textId="77777777" w:rsidR="0036582B" w:rsidRPr="00567890" w:rsidRDefault="0036582B" w:rsidP="0036582B">
            <w:pPr>
              <w:rPr>
                <w:rFonts w:cs="Arial"/>
              </w:rPr>
            </w:pPr>
            <w:r w:rsidRPr="00567890">
              <w:rPr>
                <w:rFonts w:cs="Arial"/>
              </w:rPr>
              <w:t xml:space="preserve">- </w:t>
            </w:r>
            <w:r>
              <w:rPr>
                <w:rFonts w:cs="Arial"/>
              </w:rPr>
              <w:t xml:space="preserve"> </w:t>
            </w:r>
            <w:r w:rsidRPr="00567890">
              <w:rPr>
                <w:rFonts w:cs="Arial"/>
              </w:rPr>
              <w:t>Rahmenbedingungen des schulischen Umfelds,</w:t>
            </w:r>
          </w:p>
          <w:p w14:paraId="334ABF5C" w14:textId="77777777" w:rsidR="0036582B" w:rsidRPr="00567890" w:rsidRDefault="0036582B" w:rsidP="0036582B">
            <w:pPr>
              <w:rPr>
                <w:rFonts w:cs="Arial"/>
              </w:rPr>
            </w:pPr>
            <w:r w:rsidRPr="00567890">
              <w:rPr>
                <w:rFonts w:cs="Arial"/>
              </w:rPr>
              <w:t>-</w:t>
            </w:r>
            <w:r>
              <w:rPr>
                <w:rFonts w:cs="Arial"/>
              </w:rPr>
              <w:t xml:space="preserve"> </w:t>
            </w:r>
            <w:r w:rsidRPr="00567890">
              <w:rPr>
                <w:rFonts w:cs="Arial"/>
              </w:rPr>
              <w:t>Konzepte zur Gestaltung schulischen Lernens (Medienkonzept, spezielle Förder-</w:t>
            </w:r>
            <w:r w:rsidRPr="00567890">
              <w:rPr>
                <w:rFonts w:cs="Arial"/>
              </w:rPr>
              <w:br/>
            </w:r>
            <w:r>
              <w:rPr>
                <w:rFonts w:cs="Arial"/>
              </w:rPr>
              <w:t xml:space="preserve"> </w:t>
            </w:r>
            <w:r>
              <w:t xml:space="preserve">  </w:t>
            </w:r>
            <w:r w:rsidRPr="00567890">
              <w:rPr>
                <w:rFonts w:cs="Arial"/>
              </w:rPr>
              <w:t>konzepte, …),</w:t>
            </w:r>
          </w:p>
          <w:p w14:paraId="559BFE2B" w14:textId="77777777" w:rsidR="0036582B" w:rsidRPr="00567890" w:rsidRDefault="0036582B" w:rsidP="0036582B">
            <w:pPr>
              <w:rPr>
                <w:rFonts w:cs="Arial"/>
              </w:rPr>
            </w:pPr>
            <w:r w:rsidRPr="00567890">
              <w:rPr>
                <w:rFonts w:cs="Arial"/>
              </w:rPr>
              <w:t xml:space="preserve">- </w:t>
            </w:r>
            <w:r>
              <w:rPr>
                <w:rFonts w:cs="Arial"/>
              </w:rPr>
              <w:t xml:space="preserve"> </w:t>
            </w:r>
            <w:r w:rsidRPr="00567890">
              <w:rPr>
                <w:rFonts w:cs="Arial"/>
              </w:rPr>
              <w:t>Zusammenarbeit mit inner- und außerschulischen Partnern.</w:t>
            </w:r>
          </w:p>
          <w:p w14:paraId="5C7297FA" w14:textId="77777777" w:rsidR="0036582B" w:rsidRPr="00567890" w:rsidRDefault="0036582B" w:rsidP="0036582B">
            <w:pPr>
              <w:rPr>
                <w:rFonts w:cs="Arial"/>
              </w:rPr>
            </w:pPr>
          </w:p>
          <w:p w14:paraId="333D424A" w14:textId="77777777" w:rsidR="0036582B" w:rsidRPr="00567890" w:rsidRDefault="0036582B" w:rsidP="0036582B">
            <w:pPr>
              <w:rPr>
                <w:rFonts w:cs="Arial"/>
              </w:rPr>
            </w:pPr>
            <w:r w:rsidRPr="00567890">
              <w:rPr>
                <w:rFonts w:cs="Arial"/>
              </w:rPr>
              <w:t xml:space="preserve">Das vorliegende Beispiel für einen schulinternen </w:t>
            </w:r>
            <w:r>
              <w:rPr>
                <w:rFonts w:cs="Arial"/>
              </w:rPr>
              <w:t>Lehr</w:t>
            </w:r>
            <w:r w:rsidRPr="00567890">
              <w:rPr>
                <w:rFonts w:cs="Arial"/>
              </w:rPr>
              <w:t xml:space="preserve">plan wurde für eine fiktive </w:t>
            </w:r>
            <w:r w:rsidRPr="00567890">
              <w:rPr>
                <w:rFonts w:cs="Arial"/>
              </w:rPr>
              <w:br/>
              <w:t>Förderschule mit dem Schwerpunkt Geistige Entwicklung konzipiert, für das die folgenden Bedingungen vorliegen:</w:t>
            </w:r>
          </w:p>
          <w:p w14:paraId="5024DD02" w14:textId="77777777" w:rsidR="0036582B" w:rsidRPr="00567890" w:rsidRDefault="0036582B" w:rsidP="0036582B">
            <w:pPr>
              <w:rPr>
                <w:rFonts w:cs="Arial"/>
              </w:rPr>
            </w:pPr>
          </w:p>
          <w:p w14:paraId="313F848C" w14:textId="77777777" w:rsidR="0036582B" w:rsidRPr="00BA380B" w:rsidRDefault="0036582B" w:rsidP="008D76F5">
            <w:pPr>
              <w:pStyle w:val="Listenabsatz"/>
              <w:numPr>
                <w:ilvl w:val="0"/>
                <w:numId w:val="12"/>
              </w:numPr>
              <w:rPr>
                <w:rFonts w:cs="Arial"/>
              </w:rPr>
            </w:pPr>
            <w:r w:rsidRPr="00BA380B">
              <w:rPr>
                <w:rFonts w:cs="Arial"/>
              </w:rPr>
              <w:t>gebundene Ganztagsschule mit Primarstufe (unterteilt in dreijährige Schuleingangsphase und die Jahrgänge 3</w:t>
            </w:r>
            <w:r>
              <w:rPr>
                <w:rFonts w:cs="Arial"/>
              </w:rPr>
              <w:t>/</w:t>
            </w:r>
            <w:r w:rsidRPr="00BA380B">
              <w:rPr>
                <w:rFonts w:cs="Arial"/>
              </w:rPr>
              <w:t>4), Sekundarstufe I (schulintern unterteilt in die Jahrgänge 5-7 und 8-10), Sekundarstufe II (Berufspraxisstufe)</w:t>
            </w:r>
          </w:p>
          <w:p w14:paraId="6CCCBB22" w14:textId="77777777" w:rsidR="0036582B" w:rsidRPr="00BA380B" w:rsidRDefault="0036582B" w:rsidP="008D76F5">
            <w:pPr>
              <w:pStyle w:val="Listenabsatz"/>
              <w:numPr>
                <w:ilvl w:val="0"/>
                <w:numId w:val="12"/>
              </w:numPr>
              <w:rPr>
                <w:rFonts w:cs="Arial"/>
              </w:rPr>
            </w:pPr>
            <w:r w:rsidRPr="00BA380B">
              <w:rPr>
                <w:rFonts w:cs="Arial"/>
              </w:rPr>
              <w:t>Schuleingangsphase, die Jahrgänge 3</w:t>
            </w:r>
            <w:r>
              <w:rPr>
                <w:rFonts w:cs="Arial"/>
              </w:rPr>
              <w:t>/</w:t>
            </w:r>
            <w:r w:rsidRPr="00BA380B">
              <w:rPr>
                <w:rFonts w:cs="Arial"/>
              </w:rPr>
              <w:t>4, 5-7, 8-10 und die Berufspraxisstufe werden jeweils jahrgangsübergreifend gebildet</w:t>
            </w:r>
          </w:p>
          <w:p w14:paraId="0534041C" w14:textId="77777777" w:rsidR="0036582B" w:rsidRPr="00BA380B" w:rsidRDefault="0036582B" w:rsidP="008D76F5">
            <w:pPr>
              <w:pStyle w:val="Listenabsatz"/>
              <w:numPr>
                <w:ilvl w:val="0"/>
                <w:numId w:val="12"/>
              </w:numPr>
              <w:rPr>
                <w:rFonts w:cs="Arial"/>
              </w:rPr>
            </w:pPr>
            <w:r w:rsidRPr="00BA380B">
              <w:rPr>
                <w:rFonts w:cs="Arial"/>
              </w:rPr>
              <w:t xml:space="preserve">Schülerinnen und Schüler mit </w:t>
            </w:r>
            <w:r>
              <w:rPr>
                <w:rFonts w:cs="Arial"/>
              </w:rPr>
              <w:t xml:space="preserve">einem festgestellten Bedarf an intensivpädagogischer Förderung (§ 15 AO-SF) </w:t>
            </w:r>
            <w:r w:rsidRPr="00BA380B">
              <w:rPr>
                <w:rFonts w:cs="Arial"/>
              </w:rPr>
              <w:t>in allen Klasse</w:t>
            </w:r>
            <w:r>
              <w:rPr>
                <w:rFonts w:cs="Arial"/>
              </w:rPr>
              <w:t>n</w:t>
            </w:r>
          </w:p>
          <w:p w14:paraId="378E6A48" w14:textId="77777777" w:rsidR="0036582B" w:rsidRPr="00BA380B" w:rsidRDefault="0036582B" w:rsidP="008D76F5">
            <w:pPr>
              <w:pStyle w:val="Listenabsatz"/>
              <w:numPr>
                <w:ilvl w:val="0"/>
                <w:numId w:val="12"/>
              </w:numPr>
              <w:rPr>
                <w:rFonts w:cs="Arial"/>
              </w:rPr>
            </w:pPr>
            <w:r w:rsidRPr="00BA380B">
              <w:rPr>
                <w:rFonts w:cs="Arial"/>
              </w:rPr>
              <w:t>Schülerinnen und Schüler mit unterschiedlichen kulturellen und sprachlichen Hintergründen</w:t>
            </w:r>
          </w:p>
          <w:p w14:paraId="6D902A44" w14:textId="77777777" w:rsidR="0036582B" w:rsidRPr="00BA380B" w:rsidRDefault="0036582B" w:rsidP="008D76F5">
            <w:pPr>
              <w:pStyle w:val="Listenabsatz"/>
              <w:numPr>
                <w:ilvl w:val="0"/>
                <w:numId w:val="12"/>
              </w:numPr>
              <w:rPr>
                <w:rFonts w:cs="Arial"/>
              </w:rPr>
            </w:pPr>
            <w:r w:rsidRPr="00BA380B">
              <w:rPr>
                <w:rFonts w:cs="Arial"/>
              </w:rPr>
              <w:t>in der Berufspraxisstufe sind Schülerinnen-/Schülerprojekte für Dienstleistungen wie die Herstellung handwerklicher oder hauswirtschaftlicher Produkte oder Prozesse als Vorbereitung für den Bereich Erwerbstätigkeit/Arbeit angelegt</w:t>
            </w:r>
          </w:p>
          <w:p w14:paraId="4EB251F0" w14:textId="77777777" w:rsidR="0036582B" w:rsidRDefault="0036582B" w:rsidP="008D76F5">
            <w:pPr>
              <w:pStyle w:val="Listenabsatz"/>
              <w:numPr>
                <w:ilvl w:val="0"/>
                <w:numId w:val="12"/>
              </w:numPr>
              <w:rPr>
                <w:rFonts w:cs="Arial"/>
              </w:rPr>
            </w:pPr>
            <w:r w:rsidRPr="00F463B3">
              <w:rPr>
                <w:rFonts w:cs="Arial"/>
              </w:rPr>
              <w:t xml:space="preserve">Wochenplanarbeit und Freiarbeitsphasen im täglichen/wöchentlichen Unterrichtsablauf zur Umsetzung eines individuellen </w:t>
            </w:r>
            <w:r w:rsidRPr="0061775A">
              <w:rPr>
                <w:rFonts w:cs="Arial"/>
              </w:rPr>
              <w:t>Lernangebots</w:t>
            </w:r>
          </w:p>
          <w:p w14:paraId="29FE38EF" w14:textId="77777777" w:rsidR="0036582B" w:rsidRPr="0061775A" w:rsidRDefault="0036582B" w:rsidP="008D76F5">
            <w:pPr>
              <w:pStyle w:val="Listenabsatz"/>
              <w:numPr>
                <w:ilvl w:val="0"/>
                <w:numId w:val="12"/>
              </w:numPr>
              <w:rPr>
                <w:rFonts w:cs="Arial"/>
              </w:rPr>
            </w:pPr>
            <w:r>
              <w:rPr>
                <w:rFonts w:cs="Arial"/>
              </w:rPr>
              <w:t>klassenübergreifende Arbeitsgemeinschaften</w:t>
            </w:r>
          </w:p>
          <w:p w14:paraId="18DAED03" w14:textId="77777777" w:rsidR="0036582B" w:rsidRDefault="0036582B" w:rsidP="008D76F5">
            <w:pPr>
              <w:pStyle w:val="Listenabsatz"/>
              <w:numPr>
                <w:ilvl w:val="0"/>
                <w:numId w:val="12"/>
              </w:numPr>
              <w:rPr>
                <w:rFonts w:cs="Arial"/>
              </w:rPr>
            </w:pPr>
            <w:r>
              <w:rPr>
                <w:rFonts w:cs="Arial"/>
              </w:rPr>
              <w:t>aufgabenfeld- und fächerübergreifendes Arbeiten</w:t>
            </w:r>
          </w:p>
          <w:p w14:paraId="21C34ACF" w14:textId="77777777" w:rsidR="0036582B" w:rsidRPr="00BA380B" w:rsidRDefault="0036582B" w:rsidP="008D76F5">
            <w:pPr>
              <w:pStyle w:val="Listenabsatz"/>
              <w:numPr>
                <w:ilvl w:val="0"/>
                <w:numId w:val="12"/>
              </w:numPr>
              <w:rPr>
                <w:rFonts w:cs="Arial"/>
              </w:rPr>
            </w:pPr>
            <w:r w:rsidRPr="00BA380B">
              <w:rPr>
                <w:rFonts w:cs="Arial"/>
              </w:rPr>
              <w:t xml:space="preserve">multiprofessionelle Teamarbeit </w:t>
            </w:r>
          </w:p>
          <w:p w14:paraId="5C199BF3" w14:textId="77777777" w:rsidR="0036582B" w:rsidRPr="00CB4CE4" w:rsidRDefault="0036582B" w:rsidP="008D76F5">
            <w:pPr>
              <w:pStyle w:val="Listenabsatz"/>
              <w:numPr>
                <w:ilvl w:val="0"/>
                <w:numId w:val="12"/>
              </w:numPr>
              <w:rPr>
                <w:rFonts w:cs="Arial"/>
              </w:rPr>
            </w:pPr>
            <w:r w:rsidRPr="00CB4CE4">
              <w:rPr>
                <w:rFonts w:cs="Arial"/>
              </w:rPr>
              <w:t>Kooperation mit außerschulischen Fachkräften und Institutionen</w:t>
            </w:r>
          </w:p>
          <w:p w14:paraId="5D808E52" w14:textId="77777777" w:rsidR="0036582B" w:rsidRPr="00D52488" w:rsidRDefault="0036582B" w:rsidP="008D76F5">
            <w:pPr>
              <w:pStyle w:val="Listenabsatz"/>
              <w:numPr>
                <w:ilvl w:val="0"/>
                <w:numId w:val="12"/>
              </w:numPr>
              <w:rPr>
                <w:rFonts w:cs="Arial"/>
              </w:rPr>
            </w:pPr>
            <w:r w:rsidRPr="00D52488">
              <w:rPr>
                <w:rFonts w:cs="Arial"/>
              </w:rPr>
              <w:t>Unterstützung aus dem Konzept der Unterstützten Kommunikation und durch Assistive Technologien (Medien, Hilfsmittel, Materialien)</w:t>
            </w:r>
          </w:p>
          <w:p w14:paraId="27E0BFD9" w14:textId="7DC55C85" w:rsidR="0036582B" w:rsidRPr="00D52488" w:rsidRDefault="0036582B" w:rsidP="008D76F5">
            <w:pPr>
              <w:pStyle w:val="Listenabsatz"/>
              <w:numPr>
                <w:ilvl w:val="0"/>
                <w:numId w:val="12"/>
              </w:numPr>
              <w:spacing w:after="200" w:line="276" w:lineRule="auto"/>
              <w:rPr>
                <w:rFonts w:cs="Arial"/>
              </w:rPr>
            </w:pPr>
            <w:r w:rsidRPr="00D52488">
              <w:rPr>
                <w:rFonts w:cs="Arial"/>
              </w:rPr>
              <w:t>digitale Werkzeuge und Medien: WLAN, Computerar</w:t>
            </w:r>
            <w:r w:rsidR="00FC00E2">
              <w:rPr>
                <w:rFonts w:cs="Arial"/>
              </w:rPr>
              <w:t>beitsplätze (Medienecken), Tablets</w:t>
            </w:r>
            <w:r w:rsidRPr="00D52488">
              <w:rPr>
                <w:rFonts w:cs="Arial"/>
              </w:rPr>
              <w:t>, Multifunktionstouchdisplay, Dokumentenkamera, Beamer, TV oder Verknüpfungsmöglichkeit mit großem Bildschirm, Schulserver</w:t>
            </w:r>
          </w:p>
          <w:p w14:paraId="742CBC6C" w14:textId="77777777" w:rsidR="0036582B" w:rsidRPr="00D52488" w:rsidRDefault="0036582B" w:rsidP="008D76F5">
            <w:pPr>
              <w:pStyle w:val="Listenabsatz"/>
              <w:numPr>
                <w:ilvl w:val="0"/>
                <w:numId w:val="12"/>
              </w:numPr>
              <w:spacing w:after="200" w:line="276" w:lineRule="auto"/>
              <w:rPr>
                <w:rFonts w:cs="Arial"/>
              </w:rPr>
            </w:pPr>
            <w:r w:rsidRPr="00D52488">
              <w:rPr>
                <w:rFonts w:cs="Arial"/>
              </w:rPr>
              <w:t xml:space="preserve">Schülerinnen-/Schülerzeitung </w:t>
            </w:r>
          </w:p>
          <w:p w14:paraId="73457E35" w14:textId="77777777" w:rsidR="0036582B" w:rsidRPr="00D52488" w:rsidRDefault="0036582B" w:rsidP="008D76F5">
            <w:pPr>
              <w:pStyle w:val="Listenabsatz"/>
              <w:numPr>
                <w:ilvl w:val="0"/>
                <w:numId w:val="12"/>
              </w:numPr>
              <w:spacing w:after="200" w:line="276" w:lineRule="auto"/>
              <w:rPr>
                <w:rFonts w:cs="Arial"/>
              </w:rPr>
            </w:pPr>
            <w:r w:rsidRPr="00D52488">
              <w:rPr>
                <w:rFonts w:cs="Arial"/>
              </w:rPr>
              <w:t xml:space="preserve">Schulgarten </w:t>
            </w:r>
          </w:p>
          <w:p w14:paraId="4C07A493" w14:textId="2F0195A8" w:rsidR="0036582B" w:rsidRPr="00D52488" w:rsidRDefault="0036582B" w:rsidP="008D76F5">
            <w:pPr>
              <w:pStyle w:val="Listenabsatz"/>
              <w:numPr>
                <w:ilvl w:val="0"/>
                <w:numId w:val="12"/>
              </w:numPr>
              <w:spacing w:after="200" w:line="276" w:lineRule="auto"/>
              <w:rPr>
                <w:rFonts w:cs="Arial"/>
              </w:rPr>
            </w:pPr>
            <w:r w:rsidRPr="00D52488">
              <w:rPr>
                <w:rFonts w:cs="Arial"/>
              </w:rPr>
              <w:t>Schuleigener Fahrzeugpark (u.</w:t>
            </w:r>
            <w:r w:rsidR="00FC00E2">
              <w:rPr>
                <w:rFonts w:cs="Arial"/>
              </w:rPr>
              <w:t xml:space="preserve"> </w:t>
            </w:r>
            <w:r w:rsidRPr="00D52488">
              <w:rPr>
                <w:rFonts w:cs="Arial"/>
              </w:rPr>
              <w:t xml:space="preserve">a. Fahrräder, Roller, Tretautos) </w:t>
            </w:r>
          </w:p>
          <w:p w14:paraId="5C4175D7" w14:textId="77777777" w:rsidR="0036582B" w:rsidRPr="00D52488" w:rsidRDefault="0036582B" w:rsidP="008D76F5">
            <w:pPr>
              <w:pStyle w:val="Listenabsatz"/>
              <w:numPr>
                <w:ilvl w:val="0"/>
                <w:numId w:val="12"/>
              </w:numPr>
              <w:spacing w:after="200" w:line="276" w:lineRule="auto"/>
              <w:rPr>
                <w:rFonts w:cs="Arial"/>
              </w:rPr>
            </w:pPr>
            <w:r w:rsidRPr="00D52488">
              <w:rPr>
                <w:rFonts w:cs="Arial"/>
              </w:rPr>
              <w:t>Fachräume für Hauswirtschaft, Technik</w:t>
            </w:r>
          </w:p>
          <w:p w14:paraId="56529C29" w14:textId="02EE930E" w:rsidR="0036582B" w:rsidRPr="00D52488" w:rsidRDefault="0036582B" w:rsidP="008D76F5">
            <w:pPr>
              <w:pStyle w:val="Listenabsatz"/>
              <w:numPr>
                <w:ilvl w:val="0"/>
                <w:numId w:val="12"/>
              </w:numPr>
              <w:spacing w:after="200" w:line="276" w:lineRule="auto"/>
              <w:rPr>
                <w:rFonts w:cs="Arial"/>
              </w:rPr>
            </w:pPr>
            <w:r w:rsidRPr="00D52488">
              <w:rPr>
                <w:rFonts w:cs="Arial"/>
              </w:rPr>
              <w:t>Multifunktionsraum für Technik, Textil</w:t>
            </w:r>
            <w:r w:rsidR="00FC00E2">
              <w:rPr>
                <w:rFonts w:cs="Arial"/>
              </w:rPr>
              <w:t>gestaltung</w:t>
            </w:r>
            <w:r w:rsidRPr="00D52488">
              <w:rPr>
                <w:rFonts w:cs="Arial"/>
              </w:rPr>
              <w:t xml:space="preserve"> und Naturwissenschaften</w:t>
            </w:r>
          </w:p>
          <w:p w14:paraId="10D59AA7" w14:textId="3A3DAFAE" w:rsidR="00C57A46" w:rsidRPr="008515DD" w:rsidRDefault="0036582B" w:rsidP="008D76F5">
            <w:pPr>
              <w:pStyle w:val="Listenabsatz"/>
              <w:numPr>
                <w:ilvl w:val="0"/>
                <w:numId w:val="12"/>
              </w:numPr>
              <w:spacing w:after="200" w:line="276" w:lineRule="auto"/>
              <w:rPr>
                <w:rFonts w:cs="Arial"/>
              </w:rPr>
            </w:pPr>
            <w:r w:rsidRPr="00CB4CE4">
              <w:rPr>
                <w:rFonts w:cs="Arial"/>
              </w:rPr>
              <w:t>Turnhalle, Lehrschwimmbecken</w:t>
            </w:r>
          </w:p>
        </w:tc>
      </w:tr>
    </w:tbl>
    <w:p w14:paraId="64153EBB" w14:textId="77777777" w:rsidR="0009257E" w:rsidRDefault="0009257E" w:rsidP="00F22678">
      <w:pPr>
        <w:pStyle w:val="Beschriftung"/>
        <w:rPr>
          <w:rStyle w:val="Fett"/>
          <w:rFonts w:cs="Arial"/>
          <w:i w:val="0"/>
          <w:iCs w:val="0"/>
          <w:color w:val="auto"/>
          <w:sz w:val="22"/>
          <w:szCs w:val="22"/>
        </w:rPr>
      </w:pPr>
    </w:p>
    <w:p w14:paraId="1E1468C6" w14:textId="77777777" w:rsidR="00D97F10" w:rsidRDefault="00D97F10" w:rsidP="00F22678">
      <w:pPr>
        <w:pStyle w:val="Beschriftung"/>
        <w:rPr>
          <w:rStyle w:val="Fett"/>
          <w:rFonts w:cs="Arial"/>
          <w:i w:val="0"/>
          <w:iCs w:val="0"/>
          <w:color w:val="auto"/>
          <w:sz w:val="22"/>
          <w:szCs w:val="22"/>
        </w:rPr>
      </w:pPr>
    </w:p>
    <w:p w14:paraId="1004296F" w14:textId="77777777" w:rsidR="00073ADB" w:rsidRDefault="00073ADB" w:rsidP="00F22678">
      <w:pPr>
        <w:pStyle w:val="Beschriftung"/>
        <w:rPr>
          <w:rStyle w:val="Fett"/>
          <w:rFonts w:cs="Arial"/>
          <w:i w:val="0"/>
          <w:iCs w:val="0"/>
          <w:color w:val="auto"/>
          <w:sz w:val="22"/>
          <w:szCs w:val="22"/>
        </w:rPr>
      </w:pPr>
    </w:p>
    <w:p w14:paraId="011FE0D6" w14:textId="77777777" w:rsidR="0036582B" w:rsidRPr="00D7278E" w:rsidRDefault="0036582B" w:rsidP="0036582B">
      <w:pPr>
        <w:pStyle w:val="Beschriftung"/>
        <w:rPr>
          <w:rStyle w:val="Fett"/>
          <w:rFonts w:cs="Arial"/>
          <w:i w:val="0"/>
          <w:iCs w:val="0"/>
          <w:color w:val="auto"/>
          <w:sz w:val="22"/>
          <w:szCs w:val="22"/>
        </w:rPr>
      </w:pPr>
      <w:r w:rsidRPr="00D7278E">
        <w:rPr>
          <w:rStyle w:val="Fett"/>
          <w:rFonts w:cs="Arial"/>
          <w:i w:val="0"/>
          <w:iCs w:val="0"/>
          <w:color w:val="auto"/>
          <w:sz w:val="22"/>
          <w:szCs w:val="22"/>
        </w:rPr>
        <w:lastRenderedPageBreak/>
        <w:t>Lage der Schule</w:t>
      </w:r>
    </w:p>
    <w:p w14:paraId="3F01315B" w14:textId="77777777" w:rsidR="0036582B" w:rsidRPr="001E1EC7" w:rsidRDefault="0036582B" w:rsidP="0036582B">
      <w:pPr>
        <w:pStyle w:val="Textkrper"/>
      </w:pPr>
      <w:r w:rsidRPr="001E1EC7">
        <w:t>Die Schule liegt am Stadtrand einer Kleinstadt. Sie ist umgeben von Wald- und Grün</w:t>
      </w:r>
      <w:r>
        <w:t>- und landwirtschaftlichen F</w:t>
      </w:r>
      <w:r w:rsidRPr="001E1EC7">
        <w:t xml:space="preserve">lächen, die zu Fuß erreichbar sind. Ein Reiterhof ist mit dem Schulbus in </w:t>
      </w:r>
      <w:r>
        <w:t>angemessener Zeit</w:t>
      </w:r>
      <w:r w:rsidRPr="001E1EC7">
        <w:t xml:space="preserve"> erreichbar. Ein Supermarkt liegt </w:t>
      </w:r>
      <w:r>
        <w:t xml:space="preserve">fußläufig </w:t>
      </w:r>
      <w:r w:rsidRPr="001E1EC7">
        <w:t>entfernt.</w:t>
      </w:r>
    </w:p>
    <w:p w14:paraId="2BCF5211" w14:textId="77777777" w:rsidR="0036582B" w:rsidRDefault="0036582B" w:rsidP="0036582B">
      <w:pPr>
        <w:pStyle w:val="Textkrper"/>
      </w:pPr>
      <w:r>
        <w:t>Öffentliche</w:t>
      </w:r>
      <w:r w:rsidRPr="006D5BCF">
        <w:t xml:space="preserve"> Einrichtungen (</w:t>
      </w:r>
      <w:r>
        <w:t>z. B. M</w:t>
      </w:r>
      <w:r w:rsidRPr="006D5BCF">
        <w:t>useum, Polizei, Post</w:t>
      </w:r>
      <w:r>
        <w:t>agentur</w:t>
      </w:r>
      <w:r w:rsidRPr="006D5BCF">
        <w:t>,</w:t>
      </w:r>
      <w:r>
        <w:t xml:space="preserve"> Feuerwehr, Einkaufs- und Versorgungsstätten</w:t>
      </w:r>
      <w:r w:rsidRPr="006D5BCF">
        <w:t xml:space="preserve">, Bibliothek, </w:t>
      </w:r>
      <w:r>
        <w:t>Musikschule</w:t>
      </w:r>
      <w:r w:rsidRPr="006D5BCF">
        <w:t>, Kirchen, Theater) sind mit öffentlichen Verkehrsmitteln und z.</w:t>
      </w:r>
      <w:r>
        <w:t xml:space="preserve"> </w:t>
      </w:r>
      <w:r w:rsidRPr="006D5BCF">
        <w:t>T. zu Fuß leicht erreichbar.</w:t>
      </w:r>
    </w:p>
    <w:p w14:paraId="4B8C2B98" w14:textId="77777777" w:rsidR="0036582B" w:rsidRDefault="0036582B" w:rsidP="0036582B">
      <w:pPr>
        <w:pStyle w:val="Textkrper"/>
      </w:pPr>
      <w:r>
        <w:t>Kooperierende Praktikumsstellen, Institutionen und Ansprechpersonen der Berufsvorbereitung, Agentur für Arbeit und Beratungsstellen sind zudem mit öffentlichen Verkehrsmitteln in angemessener Zeit zur erreichen.</w:t>
      </w:r>
    </w:p>
    <w:p w14:paraId="5B7142C1" w14:textId="77777777" w:rsidR="0036582B" w:rsidRPr="00140D92" w:rsidRDefault="0036582B" w:rsidP="0036582B">
      <w:pPr>
        <w:pStyle w:val="Textkrper"/>
        <w:spacing w:after="0"/>
        <w:rPr>
          <w:rStyle w:val="Fett"/>
          <w:b w:val="0"/>
          <w:bCs w:val="0"/>
        </w:rPr>
      </w:pPr>
    </w:p>
    <w:p w14:paraId="231ACC78" w14:textId="77777777" w:rsidR="0036582B" w:rsidRPr="003740E4" w:rsidRDefault="0036582B" w:rsidP="0036582B">
      <w:pPr>
        <w:spacing w:after="200"/>
        <w:rPr>
          <w:rFonts w:eastAsia="Calibri" w:cs="Times New Roman"/>
          <w:b/>
          <w:bCs/>
        </w:rPr>
      </w:pPr>
      <w:r w:rsidRPr="00955359">
        <w:rPr>
          <w:rFonts w:eastAsia="Calibri" w:cs="Times New Roman"/>
          <w:b/>
          <w:bCs/>
        </w:rPr>
        <w:t xml:space="preserve">Das Aufgabenfeld „Wirtschaft und Arbeitswelt“ </w:t>
      </w:r>
    </w:p>
    <w:p w14:paraId="5622CFB7" w14:textId="60BAC7A7" w:rsidR="0036582B" w:rsidRPr="00955359" w:rsidRDefault="0036582B" w:rsidP="0036582B">
      <w:pPr>
        <w:spacing w:after="0"/>
        <w:rPr>
          <w:rFonts w:eastAsia="Calibri" w:cs="Times New Roman"/>
        </w:rPr>
      </w:pPr>
      <w:r w:rsidRPr="00955359">
        <w:rPr>
          <w:rFonts w:eastAsia="Calibri" w:cs="Times New Roman"/>
        </w:rPr>
        <w:t>Das Aufgabenfeld gliedert sich in die Fächer Wirtschaft</w:t>
      </w:r>
      <w:r w:rsidR="00DE5371">
        <w:rPr>
          <w:rFonts w:eastAsia="Calibri" w:cs="Times New Roman"/>
        </w:rPr>
        <w:t>, Hauswirtschaft und Technik</w:t>
      </w:r>
      <w:r w:rsidRPr="00955359">
        <w:rPr>
          <w:rFonts w:eastAsia="Calibri" w:cs="Times New Roman"/>
        </w:rPr>
        <w:t>.</w:t>
      </w:r>
    </w:p>
    <w:p w14:paraId="10877B32" w14:textId="77777777" w:rsidR="0036582B" w:rsidRPr="00955359" w:rsidRDefault="0036582B" w:rsidP="0036582B">
      <w:pPr>
        <w:spacing w:after="0"/>
        <w:rPr>
          <w:rFonts w:eastAsia="Calibri" w:cs="Times New Roman"/>
          <w:i/>
          <w:iCs/>
        </w:rPr>
      </w:pPr>
      <w:r w:rsidRPr="00955359">
        <w:rPr>
          <w:rFonts w:eastAsia="Calibri" w:cs="Times New Roman"/>
        </w:rPr>
        <w:t>Die Fächer des Aufgabenfeldes Wirtschaft und Arbeitswelt umfassen folgende Inhaltsfelder:</w:t>
      </w:r>
    </w:p>
    <w:p w14:paraId="388DED3B"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Wirtschaftliches Handeln</w:t>
      </w:r>
    </w:p>
    <w:p w14:paraId="37D2AF86"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Handeln als Verbraucherin oder Verbraucher</w:t>
      </w:r>
    </w:p>
    <w:p w14:paraId="28A47F46"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Handlungsrahmen als Mitarbeiterin oder Mitarbeiter</w:t>
      </w:r>
    </w:p>
    <w:p w14:paraId="49B360DE"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Individuelle und gesellschaftliche Bedeutung von Arbeit</w:t>
      </w:r>
    </w:p>
    <w:p w14:paraId="01980695"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Arbeitsfelder und ihre Anforderungsprofile</w:t>
      </w:r>
    </w:p>
    <w:p w14:paraId="4041451D"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Orientierung und Qualifizierung für die Arbeitswelt</w:t>
      </w:r>
    </w:p>
    <w:p w14:paraId="23055237"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Haushaltsmanagement</w:t>
      </w:r>
    </w:p>
    <w:p w14:paraId="1E2FBD68"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Lebensstile und Ernährung</w:t>
      </w:r>
    </w:p>
    <w:p w14:paraId="288205D1"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Qualität und Konsum</w:t>
      </w:r>
    </w:p>
    <w:p w14:paraId="1F25DDE6"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Nachhaltigkeit im privaten Haushalt</w:t>
      </w:r>
    </w:p>
    <w:p w14:paraId="0ABE7229"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Wohnen und Leben</w:t>
      </w:r>
    </w:p>
    <w:p w14:paraId="472E4BD0"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Werkzeuge, technische Systeme und Prozesse in der Lebenswelt</w:t>
      </w:r>
    </w:p>
    <w:p w14:paraId="561F37E3"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Verkehr und Transport</w:t>
      </w:r>
    </w:p>
    <w:p w14:paraId="06AFEAB1"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Arbeit und Sicherheit im Technikbereich</w:t>
      </w:r>
    </w:p>
    <w:p w14:paraId="25CB3902" w14:textId="77777777" w:rsidR="0036582B" w:rsidRPr="00955359" w:rsidRDefault="0036582B" w:rsidP="008D76F5">
      <w:pPr>
        <w:numPr>
          <w:ilvl w:val="0"/>
          <w:numId w:val="20"/>
        </w:numPr>
        <w:spacing w:after="200" w:line="276" w:lineRule="auto"/>
        <w:contextualSpacing/>
        <w:rPr>
          <w:rFonts w:eastAsia="Calibri" w:cs="Times New Roman"/>
        </w:rPr>
      </w:pPr>
      <w:r w:rsidRPr="00955359">
        <w:rPr>
          <w:rFonts w:eastAsia="Calibri" w:cs="Times New Roman"/>
        </w:rPr>
        <w:t>Produkt</w:t>
      </w:r>
      <w:r>
        <w:rPr>
          <w:rFonts w:eastAsia="Calibri" w:cs="Times New Roman"/>
        </w:rPr>
        <w:t>herstellung</w:t>
      </w:r>
    </w:p>
    <w:p w14:paraId="0056B7C1" w14:textId="77777777" w:rsidR="0036582B" w:rsidRPr="00955359" w:rsidRDefault="0036582B" w:rsidP="008D76F5">
      <w:pPr>
        <w:numPr>
          <w:ilvl w:val="0"/>
          <w:numId w:val="20"/>
        </w:numPr>
        <w:spacing w:after="0" w:line="276" w:lineRule="auto"/>
        <w:contextualSpacing/>
        <w:rPr>
          <w:rFonts w:eastAsia="Calibri" w:cs="Times New Roman"/>
        </w:rPr>
      </w:pPr>
      <w:r w:rsidRPr="00955359">
        <w:rPr>
          <w:rFonts w:eastAsia="Calibri" w:cs="Times New Roman"/>
        </w:rPr>
        <w:t>Informations- und Kommunikationstechnologien</w:t>
      </w:r>
    </w:p>
    <w:p w14:paraId="19D4192B" w14:textId="77777777" w:rsidR="0036582B" w:rsidRDefault="0036582B" w:rsidP="0036582B">
      <w:pPr>
        <w:pStyle w:val="Beschriftung"/>
        <w:rPr>
          <w:rStyle w:val="Fett"/>
          <w:rFonts w:cs="Arial"/>
          <w:i w:val="0"/>
          <w:iCs w:val="0"/>
          <w:color w:val="auto"/>
          <w:sz w:val="22"/>
          <w:szCs w:val="22"/>
        </w:rPr>
      </w:pPr>
    </w:p>
    <w:p w14:paraId="78D646FC" w14:textId="77777777" w:rsidR="0036582B" w:rsidRPr="00A85230" w:rsidRDefault="0036582B" w:rsidP="0036582B">
      <w:pPr>
        <w:pStyle w:val="Beschriftung"/>
        <w:rPr>
          <w:rStyle w:val="Fett"/>
          <w:rFonts w:cs="Arial"/>
          <w:i w:val="0"/>
          <w:iCs w:val="0"/>
          <w:color w:val="auto"/>
          <w:sz w:val="22"/>
          <w:szCs w:val="22"/>
        </w:rPr>
      </w:pPr>
      <w:r w:rsidRPr="00A85230">
        <w:rPr>
          <w:rStyle w:val="Fett"/>
          <w:rFonts w:cs="Arial"/>
          <w:i w:val="0"/>
          <w:iCs w:val="0"/>
          <w:color w:val="auto"/>
          <w:sz w:val="22"/>
          <w:szCs w:val="22"/>
        </w:rPr>
        <w:t>Stundentafel der Schule</w:t>
      </w:r>
    </w:p>
    <w:p w14:paraId="4F6E1AE0" w14:textId="77777777" w:rsidR="0036582B" w:rsidRDefault="0036582B" w:rsidP="0036582B">
      <w:pPr>
        <w:pStyle w:val="Textkrper"/>
        <w:spacing w:after="0"/>
      </w:pPr>
      <w:r w:rsidRPr="00284268">
        <w:t xml:space="preserve">Der Unterricht in den Klassen erfolgt in </w:t>
      </w:r>
      <w:r>
        <w:t>45</w:t>
      </w:r>
      <w:r w:rsidRPr="00284268">
        <w:t>-minütigen Zeiteinheiten.</w:t>
      </w:r>
    </w:p>
    <w:p w14:paraId="4E09F3FE" w14:textId="77777777" w:rsidR="0036582B" w:rsidRDefault="0036582B" w:rsidP="0036582B">
      <w:pPr>
        <w:pStyle w:val="Textkrper"/>
      </w:pPr>
      <w:r>
        <w:t>Die Unterrichtsstunden verteilen sich wie folgt auf die einzelnen Fächer:</w:t>
      </w:r>
    </w:p>
    <w:p w14:paraId="3BCED3DA" w14:textId="77777777" w:rsidR="00E00C2C" w:rsidRDefault="00E00C2C" w:rsidP="00F22678">
      <w:pPr>
        <w:pStyle w:val="Textkrper"/>
      </w:pPr>
    </w:p>
    <w:p w14:paraId="08A21E8D" w14:textId="77777777" w:rsidR="002A398F" w:rsidRPr="002A398F" w:rsidRDefault="002A398F" w:rsidP="002A398F">
      <w:pPr>
        <w:jc w:val="left"/>
        <w:rPr>
          <w:rFonts w:ascii="Calibri" w:eastAsia="Calibri" w:hAnsi="Calibri" w:cs="Times New Roman"/>
          <w:kern w:val="2"/>
          <w14:ligatures w14:val="standardContextual"/>
        </w:rPr>
      </w:pPr>
    </w:p>
    <w:p w14:paraId="4E7ABE38" w14:textId="77777777" w:rsidR="002A398F" w:rsidRDefault="002A398F" w:rsidP="00F22678">
      <w:pPr>
        <w:pStyle w:val="Textkrper"/>
      </w:pPr>
    </w:p>
    <w:p w14:paraId="55E0509F" w14:textId="77777777" w:rsidR="002A398F" w:rsidRDefault="002A398F" w:rsidP="00F22678">
      <w:pPr>
        <w:pStyle w:val="Textkrper"/>
      </w:pPr>
    </w:p>
    <w:p w14:paraId="1981BB48" w14:textId="77777777" w:rsidR="002A398F" w:rsidRDefault="002A398F" w:rsidP="00F22678">
      <w:pPr>
        <w:pStyle w:val="Textkrper"/>
      </w:pPr>
    </w:p>
    <w:p w14:paraId="20FA72A1" w14:textId="77777777" w:rsidR="002A398F" w:rsidRDefault="002A398F" w:rsidP="00F22678">
      <w:pPr>
        <w:pStyle w:val="Textkrper"/>
      </w:pPr>
    </w:p>
    <w:p w14:paraId="430C4A2D" w14:textId="77777777" w:rsidR="002A398F" w:rsidRDefault="002A398F" w:rsidP="00F22678">
      <w:pPr>
        <w:pStyle w:val="Textkrper"/>
      </w:pPr>
    </w:p>
    <w:p w14:paraId="49868952" w14:textId="77777777" w:rsidR="002A398F" w:rsidRDefault="00A34881" w:rsidP="00F22678">
      <w:pPr>
        <w:pStyle w:val="Textkrper"/>
      </w:pPr>
      <w:r>
        <w:rPr>
          <w:noProof/>
          <w:lang w:eastAsia="de-DE"/>
        </w:rPr>
        <w:lastRenderedPageBreak/>
        <w:drawing>
          <wp:inline distT="0" distB="0" distL="0" distR="0" wp14:anchorId="21EA402E" wp14:editId="32ACE347">
            <wp:extent cx="5580380" cy="3018790"/>
            <wp:effectExtent l="0" t="0" r="1270" b="0"/>
            <wp:docPr id="1485265215" name="Grafik 1" descr="Ein Bild, das Text, Zahl, paralle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65215" name="Grafik 1" descr="Ein Bild, das Text, Zahl, parallel, Reihe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5580380" cy="3018790"/>
                    </a:xfrm>
                    <a:prstGeom prst="rect">
                      <a:avLst/>
                    </a:prstGeom>
                  </pic:spPr>
                </pic:pic>
              </a:graphicData>
            </a:graphic>
          </wp:inline>
        </w:drawing>
      </w:r>
    </w:p>
    <w:p w14:paraId="494EFAFC" w14:textId="77777777" w:rsidR="00D97F10" w:rsidRDefault="00D97F10" w:rsidP="006C42CF">
      <w:pPr>
        <w:pStyle w:val="Textkrper"/>
        <w:jc w:val="left"/>
        <w:rPr>
          <w:rStyle w:val="Fett"/>
          <w:rFonts w:cs="Arial"/>
        </w:rPr>
      </w:pPr>
    </w:p>
    <w:p w14:paraId="75FF7A79" w14:textId="03AC3107" w:rsidR="001F424B" w:rsidRPr="00F22678" w:rsidRDefault="001F424B" w:rsidP="006C42CF">
      <w:pPr>
        <w:pStyle w:val="Textkrper"/>
        <w:jc w:val="left"/>
        <w:rPr>
          <w:rStyle w:val="Fett"/>
          <w:rFonts w:cs="Arial"/>
        </w:rPr>
      </w:pPr>
      <w:r w:rsidRPr="00F22678">
        <w:rPr>
          <w:rStyle w:val="Fett"/>
          <w:rFonts w:cs="Arial"/>
        </w:rPr>
        <w:t xml:space="preserve">Aufgaben </w:t>
      </w:r>
      <w:r w:rsidRPr="00482734">
        <w:rPr>
          <w:rStyle w:val="Fett"/>
          <w:rFonts w:cs="Arial"/>
        </w:rPr>
        <w:t xml:space="preserve">des </w:t>
      </w:r>
      <w:r w:rsidR="00BA2A34" w:rsidRPr="00482734">
        <w:rPr>
          <w:rStyle w:val="Fett"/>
          <w:rFonts w:cs="Arial"/>
        </w:rPr>
        <w:t xml:space="preserve">Aufgabenfeldes </w:t>
      </w:r>
      <w:r w:rsidR="002B3800">
        <w:rPr>
          <w:rStyle w:val="Fett"/>
          <w:rFonts w:cs="Arial"/>
        </w:rPr>
        <w:t xml:space="preserve">Wirtschaft und Arbeitswelt </w:t>
      </w:r>
      <w:r w:rsidR="000024B9" w:rsidRPr="00482734">
        <w:rPr>
          <w:rStyle w:val="Fett"/>
          <w:rFonts w:cs="Arial"/>
        </w:rPr>
        <w:t xml:space="preserve">bzw. </w:t>
      </w:r>
      <w:r w:rsidR="00482734">
        <w:rPr>
          <w:rStyle w:val="Fett"/>
          <w:rFonts w:cs="Arial"/>
        </w:rPr>
        <w:t>des Faches</w:t>
      </w:r>
      <w:r w:rsidR="000024B9">
        <w:rPr>
          <w:rStyle w:val="Fett"/>
          <w:rFonts w:cs="Arial"/>
        </w:rPr>
        <w:t xml:space="preserve"> </w:t>
      </w:r>
      <w:r w:rsidR="002B3800">
        <w:rPr>
          <w:rStyle w:val="Fett"/>
          <w:rFonts w:cs="Arial"/>
        </w:rPr>
        <w:t xml:space="preserve">Hauswirtschaft </w:t>
      </w:r>
      <w:r w:rsidRPr="00F22678">
        <w:rPr>
          <w:rStyle w:val="Fett"/>
          <w:rFonts w:cs="Arial"/>
        </w:rPr>
        <w:t>in der Schule vor dem Hintergrund der Schüler</w:t>
      </w:r>
      <w:r w:rsidR="00BE3A2C" w:rsidRPr="00F22678">
        <w:rPr>
          <w:rStyle w:val="Fett"/>
          <w:rFonts w:cs="Arial"/>
        </w:rPr>
        <w:t>innen-/Schüler</w:t>
      </w:r>
      <w:r w:rsidRPr="00F22678">
        <w:rPr>
          <w:rStyle w:val="Fett"/>
          <w:rFonts w:cs="Arial"/>
        </w:rPr>
        <w:t>schaft</w:t>
      </w:r>
    </w:p>
    <w:p w14:paraId="650A677F" w14:textId="17061D01" w:rsidR="007E6B6C" w:rsidRPr="00173FA6" w:rsidRDefault="00302533" w:rsidP="007E6B6C">
      <w:pPr>
        <w:pStyle w:val="Textkrper"/>
        <w:spacing w:after="0"/>
        <w:rPr>
          <w:rStyle w:val="Fett"/>
          <w:b w:val="0"/>
          <w:bCs w:val="0"/>
          <w:color w:val="000000" w:themeColor="text1"/>
        </w:rPr>
      </w:pPr>
      <w:r w:rsidRPr="00332DA5">
        <w:rPr>
          <w:rStyle w:val="Fett"/>
          <w:b w:val="0"/>
          <w:bCs w:val="0"/>
          <w:color w:val="000000" w:themeColor="text1"/>
        </w:rPr>
        <w:t>Unsere Schülerinnen-/Schülerschaft zeichnet sich durch eine große Vielfalt in Bezug auf individuelle Fähigkeiten, kulturelle Herkunft und sozioökonomischen Status des Elternhauses aus und weist eine breite Heterogenität hinsichtlich der Lern- und Leistungsvoraussetzungen auf. Es existiert eine große Spannbreite zwischen Schülerinnen und Schülern</w:t>
      </w:r>
      <w:r w:rsidRPr="00332DA5">
        <w:rPr>
          <w:rFonts w:eastAsia="Times New Roman" w:cs="Arial"/>
          <w:color w:val="000000" w:themeColor="text1"/>
          <w:lang w:eastAsia="de-DE"/>
        </w:rPr>
        <w:t xml:space="preserve">, die einen erhöhten oder komplexen Unterstützungsbedarf aufweisen, bis hin zu Schülerinnen und Schülern, die ein Kompetenzniveau an der Grenze zum zieldifferenten Bildungsgang Lernen aufzeigen. </w:t>
      </w:r>
      <w:r w:rsidRPr="00D7467B">
        <w:rPr>
          <w:rStyle w:val="Fett"/>
          <w:b w:val="0"/>
          <w:bCs w:val="0"/>
          <w:color w:val="000000" w:themeColor="text1"/>
        </w:rPr>
        <w:t>Im Zentrum</w:t>
      </w:r>
      <w:r w:rsidRPr="00332DA5">
        <w:rPr>
          <w:rStyle w:val="Fett"/>
          <w:b w:val="0"/>
          <w:bCs w:val="0"/>
          <w:color w:val="000000" w:themeColor="text1"/>
        </w:rPr>
        <w:t xml:space="preserve"> des Unterrichts im Aufgabenfeld Wirtschaft und Arbeitswelt</w:t>
      </w:r>
      <w:r>
        <w:rPr>
          <w:rStyle w:val="Fett"/>
          <w:b w:val="0"/>
          <w:bCs w:val="0"/>
          <w:color w:val="000000" w:themeColor="text1"/>
        </w:rPr>
        <w:t xml:space="preserve"> </w:t>
      </w:r>
      <w:r w:rsidRPr="00D7467B">
        <w:rPr>
          <w:rStyle w:val="Fett"/>
          <w:b w:val="0"/>
          <w:bCs w:val="0"/>
          <w:color w:val="000000" w:themeColor="text1"/>
        </w:rPr>
        <w:t>steht</w:t>
      </w:r>
      <w:r>
        <w:rPr>
          <w:rStyle w:val="Fett"/>
          <w:b w:val="0"/>
          <w:bCs w:val="0"/>
          <w:color w:val="000000" w:themeColor="text1"/>
        </w:rPr>
        <w:t>,</w:t>
      </w:r>
      <w:r w:rsidRPr="00332DA5">
        <w:rPr>
          <w:rStyle w:val="Fett"/>
          <w:b w:val="0"/>
          <w:bCs w:val="0"/>
          <w:color w:val="000000" w:themeColor="text1"/>
        </w:rPr>
        <w:t xml:space="preserve"> mit Bezug zur Lebenswirklichkeit und den Vorerfahrungen der Schülerinnen und Schüler Handlungskompetenzen zur Gestaltung der Lebenswelt und zur beruflichen und gesellschaftlichen Orientierung anzubahnen und zu entwickeln. Das Aufgabenfeld Wirtschaft und Arbeitswelt trägt zu einer ganzheitlich ausgerichteten Bildung bei, indem praktisch-handelndes und theoretisch-reflexives Lernen aufeinander bezogen werden. Dabei steht im Zentrum, den Schülerinnen und Schüler einen individuellen Zugang zu den Themen- und Inhaltsfeldern des Unterrichts zu ermöglichen und Barrieren auszugleichen. Die Schülerinnen und Schüler streben Kompetenzen an, die es ihnen ermöglichen sollen, aktiv und bewusst an der kritisch-konstruktiven Gestaltung ihrer Lebens- und Arbeitswelt teilzuhaben und ein persönliches wie berufliches Selbstkonzept zu entwickeln</w:t>
      </w:r>
      <w:r w:rsidR="007E6B6C">
        <w:rPr>
          <w:rStyle w:val="Fett"/>
          <w:b w:val="0"/>
          <w:bCs w:val="0"/>
          <w:color w:val="000000" w:themeColor="text1"/>
        </w:rPr>
        <w:t xml:space="preserve"> Dazu bietet das Fach Hauswirtschaft den Schülerinnen und Schülern handlungsorientierte Lernangebote, die von der individuellen </w:t>
      </w:r>
      <w:r w:rsidR="0090329E" w:rsidRPr="007E6B6C">
        <w:rPr>
          <w:rStyle w:val="Fett"/>
          <w:b w:val="0"/>
          <w:bCs w:val="0"/>
          <w:color w:val="000000" w:themeColor="text1"/>
        </w:rPr>
        <w:t>Bedürfnisbefriedigung</w:t>
      </w:r>
      <w:r w:rsidR="007E6B6C" w:rsidRPr="007E6B6C">
        <w:rPr>
          <w:rStyle w:val="Fett"/>
          <w:b w:val="0"/>
          <w:bCs w:val="0"/>
          <w:color w:val="000000" w:themeColor="text1"/>
        </w:rPr>
        <w:t xml:space="preserve"> </w:t>
      </w:r>
      <w:r w:rsidR="007E6B6C">
        <w:rPr>
          <w:rStyle w:val="Fett"/>
          <w:b w:val="0"/>
          <w:bCs w:val="0"/>
          <w:color w:val="000000" w:themeColor="text1"/>
        </w:rPr>
        <w:t xml:space="preserve">über </w:t>
      </w:r>
      <w:r w:rsidR="007E6B6C" w:rsidRPr="00AA6ACE">
        <w:rPr>
          <w:rStyle w:val="Fett"/>
          <w:b w:val="0"/>
          <w:bCs w:val="0"/>
          <w:color w:val="000000" w:themeColor="text1"/>
        </w:rPr>
        <w:t xml:space="preserve">elementare Bereiche </w:t>
      </w:r>
      <w:r w:rsidR="007E6B6C">
        <w:rPr>
          <w:rStyle w:val="Fett"/>
          <w:b w:val="0"/>
          <w:bCs w:val="0"/>
          <w:color w:val="000000" w:themeColor="text1"/>
        </w:rPr>
        <w:t xml:space="preserve">einer </w:t>
      </w:r>
      <w:r w:rsidR="007E6B6C" w:rsidRPr="00AA6ACE">
        <w:rPr>
          <w:rStyle w:val="Fett"/>
          <w:b w:val="0"/>
          <w:bCs w:val="0"/>
          <w:color w:val="000000" w:themeColor="text1"/>
        </w:rPr>
        <w:t>möglichst selbstständigen Versorgung</w:t>
      </w:r>
      <w:r w:rsidR="007E6B6C">
        <w:rPr>
          <w:rStyle w:val="Fett"/>
          <w:b w:val="0"/>
          <w:bCs w:val="0"/>
          <w:color w:val="000000" w:themeColor="text1"/>
        </w:rPr>
        <w:t xml:space="preserve"> bis zu einer umfassenden Selbsttätigkeit i</w:t>
      </w:r>
      <w:r w:rsidR="00107DA0">
        <w:rPr>
          <w:rStyle w:val="Fett"/>
          <w:b w:val="0"/>
          <w:bCs w:val="0"/>
          <w:color w:val="000000" w:themeColor="text1"/>
        </w:rPr>
        <w:t>n alltäglichen hauswirtschaftlichen Situationen</w:t>
      </w:r>
      <w:r w:rsidR="007E6B6C">
        <w:rPr>
          <w:rStyle w:val="Fett"/>
          <w:b w:val="0"/>
          <w:bCs w:val="0"/>
          <w:color w:val="000000" w:themeColor="text1"/>
        </w:rPr>
        <w:t xml:space="preserve"> führen. Insbesondere in der B</w:t>
      </w:r>
      <w:r w:rsidR="00107DA0">
        <w:rPr>
          <w:rStyle w:val="Fett"/>
          <w:b w:val="0"/>
          <w:bCs w:val="0"/>
          <w:color w:val="000000" w:themeColor="text1"/>
        </w:rPr>
        <w:t xml:space="preserve">erufspraxisstufe </w:t>
      </w:r>
      <w:r w:rsidR="00E902FB">
        <w:rPr>
          <w:rStyle w:val="Fett"/>
          <w:b w:val="0"/>
          <w:bCs w:val="0"/>
          <w:color w:val="000000" w:themeColor="text1"/>
        </w:rPr>
        <w:t>kommt</w:t>
      </w:r>
      <w:r w:rsidR="007E6B6C">
        <w:rPr>
          <w:rStyle w:val="Fett"/>
          <w:b w:val="0"/>
          <w:bCs w:val="0"/>
          <w:color w:val="000000" w:themeColor="text1"/>
        </w:rPr>
        <w:t xml:space="preserve"> </w:t>
      </w:r>
      <w:r w:rsidR="00107DA0">
        <w:rPr>
          <w:rStyle w:val="Fett"/>
          <w:b w:val="0"/>
          <w:bCs w:val="0"/>
          <w:color w:val="000000" w:themeColor="text1"/>
        </w:rPr>
        <w:t>die</w:t>
      </w:r>
      <w:r w:rsidR="007E6B6C">
        <w:rPr>
          <w:rStyle w:val="Fett"/>
          <w:b w:val="0"/>
          <w:bCs w:val="0"/>
          <w:color w:val="000000" w:themeColor="text1"/>
        </w:rPr>
        <w:t xml:space="preserve"> </w:t>
      </w:r>
      <w:r w:rsidR="00107DA0">
        <w:rPr>
          <w:rStyle w:val="Fett"/>
          <w:b w:val="0"/>
          <w:bCs w:val="0"/>
          <w:color w:val="000000" w:themeColor="text1"/>
        </w:rPr>
        <w:t>Orientierung auf die eigene Lebensplanung und auf die Berufs- und Arbeitswelt im Hinblick auf hauswirtschaftliche Themen und Tätigkeiten im Sinne der</w:t>
      </w:r>
      <w:r w:rsidR="007E6B6C">
        <w:rPr>
          <w:rStyle w:val="Fett"/>
          <w:b w:val="0"/>
          <w:bCs w:val="0"/>
          <w:color w:val="000000" w:themeColor="text1"/>
        </w:rPr>
        <w:t xml:space="preserve"> Teilhabe </w:t>
      </w:r>
      <w:r w:rsidR="00E902FB">
        <w:rPr>
          <w:rStyle w:val="Fett"/>
          <w:b w:val="0"/>
          <w:bCs w:val="0"/>
          <w:color w:val="000000" w:themeColor="text1"/>
        </w:rPr>
        <w:t>als zentrale Aufgabe des Faches Hauswirtschaft hin</w:t>
      </w:r>
      <w:r w:rsidR="007E6B6C">
        <w:rPr>
          <w:rStyle w:val="Fett"/>
          <w:b w:val="0"/>
          <w:bCs w:val="0"/>
          <w:color w:val="000000" w:themeColor="text1"/>
        </w:rPr>
        <w:t>zu.</w:t>
      </w:r>
    </w:p>
    <w:p w14:paraId="5B315092" w14:textId="77777777" w:rsidR="004775DF" w:rsidRPr="00332DA5" w:rsidRDefault="004775DF" w:rsidP="003B67AE">
      <w:pPr>
        <w:pStyle w:val="Textkrper"/>
        <w:spacing w:after="0"/>
        <w:jc w:val="left"/>
        <w:rPr>
          <w:rStyle w:val="Fett"/>
          <w:b w:val="0"/>
          <w:bCs w:val="0"/>
          <w:color w:val="000000" w:themeColor="text1"/>
        </w:rPr>
      </w:pPr>
    </w:p>
    <w:p w14:paraId="0DECDE4A" w14:textId="0495799C" w:rsidR="00302533" w:rsidRDefault="00302533" w:rsidP="00302533">
      <w:pPr>
        <w:pStyle w:val="Textkrper"/>
        <w:spacing w:after="0"/>
        <w:rPr>
          <w:rStyle w:val="Fett"/>
          <w:b w:val="0"/>
          <w:bCs w:val="0"/>
          <w:color w:val="000000" w:themeColor="text1"/>
        </w:rPr>
      </w:pPr>
      <w:r w:rsidRPr="00332DA5">
        <w:rPr>
          <w:rStyle w:val="Fett"/>
          <w:rFonts w:eastAsia="Times New Roman" w:cs="Arial"/>
          <w:b w:val="0"/>
          <w:bCs w:val="0"/>
          <w:color w:val="000000" w:themeColor="text1"/>
          <w:lang w:eastAsia="de-DE"/>
        </w:rPr>
        <w:t>Im Bedarfsfall kommen A</w:t>
      </w:r>
      <w:r w:rsidRPr="00332DA5">
        <w:rPr>
          <w:rStyle w:val="Fett"/>
          <w:b w:val="0"/>
          <w:bCs w:val="0"/>
          <w:color w:val="000000" w:themeColor="text1"/>
        </w:rPr>
        <w:t xml:space="preserve">ssistive Technologien zum Einsatz. </w:t>
      </w:r>
      <w:r w:rsidR="00773547" w:rsidRPr="00593A76">
        <w:rPr>
          <w:rStyle w:val="Fett"/>
          <w:b w:val="0"/>
          <w:bCs w:val="0"/>
          <w:color w:val="000000" w:themeColor="text1"/>
        </w:rPr>
        <w:t xml:space="preserve">Unter dem Einsatz digitaler </w:t>
      </w:r>
      <w:r w:rsidR="009708A9">
        <w:rPr>
          <w:rStyle w:val="Fett"/>
          <w:b w:val="0"/>
          <w:bCs w:val="0"/>
          <w:color w:val="000000" w:themeColor="text1"/>
        </w:rPr>
        <w:t xml:space="preserve">Werkzeuge und </w:t>
      </w:r>
      <w:r w:rsidR="00773547" w:rsidRPr="00593A76">
        <w:rPr>
          <w:rStyle w:val="Fett"/>
          <w:b w:val="0"/>
          <w:bCs w:val="0"/>
          <w:color w:val="000000" w:themeColor="text1"/>
        </w:rPr>
        <w:t>Medien werden die individuellen digitalen Schlüsselkompetenzen erweitert.</w:t>
      </w:r>
      <w:r w:rsidR="00773547">
        <w:rPr>
          <w:rStyle w:val="Fett"/>
          <w:b w:val="0"/>
          <w:bCs w:val="0"/>
          <w:color w:val="000000" w:themeColor="text1"/>
        </w:rPr>
        <w:t xml:space="preserve"> </w:t>
      </w:r>
      <w:r w:rsidRPr="00332DA5">
        <w:rPr>
          <w:rStyle w:val="Fett"/>
          <w:b w:val="0"/>
          <w:bCs w:val="0"/>
          <w:color w:val="000000" w:themeColor="text1"/>
        </w:rPr>
        <w:t>Hinsichtlich des sprachlichen Verständnisses werden Unterstützungsmöglichkeiten aus dem Bereich der Unterstützten Kommunikation eingesetzt.</w:t>
      </w:r>
      <w:r w:rsidRPr="00332DA5">
        <w:rPr>
          <w:rStyle w:val="Fett"/>
          <w:rFonts w:eastAsia="Times New Roman" w:cs="Arial"/>
          <w:b w:val="0"/>
          <w:bCs w:val="0"/>
          <w:color w:val="000000" w:themeColor="text1"/>
          <w:lang w:eastAsia="de-DE"/>
        </w:rPr>
        <w:t xml:space="preserve"> </w:t>
      </w:r>
      <w:r w:rsidRPr="00332DA5">
        <w:rPr>
          <w:rStyle w:val="Fett"/>
          <w:b w:val="0"/>
          <w:bCs w:val="0"/>
          <w:color w:val="000000" w:themeColor="text1"/>
        </w:rPr>
        <w:t xml:space="preserve">Die Vielfalt und die Ressourcen </w:t>
      </w:r>
      <w:r w:rsidRPr="00332DA5">
        <w:rPr>
          <w:rStyle w:val="Fett"/>
          <w:b w:val="0"/>
          <w:bCs w:val="0"/>
          <w:color w:val="000000" w:themeColor="text1"/>
        </w:rPr>
        <w:lastRenderedPageBreak/>
        <w:t xml:space="preserve">einzelner Schülerinnen und Schüler werden berücksichtigt und genutzt, um den Unterricht sprachsensibel zu bereichern. </w:t>
      </w:r>
    </w:p>
    <w:p w14:paraId="531869EA" w14:textId="77777777" w:rsidR="00F11832" w:rsidRPr="008229A7" w:rsidRDefault="00F11832" w:rsidP="00F11832">
      <w:pPr>
        <w:pStyle w:val="Textkrper"/>
        <w:rPr>
          <w:rFonts w:cs="Arial"/>
          <w:szCs w:val="24"/>
        </w:rPr>
      </w:pPr>
    </w:p>
    <w:p w14:paraId="6AA41637" w14:textId="77777777" w:rsidR="00302533" w:rsidRPr="00332DA5" w:rsidRDefault="00302533" w:rsidP="00302533">
      <w:pPr>
        <w:pStyle w:val="Textkrper"/>
        <w:rPr>
          <w:rStyle w:val="Fett"/>
          <w:rFonts w:cs="Arial"/>
        </w:rPr>
      </w:pPr>
      <w:r w:rsidRPr="00332DA5">
        <w:rPr>
          <w:rStyle w:val="Fett"/>
          <w:rFonts w:cs="Arial"/>
        </w:rPr>
        <w:t xml:space="preserve">Funktionen und Aufgaben der Fachkonferenz vor dem Hintergrund des </w:t>
      </w:r>
      <w:r w:rsidRPr="00332DA5">
        <w:rPr>
          <w:rStyle w:val="Fett"/>
          <w:rFonts w:cs="Arial"/>
        </w:rPr>
        <w:br/>
        <w:t>Schulprogramms</w:t>
      </w:r>
    </w:p>
    <w:p w14:paraId="33F51E83" w14:textId="77777777" w:rsidR="00302533" w:rsidRDefault="00302533" w:rsidP="00302533">
      <w:pPr>
        <w:pStyle w:val="Textkrper"/>
      </w:pPr>
      <w:r w:rsidRPr="00332DA5">
        <w:t xml:space="preserve">Die in unserem Schulprogramm formulierten Grundsätze unserer pädagogischen Arbeit werden innerhalb der Fachkonferenz für das Aufgabenfeld Wirtschaft und Arbeitswelt fachspezifisch konkretisiert. </w:t>
      </w:r>
    </w:p>
    <w:p w14:paraId="5DA05BF5" w14:textId="77777777" w:rsidR="00420E57" w:rsidRPr="00F463B3" w:rsidRDefault="00420E57" w:rsidP="00302533">
      <w:pPr>
        <w:pStyle w:val="Textkrper"/>
        <w:rPr>
          <w:highlight w:val="green"/>
        </w:rPr>
      </w:pPr>
    </w:p>
    <w:p w14:paraId="6BF4B412" w14:textId="77777777" w:rsidR="00302533" w:rsidRPr="00A90323" w:rsidRDefault="00302533" w:rsidP="00302533">
      <w:pPr>
        <w:pStyle w:val="Textkrper"/>
        <w:rPr>
          <w:rStyle w:val="Fett"/>
          <w:rFonts w:cs="Arial"/>
        </w:rPr>
      </w:pPr>
      <w:r w:rsidRPr="00332DA5">
        <w:rPr>
          <w:rStyle w:val="Fett"/>
          <w:rFonts w:cs="Arial"/>
        </w:rPr>
        <w:t>Beitrag des Aufgabenfeldes Wirtschaft und Arbeitswelt zur Erreichung der Bildungs- und Erziehungsziele der Schule</w:t>
      </w:r>
    </w:p>
    <w:p w14:paraId="25AD1039" w14:textId="77777777" w:rsidR="00302533" w:rsidRPr="00332DA5" w:rsidRDefault="00302533" w:rsidP="00302533">
      <w:pPr>
        <w:rPr>
          <w:color w:val="000000" w:themeColor="text1"/>
        </w:rPr>
      </w:pPr>
      <w:r w:rsidRPr="00332DA5">
        <w:rPr>
          <w:color w:val="000000" w:themeColor="text1"/>
        </w:rPr>
        <w:t xml:space="preserve">Das Aufgabenfeld Wirtschaft und Arbeitswelt bietet vielfältige Möglichkeiten zur Entwicklung der Fähigkeiten der Schülerinnen und Schüler im Hinblick auf verantwortliche Teilnahme und Partizipation am sozialen, gesellschaftlichen, wirtschaftlichen, beruflichen, kulturellen und politischen Leben. Die unterschiedlichen lebensweltlichen Erfahrungen und die dort entwickelten Kompetenzen bilden Ausgangspunkte für die weitere individuelle Entwicklung. </w:t>
      </w:r>
    </w:p>
    <w:p w14:paraId="7B5433F1" w14:textId="2C0B0CBC" w:rsidR="001F424B" w:rsidRPr="006E4EA2" w:rsidRDefault="00302533" w:rsidP="006E4EA2">
      <w:r w:rsidRPr="00332DA5">
        <w:rPr>
          <w:color w:val="000000" w:themeColor="text1"/>
        </w:rPr>
        <w:t xml:space="preserve">Die Inhaltsfelder des Aufgabenfeldes Wirtschaft und Arbeitswelt bieten die Möglichkeit der ökonomischen, hauswirtschaftlichen, technischen und arbeits- und berufsfeldbezogenen Welterschließung im Hinblick auf die individuelle gesellschaftliche Teilhabe. Dazu tragen die Reflexion eigener und fremder Bedürfnisse und Interessen, Selbst- und Fremdeinschätzung eigener Fähigkeiten und Fertigkeiten sowie Kenntnisse über die aktuellen und perspektivischen Strukturen und Anforderungen von Tätigkeiten in verschiedenen Arbeits- und Berufsfeldern bei. Im Unterricht werden fachspezifische Sach-, Methoden-, Urteils- und Handlungskompetenzen im Rahmen simulativer und realer Handlungssituationen erprobt und angebahnt. </w:t>
      </w:r>
      <w:r w:rsidR="00773547" w:rsidRPr="00593A76">
        <w:rPr>
          <w:color w:val="000000" w:themeColor="text1"/>
        </w:rPr>
        <w:t>Dies geschieht auch unter dem Einsatz digitaler</w:t>
      </w:r>
      <w:r w:rsidR="009708A9">
        <w:rPr>
          <w:color w:val="000000" w:themeColor="text1"/>
        </w:rPr>
        <w:t xml:space="preserve"> Werkzeuge und</w:t>
      </w:r>
      <w:r w:rsidR="00773547" w:rsidRPr="00593A76">
        <w:rPr>
          <w:color w:val="000000" w:themeColor="text1"/>
        </w:rPr>
        <w:t xml:space="preserve"> Medien. </w:t>
      </w:r>
      <w:r w:rsidRPr="00593A76">
        <w:rPr>
          <w:color w:val="000000" w:themeColor="text1"/>
        </w:rPr>
        <w:t>Selbstbestimmte</w:t>
      </w:r>
      <w:r w:rsidRPr="00332DA5">
        <w:rPr>
          <w:color w:val="000000" w:themeColor="text1"/>
        </w:rPr>
        <w:t xml:space="preserve"> und eigenverantwortliche Entscheidungen im Hinblick auf die eigene Lebensplanung und den Übergang in die Berufs- und Arbeitswelt sollen ermöglicht werden. Das Lernen in Gemeinschaft hat dabei einen festen Platz und ist von einem akzeptierenden sozialen Miteinander in gegenseitiger Wertschätzung geprägt. Einen wesentlichen Beitrag leistet dazu das positive Vorbild der Lehrkräfte im sozialen Handeln</w:t>
      </w:r>
      <w:r w:rsidRPr="00332DA5">
        <w:rPr>
          <w:color w:val="000000" w:themeColor="text1"/>
          <w:szCs w:val="20"/>
        </w:rPr>
        <w:t>.</w:t>
      </w:r>
    </w:p>
    <w:p w14:paraId="6859B190" w14:textId="77777777" w:rsidR="001F424B" w:rsidRPr="008229A7" w:rsidRDefault="001F424B" w:rsidP="003B0D09">
      <w:pPr>
        <w:rPr>
          <w:rStyle w:val="Fett"/>
          <w:rFonts w:cs="Arial"/>
        </w:rPr>
      </w:pPr>
      <w:r w:rsidRPr="008229A7">
        <w:rPr>
          <w:rStyle w:val="Fett"/>
          <w:rFonts w:cs="Arial"/>
        </w:rPr>
        <w:t xml:space="preserve">Verfügbare Ressourcen </w:t>
      </w:r>
    </w:p>
    <w:p w14:paraId="53FDDBD2" w14:textId="77777777" w:rsidR="00A90323" w:rsidRPr="00A90323" w:rsidRDefault="00A90323" w:rsidP="00F22678">
      <w:pPr>
        <w:pStyle w:val="Textkrper"/>
      </w:pPr>
      <w:r w:rsidRPr="00420E57">
        <w:t>Die Fachkonferenz für das Aufgabenfeld Wirtschaft und Arbeitswelt setzt sich zusammen aus zehn Lehrkräften, die in diesem Aufgabenfeld die Fächer Wirtschaft, Hauswirtschaft oder Technik unterrichten. Davon verfügen drei der Lehrkräfte über die Fakultas für ein Fach im Aufgabenfeld bzw. haben einen entsprechenden Zertifikatskurs abgeschlossen. Die weiteren Lehrkräfte unterrichten die Fächer aus Interesse und verfügen vielfach über jahrelange Erfahrungen</w:t>
      </w:r>
    </w:p>
    <w:p w14:paraId="4CE6E074" w14:textId="77777777" w:rsidR="00A83EC7" w:rsidRDefault="00A90323" w:rsidP="00F22678">
      <w:pPr>
        <w:pStyle w:val="Textkrper"/>
      </w:pPr>
      <w:r w:rsidRPr="00420E57">
        <w:t xml:space="preserve">Der Schule stehen für das Fach </w:t>
      </w:r>
      <w:r w:rsidRPr="00A90323">
        <w:t xml:space="preserve">Hauswirtschaft </w:t>
      </w:r>
      <w:r w:rsidRPr="00420E57">
        <w:t xml:space="preserve">besondere sachliche Ressourcen zur Verfügung, die die Fachkonferenz verwaltet. </w:t>
      </w:r>
    </w:p>
    <w:p w14:paraId="503DA1D3" w14:textId="77777777" w:rsidR="00AD0F6F" w:rsidRPr="00A6562C" w:rsidRDefault="00AD0F6F" w:rsidP="00AD0F6F">
      <w:pPr>
        <w:spacing w:before="240" w:after="120"/>
        <w:rPr>
          <w:b/>
        </w:rPr>
      </w:pPr>
      <w:r w:rsidRPr="00A6562C">
        <w:rPr>
          <w:b/>
        </w:rPr>
        <w:t>Funktionsinhaber/</w:t>
      </w:r>
      <w:r>
        <w:rPr>
          <w:b/>
        </w:rPr>
        <w:t>-</w:t>
      </w:r>
      <w:r w:rsidRPr="00A6562C">
        <w:rPr>
          <w:b/>
        </w:rPr>
        <w:t>innen der Fachkonferenz</w:t>
      </w:r>
    </w:p>
    <w:p w14:paraId="6775F3C4" w14:textId="77777777" w:rsidR="00AD0F6F" w:rsidRPr="00A6562C" w:rsidRDefault="00AD0F6F" w:rsidP="00AD0F6F">
      <w:pPr>
        <w:tabs>
          <w:tab w:val="left" w:pos="7230"/>
        </w:tabs>
        <w:spacing w:after="120"/>
      </w:pPr>
      <w:r w:rsidRPr="00A6562C">
        <w:t xml:space="preserve">Fachkonferenzvorsitz: </w:t>
      </w:r>
      <w:r w:rsidRPr="00A6562C">
        <w:tab/>
        <w:t>NN</w:t>
      </w:r>
    </w:p>
    <w:p w14:paraId="3315976C" w14:textId="77777777" w:rsidR="00AD0F6F" w:rsidRPr="00A6562C" w:rsidRDefault="00AD0F6F" w:rsidP="00AD0F6F">
      <w:pPr>
        <w:tabs>
          <w:tab w:val="left" w:pos="7230"/>
        </w:tabs>
        <w:spacing w:after="120"/>
      </w:pPr>
      <w:r w:rsidRPr="00A6562C">
        <w:t>Stellvertretung:</w:t>
      </w:r>
      <w:r w:rsidRPr="00A6562C">
        <w:tab/>
        <w:t>NN</w:t>
      </w:r>
    </w:p>
    <w:p w14:paraId="5E5ECF51" w14:textId="77777777" w:rsidR="00AD0F6F" w:rsidRPr="00A6562C" w:rsidRDefault="00AD0F6F" w:rsidP="00AD0F6F">
      <w:pPr>
        <w:tabs>
          <w:tab w:val="left" w:pos="7230"/>
        </w:tabs>
        <w:spacing w:after="120"/>
      </w:pPr>
      <w:r w:rsidRPr="00A6562C">
        <w:t>Verantwortlich für Inhalte des Faches auf der Homepage:</w:t>
      </w:r>
      <w:r w:rsidRPr="00A6562C">
        <w:tab/>
        <w:t>NN</w:t>
      </w:r>
    </w:p>
    <w:p w14:paraId="76444265" w14:textId="77777777" w:rsidR="00AD0F6F" w:rsidRPr="00A6562C" w:rsidRDefault="00AD0F6F" w:rsidP="00AD0F6F">
      <w:pPr>
        <w:tabs>
          <w:tab w:val="left" w:pos="7230"/>
        </w:tabs>
        <w:spacing w:after="120"/>
      </w:pPr>
      <w:r w:rsidRPr="00A6562C">
        <w:t>Verantwortlich für den fachlichen Teil der beruflichen Orientierung:</w:t>
      </w:r>
      <w:r w:rsidRPr="00A6562C">
        <w:tab/>
        <w:t>NN</w:t>
      </w:r>
    </w:p>
    <w:p w14:paraId="33B41314" w14:textId="77777777" w:rsidR="00AD0F6F" w:rsidRDefault="00AD0F6F" w:rsidP="00AD0F6F">
      <w:pPr>
        <w:tabs>
          <w:tab w:val="left" w:pos="7230"/>
        </w:tabs>
        <w:spacing w:after="120"/>
      </w:pPr>
      <w:r w:rsidRPr="00A6562C">
        <w:lastRenderedPageBreak/>
        <w:t>Verantwortlich für den Kontakt zu externen Partnern:</w:t>
      </w:r>
      <w:r w:rsidRPr="00A6562C">
        <w:tab/>
        <w:t>NN</w:t>
      </w:r>
    </w:p>
    <w:p w14:paraId="1E4CBFCF" w14:textId="77777777" w:rsidR="00A90323" w:rsidRDefault="00A90323" w:rsidP="00915949">
      <w:pPr>
        <w:pStyle w:val="Textkrper"/>
      </w:pPr>
    </w:p>
    <w:p w14:paraId="01671E00" w14:textId="77777777" w:rsidR="00073ADB" w:rsidRDefault="00073ADB" w:rsidP="00A83EC7">
      <w:pPr>
        <w:rPr>
          <w:rStyle w:val="Fett"/>
          <w:rFonts w:cs="Arial"/>
        </w:rPr>
      </w:pPr>
    </w:p>
    <w:p w14:paraId="6BF6A982" w14:textId="77777777" w:rsidR="00A83EC7" w:rsidRPr="00A83EC7" w:rsidRDefault="00A83EC7" w:rsidP="00A83EC7">
      <w:pPr>
        <w:rPr>
          <w:rFonts w:cs="Arial"/>
          <w:b/>
          <w:bCs/>
        </w:rPr>
      </w:pPr>
      <w:r w:rsidRPr="00A83EC7">
        <w:rPr>
          <w:rStyle w:val="Fett"/>
          <w:rFonts w:cs="Arial"/>
        </w:rPr>
        <w:t>Fachliche Zusammenarbeit mit außer</w:t>
      </w:r>
      <w:r w:rsidR="00BB1BE2">
        <w:rPr>
          <w:rStyle w:val="Fett"/>
          <w:rFonts w:cs="Arial"/>
        </w:rPr>
        <w:t xml:space="preserve">schulischen Partnerinnen und </w:t>
      </w:r>
      <w:r w:rsidRPr="00A83EC7">
        <w:rPr>
          <w:rStyle w:val="Fett"/>
          <w:rFonts w:cs="Arial"/>
        </w:rPr>
        <w:t>Partnern</w:t>
      </w:r>
    </w:p>
    <w:p w14:paraId="70D1D351" w14:textId="24F63655" w:rsidR="00420E57" w:rsidRPr="003C43D6" w:rsidRDefault="00A90323" w:rsidP="00A90323">
      <w:pPr>
        <w:pStyle w:val="Textkrper"/>
      </w:pPr>
      <w:r w:rsidRPr="00420E57">
        <w:t xml:space="preserve">Die Fachkonferenz Wirtschaft und Arbeitswelt kooperiert zur Erweiterung des unterrichtlichen Angebots mit der Verbraucherzentrale, der Agentur für Arbeit, der Werkstatt für </w:t>
      </w:r>
      <w:r w:rsidRPr="000342EA">
        <w:t>behinderte Menschen (WfbM), Praktikumsbetrieben sowie wechselnden Anbietern zu aktuellen Themen. In der Berufspraxisstufe werden Differenzierungs- und Neigungsgruppen gebildet in den Bereichen Dienstleistung und Produktion für den Betrieb des schuleigenen Kiosk</w:t>
      </w:r>
      <w:r w:rsidR="006E4EA2" w:rsidRPr="000342EA">
        <w:t>s</w:t>
      </w:r>
      <w:r w:rsidRPr="000342EA">
        <w:t xml:space="preserve">, das Schülercafé, die Wäscherei, </w:t>
      </w:r>
      <w:r w:rsidR="009708A9" w:rsidRPr="000342EA">
        <w:t xml:space="preserve">das </w:t>
      </w:r>
      <w:r w:rsidRPr="000342EA">
        <w:t>Reparatur</w:t>
      </w:r>
      <w:r w:rsidR="009708A9" w:rsidRPr="000342EA">
        <w:t>café</w:t>
      </w:r>
      <w:r w:rsidRPr="000342EA">
        <w:t>. Das Kennenlernen von außerschulischen Lern- und Arbeitsorten sowie die Entwicklung von fachbezogener Handlungskompetenz stehen bei allen Angeboten, auch mit Blick auf die berufliche Orientierung, im Mittelpunkt.</w:t>
      </w:r>
    </w:p>
    <w:p w14:paraId="3CA4AFCE" w14:textId="77777777" w:rsidR="00A83EC7" w:rsidRPr="003C43D6" w:rsidRDefault="00A83EC7" w:rsidP="00A83EC7">
      <w:pPr>
        <w:pStyle w:val="Textkrper"/>
      </w:pPr>
    </w:p>
    <w:p w14:paraId="14F94289" w14:textId="77777777" w:rsidR="00BD7A5E" w:rsidRDefault="005F3711" w:rsidP="002E5267">
      <w:pPr>
        <w:pStyle w:val="berschrift1"/>
      </w:pPr>
      <w:bookmarkStart w:id="6" w:name="_Toc96531431"/>
      <w:bookmarkStart w:id="7" w:name="_Toc96536275"/>
      <w:bookmarkStart w:id="8" w:name="_Toc96536505"/>
      <w:bookmarkStart w:id="9" w:name="_Toc96536692"/>
      <w:bookmarkStart w:id="10" w:name="_Toc208913916"/>
      <w:r w:rsidRPr="005F3711">
        <w:lastRenderedPageBreak/>
        <w:t xml:space="preserve">2 </w:t>
      </w:r>
      <w:r w:rsidR="002E5267">
        <w:tab/>
      </w:r>
      <w:r w:rsidR="008B5351" w:rsidRPr="005F3711">
        <w:t>Entscheidungen zum Unterricht</w:t>
      </w:r>
      <w:bookmarkEnd w:id="6"/>
      <w:bookmarkEnd w:id="7"/>
      <w:bookmarkEnd w:id="8"/>
      <w:bookmarkEnd w:id="9"/>
      <w:r w:rsidR="00805B78" w:rsidRPr="005F3711">
        <w:t xml:space="preserve"> </w:t>
      </w:r>
      <w:r w:rsidR="006A18B5" w:rsidRPr="005F3711">
        <w:t xml:space="preserve">im Fach </w:t>
      </w:r>
      <w:r w:rsidR="002A398F" w:rsidRPr="005F3711">
        <w:t>Hauswirtschaft</w:t>
      </w:r>
      <w:bookmarkEnd w:id="10"/>
    </w:p>
    <w:p w14:paraId="7DE3FB16" w14:textId="77777777" w:rsidR="009708A9" w:rsidRPr="0009257E" w:rsidRDefault="009708A9" w:rsidP="009708A9">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rPr>
          <w:i/>
          <w:iCs/>
        </w:rPr>
      </w:pPr>
      <w:r w:rsidRPr="0009257E">
        <w:rPr>
          <w:i/>
          <w:iCs/>
        </w:rPr>
        <w:t xml:space="preserve">Hinweise zum </w:t>
      </w:r>
      <w:r>
        <w:rPr>
          <w:i/>
          <w:iCs/>
        </w:rPr>
        <w:t xml:space="preserve">Schuleigenen </w:t>
      </w:r>
      <w:r w:rsidRPr="0009257E">
        <w:rPr>
          <w:i/>
          <w:iCs/>
        </w:rPr>
        <w:t>Beispiel-</w:t>
      </w:r>
      <w:r>
        <w:rPr>
          <w:i/>
          <w:iCs/>
        </w:rPr>
        <w:t>Lehr</w:t>
      </w:r>
      <w:r w:rsidRPr="0009257E">
        <w:rPr>
          <w:i/>
          <w:iCs/>
        </w:rPr>
        <w:t>plan:</w:t>
      </w:r>
    </w:p>
    <w:p w14:paraId="2E24670A" w14:textId="77777777" w:rsidR="009708A9" w:rsidRDefault="009708A9" w:rsidP="009708A9">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8229A7">
        <w:t xml:space="preserve">Die Umsetzung </w:t>
      </w:r>
      <w:r>
        <w:t>der Unterrichtsvorgaben</w:t>
      </w:r>
      <w:r w:rsidRPr="008229A7">
        <w:t xml:space="preserve"> mit </w:t>
      </w:r>
      <w:r>
        <w:t>den</w:t>
      </w:r>
      <w:r w:rsidRPr="008229A7">
        <w:t xml:space="preserve"> </w:t>
      </w:r>
      <w:r w:rsidRPr="007157CE">
        <w:rPr>
          <w:i/>
        </w:rPr>
        <w:t>angestrebten Kompetenzen</w:t>
      </w:r>
      <w:r w:rsidRPr="008229A7">
        <w:t xml:space="preserve"> im Unterricht erfordert Entscheidungen auf verschiedenen Ebenen: </w:t>
      </w:r>
    </w:p>
    <w:p w14:paraId="4591C1C6" w14:textId="77777777" w:rsidR="009708A9" w:rsidRPr="00BC76BB" w:rsidRDefault="009708A9" w:rsidP="009708A9">
      <w:pPr>
        <w:pBdr>
          <w:top w:val="single" w:sz="4" w:space="1" w:color="auto"/>
          <w:left w:val="single" w:sz="4" w:space="0" w:color="auto"/>
          <w:bottom w:val="single" w:sz="4" w:space="1" w:color="auto"/>
          <w:right w:val="single" w:sz="4" w:space="4" w:color="auto"/>
        </w:pBdr>
        <w:shd w:val="clear" w:color="auto" w:fill="D9D9D9" w:themeFill="background1" w:themeFillShade="D9"/>
      </w:pPr>
      <w:r w:rsidRPr="00B77D1A">
        <w:rPr>
          <w:b/>
          <w:bCs/>
        </w:rPr>
        <w:t>Themenfelder</w:t>
      </w:r>
      <w:r>
        <w:rPr>
          <w:b/>
          <w:bCs/>
        </w:rPr>
        <w:br/>
      </w:r>
      <w:r>
        <w:t xml:space="preserve">Themenfelder bilden fachliche Kontexte für die Umsetzung der Unterrichtsvorgaben im Unterricht. Sie sind in ihrer Gesamtheit von der Fachkonferenz so auszurichten, dass alle </w:t>
      </w:r>
      <w:r w:rsidRPr="00BC76BB">
        <w:t xml:space="preserve">fachlichen Aspekte angeboten werden können. </w:t>
      </w:r>
    </w:p>
    <w:p w14:paraId="03C3AC4A" w14:textId="77777777" w:rsidR="009708A9" w:rsidRDefault="009708A9" w:rsidP="009708A9">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BC76BB">
        <w:t>Die von der Fachkonferenz verbindlich vorgegebenen Themenfelder und die damit verbundenen</w:t>
      </w:r>
      <w:r w:rsidRPr="008229A7">
        <w:t xml:space="preserve"> Schwerpunktsetzungen </w:t>
      </w:r>
      <w:r>
        <w:t xml:space="preserve">sind den Stufen </w:t>
      </w:r>
      <w:r w:rsidRPr="008229A7">
        <w:t>(Primarstufe</w:t>
      </w:r>
      <w:r>
        <w:t xml:space="preserve"> Schuleingangsphase, Primarstufe Jahrgänge 3/4</w:t>
      </w:r>
      <w:r w:rsidRPr="008229A7">
        <w:t>, Sekundarstufe I</w:t>
      </w:r>
      <w:r>
        <w:t xml:space="preserve"> Jahrgänge 5-7</w:t>
      </w:r>
      <w:r w:rsidRPr="008229A7">
        <w:t>,</w:t>
      </w:r>
      <w:r>
        <w:t xml:space="preserve"> Sekundarstufe I Jahrgänge 8-10, Sekundarstufe II </w:t>
      </w:r>
      <w:r w:rsidRPr="008229A7">
        <w:t>Berufspraxisstufe)</w:t>
      </w:r>
      <w:r>
        <w:t xml:space="preserve"> zugeordnet und bilden die vereinbarte Planungsgrundlage für die unterrichtliche Arbeit.</w:t>
      </w:r>
    </w:p>
    <w:p w14:paraId="04B540D1" w14:textId="77777777" w:rsidR="009708A9" w:rsidRPr="00AF007F" w:rsidRDefault="009708A9" w:rsidP="009708A9">
      <w:pPr>
        <w:pBdr>
          <w:top w:val="single" w:sz="4" w:space="1" w:color="auto"/>
          <w:left w:val="single" w:sz="4" w:space="0" w:color="auto"/>
          <w:bottom w:val="single" w:sz="4" w:space="1" w:color="auto"/>
          <w:right w:val="single" w:sz="4" w:space="4" w:color="auto"/>
        </w:pBdr>
        <w:shd w:val="clear" w:color="auto" w:fill="D9D9D9" w:themeFill="background1" w:themeFillShade="D9"/>
        <w:rPr>
          <w:strike/>
        </w:rPr>
      </w:pPr>
      <w:r w:rsidRPr="00B77D1A">
        <w:rPr>
          <w:b/>
          <w:bCs/>
        </w:rPr>
        <w:t>Thema</w:t>
      </w:r>
      <w:r>
        <w:rPr>
          <w:b/>
          <w:bCs/>
        </w:rPr>
        <w:br/>
      </w:r>
      <w:r>
        <w:t xml:space="preserve">Themenfelder werden durch die Formulierung eines konkreten </w:t>
      </w:r>
      <w:r w:rsidRPr="007A76A7">
        <w:t>Themas</w:t>
      </w:r>
      <w:r w:rsidRPr="00FE17FB">
        <w:rPr>
          <w:b/>
          <w:bCs/>
        </w:rPr>
        <w:t xml:space="preserve"> </w:t>
      </w:r>
      <w:r>
        <w:t xml:space="preserve">für die unterrichtliche Arbeit weiter geschärft: Ein </w:t>
      </w:r>
      <w:r w:rsidRPr="007A76A7">
        <w:t xml:space="preserve">Thema befasst sich auch im Hinblick auf die jeweilige Lerngruppe detaillierter mit dem spezifischeren Lerngegenstand. </w:t>
      </w:r>
    </w:p>
    <w:p w14:paraId="0A61536F" w14:textId="77777777" w:rsidR="009708A9" w:rsidRDefault="009708A9" w:rsidP="009708A9">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rPr>
          <w:b/>
          <w:bCs/>
        </w:rPr>
      </w:pPr>
      <w:r>
        <w:rPr>
          <w:b/>
          <w:bCs/>
        </w:rPr>
        <w:t xml:space="preserve">Inhaltsfelder, Schwerpunkte, </w:t>
      </w:r>
      <w:r w:rsidRPr="00B77D1A">
        <w:rPr>
          <w:b/>
          <w:bCs/>
        </w:rPr>
        <w:t>und fachliche Aspekte</w:t>
      </w:r>
    </w:p>
    <w:p w14:paraId="52CA6C9D" w14:textId="49FB9197" w:rsidR="009708A9" w:rsidRPr="00653811" w:rsidRDefault="009708A9" w:rsidP="009708A9">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pPr>
      <w:r w:rsidRPr="00FE17FB">
        <w:t>Themenfelder</w:t>
      </w:r>
      <w:r w:rsidRPr="00DE25BA">
        <w:t xml:space="preserve"> </w:t>
      </w:r>
      <w:r>
        <w:t xml:space="preserve">und Themen </w:t>
      </w:r>
      <w:r w:rsidRPr="008229A7">
        <w:t xml:space="preserve">bilden den Rahmen zur systematischen Anlage </w:t>
      </w:r>
      <w:r w:rsidRPr="00DE25BA">
        <w:t xml:space="preserve">und Weiterentwicklung der </w:t>
      </w:r>
      <w:r>
        <w:t>in den Unterrichtsvorgaben</w:t>
      </w:r>
      <w:r w:rsidRPr="00DE25BA">
        <w:t xml:space="preserve"> dargestellten</w:t>
      </w:r>
      <w:r>
        <w:t xml:space="preserve"> Systematik, welche sich in</w:t>
      </w:r>
      <w:r w:rsidRPr="00DE25BA">
        <w:t xml:space="preserve"> </w:t>
      </w:r>
      <w:r>
        <w:t xml:space="preserve">Inhaltsfelder, Schwerpunkte und fachliche Aspekte gliedert. Bei der Ausgestaltung der Lehrpläne sind auf dieser Ebene der unterrichtlichen Entscheidung </w:t>
      </w:r>
      <w:r w:rsidRPr="00653811">
        <w:t xml:space="preserve">mehrere Planungsvarianten innerhalb der </w:t>
      </w:r>
      <w:r>
        <w:t>fachlichen</w:t>
      </w:r>
      <w:r w:rsidRPr="00653811">
        <w:t xml:space="preserve"> Systematik gemäß </w:t>
      </w:r>
      <w:r>
        <w:t>der Unterrichtsvorgaben</w:t>
      </w:r>
      <w:r w:rsidRPr="00653811">
        <w:t xml:space="preserve"> möglich:</w:t>
      </w:r>
    </w:p>
    <w:p w14:paraId="3AB5B214" w14:textId="77777777" w:rsidR="009708A9" w:rsidRDefault="009708A9" w:rsidP="009708A9">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spacing w:after="0"/>
        <w:ind w:left="0" w:firstLine="0"/>
      </w:pPr>
      <w:r w:rsidRPr="00653811">
        <w:t xml:space="preserve">Die Orientierung </w:t>
      </w:r>
      <w:r>
        <w:t xml:space="preserve">erfolgt </w:t>
      </w:r>
      <w:r w:rsidRPr="00653811">
        <w:t xml:space="preserve">innerhalb eines </w:t>
      </w:r>
      <w:r>
        <w:t>Inhaltsfeldes</w:t>
      </w:r>
      <w:r w:rsidRPr="00653811">
        <w:t xml:space="preserve"> und/oder </w:t>
      </w:r>
      <w:r>
        <w:t xml:space="preserve">durch </w:t>
      </w:r>
      <w:r w:rsidRPr="00653811">
        <w:t xml:space="preserve">die Kombination mehrerer </w:t>
      </w:r>
      <w:r>
        <w:t>Inhaltsfelder</w:t>
      </w:r>
      <w:r w:rsidRPr="00653811">
        <w:t xml:space="preserve"> und </w:t>
      </w:r>
      <w:r>
        <w:t>Schwerpunkte.</w:t>
      </w:r>
    </w:p>
    <w:p w14:paraId="67D76584" w14:textId="3A93A823" w:rsidR="003C4B04" w:rsidRPr="00B666E4" w:rsidRDefault="003C4B04"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B666E4">
        <w:t xml:space="preserve">Einzelne Themenfelder werden spiralcurricular und im Sinne einer Lehrgangsorientierung für einen längeren Zeitraum konzeptioniert. Dies wird zum Beispiel bei den </w:t>
      </w:r>
      <w:r w:rsidR="00420E57" w:rsidRPr="00B666E4">
        <w:t>Themenfeldern</w:t>
      </w:r>
      <w:r w:rsidR="00420E57">
        <w:t xml:space="preserve"> </w:t>
      </w:r>
      <w:r w:rsidR="00420E57" w:rsidRPr="00B666E4">
        <w:t>„</w:t>
      </w:r>
      <w:r w:rsidR="009708A9">
        <w:t>Haushaltsmanagement</w:t>
      </w:r>
      <w:r w:rsidR="00927F10">
        <w:t>“ und „</w:t>
      </w:r>
      <w:r w:rsidR="006A5C80">
        <w:t>Ausgewogene Ernährung</w:t>
      </w:r>
      <w:r w:rsidR="00927F10">
        <w:t xml:space="preserve">“ </w:t>
      </w:r>
      <w:r w:rsidRPr="00B666E4">
        <w:t xml:space="preserve">besonders deutlich. </w:t>
      </w:r>
    </w:p>
    <w:p w14:paraId="4D531A58" w14:textId="77777777" w:rsidR="006A5C80" w:rsidRDefault="006A5C80" w:rsidP="006A5C80">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t>Diese Ebene der Schulinternen Lehrpläne</w:t>
      </w:r>
      <w:r w:rsidRPr="005C32B0">
        <w:t xml:space="preserve"> g</w:t>
      </w:r>
      <w:r>
        <w:t>i</w:t>
      </w:r>
      <w:r w:rsidRPr="005C32B0">
        <w:t>b</w:t>
      </w:r>
      <w:r>
        <w:t>t eine (fachliche)</w:t>
      </w:r>
      <w:r w:rsidRPr="005C32B0">
        <w:t xml:space="preserve"> Orientierung, welche </w:t>
      </w:r>
      <w:r>
        <w:t>fachlichen Aspekte</w:t>
      </w:r>
      <w:r w:rsidRPr="005C32B0">
        <w:t xml:space="preserve"> in einem Themenfeld besonders gut entwickelt und ggf. miteinander vernetzt werden können.</w:t>
      </w:r>
      <w:r>
        <w:t xml:space="preserve"> D</w:t>
      </w:r>
      <w:r w:rsidRPr="005F149F">
        <w:t xml:space="preserve">ie gezielte Auswahl </w:t>
      </w:r>
      <w:r>
        <w:t xml:space="preserve">geeigneter </w:t>
      </w:r>
      <w:r w:rsidRPr="005F149F">
        <w:t>fachlicher Aspekte</w:t>
      </w:r>
      <w:r>
        <w:t xml:space="preserve"> bietet einen Rahmen für das Ermöglichen </w:t>
      </w:r>
      <w:r w:rsidRPr="005F149F">
        <w:t>individuelle</w:t>
      </w:r>
      <w:r>
        <w:t xml:space="preserve">r </w:t>
      </w:r>
      <w:r w:rsidRPr="005F149F">
        <w:t>Lern- und Entwicklungsfortschritt</w:t>
      </w:r>
      <w:r>
        <w:t>e</w:t>
      </w:r>
      <w:r w:rsidRPr="005F149F">
        <w:t>.</w:t>
      </w:r>
      <w:r>
        <w:t xml:space="preserve"> </w:t>
      </w:r>
      <w:r w:rsidRPr="00653811">
        <w:t>Die Heterogenität und Individualität der Schülerinnen und Schüler im Förderschwerpunkt Geistige Entwicklung erforder</w:t>
      </w:r>
      <w:r>
        <w:t>n</w:t>
      </w:r>
      <w:r w:rsidRPr="00653811">
        <w:t xml:space="preserve"> die Darstellung </w:t>
      </w:r>
      <w:r w:rsidRPr="00FE17FB">
        <w:t>mehrerer fachlicher Aspekte</w:t>
      </w:r>
      <w:r w:rsidRPr="00653811">
        <w:t xml:space="preserve"> gemäß der Systematik </w:t>
      </w:r>
      <w:r>
        <w:t>der Unterrichtsvorgaben</w:t>
      </w:r>
      <w:r w:rsidRPr="00653811">
        <w:t>.</w:t>
      </w:r>
      <w:r>
        <w:t xml:space="preserve"> Die konkrete Auswahl der fachlichen Aspekte für jede Schülerin und jeden Schüler erfolgt auf der Basis der fachlichen Lernvoraussetzungen, die in der individuellen Lern- und Entwicklungsplanung dokumentiert sind.</w:t>
      </w:r>
    </w:p>
    <w:p w14:paraId="392D49CE" w14:textId="77777777" w:rsidR="003B2386" w:rsidRDefault="003B2386">
      <w:pPr>
        <w:jc w:val="left"/>
        <w:rPr>
          <w:b/>
          <w:bCs/>
        </w:rPr>
      </w:pPr>
      <w:r>
        <w:rPr>
          <w:b/>
          <w:bCs/>
        </w:rPr>
        <w:br w:type="page"/>
      </w:r>
    </w:p>
    <w:p w14:paraId="4F46CDC3" w14:textId="77777777" w:rsidR="006A5C80" w:rsidRDefault="006A5C80" w:rsidP="006A5C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b/>
          <w:bCs/>
        </w:rPr>
      </w:pPr>
      <w:r>
        <w:rPr>
          <w:b/>
          <w:bCs/>
        </w:rPr>
        <w:lastRenderedPageBreak/>
        <w:t>A</w:t>
      </w:r>
      <w:r w:rsidRPr="00B77D1A">
        <w:rPr>
          <w:b/>
          <w:bCs/>
        </w:rPr>
        <w:t xml:space="preserve">ngestrebte Kompetenzen </w:t>
      </w:r>
    </w:p>
    <w:p w14:paraId="6A508C5A" w14:textId="16D72F48" w:rsidR="006A5C80" w:rsidRDefault="006A5C80" w:rsidP="006A5C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 xml:space="preserve">Aus den vorherigen Ebenen leiten sich die </w:t>
      </w:r>
      <w:r w:rsidRPr="007157CE">
        <w:rPr>
          <w:i/>
        </w:rPr>
        <w:t>angestrebten Kompetenzen</w:t>
      </w:r>
      <w:r>
        <w:t xml:space="preserve"> aus </w:t>
      </w:r>
      <w:r w:rsidRPr="00A7184F">
        <w:t xml:space="preserve">dem Fach </w:t>
      </w:r>
      <w:r w:rsidR="000342EA">
        <w:t>Hauswirtscha</w:t>
      </w:r>
      <w:r w:rsidRPr="00A7184F">
        <w:t>ft für die Schülerinnen und Schüler ab. Die fachlich angestrebten Kom</w:t>
      </w:r>
      <w:r w:rsidRPr="00653811">
        <w:t xml:space="preserve">petenzen </w:t>
      </w:r>
      <w:r>
        <w:t xml:space="preserve">des Faches </w:t>
      </w:r>
      <w:r w:rsidRPr="00653811">
        <w:t xml:space="preserve">ergeben sich </w:t>
      </w:r>
      <w:r>
        <w:t xml:space="preserve">grundsätzlich </w:t>
      </w:r>
      <w:r w:rsidRPr="00653811">
        <w:t>aus der individuellen Lern- und Entwicklungsplanung der Schülerin</w:t>
      </w:r>
      <w:r>
        <w:t xml:space="preserve"> </w:t>
      </w:r>
      <w:r w:rsidRPr="00653811">
        <w:t>/</w:t>
      </w:r>
      <w:r>
        <w:t xml:space="preserve"> </w:t>
      </w:r>
      <w:r w:rsidRPr="00653811">
        <w:t>des Schülers und werden auf der Ebene der Unterrichtsplanung von der Lehrkraft verbindlich berücksichtigt.</w:t>
      </w:r>
      <w:r>
        <w:t xml:space="preserve"> Daraus entsteht</w:t>
      </w:r>
      <w:r w:rsidRPr="005F149F">
        <w:t xml:space="preserve"> </w:t>
      </w:r>
      <w:r>
        <w:t xml:space="preserve">zugleich </w:t>
      </w:r>
      <w:r w:rsidRPr="005F149F">
        <w:t>d</w:t>
      </w:r>
      <w:r>
        <w:t>ie</w:t>
      </w:r>
      <w:r w:rsidRPr="005F149F">
        <w:t xml:space="preserve"> Verpflichtung jeder Lehrkraft, </w:t>
      </w:r>
      <w:r w:rsidRPr="005F149F">
        <w:rPr>
          <w:i/>
          <w:iCs/>
        </w:rPr>
        <w:t>möglichst viele</w:t>
      </w:r>
      <w:r w:rsidRPr="005F149F">
        <w:t xml:space="preserve"> angestrebte Kompetenzen </w:t>
      </w:r>
      <w:r>
        <w:t xml:space="preserve">der Unterrichtsvorgaben </w:t>
      </w:r>
      <w:r w:rsidRPr="005F149F">
        <w:t>bei den Lernenden auszubilden und zu fördern.</w:t>
      </w:r>
    </w:p>
    <w:p w14:paraId="2F2542B8" w14:textId="77777777" w:rsidR="006A5C80" w:rsidRDefault="006A5C80" w:rsidP="006A5C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p>
    <w:p w14:paraId="437D6782" w14:textId="77777777" w:rsidR="006A5C80" w:rsidRDefault="006A5C80" w:rsidP="006A5C8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77D1A">
        <w:rPr>
          <w:b/>
          <w:bCs/>
        </w:rPr>
        <w:t>Entwicklungschancen</w:t>
      </w:r>
      <w:r>
        <w:rPr>
          <w:b/>
          <w:bCs/>
        </w:rPr>
        <w:br/>
      </w:r>
      <w:r>
        <w:t>Die v</w:t>
      </w:r>
      <w:r w:rsidRPr="00653811">
        <w:t>erknüpfte</w:t>
      </w:r>
      <w:r>
        <w:t>n</w:t>
      </w:r>
      <w:r w:rsidRPr="00653811">
        <w:t xml:space="preserve"> Entwicklungschancen </w:t>
      </w:r>
      <w:r>
        <w:t xml:space="preserve">im Schulinternen Lehrplan der Beispielschule haben exemplarischen Charakter und stellen </w:t>
      </w:r>
      <w:r w:rsidRPr="00653811">
        <w:t>beispielhafte, fachlich affine Vorschläge dar.</w:t>
      </w:r>
      <w:r>
        <w:t xml:space="preserve"> Die Entwicklungschancen </w:t>
      </w:r>
      <w:r w:rsidRPr="00653811">
        <w:t xml:space="preserve">ergeben sich </w:t>
      </w:r>
      <w:r>
        <w:t xml:space="preserve">grundsätzlich </w:t>
      </w:r>
      <w:r w:rsidRPr="00653811">
        <w:t>aus der individuellen Lern- und Entwicklungsplanung und werden auf der Ebene der Unterrichtsplanung von der Lehrkraft verbindlich berücksichtigt.</w:t>
      </w:r>
    </w:p>
    <w:p w14:paraId="3CF8B7D3" w14:textId="43F88600" w:rsidR="006A5C80" w:rsidRPr="007157CE" w:rsidRDefault="006A5C80" w:rsidP="006A5C80">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cs="Arial"/>
        </w:rPr>
      </w:pPr>
      <w:r w:rsidRPr="004848ED">
        <w:rPr>
          <w:rFonts w:cs="Arial"/>
        </w:rPr>
        <w:t xml:space="preserve">In </w:t>
      </w:r>
      <w:r w:rsidRPr="00646959">
        <w:rPr>
          <w:rFonts w:cs="Arial"/>
          <w:b/>
        </w:rPr>
        <w:t>weiteren Kapiteln</w:t>
      </w:r>
      <w:r w:rsidRPr="004848ED">
        <w:rPr>
          <w:rFonts w:cs="Arial"/>
        </w:rPr>
        <w:t xml:space="preserve"> werden Grundsätze der fachdidaktischen und fachmethodischen Arbeit, Grundsätze </w:t>
      </w:r>
      <w:r w:rsidR="00E02E81">
        <w:rPr>
          <w:rFonts w:cs="Arial"/>
        </w:rPr>
        <w:t>zum Ermöglichen, Erkennen, Einschätzen und Rückmelden</w:t>
      </w:r>
      <w:r>
        <w:rPr>
          <w:rFonts w:cs="Arial"/>
        </w:rPr>
        <w:t xml:space="preserve"> von bzw. zu </w:t>
      </w:r>
      <w:r w:rsidRPr="004E0219">
        <w:rPr>
          <w:rFonts w:cs="Arial"/>
        </w:rPr>
        <w:t xml:space="preserve">Leistungen </w:t>
      </w:r>
      <w:r w:rsidRPr="004848ED">
        <w:rPr>
          <w:rFonts w:cs="Arial"/>
        </w:rPr>
        <w:t xml:space="preserve">der </w:t>
      </w:r>
      <w:r>
        <w:rPr>
          <w:rFonts w:cs="Arial"/>
        </w:rPr>
        <w:t>Schülerinnen und Schüler, sowie</w:t>
      </w:r>
      <w:r w:rsidRPr="004848ED">
        <w:rPr>
          <w:rFonts w:cs="Arial"/>
        </w:rPr>
        <w:t xml:space="preserve"> Entscheidungen zur Wahl der Lehr- und Lernmittel </w:t>
      </w:r>
      <w:r w:rsidRPr="00B3402A">
        <w:rPr>
          <w:rFonts w:cs="Arial"/>
        </w:rPr>
        <w:t>und der Diagnoseinstrumente</w:t>
      </w:r>
      <w:r>
        <w:rPr>
          <w:rFonts w:cs="Arial"/>
        </w:rPr>
        <w:t xml:space="preserve"> </w:t>
      </w:r>
      <w:r w:rsidRPr="004848ED">
        <w:rPr>
          <w:rFonts w:cs="Arial"/>
        </w:rPr>
        <w:t>festgehalten, um die Gestaltung von Lern- und Entwicklungsprozessen und die Bewertung</w:t>
      </w:r>
      <w:r>
        <w:rPr>
          <w:rFonts w:cs="Arial"/>
        </w:rPr>
        <w:t xml:space="preserve"> / Einschätzung / Diagnostik</w:t>
      </w:r>
      <w:r w:rsidRPr="004848ED">
        <w:rPr>
          <w:rFonts w:cs="Arial"/>
        </w:rPr>
        <w:t xml:space="preserve"> von Lernergebnissen im erforderlichen Umfang auf eine verbindliche Basis zu stellen.</w:t>
      </w:r>
    </w:p>
    <w:p w14:paraId="5BC22C51" w14:textId="77777777" w:rsidR="00AC3864" w:rsidRDefault="00AC3864" w:rsidP="00B77D1A">
      <w:pPr>
        <w:keepLines/>
        <w:spacing w:before="120" w:after="120" w:line="240" w:lineRule="auto"/>
        <w:ind w:left="397" w:right="227"/>
        <w:mirrorIndents/>
        <w:jc w:val="left"/>
        <w:rPr>
          <w:rFonts w:cs="Arial"/>
        </w:rPr>
      </w:pPr>
    </w:p>
    <w:p w14:paraId="432B17B0" w14:textId="77777777" w:rsidR="003C4B04" w:rsidRDefault="003C4B04" w:rsidP="00B77D1A">
      <w:pPr>
        <w:pBdr>
          <w:top w:val="single" w:sz="4" w:space="1" w:color="auto"/>
          <w:left w:val="single" w:sz="4" w:space="4" w:color="auto"/>
          <w:bottom w:val="single" w:sz="4" w:space="1" w:color="auto"/>
          <w:right w:val="single" w:sz="4" w:space="4" w:color="auto"/>
        </w:pBdr>
        <w:jc w:val="left"/>
        <w:rPr>
          <w:rFonts w:cs="Arial"/>
          <w:b/>
          <w:bCs/>
        </w:rPr>
      </w:pPr>
      <w:r>
        <w:rPr>
          <w:rFonts w:cs="Arial"/>
          <w:b/>
          <w:bCs/>
        </w:rPr>
        <w:br w:type="page"/>
      </w:r>
    </w:p>
    <w:p w14:paraId="673882DE" w14:textId="77777777" w:rsidR="008B5351" w:rsidRPr="00731F90" w:rsidRDefault="008B5351" w:rsidP="0068785D">
      <w:pPr>
        <w:pStyle w:val="berschrift1"/>
      </w:pPr>
      <w:bookmarkStart w:id="11" w:name="_Toc96531432"/>
      <w:bookmarkStart w:id="12" w:name="_Toc96536276"/>
      <w:bookmarkStart w:id="13" w:name="_Toc96536506"/>
      <w:bookmarkStart w:id="14" w:name="_Toc96536693"/>
      <w:bookmarkStart w:id="15" w:name="_Toc208913917"/>
      <w:r w:rsidRPr="008229A7">
        <w:lastRenderedPageBreak/>
        <w:t xml:space="preserve">2.1 </w:t>
      </w:r>
      <w:r w:rsidR="00083935">
        <w:tab/>
      </w:r>
      <w:r w:rsidR="00E46443">
        <w:t xml:space="preserve">Darstellung der </w:t>
      </w:r>
      <w:r w:rsidR="00FF0969" w:rsidRPr="008229A7">
        <w:t>Themenfelder</w:t>
      </w:r>
      <w:bookmarkEnd w:id="11"/>
      <w:bookmarkEnd w:id="12"/>
      <w:bookmarkEnd w:id="13"/>
      <w:bookmarkEnd w:id="14"/>
      <w:r w:rsidR="00B41D48">
        <w:t xml:space="preserve"> </w:t>
      </w:r>
      <w:r w:rsidR="0087292D" w:rsidRPr="00731F90">
        <w:t>und</w:t>
      </w:r>
      <w:r w:rsidR="00885ACC" w:rsidRPr="00731F90">
        <w:t xml:space="preserve"> Themen</w:t>
      </w:r>
      <w:bookmarkEnd w:id="15"/>
      <w:r w:rsidR="00885ACC" w:rsidRPr="00731F90">
        <w:t xml:space="preserve"> </w:t>
      </w:r>
    </w:p>
    <w:p w14:paraId="377E8935" w14:textId="77777777" w:rsidR="006A5C80" w:rsidRPr="00C70464" w:rsidRDefault="006A5C80" w:rsidP="006A5C80">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C70464">
        <w:rPr>
          <w:i/>
          <w:iCs/>
        </w:rPr>
        <w:t xml:space="preserve">Hinweise zum </w:t>
      </w:r>
      <w:r>
        <w:rPr>
          <w:i/>
          <w:iCs/>
        </w:rPr>
        <w:t>Schulinternen B</w:t>
      </w:r>
      <w:r w:rsidRPr="00C70464">
        <w:rPr>
          <w:i/>
          <w:iCs/>
        </w:rPr>
        <w:t>eispiel-</w:t>
      </w:r>
      <w:r>
        <w:rPr>
          <w:i/>
          <w:iCs/>
        </w:rPr>
        <w:t>Lehr</w:t>
      </w:r>
      <w:r w:rsidRPr="00C70464">
        <w:rPr>
          <w:i/>
          <w:iCs/>
        </w:rPr>
        <w:t>plan:</w:t>
      </w:r>
    </w:p>
    <w:p w14:paraId="0C628E4C" w14:textId="77777777" w:rsidR="006A5C80" w:rsidRPr="001E7193" w:rsidRDefault="006A5C80" w:rsidP="006A5C80">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1E7193">
        <w:t xml:space="preserve">In den nachfolgenden Übersichten werden die für alle Lehrerinnen und Lehrer gemäß </w:t>
      </w:r>
      <w:r>
        <w:t>Lehrerk</w:t>
      </w:r>
      <w:r w:rsidRPr="001E7193">
        <w:t xml:space="preserve">onferenzbeschluss verbindlichen Themenfelder </w:t>
      </w:r>
      <w:r>
        <w:t xml:space="preserve">der Beispielschule </w:t>
      </w:r>
      <w:r w:rsidRPr="001E7193">
        <w:t>dargestellt.</w:t>
      </w:r>
    </w:p>
    <w:p w14:paraId="3BF9BD7F" w14:textId="7D499FCB" w:rsidR="006A5C80" w:rsidRPr="001E7193" w:rsidRDefault="006A5C80" w:rsidP="006A5C80">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1E7193">
        <w:t xml:space="preserve">Die Übersicht dient dazu, allen am Bildungsprozess Beteiligten einen schnellen Überblick über die zugrundeliegenden </w:t>
      </w:r>
      <w:r w:rsidR="00E02E81">
        <w:t>Inhaltsfelder</w:t>
      </w:r>
      <w:r w:rsidRPr="001E7193">
        <w:t xml:space="preserve">, </w:t>
      </w:r>
      <w:r w:rsidR="00E02E81">
        <w:t>Schwerpunkte</w:t>
      </w:r>
      <w:r w:rsidRPr="001E7193">
        <w:t xml:space="preserve"> und fachlichen Aspekte der Themenfelder zu verschaffen.</w:t>
      </w:r>
    </w:p>
    <w:p w14:paraId="76E77A57" w14:textId="77777777" w:rsidR="006A5C80" w:rsidRDefault="006A5C80" w:rsidP="006A5C80">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iCs/>
        </w:rPr>
      </w:pPr>
      <w:r w:rsidRPr="001E7193">
        <w:t xml:space="preserve">Der schulinterne </w:t>
      </w:r>
      <w:r>
        <w:t>Beispiel-Lehr</w:t>
      </w:r>
      <w:r w:rsidRPr="001E7193">
        <w:t xml:space="preserve">plan ist so gestaltet, dass er zusätzlichen Spielraum für die Berücksichtigung der individuellen Lern- und Entwicklungsbedarfe sowie für Vertiefungen und besondere Interessen von Schülerinnen und Schülern, aktuelle Themen bzw. die Erfordernisse anderer besonderer Ereignisse (z. B. Klassenfahrten o.Ä.) belässt. Abweichungen über die notwendigen Absprachen hinaus sind im Rahmen des pädagogischen Gestaltungsspielraumes der Lehrkräfte möglich. Sicherzustellen bleibt allerdings auch hier, dass </w:t>
      </w:r>
      <w:r>
        <w:t xml:space="preserve">durch die Auswahl </w:t>
      </w:r>
      <w:r w:rsidRPr="001E7193">
        <w:t xml:space="preserve">der Themenfelder insgesamt alle </w:t>
      </w:r>
      <w:r>
        <w:t>fachlichen Aspekte</w:t>
      </w:r>
      <w:r w:rsidRPr="001E7193">
        <w:t xml:space="preserve"> </w:t>
      </w:r>
      <w:r>
        <w:t xml:space="preserve">der Unterrichtsvorgaben </w:t>
      </w:r>
      <w:r w:rsidRPr="001E7193">
        <w:t xml:space="preserve">umgesetzt werden </w:t>
      </w:r>
      <w:r>
        <w:t xml:space="preserve">können </w:t>
      </w:r>
      <w:r w:rsidRPr="001E7193">
        <w:t xml:space="preserve">und die </w:t>
      </w:r>
      <w:r>
        <w:t>in den Unterrichtsvorgaben</w:t>
      </w:r>
      <w:r w:rsidRPr="001E7193">
        <w:t xml:space="preserve"> formulierten </w:t>
      </w:r>
      <w:r w:rsidRPr="001E7193">
        <w:rPr>
          <w:i/>
          <w:iCs/>
        </w:rPr>
        <w:t>angestrebten Kompetenzen</w:t>
      </w:r>
      <w:r w:rsidRPr="001E7193">
        <w:t xml:space="preserve"> nach individueller Maßgabe für alle Schülerinnen und Schüler Berücksichtigung finden</w:t>
      </w:r>
      <w:r>
        <w:t>.</w:t>
      </w:r>
    </w:p>
    <w:p w14:paraId="5D4F976C" w14:textId="77777777" w:rsidR="006A5C80" w:rsidRPr="00F7798A" w:rsidRDefault="006A5C80" w:rsidP="006A5C80">
      <w:pPr>
        <w:pStyle w:val="Textkrper"/>
      </w:pPr>
      <w:r>
        <w:t xml:space="preserve">Die Themenfelder sind durch Lehrerkonferenzbeschluss verbindlich auf die jeweiligen lernjahrbezogenen Stufen verteilt worden. Damit wird sichergestellt, dass die Schülerinnen und Schüler im Laufe ihrer Schulbiografie an allen Themenfeldern und den aufgezeigten Inhaltsfeldern/ Schwerpunkten/ fachlichen Aspekten partizipieren </w:t>
      </w:r>
      <w:r w:rsidRPr="00F7798A">
        <w:t>und gleichzeitig keine Redundanzen hinsichtlich der Themenfelder bei mehrjährige</w:t>
      </w:r>
      <w:r>
        <w:t>m</w:t>
      </w:r>
      <w:r w:rsidRPr="00F7798A">
        <w:t xml:space="preserve"> Verbleib in einer jahrgangsübergreifenden Lerngruppe entstehen.</w:t>
      </w:r>
    </w:p>
    <w:p w14:paraId="5170FADA" w14:textId="77777777" w:rsidR="006A5C80" w:rsidRDefault="006A5C80" w:rsidP="006A5C80">
      <w:pPr>
        <w:pStyle w:val="Textkrper"/>
      </w:pPr>
      <w:r w:rsidRPr="001640BD">
        <w:t xml:space="preserve">Die Themenfelder </w:t>
      </w:r>
      <w:r w:rsidRPr="008B69BF">
        <w:t>sind lernjahrbezogen</w:t>
      </w:r>
      <w:r w:rsidRPr="001640BD">
        <w:t xml:space="preserve"> wie folgt zu verortet:</w:t>
      </w:r>
    </w:p>
    <w:p w14:paraId="76545742" w14:textId="77777777" w:rsidR="006A5C80" w:rsidRDefault="006A5C80" w:rsidP="006A5C80">
      <w:pPr>
        <w:pStyle w:val="Textkrper"/>
      </w:pPr>
      <w:r>
        <w:t xml:space="preserve">Themenfelder der Schuleingangsphase (SEP) und der schulbezogenen Stufen mit den Jahrgängen 5-7 und Jahrgängen 8-10 (Sekundarstufe I) wurden den sogenannten Jahren A, B und C zugeordnet. Die Jahre A, B und C stehen dabei für konkrete Schuljahre. </w:t>
      </w:r>
    </w:p>
    <w:p w14:paraId="1CA4658E" w14:textId="77777777" w:rsidR="006A5C80" w:rsidRDefault="006A5C80" w:rsidP="006A5C80">
      <w:pPr>
        <w:pStyle w:val="Textkrper"/>
      </w:pPr>
      <w:r>
        <w:t xml:space="preserve">Die Jahrgänge 3 und 4 der Primarstufe und die Berufspraxisstufe (BPS) werden ihrer Verweildauer entsprechend in einem Zweijahresrhythmus strukturiert und den sogenannten Jahren D und E zugeordnet. Die Jahre D und E stehen für konkrete Schuljahre. Diese Rhythmisierung ermöglicht jeder Schülerin und jedem Schüler die lückenlose Teilnahme an allen Themenfeldern – unbeachtet vom Zeitpunkt individueller Klassen- bzw. Jahrgangsstufenwechsel. </w:t>
      </w:r>
    </w:p>
    <w:p w14:paraId="7F196B44" w14:textId="77777777" w:rsidR="00F540A4" w:rsidRDefault="00F540A4" w:rsidP="00F22678">
      <w:pPr>
        <w:pStyle w:val="Textkrper"/>
      </w:pPr>
      <w:r>
        <w:t>Beispielschema:</w:t>
      </w:r>
    </w:p>
    <w:tbl>
      <w:tblPr>
        <w:tblStyle w:val="Tabellenraster"/>
        <w:tblW w:w="5000" w:type="pct"/>
        <w:tblLook w:val="04A0" w:firstRow="1" w:lastRow="0" w:firstColumn="1" w:lastColumn="0" w:noHBand="0" w:noVBand="1"/>
      </w:tblPr>
      <w:tblGrid>
        <w:gridCol w:w="1463"/>
        <w:gridCol w:w="1463"/>
        <w:gridCol w:w="1462"/>
        <w:gridCol w:w="1464"/>
        <w:gridCol w:w="1464"/>
        <w:gridCol w:w="1462"/>
      </w:tblGrid>
      <w:tr w:rsidR="002A291D" w14:paraId="376DB405" w14:textId="77777777" w:rsidTr="00F638C2">
        <w:tc>
          <w:tcPr>
            <w:tcW w:w="833" w:type="pct"/>
          </w:tcPr>
          <w:p w14:paraId="0D34FCA7" w14:textId="77777777" w:rsidR="002A291D" w:rsidRDefault="002A291D" w:rsidP="00164D59"/>
        </w:tc>
        <w:tc>
          <w:tcPr>
            <w:tcW w:w="833" w:type="pct"/>
          </w:tcPr>
          <w:p w14:paraId="44CD4A57" w14:textId="77777777" w:rsidR="002A291D" w:rsidRDefault="002A291D" w:rsidP="00164D59">
            <w:r>
              <w:t>SEP</w:t>
            </w:r>
          </w:p>
        </w:tc>
        <w:tc>
          <w:tcPr>
            <w:tcW w:w="833" w:type="pct"/>
          </w:tcPr>
          <w:p w14:paraId="12A9C3E0" w14:textId="77777777" w:rsidR="002A291D" w:rsidRDefault="002A291D" w:rsidP="00164D59">
            <w:r>
              <w:t>3 / 4</w:t>
            </w:r>
          </w:p>
        </w:tc>
        <w:tc>
          <w:tcPr>
            <w:tcW w:w="834" w:type="pct"/>
          </w:tcPr>
          <w:p w14:paraId="15CC1ACE" w14:textId="77777777" w:rsidR="002A291D" w:rsidRDefault="002A291D" w:rsidP="00164D59">
            <w:r>
              <w:t>5-7</w:t>
            </w:r>
          </w:p>
        </w:tc>
        <w:tc>
          <w:tcPr>
            <w:tcW w:w="834" w:type="pct"/>
          </w:tcPr>
          <w:p w14:paraId="522D0DAD" w14:textId="77777777" w:rsidR="002A291D" w:rsidRDefault="002A291D" w:rsidP="00164D59">
            <w:r>
              <w:t>8-10</w:t>
            </w:r>
          </w:p>
        </w:tc>
        <w:tc>
          <w:tcPr>
            <w:tcW w:w="833" w:type="pct"/>
          </w:tcPr>
          <w:p w14:paraId="25729292" w14:textId="77777777" w:rsidR="002A291D" w:rsidRDefault="002A291D" w:rsidP="00164D59">
            <w:r>
              <w:t>BPS</w:t>
            </w:r>
          </w:p>
        </w:tc>
      </w:tr>
      <w:tr w:rsidR="00F638C2" w14:paraId="466BC72A" w14:textId="77777777" w:rsidTr="00F638C2">
        <w:tc>
          <w:tcPr>
            <w:tcW w:w="833" w:type="pct"/>
          </w:tcPr>
          <w:p w14:paraId="069FFA83" w14:textId="77777777" w:rsidR="00F638C2" w:rsidRDefault="00F638C2" w:rsidP="00F638C2">
            <w:r>
              <w:t>202</w:t>
            </w:r>
            <w:r w:rsidR="00CF7969">
              <w:t>4</w:t>
            </w:r>
            <w:r>
              <w:t>/2</w:t>
            </w:r>
            <w:r w:rsidR="00CF7969">
              <w:t>5</w:t>
            </w:r>
          </w:p>
        </w:tc>
        <w:tc>
          <w:tcPr>
            <w:tcW w:w="833" w:type="pct"/>
            <w:shd w:val="clear" w:color="auto" w:fill="auto"/>
          </w:tcPr>
          <w:p w14:paraId="425A2D23" w14:textId="77777777" w:rsidR="00F638C2" w:rsidRDefault="00F638C2" w:rsidP="00F638C2">
            <w:r>
              <w:t>SEP-Jahr A</w:t>
            </w:r>
          </w:p>
        </w:tc>
        <w:tc>
          <w:tcPr>
            <w:tcW w:w="833" w:type="pct"/>
            <w:shd w:val="clear" w:color="auto" w:fill="auto"/>
          </w:tcPr>
          <w:p w14:paraId="18825E60" w14:textId="77777777" w:rsidR="00F638C2" w:rsidRDefault="00F638C2" w:rsidP="00F638C2">
            <w:pPr>
              <w:jc w:val="left"/>
            </w:pPr>
            <w:r>
              <w:t>Stufe 3-4-Jahr D</w:t>
            </w:r>
          </w:p>
        </w:tc>
        <w:tc>
          <w:tcPr>
            <w:tcW w:w="834" w:type="pct"/>
            <w:shd w:val="clear" w:color="auto" w:fill="auto"/>
          </w:tcPr>
          <w:p w14:paraId="5C6B475D" w14:textId="77777777" w:rsidR="00F638C2" w:rsidRDefault="00F638C2" w:rsidP="00F638C2">
            <w:r>
              <w:t>Stufe 5-7 -Jahr A</w:t>
            </w:r>
          </w:p>
        </w:tc>
        <w:tc>
          <w:tcPr>
            <w:tcW w:w="834" w:type="pct"/>
            <w:shd w:val="clear" w:color="auto" w:fill="auto"/>
          </w:tcPr>
          <w:p w14:paraId="1A9DA75C" w14:textId="77777777" w:rsidR="00F638C2" w:rsidRDefault="00F638C2" w:rsidP="00F638C2">
            <w:r>
              <w:t>Stufe 8-10 -Jahr A</w:t>
            </w:r>
          </w:p>
        </w:tc>
        <w:tc>
          <w:tcPr>
            <w:tcW w:w="833" w:type="pct"/>
            <w:shd w:val="clear" w:color="auto" w:fill="auto"/>
          </w:tcPr>
          <w:p w14:paraId="2D2A2F78" w14:textId="77777777" w:rsidR="00F638C2" w:rsidRDefault="00F638C2" w:rsidP="00F638C2">
            <w:r>
              <w:t>BPS -Jahr D</w:t>
            </w:r>
          </w:p>
        </w:tc>
      </w:tr>
      <w:tr w:rsidR="00F638C2" w14:paraId="3CD495A7" w14:textId="77777777" w:rsidTr="00F638C2">
        <w:tc>
          <w:tcPr>
            <w:tcW w:w="833" w:type="pct"/>
          </w:tcPr>
          <w:p w14:paraId="2FC4756B" w14:textId="77777777" w:rsidR="00F638C2" w:rsidRDefault="00F638C2" w:rsidP="00F638C2">
            <w:r>
              <w:t>202</w:t>
            </w:r>
            <w:r w:rsidR="00CF7969">
              <w:t>5</w:t>
            </w:r>
            <w:r>
              <w:t>/2</w:t>
            </w:r>
            <w:r w:rsidR="00CF7969">
              <w:t>6</w:t>
            </w:r>
          </w:p>
        </w:tc>
        <w:tc>
          <w:tcPr>
            <w:tcW w:w="833" w:type="pct"/>
            <w:shd w:val="clear" w:color="auto" w:fill="auto"/>
          </w:tcPr>
          <w:p w14:paraId="1ED95793" w14:textId="77777777" w:rsidR="00F638C2" w:rsidRDefault="00F638C2" w:rsidP="00F638C2">
            <w:r>
              <w:t>SEP-Jahr B</w:t>
            </w:r>
          </w:p>
        </w:tc>
        <w:tc>
          <w:tcPr>
            <w:tcW w:w="833" w:type="pct"/>
            <w:shd w:val="clear" w:color="auto" w:fill="auto"/>
          </w:tcPr>
          <w:p w14:paraId="130163BE" w14:textId="77777777" w:rsidR="00F638C2" w:rsidRDefault="00F638C2" w:rsidP="00F638C2">
            <w:r>
              <w:t>Stufe 3-4-Jahr E</w:t>
            </w:r>
          </w:p>
        </w:tc>
        <w:tc>
          <w:tcPr>
            <w:tcW w:w="834" w:type="pct"/>
            <w:shd w:val="clear" w:color="auto" w:fill="auto"/>
          </w:tcPr>
          <w:p w14:paraId="375C327C" w14:textId="77777777" w:rsidR="00F638C2" w:rsidRDefault="00F638C2" w:rsidP="00F638C2">
            <w:r>
              <w:t>Stufe 5-7 Jahr B</w:t>
            </w:r>
          </w:p>
        </w:tc>
        <w:tc>
          <w:tcPr>
            <w:tcW w:w="834" w:type="pct"/>
            <w:shd w:val="clear" w:color="auto" w:fill="auto"/>
          </w:tcPr>
          <w:p w14:paraId="67099D4E" w14:textId="77777777" w:rsidR="00F638C2" w:rsidRDefault="00F638C2" w:rsidP="00F638C2">
            <w:r>
              <w:t>Stufe 8-10 Jahr B</w:t>
            </w:r>
          </w:p>
        </w:tc>
        <w:tc>
          <w:tcPr>
            <w:tcW w:w="833" w:type="pct"/>
            <w:shd w:val="clear" w:color="auto" w:fill="auto"/>
          </w:tcPr>
          <w:p w14:paraId="76E4A681" w14:textId="77777777" w:rsidR="00F638C2" w:rsidRDefault="00F638C2" w:rsidP="00F638C2">
            <w:r>
              <w:t>BPS -Jahr E</w:t>
            </w:r>
          </w:p>
        </w:tc>
      </w:tr>
      <w:tr w:rsidR="00F638C2" w14:paraId="3E8A33C5" w14:textId="77777777" w:rsidTr="00F638C2">
        <w:tc>
          <w:tcPr>
            <w:tcW w:w="833" w:type="pct"/>
          </w:tcPr>
          <w:p w14:paraId="427E0BFF" w14:textId="77777777" w:rsidR="00F638C2" w:rsidRDefault="00F638C2" w:rsidP="00F638C2">
            <w:r>
              <w:t>202</w:t>
            </w:r>
            <w:r w:rsidR="00CF7969">
              <w:t>6</w:t>
            </w:r>
            <w:r>
              <w:t>/2</w:t>
            </w:r>
            <w:r w:rsidR="00CF7969">
              <w:t>7</w:t>
            </w:r>
          </w:p>
        </w:tc>
        <w:tc>
          <w:tcPr>
            <w:tcW w:w="833" w:type="pct"/>
            <w:shd w:val="clear" w:color="auto" w:fill="auto"/>
          </w:tcPr>
          <w:p w14:paraId="789F17CA" w14:textId="77777777" w:rsidR="00F638C2" w:rsidRDefault="00F638C2" w:rsidP="00F638C2">
            <w:r>
              <w:t>SEP-Jahr C</w:t>
            </w:r>
          </w:p>
        </w:tc>
        <w:tc>
          <w:tcPr>
            <w:tcW w:w="833" w:type="pct"/>
            <w:shd w:val="clear" w:color="auto" w:fill="auto"/>
          </w:tcPr>
          <w:p w14:paraId="0A609EA4" w14:textId="77777777" w:rsidR="00F638C2" w:rsidRDefault="00F638C2" w:rsidP="00F638C2">
            <w:r>
              <w:t xml:space="preserve">Stufe 3-4-Jahr D </w:t>
            </w:r>
          </w:p>
        </w:tc>
        <w:tc>
          <w:tcPr>
            <w:tcW w:w="834" w:type="pct"/>
            <w:shd w:val="clear" w:color="auto" w:fill="auto"/>
          </w:tcPr>
          <w:p w14:paraId="37B2AF9A" w14:textId="77777777" w:rsidR="00F638C2" w:rsidRDefault="00F638C2" w:rsidP="00F638C2">
            <w:r>
              <w:t>Stufe 5-7 -Jahr C</w:t>
            </w:r>
          </w:p>
        </w:tc>
        <w:tc>
          <w:tcPr>
            <w:tcW w:w="834" w:type="pct"/>
            <w:shd w:val="clear" w:color="auto" w:fill="auto"/>
          </w:tcPr>
          <w:p w14:paraId="5D077F5C" w14:textId="77777777" w:rsidR="00F638C2" w:rsidRDefault="00F638C2" w:rsidP="00F638C2">
            <w:r>
              <w:t>Stufe 8-10 -Jahr C</w:t>
            </w:r>
          </w:p>
        </w:tc>
        <w:tc>
          <w:tcPr>
            <w:tcW w:w="833" w:type="pct"/>
            <w:shd w:val="clear" w:color="auto" w:fill="auto"/>
          </w:tcPr>
          <w:p w14:paraId="03ADD327" w14:textId="77777777" w:rsidR="00F638C2" w:rsidRDefault="00F638C2" w:rsidP="00F638C2">
            <w:r>
              <w:t xml:space="preserve">BPS -Jahr D </w:t>
            </w:r>
          </w:p>
        </w:tc>
      </w:tr>
      <w:tr w:rsidR="00F638C2" w14:paraId="499EB1FD" w14:textId="77777777" w:rsidTr="00F638C2">
        <w:tc>
          <w:tcPr>
            <w:tcW w:w="833" w:type="pct"/>
          </w:tcPr>
          <w:p w14:paraId="56F0D3AC" w14:textId="77777777" w:rsidR="00F638C2" w:rsidRDefault="00F638C2" w:rsidP="00F638C2">
            <w:r>
              <w:t>202</w:t>
            </w:r>
            <w:r w:rsidR="00CF7969">
              <w:t>7</w:t>
            </w:r>
            <w:r>
              <w:t>/2</w:t>
            </w:r>
            <w:r w:rsidR="00CF7969">
              <w:t>8</w:t>
            </w:r>
          </w:p>
        </w:tc>
        <w:tc>
          <w:tcPr>
            <w:tcW w:w="833" w:type="pct"/>
            <w:shd w:val="clear" w:color="auto" w:fill="auto"/>
          </w:tcPr>
          <w:p w14:paraId="6FF555C8" w14:textId="77777777" w:rsidR="00F638C2" w:rsidRPr="005259B6" w:rsidRDefault="00F638C2" w:rsidP="00F638C2">
            <w:pPr>
              <w:rPr>
                <w:color w:val="FF0000"/>
              </w:rPr>
            </w:pPr>
            <w:r>
              <w:t>SEP-Jahr A</w:t>
            </w:r>
          </w:p>
        </w:tc>
        <w:tc>
          <w:tcPr>
            <w:tcW w:w="833" w:type="pct"/>
            <w:shd w:val="clear" w:color="auto" w:fill="auto"/>
          </w:tcPr>
          <w:p w14:paraId="31E8D3DE" w14:textId="77777777" w:rsidR="00F638C2" w:rsidRDefault="00F638C2" w:rsidP="00F638C2">
            <w:r>
              <w:t>Stufe 3-4-Jahr E</w:t>
            </w:r>
          </w:p>
        </w:tc>
        <w:tc>
          <w:tcPr>
            <w:tcW w:w="834" w:type="pct"/>
            <w:shd w:val="clear" w:color="auto" w:fill="auto"/>
          </w:tcPr>
          <w:p w14:paraId="4C14A904" w14:textId="77777777" w:rsidR="00F638C2" w:rsidRDefault="00F638C2" w:rsidP="00F638C2">
            <w:r>
              <w:t>Stufe 5-7 - Jahr A</w:t>
            </w:r>
          </w:p>
        </w:tc>
        <w:tc>
          <w:tcPr>
            <w:tcW w:w="834" w:type="pct"/>
            <w:shd w:val="clear" w:color="auto" w:fill="auto"/>
          </w:tcPr>
          <w:p w14:paraId="4FA4CF3A" w14:textId="77777777" w:rsidR="00F638C2" w:rsidRDefault="00F638C2" w:rsidP="00F638C2">
            <w:r>
              <w:t>Stufe 8-10 - Jahr A</w:t>
            </w:r>
          </w:p>
        </w:tc>
        <w:tc>
          <w:tcPr>
            <w:tcW w:w="833" w:type="pct"/>
            <w:shd w:val="clear" w:color="auto" w:fill="auto"/>
          </w:tcPr>
          <w:p w14:paraId="00AEB692" w14:textId="77777777" w:rsidR="00F638C2" w:rsidRDefault="00F638C2" w:rsidP="00F638C2">
            <w:r>
              <w:t>BPS - Jahr E</w:t>
            </w:r>
          </w:p>
        </w:tc>
      </w:tr>
      <w:tr w:rsidR="00F638C2" w14:paraId="69023A59" w14:textId="77777777" w:rsidTr="00F638C2">
        <w:tc>
          <w:tcPr>
            <w:tcW w:w="833" w:type="pct"/>
          </w:tcPr>
          <w:p w14:paraId="681F2487" w14:textId="77777777" w:rsidR="00F638C2" w:rsidRDefault="00F638C2" w:rsidP="00F638C2">
            <w:r>
              <w:t>202</w:t>
            </w:r>
            <w:r w:rsidR="008C0B12">
              <w:t>8</w:t>
            </w:r>
            <w:r>
              <w:t>/2</w:t>
            </w:r>
            <w:r w:rsidR="008C0B12">
              <w:t>9</w:t>
            </w:r>
          </w:p>
        </w:tc>
        <w:tc>
          <w:tcPr>
            <w:tcW w:w="833" w:type="pct"/>
            <w:shd w:val="clear" w:color="auto" w:fill="auto"/>
          </w:tcPr>
          <w:p w14:paraId="0DC950BF" w14:textId="77777777" w:rsidR="00F638C2" w:rsidRDefault="00F638C2" w:rsidP="00F638C2">
            <w:r>
              <w:t>SEP-Jahr B</w:t>
            </w:r>
          </w:p>
        </w:tc>
        <w:tc>
          <w:tcPr>
            <w:tcW w:w="833" w:type="pct"/>
            <w:shd w:val="clear" w:color="auto" w:fill="auto"/>
          </w:tcPr>
          <w:p w14:paraId="7F2B72F8" w14:textId="77777777" w:rsidR="00F638C2" w:rsidRDefault="00F638C2" w:rsidP="00F638C2">
            <w:r>
              <w:t>Stufe 3-4-Jahr D</w:t>
            </w:r>
          </w:p>
        </w:tc>
        <w:tc>
          <w:tcPr>
            <w:tcW w:w="834" w:type="pct"/>
            <w:shd w:val="clear" w:color="auto" w:fill="auto"/>
          </w:tcPr>
          <w:p w14:paraId="40E68E27" w14:textId="77777777" w:rsidR="00F638C2" w:rsidRDefault="00F638C2" w:rsidP="00F638C2">
            <w:r>
              <w:t>Stufe 5-7 –Jahr B</w:t>
            </w:r>
          </w:p>
        </w:tc>
        <w:tc>
          <w:tcPr>
            <w:tcW w:w="834" w:type="pct"/>
            <w:shd w:val="clear" w:color="auto" w:fill="auto"/>
          </w:tcPr>
          <w:p w14:paraId="67E843F5" w14:textId="77777777" w:rsidR="00F638C2" w:rsidRDefault="00F638C2" w:rsidP="00F638C2">
            <w:r>
              <w:t>Stufe 8-10 –Jahr B</w:t>
            </w:r>
          </w:p>
        </w:tc>
        <w:tc>
          <w:tcPr>
            <w:tcW w:w="833" w:type="pct"/>
            <w:shd w:val="clear" w:color="auto" w:fill="auto"/>
          </w:tcPr>
          <w:p w14:paraId="54840D62" w14:textId="77777777" w:rsidR="00F638C2" w:rsidRDefault="00F638C2" w:rsidP="00F638C2">
            <w:r>
              <w:t>BPS -Jahr D</w:t>
            </w:r>
          </w:p>
        </w:tc>
      </w:tr>
      <w:tr w:rsidR="00F638C2" w14:paraId="50838BFB" w14:textId="77777777" w:rsidTr="00F638C2">
        <w:tc>
          <w:tcPr>
            <w:tcW w:w="833" w:type="pct"/>
          </w:tcPr>
          <w:p w14:paraId="158548B1" w14:textId="77777777" w:rsidR="00F638C2" w:rsidRDefault="00F638C2" w:rsidP="00F638C2">
            <w:r>
              <w:lastRenderedPageBreak/>
              <w:t>202</w:t>
            </w:r>
            <w:r w:rsidR="008C0B12">
              <w:t>9</w:t>
            </w:r>
            <w:r>
              <w:t>/</w:t>
            </w:r>
            <w:r w:rsidR="008C0B12">
              <w:t>30</w:t>
            </w:r>
          </w:p>
        </w:tc>
        <w:tc>
          <w:tcPr>
            <w:tcW w:w="833" w:type="pct"/>
            <w:shd w:val="clear" w:color="auto" w:fill="auto"/>
          </w:tcPr>
          <w:p w14:paraId="35427868" w14:textId="77777777" w:rsidR="00F638C2" w:rsidRDefault="00F638C2" w:rsidP="00F638C2">
            <w:r>
              <w:t>SEP-Jahr C</w:t>
            </w:r>
          </w:p>
        </w:tc>
        <w:tc>
          <w:tcPr>
            <w:tcW w:w="833" w:type="pct"/>
            <w:shd w:val="clear" w:color="auto" w:fill="auto"/>
          </w:tcPr>
          <w:p w14:paraId="5211F9E8" w14:textId="77777777" w:rsidR="00F638C2" w:rsidRDefault="00F638C2" w:rsidP="00F638C2">
            <w:r>
              <w:t>Stufe 3-4-Jahr E</w:t>
            </w:r>
          </w:p>
        </w:tc>
        <w:tc>
          <w:tcPr>
            <w:tcW w:w="834" w:type="pct"/>
            <w:shd w:val="clear" w:color="auto" w:fill="auto"/>
          </w:tcPr>
          <w:p w14:paraId="16AD281A" w14:textId="77777777" w:rsidR="00F638C2" w:rsidRDefault="00F638C2" w:rsidP="00F638C2">
            <w:r>
              <w:t>Stufe 5-7 -Jahr C</w:t>
            </w:r>
          </w:p>
        </w:tc>
        <w:tc>
          <w:tcPr>
            <w:tcW w:w="834" w:type="pct"/>
            <w:shd w:val="clear" w:color="auto" w:fill="auto"/>
          </w:tcPr>
          <w:p w14:paraId="0BE839BA" w14:textId="77777777" w:rsidR="00F638C2" w:rsidRDefault="00F638C2" w:rsidP="00F638C2">
            <w:r>
              <w:t>Stufe 8-10 -Jahr C</w:t>
            </w:r>
          </w:p>
        </w:tc>
        <w:tc>
          <w:tcPr>
            <w:tcW w:w="833" w:type="pct"/>
            <w:shd w:val="clear" w:color="auto" w:fill="auto"/>
          </w:tcPr>
          <w:p w14:paraId="66FB4499" w14:textId="77777777" w:rsidR="00F638C2" w:rsidRDefault="00F638C2" w:rsidP="00F638C2">
            <w:r>
              <w:t>BPS Jahr E</w:t>
            </w:r>
          </w:p>
        </w:tc>
      </w:tr>
      <w:tr w:rsidR="002A291D" w14:paraId="5657E945" w14:textId="77777777" w:rsidTr="00F638C2">
        <w:tc>
          <w:tcPr>
            <w:tcW w:w="833" w:type="pct"/>
          </w:tcPr>
          <w:p w14:paraId="619DF353" w14:textId="77777777" w:rsidR="002A291D" w:rsidRDefault="002A291D" w:rsidP="00164D59">
            <w:r>
              <w:t>…</w:t>
            </w:r>
          </w:p>
        </w:tc>
        <w:tc>
          <w:tcPr>
            <w:tcW w:w="833" w:type="pct"/>
          </w:tcPr>
          <w:p w14:paraId="038C9A83" w14:textId="77777777" w:rsidR="002A291D" w:rsidRDefault="002A291D" w:rsidP="00164D59"/>
        </w:tc>
        <w:tc>
          <w:tcPr>
            <w:tcW w:w="833" w:type="pct"/>
          </w:tcPr>
          <w:p w14:paraId="44104185" w14:textId="77777777" w:rsidR="002A291D" w:rsidRDefault="002A291D" w:rsidP="00164D59"/>
        </w:tc>
        <w:tc>
          <w:tcPr>
            <w:tcW w:w="834" w:type="pct"/>
          </w:tcPr>
          <w:p w14:paraId="3EAE726B" w14:textId="77777777" w:rsidR="002A291D" w:rsidRDefault="002A291D" w:rsidP="00164D59"/>
        </w:tc>
        <w:tc>
          <w:tcPr>
            <w:tcW w:w="834" w:type="pct"/>
          </w:tcPr>
          <w:p w14:paraId="45684A50" w14:textId="77777777" w:rsidR="002A291D" w:rsidRDefault="002A291D" w:rsidP="00164D59"/>
        </w:tc>
        <w:tc>
          <w:tcPr>
            <w:tcW w:w="833" w:type="pct"/>
          </w:tcPr>
          <w:p w14:paraId="4CF7B7ED" w14:textId="77777777" w:rsidR="002A291D" w:rsidRDefault="002A291D" w:rsidP="00164D59"/>
        </w:tc>
      </w:tr>
    </w:tbl>
    <w:p w14:paraId="059CE4AC" w14:textId="77777777" w:rsidR="002A291D" w:rsidRDefault="002A291D" w:rsidP="00F22678">
      <w:pPr>
        <w:pStyle w:val="Textkrper"/>
      </w:pPr>
    </w:p>
    <w:p w14:paraId="614B9982" w14:textId="57894023" w:rsidR="006A5C80" w:rsidRDefault="006A5C80" w:rsidP="006A5C80">
      <w:pPr>
        <w:pStyle w:val="Textkrper"/>
      </w:pPr>
      <w:bookmarkStart w:id="16" w:name="_Hlk174363011"/>
      <w:r>
        <w:t xml:space="preserve">Die Rhythmisierung der </w:t>
      </w:r>
      <w:r w:rsidRPr="00C52AF6">
        <w:t xml:space="preserve">Themenfelder gemäß der Drei- und Zweijahres-Zyklen wird </w:t>
      </w:r>
      <w:r w:rsidRPr="008B69BF">
        <w:t>in</w:t>
      </w:r>
      <w:r>
        <w:t xml:space="preserve"> einer </w:t>
      </w:r>
      <w:r w:rsidRPr="00264244">
        <w:rPr>
          <w:b/>
          <w:bCs/>
        </w:rPr>
        <w:t>ersten</w:t>
      </w:r>
      <w:r>
        <w:t xml:space="preserve"> </w:t>
      </w:r>
      <w:r w:rsidRPr="00C44BBF">
        <w:rPr>
          <w:b/>
          <w:bCs/>
        </w:rPr>
        <w:t xml:space="preserve">Übersicht </w:t>
      </w:r>
      <w:r>
        <w:t>(Excel-Tabelle)</w:t>
      </w:r>
      <w:r w:rsidRPr="00C52AF6">
        <w:t xml:space="preserve"> des vorliegenden </w:t>
      </w:r>
      <w:r w:rsidR="00F73912">
        <w:t>Lehrplanes</w:t>
      </w:r>
      <w:r w:rsidR="00F73912" w:rsidRPr="00C52AF6">
        <w:t xml:space="preserve"> </w:t>
      </w:r>
      <w:r w:rsidRPr="00C52AF6">
        <w:t>lernjahrbezogen (chronologisch</w:t>
      </w:r>
      <w:r>
        <w:t xml:space="preserve">) dargestellt.   </w:t>
      </w:r>
    </w:p>
    <w:bookmarkEnd w:id="16"/>
    <w:p w14:paraId="042C447F" w14:textId="77777777" w:rsidR="00053E9F" w:rsidRDefault="00053E9F">
      <w:pPr>
        <w:jc w:val="left"/>
      </w:pPr>
      <w:r>
        <w:br w:type="page"/>
      </w:r>
    </w:p>
    <w:p w14:paraId="314C613A" w14:textId="77777777" w:rsidR="00BF161B" w:rsidRDefault="00BF161B" w:rsidP="00F22678">
      <w:pPr>
        <w:pStyle w:val="Textkrper"/>
        <w:sectPr w:rsidR="00BF161B" w:rsidSect="00014C6B">
          <w:footerReference w:type="even" r:id="rId9"/>
          <w:footerReference w:type="default" r:id="rId10"/>
          <w:footerReference w:type="first" r:id="rId11"/>
          <w:type w:val="continuous"/>
          <w:pgSz w:w="11906" w:h="16838" w:code="9"/>
          <w:pgMar w:top="1418" w:right="1417" w:bottom="1134" w:left="1417" w:header="709" w:footer="709" w:gutter="284"/>
          <w:cols w:space="708"/>
          <w:titlePg/>
          <w:docGrid w:linePitch="360"/>
        </w:sectPr>
      </w:pPr>
    </w:p>
    <w:p w14:paraId="5A3AC489" w14:textId="77777777" w:rsidR="00675FD4" w:rsidRDefault="001B1EE2" w:rsidP="005463F6">
      <w:pPr>
        <w:jc w:val="left"/>
        <w:rPr>
          <w:b/>
          <w:bCs/>
        </w:rPr>
      </w:pPr>
      <w:r w:rsidRPr="005463F6">
        <w:rPr>
          <w:b/>
          <w:bCs/>
        </w:rPr>
        <w:lastRenderedPageBreak/>
        <w:t xml:space="preserve">Erläuterungen </w:t>
      </w:r>
      <w:r w:rsidR="005A0C02" w:rsidRPr="005463F6">
        <w:rPr>
          <w:b/>
          <w:bCs/>
        </w:rPr>
        <w:t>zur Darstellung der Themenfelder</w:t>
      </w:r>
      <w:r w:rsidR="001B3A7A" w:rsidRPr="005463F6">
        <w:rPr>
          <w:b/>
          <w:bCs/>
        </w:rPr>
        <w:t xml:space="preserve"> </w:t>
      </w:r>
      <w:r w:rsidR="0086692D">
        <w:rPr>
          <w:b/>
          <w:bCs/>
        </w:rPr>
        <w:br/>
      </w:r>
    </w:p>
    <w:tbl>
      <w:tblPr>
        <w:tblStyle w:val="Tabellenraster"/>
        <w:tblW w:w="14737" w:type="dxa"/>
        <w:tblLook w:val="04A0" w:firstRow="1" w:lastRow="0" w:firstColumn="1" w:lastColumn="0" w:noHBand="0" w:noVBand="1"/>
      </w:tblPr>
      <w:tblGrid>
        <w:gridCol w:w="4912"/>
        <w:gridCol w:w="2456"/>
        <w:gridCol w:w="2456"/>
        <w:gridCol w:w="4913"/>
      </w:tblGrid>
      <w:tr w:rsidR="00151C6A" w:rsidRPr="007C037C" w14:paraId="78537757" w14:textId="77777777" w:rsidTr="000342EA">
        <w:trPr>
          <w:trHeight w:val="278"/>
        </w:trPr>
        <w:tc>
          <w:tcPr>
            <w:tcW w:w="7368" w:type="dxa"/>
            <w:gridSpan w:val="2"/>
            <w:vMerge w:val="restart"/>
            <w:tcBorders>
              <w:bottom w:val="single" w:sz="4" w:space="0" w:color="auto"/>
              <w:right w:val="single" w:sz="4" w:space="0" w:color="BFBFBF"/>
            </w:tcBorders>
            <w:shd w:val="clear" w:color="auto" w:fill="BFBFBF"/>
          </w:tcPr>
          <w:p w14:paraId="3AA9BA87" w14:textId="77777777" w:rsidR="00151C6A" w:rsidRDefault="00151C6A" w:rsidP="000342EA">
            <w:pPr>
              <w:spacing w:before="120" w:after="120"/>
              <w:rPr>
                <w:rFonts w:eastAsia="Calibri" w:cs="Arial"/>
                <w:b/>
                <w:bCs/>
                <w:i/>
                <w:iCs/>
                <w:sz w:val="24"/>
                <w:szCs w:val="24"/>
              </w:rPr>
            </w:pPr>
            <w:r>
              <w:rPr>
                <w:rFonts w:eastAsia="Calibri" w:cs="Arial"/>
                <w:b/>
                <w:bCs/>
                <w:i/>
                <w:iCs/>
                <w:sz w:val="24"/>
                <w:szCs w:val="24"/>
              </w:rPr>
              <w:t>Themenfeld: ...</w:t>
            </w:r>
          </w:p>
          <w:p w14:paraId="1C6592A7" w14:textId="77777777" w:rsidR="00151C6A" w:rsidRDefault="00151C6A" w:rsidP="000342EA">
            <w:pPr>
              <w:spacing w:before="120" w:after="120"/>
              <w:rPr>
                <w:rFonts w:eastAsia="Calibri" w:cs="Arial"/>
                <w:sz w:val="24"/>
                <w:szCs w:val="24"/>
              </w:rPr>
            </w:pPr>
            <w:r w:rsidRPr="007C037C">
              <w:rPr>
                <w:rFonts w:eastAsia="Calibri" w:cs="Arial"/>
                <w:b/>
                <w:bCs/>
                <w:i/>
                <w:iCs/>
                <w:sz w:val="24"/>
                <w:szCs w:val="24"/>
              </w:rPr>
              <w:t>Thema</w:t>
            </w:r>
            <w:r>
              <w:rPr>
                <w:rFonts w:eastAsia="Calibri" w:cs="Arial"/>
                <w:b/>
                <w:bCs/>
                <w:i/>
                <w:iCs/>
                <w:sz w:val="24"/>
                <w:szCs w:val="24"/>
              </w:rPr>
              <w:t xml:space="preserve"> (exemplarisch)</w:t>
            </w:r>
            <w:r w:rsidRPr="007C037C">
              <w:rPr>
                <w:rFonts w:eastAsia="Calibri" w:cs="Arial"/>
                <w:b/>
                <w:bCs/>
                <w:i/>
                <w:iCs/>
                <w:sz w:val="24"/>
                <w:szCs w:val="24"/>
              </w:rPr>
              <w:t>:</w:t>
            </w:r>
            <w:r>
              <w:rPr>
                <w:rFonts w:eastAsia="Calibri" w:cs="Arial"/>
                <w:b/>
                <w:bCs/>
                <w:i/>
                <w:iCs/>
                <w:sz w:val="24"/>
                <w:szCs w:val="24"/>
              </w:rPr>
              <w:t xml:space="preserve"> </w:t>
            </w:r>
            <w:r w:rsidRPr="00052A52">
              <w:rPr>
                <w:rFonts w:eastAsia="Calibri" w:cs="Arial"/>
                <w:sz w:val="20"/>
                <w:szCs w:val="20"/>
              </w:rPr>
              <w:t>Hier wird für die Schülerinnen und Schüler ein griffiger Titel eingefügt.</w:t>
            </w:r>
          </w:p>
          <w:p w14:paraId="7FB7E0B0" w14:textId="77777777" w:rsidR="00151C6A" w:rsidRPr="002573AA" w:rsidRDefault="00151C6A" w:rsidP="000342EA">
            <w:pPr>
              <w:spacing w:before="120" w:after="120"/>
              <w:rPr>
                <w:rFonts w:eastAsia="Calibri" w:cs="Arial"/>
                <w:b/>
                <w:bCs/>
                <w:i/>
                <w:iCs/>
                <w:sz w:val="24"/>
                <w:szCs w:val="24"/>
              </w:rPr>
            </w:pPr>
          </w:p>
        </w:tc>
        <w:tc>
          <w:tcPr>
            <w:tcW w:w="7369" w:type="dxa"/>
            <w:gridSpan w:val="2"/>
            <w:tcBorders>
              <w:left w:val="single" w:sz="4" w:space="0" w:color="BFBFBF"/>
              <w:bottom w:val="single" w:sz="4" w:space="0" w:color="auto"/>
            </w:tcBorders>
            <w:shd w:val="clear" w:color="auto" w:fill="BFBFBF"/>
          </w:tcPr>
          <w:p w14:paraId="4C33BFD7" w14:textId="77777777" w:rsidR="00151C6A" w:rsidRPr="007C037C" w:rsidRDefault="00151C6A" w:rsidP="000342EA">
            <w:pPr>
              <w:spacing w:before="120" w:after="120"/>
              <w:rPr>
                <w:rFonts w:eastAsia="Calibri" w:cs="Times New Roman"/>
                <w:sz w:val="24"/>
                <w:szCs w:val="24"/>
              </w:rPr>
            </w:pPr>
            <w:r>
              <w:rPr>
                <w:sz w:val="24"/>
                <w:szCs w:val="24"/>
              </w:rPr>
              <w:t xml:space="preserve">Primarstufe / Sekundarstufe I / Sekundarstufe II ... Std.: Jahr: </w:t>
            </w:r>
          </w:p>
        </w:tc>
      </w:tr>
      <w:tr w:rsidR="00151C6A" w:rsidRPr="007C037C" w14:paraId="08315A8F" w14:textId="77777777" w:rsidTr="000342EA">
        <w:trPr>
          <w:trHeight w:val="277"/>
        </w:trPr>
        <w:tc>
          <w:tcPr>
            <w:tcW w:w="7368" w:type="dxa"/>
            <w:gridSpan w:val="2"/>
            <w:vMerge/>
            <w:tcBorders>
              <w:top w:val="single" w:sz="4" w:space="0" w:color="auto"/>
              <w:right w:val="single" w:sz="4" w:space="0" w:color="BFBFBF"/>
            </w:tcBorders>
            <w:shd w:val="clear" w:color="auto" w:fill="BFBFBF"/>
          </w:tcPr>
          <w:p w14:paraId="35163573" w14:textId="77777777" w:rsidR="00151C6A" w:rsidRPr="007C037C" w:rsidRDefault="00151C6A" w:rsidP="000342EA">
            <w:pPr>
              <w:spacing w:before="120" w:after="120"/>
              <w:rPr>
                <w:rFonts w:eastAsia="Calibri" w:cs="Arial"/>
                <w:b/>
                <w:bCs/>
                <w:i/>
                <w:iCs/>
                <w:color w:val="FF0000"/>
                <w:sz w:val="24"/>
                <w:szCs w:val="24"/>
              </w:rPr>
            </w:pPr>
          </w:p>
        </w:tc>
        <w:tc>
          <w:tcPr>
            <w:tcW w:w="7369" w:type="dxa"/>
            <w:gridSpan w:val="2"/>
            <w:tcBorders>
              <w:top w:val="single" w:sz="4" w:space="0" w:color="auto"/>
              <w:left w:val="single" w:sz="4" w:space="0" w:color="BFBFBF"/>
            </w:tcBorders>
            <w:shd w:val="clear" w:color="auto" w:fill="BFBFBF"/>
          </w:tcPr>
          <w:p w14:paraId="300D4589" w14:textId="77777777" w:rsidR="00151C6A" w:rsidRPr="007C037C" w:rsidRDefault="00151C6A" w:rsidP="000342EA">
            <w:pPr>
              <w:spacing w:before="120" w:after="120"/>
              <w:jc w:val="left"/>
              <w:rPr>
                <w:rFonts w:eastAsia="Calibri" w:cs="Times New Roman"/>
                <w:sz w:val="24"/>
                <w:szCs w:val="24"/>
              </w:rPr>
            </w:pPr>
            <w:r w:rsidRPr="009A7B26">
              <w:rPr>
                <w:sz w:val="20"/>
                <w:szCs w:val="20"/>
              </w:rPr>
              <w:t>Einige Themenfelder werden spiralcurricular</w:t>
            </w:r>
            <w:r>
              <w:rPr>
                <w:sz w:val="20"/>
                <w:szCs w:val="20"/>
              </w:rPr>
              <w:t xml:space="preserve">, über Lernjahre hinweg </w:t>
            </w:r>
            <w:r w:rsidRPr="009A7B26">
              <w:rPr>
                <w:sz w:val="20"/>
                <w:szCs w:val="20"/>
              </w:rPr>
              <w:t xml:space="preserve">konzipiert. </w:t>
            </w:r>
            <w:r w:rsidRPr="009A7B26">
              <w:rPr>
                <w:rFonts w:cs="Arial"/>
                <w:sz w:val="20"/>
                <w:szCs w:val="20"/>
              </w:rPr>
              <w:t xml:space="preserve">Sie bilden eine Struktur aufeinander aufbauender Kompetenzen ab, die in Teilen </w:t>
            </w:r>
            <w:r>
              <w:rPr>
                <w:rFonts w:cs="Arial"/>
                <w:sz w:val="20"/>
                <w:szCs w:val="20"/>
              </w:rPr>
              <w:t>dem</w:t>
            </w:r>
            <w:r w:rsidRPr="009A7B26">
              <w:rPr>
                <w:rFonts w:cs="Arial"/>
                <w:sz w:val="20"/>
                <w:szCs w:val="20"/>
              </w:rPr>
              <w:t xml:space="preserve"> Erwerb weiterführender Fähig</w:t>
            </w:r>
            <w:r>
              <w:rPr>
                <w:rFonts w:cs="Arial"/>
                <w:sz w:val="20"/>
                <w:szCs w:val="20"/>
              </w:rPr>
              <w:t>- und Fertig</w:t>
            </w:r>
            <w:r w:rsidRPr="009A7B26">
              <w:rPr>
                <w:rFonts w:cs="Arial"/>
                <w:sz w:val="20"/>
                <w:szCs w:val="20"/>
              </w:rPr>
              <w:t xml:space="preserve">keiten </w:t>
            </w:r>
            <w:r>
              <w:rPr>
                <w:rFonts w:cs="Arial"/>
                <w:sz w:val="20"/>
                <w:szCs w:val="20"/>
              </w:rPr>
              <w:t>dienen</w:t>
            </w:r>
            <w:r w:rsidRPr="009A7B26">
              <w:rPr>
                <w:rFonts w:cs="Arial"/>
                <w:sz w:val="20"/>
                <w:szCs w:val="20"/>
              </w:rPr>
              <w:t>.</w:t>
            </w:r>
            <w:r>
              <w:rPr>
                <w:rFonts w:cs="Arial"/>
                <w:sz w:val="20"/>
                <w:szCs w:val="20"/>
              </w:rPr>
              <w:t xml:space="preserve"> </w:t>
            </w:r>
          </w:p>
        </w:tc>
      </w:tr>
      <w:tr w:rsidR="00151C6A" w:rsidRPr="007C037C" w14:paraId="4491C78F" w14:textId="77777777" w:rsidTr="000342EA">
        <w:trPr>
          <w:trHeight w:val="369"/>
        </w:trPr>
        <w:tc>
          <w:tcPr>
            <w:tcW w:w="4912" w:type="dxa"/>
            <w:vMerge w:val="restart"/>
            <w:shd w:val="clear" w:color="auto" w:fill="auto"/>
          </w:tcPr>
          <w:p w14:paraId="686BE5DB" w14:textId="77777777" w:rsidR="00151C6A" w:rsidRPr="007C037C" w:rsidRDefault="00151C6A" w:rsidP="000342EA">
            <w:pPr>
              <w:rPr>
                <w:rFonts w:eastAsia="Calibri" w:cs="Arial"/>
                <w:b/>
                <w:sz w:val="24"/>
              </w:rPr>
            </w:pPr>
            <w:r>
              <w:rPr>
                <w:rFonts w:eastAsia="Calibri" w:cs="Arial"/>
                <w:b/>
                <w:sz w:val="24"/>
              </w:rPr>
              <w:t>UVG-...</w:t>
            </w:r>
          </w:p>
        </w:tc>
        <w:tc>
          <w:tcPr>
            <w:tcW w:w="9825" w:type="dxa"/>
            <w:gridSpan w:val="3"/>
            <w:tcBorders>
              <w:bottom w:val="single" w:sz="4" w:space="0" w:color="auto"/>
            </w:tcBorders>
            <w:shd w:val="clear" w:color="auto" w:fill="auto"/>
          </w:tcPr>
          <w:p w14:paraId="0E5DEE75" w14:textId="77777777" w:rsidR="00151C6A" w:rsidRPr="005E015E" w:rsidRDefault="00151C6A" w:rsidP="000342EA">
            <w:pPr>
              <w:jc w:val="center"/>
              <w:rPr>
                <w:rFonts w:eastAsia="Calibri" w:cs="Arial"/>
                <w:b/>
                <w:sz w:val="24"/>
                <w:szCs w:val="24"/>
              </w:rPr>
            </w:pPr>
            <w:r w:rsidRPr="005E015E">
              <w:rPr>
                <w:rFonts w:eastAsia="Calibri" w:cs="Arial"/>
                <w:b/>
                <w:sz w:val="24"/>
                <w:szCs w:val="24"/>
              </w:rPr>
              <w:t>Verknüpfungen zu weiteren Unterrichtsvorgaben</w:t>
            </w:r>
          </w:p>
        </w:tc>
      </w:tr>
      <w:tr w:rsidR="00151C6A" w:rsidRPr="007C037C" w14:paraId="73B4E3E2" w14:textId="77777777" w:rsidTr="000342EA">
        <w:trPr>
          <w:trHeight w:val="554"/>
        </w:trPr>
        <w:tc>
          <w:tcPr>
            <w:tcW w:w="4912" w:type="dxa"/>
            <w:vMerge/>
            <w:tcBorders>
              <w:bottom w:val="single" w:sz="4" w:space="0" w:color="auto"/>
            </w:tcBorders>
            <w:shd w:val="clear" w:color="auto" w:fill="auto"/>
          </w:tcPr>
          <w:p w14:paraId="27A1969D" w14:textId="77777777" w:rsidR="00151C6A" w:rsidRPr="007C037C" w:rsidRDefault="00151C6A" w:rsidP="000342EA">
            <w:pPr>
              <w:rPr>
                <w:rFonts w:eastAsia="Calibri" w:cs="Arial"/>
                <w:b/>
                <w:sz w:val="24"/>
              </w:rPr>
            </w:pPr>
          </w:p>
        </w:tc>
        <w:tc>
          <w:tcPr>
            <w:tcW w:w="4912" w:type="dxa"/>
            <w:gridSpan w:val="2"/>
            <w:tcBorders>
              <w:bottom w:val="single" w:sz="4" w:space="0" w:color="auto"/>
            </w:tcBorders>
            <w:shd w:val="clear" w:color="auto" w:fill="auto"/>
          </w:tcPr>
          <w:p w14:paraId="7D1BBA75" w14:textId="77777777" w:rsidR="00151C6A" w:rsidRPr="00402A3D" w:rsidRDefault="00151C6A" w:rsidP="000342EA">
            <w:pPr>
              <w:rPr>
                <w:rFonts w:eastAsia="Calibri" w:cs="Arial"/>
                <w:b/>
                <w:sz w:val="24"/>
                <w:szCs w:val="24"/>
              </w:rPr>
            </w:pPr>
            <w:r w:rsidRPr="00402A3D">
              <w:rPr>
                <w:rFonts w:eastAsia="Calibri" w:cs="Arial"/>
                <w:b/>
                <w:sz w:val="24"/>
                <w:szCs w:val="24"/>
              </w:rPr>
              <w:t xml:space="preserve">zu weiteren </w:t>
            </w:r>
            <w:r>
              <w:rPr>
                <w:rFonts w:eastAsia="Calibri" w:cs="Arial"/>
                <w:b/>
                <w:sz w:val="24"/>
                <w:szCs w:val="24"/>
              </w:rPr>
              <w:t>Fächern:</w:t>
            </w:r>
          </w:p>
        </w:tc>
        <w:tc>
          <w:tcPr>
            <w:tcW w:w="4913" w:type="dxa"/>
            <w:tcBorders>
              <w:bottom w:val="single" w:sz="4" w:space="0" w:color="auto"/>
            </w:tcBorders>
            <w:shd w:val="clear" w:color="auto" w:fill="auto"/>
          </w:tcPr>
          <w:p w14:paraId="2BCD07E7" w14:textId="77777777" w:rsidR="00151C6A" w:rsidRPr="00402A3D" w:rsidRDefault="00151C6A" w:rsidP="000342EA">
            <w:pPr>
              <w:jc w:val="left"/>
              <w:rPr>
                <w:rFonts w:eastAsia="Calibri" w:cs="Arial"/>
                <w:b/>
                <w:sz w:val="24"/>
                <w:szCs w:val="24"/>
              </w:rPr>
            </w:pPr>
            <w:r w:rsidRPr="00402A3D">
              <w:rPr>
                <w:rFonts w:eastAsia="Calibri" w:cs="Arial"/>
                <w:b/>
                <w:sz w:val="24"/>
                <w:szCs w:val="24"/>
              </w:rPr>
              <w:t xml:space="preserve">Zu den Entwicklungsbereichen </w:t>
            </w:r>
            <w:r>
              <w:rPr>
                <w:rFonts w:eastAsia="Calibri" w:cs="Arial"/>
                <w:b/>
                <w:sz w:val="24"/>
                <w:szCs w:val="24"/>
              </w:rPr>
              <w:t xml:space="preserve">–  </w:t>
            </w:r>
            <w:r w:rsidRPr="00402A3D">
              <w:rPr>
                <w:rFonts w:eastAsia="Calibri" w:cs="Arial"/>
                <w:b/>
                <w:sz w:val="24"/>
                <w:szCs w:val="24"/>
              </w:rPr>
              <w:t xml:space="preserve"> </w:t>
            </w:r>
            <w:r>
              <w:rPr>
                <w:rFonts w:eastAsia="Calibri" w:cs="Arial"/>
                <w:b/>
                <w:sz w:val="24"/>
                <w:szCs w:val="24"/>
              </w:rPr>
              <w:t xml:space="preserve">Exemplarische </w:t>
            </w:r>
            <w:r w:rsidRPr="00402A3D">
              <w:rPr>
                <w:rFonts w:eastAsia="Calibri" w:cs="Arial"/>
                <w:b/>
                <w:sz w:val="24"/>
                <w:szCs w:val="24"/>
              </w:rPr>
              <w:t>Entwicklungschancen</w:t>
            </w:r>
          </w:p>
        </w:tc>
      </w:tr>
      <w:tr w:rsidR="00151C6A" w:rsidRPr="007C037C" w14:paraId="4940D3F8" w14:textId="77777777" w:rsidTr="000342EA">
        <w:trPr>
          <w:trHeight w:val="841"/>
        </w:trPr>
        <w:tc>
          <w:tcPr>
            <w:tcW w:w="4912" w:type="dxa"/>
            <w:tcBorders>
              <w:bottom w:val="single" w:sz="4" w:space="0" w:color="auto"/>
            </w:tcBorders>
            <w:shd w:val="clear" w:color="auto" w:fill="auto"/>
          </w:tcPr>
          <w:p w14:paraId="7D97536D" w14:textId="77777777" w:rsidR="00151C6A" w:rsidRDefault="00151C6A" w:rsidP="000342EA">
            <w:pPr>
              <w:rPr>
                <w:rFonts w:cs="Arial"/>
                <w:bCs/>
              </w:rPr>
            </w:pPr>
            <w:r w:rsidRPr="00711A15">
              <w:rPr>
                <w:rFonts w:cs="Arial"/>
                <w:bCs/>
                <w:u w:val="single"/>
              </w:rPr>
              <w:t xml:space="preserve">INHALTSFELD </w:t>
            </w:r>
            <w:r>
              <w:rPr>
                <w:rFonts w:cs="Arial"/>
                <w:bCs/>
                <w:u w:val="single"/>
              </w:rPr>
              <w:t>...</w:t>
            </w:r>
            <w:r w:rsidRPr="00711A15">
              <w:rPr>
                <w:rFonts w:cs="Arial"/>
                <w:bCs/>
                <w:u w:val="single"/>
              </w:rPr>
              <w:t>:</w:t>
            </w:r>
            <w:r>
              <w:rPr>
                <w:rFonts w:cs="Arial"/>
                <w:bCs/>
              </w:rPr>
              <w:t xml:space="preserve"> </w:t>
            </w:r>
            <w:r>
              <w:rPr>
                <w:rFonts w:cs="Arial"/>
                <w:b/>
              </w:rPr>
              <w:t>...</w:t>
            </w:r>
          </w:p>
          <w:p w14:paraId="31688664" w14:textId="77777777" w:rsidR="00151C6A" w:rsidRPr="00E321C0" w:rsidRDefault="00151C6A" w:rsidP="000342EA">
            <w:pPr>
              <w:ind w:left="1440" w:hanging="1440"/>
              <w:rPr>
                <w:rFonts w:cs="Arial"/>
                <w:b/>
              </w:rPr>
            </w:pPr>
            <w:r w:rsidRPr="00711A15">
              <w:rPr>
                <w:rFonts w:cs="Arial"/>
                <w:bCs/>
              </w:rPr>
              <w:t>Schwerpunkt:</w:t>
            </w:r>
            <w:r>
              <w:rPr>
                <w:rFonts w:cs="Arial"/>
                <w:bCs/>
              </w:rPr>
              <w:t xml:space="preserve"> </w:t>
            </w:r>
            <w:r w:rsidRPr="002233F1">
              <w:rPr>
                <w:rFonts w:cs="Arial"/>
                <w:b/>
              </w:rPr>
              <w:t>...</w:t>
            </w:r>
          </w:p>
          <w:p w14:paraId="11F885AB" w14:textId="77777777" w:rsidR="00151C6A" w:rsidRDefault="00151C6A" w:rsidP="000342EA">
            <w:pPr>
              <w:rPr>
                <w:rFonts w:cs="Arial"/>
                <w:bCs/>
              </w:rPr>
            </w:pPr>
            <w:r>
              <w:rPr>
                <w:rFonts w:cs="Arial"/>
                <w:bCs/>
              </w:rPr>
              <w:t>Fachliche(r) Aspekt(e):</w:t>
            </w:r>
          </w:p>
          <w:p w14:paraId="062CB4B6" w14:textId="77777777" w:rsidR="00151C6A" w:rsidRPr="00AE7879" w:rsidRDefault="00151C6A" w:rsidP="008D76F5">
            <w:pPr>
              <w:pStyle w:val="Listenabsatz"/>
              <w:numPr>
                <w:ilvl w:val="0"/>
                <w:numId w:val="18"/>
              </w:numPr>
              <w:ind w:left="316" w:hanging="142"/>
              <w:jc w:val="left"/>
              <w:rPr>
                <w:rFonts w:cs="Arial"/>
                <w:b/>
              </w:rPr>
            </w:pPr>
            <w:r>
              <w:rPr>
                <w:rFonts w:cs="Arial"/>
                <w:b/>
              </w:rPr>
              <w:t>...</w:t>
            </w:r>
          </w:p>
          <w:p w14:paraId="7C1D5772" w14:textId="77777777" w:rsidR="00151C6A" w:rsidRDefault="00151C6A" w:rsidP="000342EA">
            <w:pPr>
              <w:rPr>
                <w:rFonts w:cs="Arial"/>
                <w:bCs/>
              </w:rPr>
            </w:pPr>
          </w:p>
          <w:p w14:paraId="0CB0AC80" w14:textId="77777777" w:rsidR="00151C6A" w:rsidRDefault="00151C6A" w:rsidP="000342EA">
            <w:pPr>
              <w:rPr>
                <w:rFonts w:cs="Arial"/>
                <w:bCs/>
              </w:rPr>
            </w:pPr>
            <w:r w:rsidRPr="00711A15">
              <w:rPr>
                <w:rFonts w:cs="Arial"/>
                <w:bCs/>
                <w:u w:val="single"/>
              </w:rPr>
              <w:t xml:space="preserve">INHALTSFELD </w:t>
            </w:r>
            <w:r>
              <w:rPr>
                <w:rFonts w:cs="Arial"/>
                <w:bCs/>
                <w:u w:val="single"/>
              </w:rPr>
              <w:t>...</w:t>
            </w:r>
            <w:r w:rsidRPr="00711A15">
              <w:rPr>
                <w:rFonts w:cs="Arial"/>
                <w:bCs/>
                <w:u w:val="single"/>
              </w:rPr>
              <w:t>:</w:t>
            </w:r>
            <w:r>
              <w:rPr>
                <w:rFonts w:cs="Arial"/>
                <w:bCs/>
              </w:rPr>
              <w:t xml:space="preserve"> </w:t>
            </w:r>
            <w:r>
              <w:rPr>
                <w:rFonts w:cs="Arial"/>
                <w:b/>
              </w:rPr>
              <w:t>....</w:t>
            </w:r>
          </w:p>
          <w:p w14:paraId="70D6562E" w14:textId="77777777" w:rsidR="00151C6A" w:rsidRPr="00E321C0" w:rsidRDefault="00151C6A" w:rsidP="000342EA">
            <w:pPr>
              <w:ind w:left="1440" w:hanging="1440"/>
              <w:rPr>
                <w:rFonts w:cs="Arial"/>
                <w:bCs/>
              </w:rPr>
            </w:pPr>
            <w:r w:rsidRPr="00711A15">
              <w:rPr>
                <w:rFonts w:cs="Arial"/>
                <w:bCs/>
              </w:rPr>
              <w:t>Schwerpunkt:</w:t>
            </w:r>
            <w:r>
              <w:rPr>
                <w:rFonts w:cs="Arial"/>
                <w:bCs/>
              </w:rPr>
              <w:t xml:space="preserve"> </w:t>
            </w:r>
            <w:r w:rsidRPr="002233F1">
              <w:rPr>
                <w:rFonts w:cs="Arial"/>
                <w:b/>
              </w:rPr>
              <w:t>...</w:t>
            </w:r>
          </w:p>
          <w:p w14:paraId="69B51EF1" w14:textId="77777777" w:rsidR="00151C6A" w:rsidRDefault="00151C6A" w:rsidP="000342EA">
            <w:pPr>
              <w:rPr>
                <w:rFonts w:cs="Arial"/>
                <w:bCs/>
              </w:rPr>
            </w:pPr>
            <w:r>
              <w:rPr>
                <w:rFonts w:cs="Arial"/>
                <w:bCs/>
              </w:rPr>
              <w:t>Fachliche(r) Aspekt(e):</w:t>
            </w:r>
          </w:p>
          <w:p w14:paraId="6470E3AF" w14:textId="77777777" w:rsidR="00151C6A" w:rsidRPr="00AE7879" w:rsidRDefault="00151C6A" w:rsidP="008D76F5">
            <w:pPr>
              <w:pStyle w:val="Listenabsatz"/>
              <w:numPr>
                <w:ilvl w:val="0"/>
                <w:numId w:val="18"/>
              </w:numPr>
              <w:ind w:left="316" w:hanging="142"/>
              <w:jc w:val="left"/>
              <w:rPr>
                <w:rFonts w:cs="Arial"/>
                <w:b/>
              </w:rPr>
            </w:pPr>
            <w:r>
              <w:rPr>
                <w:rFonts w:cs="Arial"/>
                <w:b/>
              </w:rPr>
              <w:t>...</w:t>
            </w:r>
          </w:p>
          <w:p w14:paraId="59DB8C23" w14:textId="77777777" w:rsidR="00151C6A" w:rsidRPr="00E321C0" w:rsidRDefault="00151C6A" w:rsidP="000342EA">
            <w:pPr>
              <w:spacing w:before="120"/>
              <w:ind w:left="1440" w:hanging="1440"/>
              <w:rPr>
                <w:rFonts w:cs="Arial"/>
                <w:bCs/>
              </w:rPr>
            </w:pPr>
            <w:r w:rsidRPr="00711A15">
              <w:rPr>
                <w:rFonts w:cs="Arial"/>
                <w:bCs/>
              </w:rPr>
              <w:t>Schwerpunkt:</w:t>
            </w:r>
            <w:r>
              <w:rPr>
                <w:rFonts w:cs="Arial"/>
                <w:bCs/>
              </w:rPr>
              <w:t xml:space="preserve"> </w:t>
            </w:r>
            <w:r>
              <w:rPr>
                <w:rFonts w:cs="Arial"/>
                <w:b/>
              </w:rPr>
              <w:t>...</w:t>
            </w:r>
          </w:p>
          <w:p w14:paraId="569BF334" w14:textId="77777777" w:rsidR="00151C6A" w:rsidRDefault="00151C6A" w:rsidP="000342EA">
            <w:pPr>
              <w:rPr>
                <w:rFonts w:cs="Arial"/>
                <w:bCs/>
              </w:rPr>
            </w:pPr>
            <w:r>
              <w:rPr>
                <w:rFonts w:cs="Arial"/>
                <w:bCs/>
              </w:rPr>
              <w:t>Fachliche(r) Aspekt(e):</w:t>
            </w:r>
          </w:p>
          <w:p w14:paraId="37CDFF96" w14:textId="77777777" w:rsidR="00151C6A" w:rsidRPr="00AE7879" w:rsidRDefault="00151C6A" w:rsidP="008D76F5">
            <w:pPr>
              <w:pStyle w:val="Listenabsatz"/>
              <w:numPr>
                <w:ilvl w:val="0"/>
                <w:numId w:val="18"/>
              </w:numPr>
              <w:ind w:left="316" w:hanging="142"/>
              <w:jc w:val="left"/>
              <w:rPr>
                <w:rFonts w:cs="Arial"/>
                <w:b/>
              </w:rPr>
            </w:pPr>
            <w:r>
              <w:rPr>
                <w:rFonts w:cs="Arial"/>
                <w:b/>
              </w:rPr>
              <w:t>...</w:t>
            </w:r>
          </w:p>
          <w:p w14:paraId="74D2F455" w14:textId="77777777" w:rsidR="00151C6A" w:rsidRDefault="00151C6A" w:rsidP="000342EA">
            <w:pPr>
              <w:spacing w:before="120"/>
              <w:ind w:left="1440" w:hanging="1440"/>
              <w:rPr>
                <w:rFonts w:cs="Arial"/>
                <w:b/>
              </w:rPr>
            </w:pPr>
            <w:r w:rsidRPr="00711A15">
              <w:rPr>
                <w:rFonts w:cs="Arial"/>
                <w:bCs/>
              </w:rPr>
              <w:t>Schwerpunkt:</w:t>
            </w:r>
            <w:r>
              <w:rPr>
                <w:rFonts w:cs="Arial"/>
                <w:bCs/>
              </w:rPr>
              <w:t xml:space="preserve"> </w:t>
            </w:r>
            <w:r>
              <w:rPr>
                <w:rFonts w:cs="Arial"/>
                <w:b/>
              </w:rPr>
              <w:t>....</w:t>
            </w:r>
          </w:p>
          <w:p w14:paraId="5BF44EB9" w14:textId="77777777" w:rsidR="00151C6A" w:rsidRDefault="00151C6A" w:rsidP="000342EA">
            <w:pPr>
              <w:rPr>
                <w:rFonts w:cs="Arial"/>
                <w:bCs/>
              </w:rPr>
            </w:pPr>
            <w:r>
              <w:rPr>
                <w:rFonts w:cs="Arial"/>
                <w:bCs/>
              </w:rPr>
              <w:t>Fachliche(r) Aspekt(e):</w:t>
            </w:r>
          </w:p>
          <w:p w14:paraId="467CF423" w14:textId="77777777" w:rsidR="00151C6A" w:rsidRPr="001D22F1" w:rsidDel="00B560FD" w:rsidRDefault="00151C6A" w:rsidP="008D76F5">
            <w:pPr>
              <w:pStyle w:val="Listenabsatz"/>
              <w:numPr>
                <w:ilvl w:val="0"/>
                <w:numId w:val="18"/>
              </w:numPr>
              <w:ind w:left="316" w:hanging="142"/>
              <w:jc w:val="left"/>
              <w:rPr>
                <w:rFonts w:eastAsia="Calibri" w:cs="Arial"/>
                <w:b/>
                <w:bCs/>
                <w:sz w:val="24"/>
              </w:rPr>
            </w:pPr>
            <w:r>
              <w:rPr>
                <w:rFonts w:cs="Arial"/>
                <w:b/>
              </w:rPr>
              <w:t>....</w:t>
            </w:r>
          </w:p>
          <w:p w14:paraId="42AEAFE4" w14:textId="77777777" w:rsidR="00151C6A" w:rsidRPr="00EF677B" w:rsidRDefault="00151C6A" w:rsidP="000342EA">
            <w:pPr>
              <w:ind w:left="720" w:hanging="360"/>
            </w:pPr>
          </w:p>
        </w:tc>
        <w:tc>
          <w:tcPr>
            <w:tcW w:w="4912" w:type="dxa"/>
            <w:gridSpan w:val="2"/>
            <w:tcBorders>
              <w:bottom w:val="single" w:sz="4" w:space="0" w:color="auto"/>
            </w:tcBorders>
            <w:shd w:val="clear" w:color="auto" w:fill="auto"/>
          </w:tcPr>
          <w:p w14:paraId="429E9B1D" w14:textId="77777777" w:rsidR="00151C6A" w:rsidRPr="0078762B" w:rsidRDefault="00151C6A" w:rsidP="000342EA">
            <w:pPr>
              <w:rPr>
                <w:rFonts w:cs="Arial"/>
                <w:b/>
              </w:rPr>
            </w:pPr>
            <w:r w:rsidRPr="0078762B">
              <w:rPr>
                <w:rFonts w:cs="Arial"/>
                <w:b/>
              </w:rPr>
              <w:t>UVG-...</w:t>
            </w:r>
          </w:p>
          <w:p w14:paraId="59B186D8" w14:textId="77777777" w:rsidR="00151C6A" w:rsidRDefault="00151C6A" w:rsidP="000342EA">
            <w:pPr>
              <w:rPr>
                <w:rFonts w:cs="Arial"/>
                <w:bCs/>
              </w:rPr>
            </w:pPr>
            <w:r w:rsidRPr="00711A15">
              <w:rPr>
                <w:rFonts w:cs="Arial"/>
                <w:bCs/>
                <w:u w:val="single"/>
              </w:rPr>
              <w:t xml:space="preserve">INHALTSFELD </w:t>
            </w:r>
            <w:r>
              <w:rPr>
                <w:rFonts w:cs="Arial"/>
                <w:bCs/>
                <w:u w:val="single"/>
              </w:rPr>
              <w:t>...</w:t>
            </w:r>
            <w:r w:rsidRPr="00711A15">
              <w:rPr>
                <w:rFonts w:cs="Arial"/>
                <w:bCs/>
                <w:u w:val="single"/>
              </w:rPr>
              <w:t>:</w:t>
            </w:r>
            <w:r>
              <w:rPr>
                <w:rFonts w:cs="Arial"/>
                <w:bCs/>
              </w:rPr>
              <w:t xml:space="preserve"> </w:t>
            </w:r>
            <w:r w:rsidRPr="002233F1">
              <w:rPr>
                <w:rFonts w:cs="Arial"/>
                <w:b/>
              </w:rPr>
              <w:t>...</w:t>
            </w:r>
          </w:p>
          <w:p w14:paraId="0A8EE81C" w14:textId="77777777" w:rsidR="00151C6A" w:rsidRPr="002233F1" w:rsidRDefault="00151C6A" w:rsidP="000342EA">
            <w:pPr>
              <w:rPr>
                <w:rFonts w:cs="Arial"/>
                <w:b/>
              </w:rPr>
            </w:pPr>
            <w:r w:rsidRPr="00711A15">
              <w:rPr>
                <w:rFonts w:cs="Arial"/>
                <w:bCs/>
              </w:rPr>
              <w:t>Schwerpunkt:</w:t>
            </w:r>
            <w:r>
              <w:rPr>
                <w:rFonts w:cs="Arial"/>
                <w:bCs/>
              </w:rPr>
              <w:t xml:space="preserve"> </w:t>
            </w:r>
            <w:r w:rsidRPr="002233F1">
              <w:rPr>
                <w:rFonts w:cs="Arial"/>
                <w:b/>
              </w:rPr>
              <w:t>...</w:t>
            </w:r>
          </w:p>
          <w:p w14:paraId="276B3345" w14:textId="77777777" w:rsidR="00151C6A" w:rsidRDefault="00151C6A" w:rsidP="000342EA">
            <w:pPr>
              <w:rPr>
                <w:rFonts w:cs="Arial"/>
                <w:bCs/>
              </w:rPr>
            </w:pPr>
            <w:r>
              <w:rPr>
                <w:rFonts w:cs="Arial"/>
                <w:bCs/>
              </w:rPr>
              <w:t>Fachliche(r) Aspekt(e):</w:t>
            </w:r>
          </w:p>
          <w:p w14:paraId="569AA147" w14:textId="77777777" w:rsidR="00151C6A" w:rsidRPr="00D627F6" w:rsidRDefault="00151C6A" w:rsidP="008D76F5">
            <w:pPr>
              <w:pStyle w:val="Listenabsatz"/>
              <w:numPr>
                <w:ilvl w:val="0"/>
                <w:numId w:val="18"/>
              </w:numPr>
              <w:ind w:left="316" w:hanging="142"/>
              <w:jc w:val="left"/>
              <w:rPr>
                <w:rFonts w:cs="Arial"/>
                <w:b/>
              </w:rPr>
            </w:pPr>
            <w:r>
              <w:rPr>
                <w:rFonts w:cs="Arial"/>
                <w:b/>
              </w:rPr>
              <w:t>...</w:t>
            </w:r>
          </w:p>
        </w:tc>
        <w:tc>
          <w:tcPr>
            <w:tcW w:w="4913" w:type="dxa"/>
            <w:tcBorders>
              <w:bottom w:val="single" w:sz="4" w:space="0" w:color="auto"/>
            </w:tcBorders>
            <w:shd w:val="clear" w:color="auto" w:fill="auto"/>
          </w:tcPr>
          <w:p w14:paraId="0529F803" w14:textId="77777777" w:rsidR="00151C6A" w:rsidRPr="00F843CD" w:rsidRDefault="00151C6A" w:rsidP="000342EA">
            <w:pPr>
              <w:rPr>
                <w:rFonts w:eastAsia="Calibri" w:cs="Arial"/>
                <w:b/>
                <w:sz w:val="24"/>
                <w:szCs w:val="24"/>
              </w:rPr>
            </w:pPr>
            <w:r w:rsidRPr="00F843CD">
              <w:rPr>
                <w:rFonts w:eastAsia="Calibri" w:cs="Arial"/>
                <w:b/>
                <w:sz w:val="24"/>
                <w:szCs w:val="24"/>
              </w:rPr>
              <w:t>Motorik:</w:t>
            </w:r>
          </w:p>
          <w:p w14:paraId="361C4F0D" w14:textId="77777777" w:rsidR="00151C6A" w:rsidRDefault="00151C6A" w:rsidP="008D76F5">
            <w:pPr>
              <w:pStyle w:val="Listenabsatz"/>
              <w:numPr>
                <w:ilvl w:val="0"/>
                <w:numId w:val="5"/>
              </w:numPr>
              <w:ind w:left="552" w:hanging="567"/>
              <w:jc w:val="left"/>
              <w:rPr>
                <w:rFonts w:cs="Arial"/>
              </w:rPr>
            </w:pPr>
            <w:r w:rsidRPr="0095153E">
              <w:rPr>
                <w:rFonts w:cs="Arial"/>
              </w:rPr>
              <w:t xml:space="preserve">Entwicklungsaspekt(e): </w:t>
            </w:r>
          </w:p>
          <w:p w14:paraId="771175E5" w14:textId="77777777" w:rsidR="00151C6A" w:rsidRPr="00F843CD" w:rsidRDefault="00151C6A" w:rsidP="000342EA">
            <w:pPr>
              <w:rPr>
                <w:rFonts w:cs="Arial"/>
                <w:sz w:val="24"/>
                <w:szCs w:val="24"/>
              </w:rPr>
            </w:pPr>
            <w:r w:rsidRPr="00F843CD">
              <w:rPr>
                <w:rFonts w:cs="Arial"/>
                <w:b/>
                <w:bCs/>
                <w:sz w:val="24"/>
                <w:szCs w:val="24"/>
              </w:rPr>
              <w:t>Wahrnehmung</w:t>
            </w:r>
            <w:r w:rsidRPr="00F843CD">
              <w:rPr>
                <w:rFonts w:cs="Arial"/>
                <w:sz w:val="24"/>
                <w:szCs w:val="24"/>
              </w:rPr>
              <w:t>:</w:t>
            </w:r>
          </w:p>
          <w:p w14:paraId="73E4B9AA" w14:textId="77777777" w:rsidR="00151C6A" w:rsidRPr="00C724DE" w:rsidRDefault="00151C6A" w:rsidP="008D76F5">
            <w:pPr>
              <w:pStyle w:val="Listenabsatz"/>
              <w:numPr>
                <w:ilvl w:val="0"/>
                <w:numId w:val="5"/>
              </w:numPr>
              <w:ind w:left="552" w:hanging="567"/>
              <w:jc w:val="left"/>
              <w:rPr>
                <w:rFonts w:eastAsia="Calibri" w:cs="Arial"/>
                <w:b/>
                <w:sz w:val="24"/>
                <w:szCs w:val="24"/>
              </w:rPr>
            </w:pPr>
            <w:r w:rsidRPr="00C724DE">
              <w:rPr>
                <w:rFonts w:cs="Arial"/>
              </w:rPr>
              <w:t xml:space="preserve">Entwicklungsaspekt(e): </w:t>
            </w:r>
          </w:p>
          <w:p w14:paraId="28B3A91E" w14:textId="77777777" w:rsidR="00151C6A" w:rsidRPr="00C724DE" w:rsidRDefault="00151C6A" w:rsidP="000342EA">
            <w:pPr>
              <w:ind w:left="-15"/>
              <w:rPr>
                <w:rFonts w:eastAsia="Calibri" w:cs="Arial"/>
                <w:b/>
                <w:sz w:val="24"/>
                <w:szCs w:val="24"/>
              </w:rPr>
            </w:pPr>
            <w:r w:rsidRPr="00C724DE">
              <w:rPr>
                <w:rFonts w:eastAsia="Calibri" w:cs="Arial"/>
                <w:b/>
                <w:sz w:val="24"/>
                <w:szCs w:val="24"/>
              </w:rPr>
              <w:t>Kognition:</w:t>
            </w:r>
          </w:p>
          <w:p w14:paraId="0F6BAF34" w14:textId="77777777" w:rsidR="00151C6A" w:rsidRPr="00774AA1" w:rsidRDefault="00151C6A" w:rsidP="008D76F5">
            <w:pPr>
              <w:pStyle w:val="Listenabsatz"/>
              <w:numPr>
                <w:ilvl w:val="0"/>
                <w:numId w:val="5"/>
              </w:numPr>
              <w:ind w:left="552" w:hanging="567"/>
              <w:jc w:val="left"/>
              <w:rPr>
                <w:bCs/>
                <w:sz w:val="24"/>
                <w:szCs w:val="24"/>
              </w:rPr>
            </w:pPr>
            <w:r w:rsidRPr="0095153E">
              <w:rPr>
                <w:rFonts w:cs="Arial"/>
              </w:rPr>
              <w:t>Entwicklungsaspekt(e):</w:t>
            </w:r>
            <w:r>
              <w:rPr>
                <w:rFonts w:cs="Arial"/>
                <w:sz w:val="24"/>
                <w:szCs w:val="24"/>
              </w:rPr>
              <w:t xml:space="preserve"> </w:t>
            </w:r>
          </w:p>
          <w:p w14:paraId="312D266C" w14:textId="77777777" w:rsidR="00151C6A" w:rsidRPr="00774AA1" w:rsidRDefault="00151C6A" w:rsidP="000342EA">
            <w:pPr>
              <w:ind w:left="-15"/>
              <w:rPr>
                <w:rFonts w:cs="Arial"/>
                <w:sz w:val="24"/>
                <w:szCs w:val="24"/>
              </w:rPr>
            </w:pPr>
            <w:r w:rsidRPr="00774AA1">
              <w:rPr>
                <w:rFonts w:cs="Arial"/>
                <w:b/>
                <w:bCs/>
                <w:sz w:val="24"/>
                <w:szCs w:val="24"/>
              </w:rPr>
              <w:t>Sozialisation</w:t>
            </w:r>
            <w:r w:rsidRPr="00774AA1">
              <w:rPr>
                <w:rFonts w:cs="Arial"/>
                <w:sz w:val="24"/>
                <w:szCs w:val="24"/>
              </w:rPr>
              <w:t>:</w:t>
            </w:r>
          </w:p>
          <w:p w14:paraId="2C27D07B" w14:textId="77777777" w:rsidR="00151C6A" w:rsidRPr="0095153E" w:rsidRDefault="00151C6A" w:rsidP="008D76F5">
            <w:pPr>
              <w:pStyle w:val="Listenabsatz"/>
              <w:numPr>
                <w:ilvl w:val="0"/>
                <w:numId w:val="5"/>
              </w:numPr>
              <w:ind w:left="552" w:hanging="567"/>
              <w:jc w:val="left"/>
              <w:rPr>
                <w:rFonts w:cs="Arial"/>
              </w:rPr>
            </w:pPr>
            <w:r w:rsidRPr="0095153E">
              <w:rPr>
                <w:rFonts w:cs="Arial"/>
              </w:rPr>
              <w:t>Entwicklungsaspekt(e):</w:t>
            </w:r>
          </w:p>
          <w:p w14:paraId="0E75D0F5" w14:textId="77777777" w:rsidR="00151C6A" w:rsidRPr="00F843CD" w:rsidRDefault="00151C6A" w:rsidP="000342EA">
            <w:pPr>
              <w:rPr>
                <w:rFonts w:eastAsia="Calibri" w:cs="Arial"/>
                <w:b/>
                <w:sz w:val="24"/>
                <w:szCs w:val="24"/>
              </w:rPr>
            </w:pPr>
            <w:r w:rsidRPr="00F843CD">
              <w:rPr>
                <w:rFonts w:eastAsia="Calibri" w:cs="Arial"/>
                <w:b/>
                <w:sz w:val="24"/>
                <w:szCs w:val="24"/>
              </w:rPr>
              <w:t>Kommunikation:</w:t>
            </w:r>
          </w:p>
          <w:p w14:paraId="58DE0B6A" w14:textId="77777777" w:rsidR="00151C6A" w:rsidRPr="0095153E" w:rsidRDefault="00151C6A" w:rsidP="008D76F5">
            <w:pPr>
              <w:pStyle w:val="Listenabsatz"/>
              <w:numPr>
                <w:ilvl w:val="0"/>
                <w:numId w:val="5"/>
              </w:numPr>
              <w:ind w:left="552" w:hanging="567"/>
              <w:jc w:val="left"/>
              <w:rPr>
                <w:rFonts w:cs="Arial"/>
              </w:rPr>
            </w:pPr>
            <w:r w:rsidRPr="0095153E">
              <w:rPr>
                <w:rFonts w:cs="Arial"/>
              </w:rPr>
              <w:t xml:space="preserve">Entwicklungsaspekt(e): </w:t>
            </w:r>
          </w:p>
          <w:p w14:paraId="5968B520" w14:textId="77777777" w:rsidR="00151C6A" w:rsidRDefault="00151C6A" w:rsidP="000342EA">
            <w:pPr>
              <w:rPr>
                <w:rFonts w:cs="Arial"/>
                <w:b/>
                <w:bCs/>
                <w:sz w:val="24"/>
                <w:u w:val="single"/>
              </w:rPr>
            </w:pPr>
          </w:p>
          <w:p w14:paraId="20F981BD" w14:textId="77777777" w:rsidR="00151C6A" w:rsidRDefault="00151C6A" w:rsidP="000342EA">
            <w:pPr>
              <w:rPr>
                <w:rFonts w:cs="Arial"/>
                <w:b/>
                <w:bCs/>
                <w:sz w:val="28"/>
                <w:szCs w:val="28"/>
              </w:rPr>
            </w:pPr>
            <w:r w:rsidRPr="0036341E">
              <w:rPr>
                <w:rFonts w:cs="Arial"/>
                <w:b/>
                <w:bCs/>
                <w:sz w:val="28"/>
                <w:szCs w:val="28"/>
              </w:rPr>
              <w:t>…</w:t>
            </w:r>
          </w:p>
          <w:p w14:paraId="1EF305D4" w14:textId="77777777" w:rsidR="00151C6A" w:rsidRDefault="00151C6A" w:rsidP="000342EA">
            <w:pPr>
              <w:rPr>
                <w:rFonts w:cs="Arial"/>
                <w:b/>
                <w:bCs/>
                <w:sz w:val="28"/>
                <w:szCs w:val="28"/>
              </w:rPr>
            </w:pPr>
          </w:p>
          <w:p w14:paraId="6C336B82" w14:textId="77777777" w:rsidR="00151C6A" w:rsidRDefault="00151C6A" w:rsidP="000342EA">
            <w:pPr>
              <w:rPr>
                <w:rFonts w:cs="Arial"/>
                <w:sz w:val="20"/>
                <w:szCs w:val="20"/>
              </w:rPr>
            </w:pPr>
            <w:r w:rsidRPr="00731707">
              <w:rPr>
                <w:rFonts w:cs="Arial"/>
                <w:sz w:val="20"/>
                <w:szCs w:val="20"/>
              </w:rPr>
              <w:t xml:space="preserve">Bei den beispielhaften </w:t>
            </w:r>
            <w:r>
              <w:rPr>
                <w:rFonts w:cs="Arial"/>
                <w:sz w:val="20"/>
                <w:szCs w:val="20"/>
              </w:rPr>
              <w:t>Schulinternen Lehr</w:t>
            </w:r>
            <w:r w:rsidRPr="00731707">
              <w:rPr>
                <w:rFonts w:cs="Arial"/>
                <w:sz w:val="20"/>
                <w:szCs w:val="20"/>
              </w:rPr>
              <w:t>plänen markieren drei Punkte (…) den Gestaltungsspielraum der Fachkonferenz, je nach Akzentuierung des Themenfeldes.</w:t>
            </w:r>
          </w:p>
          <w:p w14:paraId="0BB03DBC" w14:textId="77777777" w:rsidR="00151C6A" w:rsidRDefault="00151C6A" w:rsidP="000342EA">
            <w:pPr>
              <w:rPr>
                <w:rFonts w:cs="Arial"/>
                <w:b/>
                <w:bCs/>
                <w:sz w:val="24"/>
                <w:u w:val="single"/>
              </w:rPr>
            </w:pPr>
          </w:p>
          <w:p w14:paraId="033D112B" w14:textId="77777777" w:rsidR="00151C6A" w:rsidRDefault="00151C6A" w:rsidP="000342EA">
            <w:pPr>
              <w:rPr>
                <w:rFonts w:cs="Arial"/>
                <w:b/>
                <w:bCs/>
                <w:u w:val="single"/>
              </w:rPr>
            </w:pPr>
            <w:r w:rsidRPr="006D1651">
              <w:rPr>
                <w:rFonts w:cs="Arial"/>
                <w:b/>
                <w:bCs/>
                <w:u w:val="single"/>
              </w:rPr>
              <w:lastRenderedPageBreak/>
              <w:t>Die konkreten Entwicklungschancen ergeben sich aus der individuellen Lern- und Entwicklungsplanung und finden in der Unterrichtsplanung Berücksichtigung.</w:t>
            </w:r>
          </w:p>
          <w:p w14:paraId="58C8571E" w14:textId="77777777" w:rsidR="00151C6A" w:rsidRDefault="00151C6A" w:rsidP="000342EA">
            <w:pPr>
              <w:rPr>
                <w:rFonts w:eastAsia="Calibri" w:cs="Arial"/>
                <w:b/>
              </w:rPr>
            </w:pPr>
          </w:p>
          <w:p w14:paraId="18C2F218" w14:textId="77777777" w:rsidR="00151C6A" w:rsidRPr="00805571" w:rsidRDefault="00151C6A" w:rsidP="000342EA">
            <w:pPr>
              <w:spacing w:before="120"/>
              <w:rPr>
                <w:rFonts w:cs="Arial"/>
                <w:sz w:val="20"/>
                <w:szCs w:val="20"/>
              </w:rPr>
            </w:pPr>
            <w:r w:rsidRPr="00731707">
              <w:rPr>
                <w:rFonts w:cs="Arial"/>
                <w:sz w:val="20"/>
                <w:szCs w:val="20"/>
              </w:rPr>
              <w:t>Hier wird eine mögliche Verknüpfung des fachlichen Kompetenzerwerbs mit der Entwicklung in den basalen Entwicklungsbereichen markiert. Exemplarisch werden assoziierte Entwicklungsaspekte beispielhaft vernetzt. Bei der konkreten Unterrichtsplanung finden sie mit den angestrebten Kompetenz</w:t>
            </w:r>
            <w:r>
              <w:rPr>
                <w:rFonts w:cs="Arial"/>
                <w:sz w:val="20"/>
                <w:szCs w:val="20"/>
              </w:rPr>
              <w:t xml:space="preserve">en </w:t>
            </w:r>
            <w:r w:rsidRPr="00731707">
              <w:rPr>
                <w:rFonts w:cs="Arial"/>
                <w:sz w:val="20"/>
                <w:szCs w:val="20"/>
              </w:rPr>
              <w:t>des Aufgabenfeldes einen individuellen, schülerinnen- und schülerorientierten Bezug.</w:t>
            </w:r>
          </w:p>
          <w:p w14:paraId="09CE452F" w14:textId="77777777" w:rsidR="00151C6A" w:rsidRPr="006D1651" w:rsidRDefault="00151C6A" w:rsidP="000342EA">
            <w:pPr>
              <w:rPr>
                <w:rFonts w:eastAsia="Calibri" w:cs="Arial"/>
                <w:b/>
              </w:rPr>
            </w:pPr>
          </w:p>
        </w:tc>
      </w:tr>
      <w:tr w:rsidR="00151C6A" w:rsidRPr="007C037C" w14:paraId="5664ED51" w14:textId="77777777" w:rsidTr="000342EA">
        <w:tc>
          <w:tcPr>
            <w:tcW w:w="14737" w:type="dxa"/>
            <w:gridSpan w:val="4"/>
            <w:shd w:val="clear" w:color="auto" w:fill="D9D9D9"/>
          </w:tcPr>
          <w:p w14:paraId="5710BE43" w14:textId="77777777" w:rsidR="00151C6A" w:rsidRDefault="00151C6A" w:rsidP="000342EA">
            <w:pPr>
              <w:rPr>
                <w:rFonts w:eastAsia="Calibri" w:cs="Arial"/>
                <w:sz w:val="24"/>
              </w:rPr>
            </w:pPr>
            <w:r w:rsidRPr="007C037C">
              <w:rPr>
                <w:rFonts w:eastAsia="Calibri" w:cs="Arial"/>
                <w:sz w:val="24"/>
              </w:rPr>
              <w:lastRenderedPageBreak/>
              <w:t>Angestrebte</w:t>
            </w:r>
            <w:r>
              <w:rPr>
                <w:rFonts w:eastAsia="Calibri" w:cs="Arial"/>
                <w:sz w:val="24"/>
              </w:rPr>
              <w:t xml:space="preserve"> </w:t>
            </w:r>
            <w:r w:rsidRPr="007C037C">
              <w:rPr>
                <w:rFonts w:eastAsia="Calibri" w:cs="Arial"/>
                <w:sz w:val="24"/>
              </w:rPr>
              <w:t>Kompetenzen:</w:t>
            </w:r>
          </w:p>
          <w:p w14:paraId="38600321" w14:textId="77777777" w:rsidR="00151C6A" w:rsidRPr="001D22F1" w:rsidRDefault="00151C6A" w:rsidP="000342EA">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151C6A" w:rsidRPr="007C037C" w14:paraId="57D7C9C3" w14:textId="77777777" w:rsidTr="000342EA">
        <w:trPr>
          <w:trHeight w:val="3300"/>
        </w:trPr>
        <w:tc>
          <w:tcPr>
            <w:tcW w:w="7368" w:type="dxa"/>
            <w:gridSpan w:val="2"/>
            <w:vMerge w:val="restart"/>
            <w:shd w:val="clear" w:color="auto" w:fill="FFFFFF"/>
          </w:tcPr>
          <w:p w14:paraId="78F11E94" w14:textId="77777777" w:rsidR="00151C6A" w:rsidRPr="007E1F2A" w:rsidRDefault="00151C6A" w:rsidP="000342EA">
            <w:pPr>
              <w:rPr>
                <w:rFonts w:eastAsia="Calibri" w:cs="Arial"/>
                <w:b/>
                <w:sz w:val="24"/>
              </w:rPr>
            </w:pPr>
            <w:r w:rsidRPr="007C037C">
              <w:rPr>
                <w:rFonts w:eastAsia="Calibri" w:cs="Arial"/>
                <w:b/>
                <w:sz w:val="24"/>
              </w:rPr>
              <w:t>Didaktisch bzw. methodische Zugänge:</w:t>
            </w:r>
          </w:p>
          <w:p w14:paraId="552F1205" w14:textId="77777777" w:rsidR="00151C6A" w:rsidRDefault="00151C6A" w:rsidP="000342EA">
            <w:pPr>
              <w:rPr>
                <w:rFonts w:cs="Arial"/>
              </w:rPr>
            </w:pPr>
            <w:r w:rsidRPr="0095153E">
              <w:rPr>
                <w:rFonts w:cs="Arial"/>
              </w:rPr>
              <w:t>(unter Berücksichtigung der Möglichkeiten der Unterstützten Kommunikation, Assistiven Technologien und unter Beachtung der Richtlinien zur Sicherheit im Unterricht):</w:t>
            </w:r>
          </w:p>
          <w:p w14:paraId="09D32635" w14:textId="77777777" w:rsidR="00151C6A" w:rsidRDefault="00151C6A" w:rsidP="000342EA">
            <w:pPr>
              <w:rPr>
                <w:rFonts w:cs="Arial"/>
              </w:rPr>
            </w:pPr>
          </w:p>
          <w:p w14:paraId="046D714F" w14:textId="77777777" w:rsidR="00151C6A" w:rsidRDefault="00151C6A" w:rsidP="000342EA">
            <w:pPr>
              <w:rPr>
                <w:rFonts w:cs="Arial"/>
                <w:sz w:val="20"/>
                <w:szCs w:val="20"/>
              </w:rPr>
            </w:pPr>
            <w:r w:rsidRPr="00D820F4">
              <w:rPr>
                <w:rFonts w:cs="Arial"/>
                <w:sz w:val="20"/>
                <w:szCs w:val="20"/>
              </w:rPr>
              <w:t>Hier sollen verbindliche Absprachen festgehalten werden – so viel wie nötig, so wenig wie möglich (pädagogische Freiheit der Lehrkraft).</w:t>
            </w:r>
          </w:p>
          <w:p w14:paraId="75A0A40F" w14:textId="77777777" w:rsidR="00151C6A" w:rsidRDefault="00151C6A" w:rsidP="000342EA">
            <w:pPr>
              <w:rPr>
                <w:rFonts w:cs="Arial"/>
              </w:rPr>
            </w:pPr>
          </w:p>
          <w:p w14:paraId="2EC2D4C7" w14:textId="77777777" w:rsidR="00151C6A" w:rsidRPr="00602695" w:rsidRDefault="00151C6A" w:rsidP="000342EA">
            <w:pPr>
              <w:rPr>
                <w:rFonts w:cs="Arial"/>
                <w:b/>
              </w:rPr>
            </w:pPr>
            <w:r w:rsidRPr="00602695">
              <w:rPr>
                <w:rFonts w:cs="Arial"/>
                <w:b/>
              </w:rPr>
              <w:t>Nutzen verschiedener Zugänge bzw. Aneignungsebenen:</w:t>
            </w:r>
          </w:p>
          <w:p w14:paraId="03699D8E" w14:textId="77777777" w:rsidR="00151C6A" w:rsidRPr="00602695" w:rsidRDefault="00151C6A" w:rsidP="000342EA">
            <w:pPr>
              <w:rPr>
                <w:rFonts w:cs="Arial"/>
              </w:rPr>
            </w:pPr>
            <w:r w:rsidRPr="00602695">
              <w:rPr>
                <w:rFonts w:cs="Arial"/>
                <w:u w:val="single"/>
              </w:rPr>
              <w:t>Sinnlich-wahrnehmend (basal-perzeptiv)</w:t>
            </w:r>
            <w:r w:rsidRPr="00602695">
              <w:rPr>
                <w:rFonts w:cs="Arial"/>
              </w:rPr>
              <w:t>:</w:t>
            </w:r>
          </w:p>
          <w:p w14:paraId="05CDFA1A" w14:textId="77777777" w:rsidR="00151C6A" w:rsidRPr="00602695" w:rsidRDefault="00151C6A" w:rsidP="000342EA">
            <w:pPr>
              <w:rPr>
                <w:rFonts w:cs="Arial"/>
              </w:rPr>
            </w:pPr>
          </w:p>
          <w:p w14:paraId="4A005CAF" w14:textId="77777777" w:rsidR="00151C6A" w:rsidRPr="00602695" w:rsidRDefault="00151C6A" w:rsidP="000342EA">
            <w:pPr>
              <w:rPr>
                <w:rFonts w:cs="Arial"/>
              </w:rPr>
            </w:pPr>
            <w:r w:rsidRPr="00602695">
              <w:rPr>
                <w:rFonts w:cs="Arial"/>
                <w:u w:val="single"/>
              </w:rPr>
              <w:t>Aktiv-handelnd (enaktiv)</w:t>
            </w:r>
            <w:r w:rsidRPr="00602695">
              <w:rPr>
                <w:rFonts w:cs="Arial"/>
              </w:rPr>
              <w:t xml:space="preserve">: </w:t>
            </w:r>
          </w:p>
          <w:p w14:paraId="0AF089FB" w14:textId="77777777" w:rsidR="00151C6A" w:rsidRPr="00602695" w:rsidRDefault="00151C6A" w:rsidP="000342EA">
            <w:pPr>
              <w:rPr>
                <w:rFonts w:cs="Arial"/>
              </w:rPr>
            </w:pPr>
          </w:p>
          <w:p w14:paraId="48EA24F2" w14:textId="77777777" w:rsidR="00151C6A" w:rsidRPr="00602695" w:rsidRDefault="00151C6A" w:rsidP="000342EA">
            <w:pPr>
              <w:rPr>
                <w:rFonts w:cs="Arial"/>
              </w:rPr>
            </w:pPr>
            <w:r w:rsidRPr="00602695">
              <w:rPr>
                <w:rFonts w:cs="Arial"/>
                <w:u w:val="single"/>
              </w:rPr>
              <w:lastRenderedPageBreak/>
              <w:t>Bildlich-darstellend (ikonisch)</w:t>
            </w:r>
            <w:r w:rsidRPr="00602695">
              <w:rPr>
                <w:rFonts w:cs="Arial"/>
              </w:rPr>
              <w:t xml:space="preserve">: </w:t>
            </w:r>
          </w:p>
          <w:p w14:paraId="59982BAF" w14:textId="77777777" w:rsidR="00151C6A" w:rsidRPr="00602695" w:rsidRDefault="00151C6A" w:rsidP="000342EA">
            <w:pPr>
              <w:rPr>
                <w:rFonts w:cs="Arial"/>
              </w:rPr>
            </w:pPr>
          </w:p>
          <w:p w14:paraId="3DD0B543" w14:textId="77777777" w:rsidR="00151C6A" w:rsidRPr="00602695" w:rsidRDefault="00151C6A" w:rsidP="000342EA">
            <w:pPr>
              <w:rPr>
                <w:rFonts w:cs="Arial"/>
              </w:rPr>
            </w:pPr>
            <w:r w:rsidRPr="00602695">
              <w:rPr>
                <w:rFonts w:cs="Arial"/>
                <w:u w:val="single"/>
              </w:rPr>
              <w:t>Begrifflich-abstrahierend (symbolisch)</w:t>
            </w:r>
            <w:r w:rsidRPr="00602695">
              <w:rPr>
                <w:rFonts w:cs="Arial"/>
              </w:rPr>
              <w:t xml:space="preserve">: </w:t>
            </w:r>
          </w:p>
          <w:p w14:paraId="0AC69945" w14:textId="77777777" w:rsidR="00151C6A" w:rsidRDefault="00151C6A" w:rsidP="000342EA">
            <w:pPr>
              <w:rPr>
                <w:rFonts w:cs="Arial"/>
              </w:rPr>
            </w:pPr>
          </w:p>
          <w:p w14:paraId="7FF29BF1" w14:textId="77777777" w:rsidR="00151C6A" w:rsidRDefault="00151C6A" w:rsidP="000342EA">
            <w:pPr>
              <w:rPr>
                <w:rFonts w:cs="Arial"/>
                <w:sz w:val="20"/>
                <w:szCs w:val="20"/>
              </w:rPr>
            </w:pPr>
          </w:p>
          <w:p w14:paraId="19556F61" w14:textId="77777777" w:rsidR="00151C6A" w:rsidRPr="008E5319" w:rsidRDefault="00151C6A" w:rsidP="000342EA">
            <w:pPr>
              <w:rPr>
                <w:rFonts w:cs="Arial"/>
              </w:rPr>
            </w:pPr>
            <w:r w:rsidRPr="00600D5D">
              <w:rPr>
                <w:rFonts w:cs="Arial"/>
                <w:sz w:val="20"/>
                <w:szCs w:val="20"/>
              </w:rPr>
              <w:t>Die Kompetenzbereiche sind hier zu integrieren.</w:t>
            </w:r>
          </w:p>
          <w:p w14:paraId="7D9E9568" w14:textId="77777777" w:rsidR="00151C6A" w:rsidRDefault="00151C6A" w:rsidP="000342EA">
            <w:pPr>
              <w:rPr>
                <w:rFonts w:eastAsia="Calibri" w:cs="Arial"/>
                <w:sz w:val="20"/>
                <w:szCs w:val="20"/>
              </w:rPr>
            </w:pPr>
            <w:r>
              <w:rPr>
                <w:rFonts w:eastAsia="Calibri" w:cs="Arial"/>
                <w:b/>
                <w:sz w:val="24"/>
              </w:rPr>
              <w:br/>
            </w:r>
            <w:r w:rsidRPr="00BA1E99">
              <w:rPr>
                <w:rFonts w:eastAsia="Calibri" w:cs="Arial"/>
                <w:sz w:val="20"/>
                <w:szCs w:val="20"/>
              </w:rPr>
              <w:t>Optional können an dieser Stelle weitere didaktische und methodische Zugänge verortet werden. Beispielsweise</w:t>
            </w:r>
            <w:r>
              <w:rPr>
                <w:rFonts w:eastAsia="Calibri" w:cs="Arial"/>
                <w:sz w:val="20"/>
                <w:szCs w:val="20"/>
              </w:rPr>
              <w:t>.</w:t>
            </w:r>
          </w:p>
          <w:p w14:paraId="47D6A753" w14:textId="77777777" w:rsidR="00151C6A" w:rsidRPr="00BA1E99" w:rsidRDefault="00151C6A" w:rsidP="000342EA">
            <w:pPr>
              <w:rPr>
                <w:rFonts w:eastAsia="Calibri" w:cs="Arial"/>
                <w:sz w:val="20"/>
                <w:szCs w:val="20"/>
              </w:rPr>
            </w:pPr>
          </w:p>
          <w:p w14:paraId="10DDEE67" w14:textId="77777777" w:rsidR="00151C6A" w:rsidRPr="005E015E" w:rsidRDefault="00151C6A" w:rsidP="008D76F5">
            <w:pPr>
              <w:pStyle w:val="Listenabsatz"/>
              <w:numPr>
                <w:ilvl w:val="0"/>
                <w:numId w:val="5"/>
              </w:numPr>
              <w:rPr>
                <w:rFonts w:eastAsia="Calibri" w:cs="Arial"/>
                <w:color w:val="808080" w:themeColor="background1" w:themeShade="80"/>
                <w:sz w:val="20"/>
                <w:szCs w:val="20"/>
              </w:rPr>
            </w:pPr>
            <w:r w:rsidRPr="005E015E">
              <w:rPr>
                <w:rFonts w:eastAsia="Calibri" w:cs="Arial"/>
                <w:sz w:val="20"/>
                <w:szCs w:val="20"/>
              </w:rPr>
              <w:t>Begriffsentwicklung im Kontext von Fachsprache</w:t>
            </w:r>
          </w:p>
          <w:p w14:paraId="2D0F9154" w14:textId="77777777" w:rsidR="00151C6A" w:rsidRPr="00BA1E99" w:rsidRDefault="00151C6A" w:rsidP="008D76F5">
            <w:pPr>
              <w:pStyle w:val="Listenabsatz"/>
              <w:numPr>
                <w:ilvl w:val="0"/>
                <w:numId w:val="5"/>
              </w:numPr>
              <w:rPr>
                <w:rFonts w:eastAsia="Calibri" w:cs="Arial"/>
                <w:b/>
                <w:color w:val="808080" w:themeColor="background1" w:themeShade="80"/>
                <w:sz w:val="24"/>
              </w:rPr>
            </w:pPr>
            <w:r>
              <w:rPr>
                <w:rFonts w:eastAsia="Calibri" w:cs="Arial"/>
                <w:b/>
                <w:color w:val="808080" w:themeColor="background1" w:themeShade="80"/>
                <w:sz w:val="24"/>
              </w:rPr>
              <w:t>...</w:t>
            </w:r>
            <w:r>
              <w:rPr>
                <w:rFonts w:eastAsia="Calibri" w:cs="Arial"/>
                <w:b/>
                <w:color w:val="808080" w:themeColor="background1" w:themeShade="80"/>
                <w:sz w:val="24"/>
              </w:rPr>
              <w:br/>
            </w:r>
          </w:p>
        </w:tc>
        <w:tc>
          <w:tcPr>
            <w:tcW w:w="7369" w:type="dxa"/>
            <w:gridSpan w:val="2"/>
            <w:shd w:val="clear" w:color="auto" w:fill="FFFFFF"/>
          </w:tcPr>
          <w:p w14:paraId="494707ED" w14:textId="77777777" w:rsidR="00151C6A" w:rsidRDefault="00151C6A" w:rsidP="000342EA">
            <w:pPr>
              <w:rPr>
                <w:rFonts w:eastAsia="Calibri" w:cs="Arial"/>
                <w:b/>
                <w:sz w:val="24"/>
              </w:rPr>
            </w:pPr>
            <w:r w:rsidRPr="007C037C">
              <w:rPr>
                <w:rFonts w:eastAsia="Calibri" w:cs="Arial"/>
                <w:b/>
                <w:sz w:val="24"/>
              </w:rPr>
              <w:lastRenderedPageBreak/>
              <w:t>Materialien/Medien/außerschulische Angebote:</w:t>
            </w:r>
          </w:p>
          <w:p w14:paraId="4507E2B8" w14:textId="77777777" w:rsidR="00151C6A" w:rsidRDefault="00151C6A" w:rsidP="000342EA">
            <w:pPr>
              <w:rPr>
                <w:rFonts w:eastAsia="Calibri" w:cs="Arial"/>
                <w:sz w:val="20"/>
                <w:szCs w:val="20"/>
              </w:rPr>
            </w:pPr>
          </w:p>
          <w:p w14:paraId="5A917B98" w14:textId="77777777" w:rsidR="00151C6A" w:rsidRDefault="00151C6A" w:rsidP="000342EA">
            <w:pPr>
              <w:rPr>
                <w:rFonts w:eastAsia="Calibri" w:cs="Arial"/>
                <w:sz w:val="20"/>
                <w:szCs w:val="20"/>
              </w:rPr>
            </w:pPr>
          </w:p>
          <w:p w14:paraId="1A3F4C64" w14:textId="77777777" w:rsidR="00151C6A" w:rsidRPr="00D820F4" w:rsidRDefault="00151C6A" w:rsidP="000342EA">
            <w:pPr>
              <w:rPr>
                <w:rFonts w:cs="Arial"/>
                <w:sz w:val="20"/>
                <w:szCs w:val="20"/>
              </w:rPr>
            </w:pPr>
            <w:r w:rsidRPr="00D820F4">
              <w:rPr>
                <w:rFonts w:cs="Arial"/>
                <w:sz w:val="20"/>
                <w:szCs w:val="20"/>
              </w:rPr>
              <w:t xml:space="preserve">Hier sollen in Orientierung an Kapitel 2.4 </w:t>
            </w:r>
            <w:r>
              <w:rPr>
                <w:rFonts w:cs="Arial"/>
                <w:sz w:val="20"/>
                <w:szCs w:val="20"/>
              </w:rPr>
              <w:t>dieses Schulinternen Lehrplans</w:t>
            </w:r>
            <w:r w:rsidRPr="00D820F4">
              <w:rPr>
                <w:rFonts w:cs="Arial"/>
                <w:sz w:val="20"/>
                <w:szCs w:val="20"/>
              </w:rPr>
              <w:t xml:space="preserve"> verbindliche Absprachen zu geeigneten Lehr-/Lernmitteln festgehalten werden. </w:t>
            </w:r>
          </w:p>
          <w:p w14:paraId="09624776" w14:textId="77777777" w:rsidR="00151C6A" w:rsidRDefault="00151C6A" w:rsidP="000342EA">
            <w:pPr>
              <w:rPr>
                <w:rFonts w:cs="Arial"/>
                <w:sz w:val="20"/>
                <w:szCs w:val="20"/>
              </w:rPr>
            </w:pPr>
            <w:r w:rsidRPr="00D820F4">
              <w:rPr>
                <w:rFonts w:cs="Arial"/>
                <w:sz w:val="20"/>
                <w:szCs w:val="20"/>
              </w:rPr>
              <w:t>Beispielhaft werden weitere geeignete, in der Schule genutzte Materialien und Medien aufgeführt sowie Hinweise auf außerschulische Angebote gegeben.</w:t>
            </w:r>
          </w:p>
          <w:p w14:paraId="1A5C3703" w14:textId="77777777" w:rsidR="00151C6A" w:rsidRDefault="00151C6A" w:rsidP="000342EA">
            <w:pPr>
              <w:rPr>
                <w:rFonts w:eastAsia="Calibri" w:cs="Arial"/>
                <w:sz w:val="20"/>
                <w:szCs w:val="20"/>
              </w:rPr>
            </w:pPr>
          </w:p>
          <w:p w14:paraId="5EB729F5" w14:textId="77777777" w:rsidR="00151C6A" w:rsidRDefault="00151C6A" w:rsidP="000342EA">
            <w:pPr>
              <w:rPr>
                <w:rFonts w:eastAsia="Calibri" w:cs="Arial"/>
                <w:sz w:val="20"/>
                <w:szCs w:val="20"/>
              </w:rPr>
            </w:pPr>
          </w:p>
          <w:p w14:paraId="33D17ADD" w14:textId="77777777" w:rsidR="00151C6A" w:rsidRDefault="00151C6A" w:rsidP="000342EA">
            <w:pPr>
              <w:rPr>
                <w:rFonts w:eastAsia="Calibri" w:cs="Arial"/>
                <w:sz w:val="20"/>
                <w:szCs w:val="20"/>
              </w:rPr>
            </w:pPr>
          </w:p>
          <w:p w14:paraId="0663487B" w14:textId="77777777" w:rsidR="00151C6A" w:rsidRDefault="00151C6A" w:rsidP="000342EA">
            <w:pPr>
              <w:rPr>
                <w:rFonts w:eastAsia="Calibri" w:cs="Arial"/>
                <w:sz w:val="20"/>
                <w:szCs w:val="20"/>
              </w:rPr>
            </w:pPr>
          </w:p>
          <w:p w14:paraId="29E04225" w14:textId="77777777" w:rsidR="00151C6A" w:rsidRDefault="00151C6A" w:rsidP="000342EA">
            <w:pPr>
              <w:rPr>
                <w:rFonts w:eastAsia="Calibri" w:cs="Arial"/>
                <w:sz w:val="20"/>
                <w:szCs w:val="20"/>
              </w:rPr>
            </w:pPr>
          </w:p>
          <w:p w14:paraId="1B564668" w14:textId="77777777" w:rsidR="00151C6A" w:rsidRPr="0095153E" w:rsidRDefault="00151C6A" w:rsidP="000342EA">
            <w:pPr>
              <w:rPr>
                <w:rFonts w:eastAsia="Calibri" w:cs="Arial"/>
                <w:sz w:val="20"/>
                <w:szCs w:val="20"/>
              </w:rPr>
            </w:pPr>
          </w:p>
        </w:tc>
      </w:tr>
      <w:tr w:rsidR="00151C6A" w:rsidRPr="007C037C" w14:paraId="462E82DE" w14:textId="77777777" w:rsidTr="000342EA">
        <w:trPr>
          <w:trHeight w:val="3300"/>
        </w:trPr>
        <w:tc>
          <w:tcPr>
            <w:tcW w:w="7368" w:type="dxa"/>
            <w:gridSpan w:val="2"/>
            <w:vMerge/>
            <w:shd w:val="clear" w:color="auto" w:fill="FFFFFF"/>
          </w:tcPr>
          <w:p w14:paraId="0C6430B5" w14:textId="77777777" w:rsidR="00151C6A" w:rsidRPr="007C037C" w:rsidRDefault="00151C6A" w:rsidP="000342EA">
            <w:pPr>
              <w:rPr>
                <w:rFonts w:eastAsia="Calibri" w:cs="Arial"/>
                <w:b/>
                <w:sz w:val="24"/>
              </w:rPr>
            </w:pPr>
          </w:p>
        </w:tc>
        <w:tc>
          <w:tcPr>
            <w:tcW w:w="7369" w:type="dxa"/>
            <w:gridSpan w:val="2"/>
            <w:shd w:val="clear" w:color="auto" w:fill="FFFFFF"/>
          </w:tcPr>
          <w:p w14:paraId="7AAD54AF" w14:textId="77777777" w:rsidR="00151C6A" w:rsidRPr="007C037C" w:rsidRDefault="00151C6A" w:rsidP="000342EA">
            <w:pPr>
              <w:jc w:val="left"/>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6696C1F8" w14:textId="77777777" w:rsidR="00151C6A" w:rsidRDefault="00151C6A" w:rsidP="000342EA">
            <w:pPr>
              <w:jc w:val="left"/>
              <w:rPr>
                <w:rFonts w:eastAsia="Calibri" w:cs="Arial"/>
                <w:b/>
                <w:sz w:val="24"/>
              </w:rPr>
            </w:pPr>
          </w:p>
          <w:p w14:paraId="409C45CC" w14:textId="77777777" w:rsidR="00151C6A" w:rsidRPr="007C037C" w:rsidRDefault="00151C6A" w:rsidP="000342EA">
            <w:pPr>
              <w:jc w:val="left"/>
              <w:rPr>
                <w:rFonts w:eastAsia="Calibri" w:cs="Arial"/>
                <w:b/>
                <w:sz w:val="24"/>
              </w:rPr>
            </w:pPr>
            <w:r w:rsidRPr="00602695">
              <w:rPr>
                <w:rFonts w:cs="Arial"/>
                <w:sz w:val="20"/>
                <w:szCs w:val="20"/>
              </w:rPr>
              <w:t>Hier sollen Möglichkeiten der Zusammenarbeit mit anderen Aufgabenfeldern bzw. Fächern dargestellt werden.</w:t>
            </w:r>
          </w:p>
        </w:tc>
      </w:tr>
      <w:tr w:rsidR="00151C6A" w:rsidRPr="007C037C" w14:paraId="69882053" w14:textId="77777777" w:rsidTr="000342EA">
        <w:trPr>
          <w:trHeight w:val="829"/>
        </w:trPr>
        <w:tc>
          <w:tcPr>
            <w:tcW w:w="14737" w:type="dxa"/>
            <w:gridSpan w:val="4"/>
          </w:tcPr>
          <w:p w14:paraId="015F5DBD" w14:textId="77777777" w:rsidR="00151C6A" w:rsidRPr="007C037C" w:rsidRDefault="00151C6A" w:rsidP="000342EA">
            <w:pPr>
              <w:rPr>
                <w:rFonts w:eastAsia="Calibri" w:cs="Arial"/>
                <w:b/>
                <w:sz w:val="24"/>
              </w:rPr>
            </w:pPr>
            <w:r w:rsidRPr="007C037C">
              <w:rPr>
                <w:rFonts w:eastAsia="Calibri" w:cs="Arial"/>
                <w:b/>
                <w:sz w:val="24"/>
              </w:rPr>
              <w:t>Ermöglichen, Erkennen, Einschätzen und Rückmelden von Leistungen der Schülerinnen und Schüler:</w:t>
            </w:r>
          </w:p>
          <w:p w14:paraId="429BBC08" w14:textId="77777777" w:rsidR="00151C6A" w:rsidRPr="008E5319" w:rsidRDefault="00151C6A" w:rsidP="008D76F5">
            <w:pPr>
              <w:pStyle w:val="Listenabsatz"/>
              <w:numPr>
                <w:ilvl w:val="0"/>
                <w:numId w:val="17"/>
              </w:numPr>
              <w:jc w:val="left"/>
              <w:rPr>
                <w:rFonts w:cs="Arial"/>
              </w:rPr>
            </w:pPr>
            <w:r>
              <w:rPr>
                <w:rFonts w:cs="Arial"/>
              </w:rPr>
              <w:t>...</w:t>
            </w:r>
          </w:p>
          <w:p w14:paraId="6B89445D" w14:textId="77777777" w:rsidR="00151C6A" w:rsidRDefault="00151C6A" w:rsidP="008D76F5">
            <w:pPr>
              <w:pStyle w:val="Listenabsatz"/>
              <w:numPr>
                <w:ilvl w:val="0"/>
                <w:numId w:val="17"/>
              </w:numPr>
              <w:jc w:val="left"/>
              <w:rPr>
                <w:rFonts w:cs="Arial"/>
                <w:sz w:val="20"/>
                <w:szCs w:val="20"/>
              </w:rPr>
            </w:pPr>
            <w:r>
              <w:rPr>
                <w:rFonts w:cs="Arial"/>
                <w:sz w:val="20"/>
                <w:szCs w:val="20"/>
              </w:rPr>
              <w:t>...</w:t>
            </w:r>
          </w:p>
          <w:p w14:paraId="0C1097B4" w14:textId="77777777" w:rsidR="00151C6A" w:rsidRDefault="00151C6A" w:rsidP="000342EA">
            <w:pPr>
              <w:rPr>
                <w:rFonts w:cs="Arial"/>
                <w:sz w:val="20"/>
                <w:szCs w:val="20"/>
              </w:rPr>
            </w:pPr>
          </w:p>
          <w:p w14:paraId="739887DD" w14:textId="77777777" w:rsidR="00151C6A" w:rsidRDefault="00151C6A" w:rsidP="000342EA">
            <w:pPr>
              <w:rPr>
                <w:rFonts w:cs="Arial"/>
                <w:sz w:val="20"/>
                <w:szCs w:val="20"/>
              </w:rPr>
            </w:pPr>
            <w:r w:rsidRPr="00602695">
              <w:rPr>
                <w:rFonts w:cs="Arial"/>
                <w:sz w:val="20"/>
                <w:szCs w:val="20"/>
              </w:rPr>
              <w:t xml:space="preserve">Hier sollen in Orientierung an Kapitel 3 des Lehrplans und Kapitel 2.3 dieses </w:t>
            </w:r>
            <w:r>
              <w:rPr>
                <w:rFonts w:cs="Arial"/>
                <w:sz w:val="20"/>
                <w:szCs w:val="20"/>
              </w:rPr>
              <w:t>Schulinternen Lehr</w:t>
            </w:r>
            <w:r w:rsidRPr="00602695">
              <w:rPr>
                <w:rFonts w:cs="Arial"/>
                <w:sz w:val="20"/>
                <w:szCs w:val="20"/>
              </w:rPr>
              <w:t>plans verbindliche Absprachen festgehalten werden – so viel wie nötig, so wenig wie möglich (pädagogische Freiheit der Lehrkraft).</w:t>
            </w:r>
          </w:p>
          <w:p w14:paraId="3DA12152" w14:textId="77777777" w:rsidR="00151C6A" w:rsidRPr="00014A2D" w:rsidRDefault="00151C6A" w:rsidP="000342EA">
            <w:pPr>
              <w:jc w:val="left"/>
              <w:rPr>
                <w:rFonts w:cs="Arial"/>
                <w:sz w:val="20"/>
                <w:szCs w:val="20"/>
              </w:rPr>
            </w:pPr>
          </w:p>
        </w:tc>
      </w:tr>
    </w:tbl>
    <w:p w14:paraId="5BA42B7B" w14:textId="09CD5E0F" w:rsidR="00420E57" w:rsidRDefault="00A03862">
      <w:pPr>
        <w:jc w:val="left"/>
        <w:rPr>
          <w:b/>
          <w:bCs/>
        </w:rPr>
      </w:pPr>
      <w:r>
        <w:rPr>
          <w:b/>
          <w:bCs/>
        </w:rPr>
        <w:br w:type="page"/>
      </w:r>
    </w:p>
    <w:tbl>
      <w:tblPr>
        <w:tblStyle w:val="Tabellenraster1"/>
        <w:tblW w:w="5000" w:type="pct"/>
        <w:shd w:val="clear" w:color="auto" w:fill="FFFFFF"/>
        <w:tblCellMar>
          <w:top w:w="113" w:type="dxa"/>
          <w:bottom w:w="113" w:type="dxa"/>
        </w:tblCellMar>
        <w:tblLook w:val="04A0" w:firstRow="1" w:lastRow="0" w:firstColumn="1" w:lastColumn="0" w:noHBand="0" w:noVBand="1"/>
      </w:tblPr>
      <w:tblGrid>
        <w:gridCol w:w="6432"/>
        <w:gridCol w:w="683"/>
        <w:gridCol w:w="660"/>
        <w:gridCol w:w="660"/>
        <w:gridCol w:w="660"/>
        <w:gridCol w:w="723"/>
        <w:gridCol w:w="4469"/>
      </w:tblGrid>
      <w:tr w:rsidR="00A64414" w:rsidRPr="00AB2DA8" w14:paraId="5A90DCAE" w14:textId="77777777" w:rsidTr="00AB1058">
        <w:trPr>
          <w:cantSplit/>
          <w:trHeight w:val="2141"/>
        </w:trPr>
        <w:tc>
          <w:tcPr>
            <w:tcW w:w="2251" w:type="pct"/>
            <w:tcBorders>
              <w:top w:val="nil"/>
              <w:left w:val="nil"/>
              <w:bottom w:val="single" w:sz="4" w:space="0" w:color="auto"/>
            </w:tcBorders>
            <w:shd w:val="clear" w:color="auto" w:fill="FFFFFF"/>
            <w:vAlign w:val="center"/>
          </w:tcPr>
          <w:p w14:paraId="0659A7D1" w14:textId="2329FF47" w:rsidR="00A03862" w:rsidRPr="00A7638C" w:rsidRDefault="00A7638C" w:rsidP="00A7638C">
            <w:pPr>
              <w:pStyle w:val="berschrift2"/>
              <w:outlineLvl w:val="1"/>
              <w:rPr>
                <w:b w:val="0"/>
                <w:bCs w:val="0"/>
              </w:rPr>
            </w:pPr>
            <w:bookmarkStart w:id="17" w:name="_Hlk163119984"/>
            <w:bookmarkStart w:id="18" w:name="_Hlk163025090"/>
            <w:bookmarkStart w:id="19" w:name="_Toc208913918"/>
            <w:r>
              <w:lastRenderedPageBreak/>
              <w:t xml:space="preserve">Spiralcurricular </w:t>
            </w:r>
            <w:r w:rsidR="00151C6A">
              <w:t>und umfassen</w:t>
            </w:r>
            <w:r w:rsidR="00264244">
              <w:t>d</w:t>
            </w:r>
            <w:r w:rsidR="00151C6A">
              <w:t xml:space="preserve"> über alle bzw. viele Lernjahre hinweg </w:t>
            </w:r>
            <w:r>
              <w:t>angelegte Themen</w:t>
            </w:r>
            <w:bookmarkEnd w:id="19"/>
          </w:p>
        </w:tc>
        <w:tc>
          <w:tcPr>
            <w:tcW w:w="239" w:type="pct"/>
            <w:vMerge w:val="restart"/>
            <w:shd w:val="clear" w:color="auto" w:fill="FFFFFF"/>
            <w:textDirection w:val="btLr"/>
            <w:vAlign w:val="center"/>
          </w:tcPr>
          <w:p w14:paraId="3887A5EA" w14:textId="77777777" w:rsidR="00A64414" w:rsidRPr="00AB2DA8" w:rsidRDefault="00A64414" w:rsidP="00AB1058">
            <w:pPr>
              <w:spacing w:after="200"/>
              <w:ind w:left="113" w:right="113"/>
              <w:jc w:val="left"/>
              <w:rPr>
                <w:rFonts w:eastAsia="Calibri" w:cs="Times New Roman"/>
              </w:rPr>
            </w:pPr>
            <w:r w:rsidRPr="00AB2DA8">
              <w:rPr>
                <w:rFonts w:eastAsia="Calibri" w:cs="Times New Roman"/>
              </w:rPr>
              <w:t>Haushaltsmanagement</w:t>
            </w:r>
          </w:p>
        </w:tc>
        <w:tc>
          <w:tcPr>
            <w:tcW w:w="231" w:type="pct"/>
            <w:vMerge w:val="restart"/>
            <w:shd w:val="clear" w:color="auto" w:fill="FFFFFF"/>
            <w:textDirection w:val="btLr"/>
            <w:vAlign w:val="center"/>
          </w:tcPr>
          <w:p w14:paraId="46F4C332" w14:textId="77777777" w:rsidR="00A64414" w:rsidRPr="00AB2DA8" w:rsidRDefault="00A64414" w:rsidP="00AB1058">
            <w:pPr>
              <w:spacing w:after="200"/>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vAlign w:val="center"/>
          </w:tcPr>
          <w:p w14:paraId="36F1300E" w14:textId="77777777" w:rsidR="00A64414" w:rsidRPr="00AB2DA8" w:rsidRDefault="00A64414" w:rsidP="00AB1058">
            <w:pPr>
              <w:spacing w:after="200"/>
              <w:ind w:left="113" w:right="113"/>
              <w:jc w:val="left"/>
              <w:rPr>
                <w:rFonts w:eastAsia="Calibri" w:cs="Times New Roman"/>
                <w:sz w:val="20"/>
                <w:szCs w:val="20"/>
              </w:rPr>
            </w:pPr>
            <w:r w:rsidRPr="00AB2DA8">
              <w:rPr>
                <w:rFonts w:eastAsia="Calibri" w:cs="Times New Roman"/>
                <w:sz w:val="20"/>
                <w:szCs w:val="20"/>
              </w:rPr>
              <w:t>Qualität und Konsum</w:t>
            </w:r>
          </w:p>
        </w:tc>
        <w:tc>
          <w:tcPr>
            <w:tcW w:w="231" w:type="pct"/>
            <w:vMerge w:val="restart"/>
            <w:shd w:val="clear" w:color="auto" w:fill="FFFFFF"/>
            <w:textDirection w:val="btLr"/>
            <w:vAlign w:val="center"/>
          </w:tcPr>
          <w:p w14:paraId="5DCD4939" w14:textId="77777777" w:rsidR="00A64414" w:rsidRPr="00AB2DA8" w:rsidRDefault="00A64414" w:rsidP="00AB1058">
            <w:pPr>
              <w:spacing w:after="200"/>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vAlign w:val="center"/>
          </w:tcPr>
          <w:p w14:paraId="277EFC21" w14:textId="77777777" w:rsidR="00A64414" w:rsidRPr="00AB2DA8" w:rsidRDefault="00A64414" w:rsidP="00AB1058">
            <w:pPr>
              <w:spacing w:after="200"/>
              <w:ind w:left="113" w:right="113"/>
              <w:jc w:val="left"/>
              <w:rPr>
                <w:rFonts w:eastAsia="Calibri" w:cs="Times New Roman"/>
                <w:sz w:val="20"/>
                <w:szCs w:val="20"/>
              </w:rPr>
            </w:pPr>
            <w:r w:rsidRPr="00AB2DA8">
              <w:rPr>
                <w:rFonts w:eastAsia="Calibri" w:cs="Times New Roman"/>
                <w:sz w:val="20"/>
                <w:szCs w:val="20"/>
              </w:rPr>
              <w:t>Wohnen und Leben</w:t>
            </w:r>
          </w:p>
        </w:tc>
        <w:tc>
          <w:tcPr>
            <w:tcW w:w="1564" w:type="pct"/>
            <w:tcBorders>
              <w:top w:val="nil"/>
              <w:bottom w:val="single" w:sz="4" w:space="0" w:color="auto"/>
              <w:right w:val="nil"/>
            </w:tcBorders>
            <w:shd w:val="clear" w:color="auto" w:fill="FFFFFF"/>
            <w:textDirection w:val="btLr"/>
            <w:vAlign w:val="center"/>
          </w:tcPr>
          <w:p w14:paraId="4D9B5175" w14:textId="77777777" w:rsidR="00A64414" w:rsidRPr="00AB2DA8" w:rsidRDefault="00A64414" w:rsidP="00AB1058">
            <w:pPr>
              <w:spacing w:after="200"/>
              <w:ind w:left="113" w:right="113"/>
              <w:jc w:val="center"/>
              <w:rPr>
                <w:rFonts w:eastAsia="Calibri" w:cs="Times New Roman"/>
                <w:sz w:val="20"/>
                <w:szCs w:val="20"/>
              </w:rPr>
            </w:pPr>
          </w:p>
        </w:tc>
      </w:tr>
      <w:bookmarkEnd w:id="17"/>
      <w:tr w:rsidR="00A64414" w:rsidRPr="00AB2DA8" w14:paraId="51C3F098" w14:textId="77777777" w:rsidTr="00CF4688">
        <w:trPr>
          <w:trHeight w:val="476"/>
        </w:trPr>
        <w:tc>
          <w:tcPr>
            <w:tcW w:w="2251" w:type="pct"/>
            <w:shd w:val="clear" w:color="auto" w:fill="BFBFBF"/>
          </w:tcPr>
          <w:p w14:paraId="026EDDA0" w14:textId="6C68D301" w:rsidR="00A64414" w:rsidRPr="00367128" w:rsidRDefault="00A64414" w:rsidP="00D62BA1">
            <w:pPr>
              <w:rPr>
                <w:rFonts w:eastAsia="Calibri" w:cs="Times New Roman"/>
                <w:b/>
              </w:rPr>
            </w:pPr>
            <w:r w:rsidRPr="00367128">
              <w:rPr>
                <w:rFonts w:eastAsia="Calibri" w:cs="Times New Roman"/>
                <w:b/>
              </w:rPr>
              <w:t>Themenfeld</w:t>
            </w:r>
          </w:p>
          <w:p w14:paraId="7238F181" w14:textId="54EFD571" w:rsidR="00A64414" w:rsidRPr="00367128" w:rsidRDefault="00A64414" w:rsidP="00CF4688">
            <w:pPr>
              <w:rPr>
                <w:rFonts w:eastAsia="Calibri" w:cs="Times New Roman"/>
                <w:b/>
              </w:rPr>
            </w:pPr>
            <w:r w:rsidRPr="00367128">
              <w:rPr>
                <w:rFonts w:eastAsia="Calibri" w:cs="Times New Roman"/>
                <w:i/>
                <w:iCs/>
              </w:rPr>
              <w:t>Thema</w:t>
            </w:r>
          </w:p>
        </w:tc>
        <w:tc>
          <w:tcPr>
            <w:tcW w:w="239" w:type="pct"/>
            <w:vMerge/>
            <w:shd w:val="clear" w:color="auto" w:fill="FFFFFF"/>
            <w:vAlign w:val="center"/>
          </w:tcPr>
          <w:p w14:paraId="0D95CC6B" w14:textId="77777777" w:rsidR="00A64414" w:rsidRPr="00AB2DA8" w:rsidRDefault="00A64414" w:rsidP="00AB1058">
            <w:pPr>
              <w:spacing w:after="200"/>
              <w:rPr>
                <w:rFonts w:eastAsia="Calibri" w:cs="Times New Roman"/>
              </w:rPr>
            </w:pPr>
          </w:p>
        </w:tc>
        <w:tc>
          <w:tcPr>
            <w:tcW w:w="231" w:type="pct"/>
            <w:vMerge/>
            <w:shd w:val="clear" w:color="auto" w:fill="FFFFFF"/>
            <w:vAlign w:val="center"/>
          </w:tcPr>
          <w:p w14:paraId="46CFD44D" w14:textId="77777777" w:rsidR="00A64414" w:rsidRPr="00AB2DA8" w:rsidRDefault="00A64414" w:rsidP="00AB1058">
            <w:pPr>
              <w:spacing w:after="200"/>
              <w:rPr>
                <w:rFonts w:eastAsia="Calibri" w:cs="Times New Roman"/>
              </w:rPr>
            </w:pPr>
          </w:p>
        </w:tc>
        <w:tc>
          <w:tcPr>
            <w:tcW w:w="231" w:type="pct"/>
            <w:vMerge/>
            <w:shd w:val="clear" w:color="auto" w:fill="FFFFFF"/>
            <w:vAlign w:val="center"/>
          </w:tcPr>
          <w:p w14:paraId="2E1066FD" w14:textId="77777777" w:rsidR="00A64414" w:rsidRPr="00AB2DA8" w:rsidRDefault="00A64414" w:rsidP="00AB1058">
            <w:pPr>
              <w:spacing w:after="200"/>
              <w:rPr>
                <w:rFonts w:eastAsia="Calibri" w:cs="Times New Roman"/>
              </w:rPr>
            </w:pPr>
          </w:p>
        </w:tc>
        <w:tc>
          <w:tcPr>
            <w:tcW w:w="231" w:type="pct"/>
            <w:vMerge/>
            <w:shd w:val="clear" w:color="auto" w:fill="FFFFFF"/>
            <w:vAlign w:val="center"/>
          </w:tcPr>
          <w:p w14:paraId="464BC9A8" w14:textId="77777777" w:rsidR="00A64414" w:rsidRPr="00AB2DA8" w:rsidRDefault="00A64414" w:rsidP="00AB1058">
            <w:pPr>
              <w:spacing w:after="200"/>
              <w:rPr>
                <w:rFonts w:eastAsia="Calibri" w:cs="Times New Roman"/>
              </w:rPr>
            </w:pPr>
          </w:p>
        </w:tc>
        <w:tc>
          <w:tcPr>
            <w:tcW w:w="253" w:type="pct"/>
            <w:vMerge/>
            <w:shd w:val="clear" w:color="auto" w:fill="BFBFBF"/>
            <w:vAlign w:val="center"/>
          </w:tcPr>
          <w:p w14:paraId="64841263" w14:textId="77777777" w:rsidR="00A64414" w:rsidRPr="00AB2DA8" w:rsidRDefault="00A64414" w:rsidP="00AB1058">
            <w:pPr>
              <w:spacing w:after="200"/>
              <w:rPr>
                <w:rFonts w:eastAsia="Calibri" w:cs="Times New Roman"/>
                <w:bCs/>
              </w:rPr>
            </w:pPr>
          </w:p>
        </w:tc>
        <w:tc>
          <w:tcPr>
            <w:tcW w:w="1564" w:type="pct"/>
            <w:tcBorders>
              <w:right w:val="single" w:sz="4" w:space="0" w:color="auto"/>
            </w:tcBorders>
            <w:shd w:val="clear" w:color="auto" w:fill="BFBFBF"/>
            <w:vAlign w:val="center"/>
          </w:tcPr>
          <w:p w14:paraId="39C2506F" w14:textId="77777777" w:rsidR="00A64414" w:rsidRDefault="00A64414" w:rsidP="00D62BA1">
            <w:pPr>
              <w:jc w:val="left"/>
              <w:rPr>
                <w:rFonts w:eastAsia="Calibri" w:cs="Times New Roman"/>
                <w:b/>
              </w:rPr>
            </w:pPr>
            <w:r w:rsidRPr="00420E57">
              <w:rPr>
                <w:rFonts w:eastAsia="Calibri" w:cs="Times New Roman"/>
                <w:b/>
              </w:rPr>
              <w:t>Fächerübergreifende Verknüpfung zu weiteren Themenfeldern</w:t>
            </w:r>
          </w:p>
          <w:p w14:paraId="6E947E73" w14:textId="77777777" w:rsidR="00A64414" w:rsidRPr="00420E57" w:rsidRDefault="00A64414" w:rsidP="00CF4688">
            <w:pPr>
              <w:jc w:val="left"/>
              <w:rPr>
                <w:rFonts w:eastAsia="Calibri" w:cs="Times New Roman"/>
                <w:b/>
              </w:rPr>
            </w:pPr>
            <w:r w:rsidRPr="00420E57">
              <w:rPr>
                <w:rFonts w:eastAsia="Calibri" w:cs="Times New Roman"/>
                <w:bCs/>
                <w:i/>
                <w:iCs/>
              </w:rPr>
              <w:t>Themen</w:t>
            </w:r>
          </w:p>
        </w:tc>
      </w:tr>
      <w:tr w:rsidR="00D62BA1" w:rsidRPr="00AB2DA8" w14:paraId="31DD1F3E" w14:textId="77777777" w:rsidTr="00E915F2">
        <w:trPr>
          <w:trHeight w:val="1042"/>
        </w:trPr>
        <w:tc>
          <w:tcPr>
            <w:tcW w:w="2251" w:type="pct"/>
            <w:shd w:val="clear" w:color="auto" w:fill="FFFFFF"/>
          </w:tcPr>
          <w:p w14:paraId="64F1E9EF" w14:textId="77777777" w:rsidR="00D62BA1" w:rsidRPr="00367128" w:rsidRDefault="00D62BA1" w:rsidP="00AE274E">
            <w:pPr>
              <w:jc w:val="left"/>
              <w:rPr>
                <w:rFonts w:eastAsia="Calibri" w:cs="Arial"/>
                <w:b/>
                <w:iCs/>
              </w:rPr>
            </w:pPr>
            <w:bookmarkStart w:id="20" w:name="_Hlk174305599"/>
            <w:r w:rsidRPr="00367128">
              <w:rPr>
                <w:rFonts w:eastAsia="Calibri" w:cs="Arial"/>
                <w:b/>
                <w:iCs/>
              </w:rPr>
              <w:t>Haushaltsmanagement</w:t>
            </w:r>
          </w:p>
          <w:p w14:paraId="0B0965E2" w14:textId="77777777" w:rsidR="00D62BA1" w:rsidRDefault="00D62BA1" w:rsidP="00AE274E">
            <w:pPr>
              <w:jc w:val="left"/>
              <w:rPr>
                <w:rFonts w:eastAsia="Calibri" w:cs="Arial"/>
                <w:bCs/>
                <w:i/>
              </w:rPr>
            </w:pPr>
            <w:r w:rsidRPr="00367128">
              <w:rPr>
                <w:rFonts w:eastAsia="Calibri" w:cs="Arial"/>
                <w:bCs/>
                <w:i/>
              </w:rPr>
              <w:t>Orientierung in hauswirtschaftlichen Arbeitsbereichen</w:t>
            </w:r>
            <w:r>
              <w:rPr>
                <w:rFonts w:eastAsia="Calibri" w:cs="Arial"/>
                <w:bCs/>
                <w:i/>
              </w:rPr>
              <w:t xml:space="preserve"> </w:t>
            </w:r>
          </w:p>
          <w:p w14:paraId="678C1859" w14:textId="06506A29" w:rsidR="00D62BA1" w:rsidRPr="00367128" w:rsidRDefault="00D62BA1" w:rsidP="00AE274E">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048F0C37" w14:textId="77777777" w:rsidR="00D62BA1" w:rsidRPr="00A7638C" w:rsidRDefault="00D62BA1" w:rsidP="00AB1058">
            <w:pPr>
              <w:spacing w:after="200"/>
              <w:rPr>
                <w:rFonts w:eastAsia="Calibri" w:cs="Times New Roman"/>
                <w:bCs/>
              </w:rPr>
            </w:pPr>
            <w:r w:rsidRPr="00A7638C">
              <w:rPr>
                <w:rFonts w:eastAsia="Calibri" w:cs="Times New Roman"/>
                <w:bCs/>
              </w:rPr>
              <w:t>X</w:t>
            </w:r>
          </w:p>
        </w:tc>
        <w:tc>
          <w:tcPr>
            <w:tcW w:w="231" w:type="pct"/>
            <w:shd w:val="clear" w:color="auto" w:fill="FFFFFF"/>
            <w:vAlign w:val="center"/>
          </w:tcPr>
          <w:p w14:paraId="7ED45372" w14:textId="77777777" w:rsidR="00D62BA1" w:rsidRPr="00AB2DA8" w:rsidRDefault="00D62BA1" w:rsidP="00AB1058">
            <w:pPr>
              <w:spacing w:after="200"/>
              <w:rPr>
                <w:rFonts w:eastAsia="Calibri" w:cs="Times New Roman"/>
              </w:rPr>
            </w:pPr>
          </w:p>
        </w:tc>
        <w:tc>
          <w:tcPr>
            <w:tcW w:w="231" w:type="pct"/>
            <w:shd w:val="clear" w:color="auto" w:fill="FFFFFF"/>
            <w:vAlign w:val="center"/>
          </w:tcPr>
          <w:p w14:paraId="329248D5" w14:textId="77777777" w:rsidR="00D62BA1" w:rsidRPr="00AB2DA8" w:rsidRDefault="00D62BA1" w:rsidP="00AB1058">
            <w:pPr>
              <w:spacing w:after="200"/>
              <w:rPr>
                <w:rFonts w:eastAsia="Calibri" w:cs="Times New Roman"/>
              </w:rPr>
            </w:pPr>
          </w:p>
        </w:tc>
        <w:tc>
          <w:tcPr>
            <w:tcW w:w="231" w:type="pct"/>
            <w:shd w:val="clear" w:color="auto" w:fill="FFFFFF"/>
            <w:vAlign w:val="center"/>
          </w:tcPr>
          <w:p w14:paraId="3100D624" w14:textId="3E78AF2A" w:rsidR="00D62BA1" w:rsidRPr="00AB2DA8" w:rsidRDefault="00D62BA1" w:rsidP="00AB1058">
            <w:pPr>
              <w:spacing w:after="200"/>
              <w:rPr>
                <w:rFonts w:eastAsia="Calibri" w:cs="Times New Roman"/>
              </w:rPr>
            </w:pPr>
          </w:p>
        </w:tc>
        <w:tc>
          <w:tcPr>
            <w:tcW w:w="253" w:type="pct"/>
            <w:shd w:val="clear" w:color="auto" w:fill="FFFFFF"/>
            <w:vAlign w:val="center"/>
          </w:tcPr>
          <w:p w14:paraId="0823F6DA" w14:textId="77777777" w:rsidR="00D62BA1" w:rsidRPr="00AB2DA8" w:rsidRDefault="00D62BA1" w:rsidP="00AB1058">
            <w:pPr>
              <w:spacing w:after="200"/>
              <w:rPr>
                <w:rFonts w:eastAsia="Calibri" w:cs="Times New Roman"/>
              </w:rPr>
            </w:pPr>
          </w:p>
        </w:tc>
        <w:tc>
          <w:tcPr>
            <w:tcW w:w="1564" w:type="pct"/>
            <w:vMerge w:val="restart"/>
            <w:tcBorders>
              <w:right w:val="single" w:sz="4" w:space="0" w:color="auto"/>
            </w:tcBorders>
            <w:shd w:val="clear" w:color="auto" w:fill="FFFFFF"/>
            <w:vAlign w:val="center"/>
          </w:tcPr>
          <w:p w14:paraId="74AE5D18" w14:textId="0F17B29C" w:rsidR="00D62BA1" w:rsidRPr="00D62BA1" w:rsidRDefault="00D62BA1" w:rsidP="00D62BA1">
            <w:pPr>
              <w:rPr>
                <w:rFonts w:eastAsia="Calibri" w:cs="Times New Roman"/>
                <w:highlight w:val="yellow"/>
              </w:rPr>
            </w:pPr>
            <w:r w:rsidRPr="00CA59C7">
              <w:rPr>
                <w:rFonts w:eastAsia="Calibri" w:cs="Times New Roman"/>
              </w:rPr>
              <w:t xml:space="preserve">Je nach </w:t>
            </w:r>
            <w:r>
              <w:rPr>
                <w:rFonts w:eastAsia="Calibri" w:cs="Times New Roman"/>
              </w:rPr>
              <w:t>Lern</w:t>
            </w:r>
            <w:r w:rsidRPr="00CA59C7">
              <w:rPr>
                <w:rFonts w:eastAsia="Calibri" w:cs="Times New Roman"/>
              </w:rPr>
              <w:t>jahr und Stufe bieten sich individuelle Verknüpfungen zu den Entwicklungsbereichen, aber auch zu weiteren fachlichen Themenfeldern und Themen an. Diese Verknüpfungen werden individuell durch die Klassenlehrkräfte vorgenommen.</w:t>
            </w:r>
          </w:p>
          <w:p w14:paraId="66C1BF84" w14:textId="14C2D35D" w:rsidR="00D62BA1" w:rsidRPr="00005234" w:rsidRDefault="00D62BA1" w:rsidP="00005234">
            <w:pPr>
              <w:rPr>
                <w:rFonts w:eastAsia="Calibri" w:cs="Times New Roman"/>
              </w:rPr>
            </w:pPr>
          </w:p>
        </w:tc>
      </w:tr>
      <w:tr w:rsidR="00D62BA1" w:rsidRPr="00A03862" w14:paraId="2919D5D7" w14:textId="77777777" w:rsidTr="00E915F2">
        <w:trPr>
          <w:trHeight w:val="1033"/>
        </w:trPr>
        <w:tc>
          <w:tcPr>
            <w:tcW w:w="2251" w:type="pct"/>
            <w:shd w:val="clear" w:color="auto" w:fill="FFFFFF"/>
          </w:tcPr>
          <w:p w14:paraId="0B0463C5" w14:textId="77777777" w:rsidR="00D62BA1" w:rsidRPr="00367128" w:rsidRDefault="00D62BA1" w:rsidP="00E915F2">
            <w:pPr>
              <w:jc w:val="left"/>
              <w:rPr>
                <w:rFonts w:eastAsia="Calibri" w:cs="Arial"/>
                <w:b/>
                <w:iCs/>
              </w:rPr>
            </w:pPr>
            <w:r w:rsidRPr="00367128">
              <w:rPr>
                <w:rFonts w:eastAsia="Calibri" w:cs="Arial"/>
                <w:b/>
                <w:iCs/>
              </w:rPr>
              <w:t>Haushaltsmanagement</w:t>
            </w:r>
          </w:p>
          <w:p w14:paraId="427432AA" w14:textId="098909F9" w:rsidR="00D62BA1" w:rsidRPr="00367128" w:rsidRDefault="00D62BA1" w:rsidP="00E915F2">
            <w:pPr>
              <w:jc w:val="left"/>
              <w:rPr>
                <w:rFonts w:eastAsia="Calibri" w:cs="Arial"/>
                <w:bCs/>
                <w:i/>
              </w:rPr>
            </w:pPr>
            <w:r w:rsidRPr="00367128">
              <w:rPr>
                <w:rFonts w:eastAsia="Calibri" w:cs="Arial"/>
                <w:bCs/>
                <w:i/>
              </w:rPr>
              <w:t>Hygiene</w:t>
            </w:r>
            <w:r w:rsidRPr="00367128">
              <w:rPr>
                <w:rFonts w:eastAsia="Calibri" w:cs="Arial"/>
                <w:bCs/>
                <w:i/>
                <w:color w:val="000000" w:themeColor="text1"/>
              </w:rPr>
              <w:t>maßnahmen</w:t>
            </w:r>
            <w:r w:rsidRPr="00367128">
              <w:rPr>
                <w:rFonts w:eastAsia="Calibri" w:cs="Arial"/>
                <w:bCs/>
                <w:i/>
              </w:rPr>
              <w:t xml:space="preserve"> in hauswirtschaftlichen Arbeitsbereichen</w:t>
            </w:r>
          </w:p>
          <w:p w14:paraId="7EC88323" w14:textId="2CE83E23" w:rsidR="00D62BA1" w:rsidRPr="00367128" w:rsidRDefault="00D62BA1" w:rsidP="00E915F2">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6D5BDEAE" w14:textId="77777777" w:rsidR="00D62BA1" w:rsidRPr="00A7638C" w:rsidRDefault="00D62BA1" w:rsidP="00AB1058">
            <w:pPr>
              <w:jc w:val="left"/>
              <w:rPr>
                <w:rFonts w:eastAsia="Calibri" w:cs="Arial"/>
                <w:bCs/>
                <w:iCs/>
              </w:rPr>
            </w:pPr>
            <w:r w:rsidRPr="00A7638C">
              <w:rPr>
                <w:rFonts w:eastAsia="Calibri" w:cs="Arial"/>
                <w:bCs/>
                <w:iCs/>
              </w:rPr>
              <w:t>X</w:t>
            </w:r>
          </w:p>
        </w:tc>
        <w:tc>
          <w:tcPr>
            <w:tcW w:w="231" w:type="pct"/>
            <w:shd w:val="clear" w:color="auto" w:fill="FFFFFF"/>
            <w:vAlign w:val="center"/>
          </w:tcPr>
          <w:p w14:paraId="787ABAE9" w14:textId="77777777" w:rsidR="00D62BA1" w:rsidRPr="00A03862" w:rsidRDefault="00D62BA1" w:rsidP="00AB1058">
            <w:pPr>
              <w:jc w:val="left"/>
              <w:rPr>
                <w:rFonts w:eastAsia="Calibri" w:cs="Arial"/>
                <w:b/>
                <w:iCs/>
              </w:rPr>
            </w:pPr>
          </w:p>
        </w:tc>
        <w:tc>
          <w:tcPr>
            <w:tcW w:w="231" w:type="pct"/>
            <w:shd w:val="clear" w:color="auto" w:fill="FFFFFF"/>
            <w:vAlign w:val="center"/>
          </w:tcPr>
          <w:p w14:paraId="176166AC" w14:textId="77777777" w:rsidR="00D62BA1" w:rsidRPr="00A03862" w:rsidRDefault="00D62BA1" w:rsidP="00AB1058">
            <w:pPr>
              <w:jc w:val="left"/>
              <w:rPr>
                <w:rFonts w:eastAsia="Calibri" w:cs="Arial"/>
                <w:b/>
                <w:iCs/>
              </w:rPr>
            </w:pPr>
          </w:p>
        </w:tc>
        <w:tc>
          <w:tcPr>
            <w:tcW w:w="231" w:type="pct"/>
            <w:shd w:val="clear" w:color="auto" w:fill="FFFFFF"/>
            <w:vAlign w:val="center"/>
          </w:tcPr>
          <w:p w14:paraId="0EAC88DD" w14:textId="641F95C5" w:rsidR="00D62BA1" w:rsidRPr="00005234" w:rsidRDefault="00005234" w:rsidP="00AB1058">
            <w:pPr>
              <w:jc w:val="left"/>
              <w:rPr>
                <w:rFonts w:eastAsia="Calibri" w:cs="Arial"/>
                <w:bCs/>
                <w:iCs/>
              </w:rPr>
            </w:pPr>
            <w:r w:rsidRPr="00005234">
              <w:rPr>
                <w:rFonts w:eastAsia="Calibri" w:cs="Arial"/>
                <w:bCs/>
                <w:iCs/>
              </w:rPr>
              <w:t>X</w:t>
            </w:r>
          </w:p>
        </w:tc>
        <w:tc>
          <w:tcPr>
            <w:tcW w:w="253" w:type="pct"/>
            <w:shd w:val="clear" w:color="auto" w:fill="FFFFFF"/>
            <w:vAlign w:val="center"/>
          </w:tcPr>
          <w:p w14:paraId="0C0B387E" w14:textId="77777777" w:rsidR="00D62BA1" w:rsidRPr="00A03862" w:rsidRDefault="00D62BA1" w:rsidP="00AB1058">
            <w:pPr>
              <w:jc w:val="left"/>
              <w:rPr>
                <w:rFonts w:eastAsia="Calibri" w:cs="Arial"/>
                <w:b/>
                <w:iCs/>
              </w:rPr>
            </w:pPr>
          </w:p>
        </w:tc>
        <w:tc>
          <w:tcPr>
            <w:tcW w:w="1564" w:type="pct"/>
            <w:vMerge/>
            <w:tcBorders>
              <w:right w:val="single" w:sz="4" w:space="0" w:color="auto"/>
            </w:tcBorders>
            <w:shd w:val="clear" w:color="auto" w:fill="FFFFFF"/>
            <w:vAlign w:val="center"/>
          </w:tcPr>
          <w:p w14:paraId="2582E1B6" w14:textId="1DF4A2BF" w:rsidR="00D62BA1" w:rsidRPr="00ED46FB" w:rsidRDefault="00D62BA1" w:rsidP="000342EA">
            <w:pPr>
              <w:jc w:val="left"/>
              <w:rPr>
                <w:rFonts w:eastAsia="Calibri" w:cs="Arial"/>
                <w:bCs/>
                <w:iCs/>
                <w:highlight w:val="yellow"/>
              </w:rPr>
            </w:pPr>
          </w:p>
        </w:tc>
      </w:tr>
      <w:tr w:rsidR="00D62BA1" w:rsidRPr="00AB2DA8" w14:paraId="7A0CECFC" w14:textId="77777777" w:rsidTr="00E915F2">
        <w:trPr>
          <w:trHeight w:val="584"/>
        </w:trPr>
        <w:tc>
          <w:tcPr>
            <w:tcW w:w="2251" w:type="pct"/>
          </w:tcPr>
          <w:p w14:paraId="5F2D60F6" w14:textId="77777777" w:rsidR="00D62BA1" w:rsidRPr="00367128" w:rsidRDefault="00D62BA1" w:rsidP="00E915F2">
            <w:pPr>
              <w:jc w:val="left"/>
              <w:rPr>
                <w:rFonts w:eastAsia="Calibri" w:cs="Arial"/>
                <w:b/>
                <w:iCs/>
              </w:rPr>
            </w:pPr>
            <w:r w:rsidRPr="00367128">
              <w:rPr>
                <w:rFonts w:eastAsia="Calibri" w:cs="Arial"/>
                <w:b/>
                <w:iCs/>
              </w:rPr>
              <w:t>Haushaltsmanagement</w:t>
            </w:r>
          </w:p>
          <w:p w14:paraId="6AED9E9F" w14:textId="15FE2179" w:rsidR="00D62BA1" w:rsidRPr="00367128" w:rsidRDefault="00D62BA1" w:rsidP="00E915F2">
            <w:pPr>
              <w:jc w:val="left"/>
              <w:rPr>
                <w:rFonts w:eastAsia="Calibri" w:cs="Arial"/>
                <w:bCs/>
                <w:i/>
              </w:rPr>
            </w:pPr>
            <w:r w:rsidRPr="00367128">
              <w:rPr>
                <w:rFonts w:eastAsia="Calibri" w:cs="Arial"/>
                <w:bCs/>
                <w:i/>
                <w:color w:val="000000" w:themeColor="text1"/>
              </w:rPr>
              <w:t xml:space="preserve">Arbeitsplatzsicherheit </w:t>
            </w:r>
            <w:r w:rsidRPr="00367128">
              <w:rPr>
                <w:rFonts w:eastAsia="Calibri" w:cs="Arial"/>
                <w:bCs/>
                <w:i/>
              </w:rPr>
              <w:t>und Unfallvermeidung in hauswirtschaftlichen Arbeitsbereichen</w:t>
            </w:r>
          </w:p>
          <w:p w14:paraId="38EB3120" w14:textId="0E5CCDF4" w:rsidR="00D62BA1" w:rsidRPr="00367128" w:rsidRDefault="00D62BA1" w:rsidP="00E915F2">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31C859BD" w14:textId="77777777" w:rsidR="00D62BA1" w:rsidRPr="00A7638C" w:rsidRDefault="00D62BA1" w:rsidP="00AB1058">
            <w:pPr>
              <w:spacing w:after="200"/>
              <w:rPr>
                <w:rFonts w:eastAsia="Calibri" w:cs="Arial"/>
                <w:bCs/>
                <w:iCs/>
              </w:rPr>
            </w:pPr>
            <w:r w:rsidRPr="00A7638C">
              <w:rPr>
                <w:rFonts w:eastAsia="Calibri" w:cs="Arial"/>
                <w:bCs/>
                <w:iCs/>
              </w:rPr>
              <w:t>X</w:t>
            </w:r>
          </w:p>
        </w:tc>
        <w:tc>
          <w:tcPr>
            <w:tcW w:w="231" w:type="pct"/>
            <w:shd w:val="clear" w:color="auto" w:fill="FFFFFF"/>
            <w:vAlign w:val="center"/>
          </w:tcPr>
          <w:p w14:paraId="6E277B94" w14:textId="77777777" w:rsidR="00D62BA1" w:rsidRPr="00A03862" w:rsidRDefault="00D62BA1" w:rsidP="00AB1058">
            <w:pPr>
              <w:spacing w:after="200"/>
              <w:rPr>
                <w:rFonts w:eastAsia="Calibri" w:cs="Arial"/>
                <w:b/>
                <w:iCs/>
              </w:rPr>
            </w:pPr>
          </w:p>
        </w:tc>
        <w:tc>
          <w:tcPr>
            <w:tcW w:w="231" w:type="pct"/>
            <w:shd w:val="clear" w:color="auto" w:fill="FFFFFF"/>
            <w:vAlign w:val="center"/>
          </w:tcPr>
          <w:p w14:paraId="7BBCC763" w14:textId="77777777" w:rsidR="00D62BA1" w:rsidRPr="00A03862" w:rsidRDefault="00D62BA1" w:rsidP="00AB1058">
            <w:pPr>
              <w:spacing w:after="200"/>
              <w:rPr>
                <w:rFonts w:eastAsia="Calibri" w:cs="Arial"/>
                <w:b/>
                <w:iCs/>
              </w:rPr>
            </w:pPr>
          </w:p>
        </w:tc>
        <w:tc>
          <w:tcPr>
            <w:tcW w:w="231" w:type="pct"/>
            <w:shd w:val="clear" w:color="auto" w:fill="FFFFFF"/>
            <w:vAlign w:val="center"/>
          </w:tcPr>
          <w:p w14:paraId="143A0D17" w14:textId="77777777" w:rsidR="00D62BA1" w:rsidRPr="00A03862" w:rsidRDefault="00D62BA1" w:rsidP="00AB1058">
            <w:pPr>
              <w:spacing w:after="200"/>
              <w:rPr>
                <w:rFonts w:eastAsia="Calibri" w:cs="Arial"/>
                <w:b/>
                <w:iCs/>
              </w:rPr>
            </w:pPr>
          </w:p>
        </w:tc>
        <w:tc>
          <w:tcPr>
            <w:tcW w:w="253" w:type="pct"/>
            <w:shd w:val="clear" w:color="auto" w:fill="FFFFFF"/>
            <w:vAlign w:val="center"/>
          </w:tcPr>
          <w:p w14:paraId="1214E308" w14:textId="77777777" w:rsidR="00D62BA1" w:rsidRPr="00A03862" w:rsidRDefault="00D62BA1" w:rsidP="00AB1058">
            <w:pPr>
              <w:spacing w:after="200"/>
              <w:rPr>
                <w:rFonts w:eastAsia="Calibri" w:cs="Arial"/>
                <w:b/>
                <w:iCs/>
              </w:rPr>
            </w:pPr>
          </w:p>
        </w:tc>
        <w:tc>
          <w:tcPr>
            <w:tcW w:w="1564" w:type="pct"/>
            <w:vMerge/>
            <w:tcBorders>
              <w:right w:val="single" w:sz="4" w:space="0" w:color="auto"/>
            </w:tcBorders>
            <w:shd w:val="clear" w:color="auto" w:fill="FFFFFF"/>
            <w:vAlign w:val="center"/>
          </w:tcPr>
          <w:p w14:paraId="46565BCF" w14:textId="432EB8D4" w:rsidR="00D62BA1" w:rsidRPr="00385A4D" w:rsidRDefault="00D62BA1" w:rsidP="000342EA">
            <w:pPr>
              <w:jc w:val="left"/>
              <w:rPr>
                <w:rFonts w:eastAsia="Calibri" w:cs="Arial"/>
                <w:bCs/>
                <w:i/>
                <w:highlight w:val="yellow"/>
              </w:rPr>
            </w:pPr>
          </w:p>
        </w:tc>
      </w:tr>
      <w:tr w:rsidR="00D62BA1" w:rsidRPr="00AB2DA8" w14:paraId="388D8E30" w14:textId="77777777" w:rsidTr="000342EA">
        <w:trPr>
          <w:trHeight w:val="584"/>
        </w:trPr>
        <w:tc>
          <w:tcPr>
            <w:tcW w:w="2251" w:type="pct"/>
            <w:shd w:val="clear" w:color="auto" w:fill="FFFFFF"/>
          </w:tcPr>
          <w:p w14:paraId="4C70ACEC" w14:textId="77777777" w:rsidR="00D62BA1" w:rsidRPr="00151C6A" w:rsidRDefault="00D62BA1" w:rsidP="000342EA">
            <w:pPr>
              <w:rPr>
                <w:rFonts w:eastAsia="Calibri" w:cs="Times New Roman"/>
                <w:b/>
                <w:bCs/>
              </w:rPr>
            </w:pPr>
            <w:r w:rsidRPr="00151C6A">
              <w:rPr>
                <w:rFonts w:eastAsia="Calibri" w:cs="Times New Roman"/>
                <w:b/>
                <w:bCs/>
              </w:rPr>
              <w:t>Ausgewogene Ernährung</w:t>
            </w:r>
          </w:p>
          <w:p w14:paraId="19A6AE55" w14:textId="77777777" w:rsidR="00D62BA1" w:rsidRPr="00151C6A" w:rsidRDefault="00D62BA1" w:rsidP="00005234">
            <w:pPr>
              <w:rPr>
                <w:rFonts w:eastAsia="Calibri" w:cs="Times New Roman"/>
                <w:i/>
                <w:iCs/>
              </w:rPr>
            </w:pPr>
            <w:r w:rsidRPr="00151C6A">
              <w:rPr>
                <w:rFonts w:eastAsia="Calibri" w:cs="Times New Roman"/>
                <w:i/>
                <w:iCs/>
              </w:rPr>
              <w:t>Wir gestalten ein abwechslungsreiches und gesundes Frühstück</w:t>
            </w:r>
          </w:p>
          <w:p w14:paraId="2A7AA921" w14:textId="0E37B7C3" w:rsidR="00D62BA1" w:rsidRPr="00D62BA1" w:rsidRDefault="00D62BA1" w:rsidP="00005234">
            <w:pPr>
              <w:rPr>
                <w:rFonts w:eastAsia="Calibri" w:cs="Times New Roman"/>
              </w:rPr>
            </w:pPr>
            <w:r w:rsidRPr="00367128">
              <w:rPr>
                <w:rFonts w:eastAsia="Calibri" w:cs="Arial"/>
                <w:bCs/>
                <w:iCs/>
              </w:rPr>
              <w:lastRenderedPageBreak/>
              <w:t xml:space="preserve">- </w:t>
            </w:r>
            <w:r w:rsidRPr="00151C6A">
              <w:rPr>
                <w:rFonts w:eastAsia="Calibri" w:cs="Times New Roman"/>
              </w:rPr>
              <w:t>In der SEP eingeführt und in den Lernjahren und Jahrgängen der SEP und der Primarstufe (3/4) ritualisiert und z.</w:t>
            </w:r>
            <w:r w:rsidR="00E915F2">
              <w:rPr>
                <w:rFonts w:eastAsia="Calibri" w:cs="Times New Roman"/>
              </w:rPr>
              <w:t xml:space="preserve"> </w:t>
            </w:r>
            <w:r w:rsidRPr="00151C6A">
              <w:rPr>
                <w:rFonts w:eastAsia="Calibri" w:cs="Times New Roman"/>
              </w:rPr>
              <w:t>T. erweitert weitergeführt.</w:t>
            </w:r>
          </w:p>
        </w:tc>
        <w:tc>
          <w:tcPr>
            <w:tcW w:w="239" w:type="pct"/>
            <w:shd w:val="clear" w:color="auto" w:fill="FFFFFF"/>
          </w:tcPr>
          <w:p w14:paraId="3EB71DF2" w14:textId="77777777" w:rsidR="00D62BA1" w:rsidRPr="00AB2DA8" w:rsidRDefault="00D62BA1" w:rsidP="000342EA">
            <w:pPr>
              <w:spacing w:after="200"/>
              <w:rPr>
                <w:rFonts w:eastAsia="Calibri" w:cs="Times New Roman"/>
                <w:bCs/>
              </w:rPr>
            </w:pPr>
            <w:r w:rsidRPr="00AB2DA8">
              <w:rPr>
                <w:rFonts w:eastAsia="Calibri" w:cs="Times New Roman"/>
                <w:bCs/>
              </w:rPr>
              <w:lastRenderedPageBreak/>
              <w:t>X</w:t>
            </w:r>
          </w:p>
        </w:tc>
        <w:tc>
          <w:tcPr>
            <w:tcW w:w="231" w:type="pct"/>
            <w:shd w:val="clear" w:color="auto" w:fill="FFFFFF"/>
          </w:tcPr>
          <w:p w14:paraId="1204A748" w14:textId="77777777" w:rsidR="00D62BA1" w:rsidRPr="00AB2DA8" w:rsidRDefault="00D62BA1" w:rsidP="000342EA">
            <w:pPr>
              <w:spacing w:after="200"/>
              <w:rPr>
                <w:rFonts w:eastAsia="Calibri" w:cs="Times New Roman"/>
                <w:bCs/>
              </w:rPr>
            </w:pPr>
            <w:r w:rsidRPr="00AB2DA8">
              <w:rPr>
                <w:rFonts w:eastAsia="Calibri" w:cs="Times New Roman"/>
                <w:bCs/>
              </w:rPr>
              <w:t>X</w:t>
            </w:r>
          </w:p>
        </w:tc>
        <w:tc>
          <w:tcPr>
            <w:tcW w:w="231" w:type="pct"/>
            <w:shd w:val="clear" w:color="auto" w:fill="FFFFFF"/>
          </w:tcPr>
          <w:p w14:paraId="57922AE1" w14:textId="77777777" w:rsidR="00D62BA1" w:rsidRPr="00AB2DA8" w:rsidRDefault="00D62BA1" w:rsidP="000342EA">
            <w:pPr>
              <w:spacing w:after="200"/>
              <w:rPr>
                <w:rFonts w:eastAsia="Calibri" w:cs="Times New Roman"/>
              </w:rPr>
            </w:pPr>
          </w:p>
        </w:tc>
        <w:tc>
          <w:tcPr>
            <w:tcW w:w="231" w:type="pct"/>
            <w:shd w:val="clear" w:color="auto" w:fill="FFFFFF"/>
          </w:tcPr>
          <w:p w14:paraId="1D83DCA5" w14:textId="6454EA20" w:rsidR="00D62BA1" w:rsidRPr="00AB2DA8" w:rsidRDefault="00CD25FC" w:rsidP="000342EA">
            <w:pPr>
              <w:spacing w:after="200"/>
              <w:rPr>
                <w:rFonts w:eastAsia="Calibri" w:cs="Times New Roman"/>
              </w:rPr>
            </w:pPr>
            <w:r>
              <w:rPr>
                <w:rFonts w:eastAsia="Calibri" w:cs="Times New Roman"/>
              </w:rPr>
              <w:t>X</w:t>
            </w:r>
          </w:p>
        </w:tc>
        <w:tc>
          <w:tcPr>
            <w:tcW w:w="253" w:type="pct"/>
            <w:shd w:val="clear" w:color="auto" w:fill="FFFFFF"/>
          </w:tcPr>
          <w:p w14:paraId="66B476C9" w14:textId="77777777" w:rsidR="00D62BA1" w:rsidRPr="00AB2DA8" w:rsidRDefault="00D62BA1" w:rsidP="000342EA">
            <w:pPr>
              <w:spacing w:after="200"/>
              <w:rPr>
                <w:rFonts w:eastAsia="Calibri" w:cs="Times New Roman"/>
              </w:rPr>
            </w:pPr>
          </w:p>
        </w:tc>
        <w:tc>
          <w:tcPr>
            <w:tcW w:w="1564" w:type="pct"/>
            <w:vMerge/>
            <w:tcBorders>
              <w:right w:val="single" w:sz="4" w:space="0" w:color="auto"/>
            </w:tcBorders>
            <w:shd w:val="clear" w:color="auto" w:fill="FFFFFF"/>
          </w:tcPr>
          <w:p w14:paraId="6C73FBBE" w14:textId="76B352F2" w:rsidR="00D62BA1" w:rsidRPr="003B24F7" w:rsidRDefault="00D62BA1" w:rsidP="000342EA">
            <w:pPr>
              <w:jc w:val="left"/>
              <w:rPr>
                <w:rFonts w:eastAsia="Calibri" w:cs="Times New Roman"/>
                <w:i/>
                <w:iCs/>
              </w:rPr>
            </w:pPr>
          </w:p>
        </w:tc>
      </w:tr>
      <w:bookmarkEnd w:id="4"/>
      <w:bookmarkEnd w:id="18"/>
      <w:bookmarkEnd w:id="20"/>
    </w:tbl>
    <w:p w14:paraId="550F59D7" w14:textId="7291FE1C" w:rsidR="001E6A0F" w:rsidRPr="00A03862" w:rsidRDefault="00A03862" w:rsidP="00A03862">
      <w:pPr>
        <w:jc w:val="left"/>
        <w:rPr>
          <w:rFonts w:eastAsia="Calibri" w:cs="Arial"/>
          <w:b/>
          <w:iCs/>
        </w:rPr>
      </w:pPr>
      <w:r>
        <w:rPr>
          <w:rFonts w:eastAsia="Calibri" w:cs="Arial"/>
          <w:b/>
          <w:iCs/>
        </w:rPr>
        <w:br w:type="page"/>
      </w:r>
    </w:p>
    <w:tbl>
      <w:tblPr>
        <w:tblStyle w:val="Tabellenraster"/>
        <w:tblW w:w="14737" w:type="dxa"/>
        <w:tblLook w:val="04A0" w:firstRow="1" w:lastRow="0" w:firstColumn="1" w:lastColumn="0" w:noHBand="0" w:noVBand="1"/>
      </w:tblPr>
      <w:tblGrid>
        <w:gridCol w:w="4912"/>
        <w:gridCol w:w="4581"/>
        <w:gridCol w:w="425"/>
        <w:gridCol w:w="4819"/>
      </w:tblGrid>
      <w:tr w:rsidR="009F34C0" w:rsidRPr="009F34C0" w14:paraId="1D1A865A" w14:textId="77777777" w:rsidTr="0002086A">
        <w:trPr>
          <w:trHeight w:val="278"/>
        </w:trPr>
        <w:tc>
          <w:tcPr>
            <w:tcW w:w="9918" w:type="dxa"/>
            <w:gridSpan w:val="3"/>
            <w:vMerge w:val="restart"/>
            <w:tcBorders>
              <w:bottom w:val="single" w:sz="4" w:space="0" w:color="auto"/>
              <w:right w:val="single" w:sz="4" w:space="0" w:color="BFBFBF"/>
            </w:tcBorders>
            <w:shd w:val="clear" w:color="auto" w:fill="BFBFBF"/>
          </w:tcPr>
          <w:p w14:paraId="7A3B5920" w14:textId="77777777" w:rsidR="009F34C0" w:rsidRPr="00447902" w:rsidRDefault="009F34C0" w:rsidP="00447902">
            <w:pPr>
              <w:pStyle w:val="berschrift5"/>
              <w:rPr>
                <w:sz w:val="28"/>
                <w:szCs w:val="28"/>
              </w:rPr>
            </w:pPr>
            <w:bookmarkStart w:id="21" w:name="_Toc208913919"/>
            <w:r w:rsidRPr="00447902">
              <w:rPr>
                <w:sz w:val="28"/>
                <w:szCs w:val="28"/>
              </w:rPr>
              <w:lastRenderedPageBreak/>
              <w:t>Themenfeld: Haushaltsmanagement</w:t>
            </w:r>
            <w:bookmarkEnd w:id="21"/>
          </w:p>
          <w:p w14:paraId="51D7192F" w14:textId="6FF04559" w:rsidR="009F34C0" w:rsidRPr="00DE75EC" w:rsidRDefault="009F34C0" w:rsidP="00447902">
            <w:pPr>
              <w:pStyle w:val="berschrift5"/>
              <w:rPr>
                <w:iCs/>
              </w:rPr>
            </w:pPr>
            <w:bookmarkStart w:id="22" w:name="_Toc208913920"/>
            <w:r w:rsidRPr="00447902">
              <w:rPr>
                <w:iCs/>
                <w:sz w:val="28"/>
                <w:szCs w:val="28"/>
              </w:rPr>
              <w:t>Thema: Orientierung i</w:t>
            </w:r>
            <w:r w:rsidR="009E1281" w:rsidRPr="00447902">
              <w:rPr>
                <w:iCs/>
                <w:sz w:val="28"/>
                <w:szCs w:val="28"/>
              </w:rPr>
              <w:t>n</w:t>
            </w:r>
            <w:r w:rsidRPr="00447902">
              <w:rPr>
                <w:iCs/>
                <w:sz w:val="28"/>
                <w:szCs w:val="28"/>
              </w:rPr>
              <w:t xml:space="preserve"> hauswirtschaftlichen Arbeitsbereich</w:t>
            </w:r>
            <w:r w:rsidR="009E1281" w:rsidRPr="00447902">
              <w:rPr>
                <w:iCs/>
                <w:sz w:val="28"/>
                <w:szCs w:val="28"/>
              </w:rPr>
              <w:t>en</w:t>
            </w:r>
            <w:bookmarkEnd w:id="22"/>
          </w:p>
        </w:tc>
        <w:tc>
          <w:tcPr>
            <w:tcW w:w="4819" w:type="dxa"/>
            <w:tcBorders>
              <w:left w:val="single" w:sz="4" w:space="0" w:color="BFBFBF"/>
              <w:bottom w:val="single" w:sz="4" w:space="0" w:color="auto"/>
            </w:tcBorders>
            <w:shd w:val="clear" w:color="auto" w:fill="BFBFBF"/>
          </w:tcPr>
          <w:p w14:paraId="43EE03F4" w14:textId="0C0DDB9E" w:rsidR="009F34C0" w:rsidRPr="009F34C0" w:rsidRDefault="00DE75EC" w:rsidP="00DE75EC">
            <w:pPr>
              <w:spacing w:before="120"/>
              <w:jc w:val="left"/>
              <w:rPr>
                <w:rFonts w:eastAsia="Calibri" w:cs="Times New Roman"/>
                <w:sz w:val="24"/>
                <w:szCs w:val="24"/>
              </w:rPr>
            </w:pPr>
            <w:r>
              <w:rPr>
                <w:sz w:val="24"/>
                <w:szCs w:val="24"/>
              </w:rPr>
              <w:t>SEP bis BPS, alle Jahre, jeweils ca. 10 Stunden Einführung und/oder Vertiefung pro Schuljahr, danach ritualisiert und individuell erweitert</w:t>
            </w:r>
            <w:r>
              <w:rPr>
                <w:rFonts w:eastAsia="Calibri" w:cs="Times New Roman"/>
                <w:sz w:val="24"/>
                <w:szCs w:val="24"/>
              </w:rPr>
              <w:t xml:space="preserve"> </w:t>
            </w:r>
          </w:p>
        </w:tc>
      </w:tr>
      <w:tr w:rsidR="009F34C0" w:rsidRPr="009F34C0" w14:paraId="6F9B382E" w14:textId="77777777" w:rsidTr="0002086A">
        <w:trPr>
          <w:trHeight w:val="277"/>
        </w:trPr>
        <w:tc>
          <w:tcPr>
            <w:tcW w:w="9918" w:type="dxa"/>
            <w:gridSpan w:val="3"/>
            <w:vMerge/>
            <w:tcBorders>
              <w:top w:val="single" w:sz="4" w:space="0" w:color="auto"/>
              <w:right w:val="single" w:sz="4" w:space="0" w:color="BFBFBF"/>
            </w:tcBorders>
            <w:shd w:val="clear" w:color="auto" w:fill="BFBFBF"/>
          </w:tcPr>
          <w:p w14:paraId="1DA0F4F4" w14:textId="77777777" w:rsidR="009F34C0" w:rsidRPr="009F34C0" w:rsidRDefault="009F34C0" w:rsidP="0002086A">
            <w:pPr>
              <w:spacing w:before="120"/>
              <w:jc w:val="left"/>
              <w:rPr>
                <w:rFonts w:eastAsia="Calibri" w:cs="Arial"/>
                <w:b/>
                <w:bCs/>
                <w:iCs/>
                <w:color w:val="FF0000"/>
                <w:sz w:val="24"/>
                <w:szCs w:val="24"/>
              </w:rPr>
            </w:pPr>
          </w:p>
        </w:tc>
        <w:tc>
          <w:tcPr>
            <w:tcW w:w="4819" w:type="dxa"/>
            <w:tcBorders>
              <w:top w:val="single" w:sz="4" w:space="0" w:color="auto"/>
              <w:left w:val="single" w:sz="4" w:space="0" w:color="BFBFBF"/>
            </w:tcBorders>
            <w:shd w:val="clear" w:color="auto" w:fill="BFBFBF"/>
          </w:tcPr>
          <w:p w14:paraId="42E1E857" w14:textId="77777777" w:rsidR="009F34C0" w:rsidRPr="009F34C0" w:rsidRDefault="009F34C0" w:rsidP="0002086A">
            <w:pPr>
              <w:spacing w:before="120"/>
              <w:jc w:val="left"/>
              <w:rPr>
                <w:rFonts w:eastAsia="Calibri" w:cs="Times New Roman"/>
                <w:sz w:val="24"/>
                <w:szCs w:val="24"/>
              </w:rPr>
            </w:pPr>
            <w:r w:rsidRPr="009F34C0">
              <w:rPr>
                <w:rFonts w:eastAsia="Calibri" w:cs="Times New Roman"/>
                <w:sz w:val="24"/>
                <w:szCs w:val="24"/>
              </w:rPr>
              <w:t>spiralcurricular</w:t>
            </w:r>
          </w:p>
        </w:tc>
      </w:tr>
      <w:tr w:rsidR="009F34C0" w:rsidRPr="009F34C0" w14:paraId="15C9674D" w14:textId="77777777" w:rsidTr="0002086A">
        <w:tc>
          <w:tcPr>
            <w:tcW w:w="4912" w:type="dxa"/>
            <w:vMerge w:val="restart"/>
            <w:shd w:val="clear" w:color="auto" w:fill="auto"/>
          </w:tcPr>
          <w:p w14:paraId="600F988E" w14:textId="77777777" w:rsidR="00264244" w:rsidRDefault="00264244" w:rsidP="0002086A">
            <w:pPr>
              <w:spacing w:before="120"/>
              <w:jc w:val="left"/>
              <w:rPr>
                <w:rFonts w:eastAsia="Calibri" w:cs="Arial"/>
                <w:b/>
                <w:sz w:val="24"/>
                <w:szCs w:val="24"/>
              </w:rPr>
            </w:pPr>
          </w:p>
          <w:p w14:paraId="30C7301A" w14:textId="6D61E809" w:rsidR="009F34C0" w:rsidRPr="009F34C0" w:rsidRDefault="009F34C0" w:rsidP="0002086A">
            <w:pPr>
              <w:spacing w:before="120"/>
              <w:jc w:val="left"/>
              <w:rPr>
                <w:rFonts w:eastAsia="Calibri" w:cs="Arial"/>
                <w:b/>
                <w:sz w:val="24"/>
                <w:szCs w:val="24"/>
              </w:rPr>
            </w:pPr>
            <w:r w:rsidRPr="009F34C0">
              <w:rPr>
                <w:rFonts w:eastAsia="Calibri" w:cs="Arial"/>
                <w:b/>
                <w:sz w:val="24"/>
                <w:szCs w:val="24"/>
              </w:rPr>
              <w:t>UVG-Hauswirtschaft</w:t>
            </w:r>
          </w:p>
        </w:tc>
        <w:tc>
          <w:tcPr>
            <w:tcW w:w="9825" w:type="dxa"/>
            <w:gridSpan w:val="3"/>
            <w:tcBorders>
              <w:bottom w:val="single" w:sz="4" w:space="0" w:color="auto"/>
            </w:tcBorders>
            <w:shd w:val="clear" w:color="auto" w:fill="auto"/>
          </w:tcPr>
          <w:p w14:paraId="648D24CB" w14:textId="77777777" w:rsidR="009F34C0" w:rsidRPr="009F34C0" w:rsidRDefault="009F34C0" w:rsidP="0002086A">
            <w:pPr>
              <w:spacing w:before="120"/>
              <w:jc w:val="center"/>
              <w:rPr>
                <w:rFonts w:eastAsia="Calibri" w:cs="Arial"/>
                <w:b/>
                <w:sz w:val="24"/>
                <w:szCs w:val="24"/>
              </w:rPr>
            </w:pPr>
            <w:r w:rsidRPr="009F34C0">
              <w:rPr>
                <w:rFonts w:eastAsia="Calibri" w:cs="Arial"/>
                <w:b/>
                <w:sz w:val="24"/>
                <w:szCs w:val="24"/>
              </w:rPr>
              <w:t>Verknüpfungen zu weiteren Unterrichtsvorgaben</w:t>
            </w:r>
          </w:p>
        </w:tc>
      </w:tr>
      <w:tr w:rsidR="009F34C0" w:rsidRPr="009F34C0" w14:paraId="377BC0B0" w14:textId="77777777" w:rsidTr="0002086A">
        <w:trPr>
          <w:trHeight w:val="639"/>
        </w:trPr>
        <w:tc>
          <w:tcPr>
            <w:tcW w:w="4912" w:type="dxa"/>
            <w:vMerge/>
            <w:tcBorders>
              <w:bottom w:val="single" w:sz="4" w:space="0" w:color="auto"/>
            </w:tcBorders>
            <w:shd w:val="clear" w:color="auto" w:fill="auto"/>
          </w:tcPr>
          <w:p w14:paraId="6A8CA97F" w14:textId="77777777" w:rsidR="009F34C0" w:rsidRPr="009F34C0" w:rsidRDefault="009F34C0" w:rsidP="0002086A">
            <w:pPr>
              <w:jc w:val="left"/>
              <w:rPr>
                <w:rFonts w:eastAsia="Calibri" w:cs="Arial"/>
                <w:b/>
                <w:sz w:val="24"/>
                <w:szCs w:val="24"/>
              </w:rPr>
            </w:pPr>
          </w:p>
        </w:tc>
        <w:tc>
          <w:tcPr>
            <w:tcW w:w="5006" w:type="dxa"/>
            <w:gridSpan w:val="2"/>
            <w:tcBorders>
              <w:bottom w:val="single" w:sz="4" w:space="0" w:color="auto"/>
            </w:tcBorders>
            <w:shd w:val="clear" w:color="auto" w:fill="auto"/>
          </w:tcPr>
          <w:p w14:paraId="314F53A4" w14:textId="77777777" w:rsidR="009F34C0" w:rsidRPr="009F34C0" w:rsidRDefault="009F34C0" w:rsidP="0002086A">
            <w:pPr>
              <w:jc w:val="left"/>
              <w:rPr>
                <w:rFonts w:eastAsia="Calibri" w:cs="Arial"/>
                <w:b/>
                <w:sz w:val="24"/>
                <w:szCs w:val="24"/>
              </w:rPr>
            </w:pPr>
            <w:r w:rsidRPr="009F34C0">
              <w:rPr>
                <w:rFonts w:eastAsia="Calibri" w:cs="Arial"/>
                <w:b/>
                <w:sz w:val="24"/>
                <w:szCs w:val="24"/>
              </w:rPr>
              <w:t>zu weiteren Fächern:</w:t>
            </w:r>
          </w:p>
        </w:tc>
        <w:tc>
          <w:tcPr>
            <w:tcW w:w="4819" w:type="dxa"/>
            <w:tcBorders>
              <w:bottom w:val="single" w:sz="4" w:space="0" w:color="auto"/>
            </w:tcBorders>
            <w:shd w:val="clear" w:color="auto" w:fill="auto"/>
          </w:tcPr>
          <w:p w14:paraId="4B4880A3" w14:textId="77777777" w:rsidR="009F34C0" w:rsidRPr="009F34C0" w:rsidRDefault="009F34C0" w:rsidP="0002086A">
            <w:pPr>
              <w:jc w:val="left"/>
              <w:rPr>
                <w:rFonts w:eastAsia="Calibri" w:cs="Arial"/>
                <w:b/>
                <w:sz w:val="24"/>
                <w:szCs w:val="24"/>
              </w:rPr>
            </w:pPr>
            <w:r w:rsidRPr="009F34C0">
              <w:rPr>
                <w:rFonts w:eastAsia="Calibri" w:cs="Arial"/>
                <w:b/>
                <w:sz w:val="24"/>
                <w:szCs w:val="24"/>
              </w:rPr>
              <w:t>zu den Entwicklungsbereichen – Exemplarische Entwicklungschancen</w:t>
            </w:r>
          </w:p>
        </w:tc>
      </w:tr>
      <w:tr w:rsidR="009F34C0" w:rsidRPr="009F34C0" w14:paraId="6E9F6D6A" w14:textId="77777777" w:rsidTr="0002086A">
        <w:trPr>
          <w:trHeight w:val="841"/>
        </w:trPr>
        <w:tc>
          <w:tcPr>
            <w:tcW w:w="4912" w:type="dxa"/>
            <w:tcBorders>
              <w:bottom w:val="single" w:sz="4" w:space="0" w:color="auto"/>
            </w:tcBorders>
            <w:shd w:val="clear" w:color="auto" w:fill="auto"/>
          </w:tcPr>
          <w:p w14:paraId="219BE0C1" w14:textId="77777777" w:rsidR="009F34C0" w:rsidRPr="009F34C0" w:rsidRDefault="009F34C0" w:rsidP="0002086A">
            <w:pPr>
              <w:jc w:val="left"/>
              <w:rPr>
                <w:rFonts w:eastAsia="Calibri" w:cs="Arial"/>
                <w:b/>
                <w:bCs/>
              </w:rPr>
            </w:pPr>
            <w:r w:rsidRPr="009F34C0">
              <w:rPr>
                <w:rFonts w:eastAsia="Calibri" w:cs="Arial"/>
                <w:bCs/>
                <w:u w:val="single"/>
              </w:rPr>
              <w:t xml:space="preserve">INHALTSFELD1: </w:t>
            </w:r>
            <w:r w:rsidRPr="009F34C0">
              <w:rPr>
                <w:rFonts w:eastAsia="Calibri" w:cs="Arial"/>
                <w:b/>
                <w:bCs/>
              </w:rPr>
              <w:t>Haushaltsmanagement</w:t>
            </w:r>
          </w:p>
          <w:p w14:paraId="740A0428" w14:textId="77777777" w:rsidR="009F34C0" w:rsidRPr="009F34C0" w:rsidRDefault="009F34C0" w:rsidP="009E1281">
            <w:pPr>
              <w:jc w:val="left"/>
              <w:rPr>
                <w:rFonts w:eastAsia="Calibri" w:cs="Arial"/>
                <w:bCs/>
              </w:rPr>
            </w:pPr>
            <w:r w:rsidRPr="009F34C0">
              <w:rPr>
                <w:rFonts w:eastAsia="Calibri" w:cs="Arial"/>
                <w:bCs/>
              </w:rPr>
              <w:t xml:space="preserve">Schwerpunkt: </w:t>
            </w:r>
            <w:r w:rsidRPr="009F34C0">
              <w:rPr>
                <w:rFonts w:eastAsia="Calibri" w:cs="Arial"/>
                <w:b/>
                <w:bCs/>
              </w:rPr>
              <w:t>Organisationsstrukturen</w:t>
            </w:r>
            <w:r w:rsidR="00E13785">
              <w:rPr>
                <w:rFonts w:eastAsia="Calibri" w:cs="Arial"/>
                <w:b/>
                <w:bCs/>
              </w:rPr>
              <w:t xml:space="preserve"> in hauswirtschaftlichen Arbeitsbereichen</w:t>
            </w:r>
          </w:p>
          <w:p w14:paraId="3F4E6DA4" w14:textId="77777777" w:rsidR="009F34C0" w:rsidRPr="009F34C0" w:rsidRDefault="009F34C0" w:rsidP="0002086A">
            <w:pPr>
              <w:jc w:val="left"/>
              <w:rPr>
                <w:rFonts w:eastAsia="Calibri" w:cs="Arial"/>
                <w:bCs/>
              </w:rPr>
            </w:pPr>
            <w:r w:rsidRPr="009F34C0">
              <w:rPr>
                <w:rFonts w:eastAsia="Calibri" w:cs="Arial"/>
                <w:bCs/>
              </w:rPr>
              <w:t>Fachliche Aspekte:</w:t>
            </w:r>
          </w:p>
          <w:p w14:paraId="3ED0F0D7" w14:textId="77777777" w:rsidR="009F34C0" w:rsidRPr="00DE75EC" w:rsidRDefault="009F34C0" w:rsidP="0028566C">
            <w:pPr>
              <w:pStyle w:val="Listenabsatz"/>
              <w:numPr>
                <w:ilvl w:val="0"/>
                <w:numId w:val="33"/>
              </w:numPr>
              <w:ind w:left="316" w:hanging="142"/>
              <w:jc w:val="left"/>
              <w:rPr>
                <w:rFonts w:cs="Arial"/>
                <w:b/>
              </w:rPr>
            </w:pPr>
            <w:r w:rsidRPr="00DE75EC">
              <w:rPr>
                <w:rFonts w:cs="Arial"/>
                <w:b/>
              </w:rPr>
              <w:t>Orientierung in hauswirtschaftlichen Arbeitsbereichen</w:t>
            </w:r>
          </w:p>
          <w:p w14:paraId="53528575" w14:textId="0A14241D" w:rsidR="00F94C12" w:rsidRPr="00DE75EC" w:rsidRDefault="00F94C12" w:rsidP="0028566C">
            <w:pPr>
              <w:pStyle w:val="Listenabsatz"/>
              <w:numPr>
                <w:ilvl w:val="0"/>
                <w:numId w:val="33"/>
              </w:numPr>
              <w:ind w:left="316" w:hanging="142"/>
              <w:jc w:val="left"/>
              <w:rPr>
                <w:rFonts w:cs="Arial"/>
                <w:b/>
              </w:rPr>
            </w:pPr>
            <w:r w:rsidRPr="00DE75EC">
              <w:rPr>
                <w:rFonts w:cs="Arial"/>
                <w:b/>
              </w:rPr>
              <w:t>Arbeitsplanung</w:t>
            </w:r>
            <w:r w:rsidR="00F30249" w:rsidRPr="00DE75EC">
              <w:rPr>
                <w:rFonts w:cs="Arial"/>
                <w:b/>
              </w:rPr>
              <w:t xml:space="preserve"> und -organisation</w:t>
            </w:r>
          </w:p>
          <w:p w14:paraId="70B42DC9" w14:textId="7E851A65" w:rsidR="009F34C0" w:rsidRPr="00DE75EC" w:rsidRDefault="009F34C0" w:rsidP="0028566C">
            <w:pPr>
              <w:pStyle w:val="Listenabsatz"/>
              <w:numPr>
                <w:ilvl w:val="0"/>
                <w:numId w:val="33"/>
              </w:numPr>
              <w:ind w:left="316" w:hanging="142"/>
              <w:jc w:val="left"/>
              <w:rPr>
                <w:rFonts w:cs="Arial"/>
                <w:b/>
              </w:rPr>
            </w:pPr>
            <w:r w:rsidRPr="00DE75EC">
              <w:rPr>
                <w:rFonts w:cs="Arial"/>
                <w:b/>
              </w:rPr>
              <w:t>Arbeitsplatzorganisation</w:t>
            </w:r>
          </w:p>
          <w:p w14:paraId="6B3436CA" w14:textId="499BF14E" w:rsidR="00F94C12" w:rsidRPr="00DE75EC" w:rsidRDefault="00F94C12" w:rsidP="0028566C">
            <w:pPr>
              <w:pStyle w:val="Listenabsatz"/>
              <w:numPr>
                <w:ilvl w:val="0"/>
                <w:numId w:val="33"/>
              </w:numPr>
              <w:ind w:left="316" w:hanging="142"/>
              <w:jc w:val="left"/>
              <w:rPr>
                <w:rFonts w:cs="Arial"/>
                <w:b/>
              </w:rPr>
            </w:pPr>
            <w:r w:rsidRPr="00DE75EC">
              <w:rPr>
                <w:rFonts w:cs="Arial"/>
                <w:b/>
              </w:rPr>
              <w:t>Arbeitsverfahren</w:t>
            </w:r>
          </w:p>
          <w:p w14:paraId="315CFC16" w14:textId="48E1DFB8" w:rsidR="001860E7" w:rsidRPr="00DE75EC" w:rsidRDefault="001860E7" w:rsidP="0028566C">
            <w:pPr>
              <w:pStyle w:val="Listenabsatz"/>
              <w:numPr>
                <w:ilvl w:val="0"/>
                <w:numId w:val="33"/>
              </w:numPr>
              <w:ind w:left="316" w:hanging="142"/>
              <w:jc w:val="left"/>
              <w:rPr>
                <w:rFonts w:cs="Arial"/>
                <w:bCs/>
              </w:rPr>
            </w:pPr>
            <w:r w:rsidRPr="00DE75EC">
              <w:rPr>
                <w:rFonts w:cs="Arial"/>
                <w:b/>
              </w:rPr>
              <w:t xml:space="preserve">Arbeits- und Berufsfelder </w:t>
            </w:r>
            <w:r w:rsidRPr="00DE75EC">
              <w:rPr>
                <w:rFonts w:cs="Arial"/>
                <w:bCs/>
              </w:rPr>
              <w:t>(</w:t>
            </w:r>
            <w:r w:rsidR="0071063E" w:rsidRPr="00DE75EC">
              <w:rPr>
                <w:rFonts w:cs="Arial"/>
                <w:bCs/>
              </w:rPr>
              <w:t>Sek</w:t>
            </w:r>
            <w:r w:rsidR="00E915F2">
              <w:rPr>
                <w:rFonts w:cs="Arial"/>
                <w:bCs/>
              </w:rPr>
              <w:t xml:space="preserve"> I</w:t>
            </w:r>
            <w:r w:rsidR="0071063E" w:rsidRPr="00DE75EC">
              <w:rPr>
                <w:rFonts w:cs="Arial"/>
                <w:bCs/>
              </w:rPr>
              <w:t xml:space="preserve"> (</w:t>
            </w:r>
            <w:r w:rsidRPr="00DE75EC">
              <w:rPr>
                <w:rFonts w:cs="Arial"/>
                <w:bCs/>
              </w:rPr>
              <w:t>8-10</w:t>
            </w:r>
            <w:r w:rsidR="0071063E" w:rsidRPr="00DE75EC">
              <w:rPr>
                <w:rFonts w:cs="Arial"/>
                <w:bCs/>
              </w:rPr>
              <w:t>)</w:t>
            </w:r>
            <w:r w:rsidRPr="00DE75EC">
              <w:rPr>
                <w:rFonts w:cs="Arial"/>
                <w:bCs/>
              </w:rPr>
              <w:t xml:space="preserve"> und BPS)</w:t>
            </w:r>
          </w:p>
          <w:p w14:paraId="4B4D7560" w14:textId="77777777" w:rsidR="009F34C0" w:rsidRPr="009F34C0" w:rsidRDefault="009F34C0" w:rsidP="0002086A">
            <w:pPr>
              <w:jc w:val="left"/>
              <w:rPr>
                <w:rFonts w:eastAsia="Calibri" w:cs="Arial"/>
                <w:bCs/>
              </w:rPr>
            </w:pPr>
          </w:p>
          <w:p w14:paraId="759CB95E" w14:textId="77777777" w:rsidR="009F34C0" w:rsidRPr="009F34C0" w:rsidRDefault="009F34C0" w:rsidP="0002086A">
            <w:pPr>
              <w:jc w:val="left"/>
              <w:rPr>
                <w:rFonts w:eastAsia="Calibri" w:cs="Arial"/>
                <w:b/>
                <w:sz w:val="24"/>
                <w:szCs w:val="24"/>
              </w:rPr>
            </w:pPr>
          </w:p>
        </w:tc>
        <w:tc>
          <w:tcPr>
            <w:tcW w:w="5006" w:type="dxa"/>
            <w:gridSpan w:val="2"/>
            <w:tcBorders>
              <w:bottom w:val="single" w:sz="4" w:space="0" w:color="auto"/>
            </w:tcBorders>
            <w:shd w:val="clear" w:color="auto" w:fill="auto"/>
          </w:tcPr>
          <w:p w14:paraId="18802EA8" w14:textId="77777777" w:rsidR="009F34C0" w:rsidRPr="009F34C0" w:rsidRDefault="009F34C0" w:rsidP="0002086A">
            <w:pPr>
              <w:rPr>
                <w:rFonts w:eastAsia="Calibri" w:cs="Arial"/>
                <w:b/>
                <w:sz w:val="24"/>
                <w:szCs w:val="24"/>
              </w:rPr>
            </w:pPr>
            <w:r w:rsidRPr="009F34C0">
              <w:rPr>
                <w:rFonts w:eastAsia="Calibri" w:cs="Arial"/>
                <w:b/>
                <w:sz w:val="24"/>
                <w:szCs w:val="24"/>
              </w:rPr>
              <w:t>UVG-Wirtschaft</w:t>
            </w:r>
          </w:p>
          <w:p w14:paraId="088A9EE7" w14:textId="77777777" w:rsidR="009F34C0" w:rsidRPr="009F34C0" w:rsidRDefault="009F34C0" w:rsidP="0002086A">
            <w:pPr>
              <w:jc w:val="left"/>
              <w:rPr>
                <w:rFonts w:eastAsia="Calibri" w:cs="Arial"/>
                <w:b/>
              </w:rPr>
            </w:pPr>
            <w:r w:rsidRPr="009F34C0">
              <w:rPr>
                <w:rFonts w:eastAsia="Calibri" w:cs="Arial"/>
                <w:bCs/>
                <w:u w:val="single"/>
              </w:rPr>
              <w:t>INHALTSFELD 5</w:t>
            </w:r>
            <w:r w:rsidRPr="009F34C0">
              <w:rPr>
                <w:rFonts w:eastAsia="Calibri" w:cs="Arial"/>
                <w:bCs/>
              </w:rPr>
              <w:t xml:space="preserve">: </w:t>
            </w:r>
            <w:r w:rsidRPr="009F34C0">
              <w:rPr>
                <w:rFonts w:eastAsia="Calibri" w:cs="Arial"/>
                <w:b/>
              </w:rPr>
              <w:t>Arbeitsfelder und ihre Anforderungsprofile</w:t>
            </w:r>
          </w:p>
          <w:p w14:paraId="48FEBC6A" w14:textId="77777777" w:rsidR="009F34C0" w:rsidRPr="009F34C0" w:rsidRDefault="009F34C0" w:rsidP="0002086A">
            <w:pPr>
              <w:jc w:val="left"/>
              <w:rPr>
                <w:rFonts w:eastAsia="Calibri" w:cs="Arial"/>
                <w:b/>
              </w:rPr>
            </w:pPr>
            <w:r w:rsidRPr="009F34C0">
              <w:rPr>
                <w:rFonts w:eastAsia="Calibri" w:cs="Arial"/>
                <w:bCs/>
              </w:rPr>
              <w:t xml:space="preserve">Schwerpunkt: </w:t>
            </w:r>
            <w:r w:rsidRPr="009F34C0">
              <w:rPr>
                <w:rFonts w:eastAsia="Calibri" w:cs="Arial"/>
                <w:b/>
              </w:rPr>
              <w:t>Arbeitsorganisation und Arbeitsschutz</w:t>
            </w:r>
          </w:p>
          <w:p w14:paraId="6F8F06B2" w14:textId="77777777" w:rsidR="009F34C0" w:rsidRPr="009F34C0" w:rsidRDefault="009F34C0" w:rsidP="0002086A">
            <w:pPr>
              <w:jc w:val="left"/>
              <w:rPr>
                <w:rFonts w:eastAsia="Calibri" w:cs="Arial"/>
                <w:bCs/>
              </w:rPr>
            </w:pPr>
            <w:r w:rsidRPr="009F34C0">
              <w:rPr>
                <w:rFonts w:eastAsia="Calibri" w:cs="Arial"/>
                <w:bCs/>
              </w:rPr>
              <w:t>Fachliche(r) Aspekt(e):</w:t>
            </w:r>
          </w:p>
          <w:p w14:paraId="5D00D2D9" w14:textId="77777777" w:rsidR="009F34C0" w:rsidRPr="009F34C0" w:rsidRDefault="009F34C0" w:rsidP="008D76F5">
            <w:pPr>
              <w:numPr>
                <w:ilvl w:val="0"/>
                <w:numId w:val="18"/>
              </w:numPr>
              <w:ind w:left="316" w:hanging="142"/>
              <w:contextualSpacing/>
              <w:jc w:val="left"/>
              <w:rPr>
                <w:rFonts w:eastAsia="Calibri" w:cs="Arial"/>
                <w:bCs/>
              </w:rPr>
            </w:pPr>
            <w:r w:rsidRPr="009F34C0">
              <w:rPr>
                <w:rFonts w:eastAsia="Calibri" w:cs="Arial"/>
                <w:b/>
              </w:rPr>
              <w:t>Arbeitsverfahren</w:t>
            </w:r>
          </w:p>
          <w:p w14:paraId="3DEFDADA" w14:textId="77777777" w:rsidR="009F34C0" w:rsidRPr="00065C05" w:rsidRDefault="009F34C0" w:rsidP="008D76F5">
            <w:pPr>
              <w:numPr>
                <w:ilvl w:val="0"/>
                <w:numId w:val="18"/>
              </w:numPr>
              <w:ind w:left="316" w:hanging="142"/>
              <w:contextualSpacing/>
              <w:jc w:val="left"/>
              <w:rPr>
                <w:rFonts w:eastAsia="Calibri" w:cs="Arial"/>
                <w:bCs/>
              </w:rPr>
            </w:pPr>
            <w:r w:rsidRPr="009F34C0">
              <w:rPr>
                <w:rFonts w:eastAsia="Calibri" w:cs="Arial"/>
                <w:b/>
              </w:rPr>
              <w:t>Arbeitsmaterialien</w:t>
            </w:r>
          </w:p>
          <w:p w14:paraId="1169FDDE" w14:textId="77777777" w:rsidR="00065C05" w:rsidRDefault="00065C05" w:rsidP="008D76F5">
            <w:pPr>
              <w:numPr>
                <w:ilvl w:val="0"/>
                <w:numId w:val="18"/>
              </w:numPr>
              <w:ind w:left="316" w:hanging="142"/>
              <w:contextualSpacing/>
              <w:jc w:val="left"/>
              <w:rPr>
                <w:rFonts w:eastAsia="Calibri" w:cs="Arial"/>
                <w:b/>
              </w:rPr>
            </w:pPr>
            <w:r w:rsidRPr="00065C05">
              <w:rPr>
                <w:rFonts w:eastAsia="Calibri" w:cs="Arial"/>
                <w:b/>
              </w:rPr>
              <w:t>Arbeitssicherheit</w:t>
            </w:r>
          </w:p>
          <w:p w14:paraId="00698E33" w14:textId="77777777" w:rsidR="00091930" w:rsidRDefault="00091930" w:rsidP="00091930">
            <w:pPr>
              <w:contextualSpacing/>
              <w:jc w:val="left"/>
              <w:rPr>
                <w:rFonts w:eastAsia="Calibri" w:cs="Arial"/>
                <w:b/>
              </w:rPr>
            </w:pPr>
          </w:p>
          <w:p w14:paraId="2B45765F" w14:textId="18EB6A74" w:rsidR="00091930" w:rsidRPr="001860E7" w:rsidRDefault="00091930" w:rsidP="00091930">
            <w:pPr>
              <w:contextualSpacing/>
              <w:jc w:val="left"/>
              <w:rPr>
                <w:rFonts w:eastAsia="Calibri" w:cs="Arial"/>
                <w:bCs/>
              </w:rPr>
            </w:pPr>
            <w:r>
              <w:rPr>
                <w:rFonts w:eastAsia="Calibri" w:cs="Arial"/>
                <w:bCs/>
              </w:rPr>
              <w:t>In de</w:t>
            </w:r>
            <w:r w:rsidR="00DE75EC">
              <w:rPr>
                <w:rFonts w:eastAsia="Calibri" w:cs="Arial"/>
                <w:bCs/>
              </w:rPr>
              <w:t>r Sekundarstufe (</w:t>
            </w:r>
            <w:r>
              <w:rPr>
                <w:rFonts w:eastAsia="Calibri" w:cs="Arial"/>
                <w:bCs/>
              </w:rPr>
              <w:t>8-10</w:t>
            </w:r>
            <w:r w:rsidR="00DE75EC">
              <w:rPr>
                <w:rFonts w:eastAsia="Calibri" w:cs="Arial"/>
                <w:bCs/>
              </w:rPr>
              <w:t>)</w:t>
            </w:r>
            <w:r>
              <w:rPr>
                <w:rFonts w:eastAsia="Calibri" w:cs="Arial"/>
                <w:bCs/>
              </w:rPr>
              <w:t xml:space="preserve"> und </w:t>
            </w:r>
            <w:r w:rsidR="00DE75EC">
              <w:rPr>
                <w:rFonts w:eastAsia="Calibri" w:cs="Arial"/>
                <w:bCs/>
              </w:rPr>
              <w:t xml:space="preserve">der </w:t>
            </w:r>
            <w:r>
              <w:rPr>
                <w:rFonts w:eastAsia="Calibri" w:cs="Arial"/>
                <w:bCs/>
              </w:rPr>
              <w:t>BPS auch:</w:t>
            </w:r>
          </w:p>
          <w:p w14:paraId="22DAE91D" w14:textId="77777777" w:rsidR="00091930" w:rsidRPr="001860E7" w:rsidRDefault="00091930" w:rsidP="00091930">
            <w:pPr>
              <w:contextualSpacing/>
              <w:jc w:val="left"/>
              <w:rPr>
                <w:rFonts w:eastAsia="Calibri" w:cs="Arial"/>
                <w:b/>
              </w:rPr>
            </w:pPr>
            <w:r w:rsidRPr="001860E7">
              <w:rPr>
                <w:rFonts w:eastAsia="Calibri" w:cs="Arial"/>
                <w:bCs/>
                <w:u w:val="single"/>
              </w:rPr>
              <w:t>INHALTSFELD 4</w:t>
            </w:r>
            <w:r w:rsidRPr="001860E7">
              <w:rPr>
                <w:rFonts w:eastAsia="Calibri" w:cs="Arial"/>
                <w:b/>
              </w:rPr>
              <w:t>: Individuelle und gesellschaftliche Bedeutung von Arbeit</w:t>
            </w:r>
          </w:p>
          <w:p w14:paraId="432DC5C4" w14:textId="77777777" w:rsidR="00091930" w:rsidRPr="001860E7" w:rsidRDefault="00091930" w:rsidP="00091930">
            <w:pPr>
              <w:contextualSpacing/>
              <w:jc w:val="left"/>
              <w:rPr>
                <w:rFonts w:eastAsia="Calibri" w:cs="Arial"/>
                <w:b/>
              </w:rPr>
            </w:pPr>
            <w:r w:rsidRPr="001860E7">
              <w:rPr>
                <w:rFonts w:eastAsia="Calibri" w:cs="Arial"/>
                <w:bCs/>
              </w:rPr>
              <w:t>Schwerpunkt</w:t>
            </w:r>
            <w:r w:rsidRPr="001860E7">
              <w:rPr>
                <w:rFonts w:eastAsia="Calibri" w:cs="Arial"/>
                <w:b/>
              </w:rPr>
              <w:t>: Individuelle Bedeutung von Arbeit</w:t>
            </w:r>
          </w:p>
          <w:p w14:paraId="4E08CDF0" w14:textId="77777777" w:rsidR="00091930" w:rsidRPr="001860E7" w:rsidRDefault="00091930" w:rsidP="00091930">
            <w:pPr>
              <w:contextualSpacing/>
              <w:jc w:val="left"/>
              <w:rPr>
                <w:rFonts w:eastAsia="Calibri" w:cs="Arial"/>
                <w:bCs/>
              </w:rPr>
            </w:pPr>
            <w:r w:rsidRPr="001860E7">
              <w:rPr>
                <w:rFonts w:eastAsia="Calibri" w:cs="Arial"/>
                <w:bCs/>
              </w:rPr>
              <w:t>Fachliche(r) Aspekt(e):</w:t>
            </w:r>
          </w:p>
          <w:p w14:paraId="42D152F1" w14:textId="77777777" w:rsidR="00091930" w:rsidRPr="001860E7" w:rsidRDefault="00091930" w:rsidP="008D76F5">
            <w:pPr>
              <w:numPr>
                <w:ilvl w:val="0"/>
                <w:numId w:val="18"/>
              </w:numPr>
              <w:ind w:left="316" w:hanging="142"/>
              <w:contextualSpacing/>
              <w:jc w:val="left"/>
              <w:rPr>
                <w:rFonts w:eastAsia="Calibri" w:cs="Arial"/>
                <w:b/>
              </w:rPr>
            </w:pPr>
            <w:r w:rsidRPr="001860E7">
              <w:rPr>
                <w:rFonts w:eastAsia="Calibri" w:cs="Arial"/>
                <w:b/>
              </w:rPr>
              <w:t>Selbsteinschätzung</w:t>
            </w:r>
          </w:p>
          <w:p w14:paraId="2AC89B39" w14:textId="77777777" w:rsidR="00091930" w:rsidRDefault="00091930" w:rsidP="008D76F5">
            <w:pPr>
              <w:numPr>
                <w:ilvl w:val="0"/>
                <w:numId w:val="18"/>
              </w:numPr>
              <w:ind w:left="316" w:hanging="142"/>
              <w:contextualSpacing/>
              <w:jc w:val="left"/>
              <w:rPr>
                <w:rFonts w:eastAsia="Calibri" w:cs="Arial"/>
                <w:b/>
              </w:rPr>
            </w:pPr>
            <w:r w:rsidRPr="001860E7">
              <w:rPr>
                <w:rFonts w:eastAsia="Calibri" w:cs="Arial"/>
                <w:b/>
              </w:rPr>
              <w:t>Neigungen und Interessen</w:t>
            </w:r>
          </w:p>
          <w:p w14:paraId="0E5633FD" w14:textId="77777777" w:rsidR="00091930" w:rsidRDefault="00091930" w:rsidP="008D76F5">
            <w:pPr>
              <w:numPr>
                <w:ilvl w:val="0"/>
                <w:numId w:val="18"/>
              </w:numPr>
              <w:ind w:left="316" w:hanging="142"/>
              <w:contextualSpacing/>
              <w:jc w:val="left"/>
              <w:rPr>
                <w:rFonts w:eastAsia="Calibri" w:cs="Arial"/>
                <w:b/>
              </w:rPr>
            </w:pPr>
            <w:r w:rsidRPr="001860E7">
              <w:rPr>
                <w:rFonts w:eastAsia="Calibri" w:cs="Arial"/>
                <w:b/>
              </w:rPr>
              <w:t>Reflexion</w:t>
            </w:r>
          </w:p>
          <w:p w14:paraId="03A5B62A" w14:textId="631EAC65" w:rsidR="00DF3E18" w:rsidRPr="00DF3E18" w:rsidRDefault="00DF3E18" w:rsidP="00DF3E18">
            <w:pPr>
              <w:jc w:val="left"/>
              <w:rPr>
                <w:rFonts w:eastAsia="Calibri" w:cs="Arial"/>
                <w:b/>
              </w:rPr>
            </w:pPr>
          </w:p>
        </w:tc>
        <w:tc>
          <w:tcPr>
            <w:tcW w:w="4819" w:type="dxa"/>
            <w:tcBorders>
              <w:bottom w:val="single" w:sz="4" w:space="0" w:color="auto"/>
            </w:tcBorders>
            <w:shd w:val="clear" w:color="auto" w:fill="auto"/>
          </w:tcPr>
          <w:p w14:paraId="6B46CD1C" w14:textId="77777777" w:rsidR="00DE75EC" w:rsidRPr="001C36BE" w:rsidRDefault="00DE75EC" w:rsidP="00DE75EC">
            <w:pPr>
              <w:contextualSpacing/>
              <w:jc w:val="left"/>
              <w:rPr>
                <w:rFonts w:eastAsia="Calibri" w:cs="Arial"/>
                <w:b/>
              </w:rPr>
            </w:pPr>
            <w:r w:rsidRPr="001C36BE">
              <w:rPr>
                <w:rFonts w:eastAsia="Calibri" w:cs="Arial"/>
                <w:b/>
              </w:rPr>
              <w:t>Motorik:</w:t>
            </w:r>
          </w:p>
          <w:p w14:paraId="1637AA8E" w14:textId="77777777" w:rsidR="00DE75EC" w:rsidRPr="00DE75EC" w:rsidRDefault="00DE75EC" w:rsidP="008D76F5">
            <w:pPr>
              <w:pStyle w:val="Listenabsatz"/>
              <w:numPr>
                <w:ilvl w:val="0"/>
                <w:numId w:val="18"/>
              </w:numPr>
              <w:ind w:left="552" w:hanging="567"/>
              <w:jc w:val="left"/>
              <w:rPr>
                <w:rFonts w:cs="Arial"/>
              </w:rPr>
            </w:pPr>
            <w:r w:rsidRPr="00DE75EC">
              <w:rPr>
                <w:rFonts w:cs="Arial"/>
              </w:rPr>
              <w:t>Entwicklungsaspekt(e): 2.4</w:t>
            </w:r>
          </w:p>
          <w:p w14:paraId="169A5C1E" w14:textId="77777777" w:rsidR="00DE75EC" w:rsidRPr="001C36BE" w:rsidRDefault="00DE75EC" w:rsidP="00DE75EC">
            <w:pPr>
              <w:jc w:val="left"/>
              <w:rPr>
                <w:rFonts w:eastAsia="Calibri" w:cs="Arial"/>
              </w:rPr>
            </w:pPr>
            <w:r w:rsidRPr="001C36BE">
              <w:rPr>
                <w:rFonts w:eastAsia="Calibri" w:cs="Arial"/>
                <w:b/>
                <w:bCs/>
              </w:rPr>
              <w:t>Wahrnehmung</w:t>
            </w:r>
            <w:r w:rsidRPr="001C36BE">
              <w:rPr>
                <w:rFonts w:eastAsia="Calibri" w:cs="Arial"/>
              </w:rPr>
              <w:t>:</w:t>
            </w:r>
          </w:p>
          <w:p w14:paraId="3ACCA4F8" w14:textId="77777777" w:rsidR="00DE75EC" w:rsidRPr="00DE75EC" w:rsidRDefault="00DE75EC" w:rsidP="008D76F5">
            <w:pPr>
              <w:pStyle w:val="Listenabsatz"/>
              <w:numPr>
                <w:ilvl w:val="0"/>
                <w:numId w:val="18"/>
              </w:numPr>
              <w:ind w:left="552" w:hanging="567"/>
              <w:jc w:val="left"/>
              <w:rPr>
                <w:rFonts w:cs="Arial"/>
              </w:rPr>
            </w:pPr>
            <w:r w:rsidRPr="00DE75EC">
              <w:rPr>
                <w:rFonts w:cs="Arial"/>
              </w:rPr>
              <w:t xml:space="preserve">Entwicklungsaspekt(e): 2.1; 6.1; 6.3 </w:t>
            </w:r>
          </w:p>
          <w:p w14:paraId="074A08E2" w14:textId="77777777" w:rsidR="009F34C0" w:rsidRPr="001C36BE" w:rsidRDefault="009F34C0" w:rsidP="0002086A">
            <w:pPr>
              <w:ind w:left="-15"/>
              <w:jc w:val="left"/>
              <w:rPr>
                <w:rFonts w:eastAsia="Calibri" w:cs="Arial"/>
                <w:b/>
              </w:rPr>
            </w:pPr>
            <w:r w:rsidRPr="001C36BE">
              <w:rPr>
                <w:rFonts w:eastAsia="Calibri" w:cs="Arial"/>
                <w:b/>
              </w:rPr>
              <w:t>Kognition:</w:t>
            </w:r>
          </w:p>
          <w:p w14:paraId="3E436C3E" w14:textId="1D86845F" w:rsidR="009F34C0" w:rsidRPr="00DE75EC" w:rsidRDefault="009F34C0" w:rsidP="008D76F5">
            <w:pPr>
              <w:pStyle w:val="Listenabsatz"/>
              <w:numPr>
                <w:ilvl w:val="0"/>
                <w:numId w:val="18"/>
              </w:numPr>
              <w:ind w:left="552" w:hanging="567"/>
              <w:jc w:val="left"/>
              <w:rPr>
                <w:rFonts w:cs="Arial"/>
              </w:rPr>
            </w:pPr>
            <w:r w:rsidRPr="00DE75EC">
              <w:rPr>
                <w:rFonts w:cs="Arial"/>
              </w:rPr>
              <w:t xml:space="preserve">Entwicklungsaspekt(e): 1.1; 1.3; </w:t>
            </w:r>
            <w:r w:rsidR="001C36BE" w:rsidRPr="00DE75EC">
              <w:rPr>
                <w:rFonts w:cs="Arial"/>
              </w:rPr>
              <w:t>2.2</w:t>
            </w:r>
            <w:r w:rsidR="00433746">
              <w:rPr>
                <w:rFonts w:cs="Arial"/>
              </w:rPr>
              <w:t>-</w:t>
            </w:r>
            <w:r w:rsidR="001C36BE" w:rsidRPr="00DE75EC">
              <w:rPr>
                <w:rFonts w:cs="Arial"/>
              </w:rPr>
              <w:t>3; 3.2; 3.6;</w:t>
            </w:r>
          </w:p>
          <w:p w14:paraId="3B9C4B75" w14:textId="77777777" w:rsidR="009F34C0" w:rsidRPr="001C36BE" w:rsidRDefault="009F34C0" w:rsidP="0002086A">
            <w:pPr>
              <w:jc w:val="left"/>
              <w:rPr>
                <w:rFonts w:eastAsia="Calibri" w:cs="Arial"/>
                <w:b/>
              </w:rPr>
            </w:pPr>
            <w:r w:rsidRPr="001C36BE">
              <w:rPr>
                <w:rFonts w:eastAsia="Calibri" w:cs="Arial"/>
                <w:b/>
              </w:rPr>
              <w:t>Kommunikation:</w:t>
            </w:r>
          </w:p>
          <w:p w14:paraId="7607A589" w14:textId="56F9A570" w:rsidR="009F34C0" w:rsidRPr="00DE75EC" w:rsidRDefault="009F34C0" w:rsidP="008D76F5">
            <w:pPr>
              <w:pStyle w:val="Listenabsatz"/>
              <w:numPr>
                <w:ilvl w:val="0"/>
                <w:numId w:val="18"/>
              </w:numPr>
              <w:ind w:left="552" w:hanging="567"/>
              <w:jc w:val="left"/>
              <w:rPr>
                <w:rFonts w:cs="Arial"/>
              </w:rPr>
            </w:pPr>
            <w:r w:rsidRPr="00DE75EC">
              <w:rPr>
                <w:rFonts w:cs="Arial"/>
              </w:rPr>
              <w:t>Entwicklungsaspekt(e): 2.4;</w:t>
            </w:r>
            <w:r w:rsidR="001C36BE" w:rsidRPr="00DE75EC">
              <w:rPr>
                <w:rFonts w:cs="Arial"/>
              </w:rPr>
              <w:t xml:space="preserve"> </w:t>
            </w:r>
            <w:r w:rsidRPr="00DE75EC">
              <w:rPr>
                <w:rFonts w:cs="Arial"/>
              </w:rPr>
              <w:t>2.6; 4.4; 4.7</w:t>
            </w:r>
          </w:p>
          <w:p w14:paraId="30C82645" w14:textId="77777777" w:rsidR="000B3190" w:rsidRDefault="000B3190" w:rsidP="000B3190">
            <w:pPr>
              <w:contextualSpacing/>
              <w:jc w:val="left"/>
              <w:rPr>
                <w:rFonts w:eastAsia="Calibri" w:cs="Arial"/>
                <w:bCs/>
              </w:rPr>
            </w:pPr>
          </w:p>
          <w:p w14:paraId="4F06DAEB" w14:textId="77777777" w:rsidR="000B3190" w:rsidRPr="000B3190" w:rsidRDefault="000B3190" w:rsidP="000B3190">
            <w:pPr>
              <w:contextualSpacing/>
              <w:jc w:val="left"/>
              <w:rPr>
                <w:rFonts w:eastAsia="Calibri" w:cs="Arial"/>
                <w:b/>
                <w:bCs/>
              </w:rPr>
            </w:pPr>
            <w:r w:rsidRPr="000B3190">
              <w:rPr>
                <w:rFonts w:eastAsia="Calibri" w:cs="Arial"/>
                <w:b/>
                <w:bCs/>
              </w:rPr>
              <w:t>…</w:t>
            </w:r>
          </w:p>
          <w:p w14:paraId="70F98DFE" w14:textId="77777777" w:rsidR="00882136" w:rsidRPr="009F34C0" w:rsidRDefault="00882136" w:rsidP="0002086A">
            <w:pPr>
              <w:jc w:val="left"/>
              <w:rPr>
                <w:rFonts w:eastAsia="Calibri" w:cs="Arial"/>
                <w:b/>
                <w:bCs/>
                <w:u w:val="single"/>
              </w:rPr>
            </w:pPr>
          </w:p>
          <w:p w14:paraId="5BFF5CFE" w14:textId="77777777" w:rsidR="009F34C0" w:rsidRPr="009F34C0" w:rsidRDefault="009F34C0" w:rsidP="0002086A">
            <w:pPr>
              <w:spacing w:after="120"/>
              <w:jc w:val="left"/>
              <w:rPr>
                <w:rFonts w:eastAsia="Calibri" w:cs="Arial"/>
                <w:b/>
              </w:rPr>
            </w:pPr>
            <w:r w:rsidRPr="009F34C0">
              <w:rPr>
                <w:rFonts w:eastAsia="Calibri" w:cs="Arial"/>
                <w:b/>
                <w:bCs/>
                <w:u w:val="single"/>
              </w:rPr>
              <w:t>Die konkreten Entwicklungschancen ergeben sich aus der individuellen Lern- und Entwicklungsplanung und finden in der Unterrichtsplanung Berücksichtigung.</w:t>
            </w:r>
          </w:p>
        </w:tc>
      </w:tr>
      <w:tr w:rsidR="009F34C0" w:rsidRPr="009F34C0" w14:paraId="1BB036B8" w14:textId="77777777" w:rsidTr="0002086A">
        <w:trPr>
          <w:trHeight w:val="1137"/>
        </w:trPr>
        <w:tc>
          <w:tcPr>
            <w:tcW w:w="14737" w:type="dxa"/>
            <w:gridSpan w:val="4"/>
            <w:shd w:val="clear" w:color="auto" w:fill="D9D9D9"/>
          </w:tcPr>
          <w:p w14:paraId="75355FFC" w14:textId="77777777" w:rsidR="009F34C0" w:rsidRPr="009F34C0" w:rsidRDefault="009F34C0" w:rsidP="0002086A">
            <w:pPr>
              <w:jc w:val="left"/>
              <w:rPr>
                <w:rFonts w:eastAsia="Calibri" w:cs="Arial"/>
                <w:sz w:val="24"/>
              </w:rPr>
            </w:pPr>
            <w:r w:rsidRPr="009F34C0">
              <w:rPr>
                <w:rFonts w:eastAsia="Calibri" w:cs="Arial"/>
                <w:sz w:val="24"/>
              </w:rPr>
              <w:lastRenderedPageBreak/>
              <w:t>Angestrebte Kompetenzen:</w:t>
            </w:r>
            <w:r w:rsidRPr="009F34C0">
              <w:rPr>
                <w:rFonts w:eastAsia="Calibri" w:cs="Arial"/>
                <w:sz w:val="24"/>
              </w:rPr>
              <w:br/>
            </w:r>
            <w:r w:rsidRPr="009F34C0">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9F34C0" w:rsidRPr="009F34C0" w14:paraId="3AA83589" w14:textId="77777777" w:rsidTr="0002086A">
        <w:tc>
          <w:tcPr>
            <w:tcW w:w="9493" w:type="dxa"/>
            <w:gridSpan w:val="2"/>
            <w:vMerge w:val="restart"/>
            <w:shd w:val="clear" w:color="auto" w:fill="FFFFFF"/>
          </w:tcPr>
          <w:p w14:paraId="522FE12C" w14:textId="77777777" w:rsidR="009F34C0" w:rsidRPr="008C43E4" w:rsidRDefault="009F34C0" w:rsidP="0002086A">
            <w:pPr>
              <w:jc w:val="left"/>
              <w:rPr>
                <w:rFonts w:eastAsia="Calibri" w:cs="Arial"/>
                <w:b/>
                <w:sz w:val="24"/>
              </w:rPr>
            </w:pPr>
            <w:r w:rsidRPr="008C43E4">
              <w:rPr>
                <w:rFonts w:eastAsia="Calibri" w:cs="Arial"/>
                <w:b/>
                <w:sz w:val="24"/>
              </w:rPr>
              <w:t>Didaktisch bzw. methodische Zugänge:</w:t>
            </w:r>
          </w:p>
          <w:p w14:paraId="149FFBDA" w14:textId="7D48F0C1" w:rsidR="009F34C0" w:rsidRPr="00264244" w:rsidRDefault="009F34C0" w:rsidP="0002086A">
            <w:pPr>
              <w:jc w:val="left"/>
              <w:rPr>
                <w:rFonts w:eastAsia="Calibri" w:cs="Arial"/>
              </w:rPr>
            </w:pPr>
            <w:r w:rsidRPr="008C43E4">
              <w:rPr>
                <w:rFonts w:eastAsia="Calibri" w:cs="Arial"/>
              </w:rPr>
              <w:t>(unter Berücksichtigung der Möglichkeiten der Unterstützten Kommunikation, Assistiven Technologien und unter Beachtung der Richtlinien</w:t>
            </w:r>
            <w:r w:rsidR="00264244">
              <w:rPr>
                <w:rFonts w:eastAsia="Calibri" w:cs="Arial"/>
              </w:rPr>
              <w:t xml:space="preserve"> zur Sicherheit im Unterricht):</w:t>
            </w:r>
          </w:p>
          <w:p w14:paraId="52C7EC55" w14:textId="55BCCC80" w:rsidR="00F94C12" w:rsidRDefault="00F94C12" w:rsidP="008D76F5">
            <w:pPr>
              <w:numPr>
                <w:ilvl w:val="0"/>
                <w:numId w:val="18"/>
              </w:numPr>
              <w:tabs>
                <w:tab w:val="left" w:pos="315"/>
              </w:tabs>
              <w:ind w:left="316" w:hanging="142"/>
              <w:contextualSpacing/>
              <w:jc w:val="left"/>
              <w:rPr>
                <w:rFonts w:eastAsia="Calibri" w:cs="Arial"/>
              </w:rPr>
            </w:pPr>
            <w:r w:rsidRPr="006D0F4E">
              <w:rPr>
                <w:rFonts w:eastAsia="Calibri" w:cs="Arial"/>
              </w:rPr>
              <w:t xml:space="preserve">Die fachspezifischen </w:t>
            </w:r>
            <w:r w:rsidR="00023C9D">
              <w:rPr>
                <w:rFonts w:eastAsia="Calibri" w:cs="Arial"/>
              </w:rPr>
              <w:t xml:space="preserve">Maßnahmen und </w:t>
            </w:r>
            <w:r w:rsidRPr="006D0F4E">
              <w:rPr>
                <w:rFonts w:eastAsia="Calibri" w:cs="Arial"/>
              </w:rPr>
              <w:t xml:space="preserve">Techniken </w:t>
            </w:r>
            <w:r w:rsidR="00023C9D">
              <w:rPr>
                <w:rFonts w:eastAsia="Calibri" w:cs="Arial"/>
              </w:rPr>
              <w:t xml:space="preserve">zur Orientierung in hauswirtschaftlichen Arbeitsbereichen </w:t>
            </w:r>
            <w:r w:rsidRPr="006D0F4E">
              <w:rPr>
                <w:rFonts w:eastAsia="Calibri" w:cs="Arial"/>
              </w:rPr>
              <w:t xml:space="preserve">werden lehrgangsorientiert eingeführt, fortlaufend angewendet und spiralcurricular </w:t>
            </w:r>
            <w:r w:rsidR="00ED663D">
              <w:rPr>
                <w:rFonts w:eastAsia="Calibri" w:cs="Arial"/>
              </w:rPr>
              <w:t xml:space="preserve">vertieft und </w:t>
            </w:r>
            <w:r w:rsidRPr="006D0F4E">
              <w:rPr>
                <w:rFonts w:eastAsia="Calibri" w:cs="Arial"/>
              </w:rPr>
              <w:t>weitergeführt.</w:t>
            </w:r>
          </w:p>
          <w:p w14:paraId="588D98AF" w14:textId="490CAB4F" w:rsidR="009F34C0" w:rsidRPr="00264244" w:rsidRDefault="009F34C0" w:rsidP="008D76F5">
            <w:pPr>
              <w:numPr>
                <w:ilvl w:val="0"/>
                <w:numId w:val="18"/>
              </w:numPr>
              <w:ind w:left="316" w:hanging="142"/>
              <w:contextualSpacing/>
              <w:jc w:val="left"/>
              <w:rPr>
                <w:rFonts w:eastAsia="Calibri" w:cs="Arial"/>
                <w:b/>
              </w:rPr>
            </w:pPr>
            <w:r w:rsidRPr="00264244">
              <w:rPr>
                <w:rFonts w:eastAsia="Calibri" w:cs="Arial"/>
                <w:b/>
              </w:rPr>
              <w:t>Nutzen verschiedener Zugänge bzw. Aneignungsebenen:</w:t>
            </w:r>
          </w:p>
          <w:p w14:paraId="4B275E25" w14:textId="77777777" w:rsidR="009F34C0" w:rsidRPr="00D342F9" w:rsidRDefault="009F34C0" w:rsidP="0002086A">
            <w:pPr>
              <w:ind w:left="316"/>
              <w:jc w:val="left"/>
              <w:rPr>
                <w:rFonts w:eastAsia="Calibri" w:cs="Arial"/>
              </w:rPr>
            </w:pPr>
            <w:r w:rsidRPr="00D342F9">
              <w:rPr>
                <w:rFonts w:eastAsia="Calibri" w:cs="Arial"/>
                <w:u w:val="single"/>
              </w:rPr>
              <w:t>Sinnlich-wahrnehmend (basal-perzeptiv)</w:t>
            </w:r>
            <w:r w:rsidRPr="00D342F9">
              <w:rPr>
                <w:rFonts w:eastAsia="Calibri" w:cs="Arial"/>
              </w:rPr>
              <w:t>:</w:t>
            </w:r>
          </w:p>
          <w:p w14:paraId="405392D9" w14:textId="595E029A" w:rsidR="00552738" w:rsidRPr="000C4BBB" w:rsidRDefault="00264244" w:rsidP="000C4BBB">
            <w:pPr>
              <w:pStyle w:val="Listenabsatz"/>
              <w:numPr>
                <w:ilvl w:val="0"/>
                <w:numId w:val="19"/>
              </w:numPr>
              <w:jc w:val="left"/>
              <w:rPr>
                <w:rFonts w:eastAsia="Calibri" w:cs="Arial"/>
              </w:rPr>
            </w:pPr>
            <w:r w:rsidRPr="000C4BBB">
              <w:rPr>
                <w:rFonts w:eastAsia="Calibri" w:cs="Arial"/>
              </w:rPr>
              <w:t xml:space="preserve">Sensorische Wahrnehmungsübungen zu </w:t>
            </w:r>
            <w:r w:rsidRPr="000C4BBB">
              <w:rPr>
                <w:rFonts w:cs="Arial"/>
              </w:rPr>
              <w:t xml:space="preserve">den eingesetzten Werkzeugen, Maschinen, und Materialien (z. B. Gerüche, Materialbeschaffenheit, Formen, Vibrationen) </w:t>
            </w:r>
            <w:r w:rsidR="009F34C0" w:rsidRPr="000C4BBB">
              <w:rPr>
                <w:rFonts w:eastAsia="Calibri" w:cs="Arial"/>
              </w:rPr>
              <w:t>im hauswirtschaftlichen Arbeits</w:t>
            </w:r>
            <w:r w:rsidR="000C4BBB">
              <w:rPr>
                <w:rFonts w:eastAsia="Calibri" w:cs="Arial"/>
              </w:rPr>
              <w:t>feld</w:t>
            </w:r>
          </w:p>
          <w:p w14:paraId="61356DC4" w14:textId="1D6B69C4" w:rsidR="009F34C0" w:rsidRPr="00D342F9" w:rsidRDefault="009F34C0" w:rsidP="0002086A">
            <w:pPr>
              <w:ind w:left="316"/>
              <w:jc w:val="left"/>
              <w:rPr>
                <w:rFonts w:eastAsia="Calibri" w:cs="Arial"/>
              </w:rPr>
            </w:pPr>
            <w:r w:rsidRPr="00D342F9">
              <w:rPr>
                <w:rFonts w:eastAsia="Calibri" w:cs="Arial"/>
                <w:u w:val="single"/>
              </w:rPr>
              <w:t>Aktiv-handelnd (enaktiv)</w:t>
            </w:r>
            <w:r w:rsidRPr="00D342F9">
              <w:rPr>
                <w:rFonts w:eastAsia="Calibri" w:cs="Arial"/>
              </w:rPr>
              <w:t xml:space="preserve">: </w:t>
            </w:r>
          </w:p>
          <w:p w14:paraId="5612D87C" w14:textId="636F9790" w:rsidR="009F34C0" w:rsidRPr="00D342F9" w:rsidRDefault="009F34C0" w:rsidP="008D76F5">
            <w:pPr>
              <w:numPr>
                <w:ilvl w:val="0"/>
                <w:numId w:val="19"/>
              </w:numPr>
              <w:contextualSpacing/>
              <w:jc w:val="left"/>
              <w:rPr>
                <w:rFonts w:eastAsia="Calibri" w:cs="Arial"/>
              </w:rPr>
            </w:pPr>
            <w:r w:rsidRPr="00D342F9">
              <w:rPr>
                <w:rFonts w:eastAsia="Calibri" w:cs="Arial"/>
              </w:rPr>
              <w:t xml:space="preserve">Ordnungsstrukturen </w:t>
            </w:r>
            <w:r w:rsidR="00970224" w:rsidRPr="00D342F9">
              <w:rPr>
                <w:rFonts w:eastAsia="Calibri" w:cs="Arial"/>
              </w:rPr>
              <w:t xml:space="preserve">und Systeme </w:t>
            </w:r>
            <w:r w:rsidRPr="00D342F9">
              <w:rPr>
                <w:rFonts w:eastAsia="Calibri" w:cs="Arial"/>
              </w:rPr>
              <w:t>erkennen und einhalten</w:t>
            </w:r>
          </w:p>
          <w:p w14:paraId="2C07F4C0" w14:textId="77777777" w:rsidR="009F34C0" w:rsidRPr="00D342F9" w:rsidRDefault="009F34C0" w:rsidP="008D76F5">
            <w:pPr>
              <w:numPr>
                <w:ilvl w:val="0"/>
                <w:numId w:val="19"/>
              </w:numPr>
              <w:contextualSpacing/>
              <w:jc w:val="left"/>
              <w:rPr>
                <w:rFonts w:eastAsia="Calibri" w:cs="Arial"/>
              </w:rPr>
            </w:pPr>
            <w:r w:rsidRPr="00D342F9">
              <w:rPr>
                <w:rFonts w:eastAsia="Calibri" w:cs="Arial"/>
              </w:rPr>
              <w:t>Arbeitsplatz einrichten</w:t>
            </w:r>
          </w:p>
          <w:p w14:paraId="4C1AE6CD" w14:textId="77777777" w:rsidR="004013D5" w:rsidRPr="00D342F9" w:rsidRDefault="004013D5" w:rsidP="008D76F5">
            <w:pPr>
              <w:pStyle w:val="Listenabsatz"/>
              <w:numPr>
                <w:ilvl w:val="0"/>
                <w:numId w:val="19"/>
              </w:numPr>
              <w:ind w:left="714" w:hanging="357"/>
              <w:rPr>
                <w:rFonts w:eastAsia="Calibri" w:cs="Arial"/>
              </w:rPr>
            </w:pPr>
            <w:r w:rsidRPr="00D342F9">
              <w:rPr>
                <w:rFonts w:eastAsia="Calibri" w:cs="Arial"/>
              </w:rPr>
              <w:t>Bereitgestellte Hilfen zur Orientierung nutzen</w:t>
            </w:r>
          </w:p>
          <w:p w14:paraId="5DE7541A" w14:textId="77777777" w:rsidR="004013D5" w:rsidRPr="00D342F9" w:rsidRDefault="004013D5" w:rsidP="008D76F5">
            <w:pPr>
              <w:numPr>
                <w:ilvl w:val="0"/>
                <w:numId w:val="19"/>
              </w:numPr>
              <w:contextualSpacing/>
              <w:jc w:val="left"/>
              <w:rPr>
                <w:rFonts w:eastAsia="Calibri" w:cs="Arial"/>
              </w:rPr>
            </w:pPr>
            <w:r w:rsidRPr="00D342F9">
              <w:rPr>
                <w:rFonts w:eastAsia="Calibri" w:cs="Arial"/>
              </w:rPr>
              <w:t>Kriterien zur reibungslosen Arbeitsorganisation einhalten</w:t>
            </w:r>
          </w:p>
          <w:p w14:paraId="05B2107B" w14:textId="77777777" w:rsidR="00D342F9" w:rsidRPr="00D342F9" w:rsidRDefault="009F34C0" w:rsidP="008D76F5">
            <w:pPr>
              <w:numPr>
                <w:ilvl w:val="0"/>
                <w:numId w:val="19"/>
              </w:numPr>
              <w:ind w:left="714" w:hanging="357"/>
              <w:contextualSpacing/>
              <w:jc w:val="left"/>
              <w:rPr>
                <w:rFonts w:eastAsia="Calibri" w:cs="Arial"/>
              </w:rPr>
            </w:pPr>
            <w:r w:rsidRPr="00D342F9">
              <w:rPr>
                <w:rFonts w:eastAsia="Calibri" w:cs="Arial"/>
              </w:rPr>
              <w:t>Teilaufgaben ausführen</w:t>
            </w:r>
          </w:p>
          <w:p w14:paraId="650F797D" w14:textId="409584DA" w:rsidR="00970224" w:rsidRPr="00D342F9" w:rsidRDefault="00970224" w:rsidP="008D76F5">
            <w:pPr>
              <w:numPr>
                <w:ilvl w:val="0"/>
                <w:numId w:val="19"/>
              </w:numPr>
              <w:spacing w:after="120"/>
              <w:contextualSpacing/>
              <w:jc w:val="left"/>
              <w:rPr>
                <w:rFonts w:eastAsia="Calibri" w:cs="Arial"/>
              </w:rPr>
            </w:pPr>
            <w:r w:rsidRPr="00D342F9">
              <w:rPr>
                <w:rFonts w:eastAsia="Calibri" w:cs="Arial"/>
              </w:rPr>
              <w:t>(Komplexe) Arbeiten planen und organisieren</w:t>
            </w:r>
          </w:p>
          <w:p w14:paraId="20BDF1E1" w14:textId="77777777" w:rsidR="009F34C0" w:rsidRPr="00D342F9" w:rsidRDefault="009F34C0" w:rsidP="0002086A">
            <w:pPr>
              <w:ind w:left="316"/>
              <w:jc w:val="left"/>
              <w:rPr>
                <w:rFonts w:eastAsia="Calibri" w:cs="Arial"/>
              </w:rPr>
            </w:pPr>
            <w:r w:rsidRPr="00D342F9">
              <w:rPr>
                <w:rFonts w:eastAsia="Calibri" w:cs="Arial"/>
                <w:u w:val="single"/>
              </w:rPr>
              <w:t>Bildlich-darstellend (ikonisch)</w:t>
            </w:r>
            <w:r w:rsidRPr="00D342F9">
              <w:rPr>
                <w:rFonts w:eastAsia="Calibri" w:cs="Arial"/>
              </w:rPr>
              <w:t xml:space="preserve">: </w:t>
            </w:r>
          </w:p>
          <w:p w14:paraId="31F50B8C" w14:textId="71E0826C" w:rsidR="009F34C0" w:rsidRPr="00D342F9" w:rsidRDefault="009F34C0" w:rsidP="008D76F5">
            <w:pPr>
              <w:numPr>
                <w:ilvl w:val="0"/>
                <w:numId w:val="19"/>
              </w:numPr>
              <w:contextualSpacing/>
              <w:jc w:val="left"/>
              <w:rPr>
                <w:rFonts w:eastAsia="Calibri" w:cs="Arial"/>
              </w:rPr>
            </w:pPr>
            <w:r w:rsidRPr="00D342F9">
              <w:rPr>
                <w:rFonts w:eastAsia="Calibri" w:cs="Arial"/>
              </w:rPr>
              <w:t>Einrichtungen, Arbeitsmittel</w:t>
            </w:r>
            <w:r w:rsidR="00D342F9" w:rsidRPr="00D342F9">
              <w:rPr>
                <w:rFonts w:eastAsia="Calibri" w:cs="Arial"/>
              </w:rPr>
              <w:t xml:space="preserve">, </w:t>
            </w:r>
            <w:r w:rsidRPr="00D342F9">
              <w:rPr>
                <w:rFonts w:eastAsia="Calibri" w:cs="Arial"/>
              </w:rPr>
              <w:t xml:space="preserve">Funktionsbereiche </w:t>
            </w:r>
            <w:r w:rsidR="00D342F9" w:rsidRPr="00D342F9">
              <w:rPr>
                <w:rFonts w:eastAsia="Calibri" w:cs="Arial"/>
              </w:rPr>
              <w:t xml:space="preserve">und Ordnungssysteme </w:t>
            </w:r>
            <w:r w:rsidRPr="00D342F9">
              <w:rPr>
                <w:rFonts w:eastAsia="Calibri" w:cs="Arial"/>
              </w:rPr>
              <w:t>erkennen</w:t>
            </w:r>
            <w:r w:rsidR="004013D5">
              <w:rPr>
                <w:rFonts w:eastAsia="Calibri" w:cs="Arial"/>
              </w:rPr>
              <w:t xml:space="preserve"> und kategorisieren</w:t>
            </w:r>
          </w:p>
          <w:p w14:paraId="20C8C64A" w14:textId="781ABBAB" w:rsidR="009F34C0" w:rsidRPr="00D342F9" w:rsidRDefault="009F34C0" w:rsidP="0002086A">
            <w:pPr>
              <w:ind w:left="316"/>
              <w:jc w:val="left"/>
              <w:rPr>
                <w:rFonts w:eastAsia="Calibri" w:cs="Arial"/>
              </w:rPr>
            </w:pPr>
            <w:r w:rsidRPr="00D342F9">
              <w:rPr>
                <w:rFonts w:eastAsia="Calibri" w:cs="Arial"/>
                <w:u w:val="single"/>
              </w:rPr>
              <w:t>Begrifflich-abstrahierend (symbolisch)</w:t>
            </w:r>
            <w:r w:rsidRPr="00D342F9">
              <w:rPr>
                <w:rFonts w:eastAsia="Calibri" w:cs="Arial"/>
              </w:rPr>
              <w:t xml:space="preserve">: </w:t>
            </w:r>
          </w:p>
          <w:p w14:paraId="516BC2D9" w14:textId="77777777" w:rsidR="009F34C0" w:rsidRPr="00D342F9" w:rsidRDefault="009F34C0" w:rsidP="008D76F5">
            <w:pPr>
              <w:numPr>
                <w:ilvl w:val="0"/>
                <w:numId w:val="19"/>
              </w:numPr>
              <w:contextualSpacing/>
              <w:jc w:val="left"/>
              <w:rPr>
                <w:rFonts w:eastAsia="Calibri" w:cs="Arial"/>
              </w:rPr>
            </w:pPr>
            <w:r w:rsidRPr="00D342F9">
              <w:rPr>
                <w:rFonts w:eastAsia="Calibri" w:cs="Arial"/>
              </w:rPr>
              <w:t>Einrichtungen, Arbeitsmittel und Funktionsbereiche benennen, beschreiben</w:t>
            </w:r>
          </w:p>
          <w:p w14:paraId="0CB30762" w14:textId="0FF8869C" w:rsidR="00882136" w:rsidRPr="00D342F9" w:rsidRDefault="009F34C0" w:rsidP="008D76F5">
            <w:pPr>
              <w:numPr>
                <w:ilvl w:val="0"/>
                <w:numId w:val="19"/>
              </w:numPr>
              <w:contextualSpacing/>
              <w:jc w:val="left"/>
              <w:rPr>
                <w:rFonts w:eastAsia="Calibri" w:cs="Arial"/>
              </w:rPr>
            </w:pPr>
            <w:r w:rsidRPr="00D342F9">
              <w:rPr>
                <w:rFonts w:eastAsia="Calibri" w:cs="Arial"/>
              </w:rPr>
              <w:t>Arbeitsablauf planen</w:t>
            </w:r>
            <w:r w:rsidR="00882136" w:rsidRPr="00D342F9">
              <w:rPr>
                <w:rFonts w:eastAsia="Calibri" w:cs="Arial"/>
              </w:rPr>
              <w:t xml:space="preserve"> </w:t>
            </w:r>
          </w:p>
          <w:p w14:paraId="4B2EEFF3" w14:textId="50CFF02D" w:rsidR="00882136" w:rsidRPr="00D342F9" w:rsidRDefault="00882136" w:rsidP="008D76F5">
            <w:pPr>
              <w:numPr>
                <w:ilvl w:val="0"/>
                <w:numId w:val="19"/>
              </w:numPr>
              <w:contextualSpacing/>
              <w:jc w:val="left"/>
              <w:rPr>
                <w:rFonts w:eastAsia="Calibri" w:cs="Arial"/>
              </w:rPr>
            </w:pPr>
            <w:r w:rsidRPr="00D342F9">
              <w:rPr>
                <w:rFonts w:eastAsia="Calibri" w:cs="Arial"/>
              </w:rPr>
              <w:t>Aufgaben im hauswirtschaftlichen Arbeitsbereich erläutern</w:t>
            </w:r>
          </w:p>
          <w:p w14:paraId="62B823B4" w14:textId="77777777" w:rsidR="00882136" w:rsidRPr="00D342F9" w:rsidRDefault="00882136" w:rsidP="008D76F5">
            <w:pPr>
              <w:numPr>
                <w:ilvl w:val="0"/>
                <w:numId w:val="19"/>
              </w:numPr>
              <w:contextualSpacing/>
              <w:jc w:val="left"/>
              <w:rPr>
                <w:rFonts w:eastAsia="Calibri" w:cs="Arial"/>
              </w:rPr>
            </w:pPr>
            <w:r w:rsidRPr="00D342F9">
              <w:rPr>
                <w:rFonts w:eastAsia="Calibri" w:cs="Arial"/>
              </w:rPr>
              <w:t>Kriterien zur reibungslosen Arbeitsorganisation beschreiben und beachten</w:t>
            </w:r>
          </w:p>
          <w:p w14:paraId="4D3E95D8" w14:textId="77777777" w:rsidR="00882136" w:rsidRPr="00D342F9" w:rsidRDefault="00882136" w:rsidP="008D76F5">
            <w:pPr>
              <w:numPr>
                <w:ilvl w:val="0"/>
                <w:numId w:val="19"/>
              </w:numPr>
              <w:contextualSpacing/>
              <w:jc w:val="left"/>
              <w:rPr>
                <w:rFonts w:eastAsia="Calibri" w:cs="Arial"/>
              </w:rPr>
            </w:pPr>
            <w:r w:rsidRPr="00D342F9">
              <w:rPr>
                <w:rFonts w:eastAsia="Calibri" w:cs="Arial"/>
              </w:rPr>
              <w:t>Arbeitsteilige und serielle Arbeitsverfahren beschreiben und beachten</w:t>
            </w:r>
          </w:p>
          <w:p w14:paraId="71AA21CC" w14:textId="77777777" w:rsidR="009F34C0" w:rsidRPr="00D342F9" w:rsidRDefault="009F34C0" w:rsidP="008D76F5">
            <w:pPr>
              <w:numPr>
                <w:ilvl w:val="0"/>
                <w:numId w:val="18"/>
              </w:numPr>
              <w:ind w:left="316" w:hanging="142"/>
              <w:contextualSpacing/>
              <w:jc w:val="left"/>
              <w:rPr>
                <w:rFonts w:eastAsia="Calibri" w:cs="Arial"/>
              </w:rPr>
            </w:pPr>
            <w:r w:rsidRPr="00D342F9">
              <w:rPr>
                <w:rFonts w:eastAsia="Calibri" w:cs="Arial"/>
              </w:rPr>
              <w:t>Vormachen / Nachmachen</w:t>
            </w:r>
          </w:p>
          <w:p w14:paraId="26DF91C9" w14:textId="77777777" w:rsidR="009F34C0" w:rsidRPr="00D342F9" w:rsidRDefault="009F34C0" w:rsidP="008D76F5">
            <w:pPr>
              <w:numPr>
                <w:ilvl w:val="0"/>
                <w:numId w:val="18"/>
              </w:numPr>
              <w:ind w:left="316" w:hanging="142"/>
              <w:contextualSpacing/>
              <w:jc w:val="left"/>
              <w:rPr>
                <w:rFonts w:eastAsia="Calibri" w:cs="Arial"/>
              </w:rPr>
            </w:pPr>
            <w:r w:rsidRPr="00D342F9">
              <w:rPr>
                <w:rFonts w:eastAsia="Calibri" w:cs="Arial"/>
              </w:rPr>
              <w:t>Stationenlernen</w:t>
            </w:r>
          </w:p>
          <w:p w14:paraId="29BCE619" w14:textId="5E3F7E37" w:rsidR="00882136" w:rsidRPr="00D342F9" w:rsidRDefault="009F34C0" w:rsidP="008D76F5">
            <w:pPr>
              <w:numPr>
                <w:ilvl w:val="0"/>
                <w:numId w:val="18"/>
              </w:numPr>
              <w:ind w:left="316" w:hanging="142"/>
              <w:contextualSpacing/>
              <w:jc w:val="left"/>
              <w:rPr>
                <w:rFonts w:eastAsia="Calibri" w:cs="Arial"/>
              </w:rPr>
            </w:pPr>
            <w:r w:rsidRPr="00D342F9">
              <w:rPr>
                <w:rFonts w:eastAsia="Calibri" w:cs="Arial"/>
              </w:rPr>
              <w:lastRenderedPageBreak/>
              <w:t>Begriffsentwicklung im Ko</w:t>
            </w:r>
            <w:r w:rsidR="000C4BBB">
              <w:rPr>
                <w:rFonts w:eastAsia="Calibri" w:cs="Arial"/>
              </w:rPr>
              <w:t xml:space="preserve">ntext von Fachsprache: </w:t>
            </w:r>
            <w:r w:rsidRPr="00D342F9">
              <w:rPr>
                <w:rFonts w:eastAsia="Calibri" w:cs="Arial"/>
              </w:rPr>
              <w:t>Bezeichnung von Funktionsbereichen</w:t>
            </w:r>
            <w:r w:rsidR="000C4BBB">
              <w:rPr>
                <w:rFonts w:eastAsia="Calibri" w:cs="Arial"/>
              </w:rPr>
              <w:t xml:space="preserve">, </w:t>
            </w:r>
            <w:r w:rsidRPr="00D342F9">
              <w:rPr>
                <w:rFonts w:eastAsia="Calibri" w:cs="Arial"/>
              </w:rPr>
              <w:t xml:space="preserve">Arbeitsgeräten </w:t>
            </w:r>
            <w:r w:rsidR="00882136" w:rsidRPr="00D342F9">
              <w:rPr>
                <w:rFonts w:eastAsia="Calibri" w:cs="Arial"/>
              </w:rPr>
              <w:t>und Arbeitsabläufen</w:t>
            </w:r>
            <w:r w:rsidR="000C4BBB">
              <w:rPr>
                <w:rFonts w:eastAsia="Calibri" w:cs="Arial"/>
              </w:rPr>
              <w:t xml:space="preserve"> (insbesondere von s</w:t>
            </w:r>
            <w:r w:rsidR="00882136" w:rsidRPr="00D342F9">
              <w:rPr>
                <w:rFonts w:eastAsia="Calibri" w:cs="Arial"/>
              </w:rPr>
              <w:t>erielle</w:t>
            </w:r>
            <w:r w:rsidR="000C4BBB">
              <w:rPr>
                <w:rFonts w:eastAsia="Calibri" w:cs="Arial"/>
              </w:rPr>
              <w:t>n</w:t>
            </w:r>
            <w:r w:rsidR="00882136" w:rsidRPr="00D342F9">
              <w:rPr>
                <w:rFonts w:eastAsia="Calibri" w:cs="Arial"/>
              </w:rPr>
              <w:t xml:space="preserve"> Tätigkeiten</w:t>
            </w:r>
            <w:r w:rsidR="000C4BBB">
              <w:rPr>
                <w:rFonts w:eastAsia="Calibri" w:cs="Arial"/>
              </w:rPr>
              <w:t>)</w:t>
            </w:r>
          </w:p>
          <w:p w14:paraId="03C868D5" w14:textId="77777777" w:rsidR="00BA797F" w:rsidRPr="00DE3D3E" w:rsidRDefault="00BA797F" w:rsidP="008D76F5">
            <w:pPr>
              <w:numPr>
                <w:ilvl w:val="0"/>
                <w:numId w:val="18"/>
              </w:numPr>
              <w:ind w:left="316" w:hanging="142"/>
              <w:contextualSpacing/>
              <w:jc w:val="left"/>
              <w:rPr>
                <w:rFonts w:eastAsia="Calibri" w:cs="Arial"/>
                <w:b/>
              </w:rPr>
            </w:pPr>
            <w:r w:rsidRPr="00DE3D3E">
              <w:rPr>
                <w:rFonts w:eastAsia="Calibri" w:cs="Arial"/>
                <w:b/>
              </w:rPr>
              <w:t>…</w:t>
            </w:r>
          </w:p>
          <w:p w14:paraId="69E89D77" w14:textId="4ED4141D" w:rsidR="009F34C0" w:rsidRPr="00ED46FB" w:rsidRDefault="009F34C0" w:rsidP="00D342F9">
            <w:pPr>
              <w:ind w:left="316"/>
              <w:contextualSpacing/>
              <w:jc w:val="left"/>
              <w:rPr>
                <w:rFonts w:eastAsia="Calibri" w:cs="Arial"/>
                <w:highlight w:val="yellow"/>
              </w:rPr>
            </w:pPr>
          </w:p>
        </w:tc>
        <w:tc>
          <w:tcPr>
            <w:tcW w:w="5244" w:type="dxa"/>
            <w:gridSpan w:val="2"/>
            <w:shd w:val="clear" w:color="auto" w:fill="FFFFFF"/>
          </w:tcPr>
          <w:p w14:paraId="1BEDC915" w14:textId="77777777" w:rsidR="009F34C0" w:rsidRPr="00F30198" w:rsidRDefault="009F34C0" w:rsidP="0002086A">
            <w:pPr>
              <w:jc w:val="left"/>
              <w:rPr>
                <w:rFonts w:eastAsia="Calibri" w:cs="Arial"/>
                <w:b/>
                <w:sz w:val="24"/>
              </w:rPr>
            </w:pPr>
            <w:r w:rsidRPr="00F30198">
              <w:rPr>
                <w:rFonts w:eastAsia="Calibri" w:cs="Arial"/>
                <w:b/>
                <w:sz w:val="24"/>
              </w:rPr>
              <w:lastRenderedPageBreak/>
              <w:t>Materialien/Medien/außerschulische Angebote:</w:t>
            </w:r>
          </w:p>
          <w:p w14:paraId="0C47DEDB" w14:textId="2903B953" w:rsidR="009F34C0" w:rsidRDefault="009F34C0" w:rsidP="008D76F5">
            <w:pPr>
              <w:numPr>
                <w:ilvl w:val="0"/>
                <w:numId w:val="18"/>
              </w:numPr>
              <w:ind w:left="316" w:hanging="142"/>
              <w:contextualSpacing/>
              <w:jc w:val="left"/>
              <w:rPr>
                <w:rFonts w:eastAsia="Calibri" w:cs="Arial"/>
              </w:rPr>
            </w:pPr>
            <w:r w:rsidRPr="00F30198">
              <w:rPr>
                <w:rFonts w:eastAsia="Calibri" w:cs="Arial"/>
              </w:rPr>
              <w:t xml:space="preserve">Funktionsbereiche </w:t>
            </w:r>
            <w:r w:rsidR="00DE75EC">
              <w:rPr>
                <w:rFonts w:eastAsia="Calibri" w:cs="Arial"/>
              </w:rPr>
              <w:t xml:space="preserve">der hauswirtschaftlichen Arbeitsbereiche/ </w:t>
            </w:r>
            <w:r w:rsidR="000C4BBB">
              <w:rPr>
                <w:rFonts w:eastAsia="Calibri" w:cs="Arial"/>
              </w:rPr>
              <w:t xml:space="preserve">der Küche bzw. </w:t>
            </w:r>
            <w:r w:rsidRPr="00F30198">
              <w:rPr>
                <w:rFonts w:eastAsia="Calibri" w:cs="Arial"/>
              </w:rPr>
              <w:t>Küchenzeile</w:t>
            </w:r>
          </w:p>
          <w:p w14:paraId="60410143" w14:textId="12E03728" w:rsidR="00F14ACA" w:rsidRPr="00F30198" w:rsidRDefault="000C4BBB" w:rsidP="008D76F5">
            <w:pPr>
              <w:numPr>
                <w:ilvl w:val="0"/>
                <w:numId w:val="18"/>
              </w:numPr>
              <w:ind w:left="316" w:hanging="142"/>
              <w:contextualSpacing/>
              <w:jc w:val="left"/>
              <w:rPr>
                <w:rFonts w:eastAsia="Calibri" w:cs="Arial"/>
              </w:rPr>
            </w:pPr>
            <w:r>
              <w:rPr>
                <w:rFonts w:eastAsia="Calibri" w:cs="Arial"/>
              </w:rPr>
              <w:t>i</w:t>
            </w:r>
            <w:r w:rsidR="00F14ACA">
              <w:rPr>
                <w:rFonts w:eastAsia="Calibri" w:cs="Arial"/>
              </w:rPr>
              <w:t>n der Lehrküche: Fotos mit Beschriftungen zur Dokumentation der Schrankinhalte und ihrer Ordnung</w:t>
            </w:r>
          </w:p>
          <w:p w14:paraId="20856003" w14:textId="77777777" w:rsidR="00F14ACA" w:rsidRPr="00F30198" w:rsidRDefault="00F14ACA" w:rsidP="008D76F5">
            <w:pPr>
              <w:numPr>
                <w:ilvl w:val="0"/>
                <w:numId w:val="18"/>
              </w:numPr>
              <w:ind w:left="316" w:hanging="142"/>
              <w:contextualSpacing/>
              <w:jc w:val="left"/>
              <w:rPr>
                <w:rFonts w:eastAsia="Calibri" w:cs="Arial"/>
              </w:rPr>
            </w:pPr>
            <w:r w:rsidRPr="00F30198">
              <w:rPr>
                <w:rFonts w:eastAsia="Calibri" w:cs="Arial"/>
              </w:rPr>
              <w:t xml:space="preserve">Bildkarten / Wort-Bild-Karten zu den Funktionsbereichen </w:t>
            </w:r>
            <w:r>
              <w:rPr>
                <w:rFonts w:eastAsia="Calibri" w:cs="Arial"/>
              </w:rPr>
              <w:t xml:space="preserve">und den Ordnungssystemen </w:t>
            </w:r>
            <w:r w:rsidRPr="00F30198">
              <w:rPr>
                <w:rFonts w:eastAsia="Calibri" w:cs="Arial"/>
              </w:rPr>
              <w:t>der Küche</w:t>
            </w:r>
          </w:p>
          <w:p w14:paraId="3C3D4230" w14:textId="77777777" w:rsidR="009F34C0" w:rsidRPr="00F30198" w:rsidRDefault="009F34C0" w:rsidP="008D76F5">
            <w:pPr>
              <w:numPr>
                <w:ilvl w:val="0"/>
                <w:numId w:val="18"/>
              </w:numPr>
              <w:ind w:left="316" w:hanging="142"/>
              <w:contextualSpacing/>
              <w:jc w:val="left"/>
              <w:rPr>
                <w:rFonts w:eastAsia="Calibri" w:cs="Arial"/>
              </w:rPr>
            </w:pPr>
            <w:r w:rsidRPr="00F30198">
              <w:rPr>
                <w:rFonts w:eastAsia="Calibri" w:cs="Arial"/>
              </w:rPr>
              <w:t>Küchengeräte</w:t>
            </w:r>
          </w:p>
          <w:p w14:paraId="2E55CC28" w14:textId="634DF0DD" w:rsidR="009F34C0" w:rsidRDefault="009F34C0" w:rsidP="008D76F5">
            <w:pPr>
              <w:numPr>
                <w:ilvl w:val="0"/>
                <w:numId w:val="18"/>
              </w:numPr>
              <w:ind w:left="316" w:hanging="142"/>
              <w:contextualSpacing/>
              <w:jc w:val="left"/>
              <w:rPr>
                <w:rFonts w:eastAsia="Calibri" w:cs="Arial"/>
              </w:rPr>
            </w:pPr>
            <w:r w:rsidRPr="00F30198">
              <w:rPr>
                <w:rFonts w:eastAsia="Calibri" w:cs="Arial"/>
              </w:rPr>
              <w:t xml:space="preserve">Domino, Memory, </w:t>
            </w:r>
            <w:r w:rsidR="00D342F9" w:rsidRPr="00F30198">
              <w:rPr>
                <w:rFonts w:eastAsia="Calibri" w:cs="Arial"/>
              </w:rPr>
              <w:t>Puzzle zu</w:t>
            </w:r>
            <w:r w:rsidR="00F30198" w:rsidRPr="00F30198">
              <w:rPr>
                <w:rFonts w:eastAsia="Calibri" w:cs="Arial"/>
              </w:rPr>
              <w:t xml:space="preserve"> den Funktionsbereichen </w:t>
            </w:r>
            <w:r w:rsidR="00F30198">
              <w:rPr>
                <w:rFonts w:eastAsia="Calibri" w:cs="Arial"/>
              </w:rPr>
              <w:t xml:space="preserve">und Ordnungssystemen </w:t>
            </w:r>
            <w:r w:rsidR="00F30198" w:rsidRPr="00F30198">
              <w:rPr>
                <w:rFonts w:eastAsia="Calibri" w:cs="Arial"/>
              </w:rPr>
              <w:t>der Küche</w:t>
            </w:r>
          </w:p>
          <w:p w14:paraId="401E3982" w14:textId="3E0CF5F5" w:rsidR="00E915F2" w:rsidRDefault="00E915F2" w:rsidP="008D76F5">
            <w:pPr>
              <w:numPr>
                <w:ilvl w:val="0"/>
                <w:numId w:val="18"/>
              </w:numPr>
              <w:ind w:left="316" w:hanging="142"/>
              <w:contextualSpacing/>
              <w:jc w:val="left"/>
              <w:rPr>
                <w:rFonts w:eastAsia="Calibri" w:cs="Arial"/>
              </w:rPr>
            </w:pPr>
            <w:r>
              <w:rPr>
                <w:rFonts w:eastAsia="Calibri" w:cs="Arial"/>
              </w:rPr>
              <w:t>Grundlegende Wort-Bild-Karten, Bildkarten und Arbeitsblätter auf dem Schulserver</w:t>
            </w:r>
          </w:p>
          <w:p w14:paraId="5565078E" w14:textId="6E787A14" w:rsidR="00DE3D3E" w:rsidRPr="00DE3D3E" w:rsidRDefault="00DE3D3E" w:rsidP="008D76F5">
            <w:pPr>
              <w:numPr>
                <w:ilvl w:val="0"/>
                <w:numId w:val="18"/>
              </w:numPr>
              <w:ind w:left="316" w:hanging="142"/>
              <w:contextualSpacing/>
              <w:jc w:val="left"/>
              <w:rPr>
                <w:rFonts w:eastAsia="Calibri" w:cs="Arial"/>
                <w:b/>
              </w:rPr>
            </w:pPr>
            <w:r w:rsidRPr="00DE3D3E">
              <w:rPr>
                <w:rFonts w:eastAsia="Calibri" w:cs="Arial"/>
                <w:b/>
              </w:rPr>
              <w:t>…</w:t>
            </w:r>
          </w:p>
          <w:p w14:paraId="587C7BDA" w14:textId="77777777" w:rsidR="003B758F" w:rsidRPr="00ED46FB" w:rsidRDefault="003B758F" w:rsidP="0002086A">
            <w:pPr>
              <w:spacing w:after="120"/>
              <w:ind w:left="170" w:hanging="170"/>
              <w:jc w:val="left"/>
              <w:rPr>
                <w:rFonts w:eastAsia="Calibri" w:cs="Arial"/>
                <w:sz w:val="20"/>
                <w:szCs w:val="20"/>
                <w:highlight w:val="yellow"/>
              </w:rPr>
            </w:pPr>
          </w:p>
        </w:tc>
      </w:tr>
      <w:tr w:rsidR="009F34C0" w:rsidRPr="009F34C0" w14:paraId="62D65015" w14:textId="77777777" w:rsidTr="0002086A">
        <w:tc>
          <w:tcPr>
            <w:tcW w:w="9493" w:type="dxa"/>
            <w:gridSpan w:val="2"/>
            <w:vMerge/>
            <w:shd w:val="clear" w:color="auto" w:fill="FFFFFF"/>
          </w:tcPr>
          <w:p w14:paraId="621A8C5A" w14:textId="77777777" w:rsidR="009F34C0" w:rsidRPr="009F34C0" w:rsidRDefault="009F34C0" w:rsidP="0002086A">
            <w:pPr>
              <w:jc w:val="left"/>
              <w:rPr>
                <w:rFonts w:eastAsia="Calibri" w:cs="Arial"/>
                <w:b/>
                <w:sz w:val="24"/>
              </w:rPr>
            </w:pPr>
          </w:p>
        </w:tc>
        <w:tc>
          <w:tcPr>
            <w:tcW w:w="5244" w:type="dxa"/>
            <w:gridSpan w:val="2"/>
            <w:shd w:val="clear" w:color="auto" w:fill="FFFFFF"/>
          </w:tcPr>
          <w:p w14:paraId="2F8752C1" w14:textId="77777777" w:rsidR="009F34C0" w:rsidRPr="009F34C0" w:rsidRDefault="00D7467B" w:rsidP="0002086A">
            <w:pPr>
              <w:jc w:val="left"/>
              <w:rPr>
                <w:rFonts w:eastAsia="Calibri" w:cs="Arial"/>
                <w:b/>
                <w:sz w:val="24"/>
              </w:rPr>
            </w:pPr>
            <w:r>
              <w:rPr>
                <w:rFonts w:eastAsia="Calibri" w:cs="Arial"/>
                <w:b/>
                <w:sz w:val="24"/>
              </w:rPr>
              <w:t>Mögliche ergänzende</w:t>
            </w:r>
            <w:r w:rsidR="009F34C0" w:rsidRPr="009F34C0">
              <w:rPr>
                <w:rFonts w:eastAsia="Calibri" w:cs="Arial"/>
                <w:b/>
                <w:sz w:val="24"/>
              </w:rPr>
              <w:t xml:space="preserve"> Kooperationen:</w:t>
            </w:r>
          </w:p>
          <w:p w14:paraId="757E8BD4" w14:textId="77777777" w:rsidR="009F34C0" w:rsidRDefault="00E60A06" w:rsidP="008D76F5">
            <w:pPr>
              <w:numPr>
                <w:ilvl w:val="0"/>
                <w:numId w:val="18"/>
              </w:numPr>
              <w:ind w:left="316" w:hanging="142"/>
              <w:contextualSpacing/>
              <w:jc w:val="left"/>
              <w:rPr>
                <w:rFonts w:eastAsia="Calibri" w:cs="Arial"/>
              </w:rPr>
            </w:pPr>
            <w:r w:rsidRPr="00552738">
              <w:rPr>
                <w:rFonts w:eastAsia="Calibri" w:cs="Arial"/>
              </w:rPr>
              <w:t>Sp</w:t>
            </w:r>
            <w:r w:rsidR="00CE62FF" w:rsidRPr="00552738">
              <w:rPr>
                <w:rFonts w:eastAsia="Calibri" w:cs="Arial"/>
              </w:rPr>
              <w:t>rache und Kommunikation</w:t>
            </w:r>
          </w:p>
          <w:p w14:paraId="63B9F09F" w14:textId="6CF733E1" w:rsidR="00091930" w:rsidRDefault="00091930" w:rsidP="008D76F5">
            <w:pPr>
              <w:numPr>
                <w:ilvl w:val="0"/>
                <w:numId w:val="18"/>
              </w:numPr>
              <w:ind w:left="316" w:hanging="142"/>
              <w:contextualSpacing/>
              <w:jc w:val="left"/>
              <w:rPr>
                <w:rFonts w:eastAsia="Calibri" w:cs="Arial"/>
              </w:rPr>
            </w:pPr>
            <w:r>
              <w:rPr>
                <w:rFonts w:eastAsia="Calibri" w:cs="Arial"/>
              </w:rPr>
              <w:t>Wirtschaft</w:t>
            </w:r>
          </w:p>
          <w:p w14:paraId="022EE20C" w14:textId="48F9EDEF" w:rsidR="00091930" w:rsidRDefault="00091930" w:rsidP="008D76F5">
            <w:pPr>
              <w:numPr>
                <w:ilvl w:val="0"/>
                <w:numId w:val="18"/>
              </w:numPr>
              <w:ind w:left="316" w:hanging="142"/>
              <w:contextualSpacing/>
              <w:jc w:val="left"/>
              <w:rPr>
                <w:rFonts w:eastAsia="Calibri" w:cs="Arial"/>
              </w:rPr>
            </w:pPr>
            <w:r>
              <w:rPr>
                <w:rFonts w:eastAsia="Calibri" w:cs="Arial"/>
              </w:rPr>
              <w:t>Erdkunde</w:t>
            </w:r>
          </w:p>
          <w:p w14:paraId="1EF03CDD" w14:textId="6B726B2F" w:rsidR="00DE3D3E" w:rsidRPr="00DE3D3E" w:rsidRDefault="00DE3D3E" w:rsidP="008D76F5">
            <w:pPr>
              <w:numPr>
                <w:ilvl w:val="0"/>
                <w:numId w:val="18"/>
              </w:numPr>
              <w:ind w:left="316" w:hanging="142"/>
              <w:contextualSpacing/>
              <w:jc w:val="left"/>
              <w:rPr>
                <w:rFonts w:eastAsia="Calibri" w:cs="Arial"/>
                <w:b/>
              </w:rPr>
            </w:pPr>
            <w:r w:rsidRPr="00DE3D3E">
              <w:rPr>
                <w:rFonts w:eastAsia="Calibri" w:cs="Arial"/>
                <w:b/>
              </w:rPr>
              <w:t>…</w:t>
            </w:r>
          </w:p>
          <w:p w14:paraId="0065F78B" w14:textId="77777777" w:rsidR="009F34C0" w:rsidRPr="009F34C0" w:rsidRDefault="009F34C0" w:rsidP="0002086A">
            <w:pPr>
              <w:jc w:val="left"/>
              <w:rPr>
                <w:rFonts w:eastAsia="Calibri" w:cs="Arial"/>
                <w:b/>
                <w:sz w:val="24"/>
              </w:rPr>
            </w:pPr>
          </w:p>
        </w:tc>
      </w:tr>
      <w:tr w:rsidR="009F34C0" w:rsidRPr="009F34C0" w14:paraId="6C48B514" w14:textId="77777777" w:rsidTr="0002086A">
        <w:trPr>
          <w:trHeight w:val="829"/>
        </w:trPr>
        <w:tc>
          <w:tcPr>
            <w:tcW w:w="14737" w:type="dxa"/>
            <w:gridSpan w:val="4"/>
          </w:tcPr>
          <w:p w14:paraId="52CB257F" w14:textId="77777777" w:rsidR="009F34C0" w:rsidRPr="00ED46FB" w:rsidRDefault="009F34C0" w:rsidP="0002086A">
            <w:pPr>
              <w:jc w:val="left"/>
              <w:rPr>
                <w:rFonts w:eastAsia="Calibri" w:cs="Arial"/>
                <w:b/>
                <w:sz w:val="24"/>
                <w:highlight w:val="yellow"/>
              </w:rPr>
            </w:pPr>
            <w:r w:rsidRPr="009F34C0">
              <w:rPr>
                <w:rFonts w:eastAsia="Calibri" w:cs="Arial"/>
                <w:b/>
                <w:sz w:val="24"/>
              </w:rPr>
              <w:t xml:space="preserve">Ermöglichen, </w:t>
            </w:r>
            <w:r w:rsidRPr="00970224">
              <w:rPr>
                <w:rFonts w:eastAsia="Calibri" w:cs="Arial"/>
                <w:b/>
                <w:sz w:val="24"/>
              </w:rPr>
              <w:t>Erkennen, Einschätzen und Rückmelden von Leistungen der Schülerinnen und Schüler:</w:t>
            </w:r>
          </w:p>
          <w:p w14:paraId="566A68A1" w14:textId="0345C959" w:rsidR="009F34C0" w:rsidRPr="00D342F9" w:rsidRDefault="009F34C0" w:rsidP="008D76F5">
            <w:pPr>
              <w:numPr>
                <w:ilvl w:val="0"/>
                <w:numId w:val="18"/>
              </w:numPr>
              <w:ind w:left="316" w:hanging="142"/>
              <w:contextualSpacing/>
              <w:jc w:val="left"/>
              <w:rPr>
                <w:rFonts w:eastAsia="Calibri" w:cs="Arial"/>
              </w:rPr>
            </w:pPr>
            <w:r w:rsidRPr="00D342F9">
              <w:rPr>
                <w:rFonts w:eastAsia="Calibri" w:cs="Arial"/>
              </w:rPr>
              <w:t>Vormachen / Nachmachen</w:t>
            </w:r>
            <w:r w:rsidR="00D342F9">
              <w:rPr>
                <w:rFonts w:eastAsia="Calibri" w:cs="Arial"/>
              </w:rPr>
              <w:t xml:space="preserve"> (z.</w:t>
            </w:r>
            <w:r w:rsidR="000C4BBB">
              <w:rPr>
                <w:rFonts w:eastAsia="Calibri" w:cs="Arial"/>
              </w:rPr>
              <w:t xml:space="preserve"> </w:t>
            </w:r>
            <w:r w:rsidR="00D342F9">
              <w:rPr>
                <w:rFonts w:eastAsia="Calibri" w:cs="Arial"/>
              </w:rPr>
              <w:t>B. Tisch decken, Arbeitsplatz einrichten, Arbeitsplatz aufräumen)</w:t>
            </w:r>
          </w:p>
          <w:p w14:paraId="3929E15C" w14:textId="100D5D84" w:rsidR="000C4BBB" w:rsidRDefault="000C4BBB" w:rsidP="008D76F5">
            <w:pPr>
              <w:numPr>
                <w:ilvl w:val="0"/>
                <w:numId w:val="18"/>
              </w:numPr>
              <w:ind w:left="316" w:hanging="142"/>
              <w:contextualSpacing/>
              <w:jc w:val="left"/>
              <w:rPr>
                <w:rFonts w:eastAsia="Calibri" w:cs="Arial"/>
              </w:rPr>
            </w:pPr>
            <w:r>
              <w:rPr>
                <w:rFonts w:eastAsia="Calibri" w:cs="Arial"/>
              </w:rPr>
              <w:t>Beobachtung und Dokumentation zu Qualitäten folgender Arbeiten:</w:t>
            </w:r>
          </w:p>
          <w:p w14:paraId="72D7F145" w14:textId="52BED26D" w:rsidR="00882136" w:rsidRPr="000C4BBB" w:rsidRDefault="00882136" w:rsidP="000C4BBB">
            <w:pPr>
              <w:pStyle w:val="Listenabsatz"/>
              <w:numPr>
                <w:ilvl w:val="0"/>
                <w:numId w:val="53"/>
              </w:numPr>
              <w:jc w:val="left"/>
              <w:rPr>
                <w:rFonts w:eastAsia="Calibri" w:cs="Arial"/>
              </w:rPr>
            </w:pPr>
            <w:r w:rsidRPr="000C4BBB">
              <w:rPr>
                <w:rFonts w:eastAsia="Calibri" w:cs="Arial"/>
              </w:rPr>
              <w:t>Handlungsaufgaben</w:t>
            </w:r>
            <w:r w:rsidR="00D342F9" w:rsidRPr="000C4BBB">
              <w:rPr>
                <w:rFonts w:eastAsia="Calibri" w:cs="Arial"/>
              </w:rPr>
              <w:t xml:space="preserve"> ausführen</w:t>
            </w:r>
          </w:p>
          <w:p w14:paraId="3EE959D6" w14:textId="7553238D" w:rsidR="00D342F9" w:rsidRPr="000C4BBB" w:rsidRDefault="00D342F9" w:rsidP="000C4BBB">
            <w:pPr>
              <w:pStyle w:val="Listenabsatz"/>
              <w:numPr>
                <w:ilvl w:val="0"/>
                <w:numId w:val="53"/>
              </w:numPr>
              <w:jc w:val="left"/>
              <w:rPr>
                <w:rFonts w:eastAsia="Calibri" w:cs="Arial"/>
              </w:rPr>
            </w:pPr>
            <w:r w:rsidRPr="000C4BBB">
              <w:rPr>
                <w:rFonts w:eastAsia="Calibri" w:cs="Arial"/>
              </w:rPr>
              <w:t>Ordnungssysteme erkennen und einhalten</w:t>
            </w:r>
          </w:p>
          <w:p w14:paraId="2F4B3771" w14:textId="6F091B5B" w:rsidR="00D342F9" w:rsidRPr="000C4BBB" w:rsidRDefault="00D342F9" w:rsidP="000C4BBB">
            <w:pPr>
              <w:pStyle w:val="Listenabsatz"/>
              <w:numPr>
                <w:ilvl w:val="0"/>
                <w:numId w:val="53"/>
              </w:numPr>
              <w:jc w:val="left"/>
              <w:rPr>
                <w:rFonts w:eastAsia="Calibri" w:cs="Arial"/>
              </w:rPr>
            </w:pPr>
            <w:r w:rsidRPr="000C4BBB">
              <w:rPr>
                <w:rFonts w:eastAsia="Calibri" w:cs="Arial"/>
              </w:rPr>
              <w:t>Funktionsbereiche sachgerecht nutzen</w:t>
            </w:r>
          </w:p>
          <w:p w14:paraId="614FD954" w14:textId="5E260436" w:rsidR="00882136" w:rsidRPr="00D342F9" w:rsidRDefault="00882136" w:rsidP="008D76F5">
            <w:pPr>
              <w:numPr>
                <w:ilvl w:val="0"/>
                <w:numId w:val="18"/>
              </w:numPr>
              <w:ind w:left="316" w:hanging="142"/>
              <w:contextualSpacing/>
              <w:jc w:val="left"/>
              <w:rPr>
                <w:rFonts w:eastAsia="Calibri" w:cs="Arial"/>
              </w:rPr>
            </w:pPr>
            <w:r w:rsidRPr="00D342F9">
              <w:rPr>
                <w:rFonts w:eastAsia="Calibri" w:cs="Arial"/>
              </w:rPr>
              <w:t>E</w:t>
            </w:r>
            <w:r w:rsidR="000C4BBB">
              <w:rPr>
                <w:rFonts w:eastAsia="Calibri" w:cs="Arial"/>
              </w:rPr>
              <w:t>rstellen, P</w:t>
            </w:r>
            <w:r w:rsidRPr="00D342F9">
              <w:rPr>
                <w:rFonts w:eastAsia="Calibri" w:cs="Arial"/>
              </w:rPr>
              <w:t>räsentieren und</w:t>
            </w:r>
            <w:r w:rsidR="000C4BBB">
              <w:rPr>
                <w:rFonts w:eastAsia="Calibri" w:cs="Arial"/>
              </w:rPr>
              <w:t xml:space="preserve"> B</w:t>
            </w:r>
            <w:r w:rsidRPr="00D342F9">
              <w:rPr>
                <w:rFonts w:eastAsia="Calibri" w:cs="Arial"/>
              </w:rPr>
              <w:t>ewerten von Arbeitsprodukten</w:t>
            </w:r>
          </w:p>
          <w:p w14:paraId="7695CF90" w14:textId="76236947" w:rsidR="00882136" w:rsidRPr="009F34C0" w:rsidRDefault="00882136" w:rsidP="00E915F2">
            <w:pPr>
              <w:numPr>
                <w:ilvl w:val="0"/>
                <w:numId w:val="18"/>
              </w:numPr>
              <w:ind w:left="316" w:hanging="142"/>
              <w:contextualSpacing/>
              <w:jc w:val="left"/>
              <w:rPr>
                <w:rFonts w:eastAsia="Calibri" w:cs="Arial"/>
              </w:rPr>
            </w:pPr>
            <w:r w:rsidRPr="00D342F9">
              <w:rPr>
                <w:rFonts w:eastAsia="Calibri" w:cs="Arial"/>
              </w:rPr>
              <w:t>Arbeitsblätter</w:t>
            </w:r>
            <w:r w:rsidR="00E915F2">
              <w:rPr>
                <w:rFonts w:eastAsia="Calibri" w:cs="Arial"/>
              </w:rPr>
              <w:t>:</w:t>
            </w:r>
            <w:r w:rsidRPr="00D342F9">
              <w:rPr>
                <w:rFonts w:eastAsia="Calibri" w:cs="Arial"/>
              </w:rPr>
              <w:t xml:space="preserve"> Wort </w:t>
            </w:r>
            <w:r w:rsidR="00E915F2">
              <w:rPr>
                <w:rFonts w:eastAsia="Calibri" w:cs="Arial"/>
              </w:rPr>
              <w:t xml:space="preserve">– Bild – Verbindung </w:t>
            </w:r>
            <w:r w:rsidR="00D342F9" w:rsidRPr="00D342F9">
              <w:rPr>
                <w:rFonts w:eastAsia="Calibri" w:cs="Arial"/>
              </w:rPr>
              <w:t>zu den Funktionsbereichen und Ordnungssystemen der Küche</w:t>
            </w:r>
          </w:p>
        </w:tc>
      </w:tr>
    </w:tbl>
    <w:p w14:paraId="3C57C484" w14:textId="77777777" w:rsidR="00011E6C" w:rsidRDefault="00011E6C">
      <w:r>
        <w:br w:type="page"/>
      </w:r>
    </w:p>
    <w:tbl>
      <w:tblPr>
        <w:tblStyle w:val="Tabellenraster"/>
        <w:tblW w:w="14879" w:type="dxa"/>
        <w:tblLook w:val="04A0" w:firstRow="1" w:lastRow="0" w:firstColumn="1" w:lastColumn="0" w:noHBand="0" w:noVBand="1"/>
      </w:tblPr>
      <w:tblGrid>
        <w:gridCol w:w="5343"/>
        <w:gridCol w:w="4912"/>
        <w:gridCol w:w="94"/>
        <w:gridCol w:w="4530"/>
      </w:tblGrid>
      <w:tr w:rsidR="009F34C0" w:rsidRPr="009F34C0" w14:paraId="26A276CC" w14:textId="77777777" w:rsidTr="0002086A">
        <w:trPr>
          <w:trHeight w:val="278"/>
        </w:trPr>
        <w:tc>
          <w:tcPr>
            <w:tcW w:w="10349" w:type="dxa"/>
            <w:gridSpan w:val="3"/>
            <w:vMerge w:val="restart"/>
            <w:tcBorders>
              <w:bottom w:val="single" w:sz="4" w:space="0" w:color="auto"/>
              <w:right w:val="single" w:sz="4" w:space="0" w:color="BFBFBF"/>
            </w:tcBorders>
            <w:shd w:val="clear" w:color="auto" w:fill="BFBFBF"/>
          </w:tcPr>
          <w:p w14:paraId="0E1AC65C" w14:textId="77777777" w:rsidR="009F34C0" w:rsidRPr="00992FEB" w:rsidRDefault="009F34C0" w:rsidP="00992FEB">
            <w:pPr>
              <w:pStyle w:val="berschrift5"/>
              <w:rPr>
                <w:sz w:val="28"/>
                <w:szCs w:val="28"/>
              </w:rPr>
            </w:pPr>
            <w:bookmarkStart w:id="23" w:name="_Toc208913921"/>
            <w:r w:rsidRPr="00992FEB">
              <w:rPr>
                <w:sz w:val="28"/>
                <w:szCs w:val="28"/>
              </w:rPr>
              <w:lastRenderedPageBreak/>
              <w:t>Themenfeld: Haushaltsmanagement</w:t>
            </w:r>
            <w:bookmarkEnd w:id="23"/>
          </w:p>
          <w:p w14:paraId="3438790F" w14:textId="15426863" w:rsidR="009F34C0" w:rsidRPr="00DF3E18" w:rsidRDefault="009F34C0" w:rsidP="00992FEB">
            <w:pPr>
              <w:pStyle w:val="berschrift5"/>
              <w:rPr>
                <w:rFonts w:eastAsia="Calibri" w:cs="Arial"/>
                <w:b/>
                <w:bCs/>
                <w:i w:val="0"/>
                <w:sz w:val="24"/>
                <w:szCs w:val="24"/>
              </w:rPr>
            </w:pPr>
            <w:bookmarkStart w:id="24" w:name="_Toc208913922"/>
            <w:r w:rsidRPr="00992FEB">
              <w:rPr>
                <w:sz w:val="28"/>
                <w:szCs w:val="28"/>
              </w:rPr>
              <w:t>Thema: Hygiene</w:t>
            </w:r>
            <w:r w:rsidR="007E49CA" w:rsidRPr="00992FEB">
              <w:rPr>
                <w:sz w:val="28"/>
                <w:szCs w:val="28"/>
              </w:rPr>
              <w:t>maßnahmen</w:t>
            </w:r>
            <w:r w:rsidRPr="00992FEB">
              <w:rPr>
                <w:sz w:val="28"/>
                <w:szCs w:val="28"/>
              </w:rPr>
              <w:t xml:space="preserve"> i</w:t>
            </w:r>
            <w:r w:rsidR="009E1281" w:rsidRPr="00992FEB">
              <w:rPr>
                <w:sz w:val="28"/>
                <w:szCs w:val="28"/>
              </w:rPr>
              <w:t>n</w:t>
            </w:r>
            <w:r w:rsidRPr="00992FEB">
              <w:rPr>
                <w:sz w:val="28"/>
                <w:szCs w:val="28"/>
              </w:rPr>
              <w:t xml:space="preserve"> hauswirtschaftlichen Arbeitsbereich</w:t>
            </w:r>
            <w:r w:rsidR="009E1281" w:rsidRPr="00992FEB">
              <w:rPr>
                <w:sz w:val="28"/>
                <w:szCs w:val="28"/>
              </w:rPr>
              <w:t>en</w:t>
            </w:r>
            <w:bookmarkEnd w:id="24"/>
          </w:p>
        </w:tc>
        <w:tc>
          <w:tcPr>
            <w:tcW w:w="4530" w:type="dxa"/>
            <w:tcBorders>
              <w:left w:val="single" w:sz="4" w:space="0" w:color="BFBFBF"/>
              <w:bottom w:val="single" w:sz="4" w:space="0" w:color="auto"/>
            </w:tcBorders>
            <w:shd w:val="clear" w:color="auto" w:fill="BFBFBF"/>
          </w:tcPr>
          <w:p w14:paraId="758912C8" w14:textId="6250C3C4" w:rsidR="009F34C0" w:rsidRPr="009F34C0" w:rsidRDefault="00023C9D" w:rsidP="00023C9D">
            <w:pPr>
              <w:spacing w:before="120"/>
              <w:jc w:val="left"/>
              <w:rPr>
                <w:rFonts w:eastAsia="Calibri" w:cs="Times New Roman"/>
                <w:sz w:val="24"/>
                <w:szCs w:val="24"/>
              </w:rPr>
            </w:pPr>
            <w:r>
              <w:rPr>
                <w:sz w:val="24"/>
                <w:szCs w:val="24"/>
              </w:rPr>
              <w:t>SEP bis BPS, alle Jahre, jeweils ca. 10 Stunden Einführung und/oder Vertiefung pro Schuljahr, danach ritualisiert und individuell erweitert</w:t>
            </w:r>
          </w:p>
        </w:tc>
      </w:tr>
      <w:tr w:rsidR="009F34C0" w:rsidRPr="009F34C0" w14:paraId="02780D09" w14:textId="77777777" w:rsidTr="0002086A">
        <w:trPr>
          <w:trHeight w:val="277"/>
        </w:trPr>
        <w:tc>
          <w:tcPr>
            <w:tcW w:w="10349" w:type="dxa"/>
            <w:gridSpan w:val="3"/>
            <w:vMerge/>
            <w:tcBorders>
              <w:top w:val="single" w:sz="4" w:space="0" w:color="auto"/>
              <w:right w:val="single" w:sz="4" w:space="0" w:color="BFBFBF"/>
            </w:tcBorders>
            <w:shd w:val="clear" w:color="auto" w:fill="BFBFBF"/>
          </w:tcPr>
          <w:p w14:paraId="41B43891" w14:textId="77777777" w:rsidR="009F34C0" w:rsidRPr="009F34C0" w:rsidRDefault="009F34C0" w:rsidP="0002086A">
            <w:pPr>
              <w:spacing w:before="120"/>
              <w:jc w:val="left"/>
              <w:rPr>
                <w:rFonts w:eastAsia="Calibri" w:cs="Arial"/>
                <w:b/>
                <w:bCs/>
                <w:i/>
                <w:iCs/>
                <w:color w:val="FF0000"/>
                <w:sz w:val="24"/>
                <w:szCs w:val="24"/>
              </w:rPr>
            </w:pPr>
          </w:p>
        </w:tc>
        <w:tc>
          <w:tcPr>
            <w:tcW w:w="4530" w:type="dxa"/>
            <w:tcBorders>
              <w:top w:val="single" w:sz="4" w:space="0" w:color="auto"/>
              <w:left w:val="single" w:sz="4" w:space="0" w:color="BFBFBF"/>
            </w:tcBorders>
            <w:shd w:val="clear" w:color="auto" w:fill="BFBFBF"/>
          </w:tcPr>
          <w:p w14:paraId="39EADEF4" w14:textId="77777777" w:rsidR="009F34C0" w:rsidRPr="009F34C0" w:rsidRDefault="009F34C0" w:rsidP="0002086A">
            <w:pPr>
              <w:spacing w:before="120"/>
              <w:jc w:val="left"/>
              <w:rPr>
                <w:rFonts w:eastAsia="Calibri" w:cs="Times New Roman"/>
                <w:sz w:val="24"/>
                <w:szCs w:val="24"/>
              </w:rPr>
            </w:pPr>
            <w:r w:rsidRPr="009F34C0">
              <w:rPr>
                <w:rFonts w:eastAsia="Calibri" w:cs="Times New Roman"/>
                <w:sz w:val="24"/>
                <w:szCs w:val="24"/>
              </w:rPr>
              <w:t>spiralcurricular</w:t>
            </w:r>
          </w:p>
        </w:tc>
      </w:tr>
      <w:tr w:rsidR="009F34C0" w:rsidRPr="009F34C0" w14:paraId="711053AD" w14:textId="77777777" w:rsidTr="0002086A">
        <w:tc>
          <w:tcPr>
            <w:tcW w:w="5343" w:type="dxa"/>
            <w:vMerge w:val="restart"/>
            <w:shd w:val="clear" w:color="auto" w:fill="auto"/>
            <w:vAlign w:val="center"/>
          </w:tcPr>
          <w:p w14:paraId="5298D64E" w14:textId="77777777" w:rsidR="009F34C0" w:rsidRPr="009F34C0" w:rsidRDefault="009F34C0" w:rsidP="0002086A">
            <w:pPr>
              <w:spacing w:before="120"/>
              <w:jc w:val="left"/>
              <w:rPr>
                <w:rFonts w:eastAsia="Calibri" w:cs="Arial"/>
                <w:b/>
                <w:sz w:val="24"/>
                <w:szCs w:val="24"/>
              </w:rPr>
            </w:pPr>
            <w:r w:rsidRPr="009F34C0">
              <w:rPr>
                <w:rFonts w:eastAsia="Calibri" w:cs="Arial"/>
                <w:b/>
                <w:sz w:val="24"/>
                <w:szCs w:val="24"/>
              </w:rPr>
              <w:t>UVG-Hauswirtschaft</w:t>
            </w:r>
          </w:p>
        </w:tc>
        <w:tc>
          <w:tcPr>
            <w:tcW w:w="9536" w:type="dxa"/>
            <w:gridSpan w:val="3"/>
            <w:tcBorders>
              <w:bottom w:val="single" w:sz="4" w:space="0" w:color="auto"/>
            </w:tcBorders>
            <w:shd w:val="clear" w:color="auto" w:fill="auto"/>
            <w:vAlign w:val="center"/>
          </w:tcPr>
          <w:p w14:paraId="4C62457B" w14:textId="77777777" w:rsidR="009F34C0" w:rsidRPr="009F34C0" w:rsidRDefault="009F34C0" w:rsidP="0002086A">
            <w:pPr>
              <w:spacing w:before="120"/>
              <w:jc w:val="center"/>
              <w:rPr>
                <w:rFonts w:eastAsia="Calibri" w:cs="Arial"/>
                <w:b/>
                <w:sz w:val="24"/>
                <w:szCs w:val="24"/>
              </w:rPr>
            </w:pPr>
            <w:r w:rsidRPr="009F34C0">
              <w:rPr>
                <w:rFonts w:eastAsia="Calibri" w:cs="Arial"/>
                <w:b/>
                <w:sz w:val="24"/>
                <w:szCs w:val="24"/>
              </w:rPr>
              <w:t>Verknüpfungen zu weiteren Unterrichtsvorgaben</w:t>
            </w:r>
          </w:p>
        </w:tc>
      </w:tr>
      <w:tr w:rsidR="009F34C0" w:rsidRPr="009F34C0" w14:paraId="0170B078" w14:textId="77777777" w:rsidTr="0002086A">
        <w:trPr>
          <w:trHeight w:val="639"/>
        </w:trPr>
        <w:tc>
          <w:tcPr>
            <w:tcW w:w="5343" w:type="dxa"/>
            <w:vMerge/>
            <w:tcBorders>
              <w:bottom w:val="single" w:sz="4" w:space="0" w:color="auto"/>
            </w:tcBorders>
            <w:shd w:val="clear" w:color="auto" w:fill="auto"/>
          </w:tcPr>
          <w:p w14:paraId="1A670571" w14:textId="77777777" w:rsidR="009F34C0" w:rsidRPr="009F34C0" w:rsidRDefault="009F34C0" w:rsidP="0002086A">
            <w:pPr>
              <w:jc w:val="left"/>
              <w:rPr>
                <w:rFonts w:eastAsia="Calibri" w:cs="Arial"/>
                <w:b/>
                <w:sz w:val="24"/>
                <w:szCs w:val="24"/>
              </w:rPr>
            </w:pPr>
          </w:p>
        </w:tc>
        <w:tc>
          <w:tcPr>
            <w:tcW w:w="4912" w:type="dxa"/>
            <w:tcBorders>
              <w:bottom w:val="single" w:sz="4" w:space="0" w:color="auto"/>
            </w:tcBorders>
            <w:shd w:val="clear" w:color="auto" w:fill="auto"/>
            <w:vAlign w:val="center"/>
          </w:tcPr>
          <w:p w14:paraId="7D48819C" w14:textId="77777777" w:rsidR="009F34C0" w:rsidRPr="009F34C0" w:rsidRDefault="009F34C0" w:rsidP="0002086A">
            <w:pPr>
              <w:jc w:val="left"/>
              <w:rPr>
                <w:rFonts w:eastAsia="Calibri" w:cs="Arial"/>
                <w:b/>
                <w:sz w:val="24"/>
                <w:szCs w:val="24"/>
              </w:rPr>
            </w:pPr>
            <w:r w:rsidRPr="009F34C0">
              <w:rPr>
                <w:rFonts w:eastAsia="Calibri" w:cs="Arial"/>
                <w:b/>
                <w:sz w:val="24"/>
                <w:szCs w:val="24"/>
              </w:rPr>
              <w:t>zu weiteren Fächern:</w:t>
            </w:r>
          </w:p>
        </w:tc>
        <w:tc>
          <w:tcPr>
            <w:tcW w:w="4624" w:type="dxa"/>
            <w:gridSpan w:val="2"/>
            <w:tcBorders>
              <w:bottom w:val="single" w:sz="4" w:space="0" w:color="auto"/>
            </w:tcBorders>
            <w:shd w:val="clear" w:color="auto" w:fill="auto"/>
          </w:tcPr>
          <w:p w14:paraId="61A13B66" w14:textId="77777777" w:rsidR="009F34C0" w:rsidRPr="009F34C0" w:rsidRDefault="009F34C0" w:rsidP="0002086A">
            <w:pPr>
              <w:jc w:val="left"/>
              <w:rPr>
                <w:rFonts w:eastAsia="Calibri" w:cs="Arial"/>
                <w:b/>
                <w:sz w:val="24"/>
                <w:szCs w:val="24"/>
              </w:rPr>
            </w:pPr>
            <w:r w:rsidRPr="009F34C0">
              <w:rPr>
                <w:rFonts w:eastAsia="Calibri" w:cs="Arial"/>
                <w:b/>
                <w:sz w:val="24"/>
                <w:szCs w:val="24"/>
              </w:rPr>
              <w:t>zu den Entwicklungsbereichen – Exemplarische Entwicklungschancen</w:t>
            </w:r>
          </w:p>
        </w:tc>
      </w:tr>
      <w:tr w:rsidR="009F34C0" w:rsidRPr="009F34C0" w14:paraId="35515F54" w14:textId="77777777" w:rsidTr="0002086A">
        <w:trPr>
          <w:trHeight w:val="841"/>
        </w:trPr>
        <w:tc>
          <w:tcPr>
            <w:tcW w:w="5343" w:type="dxa"/>
            <w:tcBorders>
              <w:bottom w:val="single" w:sz="4" w:space="0" w:color="auto"/>
            </w:tcBorders>
            <w:shd w:val="clear" w:color="auto" w:fill="auto"/>
          </w:tcPr>
          <w:p w14:paraId="5B2E9B19" w14:textId="77777777" w:rsidR="009F34C0" w:rsidRPr="009F34C0" w:rsidRDefault="009F34C0" w:rsidP="0002086A">
            <w:pPr>
              <w:jc w:val="left"/>
              <w:rPr>
                <w:rFonts w:eastAsia="Calibri" w:cs="Arial"/>
                <w:bCs/>
              </w:rPr>
            </w:pPr>
            <w:r w:rsidRPr="009F34C0">
              <w:rPr>
                <w:rFonts w:eastAsia="Calibri" w:cs="Arial"/>
                <w:bCs/>
                <w:u w:val="single"/>
              </w:rPr>
              <w:t xml:space="preserve">INHALTSFELD 1: </w:t>
            </w:r>
            <w:r w:rsidRPr="0015412E">
              <w:rPr>
                <w:rFonts w:eastAsia="Calibri" w:cs="Arial"/>
                <w:b/>
              </w:rPr>
              <w:t>Haushaltsmanagement</w:t>
            </w:r>
          </w:p>
          <w:p w14:paraId="506EB4B2" w14:textId="77777777" w:rsidR="009E1281" w:rsidRDefault="009F34C0" w:rsidP="009E1281">
            <w:pPr>
              <w:ind w:left="1447" w:hanging="1440"/>
              <w:jc w:val="left"/>
              <w:rPr>
                <w:rFonts w:eastAsia="Calibri" w:cs="Arial"/>
                <w:b/>
                <w:bCs/>
              </w:rPr>
            </w:pPr>
            <w:r w:rsidRPr="009F34C0">
              <w:rPr>
                <w:rFonts w:eastAsia="Calibri" w:cs="Arial"/>
                <w:bCs/>
              </w:rPr>
              <w:t>Schwerpunkt:</w:t>
            </w:r>
            <w:r w:rsidRPr="009F34C0">
              <w:rPr>
                <w:rFonts w:eastAsia="Calibri" w:cs="Arial"/>
                <w:b/>
                <w:bCs/>
                <w:i/>
                <w:iCs/>
                <w:sz w:val="24"/>
                <w:szCs w:val="24"/>
              </w:rPr>
              <w:t xml:space="preserve"> </w:t>
            </w:r>
            <w:r w:rsidRPr="009F34C0">
              <w:rPr>
                <w:rFonts w:eastAsia="Calibri" w:cs="Arial"/>
                <w:b/>
                <w:bCs/>
              </w:rPr>
              <w:t xml:space="preserve">Personal-, Arbeitsplatz- und </w:t>
            </w:r>
          </w:p>
          <w:p w14:paraId="2600EE11" w14:textId="79B5D9BA" w:rsidR="009F34C0" w:rsidRPr="009F34C0" w:rsidRDefault="009F34C0" w:rsidP="009E1281">
            <w:pPr>
              <w:ind w:left="1447" w:hanging="1440"/>
              <w:jc w:val="left"/>
              <w:rPr>
                <w:rFonts w:eastAsia="Calibri" w:cs="Arial"/>
                <w:b/>
              </w:rPr>
            </w:pPr>
            <w:r w:rsidRPr="009F34C0">
              <w:rPr>
                <w:rFonts w:eastAsia="Calibri" w:cs="Arial"/>
                <w:b/>
                <w:bCs/>
              </w:rPr>
              <w:t>Lebensmittelhygiene</w:t>
            </w:r>
          </w:p>
          <w:p w14:paraId="0CB9DB45" w14:textId="77777777" w:rsidR="009F34C0" w:rsidRPr="009F34C0" w:rsidRDefault="009F34C0" w:rsidP="0002086A">
            <w:pPr>
              <w:jc w:val="left"/>
              <w:rPr>
                <w:rFonts w:eastAsia="Calibri" w:cs="Arial"/>
                <w:bCs/>
              </w:rPr>
            </w:pPr>
            <w:r w:rsidRPr="009F34C0">
              <w:rPr>
                <w:rFonts w:eastAsia="Calibri" w:cs="Arial"/>
                <w:bCs/>
              </w:rPr>
              <w:t>Fachliche(r) Aspekt(e):</w:t>
            </w:r>
          </w:p>
          <w:p w14:paraId="776D1D1B" w14:textId="07E26E3B" w:rsidR="009F34C0" w:rsidRDefault="009F34C0" w:rsidP="008D76F5">
            <w:pPr>
              <w:numPr>
                <w:ilvl w:val="0"/>
                <w:numId w:val="18"/>
              </w:numPr>
              <w:ind w:left="316" w:hanging="142"/>
              <w:contextualSpacing/>
              <w:jc w:val="left"/>
              <w:rPr>
                <w:rFonts w:eastAsia="Calibri" w:cs="Arial"/>
                <w:b/>
              </w:rPr>
            </w:pPr>
            <w:r w:rsidRPr="001860E7">
              <w:rPr>
                <w:rFonts w:eastAsia="Calibri" w:cs="Arial"/>
                <w:b/>
              </w:rPr>
              <w:t>Hygienemaßnahmen am Arbeitsplatz</w:t>
            </w:r>
            <w:r w:rsidR="001860E7">
              <w:rPr>
                <w:rFonts w:eastAsia="Calibri" w:cs="Arial"/>
                <w:b/>
              </w:rPr>
              <w:t xml:space="preserve"> </w:t>
            </w:r>
            <w:r w:rsidRPr="001860E7">
              <w:rPr>
                <w:rFonts w:eastAsia="Calibri" w:cs="Arial"/>
                <w:b/>
              </w:rPr>
              <w:t>Küche</w:t>
            </w:r>
          </w:p>
          <w:p w14:paraId="36975814" w14:textId="77777777" w:rsidR="00ED663D" w:rsidRPr="00DE75EC" w:rsidRDefault="001860E7" w:rsidP="0028566C">
            <w:pPr>
              <w:pStyle w:val="Listenabsatz"/>
              <w:numPr>
                <w:ilvl w:val="0"/>
                <w:numId w:val="33"/>
              </w:numPr>
              <w:ind w:left="316" w:hanging="142"/>
              <w:jc w:val="left"/>
              <w:rPr>
                <w:rFonts w:cs="Arial"/>
                <w:bCs/>
              </w:rPr>
            </w:pPr>
            <w:r>
              <w:rPr>
                <w:rFonts w:eastAsia="Calibri" w:cs="Arial"/>
                <w:b/>
              </w:rPr>
              <w:t xml:space="preserve">Arbeits- und Berufsfelder </w:t>
            </w:r>
            <w:r w:rsidR="00ED663D" w:rsidRPr="00DE75EC">
              <w:rPr>
                <w:rFonts w:cs="Arial"/>
                <w:bCs/>
              </w:rPr>
              <w:t>(Sek (8-10) und BPS)</w:t>
            </w:r>
          </w:p>
          <w:p w14:paraId="7DA80971" w14:textId="671AD06E" w:rsidR="00D37561" w:rsidRDefault="00D37561" w:rsidP="00D37561">
            <w:pPr>
              <w:contextualSpacing/>
              <w:jc w:val="left"/>
              <w:rPr>
                <w:rFonts w:eastAsia="Calibri" w:cs="Arial"/>
                <w:bCs/>
              </w:rPr>
            </w:pPr>
          </w:p>
          <w:p w14:paraId="38CA5242" w14:textId="004D10B9" w:rsidR="00D37561" w:rsidRPr="00D37561" w:rsidRDefault="00D37561" w:rsidP="00D37561">
            <w:pPr>
              <w:contextualSpacing/>
              <w:jc w:val="left"/>
              <w:rPr>
                <w:rFonts w:eastAsia="Calibri" w:cs="Arial"/>
                <w:b/>
              </w:rPr>
            </w:pPr>
            <w:r w:rsidRPr="00D37561">
              <w:rPr>
                <w:rFonts w:eastAsia="Calibri" w:cs="Arial"/>
                <w:bCs/>
                <w:u w:val="single"/>
              </w:rPr>
              <w:t>INHALTSFELD 4</w:t>
            </w:r>
            <w:r>
              <w:rPr>
                <w:rFonts w:eastAsia="Calibri" w:cs="Arial"/>
                <w:bCs/>
              </w:rPr>
              <w:t xml:space="preserve">: </w:t>
            </w:r>
            <w:r w:rsidRPr="00D37561">
              <w:rPr>
                <w:rFonts w:eastAsia="Calibri" w:cs="Arial"/>
                <w:b/>
              </w:rPr>
              <w:t>Nachhaltigkeit im privaten Haushalt</w:t>
            </w:r>
          </w:p>
          <w:p w14:paraId="00D7E867" w14:textId="0F24DD58" w:rsidR="00D37561" w:rsidRPr="00D37561" w:rsidRDefault="00D37561" w:rsidP="00D37561">
            <w:pPr>
              <w:contextualSpacing/>
              <w:jc w:val="left"/>
              <w:rPr>
                <w:rFonts w:eastAsia="Calibri" w:cs="Arial"/>
                <w:b/>
              </w:rPr>
            </w:pPr>
            <w:r>
              <w:rPr>
                <w:rFonts w:eastAsia="Calibri" w:cs="Arial"/>
                <w:bCs/>
              </w:rPr>
              <w:t xml:space="preserve">Schwerpunkt: </w:t>
            </w:r>
            <w:r w:rsidRPr="00D37561">
              <w:rPr>
                <w:rFonts w:eastAsia="Calibri" w:cs="Arial"/>
                <w:b/>
              </w:rPr>
              <w:t>Ressourcenschonender Umgang mit Lebensmitteln</w:t>
            </w:r>
          </w:p>
          <w:p w14:paraId="2E33ABCC" w14:textId="31228883" w:rsidR="00D37561" w:rsidRDefault="00D37561" w:rsidP="00D37561">
            <w:pPr>
              <w:contextualSpacing/>
              <w:jc w:val="left"/>
              <w:rPr>
                <w:rFonts w:eastAsia="Calibri" w:cs="Arial"/>
                <w:bCs/>
              </w:rPr>
            </w:pPr>
            <w:r>
              <w:rPr>
                <w:rFonts w:eastAsia="Calibri" w:cs="Arial"/>
                <w:bCs/>
              </w:rPr>
              <w:t>Fachliche(r) Aspekt(e):</w:t>
            </w:r>
          </w:p>
          <w:p w14:paraId="68B03DC4" w14:textId="7C7702D8" w:rsidR="00D37561" w:rsidRPr="00D37561" w:rsidRDefault="00D37561" w:rsidP="008D76F5">
            <w:pPr>
              <w:numPr>
                <w:ilvl w:val="0"/>
                <w:numId w:val="18"/>
              </w:numPr>
              <w:ind w:left="316" w:hanging="142"/>
              <w:contextualSpacing/>
              <w:jc w:val="left"/>
              <w:rPr>
                <w:rFonts w:eastAsia="Calibri" w:cs="Arial"/>
                <w:b/>
              </w:rPr>
            </w:pPr>
            <w:r w:rsidRPr="00D37561">
              <w:rPr>
                <w:rFonts w:eastAsia="Calibri" w:cs="Arial"/>
                <w:b/>
              </w:rPr>
              <w:t>Bevorratung und Lagerung</w:t>
            </w:r>
          </w:p>
          <w:p w14:paraId="6BCE206C" w14:textId="77777777" w:rsidR="009F34C0" w:rsidRPr="009F34C0" w:rsidRDefault="009F34C0" w:rsidP="0002086A">
            <w:pPr>
              <w:ind w:left="316"/>
              <w:contextualSpacing/>
              <w:jc w:val="left"/>
              <w:rPr>
                <w:rFonts w:eastAsia="Calibri" w:cs="Arial"/>
                <w:b/>
                <w:sz w:val="24"/>
                <w:szCs w:val="24"/>
              </w:rPr>
            </w:pPr>
          </w:p>
        </w:tc>
        <w:tc>
          <w:tcPr>
            <w:tcW w:w="4912" w:type="dxa"/>
            <w:tcBorders>
              <w:bottom w:val="single" w:sz="4" w:space="0" w:color="auto"/>
            </w:tcBorders>
            <w:shd w:val="clear" w:color="auto" w:fill="auto"/>
          </w:tcPr>
          <w:p w14:paraId="5DBEB762" w14:textId="77777777" w:rsidR="009F34C0" w:rsidRPr="009F34C0" w:rsidRDefault="009F34C0" w:rsidP="0002086A">
            <w:pPr>
              <w:rPr>
                <w:rFonts w:eastAsia="Calibri" w:cs="Arial"/>
                <w:b/>
                <w:sz w:val="24"/>
                <w:szCs w:val="24"/>
              </w:rPr>
            </w:pPr>
            <w:r w:rsidRPr="009F34C0">
              <w:rPr>
                <w:rFonts w:eastAsia="Calibri" w:cs="Arial"/>
                <w:b/>
                <w:sz w:val="24"/>
                <w:szCs w:val="24"/>
              </w:rPr>
              <w:t>UVG-Wirtschaft</w:t>
            </w:r>
          </w:p>
          <w:p w14:paraId="473A42CD" w14:textId="77777777" w:rsidR="00CB45F6" w:rsidRPr="009F34C0" w:rsidRDefault="00CB45F6" w:rsidP="00CB45F6">
            <w:pPr>
              <w:jc w:val="left"/>
              <w:rPr>
                <w:rFonts w:eastAsia="Calibri" w:cs="Arial"/>
                <w:b/>
              </w:rPr>
            </w:pPr>
            <w:r w:rsidRPr="009F34C0">
              <w:rPr>
                <w:rFonts w:eastAsia="Calibri" w:cs="Arial"/>
                <w:bCs/>
                <w:u w:val="single"/>
              </w:rPr>
              <w:t>INHALTSFELD 4</w:t>
            </w:r>
            <w:r w:rsidRPr="009F34C0">
              <w:rPr>
                <w:rFonts w:eastAsia="Calibri" w:cs="Arial"/>
                <w:bCs/>
              </w:rPr>
              <w:t xml:space="preserve">: </w:t>
            </w:r>
            <w:r w:rsidRPr="009F34C0">
              <w:rPr>
                <w:rFonts w:eastAsia="Calibri" w:cs="Arial"/>
                <w:b/>
              </w:rPr>
              <w:t>Individuelle und gesellschaftliche Bedeutung von Arbeit</w:t>
            </w:r>
          </w:p>
          <w:p w14:paraId="21218A97" w14:textId="77777777" w:rsidR="00CB45F6" w:rsidRPr="009F34C0" w:rsidRDefault="00CB45F6" w:rsidP="00CB45F6">
            <w:pPr>
              <w:jc w:val="left"/>
              <w:rPr>
                <w:rFonts w:eastAsia="Calibri" w:cs="Arial"/>
                <w:b/>
              </w:rPr>
            </w:pPr>
            <w:r w:rsidRPr="009F34C0">
              <w:rPr>
                <w:rFonts w:eastAsia="Calibri" w:cs="Arial"/>
                <w:bCs/>
              </w:rPr>
              <w:t xml:space="preserve">Schwerpunkt: </w:t>
            </w:r>
            <w:r w:rsidRPr="009F34C0">
              <w:rPr>
                <w:rFonts w:eastAsia="Calibri" w:cs="Arial"/>
                <w:b/>
              </w:rPr>
              <w:t>Gesellschaftliche Bedeutung von Arbeit</w:t>
            </w:r>
          </w:p>
          <w:p w14:paraId="1ECE8DB6" w14:textId="77777777" w:rsidR="00CB45F6" w:rsidRPr="009F34C0" w:rsidRDefault="00CB45F6" w:rsidP="00CB45F6">
            <w:pPr>
              <w:jc w:val="left"/>
              <w:rPr>
                <w:rFonts w:eastAsia="Calibri" w:cs="Arial"/>
                <w:bCs/>
              </w:rPr>
            </w:pPr>
            <w:r w:rsidRPr="009F34C0">
              <w:rPr>
                <w:rFonts w:eastAsia="Calibri" w:cs="Arial"/>
                <w:bCs/>
              </w:rPr>
              <w:t>Fachliche(r) Aspekt(e):</w:t>
            </w:r>
          </w:p>
          <w:p w14:paraId="751F4433" w14:textId="77777777" w:rsidR="00CB45F6" w:rsidRPr="00192945" w:rsidRDefault="00CB45F6" w:rsidP="008D76F5">
            <w:pPr>
              <w:numPr>
                <w:ilvl w:val="0"/>
                <w:numId w:val="18"/>
              </w:numPr>
              <w:ind w:left="316" w:hanging="142"/>
              <w:contextualSpacing/>
              <w:jc w:val="left"/>
              <w:rPr>
                <w:rFonts w:eastAsia="Calibri" w:cs="Arial"/>
                <w:bCs/>
              </w:rPr>
            </w:pPr>
            <w:r w:rsidRPr="009F34C0">
              <w:rPr>
                <w:rFonts w:eastAsia="Calibri" w:cs="Arial"/>
                <w:b/>
              </w:rPr>
              <w:t>Haushaltsarbeit</w:t>
            </w:r>
          </w:p>
          <w:p w14:paraId="756A041E" w14:textId="77777777" w:rsidR="00CB45F6" w:rsidRDefault="00CB45F6" w:rsidP="0002086A">
            <w:pPr>
              <w:jc w:val="left"/>
              <w:rPr>
                <w:rFonts w:eastAsia="Calibri" w:cs="Arial"/>
                <w:bCs/>
                <w:u w:val="single"/>
              </w:rPr>
            </w:pPr>
          </w:p>
          <w:p w14:paraId="788E1705" w14:textId="24CA068D" w:rsidR="009F34C0" w:rsidRPr="009F34C0" w:rsidRDefault="009F34C0" w:rsidP="0002086A">
            <w:pPr>
              <w:jc w:val="left"/>
              <w:rPr>
                <w:rFonts w:eastAsia="Calibri" w:cs="Arial"/>
                <w:b/>
              </w:rPr>
            </w:pPr>
            <w:r w:rsidRPr="009F34C0">
              <w:rPr>
                <w:rFonts w:eastAsia="Calibri" w:cs="Arial"/>
                <w:bCs/>
                <w:u w:val="single"/>
              </w:rPr>
              <w:t>INHALTSFELD 5</w:t>
            </w:r>
            <w:r w:rsidRPr="009F34C0">
              <w:rPr>
                <w:rFonts w:eastAsia="Calibri" w:cs="Arial"/>
                <w:bCs/>
              </w:rPr>
              <w:t xml:space="preserve">: </w:t>
            </w:r>
            <w:r w:rsidRPr="009F34C0">
              <w:rPr>
                <w:rFonts w:eastAsia="Calibri" w:cs="Arial"/>
                <w:b/>
              </w:rPr>
              <w:t>Arbeitsfelder und ihre Anforderungsprofile</w:t>
            </w:r>
          </w:p>
          <w:p w14:paraId="7E1614A5" w14:textId="77777777" w:rsidR="009F34C0" w:rsidRPr="009F34C0" w:rsidRDefault="009F34C0" w:rsidP="0002086A">
            <w:pPr>
              <w:jc w:val="left"/>
              <w:rPr>
                <w:rFonts w:eastAsia="Calibri" w:cs="Arial"/>
                <w:b/>
              </w:rPr>
            </w:pPr>
            <w:r w:rsidRPr="009F34C0">
              <w:rPr>
                <w:rFonts w:eastAsia="Calibri" w:cs="Arial"/>
                <w:bCs/>
              </w:rPr>
              <w:t xml:space="preserve">Schwerpunkt: </w:t>
            </w:r>
            <w:r w:rsidRPr="009F34C0">
              <w:rPr>
                <w:rFonts w:eastAsia="Calibri" w:cs="Arial"/>
                <w:b/>
              </w:rPr>
              <w:t>Arbeitsorganisation und Arbeitsschutz</w:t>
            </w:r>
          </w:p>
          <w:p w14:paraId="30230BA2" w14:textId="77777777" w:rsidR="009F34C0" w:rsidRPr="009F34C0" w:rsidRDefault="009F34C0" w:rsidP="0002086A">
            <w:pPr>
              <w:jc w:val="left"/>
              <w:rPr>
                <w:rFonts w:eastAsia="Calibri" w:cs="Arial"/>
                <w:bCs/>
              </w:rPr>
            </w:pPr>
            <w:r w:rsidRPr="009F34C0">
              <w:rPr>
                <w:rFonts w:eastAsia="Calibri" w:cs="Arial"/>
                <w:bCs/>
              </w:rPr>
              <w:t>Fachliche(r) Aspekt(e):</w:t>
            </w:r>
          </w:p>
          <w:p w14:paraId="4B820BE9" w14:textId="77777777" w:rsidR="009F34C0" w:rsidRPr="009F34C0" w:rsidRDefault="009F34C0" w:rsidP="008D76F5">
            <w:pPr>
              <w:numPr>
                <w:ilvl w:val="0"/>
                <w:numId w:val="18"/>
              </w:numPr>
              <w:ind w:left="316" w:hanging="142"/>
              <w:contextualSpacing/>
              <w:jc w:val="left"/>
              <w:rPr>
                <w:rFonts w:eastAsia="Calibri" w:cs="Arial"/>
                <w:bCs/>
              </w:rPr>
            </w:pPr>
            <w:r w:rsidRPr="009F34C0">
              <w:rPr>
                <w:rFonts w:eastAsia="Calibri" w:cs="Arial"/>
                <w:b/>
              </w:rPr>
              <w:t>Arbeitsverfahren</w:t>
            </w:r>
          </w:p>
          <w:p w14:paraId="570FBD1D" w14:textId="31078D04" w:rsidR="009F34C0" w:rsidRPr="009E1281" w:rsidRDefault="009F34C0" w:rsidP="008D76F5">
            <w:pPr>
              <w:numPr>
                <w:ilvl w:val="0"/>
                <w:numId w:val="18"/>
              </w:numPr>
              <w:ind w:left="316" w:hanging="142"/>
              <w:contextualSpacing/>
              <w:jc w:val="left"/>
              <w:rPr>
                <w:rFonts w:eastAsia="Calibri" w:cs="Arial"/>
                <w:bCs/>
              </w:rPr>
            </w:pPr>
            <w:r w:rsidRPr="009F34C0">
              <w:rPr>
                <w:rFonts w:eastAsia="Calibri" w:cs="Arial"/>
                <w:b/>
              </w:rPr>
              <w:t>Arbeitsmaterialien</w:t>
            </w:r>
          </w:p>
          <w:p w14:paraId="11D6E8B7" w14:textId="0C5E5A87" w:rsidR="00DF3E18" w:rsidRPr="00DF3E18" w:rsidRDefault="00DF3E18" w:rsidP="00CB45F6">
            <w:pPr>
              <w:contextualSpacing/>
              <w:jc w:val="left"/>
              <w:rPr>
                <w:rFonts w:eastAsia="Calibri" w:cs="Arial"/>
                <w:b/>
                <w:sz w:val="24"/>
                <w:szCs w:val="24"/>
              </w:rPr>
            </w:pPr>
          </w:p>
        </w:tc>
        <w:tc>
          <w:tcPr>
            <w:tcW w:w="4624" w:type="dxa"/>
            <w:gridSpan w:val="2"/>
            <w:tcBorders>
              <w:bottom w:val="single" w:sz="4" w:space="0" w:color="auto"/>
            </w:tcBorders>
            <w:shd w:val="clear" w:color="auto" w:fill="auto"/>
          </w:tcPr>
          <w:p w14:paraId="7CAA6C86" w14:textId="77777777" w:rsidR="009F34C0" w:rsidRPr="00A56D05" w:rsidRDefault="009F34C0" w:rsidP="0002086A">
            <w:pPr>
              <w:ind w:left="-15"/>
              <w:jc w:val="left"/>
              <w:rPr>
                <w:rFonts w:eastAsia="Calibri" w:cs="Arial"/>
                <w:b/>
              </w:rPr>
            </w:pPr>
            <w:r w:rsidRPr="00A56D05">
              <w:rPr>
                <w:rFonts w:eastAsia="Calibri" w:cs="Arial"/>
                <w:b/>
              </w:rPr>
              <w:t>Wahrnehmung:</w:t>
            </w:r>
          </w:p>
          <w:p w14:paraId="037A6D7C" w14:textId="77777777" w:rsidR="00023C9D" w:rsidRDefault="009F34C0" w:rsidP="008D76F5">
            <w:pPr>
              <w:pStyle w:val="Listenabsatz"/>
              <w:numPr>
                <w:ilvl w:val="0"/>
                <w:numId w:val="5"/>
              </w:numPr>
              <w:ind w:left="552" w:hanging="567"/>
              <w:jc w:val="left"/>
              <w:rPr>
                <w:rFonts w:cs="Arial"/>
              </w:rPr>
            </w:pPr>
            <w:r w:rsidRPr="00023C9D">
              <w:rPr>
                <w:rFonts w:cs="Arial"/>
              </w:rPr>
              <w:t>Entwicklungsaspekt(e): 2.1; 6.1;</w:t>
            </w:r>
            <w:r w:rsidR="00D342F9" w:rsidRPr="00023C9D">
              <w:rPr>
                <w:rFonts w:cs="Arial"/>
              </w:rPr>
              <w:t xml:space="preserve"> </w:t>
            </w:r>
            <w:r w:rsidRPr="00023C9D">
              <w:rPr>
                <w:rFonts w:cs="Arial"/>
              </w:rPr>
              <w:t>6.3</w:t>
            </w:r>
          </w:p>
          <w:p w14:paraId="61515BBA" w14:textId="77777777" w:rsidR="00023C9D" w:rsidRPr="00023C9D" w:rsidRDefault="009F34C0" w:rsidP="00023C9D">
            <w:pPr>
              <w:ind w:left="-15"/>
              <w:jc w:val="left"/>
              <w:rPr>
                <w:rFonts w:cs="Arial"/>
              </w:rPr>
            </w:pPr>
            <w:r w:rsidRPr="00023C9D">
              <w:rPr>
                <w:rFonts w:eastAsia="Calibri" w:cs="Arial"/>
                <w:b/>
              </w:rPr>
              <w:t>Kognition:</w:t>
            </w:r>
          </w:p>
          <w:p w14:paraId="5AD9A7A0" w14:textId="76DA69CD" w:rsidR="009F34C0" w:rsidRPr="00023C9D" w:rsidRDefault="009F34C0" w:rsidP="008D76F5">
            <w:pPr>
              <w:pStyle w:val="Listenabsatz"/>
              <w:numPr>
                <w:ilvl w:val="0"/>
                <w:numId w:val="5"/>
              </w:numPr>
              <w:ind w:left="552" w:hanging="567"/>
              <w:jc w:val="left"/>
              <w:rPr>
                <w:rFonts w:cs="Arial"/>
              </w:rPr>
            </w:pPr>
            <w:r w:rsidRPr="00023C9D">
              <w:rPr>
                <w:rFonts w:eastAsia="Calibri" w:cs="Arial"/>
              </w:rPr>
              <w:t>Entwicklungsaspekt(e): 2.2</w:t>
            </w:r>
            <w:r w:rsidR="00023C9D">
              <w:rPr>
                <w:rFonts w:eastAsia="Calibri" w:cs="Arial"/>
              </w:rPr>
              <w:t>-</w:t>
            </w:r>
            <w:r w:rsidRPr="00023C9D">
              <w:rPr>
                <w:rFonts w:eastAsia="Calibri" w:cs="Arial"/>
              </w:rPr>
              <w:t>.3;</w:t>
            </w:r>
            <w:r w:rsidR="00D342F9" w:rsidRPr="00023C9D">
              <w:rPr>
                <w:rFonts w:eastAsia="Calibri" w:cs="Arial"/>
              </w:rPr>
              <w:t xml:space="preserve"> </w:t>
            </w:r>
            <w:r w:rsidRPr="00023C9D">
              <w:rPr>
                <w:rFonts w:eastAsia="Calibri" w:cs="Arial"/>
              </w:rPr>
              <w:t>3.2; 3.6</w:t>
            </w:r>
          </w:p>
          <w:p w14:paraId="6B007C1D" w14:textId="77777777" w:rsidR="009F34C0" w:rsidRPr="009F34C0" w:rsidRDefault="009F34C0" w:rsidP="0002086A">
            <w:pPr>
              <w:ind w:left="-15"/>
              <w:jc w:val="left"/>
              <w:rPr>
                <w:rFonts w:eastAsia="Calibri" w:cs="Arial"/>
                <w:b/>
              </w:rPr>
            </w:pPr>
            <w:r w:rsidRPr="009F34C0">
              <w:rPr>
                <w:rFonts w:eastAsia="Calibri" w:cs="Arial"/>
                <w:b/>
              </w:rPr>
              <w:t>Kommunikation:</w:t>
            </w:r>
          </w:p>
          <w:p w14:paraId="0CA66052" w14:textId="2A57E258" w:rsidR="009F34C0" w:rsidRPr="00023C9D" w:rsidRDefault="009F34C0" w:rsidP="008D76F5">
            <w:pPr>
              <w:pStyle w:val="Listenabsatz"/>
              <w:numPr>
                <w:ilvl w:val="0"/>
                <w:numId w:val="5"/>
              </w:numPr>
              <w:ind w:left="552" w:hanging="567"/>
              <w:jc w:val="left"/>
              <w:rPr>
                <w:rFonts w:cs="Arial"/>
              </w:rPr>
            </w:pPr>
            <w:r w:rsidRPr="00023C9D">
              <w:rPr>
                <w:rFonts w:cs="Arial"/>
              </w:rPr>
              <w:t>Entwicklungsaspekt(e): 2.4; 2.6; 4.4: 4.7</w:t>
            </w:r>
          </w:p>
          <w:p w14:paraId="27C39438" w14:textId="77777777" w:rsidR="000B3190" w:rsidRPr="000B3190" w:rsidRDefault="000B3190" w:rsidP="000B3190">
            <w:pPr>
              <w:jc w:val="left"/>
              <w:rPr>
                <w:rFonts w:eastAsia="Calibri" w:cs="Arial"/>
                <w:b/>
                <w:bCs/>
              </w:rPr>
            </w:pPr>
            <w:r w:rsidRPr="000B3190">
              <w:rPr>
                <w:rFonts w:eastAsia="Calibri" w:cs="Arial"/>
                <w:b/>
                <w:bCs/>
              </w:rPr>
              <w:t>…</w:t>
            </w:r>
          </w:p>
          <w:p w14:paraId="6021F7C0" w14:textId="77777777" w:rsidR="000B3190" w:rsidRDefault="000B3190" w:rsidP="0002086A">
            <w:pPr>
              <w:jc w:val="left"/>
              <w:rPr>
                <w:rFonts w:eastAsia="Calibri" w:cs="Arial"/>
                <w:b/>
              </w:rPr>
            </w:pPr>
          </w:p>
          <w:p w14:paraId="0CA1C6B9" w14:textId="77777777" w:rsidR="009F34C0" w:rsidRPr="00A56D05" w:rsidRDefault="009F34C0" w:rsidP="0002086A">
            <w:pPr>
              <w:spacing w:after="120"/>
              <w:jc w:val="left"/>
              <w:rPr>
                <w:rFonts w:eastAsia="Calibri" w:cs="Arial"/>
                <w:b/>
              </w:rPr>
            </w:pPr>
            <w:r w:rsidRPr="00A56D05">
              <w:rPr>
                <w:rFonts w:eastAsia="Calibri" w:cs="Arial"/>
                <w:b/>
              </w:rPr>
              <w:t>Die konkreten Entwicklungschancen ergeben sich aus der individuellen Lern- und Entwicklungsplanung und finden in der Unterrichtsplanung Berücksichtigung.</w:t>
            </w:r>
          </w:p>
        </w:tc>
      </w:tr>
      <w:tr w:rsidR="009F34C0" w:rsidRPr="009F34C0" w14:paraId="0B469880" w14:textId="77777777" w:rsidTr="0002086A">
        <w:trPr>
          <w:trHeight w:val="1137"/>
        </w:trPr>
        <w:tc>
          <w:tcPr>
            <w:tcW w:w="14879" w:type="dxa"/>
            <w:gridSpan w:val="4"/>
            <w:shd w:val="clear" w:color="auto" w:fill="D9D9D9"/>
            <w:vAlign w:val="center"/>
          </w:tcPr>
          <w:p w14:paraId="0DC2F53B" w14:textId="77777777" w:rsidR="009F34C0" w:rsidRPr="009F34C0" w:rsidRDefault="009F34C0" w:rsidP="0002086A">
            <w:pPr>
              <w:jc w:val="left"/>
              <w:rPr>
                <w:rFonts w:eastAsia="Calibri" w:cs="Arial"/>
                <w:sz w:val="24"/>
              </w:rPr>
            </w:pPr>
            <w:r w:rsidRPr="009F34C0">
              <w:rPr>
                <w:rFonts w:eastAsia="Calibri" w:cs="Arial"/>
                <w:sz w:val="24"/>
              </w:rPr>
              <w:t>Angestrebte Kompetenzen:</w:t>
            </w:r>
            <w:r w:rsidRPr="009F34C0">
              <w:rPr>
                <w:rFonts w:eastAsia="Calibri" w:cs="Arial"/>
                <w:sz w:val="24"/>
              </w:rPr>
              <w:br/>
            </w:r>
            <w:r w:rsidRPr="009F34C0">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p w14:paraId="262E3A34" w14:textId="77777777" w:rsidR="000C4BBB" w:rsidRDefault="000C4BBB">
      <w:r>
        <w:br w:type="page"/>
      </w:r>
    </w:p>
    <w:tbl>
      <w:tblPr>
        <w:tblStyle w:val="Tabellenraster"/>
        <w:tblW w:w="14737" w:type="dxa"/>
        <w:tblLook w:val="04A0" w:firstRow="1" w:lastRow="0" w:firstColumn="1" w:lastColumn="0" w:noHBand="0" w:noVBand="1"/>
      </w:tblPr>
      <w:tblGrid>
        <w:gridCol w:w="9493"/>
        <w:gridCol w:w="5244"/>
      </w:tblGrid>
      <w:tr w:rsidR="009F34C0" w:rsidRPr="009F34C0" w14:paraId="313F43ED" w14:textId="77777777" w:rsidTr="000C4BBB">
        <w:tc>
          <w:tcPr>
            <w:tcW w:w="9493" w:type="dxa"/>
            <w:vMerge w:val="restart"/>
            <w:shd w:val="clear" w:color="auto" w:fill="FFFFFF"/>
          </w:tcPr>
          <w:p w14:paraId="2E552597" w14:textId="541E36EE" w:rsidR="009F34C0" w:rsidRPr="001D52D8" w:rsidRDefault="009F34C0" w:rsidP="009F34C0">
            <w:pPr>
              <w:jc w:val="left"/>
              <w:rPr>
                <w:rFonts w:eastAsia="Calibri" w:cs="Arial"/>
                <w:b/>
                <w:sz w:val="24"/>
              </w:rPr>
            </w:pPr>
            <w:r w:rsidRPr="001D52D8">
              <w:rPr>
                <w:rFonts w:eastAsia="Calibri" w:cs="Arial"/>
                <w:b/>
                <w:sz w:val="24"/>
              </w:rPr>
              <w:lastRenderedPageBreak/>
              <w:t>Didaktisch bzw. methodische Zugänge:</w:t>
            </w:r>
          </w:p>
          <w:p w14:paraId="138FE973" w14:textId="77777777" w:rsidR="009F34C0" w:rsidRPr="001D52D8" w:rsidRDefault="009F34C0" w:rsidP="009F34C0">
            <w:pPr>
              <w:jc w:val="left"/>
              <w:rPr>
                <w:rFonts w:eastAsia="Calibri" w:cs="Arial"/>
              </w:rPr>
            </w:pPr>
            <w:r w:rsidRPr="001D52D8">
              <w:rPr>
                <w:rFonts w:eastAsia="Calibri" w:cs="Arial"/>
              </w:rPr>
              <w:t>(unter Berücksichtigung der Möglichkeiten der Unterstützten Kommunikation, Assistiven Technologien und unter Beachtung der Richtlinien zur Sicherheit im Unterricht):</w:t>
            </w:r>
          </w:p>
          <w:p w14:paraId="1937E0CA" w14:textId="4BE7A61A" w:rsidR="00F94C12" w:rsidRDefault="00F94C12" w:rsidP="0028566C">
            <w:pPr>
              <w:numPr>
                <w:ilvl w:val="0"/>
                <w:numId w:val="34"/>
              </w:numPr>
              <w:tabs>
                <w:tab w:val="left" w:pos="315"/>
              </w:tabs>
              <w:contextualSpacing/>
              <w:jc w:val="left"/>
              <w:rPr>
                <w:rFonts w:eastAsia="Calibri" w:cs="Arial"/>
              </w:rPr>
            </w:pPr>
            <w:r w:rsidRPr="006D0F4E">
              <w:rPr>
                <w:rFonts w:eastAsia="Calibri" w:cs="Arial"/>
              </w:rPr>
              <w:t xml:space="preserve">Die fachspezifischen </w:t>
            </w:r>
            <w:r w:rsidR="00A07661">
              <w:rPr>
                <w:rFonts w:eastAsia="Calibri" w:cs="Arial"/>
              </w:rPr>
              <w:t xml:space="preserve">Maßnahmen und </w:t>
            </w:r>
            <w:r w:rsidRPr="006D0F4E">
              <w:rPr>
                <w:rFonts w:eastAsia="Calibri" w:cs="Arial"/>
              </w:rPr>
              <w:t xml:space="preserve">Techniken </w:t>
            </w:r>
            <w:r w:rsidR="00A07661">
              <w:rPr>
                <w:rFonts w:eastAsia="Calibri" w:cs="Arial"/>
              </w:rPr>
              <w:t xml:space="preserve">zur Hygiene in hauswirtschaftlichen Arbeitsbereichen </w:t>
            </w:r>
            <w:r w:rsidRPr="006D0F4E">
              <w:rPr>
                <w:rFonts w:eastAsia="Calibri" w:cs="Arial"/>
              </w:rPr>
              <w:t xml:space="preserve">werden lehrgangsorientiert eingeführt, fortlaufend angewendet und spiralcurricular </w:t>
            </w:r>
            <w:r w:rsidR="00ED663D">
              <w:rPr>
                <w:rFonts w:eastAsia="Calibri" w:cs="Arial"/>
              </w:rPr>
              <w:t xml:space="preserve">vertieft und </w:t>
            </w:r>
            <w:r w:rsidRPr="006D0F4E">
              <w:rPr>
                <w:rFonts w:eastAsia="Calibri" w:cs="Arial"/>
              </w:rPr>
              <w:t>weitergeführt.</w:t>
            </w:r>
          </w:p>
          <w:p w14:paraId="5A649CE9" w14:textId="4168FAD9" w:rsidR="009F34C0" w:rsidRPr="000C4BBB" w:rsidRDefault="009F34C0" w:rsidP="0028566C">
            <w:pPr>
              <w:numPr>
                <w:ilvl w:val="0"/>
                <w:numId w:val="34"/>
              </w:numPr>
              <w:contextualSpacing/>
              <w:jc w:val="left"/>
              <w:rPr>
                <w:rFonts w:eastAsia="Calibri" w:cs="Arial"/>
                <w:b/>
              </w:rPr>
            </w:pPr>
            <w:r w:rsidRPr="000C4BBB">
              <w:rPr>
                <w:rFonts w:eastAsia="Calibri" w:cs="Arial"/>
                <w:b/>
              </w:rPr>
              <w:t>Nutzen verschiedener Zugänge bzw. Aneignungsebenen:</w:t>
            </w:r>
          </w:p>
          <w:p w14:paraId="60E47FFE" w14:textId="77777777" w:rsidR="009F34C0" w:rsidRPr="00620D9B" w:rsidRDefault="009F34C0" w:rsidP="009F34C0">
            <w:pPr>
              <w:ind w:left="316"/>
              <w:jc w:val="left"/>
              <w:rPr>
                <w:rFonts w:eastAsia="Calibri" w:cs="Arial"/>
              </w:rPr>
            </w:pPr>
            <w:r w:rsidRPr="00620D9B">
              <w:rPr>
                <w:rFonts w:eastAsia="Calibri" w:cs="Arial"/>
                <w:u w:val="single"/>
              </w:rPr>
              <w:t>Sinnlich-wahrnehmend (basal-perzeptiv)</w:t>
            </w:r>
            <w:r w:rsidRPr="00620D9B">
              <w:rPr>
                <w:rFonts w:eastAsia="Calibri" w:cs="Arial"/>
              </w:rPr>
              <w:t>:</w:t>
            </w:r>
          </w:p>
          <w:p w14:paraId="390F1BF3" w14:textId="1770D178" w:rsidR="00552738" w:rsidRPr="00620D9B" w:rsidRDefault="00A07661" w:rsidP="008D76F5">
            <w:pPr>
              <w:numPr>
                <w:ilvl w:val="0"/>
                <w:numId w:val="19"/>
              </w:numPr>
              <w:spacing w:after="120"/>
              <w:contextualSpacing/>
              <w:jc w:val="left"/>
              <w:rPr>
                <w:rFonts w:eastAsia="Calibri" w:cs="Arial"/>
              </w:rPr>
            </w:pPr>
            <w:r>
              <w:rPr>
                <w:rFonts w:eastAsia="Calibri" w:cs="Arial"/>
              </w:rPr>
              <w:t xml:space="preserve">Sinnliches </w:t>
            </w:r>
            <w:r w:rsidR="009F34C0" w:rsidRPr="00620D9B">
              <w:rPr>
                <w:rFonts w:eastAsia="Calibri" w:cs="Arial"/>
              </w:rPr>
              <w:t>Wah</w:t>
            </w:r>
            <w:r w:rsidR="000A6F29">
              <w:rPr>
                <w:rFonts w:eastAsia="Calibri" w:cs="Arial"/>
              </w:rPr>
              <w:t>rnehmen und unterscheiden von: Sauber/Schmutzig; T</w:t>
            </w:r>
            <w:r w:rsidR="009F34C0" w:rsidRPr="00620D9B">
              <w:rPr>
                <w:rFonts w:eastAsia="Calibri" w:cs="Arial"/>
              </w:rPr>
              <w:t>rocken/</w:t>
            </w:r>
            <w:r w:rsidR="000A6F29">
              <w:rPr>
                <w:rFonts w:eastAsia="Calibri" w:cs="Arial"/>
              </w:rPr>
              <w:t>N</w:t>
            </w:r>
            <w:r w:rsidR="009F34C0" w:rsidRPr="00620D9B">
              <w:rPr>
                <w:rFonts w:eastAsia="Calibri" w:cs="Arial"/>
              </w:rPr>
              <w:t xml:space="preserve">ass </w:t>
            </w:r>
          </w:p>
          <w:p w14:paraId="2888F137" w14:textId="03F24707" w:rsidR="00387C54" w:rsidRPr="00620D9B" w:rsidRDefault="00387C54" w:rsidP="008D76F5">
            <w:pPr>
              <w:numPr>
                <w:ilvl w:val="0"/>
                <w:numId w:val="19"/>
              </w:numPr>
              <w:spacing w:after="120"/>
              <w:contextualSpacing/>
              <w:jc w:val="left"/>
              <w:rPr>
                <w:rFonts w:eastAsia="Calibri" w:cs="Arial"/>
              </w:rPr>
            </w:pPr>
            <w:r w:rsidRPr="00620D9B">
              <w:rPr>
                <w:rFonts w:eastAsia="Calibri" w:cs="Arial"/>
              </w:rPr>
              <w:t xml:space="preserve">Pflegenotwendigkeiten </w:t>
            </w:r>
            <w:r w:rsidR="000E282E">
              <w:rPr>
                <w:rFonts w:eastAsia="Calibri" w:cs="Arial"/>
              </w:rPr>
              <w:t>wahrnehmen</w:t>
            </w:r>
            <w:r w:rsidR="000E282E" w:rsidRPr="00620D9B">
              <w:rPr>
                <w:rFonts w:eastAsia="Calibri" w:cs="Arial"/>
              </w:rPr>
              <w:t xml:space="preserve"> </w:t>
            </w:r>
          </w:p>
          <w:p w14:paraId="13B0099A" w14:textId="77777777" w:rsidR="009F34C0" w:rsidRPr="00620D9B" w:rsidRDefault="009F34C0" w:rsidP="009F34C0">
            <w:pPr>
              <w:ind w:left="316"/>
              <w:jc w:val="left"/>
              <w:rPr>
                <w:rFonts w:eastAsia="Calibri" w:cs="Arial"/>
              </w:rPr>
            </w:pPr>
            <w:r w:rsidRPr="00620D9B">
              <w:rPr>
                <w:rFonts w:eastAsia="Calibri" w:cs="Arial"/>
                <w:u w:val="single"/>
              </w:rPr>
              <w:t>Aktiv-handelnd (enaktiv)</w:t>
            </w:r>
            <w:r w:rsidRPr="00620D9B">
              <w:rPr>
                <w:rFonts w:eastAsia="Calibri" w:cs="Arial"/>
              </w:rPr>
              <w:t xml:space="preserve">: </w:t>
            </w:r>
          </w:p>
          <w:p w14:paraId="36C00697" w14:textId="4077FBD5" w:rsidR="00A07661" w:rsidRDefault="00A07661" w:rsidP="008D76F5">
            <w:pPr>
              <w:numPr>
                <w:ilvl w:val="0"/>
                <w:numId w:val="19"/>
              </w:numPr>
              <w:contextualSpacing/>
              <w:jc w:val="left"/>
              <w:rPr>
                <w:rFonts w:eastAsia="Calibri" w:cs="Arial"/>
              </w:rPr>
            </w:pPr>
            <w:r w:rsidRPr="00620D9B">
              <w:rPr>
                <w:rFonts w:eastAsia="Calibri" w:cs="Arial"/>
              </w:rPr>
              <w:t>Vormachen / Nachmachen</w:t>
            </w:r>
            <w:r w:rsidRPr="00620D9B">
              <w:t xml:space="preserve"> von </w:t>
            </w:r>
            <w:r w:rsidRPr="00620D9B">
              <w:rPr>
                <w:rFonts w:eastAsia="Calibri" w:cs="Arial"/>
              </w:rPr>
              <w:t>sachgerecht</w:t>
            </w:r>
            <w:r>
              <w:rPr>
                <w:rFonts w:eastAsia="Calibri" w:cs="Arial"/>
              </w:rPr>
              <w:t>en</w:t>
            </w:r>
            <w:r w:rsidRPr="00620D9B">
              <w:rPr>
                <w:rFonts w:eastAsia="Calibri" w:cs="Arial"/>
              </w:rPr>
              <w:t xml:space="preserve"> </w:t>
            </w:r>
            <w:r w:rsidRPr="00620D9B">
              <w:t xml:space="preserve">Maßnahmen </w:t>
            </w:r>
            <w:r w:rsidRPr="00620D9B">
              <w:rPr>
                <w:rFonts w:eastAsia="Calibri" w:cs="Arial"/>
              </w:rPr>
              <w:t xml:space="preserve">zur Personal-, Arbeitsplatz- und Lebensmittelhygiene </w:t>
            </w:r>
          </w:p>
          <w:p w14:paraId="10D9941D" w14:textId="1DCB6B77" w:rsidR="00387C54" w:rsidRPr="00620D9B" w:rsidRDefault="00387C54" w:rsidP="008D76F5">
            <w:pPr>
              <w:numPr>
                <w:ilvl w:val="0"/>
                <w:numId w:val="19"/>
              </w:numPr>
              <w:spacing w:after="120"/>
              <w:contextualSpacing/>
              <w:jc w:val="left"/>
              <w:rPr>
                <w:rFonts w:eastAsia="Calibri" w:cs="Arial"/>
              </w:rPr>
            </w:pPr>
            <w:r w:rsidRPr="00620D9B">
              <w:rPr>
                <w:rFonts w:eastAsia="Calibri" w:cs="Arial"/>
              </w:rPr>
              <w:t>Sachgerechte Reinigung von Küchengeräten</w:t>
            </w:r>
            <w:r w:rsidR="00A07661">
              <w:rPr>
                <w:rFonts w:eastAsia="Calibri" w:cs="Arial"/>
              </w:rPr>
              <w:t xml:space="preserve"> und hauswirtschaftlichen Arbeitsbereichen</w:t>
            </w:r>
          </w:p>
          <w:p w14:paraId="3C5DC14E" w14:textId="0FA8BEC9" w:rsidR="00387C54" w:rsidRPr="00620D9B" w:rsidRDefault="00A07661" w:rsidP="008D76F5">
            <w:pPr>
              <w:numPr>
                <w:ilvl w:val="0"/>
                <w:numId w:val="19"/>
              </w:numPr>
              <w:contextualSpacing/>
              <w:jc w:val="left"/>
              <w:rPr>
                <w:rFonts w:eastAsia="Calibri" w:cs="Arial"/>
              </w:rPr>
            </w:pPr>
            <w:r>
              <w:rPr>
                <w:rFonts w:eastAsia="Calibri" w:cs="Arial"/>
              </w:rPr>
              <w:t>Auswahl p</w:t>
            </w:r>
            <w:r w:rsidR="00387C54" w:rsidRPr="00620D9B">
              <w:rPr>
                <w:rFonts w:eastAsia="Calibri" w:cs="Arial"/>
              </w:rPr>
              <w:t>assende</w:t>
            </w:r>
            <w:r>
              <w:rPr>
                <w:rFonts w:eastAsia="Calibri" w:cs="Arial"/>
              </w:rPr>
              <w:t>r</w:t>
            </w:r>
            <w:r w:rsidR="00387C54" w:rsidRPr="00620D9B">
              <w:rPr>
                <w:rFonts w:eastAsia="Calibri" w:cs="Arial"/>
              </w:rPr>
              <w:t xml:space="preserve"> Reinigungsmittel</w:t>
            </w:r>
            <w:r>
              <w:rPr>
                <w:rFonts w:eastAsia="Calibri" w:cs="Arial"/>
              </w:rPr>
              <w:t xml:space="preserve"> und Reinigungszubehör/-geräte</w:t>
            </w:r>
            <w:r w:rsidR="00387C54" w:rsidRPr="00620D9B">
              <w:rPr>
                <w:rFonts w:eastAsia="Calibri" w:cs="Arial"/>
              </w:rPr>
              <w:t xml:space="preserve"> </w:t>
            </w:r>
          </w:p>
          <w:p w14:paraId="73CDA2D4" w14:textId="7FF00610" w:rsidR="00387C54" w:rsidRPr="00620D9B" w:rsidRDefault="00A07661" w:rsidP="008D76F5">
            <w:pPr>
              <w:numPr>
                <w:ilvl w:val="0"/>
                <w:numId w:val="19"/>
              </w:numPr>
              <w:contextualSpacing/>
              <w:jc w:val="left"/>
              <w:rPr>
                <w:rFonts w:eastAsia="Calibri" w:cs="Arial"/>
              </w:rPr>
            </w:pPr>
            <w:r>
              <w:rPr>
                <w:rFonts w:eastAsia="Calibri" w:cs="Arial"/>
              </w:rPr>
              <w:t xml:space="preserve">Umgang mit und </w:t>
            </w:r>
            <w:r w:rsidR="00387C54" w:rsidRPr="00620D9B">
              <w:rPr>
                <w:rFonts w:eastAsia="Calibri" w:cs="Arial"/>
              </w:rPr>
              <w:t xml:space="preserve">Trennung von gereinigten und ungereinigten </w:t>
            </w:r>
            <w:r>
              <w:rPr>
                <w:rFonts w:eastAsia="Calibri" w:cs="Arial"/>
              </w:rPr>
              <w:t>M</w:t>
            </w:r>
            <w:r w:rsidR="00387C54" w:rsidRPr="00620D9B">
              <w:rPr>
                <w:rFonts w:eastAsia="Calibri" w:cs="Arial"/>
              </w:rPr>
              <w:t>aterialien</w:t>
            </w:r>
          </w:p>
          <w:p w14:paraId="20A4DCB5" w14:textId="2884962D" w:rsidR="00387C54" w:rsidRPr="00D37561" w:rsidRDefault="00A07661" w:rsidP="008D76F5">
            <w:pPr>
              <w:numPr>
                <w:ilvl w:val="0"/>
                <w:numId w:val="19"/>
              </w:numPr>
              <w:spacing w:after="120"/>
              <w:contextualSpacing/>
              <w:jc w:val="left"/>
              <w:rPr>
                <w:rFonts w:eastAsia="Calibri" w:cs="Arial"/>
              </w:rPr>
            </w:pPr>
            <w:r>
              <w:rPr>
                <w:rFonts w:eastAsia="Calibri" w:cs="Arial"/>
              </w:rPr>
              <w:t xml:space="preserve">Anwendung von Regeln zur </w:t>
            </w:r>
            <w:r w:rsidR="00D37561" w:rsidRPr="00D37561">
              <w:rPr>
                <w:rFonts w:eastAsia="Calibri" w:cs="Arial"/>
              </w:rPr>
              <w:t>Personal-, Lebensmittel- und Arbeitsplatzhygiene (</w:t>
            </w:r>
            <w:r w:rsidR="000A6F29">
              <w:rPr>
                <w:rFonts w:eastAsia="Calibri" w:cs="Arial"/>
              </w:rPr>
              <w:t>z. B.</w:t>
            </w:r>
            <w:r>
              <w:rPr>
                <w:rFonts w:eastAsia="Calibri" w:cs="Arial"/>
              </w:rPr>
              <w:t xml:space="preserve"> </w:t>
            </w:r>
            <w:r w:rsidR="009F34C0" w:rsidRPr="00D37561">
              <w:rPr>
                <w:rFonts w:eastAsia="Calibri" w:cs="Arial"/>
              </w:rPr>
              <w:t>Hände waschen / Fingernägel reinigen</w:t>
            </w:r>
            <w:r w:rsidR="00D37561" w:rsidRPr="00D37561">
              <w:rPr>
                <w:rFonts w:eastAsia="Calibri" w:cs="Arial"/>
              </w:rPr>
              <w:t xml:space="preserve">, </w:t>
            </w:r>
            <w:r w:rsidR="009F34C0" w:rsidRPr="00D37561">
              <w:rPr>
                <w:rFonts w:eastAsia="Calibri" w:cs="Arial"/>
              </w:rPr>
              <w:t>Schürze tragen</w:t>
            </w:r>
            <w:r w:rsidR="00D37561" w:rsidRPr="00D37561">
              <w:rPr>
                <w:rFonts w:eastAsia="Calibri" w:cs="Arial"/>
              </w:rPr>
              <w:t xml:space="preserve">, </w:t>
            </w:r>
            <w:r>
              <w:rPr>
                <w:rFonts w:eastAsia="Calibri" w:cs="Arial"/>
              </w:rPr>
              <w:t>l</w:t>
            </w:r>
            <w:r w:rsidR="009F34C0" w:rsidRPr="00D37561">
              <w:rPr>
                <w:rFonts w:eastAsia="Calibri" w:cs="Arial"/>
              </w:rPr>
              <w:t>ange Haare zusammenbinden</w:t>
            </w:r>
            <w:r w:rsidR="00D37561" w:rsidRPr="00D37561">
              <w:rPr>
                <w:rFonts w:eastAsia="Calibri" w:cs="Arial"/>
              </w:rPr>
              <w:t xml:space="preserve">, </w:t>
            </w:r>
            <w:r w:rsidR="00E74B5C" w:rsidRPr="00D37561">
              <w:rPr>
                <w:rFonts w:eastAsia="Calibri" w:cs="Arial"/>
              </w:rPr>
              <w:t>Husten kontrolliere</w:t>
            </w:r>
            <w:r>
              <w:rPr>
                <w:rFonts w:eastAsia="Calibri" w:cs="Arial"/>
              </w:rPr>
              <w:t>n</w:t>
            </w:r>
            <w:r w:rsidR="00D37561">
              <w:rPr>
                <w:rFonts w:eastAsia="Calibri" w:cs="Arial"/>
              </w:rPr>
              <w:t>)</w:t>
            </w:r>
          </w:p>
          <w:p w14:paraId="31ABDE97" w14:textId="1F5E783D" w:rsidR="00387C54" w:rsidRPr="00620D9B" w:rsidRDefault="00A07661" w:rsidP="008D76F5">
            <w:pPr>
              <w:numPr>
                <w:ilvl w:val="0"/>
                <w:numId w:val="19"/>
              </w:numPr>
              <w:spacing w:after="120"/>
              <w:contextualSpacing/>
              <w:jc w:val="left"/>
              <w:rPr>
                <w:rFonts w:eastAsia="Calibri" w:cs="Arial"/>
              </w:rPr>
            </w:pPr>
            <w:r>
              <w:rPr>
                <w:rFonts w:eastAsia="Calibri" w:cs="Arial"/>
              </w:rPr>
              <w:t xml:space="preserve">Sachgerechte Lagerung von </w:t>
            </w:r>
            <w:r w:rsidR="00387C54" w:rsidRPr="00620D9B">
              <w:rPr>
                <w:rFonts w:eastAsia="Calibri" w:cs="Arial"/>
              </w:rPr>
              <w:t>Lebensmittel</w:t>
            </w:r>
            <w:r>
              <w:rPr>
                <w:rFonts w:eastAsia="Calibri" w:cs="Arial"/>
              </w:rPr>
              <w:t>n und Lebensmittelvorräten</w:t>
            </w:r>
            <w:r w:rsidR="00387C54" w:rsidRPr="00620D9B">
              <w:rPr>
                <w:rFonts w:eastAsia="Calibri" w:cs="Arial"/>
              </w:rPr>
              <w:t xml:space="preserve"> </w:t>
            </w:r>
          </w:p>
          <w:p w14:paraId="4062B9CF" w14:textId="65802FF4" w:rsidR="00387C54" w:rsidRPr="00620D9B" w:rsidRDefault="00387C54" w:rsidP="008D76F5">
            <w:pPr>
              <w:numPr>
                <w:ilvl w:val="0"/>
                <w:numId w:val="19"/>
              </w:numPr>
              <w:spacing w:after="120"/>
              <w:contextualSpacing/>
              <w:jc w:val="left"/>
              <w:rPr>
                <w:rFonts w:eastAsia="Calibri" w:cs="Arial"/>
              </w:rPr>
            </w:pPr>
            <w:r w:rsidRPr="00620D9B">
              <w:rPr>
                <w:rFonts w:eastAsia="Calibri" w:cs="Arial"/>
              </w:rPr>
              <w:t>Hygieneregeln bei der Bevorratung</w:t>
            </w:r>
            <w:r w:rsidR="000A6F29">
              <w:rPr>
                <w:rFonts w:eastAsia="Calibri" w:cs="Arial"/>
              </w:rPr>
              <w:t xml:space="preserve">, Lagerung und Verarbeitung von Lebensmitteln </w:t>
            </w:r>
            <w:r w:rsidRPr="00620D9B">
              <w:rPr>
                <w:rFonts w:eastAsia="Calibri" w:cs="Arial"/>
              </w:rPr>
              <w:t>beachten</w:t>
            </w:r>
          </w:p>
          <w:p w14:paraId="70CD87D5" w14:textId="0FB753C4" w:rsidR="009F34C0" w:rsidRPr="00620D9B" w:rsidRDefault="009F34C0" w:rsidP="00387C54">
            <w:pPr>
              <w:spacing w:after="120"/>
              <w:ind w:left="360"/>
              <w:contextualSpacing/>
              <w:jc w:val="left"/>
              <w:rPr>
                <w:rFonts w:eastAsia="Calibri" w:cs="Arial"/>
              </w:rPr>
            </w:pPr>
            <w:r w:rsidRPr="00620D9B">
              <w:rPr>
                <w:rFonts w:eastAsia="Calibri" w:cs="Arial"/>
                <w:u w:val="single"/>
              </w:rPr>
              <w:t>Bildlich-darstellend (ikonisch)</w:t>
            </w:r>
            <w:r w:rsidRPr="00620D9B">
              <w:rPr>
                <w:rFonts w:eastAsia="Calibri" w:cs="Arial"/>
              </w:rPr>
              <w:t xml:space="preserve">: </w:t>
            </w:r>
          </w:p>
          <w:p w14:paraId="1F59EC74" w14:textId="77777777" w:rsidR="00A07661" w:rsidRPr="00620D9B" w:rsidRDefault="00A07661" w:rsidP="008D76F5">
            <w:pPr>
              <w:numPr>
                <w:ilvl w:val="0"/>
                <w:numId w:val="19"/>
              </w:numPr>
              <w:contextualSpacing/>
              <w:jc w:val="left"/>
              <w:rPr>
                <w:rFonts w:eastAsia="Calibri" w:cs="Arial"/>
              </w:rPr>
            </w:pPr>
            <w:r w:rsidRPr="00620D9B">
              <w:rPr>
                <w:rFonts w:eastAsia="Calibri" w:cs="Arial"/>
              </w:rPr>
              <w:t>Hygienemaßnahmen erkennen</w:t>
            </w:r>
          </w:p>
          <w:p w14:paraId="64C9EBCF" w14:textId="73F67F80" w:rsidR="00387C54" w:rsidRPr="00620D9B" w:rsidRDefault="00387C54" w:rsidP="008D76F5">
            <w:pPr>
              <w:numPr>
                <w:ilvl w:val="0"/>
                <w:numId w:val="19"/>
              </w:numPr>
              <w:contextualSpacing/>
              <w:jc w:val="left"/>
              <w:rPr>
                <w:rFonts w:eastAsia="Calibri" w:cs="Arial"/>
              </w:rPr>
            </w:pPr>
            <w:r w:rsidRPr="00620D9B">
              <w:rPr>
                <w:rFonts w:eastAsia="Calibri" w:cs="Arial"/>
              </w:rPr>
              <w:t>Sachgerechte Reinigungstätigkeiten erkennen</w:t>
            </w:r>
            <w:r w:rsidR="00A07661">
              <w:rPr>
                <w:rFonts w:eastAsia="Calibri" w:cs="Arial"/>
              </w:rPr>
              <w:t xml:space="preserve"> und bildlich darstellen (</w:t>
            </w:r>
            <w:r w:rsidR="000A6F29">
              <w:rPr>
                <w:rFonts w:eastAsia="Calibri" w:cs="Arial"/>
              </w:rPr>
              <w:t>z. B.</w:t>
            </w:r>
            <w:r w:rsidR="00A07661">
              <w:rPr>
                <w:rFonts w:eastAsia="Calibri" w:cs="Arial"/>
              </w:rPr>
              <w:t xml:space="preserve"> Fotodokumentation, Kurzfilm, Pantomime, Rollenspiel)</w:t>
            </w:r>
          </w:p>
          <w:p w14:paraId="3168533F" w14:textId="22C9AA2B" w:rsidR="00387C54" w:rsidRPr="00620D9B" w:rsidRDefault="00A07661" w:rsidP="008D76F5">
            <w:pPr>
              <w:numPr>
                <w:ilvl w:val="0"/>
                <w:numId w:val="19"/>
              </w:numPr>
              <w:contextualSpacing/>
              <w:jc w:val="left"/>
              <w:rPr>
                <w:rFonts w:eastAsia="Calibri" w:cs="Arial"/>
              </w:rPr>
            </w:pPr>
            <w:r>
              <w:rPr>
                <w:rFonts w:eastAsia="Calibri" w:cs="Arial"/>
              </w:rPr>
              <w:t>Zuordnung p</w:t>
            </w:r>
            <w:r w:rsidR="00387C54" w:rsidRPr="00620D9B">
              <w:rPr>
                <w:rFonts w:eastAsia="Calibri" w:cs="Arial"/>
              </w:rPr>
              <w:t>assende</w:t>
            </w:r>
            <w:r>
              <w:rPr>
                <w:rFonts w:eastAsia="Calibri" w:cs="Arial"/>
              </w:rPr>
              <w:t>r</w:t>
            </w:r>
            <w:r w:rsidR="00387C54" w:rsidRPr="00620D9B">
              <w:rPr>
                <w:rFonts w:eastAsia="Calibri" w:cs="Arial"/>
              </w:rPr>
              <w:t xml:space="preserve"> Reinigungsmittel </w:t>
            </w:r>
            <w:r>
              <w:rPr>
                <w:rFonts w:eastAsia="Calibri" w:cs="Arial"/>
              </w:rPr>
              <w:t xml:space="preserve">und Reinigungszubehör/-geräte </w:t>
            </w:r>
          </w:p>
          <w:p w14:paraId="2B974CEE" w14:textId="56D39D0B" w:rsidR="009F34C0" w:rsidRPr="00620D9B" w:rsidRDefault="009F34C0" w:rsidP="009F34C0">
            <w:pPr>
              <w:ind w:left="316"/>
              <w:jc w:val="left"/>
              <w:rPr>
                <w:rFonts w:eastAsia="Calibri" w:cs="Arial"/>
              </w:rPr>
            </w:pPr>
            <w:r w:rsidRPr="00620D9B">
              <w:rPr>
                <w:rFonts w:eastAsia="Calibri" w:cs="Arial"/>
                <w:u w:val="single"/>
              </w:rPr>
              <w:t>Begrifflich-abstrahierend (symbolisch)</w:t>
            </w:r>
            <w:r w:rsidRPr="00620D9B">
              <w:rPr>
                <w:rFonts w:eastAsia="Calibri" w:cs="Arial"/>
              </w:rPr>
              <w:t xml:space="preserve">: </w:t>
            </w:r>
          </w:p>
          <w:p w14:paraId="53321AAC" w14:textId="77777777" w:rsidR="00387C54" w:rsidRPr="00620D9B" w:rsidRDefault="00387C54" w:rsidP="008D76F5">
            <w:pPr>
              <w:numPr>
                <w:ilvl w:val="0"/>
                <w:numId w:val="19"/>
              </w:numPr>
              <w:contextualSpacing/>
              <w:jc w:val="left"/>
              <w:rPr>
                <w:rFonts w:eastAsia="Calibri" w:cs="Arial"/>
              </w:rPr>
            </w:pPr>
            <w:r w:rsidRPr="00620D9B">
              <w:rPr>
                <w:rFonts w:eastAsia="Calibri" w:cs="Arial"/>
              </w:rPr>
              <w:t>Hygienemaßnahmen beschreiben und begründen</w:t>
            </w:r>
          </w:p>
          <w:p w14:paraId="4436220F" w14:textId="742AFABA" w:rsidR="00387C54" w:rsidRPr="00620D9B" w:rsidRDefault="00387C54" w:rsidP="008D76F5">
            <w:pPr>
              <w:numPr>
                <w:ilvl w:val="0"/>
                <w:numId w:val="19"/>
              </w:numPr>
              <w:contextualSpacing/>
              <w:jc w:val="left"/>
              <w:rPr>
                <w:rFonts w:eastAsia="Calibri" w:cs="Arial"/>
              </w:rPr>
            </w:pPr>
            <w:r w:rsidRPr="00620D9B">
              <w:rPr>
                <w:rFonts w:eastAsia="Calibri" w:cs="Arial"/>
              </w:rPr>
              <w:t xml:space="preserve">Sachgerechte Reinigungstätigkeiten </w:t>
            </w:r>
            <w:r w:rsidR="00A07661">
              <w:rPr>
                <w:rFonts w:eastAsia="Calibri" w:cs="Arial"/>
              </w:rPr>
              <w:t xml:space="preserve">beschreiben, ggf. </w:t>
            </w:r>
            <w:r w:rsidR="00E915F2">
              <w:rPr>
                <w:rFonts w:eastAsia="Calibri" w:cs="Arial"/>
              </w:rPr>
              <w:t xml:space="preserve">anhand einer verschriftlichten </w:t>
            </w:r>
            <w:r w:rsidR="00A07661">
              <w:rPr>
                <w:rFonts w:eastAsia="Calibri" w:cs="Arial"/>
              </w:rPr>
              <w:t>Anleitung schreiben</w:t>
            </w:r>
          </w:p>
          <w:p w14:paraId="723C6CAE" w14:textId="51F4F0D6" w:rsidR="00F94C12" w:rsidRPr="00A07661" w:rsidRDefault="00A07661" w:rsidP="008D76F5">
            <w:pPr>
              <w:numPr>
                <w:ilvl w:val="0"/>
                <w:numId w:val="19"/>
              </w:numPr>
              <w:contextualSpacing/>
              <w:jc w:val="left"/>
              <w:rPr>
                <w:rFonts w:eastAsia="Calibri" w:cs="Arial"/>
              </w:rPr>
            </w:pPr>
            <w:r>
              <w:rPr>
                <w:rFonts w:eastAsia="Calibri" w:cs="Arial"/>
              </w:rPr>
              <w:t>Bennen und Beschreiben p</w:t>
            </w:r>
            <w:r w:rsidR="00387C54" w:rsidRPr="00620D9B">
              <w:rPr>
                <w:rFonts w:eastAsia="Calibri" w:cs="Arial"/>
              </w:rPr>
              <w:t>assende</w:t>
            </w:r>
            <w:r>
              <w:rPr>
                <w:rFonts w:eastAsia="Calibri" w:cs="Arial"/>
              </w:rPr>
              <w:t>r</w:t>
            </w:r>
            <w:r w:rsidR="00387C54" w:rsidRPr="00620D9B">
              <w:rPr>
                <w:rFonts w:eastAsia="Calibri" w:cs="Arial"/>
              </w:rPr>
              <w:t xml:space="preserve"> Reinigungsmittel </w:t>
            </w:r>
            <w:r>
              <w:rPr>
                <w:rFonts w:eastAsia="Calibri" w:cs="Arial"/>
              </w:rPr>
              <w:t>und Reinigungszubehör/-geräte</w:t>
            </w:r>
          </w:p>
          <w:p w14:paraId="6AA4FDB7" w14:textId="79A8E288" w:rsidR="009F34C0" w:rsidRPr="00620D9B" w:rsidRDefault="009F34C0" w:rsidP="0028566C">
            <w:pPr>
              <w:framePr w:hSpace="141" w:wrap="around" w:hAnchor="margin" w:y="-1412"/>
              <w:numPr>
                <w:ilvl w:val="0"/>
                <w:numId w:val="35"/>
              </w:numPr>
              <w:contextualSpacing/>
              <w:jc w:val="left"/>
              <w:rPr>
                <w:rFonts w:eastAsia="Calibri" w:cs="Arial"/>
              </w:rPr>
            </w:pPr>
            <w:r w:rsidRPr="00620D9B">
              <w:rPr>
                <w:rFonts w:eastAsia="Calibri" w:cs="Arial"/>
              </w:rPr>
              <w:lastRenderedPageBreak/>
              <w:t>Begriffsentwicklung im Ko</w:t>
            </w:r>
            <w:r w:rsidR="000A6F29">
              <w:rPr>
                <w:rFonts w:eastAsia="Calibri" w:cs="Arial"/>
              </w:rPr>
              <w:t xml:space="preserve">ntext von Fachsprache: </w:t>
            </w:r>
            <w:r w:rsidRPr="00620D9B">
              <w:rPr>
                <w:rFonts w:eastAsia="Calibri" w:cs="Arial"/>
              </w:rPr>
              <w:t>Bezeichnung von Hygienemaßnahmen</w:t>
            </w:r>
            <w:r w:rsidR="00E953E8">
              <w:rPr>
                <w:rFonts w:eastAsia="Calibri" w:cs="Arial"/>
              </w:rPr>
              <w:t xml:space="preserve"> (</w:t>
            </w:r>
            <w:r w:rsidR="000A6F29">
              <w:rPr>
                <w:rFonts w:eastAsia="Calibri" w:cs="Arial"/>
              </w:rPr>
              <w:t>z. B. Abwaschen, Spülen, A</w:t>
            </w:r>
            <w:r w:rsidR="00E953E8">
              <w:rPr>
                <w:rFonts w:eastAsia="Calibri" w:cs="Arial"/>
              </w:rPr>
              <w:t>bwische</w:t>
            </w:r>
            <w:r w:rsidR="000A6F29">
              <w:rPr>
                <w:rFonts w:eastAsia="Calibri" w:cs="Arial"/>
              </w:rPr>
              <w:t>n, A</w:t>
            </w:r>
            <w:r w:rsidR="00E953E8">
              <w:rPr>
                <w:rFonts w:eastAsia="Calibri" w:cs="Arial"/>
              </w:rPr>
              <w:t>btrocknen)</w:t>
            </w:r>
            <w:r w:rsidR="00620D9B" w:rsidRPr="00620D9B">
              <w:rPr>
                <w:rFonts w:eastAsia="Calibri" w:cs="Arial"/>
              </w:rPr>
              <w:t>, Reinigungsmittel und Arbeitskleidung</w:t>
            </w:r>
            <w:r w:rsidR="00E953E8">
              <w:rPr>
                <w:rFonts w:eastAsia="Calibri" w:cs="Arial"/>
              </w:rPr>
              <w:t xml:space="preserve"> (</w:t>
            </w:r>
            <w:r w:rsidR="000A6F29">
              <w:rPr>
                <w:rFonts w:eastAsia="Calibri" w:cs="Arial"/>
              </w:rPr>
              <w:t>z. B.</w:t>
            </w:r>
            <w:r w:rsidR="00E953E8">
              <w:rPr>
                <w:rFonts w:eastAsia="Calibri" w:cs="Arial"/>
              </w:rPr>
              <w:t xml:space="preserve"> Schürze, Ha</w:t>
            </w:r>
            <w:r w:rsidR="000A6F29">
              <w:rPr>
                <w:rFonts w:eastAsia="Calibri" w:cs="Arial"/>
              </w:rPr>
              <w:t>arband, Handschuhe, Spülmittel)</w:t>
            </w:r>
            <w:r w:rsidR="00620D9B" w:rsidRPr="00620D9B">
              <w:rPr>
                <w:rFonts w:eastAsia="Calibri" w:cs="Arial"/>
              </w:rPr>
              <w:t>, Arbeitsmaterialien (</w:t>
            </w:r>
            <w:r w:rsidR="000A6F29">
              <w:rPr>
                <w:rFonts w:eastAsia="Calibri" w:cs="Arial"/>
              </w:rPr>
              <w:t>z. B.</w:t>
            </w:r>
            <w:r w:rsidR="00620D9B" w:rsidRPr="00620D9B">
              <w:rPr>
                <w:rFonts w:eastAsia="Calibri" w:cs="Arial"/>
              </w:rPr>
              <w:t xml:space="preserve"> Spültuch, Trockentuch, Putztuch)</w:t>
            </w:r>
          </w:p>
          <w:p w14:paraId="56A634DD" w14:textId="1929E018" w:rsidR="009F34C0" w:rsidRPr="000A6F29" w:rsidRDefault="000A6F29" w:rsidP="000A6F29">
            <w:pPr>
              <w:contextualSpacing/>
              <w:jc w:val="left"/>
              <w:rPr>
                <w:rFonts w:eastAsia="Calibri" w:cs="Arial"/>
                <w:b/>
              </w:rPr>
            </w:pPr>
            <w:r>
              <w:rPr>
                <w:rFonts w:eastAsia="Calibri" w:cs="Arial"/>
                <w:b/>
              </w:rPr>
              <w:t>…</w:t>
            </w:r>
          </w:p>
        </w:tc>
        <w:tc>
          <w:tcPr>
            <w:tcW w:w="5244" w:type="dxa"/>
            <w:shd w:val="clear" w:color="auto" w:fill="FFFFFF"/>
          </w:tcPr>
          <w:p w14:paraId="4146E4E4" w14:textId="77777777" w:rsidR="009F34C0" w:rsidRPr="001D52D8" w:rsidRDefault="009F34C0" w:rsidP="009F34C0">
            <w:pPr>
              <w:jc w:val="left"/>
              <w:rPr>
                <w:rFonts w:eastAsia="Calibri" w:cs="Arial"/>
                <w:b/>
                <w:sz w:val="24"/>
              </w:rPr>
            </w:pPr>
            <w:r w:rsidRPr="001D52D8">
              <w:rPr>
                <w:rFonts w:eastAsia="Calibri" w:cs="Arial"/>
                <w:b/>
                <w:sz w:val="24"/>
              </w:rPr>
              <w:lastRenderedPageBreak/>
              <w:t>Materialien/Medien/außerschulische Angebote:</w:t>
            </w:r>
          </w:p>
          <w:p w14:paraId="57C7DA2A" w14:textId="319455F0" w:rsidR="009F34C0" w:rsidRDefault="00D342F9" w:rsidP="008D76F5">
            <w:pPr>
              <w:numPr>
                <w:ilvl w:val="0"/>
                <w:numId w:val="18"/>
              </w:numPr>
              <w:ind w:left="316" w:hanging="142"/>
              <w:contextualSpacing/>
              <w:jc w:val="left"/>
              <w:rPr>
                <w:rFonts w:eastAsia="Calibri" w:cs="Arial"/>
              </w:rPr>
            </w:pPr>
            <w:r w:rsidRPr="00620D9B">
              <w:rPr>
                <w:rFonts w:eastAsia="Calibri" w:cs="Arial"/>
              </w:rPr>
              <w:t>Hygieneverordnung zur Personal-, Arbeitsplatz-</w:t>
            </w:r>
            <w:r w:rsidR="00A07661">
              <w:rPr>
                <w:rFonts w:eastAsia="Calibri" w:cs="Arial"/>
              </w:rPr>
              <w:t xml:space="preserve"> </w:t>
            </w:r>
            <w:r w:rsidRPr="00620D9B">
              <w:rPr>
                <w:rFonts w:eastAsia="Calibri" w:cs="Arial"/>
              </w:rPr>
              <w:t>und Lebensmittelhygiene</w:t>
            </w:r>
          </w:p>
          <w:p w14:paraId="4E8DF308" w14:textId="5A6322CE" w:rsidR="00E953E8" w:rsidRPr="00620D9B" w:rsidRDefault="000A6F29" w:rsidP="008D76F5">
            <w:pPr>
              <w:numPr>
                <w:ilvl w:val="0"/>
                <w:numId w:val="18"/>
              </w:numPr>
              <w:ind w:left="316" w:hanging="142"/>
              <w:contextualSpacing/>
              <w:jc w:val="left"/>
              <w:rPr>
                <w:rFonts w:eastAsia="Calibri" w:cs="Arial"/>
              </w:rPr>
            </w:pPr>
            <w:r>
              <w:rPr>
                <w:rFonts w:eastAsia="Calibri" w:cs="Arial"/>
              </w:rPr>
              <w:t>Verschiedene Arbeitsmaterialien</w:t>
            </w:r>
            <w:r w:rsidR="00E953E8">
              <w:rPr>
                <w:rFonts w:eastAsia="Calibri" w:cs="Arial"/>
              </w:rPr>
              <w:t xml:space="preserve"> zum Thema nach Schulstufen sortiert auf dem Server</w:t>
            </w:r>
          </w:p>
          <w:p w14:paraId="29096735" w14:textId="3A65FD4B" w:rsidR="009F34C0" w:rsidRPr="00620D9B" w:rsidRDefault="009F34C0" w:rsidP="008D76F5">
            <w:pPr>
              <w:numPr>
                <w:ilvl w:val="0"/>
                <w:numId w:val="18"/>
              </w:numPr>
              <w:ind w:left="316" w:hanging="142"/>
              <w:contextualSpacing/>
              <w:jc w:val="left"/>
              <w:rPr>
                <w:rFonts w:eastAsia="Calibri" w:cs="Arial"/>
              </w:rPr>
            </w:pPr>
            <w:r w:rsidRPr="00620D9B">
              <w:rPr>
                <w:rFonts w:eastAsia="Calibri" w:cs="Arial"/>
              </w:rPr>
              <w:t>Reinigungsmittel</w:t>
            </w:r>
            <w:r w:rsidR="00023C9D">
              <w:rPr>
                <w:rFonts w:eastAsia="Calibri" w:cs="Arial"/>
              </w:rPr>
              <w:t xml:space="preserve"> und Reinigungszubehör</w:t>
            </w:r>
          </w:p>
          <w:p w14:paraId="68C92FF2" w14:textId="71DDA6C4" w:rsidR="009F34C0" w:rsidRPr="00620D9B" w:rsidRDefault="009F34C0" w:rsidP="008D76F5">
            <w:pPr>
              <w:numPr>
                <w:ilvl w:val="0"/>
                <w:numId w:val="18"/>
              </w:numPr>
              <w:ind w:left="316" w:hanging="142"/>
              <w:contextualSpacing/>
              <w:jc w:val="left"/>
              <w:rPr>
                <w:rFonts w:eastAsia="Calibri" w:cs="Arial"/>
              </w:rPr>
            </w:pPr>
            <w:r w:rsidRPr="00620D9B">
              <w:rPr>
                <w:rFonts w:eastAsia="Calibri" w:cs="Arial"/>
              </w:rPr>
              <w:t>Bildkarten / Wort-Bild-Karten</w:t>
            </w:r>
            <w:r w:rsidR="00620D9B" w:rsidRPr="00620D9B">
              <w:rPr>
                <w:rFonts w:eastAsia="Calibri" w:cs="Arial"/>
              </w:rPr>
              <w:t xml:space="preserve"> zur Personal-, Arbeitsplatz-</w:t>
            </w:r>
            <w:r w:rsidR="00620D9B">
              <w:rPr>
                <w:rFonts w:eastAsia="Calibri" w:cs="Arial"/>
              </w:rPr>
              <w:t xml:space="preserve"> </w:t>
            </w:r>
            <w:r w:rsidR="00620D9B" w:rsidRPr="00620D9B">
              <w:rPr>
                <w:rFonts w:eastAsia="Calibri" w:cs="Arial"/>
              </w:rPr>
              <w:t>und Lebensmittelhygiene</w:t>
            </w:r>
          </w:p>
          <w:p w14:paraId="78878A57" w14:textId="00AA0FDA" w:rsidR="009F34C0" w:rsidRDefault="009F34C0" w:rsidP="008D76F5">
            <w:pPr>
              <w:numPr>
                <w:ilvl w:val="0"/>
                <w:numId w:val="18"/>
              </w:numPr>
              <w:ind w:left="316" w:hanging="142"/>
              <w:contextualSpacing/>
              <w:jc w:val="left"/>
              <w:rPr>
                <w:rFonts w:eastAsia="Calibri" w:cs="Arial"/>
              </w:rPr>
            </w:pPr>
            <w:r w:rsidRPr="00620D9B">
              <w:rPr>
                <w:rFonts w:eastAsia="Calibri" w:cs="Arial"/>
              </w:rPr>
              <w:t>Domino, Memory, Puzzle</w:t>
            </w:r>
            <w:r w:rsidR="00620D9B" w:rsidRPr="00620D9B">
              <w:rPr>
                <w:rFonts w:eastAsia="Calibri" w:cs="Arial"/>
              </w:rPr>
              <w:t xml:space="preserve"> zur Personal-, Arbeitsplatz-</w:t>
            </w:r>
            <w:r w:rsidR="00620D9B">
              <w:rPr>
                <w:rFonts w:eastAsia="Calibri" w:cs="Arial"/>
              </w:rPr>
              <w:t xml:space="preserve"> </w:t>
            </w:r>
            <w:r w:rsidR="00620D9B" w:rsidRPr="00620D9B">
              <w:rPr>
                <w:rFonts w:eastAsia="Calibri" w:cs="Arial"/>
              </w:rPr>
              <w:t>und Lebensmittelhygiene</w:t>
            </w:r>
            <w:r w:rsidR="000A6F29">
              <w:rPr>
                <w:rFonts w:eastAsia="Calibri" w:cs="Arial"/>
              </w:rPr>
              <w:t xml:space="preserve"> (Vorlagen auf dem Schulserver)</w:t>
            </w:r>
          </w:p>
          <w:p w14:paraId="1F86CAA9" w14:textId="45D67B4F" w:rsidR="00DE3D3E" w:rsidRPr="00A92EF8" w:rsidRDefault="00DE3D3E" w:rsidP="008D76F5">
            <w:pPr>
              <w:numPr>
                <w:ilvl w:val="0"/>
                <w:numId w:val="18"/>
              </w:numPr>
              <w:ind w:left="316" w:hanging="142"/>
              <w:contextualSpacing/>
              <w:jc w:val="left"/>
              <w:rPr>
                <w:rFonts w:eastAsia="Calibri" w:cs="Arial"/>
                <w:b/>
              </w:rPr>
            </w:pPr>
            <w:r w:rsidRPr="00A92EF8">
              <w:rPr>
                <w:rFonts w:eastAsia="Calibri" w:cs="Arial"/>
                <w:b/>
              </w:rPr>
              <w:t>…</w:t>
            </w:r>
          </w:p>
          <w:p w14:paraId="4EEB3AE5" w14:textId="518213DB" w:rsidR="001860E7" w:rsidRPr="00ED46FB" w:rsidRDefault="001860E7" w:rsidP="001860E7">
            <w:pPr>
              <w:contextualSpacing/>
              <w:jc w:val="left"/>
              <w:rPr>
                <w:rFonts w:eastAsia="Calibri" w:cs="Arial"/>
                <w:highlight w:val="yellow"/>
              </w:rPr>
            </w:pPr>
          </w:p>
        </w:tc>
      </w:tr>
      <w:tr w:rsidR="009F34C0" w:rsidRPr="009F34C0" w14:paraId="27FDAA1B" w14:textId="77777777" w:rsidTr="000C4BBB">
        <w:tc>
          <w:tcPr>
            <w:tcW w:w="9493" w:type="dxa"/>
            <w:vMerge/>
            <w:shd w:val="clear" w:color="auto" w:fill="FFFFFF"/>
          </w:tcPr>
          <w:p w14:paraId="631DA1AE" w14:textId="77777777" w:rsidR="009F34C0" w:rsidRPr="009F34C0" w:rsidRDefault="009F34C0" w:rsidP="009F34C0">
            <w:pPr>
              <w:jc w:val="left"/>
              <w:rPr>
                <w:rFonts w:eastAsia="Calibri" w:cs="Arial"/>
                <w:b/>
                <w:sz w:val="24"/>
              </w:rPr>
            </w:pPr>
          </w:p>
        </w:tc>
        <w:tc>
          <w:tcPr>
            <w:tcW w:w="5244" w:type="dxa"/>
            <w:shd w:val="clear" w:color="auto" w:fill="FFFFFF"/>
          </w:tcPr>
          <w:p w14:paraId="02D06E1A" w14:textId="77777777" w:rsidR="001242AC" w:rsidRPr="009F34C0" w:rsidRDefault="001242AC" w:rsidP="001242AC">
            <w:pPr>
              <w:jc w:val="left"/>
              <w:rPr>
                <w:rFonts w:eastAsia="Calibri" w:cs="Arial"/>
                <w:b/>
                <w:sz w:val="24"/>
              </w:rPr>
            </w:pPr>
            <w:r>
              <w:rPr>
                <w:rFonts w:eastAsia="Calibri" w:cs="Arial"/>
                <w:b/>
                <w:sz w:val="24"/>
              </w:rPr>
              <w:t>Mögliche ergänzende</w:t>
            </w:r>
            <w:r w:rsidRPr="009F34C0">
              <w:rPr>
                <w:rFonts w:eastAsia="Calibri" w:cs="Arial"/>
                <w:b/>
                <w:sz w:val="24"/>
              </w:rPr>
              <w:t xml:space="preserve"> Kooperationen:</w:t>
            </w:r>
          </w:p>
          <w:p w14:paraId="111C7F6A" w14:textId="77777777" w:rsidR="009F34C0" w:rsidRDefault="001242AC" w:rsidP="008D76F5">
            <w:pPr>
              <w:numPr>
                <w:ilvl w:val="0"/>
                <w:numId w:val="18"/>
              </w:numPr>
              <w:ind w:left="316" w:hanging="142"/>
              <w:contextualSpacing/>
              <w:jc w:val="left"/>
              <w:rPr>
                <w:rFonts w:eastAsia="Calibri" w:cs="Arial"/>
              </w:rPr>
            </w:pPr>
            <w:r w:rsidRPr="00091930">
              <w:rPr>
                <w:rFonts w:eastAsia="Calibri" w:cs="Arial"/>
              </w:rPr>
              <w:t>Wirtschaft</w:t>
            </w:r>
          </w:p>
          <w:p w14:paraId="7D045F34" w14:textId="2CC1F00D" w:rsidR="00387C54" w:rsidRDefault="00387C54" w:rsidP="008D76F5">
            <w:pPr>
              <w:numPr>
                <w:ilvl w:val="0"/>
                <w:numId w:val="18"/>
              </w:numPr>
              <w:ind w:left="316" w:hanging="142"/>
              <w:contextualSpacing/>
              <w:jc w:val="left"/>
              <w:rPr>
                <w:rFonts w:eastAsia="Calibri" w:cs="Arial"/>
              </w:rPr>
            </w:pPr>
            <w:r>
              <w:rPr>
                <w:rFonts w:eastAsia="Calibri" w:cs="Arial"/>
              </w:rPr>
              <w:t>Chemie</w:t>
            </w:r>
          </w:p>
          <w:p w14:paraId="01601319" w14:textId="1CAE57EE" w:rsidR="00387C54" w:rsidRDefault="00387C54" w:rsidP="008D76F5">
            <w:pPr>
              <w:numPr>
                <w:ilvl w:val="0"/>
                <w:numId w:val="18"/>
              </w:numPr>
              <w:ind w:left="316" w:hanging="142"/>
              <w:contextualSpacing/>
              <w:jc w:val="left"/>
              <w:rPr>
                <w:rFonts w:eastAsia="Calibri" w:cs="Arial"/>
              </w:rPr>
            </w:pPr>
            <w:r>
              <w:rPr>
                <w:rFonts w:eastAsia="Calibri" w:cs="Arial"/>
              </w:rPr>
              <w:t>Physik</w:t>
            </w:r>
          </w:p>
          <w:p w14:paraId="4FAAA9F8" w14:textId="4CE4A1E2" w:rsidR="00387C54" w:rsidRPr="00091930" w:rsidRDefault="00387C54" w:rsidP="008D76F5">
            <w:pPr>
              <w:numPr>
                <w:ilvl w:val="0"/>
                <w:numId w:val="18"/>
              </w:numPr>
              <w:ind w:left="316" w:hanging="142"/>
              <w:contextualSpacing/>
              <w:jc w:val="left"/>
              <w:rPr>
                <w:rFonts w:eastAsia="Calibri" w:cs="Arial"/>
              </w:rPr>
            </w:pPr>
            <w:r>
              <w:rPr>
                <w:rFonts w:eastAsia="Calibri" w:cs="Arial"/>
              </w:rPr>
              <w:t>Biologie</w:t>
            </w:r>
          </w:p>
          <w:p w14:paraId="0D50C02F" w14:textId="02D32EA9" w:rsidR="001242AC" w:rsidRDefault="001242AC" w:rsidP="008D76F5">
            <w:pPr>
              <w:numPr>
                <w:ilvl w:val="0"/>
                <w:numId w:val="18"/>
              </w:numPr>
              <w:ind w:left="316" w:hanging="142"/>
              <w:contextualSpacing/>
              <w:jc w:val="left"/>
              <w:rPr>
                <w:rFonts w:eastAsia="Calibri" w:cs="Arial"/>
              </w:rPr>
            </w:pPr>
            <w:r w:rsidRPr="00091930">
              <w:rPr>
                <w:rFonts w:eastAsia="Calibri" w:cs="Arial"/>
              </w:rPr>
              <w:t>Projekt</w:t>
            </w:r>
            <w:r w:rsidR="001860E7" w:rsidRPr="00091930">
              <w:rPr>
                <w:rFonts w:eastAsia="Calibri" w:cs="Arial"/>
              </w:rPr>
              <w:t>:</w:t>
            </w:r>
            <w:r w:rsidRPr="00091930">
              <w:rPr>
                <w:rFonts w:eastAsia="Calibri" w:cs="Arial"/>
              </w:rPr>
              <w:t xml:space="preserve"> Gesundheit</w:t>
            </w:r>
          </w:p>
          <w:p w14:paraId="50456E26" w14:textId="540B00D6" w:rsidR="00DE3D3E" w:rsidRPr="00DE3D3E" w:rsidRDefault="00DE3D3E" w:rsidP="008D76F5">
            <w:pPr>
              <w:numPr>
                <w:ilvl w:val="0"/>
                <w:numId w:val="18"/>
              </w:numPr>
              <w:ind w:left="316" w:hanging="142"/>
              <w:contextualSpacing/>
              <w:jc w:val="left"/>
              <w:rPr>
                <w:rFonts w:eastAsia="Calibri" w:cs="Arial"/>
                <w:b/>
              </w:rPr>
            </w:pPr>
            <w:r w:rsidRPr="00DE3D3E">
              <w:rPr>
                <w:rFonts w:eastAsia="Calibri" w:cs="Arial"/>
                <w:b/>
              </w:rPr>
              <w:t>…</w:t>
            </w:r>
          </w:p>
          <w:p w14:paraId="6C08C86B" w14:textId="77777777" w:rsidR="009F34C0" w:rsidRPr="009F34C0" w:rsidRDefault="009F34C0" w:rsidP="009F34C0">
            <w:pPr>
              <w:jc w:val="left"/>
              <w:rPr>
                <w:rFonts w:eastAsia="Calibri" w:cs="Arial"/>
                <w:b/>
                <w:sz w:val="24"/>
              </w:rPr>
            </w:pPr>
          </w:p>
        </w:tc>
      </w:tr>
      <w:tr w:rsidR="009F34C0" w:rsidRPr="009F34C0" w14:paraId="1F4B17E8" w14:textId="77777777" w:rsidTr="000C4BBB">
        <w:trPr>
          <w:trHeight w:val="829"/>
        </w:trPr>
        <w:tc>
          <w:tcPr>
            <w:tcW w:w="14737" w:type="dxa"/>
            <w:gridSpan w:val="2"/>
          </w:tcPr>
          <w:p w14:paraId="4973A3C0" w14:textId="77777777" w:rsidR="009F34C0" w:rsidRPr="00620D9B" w:rsidRDefault="009F34C0" w:rsidP="009F34C0">
            <w:pPr>
              <w:jc w:val="left"/>
              <w:rPr>
                <w:rFonts w:eastAsia="Calibri" w:cs="Arial"/>
                <w:b/>
                <w:sz w:val="24"/>
              </w:rPr>
            </w:pPr>
            <w:r w:rsidRPr="00620D9B">
              <w:rPr>
                <w:rFonts w:eastAsia="Calibri" w:cs="Arial"/>
                <w:b/>
                <w:sz w:val="24"/>
              </w:rPr>
              <w:t>Ermöglichen, Erkennen, Einschätzen und Rückmelden von Leistungen der Schülerinnen und Schüler:</w:t>
            </w:r>
          </w:p>
          <w:p w14:paraId="745DE3B3" w14:textId="2C02352A" w:rsidR="009F34C0" w:rsidRPr="00620D9B" w:rsidRDefault="009F34C0" w:rsidP="008D76F5">
            <w:pPr>
              <w:numPr>
                <w:ilvl w:val="0"/>
                <w:numId w:val="18"/>
              </w:numPr>
              <w:ind w:left="316" w:hanging="142"/>
              <w:contextualSpacing/>
              <w:jc w:val="left"/>
              <w:rPr>
                <w:rFonts w:eastAsia="Calibri" w:cs="Arial"/>
              </w:rPr>
            </w:pPr>
            <w:r w:rsidRPr="00620D9B">
              <w:rPr>
                <w:rFonts w:eastAsia="Calibri" w:cs="Arial"/>
              </w:rPr>
              <w:t>Vormachen / Nachmachen</w:t>
            </w:r>
            <w:r w:rsidR="00620D9B" w:rsidRPr="00620D9B">
              <w:rPr>
                <w:rFonts w:eastAsia="Calibri" w:cs="Arial"/>
              </w:rPr>
              <w:t xml:space="preserve"> von Hygiene – und Reinigungsmaßnahmen</w:t>
            </w:r>
          </w:p>
          <w:p w14:paraId="50F539E5" w14:textId="4BF57CBC" w:rsidR="009F34C0" w:rsidRPr="00620D9B" w:rsidRDefault="009F34C0" w:rsidP="008D76F5">
            <w:pPr>
              <w:numPr>
                <w:ilvl w:val="0"/>
                <w:numId w:val="18"/>
              </w:numPr>
              <w:ind w:left="316" w:hanging="142"/>
              <w:contextualSpacing/>
              <w:jc w:val="left"/>
              <w:rPr>
                <w:rFonts w:eastAsia="Calibri" w:cs="Arial"/>
              </w:rPr>
            </w:pPr>
            <w:r w:rsidRPr="00620D9B">
              <w:rPr>
                <w:rFonts w:eastAsia="Calibri" w:cs="Arial"/>
              </w:rPr>
              <w:t>Handlungsaufgaben</w:t>
            </w:r>
            <w:r w:rsidR="00620D9B" w:rsidRPr="00620D9B">
              <w:rPr>
                <w:rFonts w:eastAsia="Calibri" w:cs="Arial"/>
              </w:rPr>
              <w:t xml:space="preserve"> zur Personal-, Arbeitsplatz- und Lebensmittelhygiene sachgerecht ausführen</w:t>
            </w:r>
          </w:p>
          <w:p w14:paraId="1512E2E8" w14:textId="77A7EA9D" w:rsidR="00387C54" w:rsidRPr="00620D9B" w:rsidRDefault="00387C54" w:rsidP="008D76F5">
            <w:pPr>
              <w:numPr>
                <w:ilvl w:val="0"/>
                <w:numId w:val="18"/>
              </w:numPr>
              <w:ind w:left="316" w:hanging="142"/>
              <w:contextualSpacing/>
              <w:jc w:val="left"/>
              <w:rPr>
                <w:rFonts w:eastAsia="Calibri" w:cs="Arial"/>
              </w:rPr>
            </w:pPr>
            <w:r w:rsidRPr="00620D9B">
              <w:rPr>
                <w:rFonts w:eastAsia="Calibri" w:cs="Arial"/>
              </w:rPr>
              <w:t>Erstellen</w:t>
            </w:r>
            <w:r w:rsidR="00E953E8">
              <w:rPr>
                <w:rFonts w:eastAsia="Calibri" w:cs="Arial"/>
              </w:rPr>
              <w:t xml:space="preserve"> und</w:t>
            </w:r>
            <w:r w:rsidRPr="00620D9B">
              <w:rPr>
                <w:rFonts w:eastAsia="Calibri" w:cs="Arial"/>
              </w:rPr>
              <w:t xml:space="preserve"> präsentieren von Arbeitsprodukten</w:t>
            </w:r>
          </w:p>
          <w:p w14:paraId="6ABAE75F" w14:textId="726F4514" w:rsidR="009F34C0" w:rsidRPr="00620D9B" w:rsidRDefault="00387C54" w:rsidP="0028705D">
            <w:pPr>
              <w:numPr>
                <w:ilvl w:val="0"/>
                <w:numId w:val="18"/>
              </w:numPr>
              <w:ind w:left="316" w:hanging="142"/>
              <w:contextualSpacing/>
              <w:jc w:val="left"/>
              <w:rPr>
                <w:rFonts w:eastAsia="Calibri" w:cs="Arial"/>
              </w:rPr>
            </w:pPr>
            <w:r w:rsidRPr="00620D9B">
              <w:rPr>
                <w:rFonts w:eastAsia="Calibri" w:cs="Arial"/>
              </w:rPr>
              <w:t xml:space="preserve">Arbeitsblätter </w:t>
            </w:r>
            <w:r w:rsidR="00E953E8">
              <w:rPr>
                <w:rFonts w:eastAsia="Calibri" w:cs="Arial"/>
              </w:rPr>
              <w:t xml:space="preserve">zur </w:t>
            </w:r>
            <w:r w:rsidRPr="00620D9B">
              <w:rPr>
                <w:rFonts w:eastAsia="Calibri" w:cs="Arial"/>
              </w:rPr>
              <w:t>Wort – Bild – Verbindung</w:t>
            </w:r>
            <w:r w:rsidR="00E953E8">
              <w:rPr>
                <w:rFonts w:eastAsia="Calibri" w:cs="Arial"/>
              </w:rPr>
              <w:t xml:space="preserve"> oder als </w:t>
            </w:r>
            <w:r w:rsidRPr="00620D9B">
              <w:rPr>
                <w:rFonts w:eastAsia="Calibri" w:cs="Arial"/>
              </w:rPr>
              <w:t>Lückentext (Wort/ Bild)</w:t>
            </w:r>
            <w:r w:rsidR="00620D9B" w:rsidRPr="00620D9B">
              <w:t xml:space="preserve"> </w:t>
            </w:r>
            <w:r w:rsidR="00620D9B" w:rsidRPr="00620D9B">
              <w:rPr>
                <w:rFonts w:eastAsia="Calibri" w:cs="Arial"/>
              </w:rPr>
              <w:t>zur Personal-, Arbeitsplatz- und Lebensmittelhygiene</w:t>
            </w:r>
          </w:p>
        </w:tc>
      </w:tr>
    </w:tbl>
    <w:p w14:paraId="1EE0E471" w14:textId="77777777" w:rsidR="00011E6C" w:rsidRDefault="00011E6C" w:rsidP="009F34C0">
      <w:pPr>
        <w:spacing w:after="0" w:line="240" w:lineRule="auto"/>
        <w:rPr>
          <w:rFonts w:eastAsia="Calibri" w:cs="Times New Roman"/>
          <w:sz w:val="10"/>
          <w:szCs w:val="10"/>
        </w:rPr>
      </w:pPr>
    </w:p>
    <w:p w14:paraId="34A88FA1" w14:textId="77777777" w:rsidR="00011E6C" w:rsidRDefault="00011E6C">
      <w:pPr>
        <w:jc w:val="left"/>
        <w:rPr>
          <w:rFonts w:eastAsia="Calibri" w:cs="Times New Roman"/>
          <w:sz w:val="10"/>
          <w:szCs w:val="10"/>
        </w:rPr>
      </w:pPr>
      <w:r>
        <w:rPr>
          <w:rFonts w:eastAsia="Calibri" w:cs="Times New Roman"/>
          <w:sz w:val="10"/>
          <w:szCs w:val="10"/>
        </w:rPr>
        <w:br w:type="page"/>
      </w:r>
    </w:p>
    <w:tbl>
      <w:tblPr>
        <w:tblStyle w:val="Tabellenraster"/>
        <w:tblW w:w="14737" w:type="dxa"/>
        <w:tblLook w:val="04A0" w:firstRow="1" w:lastRow="0" w:firstColumn="1" w:lastColumn="0" w:noHBand="0" w:noVBand="1"/>
      </w:tblPr>
      <w:tblGrid>
        <w:gridCol w:w="4912"/>
        <w:gridCol w:w="4581"/>
        <w:gridCol w:w="425"/>
        <w:gridCol w:w="142"/>
        <w:gridCol w:w="4677"/>
      </w:tblGrid>
      <w:tr w:rsidR="009F34C0" w:rsidRPr="009F34C0" w14:paraId="4E67389A" w14:textId="77777777" w:rsidTr="006E4EA2">
        <w:trPr>
          <w:trHeight w:val="278"/>
        </w:trPr>
        <w:tc>
          <w:tcPr>
            <w:tcW w:w="9918" w:type="dxa"/>
            <w:gridSpan w:val="3"/>
            <w:vMerge w:val="restart"/>
            <w:tcBorders>
              <w:bottom w:val="single" w:sz="4" w:space="0" w:color="auto"/>
              <w:right w:val="single" w:sz="4" w:space="0" w:color="BFBFBF"/>
            </w:tcBorders>
            <w:shd w:val="clear" w:color="auto" w:fill="BFBFBF"/>
          </w:tcPr>
          <w:p w14:paraId="419ADF64" w14:textId="77777777" w:rsidR="009F34C0" w:rsidRPr="00992FEB" w:rsidRDefault="009F34C0" w:rsidP="008042C3">
            <w:pPr>
              <w:pStyle w:val="berschrift5"/>
              <w:jc w:val="both"/>
              <w:rPr>
                <w:sz w:val="28"/>
                <w:szCs w:val="28"/>
              </w:rPr>
            </w:pPr>
            <w:bookmarkStart w:id="25" w:name="_Toc208913923"/>
            <w:r w:rsidRPr="00992FEB">
              <w:rPr>
                <w:sz w:val="28"/>
                <w:szCs w:val="28"/>
              </w:rPr>
              <w:lastRenderedPageBreak/>
              <w:t>Themenfeld: Haushaltsmanagement</w:t>
            </w:r>
            <w:bookmarkEnd w:id="25"/>
          </w:p>
          <w:p w14:paraId="6D78D93D" w14:textId="7CFE65C2" w:rsidR="009F34C0" w:rsidRPr="00DF3E18" w:rsidRDefault="009F34C0" w:rsidP="008042C3">
            <w:pPr>
              <w:pStyle w:val="berschrift5"/>
              <w:jc w:val="both"/>
              <w:rPr>
                <w:rFonts w:eastAsia="Calibri" w:cs="Arial"/>
                <w:b/>
                <w:bCs/>
                <w:i w:val="0"/>
                <w:sz w:val="24"/>
                <w:szCs w:val="24"/>
              </w:rPr>
            </w:pPr>
            <w:bookmarkStart w:id="26" w:name="_Toc208913924"/>
            <w:r w:rsidRPr="00992FEB">
              <w:rPr>
                <w:sz w:val="28"/>
                <w:szCs w:val="28"/>
              </w:rPr>
              <w:t xml:space="preserve">Thema: </w:t>
            </w:r>
            <w:r w:rsidR="007E49CA" w:rsidRPr="00992FEB">
              <w:rPr>
                <w:sz w:val="28"/>
                <w:szCs w:val="28"/>
              </w:rPr>
              <w:t>Arbeitsplatzsicherheit und Unfallvermeidung</w:t>
            </w:r>
            <w:r w:rsidRPr="00992FEB">
              <w:rPr>
                <w:sz w:val="28"/>
                <w:szCs w:val="28"/>
              </w:rPr>
              <w:t xml:space="preserve"> </w:t>
            </w:r>
            <w:r w:rsidR="0028705D" w:rsidRPr="00992FEB">
              <w:rPr>
                <w:sz w:val="28"/>
                <w:szCs w:val="28"/>
              </w:rPr>
              <w:t>in hauswirtschaftlichen</w:t>
            </w:r>
            <w:r w:rsidR="0028705D" w:rsidRPr="00992FEB">
              <w:rPr>
                <w:sz w:val="28"/>
                <w:szCs w:val="28"/>
              </w:rPr>
              <w:br/>
              <w:t>Ar</w:t>
            </w:r>
            <w:r w:rsidRPr="00992FEB">
              <w:rPr>
                <w:sz w:val="28"/>
                <w:szCs w:val="28"/>
              </w:rPr>
              <w:t>beitsbereichen</w:t>
            </w:r>
            <w:bookmarkEnd w:id="26"/>
          </w:p>
        </w:tc>
        <w:tc>
          <w:tcPr>
            <w:tcW w:w="4819" w:type="dxa"/>
            <w:gridSpan w:val="2"/>
            <w:tcBorders>
              <w:left w:val="single" w:sz="4" w:space="0" w:color="BFBFBF"/>
              <w:bottom w:val="single" w:sz="4" w:space="0" w:color="auto"/>
            </w:tcBorders>
            <w:shd w:val="clear" w:color="auto" w:fill="BFBFBF"/>
          </w:tcPr>
          <w:p w14:paraId="5032F82A" w14:textId="1DA058DA" w:rsidR="009F34C0" w:rsidRPr="009F34C0" w:rsidRDefault="00F14ACA" w:rsidP="00F14ACA">
            <w:pPr>
              <w:spacing w:before="120"/>
              <w:jc w:val="left"/>
              <w:rPr>
                <w:rFonts w:eastAsia="Calibri" w:cs="Times New Roman"/>
                <w:sz w:val="24"/>
                <w:szCs w:val="24"/>
              </w:rPr>
            </w:pPr>
            <w:r>
              <w:rPr>
                <w:sz w:val="24"/>
                <w:szCs w:val="24"/>
              </w:rPr>
              <w:t>SEP bis BPS, alle Jahre, jeweils ca. 10 Stunden Einführung und/oder Vertiefung pro Schuljahr, danach ritualisiert und individuell erweitert</w:t>
            </w:r>
          </w:p>
        </w:tc>
      </w:tr>
      <w:tr w:rsidR="009F34C0" w:rsidRPr="009F34C0" w14:paraId="47A528EC" w14:textId="77777777" w:rsidTr="006E4EA2">
        <w:trPr>
          <w:trHeight w:val="277"/>
        </w:trPr>
        <w:tc>
          <w:tcPr>
            <w:tcW w:w="9918" w:type="dxa"/>
            <w:gridSpan w:val="3"/>
            <w:vMerge/>
            <w:tcBorders>
              <w:top w:val="single" w:sz="4" w:space="0" w:color="auto"/>
              <w:right w:val="single" w:sz="4" w:space="0" w:color="BFBFBF"/>
            </w:tcBorders>
            <w:shd w:val="clear" w:color="auto" w:fill="BFBFBF"/>
          </w:tcPr>
          <w:p w14:paraId="68F34183" w14:textId="77777777" w:rsidR="009F34C0" w:rsidRPr="009F34C0" w:rsidRDefault="009F34C0" w:rsidP="009F34C0">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57252910" w14:textId="77777777" w:rsidR="009F34C0" w:rsidRPr="009F34C0" w:rsidRDefault="009F34C0" w:rsidP="009F34C0">
            <w:pPr>
              <w:spacing w:before="120"/>
              <w:jc w:val="left"/>
              <w:rPr>
                <w:rFonts w:eastAsia="Calibri" w:cs="Times New Roman"/>
                <w:sz w:val="24"/>
                <w:szCs w:val="24"/>
              </w:rPr>
            </w:pPr>
            <w:r w:rsidRPr="009F34C0">
              <w:rPr>
                <w:rFonts w:eastAsia="Calibri" w:cs="Times New Roman"/>
                <w:sz w:val="24"/>
                <w:szCs w:val="24"/>
              </w:rPr>
              <w:t>spiralcurricular</w:t>
            </w:r>
          </w:p>
        </w:tc>
      </w:tr>
      <w:tr w:rsidR="009F34C0" w:rsidRPr="009F34C0" w14:paraId="06AC466C" w14:textId="77777777" w:rsidTr="006E4EA2">
        <w:tc>
          <w:tcPr>
            <w:tcW w:w="4912" w:type="dxa"/>
            <w:vMerge w:val="restart"/>
            <w:shd w:val="clear" w:color="auto" w:fill="auto"/>
            <w:vAlign w:val="center"/>
          </w:tcPr>
          <w:p w14:paraId="261FC4F8" w14:textId="77777777" w:rsidR="009F34C0" w:rsidRPr="009F34C0" w:rsidRDefault="009F34C0" w:rsidP="009F34C0">
            <w:pPr>
              <w:spacing w:before="120"/>
              <w:jc w:val="left"/>
              <w:rPr>
                <w:rFonts w:eastAsia="Calibri" w:cs="Arial"/>
                <w:b/>
                <w:sz w:val="24"/>
                <w:szCs w:val="24"/>
              </w:rPr>
            </w:pPr>
            <w:r w:rsidRPr="009F34C0">
              <w:rPr>
                <w:rFonts w:eastAsia="Calibri" w:cs="Arial"/>
                <w:b/>
                <w:sz w:val="24"/>
                <w:szCs w:val="24"/>
              </w:rPr>
              <w:t>UVG- Hauswirtschaft</w:t>
            </w:r>
          </w:p>
        </w:tc>
        <w:tc>
          <w:tcPr>
            <w:tcW w:w="9825" w:type="dxa"/>
            <w:gridSpan w:val="4"/>
            <w:tcBorders>
              <w:bottom w:val="single" w:sz="4" w:space="0" w:color="auto"/>
            </w:tcBorders>
            <w:shd w:val="clear" w:color="auto" w:fill="auto"/>
            <w:vAlign w:val="center"/>
          </w:tcPr>
          <w:p w14:paraId="2BD432C4" w14:textId="77777777" w:rsidR="009F34C0" w:rsidRPr="009F34C0" w:rsidRDefault="009F34C0" w:rsidP="009F34C0">
            <w:pPr>
              <w:spacing w:before="120"/>
              <w:jc w:val="center"/>
              <w:rPr>
                <w:rFonts w:eastAsia="Calibri" w:cs="Arial"/>
                <w:b/>
                <w:sz w:val="24"/>
                <w:szCs w:val="24"/>
              </w:rPr>
            </w:pPr>
            <w:r w:rsidRPr="009F34C0">
              <w:rPr>
                <w:rFonts w:eastAsia="Calibri" w:cs="Arial"/>
                <w:b/>
                <w:sz w:val="24"/>
                <w:szCs w:val="24"/>
              </w:rPr>
              <w:t>Verknüpfungen zu weiteren Unterrichtsvorgaben</w:t>
            </w:r>
          </w:p>
        </w:tc>
      </w:tr>
      <w:tr w:rsidR="009F34C0" w:rsidRPr="009F34C0" w14:paraId="79C938B8" w14:textId="77777777" w:rsidTr="00073ADB">
        <w:trPr>
          <w:trHeight w:val="624"/>
        </w:trPr>
        <w:tc>
          <w:tcPr>
            <w:tcW w:w="4912" w:type="dxa"/>
            <w:vMerge/>
            <w:tcBorders>
              <w:bottom w:val="single" w:sz="4" w:space="0" w:color="auto"/>
            </w:tcBorders>
            <w:shd w:val="clear" w:color="auto" w:fill="auto"/>
          </w:tcPr>
          <w:p w14:paraId="1A166013" w14:textId="77777777" w:rsidR="009F34C0" w:rsidRPr="009F34C0" w:rsidRDefault="009F34C0" w:rsidP="009F34C0">
            <w:pPr>
              <w:jc w:val="left"/>
              <w:rPr>
                <w:rFonts w:eastAsia="Calibri" w:cs="Arial"/>
                <w:b/>
                <w:sz w:val="24"/>
                <w:szCs w:val="24"/>
              </w:rPr>
            </w:pPr>
          </w:p>
        </w:tc>
        <w:tc>
          <w:tcPr>
            <w:tcW w:w="5148" w:type="dxa"/>
            <w:gridSpan w:val="3"/>
            <w:tcBorders>
              <w:bottom w:val="single" w:sz="4" w:space="0" w:color="auto"/>
            </w:tcBorders>
            <w:shd w:val="clear" w:color="auto" w:fill="auto"/>
            <w:vAlign w:val="center"/>
          </w:tcPr>
          <w:p w14:paraId="67706D46" w14:textId="77777777" w:rsidR="009F34C0" w:rsidRPr="009F34C0" w:rsidRDefault="009F34C0" w:rsidP="009F34C0">
            <w:pPr>
              <w:jc w:val="left"/>
              <w:rPr>
                <w:rFonts w:eastAsia="Calibri" w:cs="Arial"/>
                <w:b/>
                <w:sz w:val="24"/>
                <w:szCs w:val="24"/>
              </w:rPr>
            </w:pPr>
            <w:r w:rsidRPr="009F34C0">
              <w:rPr>
                <w:rFonts w:eastAsia="Calibri" w:cs="Arial"/>
                <w:b/>
                <w:sz w:val="24"/>
                <w:szCs w:val="24"/>
              </w:rPr>
              <w:t>zu weiteren Fächern:</w:t>
            </w:r>
          </w:p>
        </w:tc>
        <w:tc>
          <w:tcPr>
            <w:tcW w:w="4677" w:type="dxa"/>
            <w:tcBorders>
              <w:bottom w:val="single" w:sz="4" w:space="0" w:color="auto"/>
            </w:tcBorders>
            <w:shd w:val="clear" w:color="auto" w:fill="auto"/>
          </w:tcPr>
          <w:p w14:paraId="5F1D155B" w14:textId="77777777" w:rsidR="009F34C0" w:rsidRPr="009F34C0" w:rsidRDefault="009F34C0" w:rsidP="0079433B">
            <w:pPr>
              <w:jc w:val="left"/>
              <w:rPr>
                <w:rFonts w:eastAsia="Calibri" w:cs="Arial"/>
                <w:b/>
                <w:sz w:val="24"/>
                <w:szCs w:val="24"/>
              </w:rPr>
            </w:pPr>
            <w:r w:rsidRPr="009F34C0">
              <w:rPr>
                <w:rFonts w:eastAsia="Calibri" w:cs="Arial"/>
                <w:b/>
                <w:sz w:val="24"/>
                <w:szCs w:val="24"/>
              </w:rPr>
              <w:t>zu den Entwicklungsbereichen – Exemplarische Entwicklungschancen</w:t>
            </w:r>
          </w:p>
        </w:tc>
      </w:tr>
      <w:tr w:rsidR="009F34C0" w:rsidRPr="009F34C0" w14:paraId="205C7A0B" w14:textId="77777777" w:rsidTr="00073ADB">
        <w:trPr>
          <w:trHeight w:val="841"/>
        </w:trPr>
        <w:tc>
          <w:tcPr>
            <w:tcW w:w="4912" w:type="dxa"/>
            <w:tcBorders>
              <w:bottom w:val="single" w:sz="4" w:space="0" w:color="auto"/>
            </w:tcBorders>
            <w:shd w:val="clear" w:color="auto" w:fill="auto"/>
          </w:tcPr>
          <w:p w14:paraId="3791E3EE" w14:textId="77777777" w:rsidR="009F34C0" w:rsidRPr="009F34C0" w:rsidRDefault="009F34C0" w:rsidP="009F34C0">
            <w:pPr>
              <w:jc w:val="left"/>
              <w:rPr>
                <w:rFonts w:eastAsia="Calibri" w:cs="Arial"/>
                <w:bCs/>
              </w:rPr>
            </w:pPr>
            <w:r w:rsidRPr="009F34C0">
              <w:rPr>
                <w:rFonts w:eastAsia="Calibri" w:cs="Arial"/>
                <w:bCs/>
                <w:u w:val="single"/>
              </w:rPr>
              <w:t xml:space="preserve">INHALTSFELD 1: </w:t>
            </w:r>
            <w:r w:rsidRPr="00320C8B">
              <w:rPr>
                <w:rFonts w:eastAsia="Calibri" w:cs="Arial"/>
                <w:b/>
              </w:rPr>
              <w:t>Haushaltsmanagement</w:t>
            </w:r>
          </w:p>
          <w:p w14:paraId="72E1E950" w14:textId="77777777" w:rsidR="009F34C0" w:rsidRPr="009F34C0" w:rsidRDefault="009F34C0" w:rsidP="00DF3E18">
            <w:pPr>
              <w:jc w:val="left"/>
              <w:rPr>
                <w:rFonts w:eastAsia="Calibri" w:cs="Arial"/>
                <w:b/>
                <w:bCs/>
              </w:rPr>
            </w:pPr>
            <w:r w:rsidRPr="009F34C0">
              <w:rPr>
                <w:rFonts w:eastAsia="Calibri" w:cs="Arial"/>
                <w:bCs/>
              </w:rPr>
              <w:t>Schwerpunkt:</w:t>
            </w:r>
            <w:r w:rsidRPr="009F34C0">
              <w:rPr>
                <w:rFonts w:eastAsia="Calibri" w:cs="Arial"/>
                <w:b/>
                <w:bCs/>
              </w:rPr>
              <w:t xml:space="preserve"> Sicherheit und Unfallvermeidung</w:t>
            </w:r>
          </w:p>
          <w:p w14:paraId="5FC0A9AE" w14:textId="77777777" w:rsidR="00262B24" w:rsidRDefault="009F34C0" w:rsidP="009F34C0">
            <w:pPr>
              <w:ind w:left="1440" w:hanging="1440"/>
              <w:jc w:val="left"/>
              <w:rPr>
                <w:rFonts w:eastAsia="Calibri" w:cs="Arial"/>
                <w:b/>
                <w:bCs/>
              </w:rPr>
            </w:pPr>
            <w:r w:rsidRPr="009F34C0">
              <w:rPr>
                <w:rFonts w:eastAsia="Calibri" w:cs="Arial"/>
                <w:bCs/>
              </w:rPr>
              <w:t>Fachlicher Aspekt:</w:t>
            </w:r>
            <w:r w:rsidRPr="009F34C0">
              <w:rPr>
                <w:rFonts w:eastAsia="Calibri" w:cs="Arial"/>
                <w:b/>
                <w:bCs/>
              </w:rPr>
              <w:t xml:space="preserve"> </w:t>
            </w:r>
          </w:p>
          <w:p w14:paraId="7D3A6FB8" w14:textId="77777777" w:rsidR="009F34C0" w:rsidRDefault="009F34C0" w:rsidP="008D76F5">
            <w:pPr>
              <w:numPr>
                <w:ilvl w:val="0"/>
                <w:numId w:val="18"/>
              </w:numPr>
              <w:ind w:left="316" w:hanging="142"/>
              <w:contextualSpacing/>
              <w:jc w:val="left"/>
              <w:rPr>
                <w:rFonts w:eastAsia="Calibri" w:cs="Arial"/>
                <w:b/>
              </w:rPr>
            </w:pPr>
            <w:r w:rsidRPr="0076089D">
              <w:rPr>
                <w:rFonts w:eastAsia="Calibri" w:cs="Arial"/>
                <w:b/>
              </w:rPr>
              <w:t>Arbeitsplatzsicherheit und Unfallvermeidung</w:t>
            </w:r>
            <w:r w:rsidR="00E13785" w:rsidRPr="0076089D">
              <w:rPr>
                <w:rFonts w:eastAsia="Calibri" w:cs="Arial"/>
                <w:b/>
              </w:rPr>
              <w:t xml:space="preserve"> in hauswirtschaftlichen Arbeitsbereichen</w:t>
            </w:r>
          </w:p>
          <w:p w14:paraId="7469243E" w14:textId="77777777" w:rsidR="00ED663D" w:rsidRPr="00DE75EC" w:rsidRDefault="001860E7" w:rsidP="0028566C">
            <w:pPr>
              <w:pStyle w:val="Listenabsatz"/>
              <w:numPr>
                <w:ilvl w:val="0"/>
                <w:numId w:val="33"/>
              </w:numPr>
              <w:ind w:left="316" w:hanging="142"/>
              <w:jc w:val="left"/>
              <w:rPr>
                <w:rFonts w:cs="Arial"/>
                <w:bCs/>
              </w:rPr>
            </w:pPr>
            <w:r>
              <w:rPr>
                <w:rFonts w:eastAsia="Calibri" w:cs="Arial"/>
                <w:b/>
              </w:rPr>
              <w:t xml:space="preserve">Arbeits- und Berufsfelder </w:t>
            </w:r>
            <w:r w:rsidR="00ED663D" w:rsidRPr="00DE75EC">
              <w:rPr>
                <w:rFonts w:cs="Arial"/>
                <w:bCs/>
              </w:rPr>
              <w:t>(Sek (8-10) und BPS)</w:t>
            </w:r>
          </w:p>
          <w:p w14:paraId="45DCDB2E" w14:textId="00A04973" w:rsidR="009F34C0" w:rsidRPr="009F34C0" w:rsidRDefault="009F34C0" w:rsidP="009F34C0">
            <w:pPr>
              <w:ind w:left="316"/>
              <w:contextualSpacing/>
              <w:jc w:val="left"/>
              <w:rPr>
                <w:rFonts w:eastAsia="Calibri" w:cs="Arial"/>
                <w:b/>
                <w:sz w:val="24"/>
                <w:szCs w:val="24"/>
              </w:rPr>
            </w:pPr>
          </w:p>
        </w:tc>
        <w:tc>
          <w:tcPr>
            <w:tcW w:w="5148" w:type="dxa"/>
            <w:gridSpan w:val="3"/>
            <w:tcBorders>
              <w:bottom w:val="single" w:sz="4" w:space="0" w:color="auto"/>
            </w:tcBorders>
            <w:shd w:val="clear" w:color="auto" w:fill="auto"/>
          </w:tcPr>
          <w:p w14:paraId="44D15EEF" w14:textId="77777777" w:rsidR="009F34C0" w:rsidRPr="009F34C0" w:rsidRDefault="009F34C0" w:rsidP="009F34C0">
            <w:pPr>
              <w:rPr>
                <w:rFonts w:eastAsia="Calibri" w:cs="Arial"/>
                <w:b/>
                <w:sz w:val="24"/>
                <w:szCs w:val="24"/>
              </w:rPr>
            </w:pPr>
            <w:r w:rsidRPr="009F34C0">
              <w:rPr>
                <w:rFonts w:eastAsia="Calibri" w:cs="Arial"/>
                <w:b/>
                <w:sz w:val="24"/>
                <w:szCs w:val="24"/>
              </w:rPr>
              <w:t>UVG-Wirtschaft</w:t>
            </w:r>
          </w:p>
          <w:p w14:paraId="2F33CDE4" w14:textId="77777777" w:rsidR="009F34C0" w:rsidRPr="009F34C0" w:rsidRDefault="009F34C0" w:rsidP="009F34C0">
            <w:pPr>
              <w:jc w:val="left"/>
              <w:rPr>
                <w:rFonts w:eastAsia="Calibri" w:cs="Arial"/>
                <w:b/>
              </w:rPr>
            </w:pPr>
            <w:r w:rsidRPr="009F34C0">
              <w:rPr>
                <w:rFonts w:eastAsia="Calibri" w:cs="Arial"/>
                <w:bCs/>
                <w:u w:val="single"/>
              </w:rPr>
              <w:t>INHALTSFELD 5</w:t>
            </w:r>
            <w:r w:rsidRPr="009F34C0">
              <w:rPr>
                <w:rFonts w:eastAsia="Calibri" w:cs="Arial"/>
                <w:bCs/>
              </w:rPr>
              <w:t xml:space="preserve">: </w:t>
            </w:r>
            <w:r w:rsidRPr="009F34C0">
              <w:rPr>
                <w:rFonts w:eastAsia="Calibri" w:cs="Arial"/>
                <w:b/>
              </w:rPr>
              <w:t>Arbeitsfelder und ihre Anforderungsprofile</w:t>
            </w:r>
          </w:p>
          <w:p w14:paraId="716E8036" w14:textId="77777777" w:rsidR="009F34C0" w:rsidRPr="009F34C0" w:rsidRDefault="009F34C0" w:rsidP="009F34C0">
            <w:pPr>
              <w:jc w:val="left"/>
              <w:rPr>
                <w:rFonts w:eastAsia="Calibri" w:cs="Arial"/>
                <w:b/>
              </w:rPr>
            </w:pPr>
            <w:r w:rsidRPr="009F34C0">
              <w:rPr>
                <w:rFonts w:eastAsia="Calibri" w:cs="Arial"/>
                <w:bCs/>
              </w:rPr>
              <w:t xml:space="preserve">Schwerpunkt: </w:t>
            </w:r>
            <w:r w:rsidRPr="009F34C0">
              <w:rPr>
                <w:rFonts w:eastAsia="Calibri" w:cs="Arial"/>
                <w:b/>
              </w:rPr>
              <w:t>Arbeitsorganisation und Arbeitsschutz</w:t>
            </w:r>
          </w:p>
          <w:p w14:paraId="37399666" w14:textId="77777777" w:rsidR="009F34C0" w:rsidRPr="009F34C0" w:rsidRDefault="009F34C0" w:rsidP="009F34C0">
            <w:pPr>
              <w:jc w:val="left"/>
              <w:rPr>
                <w:rFonts w:eastAsia="Calibri" w:cs="Arial"/>
                <w:bCs/>
              </w:rPr>
            </w:pPr>
            <w:r w:rsidRPr="009F34C0">
              <w:rPr>
                <w:rFonts w:eastAsia="Calibri" w:cs="Arial"/>
                <w:bCs/>
              </w:rPr>
              <w:t>Fachliche(r) Aspekt(e):</w:t>
            </w:r>
          </w:p>
          <w:p w14:paraId="0E31331E" w14:textId="1BB38FC0" w:rsidR="00091930" w:rsidRPr="00091930" w:rsidRDefault="00091930" w:rsidP="008D76F5">
            <w:pPr>
              <w:numPr>
                <w:ilvl w:val="0"/>
                <w:numId w:val="18"/>
              </w:numPr>
              <w:ind w:left="316" w:hanging="142"/>
              <w:contextualSpacing/>
              <w:jc w:val="left"/>
              <w:rPr>
                <w:rFonts w:eastAsia="Calibri" w:cs="Arial"/>
                <w:b/>
              </w:rPr>
            </w:pPr>
            <w:r w:rsidRPr="00091930">
              <w:rPr>
                <w:rFonts w:eastAsia="Calibri" w:cs="Arial"/>
                <w:b/>
              </w:rPr>
              <w:t>Arbeitssicherheit</w:t>
            </w:r>
          </w:p>
          <w:p w14:paraId="4862F1A6" w14:textId="77777777" w:rsidR="00091930" w:rsidRDefault="00091930" w:rsidP="00091930">
            <w:pPr>
              <w:contextualSpacing/>
              <w:jc w:val="left"/>
              <w:rPr>
                <w:rFonts w:eastAsia="Calibri" w:cs="Arial"/>
                <w:bCs/>
              </w:rPr>
            </w:pPr>
          </w:p>
          <w:p w14:paraId="42CE1ECD" w14:textId="77777777" w:rsidR="00091930" w:rsidRPr="001860E7" w:rsidRDefault="00091930" w:rsidP="00091930">
            <w:pPr>
              <w:contextualSpacing/>
              <w:jc w:val="left"/>
              <w:rPr>
                <w:rFonts w:eastAsia="Calibri" w:cs="Arial"/>
                <w:bCs/>
              </w:rPr>
            </w:pPr>
            <w:r>
              <w:rPr>
                <w:rFonts w:eastAsia="Calibri" w:cs="Arial"/>
                <w:bCs/>
              </w:rPr>
              <w:t>In den Stufen 8-10 und BPS auch:</w:t>
            </w:r>
          </w:p>
          <w:p w14:paraId="7880820D" w14:textId="77777777" w:rsidR="00091930" w:rsidRPr="001860E7" w:rsidRDefault="00091930" w:rsidP="00091930">
            <w:pPr>
              <w:contextualSpacing/>
              <w:jc w:val="left"/>
              <w:rPr>
                <w:rFonts w:eastAsia="Calibri" w:cs="Arial"/>
                <w:b/>
              </w:rPr>
            </w:pPr>
            <w:r w:rsidRPr="001860E7">
              <w:rPr>
                <w:rFonts w:eastAsia="Calibri" w:cs="Arial"/>
                <w:bCs/>
                <w:u w:val="single"/>
              </w:rPr>
              <w:t>INHALTSFELD 4</w:t>
            </w:r>
            <w:r w:rsidRPr="001860E7">
              <w:rPr>
                <w:rFonts w:eastAsia="Calibri" w:cs="Arial"/>
                <w:b/>
              </w:rPr>
              <w:t>: Individuelle und gesellschaftliche Bedeutung von Arbeit</w:t>
            </w:r>
          </w:p>
          <w:p w14:paraId="750A15EB" w14:textId="77777777" w:rsidR="00091930" w:rsidRPr="001860E7" w:rsidRDefault="00091930" w:rsidP="00091930">
            <w:pPr>
              <w:contextualSpacing/>
              <w:jc w:val="left"/>
              <w:rPr>
                <w:rFonts w:eastAsia="Calibri" w:cs="Arial"/>
                <w:b/>
              </w:rPr>
            </w:pPr>
            <w:r w:rsidRPr="001860E7">
              <w:rPr>
                <w:rFonts w:eastAsia="Calibri" w:cs="Arial"/>
                <w:bCs/>
              </w:rPr>
              <w:t>Schwerpunkt</w:t>
            </w:r>
            <w:r w:rsidRPr="001860E7">
              <w:rPr>
                <w:rFonts w:eastAsia="Calibri" w:cs="Arial"/>
                <w:b/>
              </w:rPr>
              <w:t>: Individuelle Bedeutung von Arbeit</w:t>
            </w:r>
          </w:p>
          <w:p w14:paraId="1EF7D97A" w14:textId="77777777" w:rsidR="00091930" w:rsidRPr="001860E7" w:rsidRDefault="00091930" w:rsidP="00091930">
            <w:pPr>
              <w:contextualSpacing/>
              <w:jc w:val="left"/>
              <w:rPr>
                <w:rFonts w:eastAsia="Calibri" w:cs="Arial"/>
                <w:bCs/>
              </w:rPr>
            </w:pPr>
            <w:r w:rsidRPr="001860E7">
              <w:rPr>
                <w:rFonts w:eastAsia="Calibri" w:cs="Arial"/>
                <w:bCs/>
              </w:rPr>
              <w:t>Fachliche(r) Aspekt(e):</w:t>
            </w:r>
          </w:p>
          <w:p w14:paraId="255ECF99" w14:textId="77777777" w:rsidR="00091930" w:rsidRPr="001860E7" w:rsidRDefault="00091930" w:rsidP="008D76F5">
            <w:pPr>
              <w:numPr>
                <w:ilvl w:val="0"/>
                <w:numId w:val="18"/>
              </w:numPr>
              <w:ind w:left="316" w:hanging="142"/>
              <w:contextualSpacing/>
              <w:jc w:val="left"/>
              <w:rPr>
                <w:rFonts w:eastAsia="Calibri" w:cs="Arial"/>
                <w:b/>
              </w:rPr>
            </w:pPr>
            <w:r w:rsidRPr="001860E7">
              <w:rPr>
                <w:rFonts w:eastAsia="Calibri" w:cs="Arial"/>
                <w:b/>
              </w:rPr>
              <w:t>Selbsteinschätzung</w:t>
            </w:r>
          </w:p>
          <w:p w14:paraId="47BCE35C" w14:textId="77777777" w:rsidR="00091930" w:rsidRPr="00ED663D" w:rsidRDefault="00091930" w:rsidP="008D76F5">
            <w:pPr>
              <w:numPr>
                <w:ilvl w:val="0"/>
                <w:numId w:val="18"/>
              </w:numPr>
              <w:ind w:left="316" w:hanging="142"/>
              <w:contextualSpacing/>
              <w:jc w:val="left"/>
              <w:rPr>
                <w:rFonts w:eastAsia="Calibri" w:cs="Arial"/>
                <w:b/>
              </w:rPr>
            </w:pPr>
            <w:r w:rsidRPr="001860E7">
              <w:rPr>
                <w:rFonts w:eastAsia="Calibri" w:cs="Arial"/>
                <w:b/>
              </w:rPr>
              <w:t>Neigungen und Interessen</w:t>
            </w:r>
          </w:p>
          <w:p w14:paraId="0474AED9" w14:textId="77777777" w:rsidR="00091930" w:rsidRPr="00ED663D" w:rsidRDefault="00091930" w:rsidP="008D76F5">
            <w:pPr>
              <w:numPr>
                <w:ilvl w:val="0"/>
                <w:numId w:val="18"/>
              </w:numPr>
              <w:ind w:left="316" w:hanging="142"/>
              <w:contextualSpacing/>
              <w:jc w:val="left"/>
              <w:rPr>
                <w:rFonts w:eastAsia="Calibri" w:cs="Arial"/>
                <w:b/>
              </w:rPr>
            </w:pPr>
            <w:r w:rsidRPr="001860E7">
              <w:rPr>
                <w:rFonts w:eastAsia="Calibri" w:cs="Arial"/>
                <w:b/>
              </w:rPr>
              <w:t>Reflexion</w:t>
            </w:r>
          </w:p>
          <w:p w14:paraId="6796EED5" w14:textId="7E316356" w:rsidR="00DF3E18" w:rsidRPr="00DF3E18" w:rsidRDefault="00DF3E18" w:rsidP="00DF3E18">
            <w:pPr>
              <w:jc w:val="left"/>
              <w:rPr>
                <w:rFonts w:eastAsia="Calibri" w:cs="Arial"/>
                <w:bCs/>
              </w:rPr>
            </w:pPr>
          </w:p>
        </w:tc>
        <w:tc>
          <w:tcPr>
            <w:tcW w:w="4677" w:type="dxa"/>
            <w:tcBorders>
              <w:bottom w:val="single" w:sz="4" w:space="0" w:color="auto"/>
            </w:tcBorders>
            <w:shd w:val="clear" w:color="auto" w:fill="auto"/>
          </w:tcPr>
          <w:p w14:paraId="24554EDA" w14:textId="77777777" w:rsidR="009F34C0" w:rsidRPr="009F34C0" w:rsidRDefault="009F34C0" w:rsidP="009F34C0">
            <w:pPr>
              <w:ind w:left="-15"/>
              <w:jc w:val="left"/>
              <w:rPr>
                <w:rFonts w:eastAsia="Calibri" w:cs="Arial"/>
                <w:b/>
              </w:rPr>
            </w:pPr>
            <w:r w:rsidRPr="009F34C0">
              <w:rPr>
                <w:rFonts w:eastAsia="Calibri" w:cs="Arial"/>
                <w:b/>
              </w:rPr>
              <w:t>Kognition:</w:t>
            </w:r>
          </w:p>
          <w:p w14:paraId="77BEC321" w14:textId="604EDB4C" w:rsidR="009F34C0" w:rsidRDefault="009F34C0" w:rsidP="0028566C">
            <w:pPr>
              <w:numPr>
                <w:ilvl w:val="0"/>
                <w:numId w:val="36"/>
              </w:numPr>
              <w:contextualSpacing/>
              <w:jc w:val="left"/>
              <w:rPr>
                <w:rFonts w:eastAsia="Calibri" w:cs="Arial"/>
                <w:bCs/>
              </w:rPr>
            </w:pPr>
            <w:r w:rsidRPr="00A56D05">
              <w:rPr>
                <w:rFonts w:eastAsia="Calibri" w:cs="Arial"/>
                <w:bCs/>
              </w:rPr>
              <w:t>Entwicklungsaspekt(e): 1.1;2.2</w:t>
            </w:r>
            <w:r w:rsidR="009C42FC">
              <w:rPr>
                <w:rFonts w:eastAsia="Calibri" w:cs="Arial"/>
                <w:bCs/>
              </w:rPr>
              <w:t>-</w:t>
            </w:r>
            <w:r w:rsidRPr="00A56D05">
              <w:rPr>
                <w:rFonts w:eastAsia="Calibri" w:cs="Arial"/>
                <w:bCs/>
              </w:rPr>
              <w:t>3; 4.2</w:t>
            </w:r>
            <w:r w:rsidR="009C42FC">
              <w:rPr>
                <w:rFonts w:eastAsia="Calibri" w:cs="Arial"/>
                <w:bCs/>
              </w:rPr>
              <w:t>-</w:t>
            </w:r>
            <w:r w:rsidRPr="00A56D05">
              <w:rPr>
                <w:rFonts w:eastAsia="Calibri" w:cs="Arial"/>
                <w:bCs/>
              </w:rPr>
              <w:t>3; 5.2-5</w:t>
            </w:r>
            <w:r w:rsidR="00BD0AF2" w:rsidRPr="00A56D05">
              <w:rPr>
                <w:rFonts w:eastAsia="Calibri" w:cs="Arial"/>
                <w:bCs/>
              </w:rPr>
              <w:t>.5</w:t>
            </w:r>
          </w:p>
          <w:p w14:paraId="15F32653" w14:textId="77777777" w:rsidR="000B3190" w:rsidRPr="000B3190" w:rsidRDefault="000B3190" w:rsidP="000B3190">
            <w:pPr>
              <w:contextualSpacing/>
              <w:jc w:val="left"/>
              <w:rPr>
                <w:rFonts w:eastAsia="Calibri" w:cs="Arial"/>
                <w:b/>
                <w:bCs/>
              </w:rPr>
            </w:pPr>
            <w:r w:rsidRPr="000B3190">
              <w:rPr>
                <w:rFonts w:eastAsia="Calibri" w:cs="Arial"/>
                <w:b/>
                <w:bCs/>
              </w:rPr>
              <w:t>…</w:t>
            </w:r>
          </w:p>
          <w:p w14:paraId="762A8E1B" w14:textId="77777777" w:rsidR="000B3190" w:rsidRPr="009F34C0" w:rsidRDefault="000B3190" w:rsidP="009F34C0">
            <w:pPr>
              <w:jc w:val="left"/>
              <w:rPr>
                <w:rFonts w:eastAsia="Calibri" w:cs="Arial"/>
                <w:b/>
                <w:bCs/>
                <w:u w:val="single"/>
              </w:rPr>
            </w:pPr>
          </w:p>
          <w:p w14:paraId="715D38E4" w14:textId="77777777" w:rsidR="009F34C0" w:rsidRPr="009F34C0" w:rsidRDefault="009F34C0" w:rsidP="009F34C0">
            <w:pPr>
              <w:spacing w:after="120"/>
              <w:jc w:val="left"/>
              <w:rPr>
                <w:rFonts w:eastAsia="Calibri" w:cs="Arial"/>
                <w:b/>
                <w:sz w:val="24"/>
                <w:szCs w:val="24"/>
              </w:rPr>
            </w:pPr>
            <w:r w:rsidRPr="009F34C0">
              <w:rPr>
                <w:rFonts w:eastAsia="Calibri" w:cs="Arial"/>
                <w:b/>
                <w:bCs/>
                <w:u w:val="single"/>
              </w:rPr>
              <w:t>Die konkreten Entwicklungschancen ergeben sich aus der individuellen Lern- und Entwicklungsplanung und finden in der Unterrichtsplanung Berücksichtigung.</w:t>
            </w:r>
          </w:p>
        </w:tc>
      </w:tr>
      <w:tr w:rsidR="009F34C0" w:rsidRPr="009F34C0" w14:paraId="452D9325" w14:textId="77777777" w:rsidTr="006E4EA2">
        <w:trPr>
          <w:trHeight w:val="1137"/>
        </w:trPr>
        <w:tc>
          <w:tcPr>
            <w:tcW w:w="14737" w:type="dxa"/>
            <w:gridSpan w:val="5"/>
            <w:shd w:val="clear" w:color="auto" w:fill="D9D9D9"/>
            <w:vAlign w:val="center"/>
          </w:tcPr>
          <w:p w14:paraId="16C2AB2D" w14:textId="77777777" w:rsidR="009F34C0" w:rsidRPr="009F34C0" w:rsidRDefault="009F34C0" w:rsidP="009F34C0">
            <w:pPr>
              <w:jc w:val="left"/>
              <w:rPr>
                <w:rFonts w:eastAsia="Calibri" w:cs="Arial"/>
                <w:sz w:val="24"/>
              </w:rPr>
            </w:pPr>
            <w:r w:rsidRPr="009F34C0">
              <w:rPr>
                <w:rFonts w:eastAsia="Calibri" w:cs="Arial"/>
                <w:sz w:val="24"/>
              </w:rPr>
              <w:t>Angestrebte Kompetenzen:</w:t>
            </w:r>
            <w:r w:rsidRPr="009F34C0">
              <w:rPr>
                <w:rFonts w:eastAsia="Calibri" w:cs="Arial"/>
                <w:sz w:val="24"/>
              </w:rPr>
              <w:br/>
            </w:r>
            <w:r w:rsidRPr="009F34C0">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9F34C0" w:rsidRPr="009F34C0" w14:paraId="0807F084" w14:textId="77777777" w:rsidTr="006E4EA2">
        <w:tc>
          <w:tcPr>
            <w:tcW w:w="9493" w:type="dxa"/>
            <w:gridSpan w:val="2"/>
            <w:vMerge w:val="restart"/>
            <w:shd w:val="clear" w:color="auto" w:fill="FFFFFF"/>
          </w:tcPr>
          <w:p w14:paraId="0072DC52" w14:textId="77777777" w:rsidR="009F34C0" w:rsidRPr="000A4733" w:rsidRDefault="009F34C0" w:rsidP="009F34C0">
            <w:pPr>
              <w:jc w:val="left"/>
              <w:rPr>
                <w:rFonts w:eastAsia="Calibri" w:cs="Arial"/>
                <w:b/>
                <w:sz w:val="24"/>
              </w:rPr>
            </w:pPr>
            <w:r w:rsidRPr="000A4733">
              <w:rPr>
                <w:rFonts w:eastAsia="Calibri" w:cs="Arial"/>
                <w:b/>
                <w:sz w:val="24"/>
              </w:rPr>
              <w:lastRenderedPageBreak/>
              <w:t>Didaktisch bzw. methodische Zugänge:</w:t>
            </w:r>
          </w:p>
          <w:p w14:paraId="715C9E01" w14:textId="0D7A4638" w:rsidR="009F34C0" w:rsidRPr="000A4733" w:rsidRDefault="009F34C0" w:rsidP="009F34C0">
            <w:pPr>
              <w:jc w:val="left"/>
              <w:rPr>
                <w:rFonts w:eastAsia="Calibri" w:cs="Arial"/>
              </w:rPr>
            </w:pPr>
            <w:r w:rsidRPr="000A4733">
              <w:rPr>
                <w:rFonts w:eastAsia="Calibri" w:cs="Arial"/>
              </w:rPr>
              <w:t>(unter Berücksichtigung der Möglichkeiten der Unterstützten Kommunikation, Assistiven Technologien und unter Beachtung der Richtlinien</w:t>
            </w:r>
            <w:r w:rsidR="00D52601">
              <w:rPr>
                <w:rFonts w:eastAsia="Calibri" w:cs="Arial"/>
              </w:rPr>
              <w:t xml:space="preserve"> zur Sicherheit im Unterricht):</w:t>
            </w:r>
          </w:p>
          <w:p w14:paraId="752ECC85" w14:textId="64D6CFF1" w:rsidR="00F94C12" w:rsidRDefault="00F94C12" w:rsidP="008D76F5">
            <w:pPr>
              <w:numPr>
                <w:ilvl w:val="0"/>
                <w:numId w:val="18"/>
              </w:numPr>
              <w:tabs>
                <w:tab w:val="left" w:pos="315"/>
              </w:tabs>
              <w:ind w:left="316" w:hanging="142"/>
              <w:contextualSpacing/>
              <w:jc w:val="left"/>
              <w:rPr>
                <w:rFonts w:eastAsia="Calibri" w:cs="Arial"/>
              </w:rPr>
            </w:pPr>
            <w:r w:rsidRPr="006D0F4E">
              <w:rPr>
                <w:rFonts w:eastAsia="Calibri" w:cs="Arial"/>
              </w:rPr>
              <w:t xml:space="preserve">Die fachspezifischen </w:t>
            </w:r>
            <w:r w:rsidR="00ED663D">
              <w:rPr>
                <w:rFonts w:eastAsia="Calibri" w:cs="Arial"/>
              </w:rPr>
              <w:t xml:space="preserve">Maßnahmen und </w:t>
            </w:r>
            <w:r w:rsidRPr="006D0F4E">
              <w:rPr>
                <w:rFonts w:eastAsia="Calibri" w:cs="Arial"/>
              </w:rPr>
              <w:t xml:space="preserve">Techniken </w:t>
            </w:r>
            <w:r w:rsidR="00ED663D">
              <w:rPr>
                <w:rFonts w:eastAsia="Calibri" w:cs="Arial"/>
              </w:rPr>
              <w:t xml:space="preserve">zur Sicherheit und Unfallvermeidung in hauswirtschaftlichen Arbeitsbereichen </w:t>
            </w:r>
            <w:r w:rsidRPr="006D0F4E">
              <w:rPr>
                <w:rFonts w:eastAsia="Calibri" w:cs="Arial"/>
              </w:rPr>
              <w:t xml:space="preserve">werden lehrgangsorientiert eingeführt, fortlaufend angewendet und spiralcurricular </w:t>
            </w:r>
            <w:r w:rsidR="00ED663D">
              <w:rPr>
                <w:rFonts w:eastAsia="Calibri" w:cs="Arial"/>
              </w:rPr>
              <w:t xml:space="preserve">vertieft und </w:t>
            </w:r>
            <w:r w:rsidRPr="006D0F4E">
              <w:rPr>
                <w:rFonts w:eastAsia="Calibri" w:cs="Arial"/>
              </w:rPr>
              <w:t>weitergeführt.</w:t>
            </w:r>
          </w:p>
          <w:p w14:paraId="09268FDE" w14:textId="13223C89" w:rsidR="009F34C0" w:rsidRPr="00D52601" w:rsidRDefault="009F34C0" w:rsidP="008D76F5">
            <w:pPr>
              <w:numPr>
                <w:ilvl w:val="0"/>
                <w:numId w:val="18"/>
              </w:numPr>
              <w:ind w:left="316" w:hanging="142"/>
              <w:contextualSpacing/>
              <w:jc w:val="left"/>
              <w:rPr>
                <w:rFonts w:eastAsia="Calibri" w:cs="Arial"/>
                <w:b/>
              </w:rPr>
            </w:pPr>
            <w:r w:rsidRPr="00D52601">
              <w:rPr>
                <w:rFonts w:eastAsia="Calibri" w:cs="Arial"/>
                <w:b/>
              </w:rPr>
              <w:t>Nutzen verschiedener Zugänge bzw. Aneignungsebenen:</w:t>
            </w:r>
          </w:p>
          <w:p w14:paraId="242C0AC9" w14:textId="1F690F77" w:rsidR="00552738" w:rsidRPr="000A4733" w:rsidRDefault="009F34C0" w:rsidP="000A4733">
            <w:pPr>
              <w:ind w:left="316"/>
              <w:jc w:val="left"/>
              <w:rPr>
                <w:rFonts w:eastAsia="Calibri" w:cs="Arial"/>
              </w:rPr>
            </w:pPr>
            <w:r w:rsidRPr="000A4733">
              <w:rPr>
                <w:rFonts w:eastAsia="Calibri" w:cs="Arial"/>
                <w:u w:val="single"/>
              </w:rPr>
              <w:t>Sinnlich-wahrnehmend (basal-perzeptiv)</w:t>
            </w:r>
            <w:r w:rsidRPr="000A4733">
              <w:rPr>
                <w:rFonts w:eastAsia="Calibri" w:cs="Arial"/>
              </w:rPr>
              <w:t>:</w:t>
            </w:r>
          </w:p>
          <w:p w14:paraId="56D75278" w14:textId="1DE4D084" w:rsidR="001D52D8" w:rsidRPr="000A4733" w:rsidRDefault="001D52D8" w:rsidP="008D76F5">
            <w:pPr>
              <w:numPr>
                <w:ilvl w:val="0"/>
                <w:numId w:val="19"/>
              </w:numPr>
              <w:spacing w:after="120"/>
              <w:contextualSpacing/>
              <w:jc w:val="left"/>
              <w:rPr>
                <w:rFonts w:eastAsia="Calibri" w:cs="Arial"/>
                <w:color w:val="000000"/>
              </w:rPr>
            </w:pPr>
            <w:r w:rsidRPr="000A4733">
              <w:rPr>
                <w:rFonts w:eastAsia="Calibri" w:cs="Arial"/>
                <w:color w:val="000000"/>
              </w:rPr>
              <w:t>Gefahrensituationen wahrnehmen (</w:t>
            </w:r>
            <w:r w:rsidR="000A6F29">
              <w:rPr>
                <w:rFonts w:eastAsia="Calibri" w:cs="Arial"/>
                <w:color w:val="000000"/>
              </w:rPr>
              <w:t>z. B.</w:t>
            </w:r>
            <w:r w:rsidRPr="000A4733">
              <w:rPr>
                <w:rFonts w:eastAsia="Calibri" w:cs="Arial"/>
                <w:color w:val="000000"/>
              </w:rPr>
              <w:t xml:space="preserve"> Hitze, Strom, scharfe Gegenstände)</w:t>
            </w:r>
          </w:p>
          <w:p w14:paraId="48A6753F" w14:textId="5BDB42BC" w:rsidR="009F34C0" w:rsidRPr="000A4733" w:rsidRDefault="009F34C0" w:rsidP="009F34C0">
            <w:pPr>
              <w:ind w:left="316"/>
              <w:jc w:val="left"/>
              <w:rPr>
                <w:rFonts w:eastAsia="Calibri" w:cs="Arial"/>
                <w:color w:val="000000"/>
              </w:rPr>
            </w:pPr>
            <w:r w:rsidRPr="000A4733">
              <w:rPr>
                <w:rFonts w:eastAsia="Calibri" w:cs="Arial"/>
                <w:color w:val="000000"/>
                <w:u w:val="single"/>
              </w:rPr>
              <w:t>Aktiv-handelnd (enaktiv)</w:t>
            </w:r>
            <w:r w:rsidRPr="000A4733">
              <w:rPr>
                <w:rFonts w:eastAsia="Calibri" w:cs="Arial"/>
                <w:color w:val="000000"/>
              </w:rPr>
              <w:t xml:space="preserve">: </w:t>
            </w:r>
          </w:p>
          <w:p w14:paraId="34ECBC84" w14:textId="321171B3" w:rsidR="009F34C0" w:rsidRDefault="009F34C0" w:rsidP="0028705D">
            <w:pPr>
              <w:numPr>
                <w:ilvl w:val="0"/>
                <w:numId w:val="19"/>
              </w:numPr>
              <w:contextualSpacing/>
              <w:jc w:val="left"/>
              <w:rPr>
                <w:rFonts w:eastAsia="Calibri" w:cs="Arial"/>
                <w:color w:val="000000"/>
              </w:rPr>
            </w:pPr>
            <w:r w:rsidRPr="000A4733">
              <w:rPr>
                <w:rFonts w:eastAsia="Calibri" w:cs="Arial"/>
                <w:color w:val="000000"/>
              </w:rPr>
              <w:t>Gefahrensituationen vermeiden</w:t>
            </w:r>
            <w:r w:rsidR="00ED663D">
              <w:rPr>
                <w:rFonts w:eastAsia="Calibri" w:cs="Arial"/>
                <w:color w:val="000000"/>
              </w:rPr>
              <w:t xml:space="preserve"> </w:t>
            </w:r>
          </w:p>
          <w:p w14:paraId="340E01C8" w14:textId="77777777" w:rsidR="0028705D" w:rsidRDefault="009F34C0" w:rsidP="001B34EB">
            <w:pPr>
              <w:pStyle w:val="Listenabsatz"/>
              <w:numPr>
                <w:ilvl w:val="0"/>
                <w:numId w:val="19"/>
              </w:numPr>
              <w:spacing w:after="120"/>
              <w:jc w:val="left"/>
              <w:rPr>
                <w:rFonts w:eastAsia="Calibri" w:cs="Arial"/>
                <w:color w:val="000000"/>
              </w:rPr>
            </w:pPr>
            <w:r w:rsidRPr="0028705D">
              <w:rPr>
                <w:rFonts w:eastAsia="Calibri" w:cs="Arial"/>
                <w:color w:val="000000"/>
              </w:rPr>
              <w:t>Angemessen auf gefährliche Situationen reagieren</w:t>
            </w:r>
            <w:r w:rsidR="0028705D" w:rsidRPr="0028705D">
              <w:rPr>
                <w:rFonts w:eastAsia="Calibri" w:cs="Arial"/>
                <w:color w:val="000000"/>
              </w:rPr>
              <w:t xml:space="preserve"> (korrektes Verhalten in Gefahrsituationen spielerisch vormachen/nachmachen)</w:t>
            </w:r>
          </w:p>
          <w:p w14:paraId="1540B122" w14:textId="0147A192" w:rsidR="001D52D8" w:rsidRPr="0028705D" w:rsidRDefault="001D52D8" w:rsidP="0028705D">
            <w:pPr>
              <w:pStyle w:val="Listenabsatz"/>
              <w:numPr>
                <w:ilvl w:val="0"/>
                <w:numId w:val="19"/>
              </w:numPr>
              <w:jc w:val="left"/>
              <w:rPr>
                <w:rFonts w:eastAsia="Calibri" w:cs="Arial"/>
                <w:color w:val="000000"/>
              </w:rPr>
            </w:pPr>
            <w:r w:rsidRPr="0028705D">
              <w:rPr>
                <w:rFonts w:eastAsia="Calibri" w:cs="Arial"/>
                <w:color w:val="000000"/>
              </w:rPr>
              <w:t>Ergonomische Aspekte bei der Arbeitsplatzgestaltung beachten</w:t>
            </w:r>
          </w:p>
          <w:p w14:paraId="1A118297" w14:textId="0BAB169C" w:rsidR="001D52D8" w:rsidRPr="000A4733" w:rsidRDefault="001D52D8" w:rsidP="008D76F5">
            <w:pPr>
              <w:numPr>
                <w:ilvl w:val="0"/>
                <w:numId w:val="19"/>
              </w:numPr>
              <w:spacing w:after="120"/>
              <w:contextualSpacing/>
              <w:jc w:val="left"/>
              <w:rPr>
                <w:rFonts w:eastAsia="Calibri" w:cs="Arial"/>
                <w:color w:val="000000"/>
              </w:rPr>
            </w:pPr>
            <w:r w:rsidRPr="000A4733">
              <w:rPr>
                <w:rFonts w:eastAsia="Calibri" w:cs="Arial"/>
                <w:color w:val="000000"/>
              </w:rPr>
              <w:t>Sachgerechter Umgang mit scharfen Gegenständen, feuchte</w:t>
            </w:r>
            <w:r w:rsidR="0028705D">
              <w:rPr>
                <w:rFonts w:eastAsia="Calibri" w:cs="Arial"/>
                <w:color w:val="000000"/>
              </w:rPr>
              <w:t>n</w:t>
            </w:r>
            <w:r w:rsidRPr="000A4733">
              <w:rPr>
                <w:rFonts w:eastAsia="Calibri" w:cs="Arial"/>
                <w:color w:val="000000"/>
              </w:rPr>
              <w:t xml:space="preserve"> Unterlagen etc.</w:t>
            </w:r>
          </w:p>
          <w:p w14:paraId="2CCB9C1F" w14:textId="77777777" w:rsidR="001D52D8" w:rsidRPr="000A4733" w:rsidRDefault="001D52D8" w:rsidP="008D76F5">
            <w:pPr>
              <w:numPr>
                <w:ilvl w:val="0"/>
                <w:numId w:val="19"/>
              </w:numPr>
              <w:spacing w:after="120"/>
              <w:contextualSpacing/>
              <w:jc w:val="left"/>
              <w:rPr>
                <w:rFonts w:eastAsia="Calibri" w:cs="Arial"/>
                <w:color w:val="000000"/>
              </w:rPr>
            </w:pPr>
            <w:r w:rsidRPr="000A4733">
              <w:rPr>
                <w:rFonts w:eastAsia="Calibri" w:cs="Arial"/>
                <w:color w:val="000000"/>
              </w:rPr>
              <w:t>Sachgerechter Umgang mit elektrischen Klein- und Großgeräten</w:t>
            </w:r>
          </w:p>
          <w:p w14:paraId="1A310CC2" w14:textId="77777777" w:rsidR="001D52D8" w:rsidRPr="000A4733" w:rsidRDefault="001D52D8" w:rsidP="008D76F5">
            <w:pPr>
              <w:numPr>
                <w:ilvl w:val="0"/>
                <w:numId w:val="19"/>
              </w:numPr>
              <w:spacing w:after="120"/>
              <w:contextualSpacing/>
              <w:jc w:val="left"/>
              <w:rPr>
                <w:rFonts w:eastAsia="Calibri" w:cs="Arial"/>
                <w:color w:val="000000"/>
              </w:rPr>
            </w:pPr>
            <w:r w:rsidRPr="000A4733">
              <w:rPr>
                <w:rFonts w:eastAsia="Calibri" w:cs="Arial"/>
                <w:color w:val="000000"/>
              </w:rPr>
              <w:t>Sachgerechte Lagerung von Küchengeräten</w:t>
            </w:r>
          </w:p>
          <w:p w14:paraId="68421091" w14:textId="125E0353" w:rsidR="001D52D8" w:rsidRPr="000A4733" w:rsidRDefault="001D52D8" w:rsidP="008D76F5">
            <w:pPr>
              <w:numPr>
                <w:ilvl w:val="0"/>
                <w:numId w:val="19"/>
              </w:numPr>
              <w:spacing w:after="120"/>
              <w:contextualSpacing/>
              <w:jc w:val="left"/>
              <w:rPr>
                <w:rFonts w:eastAsia="Calibri" w:cs="Arial"/>
                <w:color w:val="000000"/>
              </w:rPr>
            </w:pPr>
            <w:r w:rsidRPr="000A4733">
              <w:rPr>
                <w:rFonts w:eastAsia="Calibri" w:cs="Arial"/>
                <w:color w:val="000000"/>
              </w:rPr>
              <w:t xml:space="preserve">Kriterien für eine </w:t>
            </w:r>
            <w:r w:rsidR="00ED663D">
              <w:rPr>
                <w:rFonts w:eastAsia="Calibri" w:cs="Arial"/>
                <w:color w:val="000000"/>
              </w:rPr>
              <w:t>gelingende</w:t>
            </w:r>
            <w:r w:rsidRPr="000A4733">
              <w:rPr>
                <w:rFonts w:eastAsia="Calibri" w:cs="Arial"/>
                <w:color w:val="000000"/>
              </w:rPr>
              <w:t xml:space="preserve"> Arbeitsorganisation zur Vermeidung von Unfällen einhalten</w:t>
            </w:r>
          </w:p>
          <w:p w14:paraId="498280FD" w14:textId="2BB59697" w:rsidR="001D52D8" w:rsidRPr="000A4733" w:rsidRDefault="001D52D8" w:rsidP="008D76F5">
            <w:pPr>
              <w:numPr>
                <w:ilvl w:val="0"/>
                <w:numId w:val="19"/>
              </w:numPr>
              <w:spacing w:after="120"/>
              <w:contextualSpacing/>
              <w:jc w:val="left"/>
              <w:rPr>
                <w:rFonts w:eastAsia="Calibri" w:cs="Arial"/>
                <w:color w:val="000000"/>
              </w:rPr>
            </w:pPr>
            <w:r w:rsidRPr="000A4733">
              <w:rPr>
                <w:rFonts w:eastAsia="Calibri" w:cs="Arial"/>
                <w:color w:val="000000"/>
              </w:rPr>
              <w:t>Sachgerechte Reinigung</w:t>
            </w:r>
            <w:r w:rsidR="00ED663D">
              <w:rPr>
                <w:rFonts w:eastAsia="Calibri" w:cs="Arial"/>
                <w:color w:val="000000"/>
              </w:rPr>
              <w:t xml:space="preserve"> und Pflege</w:t>
            </w:r>
            <w:r w:rsidRPr="000A4733">
              <w:rPr>
                <w:rFonts w:eastAsia="Calibri" w:cs="Arial"/>
                <w:color w:val="000000"/>
              </w:rPr>
              <w:t xml:space="preserve"> von Werkzeugen</w:t>
            </w:r>
            <w:r w:rsidR="00ED663D">
              <w:rPr>
                <w:rFonts w:eastAsia="Calibri" w:cs="Arial"/>
                <w:color w:val="000000"/>
              </w:rPr>
              <w:t xml:space="preserve"> und Küchengeräten</w:t>
            </w:r>
          </w:p>
          <w:p w14:paraId="2E9B3C7C" w14:textId="77777777" w:rsidR="001D52D8" w:rsidRPr="000A4733" w:rsidRDefault="001D52D8" w:rsidP="008D76F5">
            <w:pPr>
              <w:numPr>
                <w:ilvl w:val="0"/>
                <w:numId w:val="19"/>
              </w:numPr>
              <w:spacing w:after="120"/>
              <w:contextualSpacing/>
              <w:jc w:val="left"/>
              <w:rPr>
                <w:rFonts w:eastAsia="Calibri" w:cs="Arial"/>
                <w:color w:val="000000"/>
              </w:rPr>
            </w:pPr>
            <w:r w:rsidRPr="000A4733">
              <w:rPr>
                <w:rFonts w:eastAsia="Calibri" w:cs="Arial"/>
                <w:color w:val="000000"/>
              </w:rPr>
              <w:t>Unfallvermeidung bei der Reinigung von Küchengeräten</w:t>
            </w:r>
          </w:p>
          <w:p w14:paraId="67345F7E" w14:textId="3DF28E82" w:rsidR="001D52D8" w:rsidRDefault="001D52D8" w:rsidP="008D76F5">
            <w:pPr>
              <w:numPr>
                <w:ilvl w:val="0"/>
                <w:numId w:val="19"/>
              </w:numPr>
              <w:spacing w:after="120"/>
              <w:contextualSpacing/>
              <w:jc w:val="left"/>
              <w:rPr>
                <w:rFonts w:eastAsia="Calibri" w:cs="Arial"/>
                <w:color w:val="000000"/>
              </w:rPr>
            </w:pPr>
            <w:r w:rsidRPr="000A4733">
              <w:rPr>
                <w:rFonts w:eastAsia="Calibri" w:cs="Arial"/>
                <w:color w:val="000000"/>
              </w:rPr>
              <w:t xml:space="preserve">Angemessener Umgang mit </w:t>
            </w:r>
            <w:r w:rsidR="00ED663D">
              <w:rPr>
                <w:rFonts w:eastAsia="Calibri" w:cs="Arial"/>
                <w:color w:val="000000"/>
              </w:rPr>
              <w:t xml:space="preserve">Heißem, </w:t>
            </w:r>
            <w:r w:rsidR="000A6F29">
              <w:rPr>
                <w:rFonts w:eastAsia="Calibri" w:cs="Arial"/>
                <w:color w:val="000000"/>
              </w:rPr>
              <w:t>z. B.</w:t>
            </w:r>
            <w:r w:rsidR="00ED663D">
              <w:rPr>
                <w:rFonts w:eastAsia="Calibri" w:cs="Arial"/>
                <w:color w:val="000000"/>
              </w:rPr>
              <w:t xml:space="preserve"> </w:t>
            </w:r>
            <w:r w:rsidRPr="000A4733">
              <w:rPr>
                <w:rFonts w:eastAsia="Calibri" w:cs="Arial"/>
                <w:color w:val="000000"/>
              </w:rPr>
              <w:t>siedende</w:t>
            </w:r>
            <w:r w:rsidR="00ED663D">
              <w:rPr>
                <w:rFonts w:eastAsia="Calibri" w:cs="Arial"/>
                <w:color w:val="000000"/>
              </w:rPr>
              <w:t>s</w:t>
            </w:r>
            <w:r w:rsidRPr="000A4733">
              <w:rPr>
                <w:rFonts w:eastAsia="Calibri" w:cs="Arial"/>
                <w:color w:val="000000"/>
              </w:rPr>
              <w:t xml:space="preserve"> Fett, koche</w:t>
            </w:r>
            <w:r w:rsidR="00D52601">
              <w:rPr>
                <w:rFonts w:eastAsia="Calibri" w:cs="Arial"/>
                <w:color w:val="000000"/>
              </w:rPr>
              <w:t>nde Flüssigkeiten</w:t>
            </w:r>
          </w:p>
          <w:p w14:paraId="62C0ED38" w14:textId="4CF1CE0F" w:rsidR="009F34C0" w:rsidRPr="000A4733" w:rsidRDefault="009F34C0" w:rsidP="009F34C0">
            <w:pPr>
              <w:ind w:left="316"/>
              <w:jc w:val="left"/>
              <w:rPr>
                <w:rFonts w:eastAsia="Calibri" w:cs="Arial"/>
                <w:color w:val="000000"/>
              </w:rPr>
            </w:pPr>
            <w:r w:rsidRPr="000A4733">
              <w:rPr>
                <w:rFonts w:eastAsia="Calibri" w:cs="Arial"/>
                <w:color w:val="000000"/>
                <w:u w:val="single"/>
              </w:rPr>
              <w:t>Bildlich-darstellend (ikonisch)</w:t>
            </w:r>
            <w:r w:rsidRPr="000A4733">
              <w:rPr>
                <w:rFonts w:eastAsia="Calibri" w:cs="Arial"/>
                <w:color w:val="000000"/>
              </w:rPr>
              <w:t xml:space="preserve">: </w:t>
            </w:r>
          </w:p>
          <w:p w14:paraId="1E596F63" w14:textId="77777777" w:rsidR="00552738" w:rsidRPr="000A4733" w:rsidRDefault="009F34C0" w:rsidP="008D76F5">
            <w:pPr>
              <w:numPr>
                <w:ilvl w:val="0"/>
                <w:numId w:val="19"/>
              </w:numPr>
              <w:contextualSpacing/>
              <w:jc w:val="left"/>
              <w:rPr>
                <w:rFonts w:eastAsia="Calibri" w:cs="Arial"/>
                <w:color w:val="000000"/>
              </w:rPr>
            </w:pPr>
            <w:r w:rsidRPr="000A4733">
              <w:rPr>
                <w:rFonts w:eastAsia="Calibri" w:cs="Arial"/>
                <w:color w:val="000000"/>
              </w:rPr>
              <w:t>Gefahrenhinweise erkennen und beachten</w:t>
            </w:r>
          </w:p>
          <w:p w14:paraId="5958417E" w14:textId="7501A9C8" w:rsidR="001D52D8" w:rsidRDefault="001D52D8" w:rsidP="008D76F5">
            <w:pPr>
              <w:numPr>
                <w:ilvl w:val="0"/>
                <w:numId w:val="19"/>
              </w:numPr>
              <w:contextualSpacing/>
              <w:jc w:val="left"/>
              <w:rPr>
                <w:rFonts w:eastAsia="Calibri" w:cs="Arial"/>
                <w:color w:val="000000"/>
              </w:rPr>
            </w:pPr>
            <w:r w:rsidRPr="000A4733">
              <w:rPr>
                <w:rFonts w:eastAsia="Calibri" w:cs="Arial"/>
                <w:color w:val="000000"/>
              </w:rPr>
              <w:t>Gefahrenhinweise auf Verpackungen und Hinweistafeln erkennen und beachten</w:t>
            </w:r>
          </w:p>
          <w:p w14:paraId="61D3C3FB" w14:textId="580965C2" w:rsidR="00B76C47" w:rsidRPr="000A4733" w:rsidRDefault="00B76C47" w:rsidP="008D76F5">
            <w:pPr>
              <w:numPr>
                <w:ilvl w:val="0"/>
                <w:numId w:val="19"/>
              </w:numPr>
              <w:contextualSpacing/>
              <w:jc w:val="left"/>
              <w:rPr>
                <w:rFonts w:eastAsia="Calibri" w:cs="Arial"/>
                <w:color w:val="000000"/>
              </w:rPr>
            </w:pPr>
            <w:r>
              <w:rPr>
                <w:rFonts w:eastAsia="Calibri" w:cs="Arial"/>
                <w:color w:val="000000"/>
              </w:rPr>
              <w:t>Gefahrensituationen auf Bildern erkennen und das passende Verhalten bildlich zuordnen oder darstellen</w:t>
            </w:r>
          </w:p>
          <w:p w14:paraId="6812EDF9" w14:textId="4E8B37EF" w:rsidR="009F34C0" w:rsidRPr="000A4733" w:rsidRDefault="009F34C0" w:rsidP="009F34C0">
            <w:pPr>
              <w:ind w:left="316"/>
              <w:jc w:val="left"/>
              <w:rPr>
                <w:rFonts w:eastAsia="Calibri" w:cs="Arial"/>
                <w:color w:val="000000"/>
              </w:rPr>
            </w:pPr>
            <w:r w:rsidRPr="000A4733">
              <w:rPr>
                <w:rFonts w:eastAsia="Calibri" w:cs="Arial"/>
                <w:color w:val="000000"/>
                <w:u w:val="single"/>
              </w:rPr>
              <w:t>Begrifflich-abstrahierend (symbolisch)</w:t>
            </w:r>
            <w:r w:rsidRPr="000A4733">
              <w:rPr>
                <w:rFonts w:eastAsia="Calibri" w:cs="Arial"/>
                <w:color w:val="000000"/>
              </w:rPr>
              <w:t xml:space="preserve">: </w:t>
            </w:r>
          </w:p>
          <w:p w14:paraId="3BA42021" w14:textId="5642EEEB" w:rsidR="00B76C47" w:rsidRPr="000A4733" w:rsidRDefault="00B76C47" w:rsidP="008D76F5">
            <w:pPr>
              <w:numPr>
                <w:ilvl w:val="0"/>
                <w:numId w:val="19"/>
              </w:numPr>
              <w:contextualSpacing/>
              <w:jc w:val="left"/>
              <w:rPr>
                <w:rFonts w:eastAsia="Calibri" w:cs="Arial"/>
                <w:color w:val="000000"/>
              </w:rPr>
            </w:pPr>
            <w:r w:rsidRPr="000A4733">
              <w:rPr>
                <w:rFonts w:eastAsia="Calibri" w:cs="Arial"/>
                <w:color w:val="000000"/>
              </w:rPr>
              <w:t>Gebrauchsanleitungen</w:t>
            </w:r>
            <w:r>
              <w:rPr>
                <w:rFonts w:eastAsia="Calibri" w:cs="Arial"/>
                <w:color w:val="000000"/>
              </w:rPr>
              <w:t xml:space="preserve"> für Geräte</w:t>
            </w:r>
            <w:r w:rsidRPr="000A4733">
              <w:rPr>
                <w:rFonts w:eastAsia="Calibri" w:cs="Arial"/>
                <w:color w:val="000000"/>
              </w:rPr>
              <w:t xml:space="preserve"> lesen</w:t>
            </w:r>
            <w:r w:rsidR="0028705D">
              <w:rPr>
                <w:rFonts w:eastAsia="Calibri" w:cs="Arial"/>
                <w:color w:val="000000"/>
              </w:rPr>
              <w:t xml:space="preserve">, </w:t>
            </w:r>
            <w:r>
              <w:rPr>
                <w:rFonts w:eastAsia="Calibri" w:cs="Arial"/>
                <w:color w:val="000000"/>
              </w:rPr>
              <w:t xml:space="preserve">Sicherheitshinweise erfassen und </w:t>
            </w:r>
            <w:r w:rsidRPr="000A4733">
              <w:rPr>
                <w:rFonts w:eastAsia="Calibri" w:cs="Arial"/>
                <w:color w:val="000000"/>
              </w:rPr>
              <w:t>beachten</w:t>
            </w:r>
          </w:p>
          <w:p w14:paraId="39404E76" w14:textId="7C43BB9E" w:rsidR="009F34C0" w:rsidRDefault="009F34C0" w:rsidP="008D76F5">
            <w:pPr>
              <w:numPr>
                <w:ilvl w:val="0"/>
                <w:numId w:val="19"/>
              </w:numPr>
              <w:contextualSpacing/>
              <w:jc w:val="left"/>
              <w:rPr>
                <w:rFonts w:eastAsia="Calibri" w:cs="Arial"/>
                <w:color w:val="000000"/>
              </w:rPr>
            </w:pPr>
            <w:r w:rsidRPr="000A4733">
              <w:rPr>
                <w:rFonts w:eastAsia="Calibri" w:cs="Arial"/>
                <w:color w:val="000000"/>
              </w:rPr>
              <w:t>Gef</w:t>
            </w:r>
            <w:r w:rsidR="00B76C47">
              <w:rPr>
                <w:rFonts w:eastAsia="Calibri" w:cs="Arial"/>
                <w:color w:val="000000"/>
              </w:rPr>
              <w:t>a</w:t>
            </w:r>
            <w:r w:rsidRPr="000A4733">
              <w:rPr>
                <w:rFonts w:eastAsia="Calibri" w:cs="Arial"/>
                <w:color w:val="000000"/>
              </w:rPr>
              <w:t>hr</w:t>
            </w:r>
            <w:r w:rsidR="00D52601">
              <w:rPr>
                <w:rFonts w:eastAsia="Calibri" w:cs="Arial"/>
                <w:color w:val="000000"/>
              </w:rPr>
              <w:t>en</w:t>
            </w:r>
            <w:r w:rsidR="00B76C47">
              <w:rPr>
                <w:rFonts w:eastAsia="Calibri" w:cs="Arial"/>
                <w:color w:val="000000"/>
              </w:rPr>
              <w:t>s</w:t>
            </w:r>
            <w:r w:rsidRPr="000A4733">
              <w:rPr>
                <w:rFonts w:eastAsia="Calibri" w:cs="Arial"/>
                <w:color w:val="000000"/>
              </w:rPr>
              <w:t xml:space="preserve">ituationen und </w:t>
            </w:r>
            <w:r w:rsidR="00B76C47">
              <w:rPr>
                <w:rFonts w:eastAsia="Calibri" w:cs="Arial"/>
                <w:color w:val="000000"/>
              </w:rPr>
              <w:t xml:space="preserve">entsprechend </w:t>
            </w:r>
            <w:r w:rsidRPr="000A4733">
              <w:rPr>
                <w:rFonts w:eastAsia="Calibri" w:cs="Arial"/>
                <w:color w:val="000000"/>
              </w:rPr>
              <w:t>korrektes Verhalten beschreiben</w:t>
            </w:r>
          </w:p>
          <w:p w14:paraId="7654CC06" w14:textId="0BDDD5A9" w:rsidR="00ED663D" w:rsidRPr="000A4733" w:rsidRDefault="00D52601" w:rsidP="008D76F5">
            <w:pPr>
              <w:numPr>
                <w:ilvl w:val="0"/>
                <w:numId w:val="19"/>
              </w:numPr>
              <w:contextualSpacing/>
              <w:jc w:val="left"/>
              <w:rPr>
                <w:rFonts w:eastAsia="Calibri" w:cs="Arial"/>
                <w:color w:val="000000"/>
              </w:rPr>
            </w:pPr>
            <w:r>
              <w:rPr>
                <w:rFonts w:eastAsia="Calibri" w:cs="Arial"/>
                <w:color w:val="000000"/>
              </w:rPr>
              <w:t>Erläuterungen zu Regeln für sicheres</w:t>
            </w:r>
            <w:r w:rsidR="00ED663D">
              <w:rPr>
                <w:rFonts w:eastAsia="Calibri" w:cs="Arial"/>
                <w:color w:val="000000"/>
              </w:rPr>
              <w:t xml:space="preserve"> Verhalten </w:t>
            </w:r>
          </w:p>
          <w:p w14:paraId="1BA82142" w14:textId="2359F5FE" w:rsidR="009F34C0" w:rsidRPr="000A4733" w:rsidRDefault="009F34C0" w:rsidP="008D76F5">
            <w:pPr>
              <w:numPr>
                <w:ilvl w:val="0"/>
                <w:numId w:val="18"/>
              </w:numPr>
              <w:ind w:left="316" w:hanging="142"/>
              <w:contextualSpacing/>
              <w:jc w:val="left"/>
              <w:rPr>
                <w:rFonts w:eastAsia="Calibri" w:cs="Arial"/>
                <w:color w:val="000000"/>
              </w:rPr>
            </w:pPr>
            <w:r w:rsidRPr="000A4733">
              <w:rPr>
                <w:rFonts w:eastAsia="Calibri" w:cs="Arial"/>
                <w:color w:val="000000"/>
              </w:rPr>
              <w:t xml:space="preserve">Begriffsentwicklung im Kontext von Fachsprache: </w:t>
            </w:r>
            <w:r w:rsidR="00D52601">
              <w:rPr>
                <w:rFonts w:eastAsia="Calibri" w:cs="Arial"/>
                <w:color w:val="000000"/>
              </w:rPr>
              <w:t>Gefahrensituation, Sicherheitsmaßnahme</w:t>
            </w:r>
          </w:p>
          <w:p w14:paraId="2112500B" w14:textId="77777777" w:rsidR="00BA797F" w:rsidRPr="00DE3D3E" w:rsidRDefault="00BA797F" w:rsidP="008D76F5">
            <w:pPr>
              <w:numPr>
                <w:ilvl w:val="0"/>
                <w:numId w:val="18"/>
              </w:numPr>
              <w:ind w:left="316" w:hanging="142"/>
              <w:contextualSpacing/>
              <w:jc w:val="left"/>
              <w:rPr>
                <w:rFonts w:eastAsia="Calibri" w:cs="Arial"/>
                <w:b/>
              </w:rPr>
            </w:pPr>
            <w:r w:rsidRPr="00DE3D3E">
              <w:rPr>
                <w:rFonts w:eastAsia="Calibri" w:cs="Arial"/>
                <w:b/>
              </w:rPr>
              <w:t>…</w:t>
            </w:r>
          </w:p>
          <w:p w14:paraId="4401ED77" w14:textId="77777777" w:rsidR="009F34C0" w:rsidRPr="000A4733" w:rsidRDefault="009F34C0" w:rsidP="009F34C0">
            <w:pPr>
              <w:ind w:left="316"/>
              <w:contextualSpacing/>
              <w:jc w:val="left"/>
              <w:rPr>
                <w:rFonts w:eastAsia="Calibri" w:cs="Arial"/>
              </w:rPr>
            </w:pPr>
          </w:p>
        </w:tc>
        <w:tc>
          <w:tcPr>
            <w:tcW w:w="5244" w:type="dxa"/>
            <w:gridSpan w:val="3"/>
            <w:shd w:val="clear" w:color="auto" w:fill="FFFFFF"/>
          </w:tcPr>
          <w:p w14:paraId="18FFD735" w14:textId="77777777" w:rsidR="009F34C0" w:rsidRPr="000A4733" w:rsidRDefault="009F34C0" w:rsidP="009F34C0">
            <w:pPr>
              <w:jc w:val="left"/>
              <w:rPr>
                <w:rFonts w:eastAsia="Calibri" w:cs="Arial"/>
                <w:b/>
                <w:sz w:val="24"/>
              </w:rPr>
            </w:pPr>
            <w:r w:rsidRPr="000A4733">
              <w:rPr>
                <w:rFonts w:eastAsia="Calibri" w:cs="Arial"/>
                <w:b/>
                <w:sz w:val="24"/>
              </w:rPr>
              <w:t>Materialien/Medien/außerschulische Angebote:</w:t>
            </w:r>
          </w:p>
          <w:p w14:paraId="22F8EA8B" w14:textId="77777777" w:rsidR="00D52601" w:rsidRDefault="000A6F29" w:rsidP="000A6F29">
            <w:pPr>
              <w:numPr>
                <w:ilvl w:val="0"/>
                <w:numId w:val="18"/>
              </w:numPr>
              <w:ind w:left="316" w:hanging="142"/>
              <w:contextualSpacing/>
              <w:jc w:val="left"/>
              <w:rPr>
                <w:rFonts w:eastAsia="Calibri" w:cs="Arial"/>
              </w:rPr>
            </w:pPr>
            <w:r w:rsidRPr="000A6F29">
              <w:rPr>
                <w:rFonts w:eastAsia="Calibri" w:cs="Arial"/>
              </w:rPr>
              <w:t>Richtlinien zur Sicherheit im Unterricht in NRW:</w:t>
            </w:r>
          </w:p>
          <w:p w14:paraId="7FBF5088" w14:textId="2DF76261" w:rsidR="00ED663D" w:rsidRPr="00D52601" w:rsidRDefault="00D52601" w:rsidP="00D52601">
            <w:pPr>
              <w:spacing w:line="276" w:lineRule="auto"/>
              <w:jc w:val="left"/>
              <w:rPr>
                <w:rFonts w:eastAsia="Calibri" w:cs="Arial"/>
              </w:rPr>
            </w:pPr>
            <w:r>
              <w:t xml:space="preserve">      </w:t>
            </w:r>
            <w:hyperlink r:id="rId12" w:history="1">
              <w:r w:rsidRPr="00B232BD">
                <w:rPr>
                  <w:rStyle w:val="Hyperlink"/>
                </w:rPr>
                <w:t>https://www.schulministerium.nrw/risu-nrw</w:t>
              </w:r>
            </w:hyperlink>
            <w:r>
              <w:t xml:space="preserve"> </w:t>
            </w:r>
            <w:r w:rsidR="000A6F29" w:rsidRPr="00D52601">
              <w:rPr>
                <w:rFonts w:eastAsia="Calibri" w:cs="Arial"/>
              </w:rPr>
              <w:t xml:space="preserve">   </w:t>
            </w:r>
            <w:r w:rsidR="00EE0229" w:rsidRPr="00D52601">
              <w:rPr>
                <w:rFonts w:eastAsia="Calibri" w:cs="Arial"/>
              </w:rPr>
              <w:t xml:space="preserve"> </w:t>
            </w:r>
          </w:p>
          <w:p w14:paraId="27EE8A84" w14:textId="50B1075D" w:rsidR="000A4733" w:rsidRPr="000A4733" w:rsidRDefault="000A4733" w:rsidP="008D76F5">
            <w:pPr>
              <w:numPr>
                <w:ilvl w:val="0"/>
                <w:numId w:val="18"/>
              </w:numPr>
              <w:ind w:left="316" w:hanging="142"/>
              <w:contextualSpacing/>
              <w:jc w:val="left"/>
              <w:rPr>
                <w:rFonts w:eastAsia="Calibri" w:cs="Arial"/>
              </w:rPr>
            </w:pPr>
            <w:r w:rsidRPr="000A4733">
              <w:rPr>
                <w:rFonts w:eastAsia="Calibri" w:cs="Arial"/>
              </w:rPr>
              <w:t>Einfache bis komplexe Küchengeräte (</w:t>
            </w:r>
            <w:r w:rsidR="000A6F29">
              <w:rPr>
                <w:rFonts w:eastAsia="Calibri" w:cs="Arial"/>
              </w:rPr>
              <w:t>z. B.</w:t>
            </w:r>
            <w:r w:rsidRPr="000A4733">
              <w:rPr>
                <w:rFonts w:eastAsia="Calibri" w:cs="Arial"/>
              </w:rPr>
              <w:t xml:space="preserve"> unterschiedliche Messer, Handrührgerät)</w:t>
            </w:r>
          </w:p>
          <w:p w14:paraId="0544A7C6" w14:textId="77777777" w:rsidR="000A4733" w:rsidRPr="000A4733" w:rsidRDefault="000A4733" w:rsidP="008D76F5">
            <w:pPr>
              <w:numPr>
                <w:ilvl w:val="0"/>
                <w:numId w:val="18"/>
              </w:numPr>
              <w:ind w:left="316" w:hanging="142"/>
              <w:contextualSpacing/>
              <w:jc w:val="left"/>
              <w:rPr>
                <w:rFonts w:eastAsia="Calibri" w:cs="Arial"/>
              </w:rPr>
            </w:pPr>
            <w:r w:rsidRPr="000A4733">
              <w:rPr>
                <w:rFonts w:eastAsia="Calibri" w:cs="Arial"/>
              </w:rPr>
              <w:t>Gebrauchsanleitungen</w:t>
            </w:r>
          </w:p>
          <w:p w14:paraId="35E504C9" w14:textId="77777777" w:rsidR="000A4733" w:rsidRPr="000A4733" w:rsidRDefault="000A4733" w:rsidP="008D76F5">
            <w:pPr>
              <w:numPr>
                <w:ilvl w:val="0"/>
                <w:numId w:val="18"/>
              </w:numPr>
              <w:ind w:left="316" w:hanging="142"/>
              <w:contextualSpacing/>
              <w:jc w:val="left"/>
              <w:rPr>
                <w:rFonts w:eastAsia="Calibri" w:cs="Arial"/>
              </w:rPr>
            </w:pPr>
            <w:r w:rsidRPr="000A4733">
              <w:rPr>
                <w:rFonts w:eastAsia="Calibri" w:cs="Arial"/>
              </w:rPr>
              <w:t>Hinweistafeln</w:t>
            </w:r>
          </w:p>
          <w:p w14:paraId="705B7AEB" w14:textId="525876B4" w:rsidR="009F34C0" w:rsidRPr="000A4733" w:rsidRDefault="009F34C0" w:rsidP="008D76F5">
            <w:pPr>
              <w:numPr>
                <w:ilvl w:val="0"/>
                <w:numId w:val="18"/>
              </w:numPr>
              <w:ind w:left="316" w:hanging="142"/>
              <w:contextualSpacing/>
              <w:jc w:val="left"/>
              <w:rPr>
                <w:rFonts w:eastAsia="Calibri" w:cs="Arial"/>
              </w:rPr>
            </w:pPr>
            <w:r w:rsidRPr="000A4733">
              <w:rPr>
                <w:rFonts w:eastAsia="Calibri" w:cs="Arial"/>
              </w:rPr>
              <w:t>Bildkarten / Wort-Bild-Karten</w:t>
            </w:r>
            <w:r w:rsidR="00620D9B" w:rsidRPr="000A4733">
              <w:rPr>
                <w:rFonts w:eastAsia="Calibri" w:cs="Arial"/>
              </w:rPr>
              <w:t xml:space="preserve"> zur Arbeitsplatzsicherheit und Unfallvermeidung in hauswirtschaftlichen Arbeitsbereichen</w:t>
            </w:r>
          </w:p>
          <w:p w14:paraId="28DBC9BD" w14:textId="3D4507E1" w:rsidR="0028705D" w:rsidRDefault="009F34C0" w:rsidP="0028705D">
            <w:pPr>
              <w:numPr>
                <w:ilvl w:val="0"/>
                <w:numId w:val="18"/>
              </w:numPr>
              <w:ind w:left="316" w:hanging="142"/>
              <w:contextualSpacing/>
              <w:jc w:val="left"/>
              <w:rPr>
                <w:rFonts w:eastAsia="Calibri" w:cs="Arial"/>
              </w:rPr>
            </w:pPr>
            <w:r w:rsidRPr="000A4733">
              <w:rPr>
                <w:rFonts w:eastAsia="Calibri" w:cs="Arial"/>
              </w:rPr>
              <w:t>Domino, Memory, Puzzle</w:t>
            </w:r>
            <w:r w:rsidR="00620D9B" w:rsidRPr="000A4733">
              <w:rPr>
                <w:rFonts w:eastAsia="Calibri" w:cs="Arial"/>
              </w:rPr>
              <w:t xml:space="preserve"> zur Arbeitsplatzsicherheit und Unfallvermeidung in hauswirtschaftlichen Arbeitsbereichen</w:t>
            </w:r>
            <w:r w:rsidR="0028705D">
              <w:rPr>
                <w:rFonts w:eastAsia="Calibri" w:cs="Arial"/>
              </w:rPr>
              <w:t xml:space="preserve"> (grundlegende Materialien auf dem Schulserver)</w:t>
            </w:r>
          </w:p>
          <w:p w14:paraId="5DAFE26B" w14:textId="31764F36" w:rsidR="001D52D8" w:rsidRDefault="001D52D8" w:rsidP="008D76F5">
            <w:pPr>
              <w:numPr>
                <w:ilvl w:val="0"/>
                <w:numId w:val="18"/>
              </w:numPr>
              <w:ind w:left="316" w:hanging="142"/>
              <w:contextualSpacing/>
              <w:jc w:val="left"/>
              <w:rPr>
                <w:rFonts w:eastAsia="Calibri" w:cs="Arial"/>
              </w:rPr>
            </w:pPr>
          </w:p>
          <w:p w14:paraId="5D92ABC3" w14:textId="53CC14B8" w:rsidR="00DE3D3E" w:rsidRPr="000A4733" w:rsidRDefault="00DE3D3E" w:rsidP="008D76F5">
            <w:pPr>
              <w:numPr>
                <w:ilvl w:val="0"/>
                <w:numId w:val="18"/>
              </w:numPr>
              <w:ind w:left="316" w:hanging="142"/>
              <w:contextualSpacing/>
              <w:jc w:val="left"/>
              <w:rPr>
                <w:rFonts w:eastAsia="Calibri" w:cs="Arial"/>
              </w:rPr>
            </w:pPr>
            <w:r>
              <w:rPr>
                <w:rFonts w:eastAsia="Calibri" w:cs="Arial"/>
              </w:rPr>
              <w:t>…</w:t>
            </w:r>
          </w:p>
          <w:p w14:paraId="68CFD414" w14:textId="77777777" w:rsidR="009F34C0" w:rsidRPr="000A4733" w:rsidRDefault="009F34C0" w:rsidP="00A64414">
            <w:pPr>
              <w:jc w:val="left"/>
              <w:rPr>
                <w:rFonts w:eastAsia="Calibri" w:cs="Arial"/>
                <w:sz w:val="20"/>
                <w:szCs w:val="20"/>
              </w:rPr>
            </w:pPr>
          </w:p>
        </w:tc>
      </w:tr>
      <w:tr w:rsidR="009F34C0" w:rsidRPr="009F34C0" w14:paraId="50937069" w14:textId="77777777" w:rsidTr="006E4EA2">
        <w:tc>
          <w:tcPr>
            <w:tcW w:w="9493" w:type="dxa"/>
            <w:gridSpan w:val="2"/>
            <w:vMerge/>
            <w:shd w:val="clear" w:color="auto" w:fill="FFFFFF"/>
          </w:tcPr>
          <w:p w14:paraId="33A2B073" w14:textId="77777777" w:rsidR="009F34C0" w:rsidRPr="009F34C0" w:rsidRDefault="009F34C0" w:rsidP="009F34C0">
            <w:pPr>
              <w:jc w:val="left"/>
              <w:rPr>
                <w:rFonts w:eastAsia="Calibri" w:cs="Arial"/>
                <w:b/>
                <w:sz w:val="24"/>
              </w:rPr>
            </w:pPr>
          </w:p>
        </w:tc>
        <w:tc>
          <w:tcPr>
            <w:tcW w:w="5244" w:type="dxa"/>
            <w:gridSpan w:val="3"/>
            <w:shd w:val="clear" w:color="auto" w:fill="FFFFFF"/>
          </w:tcPr>
          <w:p w14:paraId="035803F9" w14:textId="77777777" w:rsidR="001242AC" w:rsidRPr="009F34C0" w:rsidRDefault="001242AC" w:rsidP="001242AC">
            <w:pPr>
              <w:jc w:val="left"/>
              <w:rPr>
                <w:rFonts w:eastAsia="Calibri" w:cs="Arial"/>
                <w:b/>
                <w:sz w:val="24"/>
              </w:rPr>
            </w:pPr>
            <w:r>
              <w:rPr>
                <w:rFonts w:eastAsia="Calibri" w:cs="Arial"/>
                <w:b/>
                <w:sz w:val="24"/>
              </w:rPr>
              <w:t>Mögliche ergänzende</w:t>
            </w:r>
            <w:r w:rsidRPr="009F34C0">
              <w:rPr>
                <w:rFonts w:eastAsia="Calibri" w:cs="Arial"/>
                <w:b/>
                <w:sz w:val="24"/>
              </w:rPr>
              <w:t xml:space="preserve"> Kooperationen:</w:t>
            </w:r>
          </w:p>
          <w:p w14:paraId="629D12EA" w14:textId="77777777" w:rsidR="009F34C0" w:rsidRDefault="001242AC" w:rsidP="008D76F5">
            <w:pPr>
              <w:numPr>
                <w:ilvl w:val="0"/>
                <w:numId w:val="18"/>
              </w:numPr>
              <w:ind w:left="316" w:hanging="142"/>
              <w:contextualSpacing/>
              <w:jc w:val="left"/>
              <w:rPr>
                <w:rFonts w:eastAsia="Calibri" w:cs="Arial"/>
              </w:rPr>
            </w:pPr>
            <w:r w:rsidRPr="00552738">
              <w:rPr>
                <w:rFonts w:eastAsia="Calibri" w:cs="Arial"/>
              </w:rPr>
              <w:t>Wirtschaft</w:t>
            </w:r>
          </w:p>
          <w:p w14:paraId="794EF86B" w14:textId="68B009C7" w:rsidR="00DF3E18" w:rsidRDefault="00DF3E18" w:rsidP="008D76F5">
            <w:pPr>
              <w:numPr>
                <w:ilvl w:val="0"/>
                <w:numId w:val="18"/>
              </w:numPr>
              <w:ind w:left="316" w:hanging="142"/>
              <w:contextualSpacing/>
              <w:jc w:val="left"/>
              <w:rPr>
                <w:rFonts w:eastAsia="Calibri" w:cs="Arial"/>
              </w:rPr>
            </w:pPr>
            <w:r>
              <w:rPr>
                <w:rFonts w:eastAsia="Calibri" w:cs="Arial"/>
              </w:rPr>
              <w:t>Technik</w:t>
            </w:r>
          </w:p>
          <w:p w14:paraId="2FE22C6C" w14:textId="4CE1D6E4" w:rsidR="00DF3E18" w:rsidRDefault="00DF3E18" w:rsidP="008D76F5">
            <w:pPr>
              <w:numPr>
                <w:ilvl w:val="0"/>
                <w:numId w:val="18"/>
              </w:numPr>
              <w:ind w:left="316" w:hanging="142"/>
              <w:contextualSpacing/>
              <w:jc w:val="left"/>
              <w:rPr>
                <w:rFonts w:eastAsia="Calibri" w:cs="Arial"/>
              </w:rPr>
            </w:pPr>
            <w:r>
              <w:rPr>
                <w:rFonts w:eastAsia="Calibri" w:cs="Arial"/>
              </w:rPr>
              <w:t>Chemie</w:t>
            </w:r>
          </w:p>
          <w:p w14:paraId="3644C143" w14:textId="7029C932" w:rsidR="00DF3E18" w:rsidRPr="00552738" w:rsidRDefault="00DF3E18" w:rsidP="008D76F5">
            <w:pPr>
              <w:numPr>
                <w:ilvl w:val="0"/>
                <w:numId w:val="18"/>
              </w:numPr>
              <w:ind w:left="316" w:hanging="142"/>
              <w:contextualSpacing/>
              <w:jc w:val="left"/>
              <w:rPr>
                <w:rFonts w:eastAsia="Calibri" w:cs="Arial"/>
              </w:rPr>
            </w:pPr>
            <w:r>
              <w:rPr>
                <w:rFonts w:eastAsia="Calibri" w:cs="Arial"/>
              </w:rPr>
              <w:t>Physik</w:t>
            </w:r>
          </w:p>
          <w:p w14:paraId="3F6FB685" w14:textId="77777777" w:rsidR="009F34C0" w:rsidRPr="00DE3D3E" w:rsidRDefault="001242AC" w:rsidP="008D76F5">
            <w:pPr>
              <w:numPr>
                <w:ilvl w:val="0"/>
                <w:numId w:val="18"/>
              </w:numPr>
              <w:ind w:left="316" w:hanging="142"/>
              <w:contextualSpacing/>
              <w:jc w:val="left"/>
              <w:rPr>
                <w:rFonts w:eastAsia="Calibri" w:cs="Arial"/>
                <w:b/>
                <w:sz w:val="24"/>
              </w:rPr>
            </w:pPr>
            <w:r w:rsidRPr="00091930">
              <w:rPr>
                <w:rFonts w:eastAsia="Calibri" w:cs="Arial"/>
              </w:rPr>
              <w:t>Projekt</w:t>
            </w:r>
            <w:r w:rsidR="00262B24" w:rsidRPr="00091930">
              <w:rPr>
                <w:rFonts w:eastAsia="Calibri" w:cs="Arial"/>
              </w:rPr>
              <w:t>:</w:t>
            </w:r>
            <w:r w:rsidRPr="00091930">
              <w:rPr>
                <w:rFonts w:eastAsia="Calibri" w:cs="Arial"/>
              </w:rPr>
              <w:t xml:space="preserve"> Gesundheit</w:t>
            </w:r>
          </w:p>
          <w:p w14:paraId="0660F493" w14:textId="6E0554CA" w:rsidR="00DE3D3E" w:rsidRPr="00DE3D3E" w:rsidRDefault="00DE3D3E" w:rsidP="008D76F5">
            <w:pPr>
              <w:numPr>
                <w:ilvl w:val="0"/>
                <w:numId w:val="18"/>
              </w:numPr>
              <w:ind w:left="316" w:hanging="142"/>
              <w:contextualSpacing/>
              <w:jc w:val="left"/>
              <w:rPr>
                <w:rFonts w:eastAsia="Calibri" w:cs="Arial"/>
                <w:b/>
                <w:sz w:val="24"/>
              </w:rPr>
            </w:pPr>
            <w:r w:rsidRPr="00DE3D3E">
              <w:rPr>
                <w:rFonts w:eastAsia="Calibri" w:cs="Arial"/>
                <w:b/>
              </w:rPr>
              <w:t>…</w:t>
            </w:r>
          </w:p>
        </w:tc>
      </w:tr>
    </w:tbl>
    <w:p w14:paraId="6D29FACA" w14:textId="77777777" w:rsidR="0028705D" w:rsidRDefault="0028705D">
      <w:r>
        <w:br w:type="page"/>
      </w:r>
    </w:p>
    <w:tbl>
      <w:tblPr>
        <w:tblStyle w:val="Tabellenraster"/>
        <w:tblW w:w="14737" w:type="dxa"/>
        <w:tblLook w:val="04A0" w:firstRow="1" w:lastRow="0" w:firstColumn="1" w:lastColumn="0" w:noHBand="0" w:noVBand="1"/>
      </w:tblPr>
      <w:tblGrid>
        <w:gridCol w:w="14737"/>
      </w:tblGrid>
      <w:tr w:rsidR="009F34C0" w:rsidRPr="009F34C0" w14:paraId="277627BC" w14:textId="77777777" w:rsidTr="006E4EA2">
        <w:tc>
          <w:tcPr>
            <w:tcW w:w="14737" w:type="dxa"/>
            <w:shd w:val="clear" w:color="auto" w:fill="FFFFFF"/>
          </w:tcPr>
          <w:p w14:paraId="434C5126" w14:textId="26A398CF" w:rsidR="009F34C0" w:rsidRPr="001D52D8" w:rsidRDefault="009F34C0" w:rsidP="009F34C0">
            <w:pPr>
              <w:jc w:val="left"/>
              <w:rPr>
                <w:rFonts w:eastAsia="Calibri" w:cs="Arial"/>
                <w:b/>
                <w:sz w:val="24"/>
              </w:rPr>
            </w:pPr>
            <w:r w:rsidRPr="009F34C0">
              <w:rPr>
                <w:rFonts w:eastAsia="Calibri" w:cs="Arial"/>
                <w:b/>
                <w:sz w:val="24"/>
              </w:rPr>
              <w:lastRenderedPageBreak/>
              <w:t xml:space="preserve">Ermöglichen, </w:t>
            </w:r>
            <w:r w:rsidRPr="001D52D8">
              <w:rPr>
                <w:rFonts w:eastAsia="Calibri" w:cs="Arial"/>
                <w:b/>
                <w:sz w:val="24"/>
              </w:rPr>
              <w:t>Erkennen, Einschätzen und Rückmelden von Leistungen der Schülerinnen und Schüler:</w:t>
            </w:r>
          </w:p>
          <w:p w14:paraId="61D1F2F3" w14:textId="26B5F6F3" w:rsidR="009F34C0" w:rsidRPr="000A4733" w:rsidRDefault="009F34C0" w:rsidP="008D76F5">
            <w:pPr>
              <w:numPr>
                <w:ilvl w:val="0"/>
                <w:numId w:val="18"/>
              </w:numPr>
              <w:ind w:left="316" w:hanging="142"/>
              <w:contextualSpacing/>
              <w:jc w:val="left"/>
              <w:rPr>
                <w:rFonts w:eastAsia="Calibri" w:cs="Arial"/>
              </w:rPr>
            </w:pPr>
            <w:r w:rsidRPr="000A4733">
              <w:rPr>
                <w:rFonts w:eastAsia="Calibri" w:cs="Arial"/>
              </w:rPr>
              <w:t>Vormachen / Nachmachen</w:t>
            </w:r>
            <w:r w:rsidR="000A4733" w:rsidRPr="000A4733">
              <w:rPr>
                <w:rFonts w:eastAsia="Calibri" w:cs="Arial"/>
              </w:rPr>
              <w:t xml:space="preserve"> </w:t>
            </w:r>
            <w:r w:rsidR="000A4733">
              <w:rPr>
                <w:rFonts w:eastAsia="Calibri" w:cs="Arial"/>
              </w:rPr>
              <w:t xml:space="preserve">von Sicherheitsmaßnahmen am </w:t>
            </w:r>
            <w:r w:rsidR="000A4733" w:rsidRPr="000A4733">
              <w:rPr>
                <w:rFonts w:eastAsia="Calibri" w:cs="Arial"/>
              </w:rPr>
              <w:t xml:space="preserve">Arbeitsplatz und </w:t>
            </w:r>
            <w:r w:rsidR="000A4733">
              <w:rPr>
                <w:rFonts w:eastAsia="Calibri" w:cs="Arial"/>
              </w:rPr>
              <w:t xml:space="preserve">zur </w:t>
            </w:r>
            <w:r w:rsidR="000A4733" w:rsidRPr="000A4733">
              <w:rPr>
                <w:rFonts w:eastAsia="Calibri" w:cs="Arial"/>
              </w:rPr>
              <w:t>Unfallvermeidung in hauswirtschaftlichen Arbeitsbereichen</w:t>
            </w:r>
          </w:p>
          <w:p w14:paraId="52A6E2C5" w14:textId="1D2ACD1F" w:rsidR="009F34C0" w:rsidRPr="000A4733" w:rsidRDefault="009F34C0" w:rsidP="008D76F5">
            <w:pPr>
              <w:numPr>
                <w:ilvl w:val="0"/>
                <w:numId w:val="18"/>
              </w:numPr>
              <w:ind w:left="316" w:hanging="142"/>
              <w:contextualSpacing/>
              <w:jc w:val="left"/>
              <w:rPr>
                <w:rFonts w:eastAsia="Calibri" w:cs="Arial"/>
              </w:rPr>
            </w:pPr>
            <w:r w:rsidRPr="000A4733">
              <w:rPr>
                <w:rFonts w:eastAsia="Calibri" w:cs="Arial"/>
              </w:rPr>
              <w:t>Handlungsaufgaben</w:t>
            </w:r>
            <w:r w:rsidR="000A4733" w:rsidRPr="000A4733">
              <w:rPr>
                <w:rFonts w:eastAsia="Calibri" w:cs="Arial"/>
              </w:rPr>
              <w:t xml:space="preserve"> </w:t>
            </w:r>
            <w:r w:rsidR="00D52601">
              <w:rPr>
                <w:rFonts w:eastAsia="Calibri" w:cs="Arial"/>
              </w:rPr>
              <w:t xml:space="preserve">planen, </w:t>
            </w:r>
            <w:r w:rsidR="000A4733" w:rsidRPr="000A4733">
              <w:rPr>
                <w:rFonts w:eastAsia="Calibri" w:cs="Arial"/>
              </w:rPr>
              <w:t>ausführen</w:t>
            </w:r>
            <w:r w:rsidR="00D52601">
              <w:rPr>
                <w:rFonts w:eastAsia="Calibri" w:cs="Arial"/>
              </w:rPr>
              <w:t>, reflektieren, (revidieren)</w:t>
            </w:r>
          </w:p>
          <w:p w14:paraId="675690DB" w14:textId="3D03A82B" w:rsidR="001D52D8" w:rsidRPr="000A4733" w:rsidRDefault="001D52D8" w:rsidP="008D76F5">
            <w:pPr>
              <w:numPr>
                <w:ilvl w:val="0"/>
                <w:numId w:val="18"/>
              </w:numPr>
              <w:ind w:left="316" w:hanging="142"/>
              <w:contextualSpacing/>
              <w:jc w:val="left"/>
              <w:rPr>
                <w:rFonts w:eastAsia="Calibri" w:cs="Arial"/>
              </w:rPr>
            </w:pPr>
            <w:r w:rsidRPr="000A4733">
              <w:rPr>
                <w:rFonts w:eastAsia="Calibri" w:cs="Arial"/>
              </w:rPr>
              <w:t>Erstellen</w:t>
            </w:r>
            <w:r w:rsidR="00ED663D">
              <w:rPr>
                <w:rFonts w:eastAsia="Calibri" w:cs="Arial"/>
              </w:rPr>
              <w:t xml:space="preserve"> und </w:t>
            </w:r>
            <w:r w:rsidRPr="000A4733">
              <w:rPr>
                <w:rFonts w:eastAsia="Calibri" w:cs="Arial"/>
              </w:rPr>
              <w:t>präsentieren von Arbeitsprodukten</w:t>
            </w:r>
          </w:p>
          <w:p w14:paraId="4E622D71" w14:textId="658B6E95" w:rsidR="001D52D8" w:rsidRPr="000A4733" w:rsidRDefault="001D52D8" w:rsidP="0028705D">
            <w:pPr>
              <w:numPr>
                <w:ilvl w:val="0"/>
                <w:numId w:val="18"/>
              </w:numPr>
              <w:ind w:left="316" w:hanging="142"/>
              <w:contextualSpacing/>
              <w:jc w:val="left"/>
              <w:rPr>
                <w:rFonts w:eastAsia="Calibri" w:cs="Arial"/>
              </w:rPr>
            </w:pPr>
            <w:r w:rsidRPr="000A4733">
              <w:rPr>
                <w:rFonts w:eastAsia="Calibri" w:cs="Arial"/>
              </w:rPr>
              <w:t xml:space="preserve">Arbeitsblätter Wort – Bild – Verbindung </w:t>
            </w:r>
            <w:r w:rsidR="000A4733" w:rsidRPr="000A4733">
              <w:rPr>
                <w:rFonts w:eastAsia="Calibri" w:cs="Arial"/>
              </w:rPr>
              <w:t xml:space="preserve">zur Arbeitsplatzsicherheit und Unfallvermeidung in hauswirtschaftlichen Arbeitsbereichen </w:t>
            </w:r>
          </w:p>
        </w:tc>
      </w:tr>
    </w:tbl>
    <w:p w14:paraId="7ADF2F69" w14:textId="77777777" w:rsidR="009F34C0" w:rsidRPr="009F34C0" w:rsidRDefault="009F34C0" w:rsidP="009F34C0">
      <w:pPr>
        <w:spacing w:after="0" w:line="240" w:lineRule="auto"/>
        <w:rPr>
          <w:rFonts w:eastAsia="Calibri" w:cs="Times New Roman"/>
        </w:rPr>
      </w:pPr>
    </w:p>
    <w:p w14:paraId="6B11EF74" w14:textId="69EE272D" w:rsidR="001E6A0F" w:rsidRDefault="001E6A0F" w:rsidP="001E6A0F">
      <w:pPr>
        <w:jc w:val="left"/>
        <w:rPr>
          <w:rFonts w:eastAsia="Calibri" w:cs="Times New Roman"/>
          <w:sz w:val="2"/>
          <w:szCs w:val="2"/>
        </w:rPr>
      </w:pPr>
      <w:r>
        <w:rPr>
          <w:rFonts w:eastAsia="Calibri" w:cs="Times New Roman"/>
          <w:sz w:val="2"/>
          <w:szCs w:val="2"/>
        </w:rPr>
        <w:br w:type="page"/>
      </w:r>
    </w:p>
    <w:tbl>
      <w:tblPr>
        <w:tblStyle w:val="Tabellenraster"/>
        <w:tblW w:w="14737" w:type="dxa"/>
        <w:tblLook w:val="04A0" w:firstRow="1" w:lastRow="0" w:firstColumn="1" w:lastColumn="0" w:noHBand="0" w:noVBand="1"/>
      </w:tblPr>
      <w:tblGrid>
        <w:gridCol w:w="6057"/>
        <w:gridCol w:w="3436"/>
        <w:gridCol w:w="567"/>
        <w:gridCol w:w="396"/>
        <w:gridCol w:w="4281"/>
      </w:tblGrid>
      <w:tr w:rsidR="00321233" w:rsidRPr="009F34C0" w14:paraId="029D72FD" w14:textId="77777777" w:rsidTr="000342EA">
        <w:trPr>
          <w:trHeight w:val="278"/>
        </w:trPr>
        <w:tc>
          <w:tcPr>
            <w:tcW w:w="10456" w:type="dxa"/>
            <w:gridSpan w:val="4"/>
            <w:vMerge w:val="restart"/>
            <w:tcBorders>
              <w:bottom w:val="single" w:sz="4" w:space="0" w:color="auto"/>
              <w:right w:val="single" w:sz="4" w:space="0" w:color="BFBFBF"/>
            </w:tcBorders>
            <w:shd w:val="clear" w:color="auto" w:fill="BFBFBF"/>
          </w:tcPr>
          <w:p w14:paraId="446F5484" w14:textId="77777777" w:rsidR="00321233" w:rsidRPr="00992FEB" w:rsidRDefault="00321233" w:rsidP="00992FEB">
            <w:pPr>
              <w:pStyle w:val="berschrift5"/>
              <w:rPr>
                <w:sz w:val="28"/>
                <w:szCs w:val="28"/>
              </w:rPr>
            </w:pPr>
            <w:bookmarkStart w:id="27" w:name="_Toc208913925"/>
            <w:r w:rsidRPr="00992FEB">
              <w:rPr>
                <w:sz w:val="28"/>
                <w:szCs w:val="28"/>
              </w:rPr>
              <w:lastRenderedPageBreak/>
              <w:t>Themenfeld: Ausgewogene Ernährung</w:t>
            </w:r>
            <w:bookmarkEnd w:id="27"/>
          </w:p>
          <w:p w14:paraId="7E0A31A1" w14:textId="77777777" w:rsidR="00321233" w:rsidRPr="00072E1A" w:rsidRDefault="00321233" w:rsidP="00992FEB">
            <w:pPr>
              <w:pStyle w:val="berschrift5"/>
              <w:rPr>
                <w:rFonts w:eastAsia="Calibri" w:cs="Arial"/>
                <w:b/>
                <w:bCs/>
                <w:i w:val="0"/>
                <w:iCs/>
                <w:sz w:val="24"/>
                <w:szCs w:val="24"/>
              </w:rPr>
            </w:pPr>
            <w:bookmarkStart w:id="28" w:name="_Toc208913926"/>
            <w:r w:rsidRPr="00992FEB">
              <w:rPr>
                <w:sz w:val="28"/>
                <w:szCs w:val="28"/>
              </w:rPr>
              <w:t>Thema: Wir gestalten ein abwechslungsreiches und gesundes Frühstück</w:t>
            </w:r>
            <w:bookmarkEnd w:id="28"/>
            <w:r w:rsidRPr="00072E1A">
              <w:rPr>
                <w:rFonts w:eastAsia="Calibri" w:cs="Arial"/>
                <w:b/>
                <w:bCs/>
                <w:iCs/>
                <w:sz w:val="24"/>
                <w:szCs w:val="24"/>
              </w:rPr>
              <w:t xml:space="preserve"> </w:t>
            </w:r>
          </w:p>
        </w:tc>
        <w:tc>
          <w:tcPr>
            <w:tcW w:w="4281" w:type="dxa"/>
            <w:tcBorders>
              <w:left w:val="single" w:sz="4" w:space="0" w:color="BFBFBF"/>
              <w:bottom w:val="single" w:sz="4" w:space="0" w:color="auto"/>
            </w:tcBorders>
            <w:shd w:val="clear" w:color="auto" w:fill="BFBFBF"/>
          </w:tcPr>
          <w:p w14:paraId="5BF9F081" w14:textId="77777777" w:rsidR="001A6CA5" w:rsidRDefault="00F438DB" w:rsidP="001A6CA5">
            <w:pPr>
              <w:jc w:val="left"/>
              <w:rPr>
                <w:sz w:val="24"/>
                <w:szCs w:val="24"/>
              </w:rPr>
            </w:pPr>
            <w:r>
              <w:rPr>
                <w:sz w:val="24"/>
                <w:szCs w:val="24"/>
              </w:rPr>
              <w:t xml:space="preserve">SEP und Jg. 3/4; </w:t>
            </w:r>
          </w:p>
          <w:p w14:paraId="44D951BD" w14:textId="77777777" w:rsidR="001A6CA5" w:rsidRDefault="003B4F15" w:rsidP="001A6CA5">
            <w:pPr>
              <w:jc w:val="left"/>
              <w:rPr>
                <w:sz w:val="24"/>
                <w:szCs w:val="24"/>
              </w:rPr>
            </w:pPr>
            <w:r>
              <w:rPr>
                <w:sz w:val="24"/>
                <w:szCs w:val="24"/>
              </w:rPr>
              <w:t xml:space="preserve">40 Std. in Lernjahr SEP A, </w:t>
            </w:r>
          </w:p>
          <w:p w14:paraId="681ED9FB" w14:textId="58692C1F" w:rsidR="00321233" w:rsidRPr="009F34C0" w:rsidRDefault="001A6CA5" w:rsidP="001A6CA5">
            <w:pPr>
              <w:jc w:val="left"/>
              <w:rPr>
                <w:rFonts w:eastAsia="Calibri" w:cs="Times New Roman"/>
                <w:sz w:val="24"/>
                <w:szCs w:val="24"/>
              </w:rPr>
            </w:pPr>
            <w:r>
              <w:rPr>
                <w:sz w:val="24"/>
                <w:szCs w:val="24"/>
              </w:rPr>
              <w:t xml:space="preserve">20 Std. in </w:t>
            </w:r>
            <w:r w:rsidR="003B4F15">
              <w:rPr>
                <w:sz w:val="24"/>
                <w:szCs w:val="24"/>
              </w:rPr>
              <w:t>alle</w:t>
            </w:r>
            <w:r>
              <w:rPr>
                <w:sz w:val="24"/>
                <w:szCs w:val="24"/>
              </w:rPr>
              <w:t>n</w:t>
            </w:r>
            <w:r w:rsidR="003B4F15">
              <w:rPr>
                <w:sz w:val="24"/>
                <w:szCs w:val="24"/>
              </w:rPr>
              <w:t xml:space="preserve"> weiteren Lernjahre</w:t>
            </w:r>
            <w:r>
              <w:rPr>
                <w:sz w:val="24"/>
                <w:szCs w:val="24"/>
              </w:rPr>
              <w:t>n</w:t>
            </w:r>
          </w:p>
        </w:tc>
      </w:tr>
      <w:tr w:rsidR="00321233" w:rsidRPr="009F34C0" w14:paraId="6A996828" w14:textId="77777777" w:rsidTr="000342EA">
        <w:trPr>
          <w:trHeight w:val="277"/>
        </w:trPr>
        <w:tc>
          <w:tcPr>
            <w:tcW w:w="10456" w:type="dxa"/>
            <w:gridSpan w:val="4"/>
            <w:vMerge/>
            <w:tcBorders>
              <w:top w:val="single" w:sz="4" w:space="0" w:color="auto"/>
              <w:right w:val="single" w:sz="4" w:space="0" w:color="BFBFBF"/>
            </w:tcBorders>
            <w:shd w:val="clear" w:color="auto" w:fill="BFBFBF"/>
          </w:tcPr>
          <w:p w14:paraId="6D51109A" w14:textId="77777777" w:rsidR="00321233" w:rsidRPr="009F34C0" w:rsidRDefault="00321233" w:rsidP="000342EA">
            <w:pPr>
              <w:spacing w:before="120"/>
              <w:jc w:val="left"/>
              <w:rPr>
                <w:rFonts w:eastAsia="Calibri" w:cs="Arial"/>
                <w:b/>
                <w:bCs/>
                <w:i/>
                <w:iCs/>
                <w:color w:val="FF0000"/>
                <w:sz w:val="24"/>
                <w:szCs w:val="24"/>
              </w:rPr>
            </w:pPr>
          </w:p>
        </w:tc>
        <w:tc>
          <w:tcPr>
            <w:tcW w:w="4281" w:type="dxa"/>
            <w:tcBorders>
              <w:top w:val="single" w:sz="4" w:space="0" w:color="auto"/>
              <w:left w:val="single" w:sz="4" w:space="0" w:color="BFBFBF"/>
            </w:tcBorders>
            <w:shd w:val="clear" w:color="auto" w:fill="BFBFBF"/>
          </w:tcPr>
          <w:p w14:paraId="59F6C2BB" w14:textId="77777777" w:rsidR="00321233" w:rsidRPr="009F34C0" w:rsidRDefault="00321233" w:rsidP="000342EA">
            <w:pPr>
              <w:spacing w:before="120"/>
              <w:jc w:val="left"/>
              <w:rPr>
                <w:rFonts w:eastAsia="Calibri" w:cs="Times New Roman"/>
                <w:sz w:val="24"/>
                <w:szCs w:val="24"/>
              </w:rPr>
            </w:pPr>
            <w:r w:rsidRPr="007E7961">
              <w:rPr>
                <w:rFonts w:eastAsia="Calibri" w:cs="Times New Roman"/>
                <w:sz w:val="24"/>
                <w:szCs w:val="24"/>
              </w:rPr>
              <w:t>spiralcurricular</w:t>
            </w:r>
          </w:p>
        </w:tc>
      </w:tr>
      <w:tr w:rsidR="00321233" w:rsidRPr="009F34C0" w14:paraId="4287A76C" w14:textId="77777777" w:rsidTr="000342EA">
        <w:tc>
          <w:tcPr>
            <w:tcW w:w="6057" w:type="dxa"/>
            <w:vMerge w:val="restart"/>
            <w:shd w:val="clear" w:color="auto" w:fill="auto"/>
          </w:tcPr>
          <w:p w14:paraId="1A3DB9C6" w14:textId="77777777" w:rsidR="00321233" w:rsidRPr="009F34C0" w:rsidRDefault="00321233" w:rsidP="000342EA">
            <w:pPr>
              <w:spacing w:before="120"/>
              <w:jc w:val="left"/>
              <w:rPr>
                <w:rFonts w:eastAsia="Calibri" w:cs="Arial"/>
                <w:b/>
                <w:sz w:val="24"/>
                <w:szCs w:val="24"/>
              </w:rPr>
            </w:pPr>
          </w:p>
          <w:p w14:paraId="4D0CA257" w14:textId="77777777" w:rsidR="00321233" w:rsidRPr="009F34C0" w:rsidRDefault="00321233" w:rsidP="000342EA">
            <w:pPr>
              <w:spacing w:before="120"/>
              <w:jc w:val="left"/>
              <w:rPr>
                <w:rFonts w:eastAsia="Calibri" w:cs="Arial"/>
                <w:b/>
                <w:sz w:val="24"/>
                <w:szCs w:val="24"/>
              </w:rPr>
            </w:pPr>
            <w:r w:rsidRPr="009F34C0">
              <w:rPr>
                <w:rFonts w:eastAsia="Calibri" w:cs="Arial"/>
                <w:b/>
                <w:sz w:val="24"/>
                <w:szCs w:val="24"/>
              </w:rPr>
              <w:t>UVG- Hauswirtschaft</w:t>
            </w:r>
          </w:p>
          <w:p w14:paraId="78BCD365" w14:textId="77777777" w:rsidR="00321233" w:rsidRPr="009F34C0" w:rsidRDefault="00321233" w:rsidP="000342EA">
            <w:pPr>
              <w:jc w:val="left"/>
              <w:rPr>
                <w:rFonts w:eastAsia="Calibri" w:cs="Arial"/>
                <w:bCs/>
                <w:u w:val="single"/>
              </w:rPr>
            </w:pPr>
          </w:p>
        </w:tc>
        <w:tc>
          <w:tcPr>
            <w:tcW w:w="8680" w:type="dxa"/>
            <w:gridSpan w:val="4"/>
            <w:tcBorders>
              <w:bottom w:val="single" w:sz="4" w:space="0" w:color="auto"/>
            </w:tcBorders>
            <w:shd w:val="clear" w:color="auto" w:fill="auto"/>
          </w:tcPr>
          <w:p w14:paraId="7F06CA31" w14:textId="77777777" w:rsidR="00321233" w:rsidRPr="009F34C0" w:rsidRDefault="00321233" w:rsidP="000342EA">
            <w:pPr>
              <w:spacing w:before="120"/>
              <w:jc w:val="center"/>
              <w:rPr>
                <w:rFonts w:eastAsia="Calibri" w:cs="Arial"/>
                <w:b/>
                <w:sz w:val="24"/>
                <w:szCs w:val="24"/>
              </w:rPr>
            </w:pPr>
            <w:r w:rsidRPr="009F34C0">
              <w:rPr>
                <w:rFonts w:eastAsia="Calibri" w:cs="Arial"/>
                <w:b/>
                <w:sz w:val="24"/>
                <w:szCs w:val="24"/>
              </w:rPr>
              <w:t>Verknüpfungen zu weiteren Unterrichtsvorgaben</w:t>
            </w:r>
          </w:p>
        </w:tc>
      </w:tr>
      <w:tr w:rsidR="00321233" w:rsidRPr="009F34C0" w14:paraId="32D9EA81" w14:textId="77777777" w:rsidTr="000342EA">
        <w:trPr>
          <w:trHeight w:val="638"/>
        </w:trPr>
        <w:tc>
          <w:tcPr>
            <w:tcW w:w="6057" w:type="dxa"/>
            <w:vMerge/>
            <w:tcBorders>
              <w:bottom w:val="single" w:sz="4" w:space="0" w:color="auto"/>
            </w:tcBorders>
            <w:shd w:val="clear" w:color="auto" w:fill="auto"/>
          </w:tcPr>
          <w:p w14:paraId="692EAA2E" w14:textId="77777777" w:rsidR="00321233" w:rsidRPr="009F34C0" w:rsidRDefault="00321233" w:rsidP="000342EA">
            <w:pPr>
              <w:jc w:val="left"/>
              <w:rPr>
                <w:rFonts w:eastAsia="Calibri" w:cs="Arial"/>
                <w:b/>
                <w:sz w:val="24"/>
                <w:szCs w:val="24"/>
              </w:rPr>
            </w:pPr>
          </w:p>
        </w:tc>
        <w:tc>
          <w:tcPr>
            <w:tcW w:w="4003" w:type="dxa"/>
            <w:gridSpan w:val="2"/>
            <w:tcBorders>
              <w:bottom w:val="single" w:sz="4" w:space="0" w:color="auto"/>
            </w:tcBorders>
            <w:shd w:val="clear" w:color="auto" w:fill="auto"/>
          </w:tcPr>
          <w:p w14:paraId="3E439FA5" w14:textId="77777777" w:rsidR="00321233" w:rsidRPr="009F34C0" w:rsidRDefault="00321233" w:rsidP="000342EA">
            <w:pPr>
              <w:jc w:val="left"/>
              <w:rPr>
                <w:rFonts w:eastAsia="Calibri" w:cs="Arial"/>
                <w:b/>
                <w:sz w:val="24"/>
                <w:szCs w:val="24"/>
              </w:rPr>
            </w:pPr>
          </w:p>
          <w:p w14:paraId="43505D39" w14:textId="77777777" w:rsidR="00321233" w:rsidRPr="009F34C0" w:rsidRDefault="00321233" w:rsidP="000342EA">
            <w:pPr>
              <w:jc w:val="left"/>
              <w:rPr>
                <w:rFonts w:eastAsia="Calibri" w:cs="Arial"/>
                <w:b/>
                <w:sz w:val="24"/>
                <w:szCs w:val="24"/>
              </w:rPr>
            </w:pPr>
            <w:r>
              <w:rPr>
                <w:rFonts w:eastAsia="Calibri" w:cs="Arial"/>
                <w:b/>
                <w:sz w:val="24"/>
                <w:szCs w:val="24"/>
              </w:rPr>
              <w:t>zu weiteren Fächern:</w:t>
            </w:r>
          </w:p>
        </w:tc>
        <w:tc>
          <w:tcPr>
            <w:tcW w:w="4677" w:type="dxa"/>
            <w:gridSpan w:val="2"/>
            <w:tcBorders>
              <w:bottom w:val="single" w:sz="4" w:space="0" w:color="auto"/>
            </w:tcBorders>
            <w:shd w:val="clear" w:color="auto" w:fill="auto"/>
          </w:tcPr>
          <w:p w14:paraId="7D153D34" w14:textId="77777777" w:rsidR="00321233" w:rsidRPr="009F34C0" w:rsidRDefault="00321233" w:rsidP="000342EA">
            <w:pPr>
              <w:ind w:left="-10"/>
              <w:jc w:val="left"/>
              <w:rPr>
                <w:rFonts w:eastAsia="Calibri" w:cs="Arial"/>
                <w:b/>
                <w:sz w:val="24"/>
                <w:szCs w:val="24"/>
              </w:rPr>
            </w:pPr>
            <w:r w:rsidRPr="009F34C0">
              <w:rPr>
                <w:rFonts w:eastAsia="Calibri" w:cs="Arial"/>
                <w:b/>
                <w:sz w:val="24"/>
                <w:szCs w:val="24"/>
              </w:rPr>
              <w:t>zu den Entwicklungsbereichen – Exemplarische Entwicklungschancen</w:t>
            </w:r>
          </w:p>
        </w:tc>
      </w:tr>
      <w:tr w:rsidR="00453100" w:rsidRPr="009F34C0" w14:paraId="45425A41" w14:textId="77777777" w:rsidTr="00453100">
        <w:trPr>
          <w:trHeight w:val="956"/>
        </w:trPr>
        <w:tc>
          <w:tcPr>
            <w:tcW w:w="6057" w:type="dxa"/>
            <w:tcBorders>
              <w:bottom w:val="single" w:sz="4" w:space="0" w:color="auto"/>
            </w:tcBorders>
            <w:shd w:val="clear" w:color="auto" w:fill="auto"/>
          </w:tcPr>
          <w:p w14:paraId="6EFBCA84" w14:textId="72EE6797" w:rsidR="00453100" w:rsidRPr="003B57E1" w:rsidRDefault="00453100" w:rsidP="000342EA">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4003" w:type="dxa"/>
            <w:gridSpan w:val="2"/>
            <w:vMerge w:val="restart"/>
            <w:shd w:val="clear" w:color="auto" w:fill="auto"/>
          </w:tcPr>
          <w:p w14:paraId="41E97ABB" w14:textId="77777777" w:rsidR="00453100" w:rsidRPr="009F34C0" w:rsidRDefault="00453100" w:rsidP="00CE0497">
            <w:pPr>
              <w:jc w:val="left"/>
              <w:rPr>
                <w:rFonts w:eastAsia="Calibri" w:cs="Arial"/>
                <w:b/>
                <w:sz w:val="24"/>
                <w:szCs w:val="24"/>
              </w:rPr>
            </w:pPr>
            <w:r w:rsidRPr="009F34C0">
              <w:rPr>
                <w:rFonts w:eastAsia="Calibri" w:cs="Arial"/>
                <w:b/>
                <w:sz w:val="24"/>
                <w:szCs w:val="24"/>
              </w:rPr>
              <w:t>UVG-Wirtschaft</w:t>
            </w:r>
          </w:p>
          <w:p w14:paraId="0647F0ED" w14:textId="77777777" w:rsidR="00453100" w:rsidRDefault="00453100" w:rsidP="00CE0497">
            <w:pPr>
              <w:jc w:val="left"/>
              <w:rPr>
                <w:rFonts w:cs="Arial"/>
                <w:b/>
              </w:rPr>
            </w:pPr>
            <w:r w:rsidRPr="00464857">
              <w:rPr>
                <w:rFonts w:cs="Arial"/>
                <w:bCs/>
                <w:u w:val="single"/>
              </w:rPr>
              <w:t xml:space="preserve">INHALTSFELD </w:t>
            </w:r>
            <w:r>
              <w:rPr>
                <w:rFonts w:cs="Arial"/>
                <w:bCs/>
                <w:u w:val="single"/>
              </w:rPr>
              <w:t>3</w:t>
            </w:r>
            <w:r w:rsidRPr="00464857">
              <w:rPr>
                <w:rFonts w:cs="Arial"/>
                <w:bCs/>
                <w:u w:val="single"/>
              </w:rPr>
              <w:t>:</w:t>
            </w:r>
            <w:r>
              <w:rPr>
                <w:rFonts w:cs="Arial"/>
                <w:bCs/>
                <w:u w:val="single"/>
              </w:rPr>
              <w:t xml:space="preserve"> </w:t>
            </w:r>
            <w:r w:rsidRPr="007A521C">
              <w:rPr>
                <w:rFonts w:cs="Arial"/>
                <w:b/>
              </w:rPr>
              <w:t xml:space="preserve">Handlungsrahmen als Mitarbeiterin </w:t>
            </w:r>
          </w:p>
          <w:p w14:paraId="10F26DCC" w14:textId="77777777" w:rsidR="00453100" w:rsidRPr="007A521C" w:rsidRDefault="00453100" w:rsidP="00CE0497">
            <w:pPr>
              <w:jc w:val="left"/>
              <w:rPr>
                <w:rFonts w:cs="Arial"/>
                <w:b/>
              </w:rPr>
            </w:pPr>
            <w:r w:rsidRPr="007A521C">
              <w:rPr>
                <w:rFonts w:cs="Arial"/>
                <w:b/>
              </w:rPr>
              <w:t>oder Mitarbeiter</w:t>
            </w:r>
          </w:p>
          <w:p w14:paraId="3F6AD957" w14:textId="77777777" w:rsidR="00453100" w:rsidRPr="00464857" w:rsidRDefault="00453100" w:rsidP="00CE0497">
            <w:pPr>
              <w:ind w:left="1440" w:hanging="1440"/>
              <w:jc w:val="left"/>
              <w:rPr>
                <w:rFonts w:cs="Arial"/>
                <w:bCs/>
              </w:rPr>
            </w:pPr>
            <w:r w:rsidRPr="00464857">
              <w:rPr>
                <w:rFonts w:cs="Arial"/>
                <w:bCs/>
              </w:rPr>
              <w:t xml:space="preserve">Schwerpunkt: </w:t>
            </w:r>
            <w:r w:rsidRPr="007A521C">
              <w:rPr>
                <w:rFonts w:cs="Arial"/>
                <w:b/>
              </w:rPr>
              <w:t>Rolle als Mitarbeiterin oder Mitarbeiter</w:t>
            </w:r>
          </w:p>
          <w:p w14:paraId="0120BB39" w14:textId="77777777" w:rsidR="00453100" w:rsidRPr="00464857" w:rsidRDefault="00453100" w:rsidP="00CE0497">
            <w:pPr>
              <w:jc w:val="left"/>
              <w:rPr>
                <w:rFonts w:cs="Arial"/>
                <w:bCs/>
              </w:rPr>
            </w:pPr>
            <w:r w:rsidRPr="00464857">
              <w:rPr>
                <w:rFonts w:cs="Arial"/>
                <w:bCs/>
              </w:rPr>
              <w:t>Fachliche(r) Aspekt(e):</w:t>
            </w:r>
          </w:p>
          <w:p w14:paraId="5FBB1A4D"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Rolle als Mitarbeiterin oder Mitarbeiter</w:t>
            </w:r>
          </w:p>
          <w:p w14:paraId="27ECD657"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Pflichten als Mitarbeiterin oder Mitarbeiter</w:t>
            </w:r>
          </w:p>
          <w:p w14:paraId="43E788CB"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Zusammenarbeit mit anderen</w:t>
            </w:r>
          </w:p>
          <w:p w14:paraId="2477AEA3"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Wert der Arbeit anderer</w:t>
            </w:r>
          </w:p>
          <w:p w14:paraId="1E73635B" w14:textId="77777777" w:rsidR="00453100" w:rsidRDefault="00453100" w:rsidP="00CE0497">
            <w:pPr>
              <w:jc w:val="left"/>
              <w:rPr>
                <w:rFonts w:cs="Arial"/>
                <w:bCs/>
                <w:u w:val="single"/>
              </w:rPr>
            </w:pPr>
          </w:p>
          <w:p w14:paraId="4BB7601E" w14:textId="77777777" w:rsidR="00453100" w:rsidRDefault="00453100" w:rsidP="00CE0497">
            <w:pPr>
              <w:jc w:val="left"/>
              <w:rPr>
                <w:rFonts w:cs="Arial"/>
                <w:b/>
              </w:rPr>
            </w:pPr>
            <w:r w:rsidRPr="0091406A">
              <w:rPr>
                <w:rFonts w:cs="Arial"/>
                <w:bCs/>
                <w:u w:val="single"/>
              </w:rPr>
              <w:t xml:space="preserve">INHALTSFELD 4: </w:t>
            </w:r>
            <w:r w:rsidRPr="00B065D5">
              <w:rPr>
                <w:rFonts w:cs="Arial"/>
                <w:b/>
              </w:rPr>
              <w:t>Individuelle und gesellschaftliche Bedeutung von Arbeit</w:t>
            </w:r>
          </w:p>
          <w:p w14:paraId="54EF325E" w14:textId="77777777" w:rsidR="00453100" w:rsidRDefault="00453100" w:rsidP="00CE0497">
            <w:pPr>
              <w:jc w:val="left"/>
              <w:rPr>
                <w:rFonts w:cs="Arial"/>
                <w:b/>
              </w:rPr>
            </w:pPr>
            <w:r w:rsidRPr="00B065D5">
              <w:rPr>
                <w:rFonts w:cs="Arial"/>
                <w:bCs/>
              </w:rPr>
              <w:t>Schwerpunkt</w:t>
            </w:r>
            <w:r>
              <w:rPr>
                <w:rFonts w:cs="Arial"/>
                <w:b/>
              </w:rPr>
              <w:t>: Individuelle Bedeutung von Arbeit</w:t>
            </w:r>
          </w:p>
          <w:p w14:paraId="776C2752" w14:textId="77777777" w:rsidR="00453100" w:rsidRPr="00B065D5" w:rsidRDefault="00453100" w:rsidP="00CE0497">
            <w:pPr>
              <w:jc w:val="left"/>
              <w:rPr>
                <w:rFonts w:cs="Arial"/>
                <w:bCs/>
              </w:rPr>
            </w:pPr>
            <w:r w:rsidRPr="00B065D5">
              <w:rPr>
                <w:rFonts w:cs="Arial"/>
                <w:bCs/>
              </w:rPr>
              <w:t>Fachliche(r) Aspekt(e):</w:t>
            </w:r>
          </w:p>
          <w:p w14:paraId="0B2D7991"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Selbsteinschätzung</w:t>
            </w:r>
          </w:p>
          <w:p w14:paraId="0409A55A" w14:textId="5E8CE810" w:rsidR="00453100" w:rsidRPr="00453100" w:rsidRDefault="00453100" w:rsidP="00453100">
            <w:pPr>
              <w:numPr>
                <w:ilvl w:val="0"/>
                <w:numId w:val="18"/>
              </w:numPr>
              <w:ind w:left="316" w:hanging="142"/>
              <w:contextualSpacing/>
              <w:jc w:val="left"/>
              <w:rPr>
                <w:rFonts w:eastAsia="Calibri" w:cs="Arial"/>
                <w:b/>
              </w:rPr>
            </w:pPr>
            <w:r w:rsidRPr="00CE0497">
              <w:rPr>
                <w:rFonts w:eastAsia="Calibri" w:cs="Arial"/>
                <w:b/>
              </w:rPr>
              <w:t>Leistung</w:t>
            </w:r>
          </w:p>
          <w:p w14:paraId="322E29A3"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lastRenderedPageBreak/>
              <w:t>Reflexion</w:t>
            </w:r>
          </w:p>
          <w:p w14:paraId="300010EE" w14:textId="77777777" w:rsidR="00453100" w:rsidRDefault="00453100" w:rsidP="00CE0497">
            <w:pPr>
              <w:jc w:val="left"/>
              <w:rPr>
                <w:rFonts w:cs="Arial"/>
                <w:bCs/>
              </w:rPr>
            </w:pPr>
          </w:p>
          <w:p w14:paraId="0D965594" w14:textId="77777777" w:rsidR="00453100" w:rsidRPr="0091406A" w:rsidRDefault="00453100" w:rsidP="00CE0497">
            <w:pPr>
              <w:jc w:val="left"/>
              <w:rPr>
                <w:rFonts w:cs="Arial"/>
                <w:bCs/>
              </w:rPr>
            </w:pPr>
            <w:r w:rsidRPr="0091406A">
              <w:rPr>
                <w:rFonts w:cs="Arial"/>
                <w:bCs/>
              </w:rPr>
              <w:t xml:space="preserve">Schwerpunkt: </w:t>
            </w:r>
            <w:r w:rsidRPr="0091406A">
              <w:rPr>
                <w:rFonts w:cs="Arial"/>
                <w:b/>
              </w:rPr>
              <w:t>Gesellschaftliche Bedeutung von Arbeit</w:t>
            </w:r>
            <w:r w:rsidRPr="0091406A">
              <w:rPr>
                <w:rFonts w:cs="Arial"/>
                <w:bCs/>
              </w:rPr>
              <w:t xml:space="preserve"> </w:t>
            </w:r>
          </w:p>
          <w:p w14:paraId="5B5DBD72" w14:textId="77777777" w:rsidR="00453100" w:rsidRPr="00D40EBF" w:rsidRDefault="00453100" w:rsidP="00CE0497">
            <w:pPr>
              <w:jc w:val="left"/>
              <w:rPr>
                <w:rFonts w:cs="Arial"/>
                <w:b/>
              </w:rPr>
            </w:pPr>
            <w:r w:rsidRPr="00D40EBF">
              <w:rPr>
                <w:rFonts w:cs="Arial"/>
                <w:bCs/>
              </w:rPr>
              <w:t>Fachliche(r) Aspekt(e):</w:t>
            </w:r>
          </w:p>
          <w:p w14:paraId="36399E79"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Haushaltsarbeit</w:t>
            </w:r>
          </w:p>
          <w:p w14:paraId="4950E8D2" w14:textId="77777777" w:rsidR="00453100" w:rsidRPr="00F52933" w:rsidRDefault="00453100" w:rsidP="00CE0497">
            <w:pPr>
              <w:jc w:val="left"/>
              <w:rPr>
                <w:rFonts w:cs="Arial"/>
                <w:b/>
              </w:rPr>
            </w:pPr>
          </w:p>
          <w:p w14:paraId="40008ED0" w14:textId="77777777" w:rsidR="00453100" w:rsidRDefault="00453100" w:rsidP="00CE0497">
            <w:pPr>
              <w:jc w:val="left"/>
              <w:rPr>
                <w:rFonts w:cs="Arial"/>
                <w:b/>
              </w:rPr>
            </w:pPr>
            <w:r w:rsidRPr="00B065D5">
              <w:rPr>
                <w:rFonts w:cs="Arial"/>
                <w:bCs/>
              </w:rPr>
              <w:t>Schwerpunkt</w:t>
            </w:r>
            <w:r>
              <w:rPr>
                <w:rFonts w:cs="Arial"/>
                <w:b/>
              </w:rPr>
              <w:t>: Verantwortungsübernahme für Arbeit</w:t>
            </w:r>
          </w:p>
          <w:p w14:paraId="7073A930" w14:textId="77777777" w:rsidR="00453100" w:rsidRPr="0091406A" w:rsidRDefault="00453100" w:rsidP="00CE0497">
            <w:pPr>
              <w:jc w:val="left"/>
              <w:rPr>
                <w:rFonts w:cs="Arial"/>
                <w:bCs/>
              </w:rPr>
            </w:pPr>
            <w:r w:rsidRPr="0091406A">
              <w:rPr>
                <w:rFonts w:cs="Arial"/>
                <w:bCs/>
              </w:rPr>
              <w:t>Fachliche Aspekte:</w:t>
            </w:r>
          </w:p>
          <w:p w14:paraId="202E784C"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Ordnung</w:t>
            </w:r>
          </w:p>
          <w:p w14:paraId="31C9B7C7"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Sorgfalt</w:t>
            </w:r>
          </w:p>
          <w:p w14:paraId="229C21AA"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Arbeitsplanung</w:t>
            </w:r>
          </w:p>
          <w:p w14:paraId="5AC43E76"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Arbeitstempo und Ausdauer</w:t>
            </w:r>
          </w:p>
          <w:p w14:paraId="359D2E8D" w14:textId="77777777" w:rsidR="00453100" w:rsidRPr="00CE0497" w:rsidRDefault="00453100" w:rsidP="008D76F5">
            <w:pPr>
              <w:numPr>
                <w:ilvl w:val="0"/>
                <w:numId w:val="18"/>
              </w:numPr>
              <w:ind w:left="316" w:hanging="142"/>
              <w:contextualSpacing/>
              <w:jc w:val="left"/>
              <w:rPr>
                <w:rFonts w:eastAsia="Calibri" w:cs="Arial"/>
                <w:b/>
              </w:rPr>
            </w:pPr>
            <w:r w:rsidRPr="00CE0497">
              <w:rPr>
                <w:rFonts w:eastAsia="Calibri" w:cs="Arial"/>
                <w:b/>
              </w:rPr>
              <w:t>Arbeitsqualität</w:t>
            </w:r>
          </w:p>
          <w:p w14:paraId="7EDC49B6" w14:textId="3AC413FF" w:rsidR="00453100" w:rsidRPr="0028705D" w:rsidRDefault="00453100" w:rsidP="0028705D">
            <w:pPr>
              <w:numPr>
                <w:ilvl w:val="0"/>
                <w:numId w:val="18"/>
              </w:numPr>
              <w:ind w:left="316" w:hanging="142"/>
              <w:contextualSpacing/>
              <w:jc w:val="left"/>
              <w:rPr>
                <w:rFonts w:eastAsia="Calibri" w:cs="Arial"/>
                <w:b/>
                <w:sz w:val="24"/>
                <w:szCs w:val="24"/>
              </w:rPr>
            </w:pPr>
            <w:r w:rsidRPr="00CE0497">
              <w:rPr>
                <w:rFonts w:eastAsia="Calibri" w:cs="Arial"/>
                <w:b/>
              </w:rPr>
              <w:t>Kritikfähigkeit</w:t>
            </w:r>
          </w:p>
        </w:tc>
        <w:tc>
          <w:tcPr>
            <w:tcW w:w="4677" w:type="dxa"/>
            <w:gridSpan w:val="2"/>
            <w:vMerge w:val="restart"/>
            <w:shd w:val="clear" w:color="auto" w:fill="auto"/>
          </w:tcPr>
          <w:p w14:paraId="7B4AAEBF" w14:textId="77777777" w:rsidR="00453100" w:rsidRPr="001C36BE" w:rsidRDefault="00453100" w:rsidP="00FA3F39">
            <w:pPr>
              <w:contextualSpacing/>
              <w:jc w:val="left"/>
              <w:rPr>
                <w:rFonts w:eastAsia="Calibri" w:cs="Arial"/>
                <w:b/>
              </w:rPr>
            </w:pPr>
            <w:r w:rsidRPr="001C36BE">
              <w:rPr>
                <w:rFonts w:eastAsia="Calibri" w:cs="Arial"/>
                <w:b/>
              </w:rPr>
              <w:lastRenderedPageBreak/>
              <w:t>Motorik:</w:t>
            </w:r>
          </w:p>
          <w:p w14:paraId="7B1ECFF7" w14:textId="715CCEF8" w:rsidR="00453100" w:rsidRDefault="00453100" w:rsidP="008D76F5">
            <w:pPr>
              <w:numPr>
                <w:ilvl w:val="0"/>
                <w:numId w:val="18"/>
              </w:numPr>
              <w:ind w:left="316" w:hanging="142"/>
              <w:contextualSpacing/>
              <w:jc w:val="left"/>
              <w:rPr>
                <w:rFonts w:eastAsia="Calibri" w:cs="Arial"/>
                <w:bCs/>
              </w:rPr>
            </w:pPr>
            <w:r>
              <w:rPr>
                <w:rFonts w:eastAsia="Calibri" w:cs="Arial"/>
                <w:bCs/>
              </w:rPr>
              <w:t>Entwicklungsaspekt(e): 2.4; 4.2</w:t>
            </w:r>
          </w:p>
          <w:p w14:paraId="681D3D3A" w14:textId="77777777" w:rsidR="00453100" w:rsidRPr="001C36BE" w:rsidRDefault="00453100" w:rsidP="00FA3F39">
            <w:pPr>
              <w:jc w:val="left"/>
              <w:rPr>
                <w:rFonts w:eastAsia="Calibri" w:cs="Arial"/>
              </w:rPr>
            </w:pPr>
            <w:r w:rsidRPr="001C36BE">
              <w:rPr>
                <w:rFonts w:eastAsia="Calibri" w:cs="Arial"/>
                <w:b/>
                <w:bCs/>
              </w:rPr>
              <w:t>Wahrnehmung</w:t>
            </w:r>
            <w:r w:rsidRPr="001C36BE">
              <w:rPr>
                <w:rFonts w:eastAsia="Calibri" w:cs="Arial"/>
              </w:rPr>
              <w:t>:</w:t>
            </w:r>
          </w:p>
          <w:p w14:paraId="44C2B5B5" w14:textId="77777777" w:rsidR="00453100" w:rsidRPr="001C36BE" w:rsidRDefault="00453100" w:rsidP="008D76F5">
            <w:pPr>
              <w:numPr>
                <w:ilvl w:val="0"/>
                <w:numId w:val="18"/>
              </w:numPr>
              <w:ind w:left="316" w:hanging="142"/>
              <w:contextualSpacing/>
              <w:jc w:val="left"/>
              <w:rPr>
                <w:rFonts w:eastAsia="Calibri" w:cs="Arial"/>
                <w:b/>
              </w:rPr>
            </w:pPr>
            <w:r w:rsidRPr="001C36BE">
              <w:rPr>
                <w:rFonts w:eastAsia="Calibri" w:cs="Arial"/>
                <w:bCs/>
              </w:rPr>
              <w:t xml:space="preserve">Entwicklungsaspekt(e): 2.1; 6.1; 6.3; </w:t>
            </w:r>
          </w:p>
          <w:p w14:paraId="7CC1C036" w14:textId="77777777" w:rsidR="00453100" w:rsidRPr="001C36BE" w:rsidRDefault="00453100" w:rsidP="000342EA">
            <w:pPr>
              <w:ind w:left="-15"/>
              <w:jc w:val="left"/>
              <w:rPr>
                <w:rFonts w:eastAsia="Calibri" w:cs="Arial"/>
                <w:b/>
              </w:rPr>
            </w:pPr>
            <w:r w:rsidRPr="001C36BE">
              <w:rPr>
                <w:rFonts w:eastAsia="Calibri" w:cs="Arial"/>
                <w:b/>
              </w:rPr>
              <w:t>Kognition:</w:t>
            </w:r>
          </w:p>
          <w:p w14:paraId="2FF7C131" w14:textId="77777777" w:rsidR="00453100" w:rsidRPr="001C36BE" w:rsidRDefault="00453100" w:rsidP="008D76F5">
            <w:pPr>
              <w:numPr>
                <w:ilvl w:val="0"/>
                <w:numId w:val="18"/>
              </w:numPr>
              <w:ind w:left="316" w:hanging="142"/>
              <w:contextualSpacing/>
              <w:jc w:val="left"/>
              <w:rPr>
                <w:rFonts w:eastAsia="Calibri" w:cs="Arial"/>
                <w:b/>
              </w:rPr>
            </w:pPr>
            <w:r w:rsidRPr="001C36BE">
              <w:rPr>
                <w:rFonts w:eastAsia="Calibri" w:cs="Arial"/>
                <w:bCs/>
              </w:rPr>
              <w:t>Entwicklungsaspekt(e): 1.1; 1.3; 2.2</w:t>
            </w:r>
            <w:r>
              <w:rPr>
                <w:rFonts w:eastAsia="Calibri" w:cs="Arial"/>
                <w:bCs/>
              </w:rPr>
              <w:t>-</w:t>
            </w:r>
            <w:r w:rsidRPr="001C36BE">
              <w:rPr>
                <w:rFonts w:eastAsia="Calibri" w:cs="Arial"/>
                <w:bCs/>
              </w:rPr>
              <w:t>3; 3.2; 3.6;</w:t>
            </w:r>
          </w:p>
          <w:p w14:paraId="4EBB4C17" w14:textId="77777777" w:rsidR="00453100" w:rsidRPr="001C36BE" w:rsidRDefault="00453100" w:rsidP="000342EA">
            <w:pPr>
              <w:jc w:val="left"/>
              <w:rPr>
                <w:rFonts w:eastAsia="Calibri" w:cs="Arial"/>
                <w:b/>
              </w:rPr>
            </w:pPr>
            <w:r w:rsidRPr="001C36BE">
              <w:rPr>
                <w:rFonts w:eastAsia="Calibri" w:cs="Arial"/>
                <w:b/>
              </w:rPr>
              <w:t>Kommunikation:</w:t>
            </w:r>
          </w:p>
          <w:p w14:paraId="0262FFA7" w14:textId="1332B200" w:rsidR="00453100" w:rsidRPr="001C36BE" w:rsidRDefault="00453100" w:rsidP="008D76F5">
            <w:pPr>
              <w:numPr>
                <w:ilvl w:val="0"/>
                <w:numId w:val="18"/>
              </w:numPr>
              <w:ind w:left="316" w:hanging="142"/>
              <w:contextualSpacing/>
              <w:jc w:val="left"/>
              <w:rPr>
                <w:rFonts w:eastAsia="Calibri" w:cs="Arial"/>
                <w:bCs/>
              </w:rPr>
            </w:pPr>
            <w:r w:rsidRPr="001C36BE">
              <w:rPr>
                <w:rFonts w:eastAsia="Calibri" w:cs="Arial"/>
                <w:bCs/>
              </w:rPr>
              <w:t xml:space="preserve">Entwicklungsaspekt(e): </w:t>
            </w:r>
            <w:r>
              <w:rPr>
                <w:rFonts w:eastAsia="Calibri" w:cs="Arial"/>
                <w:bCs/>
              </w:rPr>
              <w:t xml:space="preserve">1; </w:t>
            </w:r>
            <w:r w:rsidRPr="001C36BE">
              <w:rPr>
                <w:rFonts w:eastAsia="Calibri" w:cs="Arial"/>
                <w:bCs/>
              </w:rPr>
              <w:t>2.4; 2.6; 4.4; 4.7</w:t>
            </w:r>
          </w:p>
          <w:p w14:paraId="2AF64F5C" w14:textId="77777777" w:rsidR="00453100" w:rsidRDefault="00453100" w:rsidP="000342EA">
            <w:pPr>
              <w:contextualSpacing/>
              <w:jc w:val="left"/>
              <w:rPr>
                <w:rFonts w:eastAsia="Calibri" w:cs="Arial"/>
                <w:bCs/>
              </w:rPr>
            </w:pPr>
          </w:p>
          <w:p w14:paraId="464F3DE9" w14:textId="77777777" w:rsidR="00453100" w:rsidRPr="000B3190" w:rsidRDefault="00453100" w:rsidP="000342EA">
            <w:pPr>
              <w:contextualSpacing/>
              <w:jc w:val="left"/>
              <w:rPr>
                <w:rFonts w:eastAsia="Calibri" w:cs="Arial"/>
                <w:b/>
                <w:bCs/>
              </w:rPr>
            </w:pPr>
            <w:r w:rsidRPr="000B3190">
              <w:rPr>
                <w:rFonts w:eastAsia="Calibri" w:cs="Arial"/>
                <w:b/>
                <w:bCs/>
              </w:rPr>
              <w:t>…</w:t>
            </w:r>
          </w:p>
          <w:p w14:paraId="6906FB0B" w14:textId="77777777" w:rsidR="00453100" w:rsidRPr="00BB571A" w:rsidRDefault="00453100" w:rsidP="000342EA">
            <w:pPr>
              <w:ind w:left="316"/>
              <w:contextualSpacing/>
              <w:jc w:val="left"/>
              <w:rPr>
                <w:rFonts w:eastAsia="Calibri" w:cs="Arial"/>
                <w:b/>
              </w:rPr>
            </w:pPr>
          </w:p>
          <w:p w14:paraId="10DB39BA" w14:textId="4BD9C84F" w:rsidR="00453100" w:rsidRPr="009F34C0" w:rsidRDefault="00453100" w:rsidP="000342EA">
            <w:pPr>
              <w:spacing w:after="120"/>
              <w:jc w:val="left"/>
              <w:rPr>
                <w:rFonts w:eastAsia="Calibri" w:cs="Arial"/>
                <w:b/>
                <w:sz w:val="24"/>
                <w:szCs w:val="24"/>
              </w:rPr>
            </w:pPr>
            <w:r w:rsidRPr="009F34C0">
              <w:rPr>
                <w:rFonts w:eastAsia="Calibri" w:cs="Arial"/>
                <w:b/>
                <w:bCs/>
                <w:u w:val="single"/>
              </w:rPr>
              <w:t>Die konkreten Entwicklungschancen ergeben sich aus der individuellen Lern- und Entwicklungsplanung und finden in der Unterrichtsplanung Berücksichtigung.</w:t>
            </w:r>
          </w:p>
        </w:tc>
      </w:tr>
      <w:tr w:rsidR="00453100" w:rsidRPr="009F34C0" w14:paraId="15F9CA6E" w14:textId="77777777" w:rsidTr="00453100">
        <w:trPr>
          <w:trHeight w:val="1932"/>
        </w:trPr>
        <w:tc>
          <w:tcPr>
            <w:tcW w:w="6057" w:type="dxa"/>
            <w:tcBorders>
              <w:bottom w:val="single" w:sz="4" w:space="0" w:color="auto"/>
            </w:tcBorders>
            <w:shd w:val="clear" w:color="auto" w:fill="auto"/>
          </w:tcPr>
          <w:p w14:paraId="5E54F443" w14:textId="77777777" w:rsidR="00453100" w:rsidRPr="009F34C0" w:rsidRDefault="00453100" w:rsidP="00453100">
            <w:pPr>
              <w:jc w:val="left"/>
              <w:rPr>
                <w:rFonts w:eastAsia="Calibri" w:cs="Arial"/>
                <w:b/>
              </w:rPr>
            </w:pPr>
            <w:r w:rsidRPr="009F34C0">
              <w:rPr>
                <w:rFonts w:eastAsia="Calibri" w:cs="Arial"/>
                <w:bCs/>
                <w:u w:val="single"/>
              </w:rPr>
              <w:t>INHALTSFELD 2:</w:t>
            </w:r>
            <w:r>
              <w:rPr>
                <w:rFonts w:eastAsia="Calibri" w:cs="Arial"/>
                <w:bCs/>
                <w:u w:val="single"/>
              </w:rPr>
              <w:t xml:space="preserve"> </w:t>
            </w:r>
            <w:r w:rsidRPr="009F34C0">
              <w:rPr>
                <w:rFonts w:eastAsia="Calibri" w:cs="Arial"/>
                <w:b/>
              </w:rPr>
              <w:t>Lebensstile und Ernährung</w:t>
            </w:r>
          </w:p>
          <w:p w14:paraId="7C2B9F7A" w14:textId="77777777" w:rsidR="00453100" w:rsidRPr="009F34C0" w:rsidRDefault="00453100" w:rsidP="00453100">
            <w:pPr>
              <w:ind w:left="1440" w:hanging="1440"/>
              <w:jc w:val="left"/>
              <w:rPr>
                <w:rFonts w:eastAsia="Calibri" w:cs="Arial"/>
                <w:bCs/>
              </w:rPr>
            </w:pPr>
            <w:r w:rsidRPr="009F34C0">
              <w:rPr>
                <w:rFonts w:eastAsia="Calibri" w:cs="Arial"/>
                <w:bCs/>
              </w:rPr>
              <w:t xml:space="preserve">Schwerpunkt: </w:t>
            </w:r>
            <w:r w:rsidRPr="009F34C0">
              <w:rPr>
                <w:rFonts w:eastAsia="Calibri" w:cs="Arial"/>
                <w:b/>
              </w:rPr>
              <w:t>Nahrungsaufnahme</w:t>
            </w:r>
          </w:p>
          <w:p w14:paraId="3092162A" w14:textId="77777777" w:rsidR="00453100" w:rsidRPr="009F34C0" w:rsidRDefault="00453100" w:rsidP="00453100">
            <w:pPr>
              <w:jc w:val="left"/>
              <w:rPr>
                <w:rFonts w:eastAsia="Calibri" w:cs="Arial"/>
                <w:bCs/>
              </w:rPr>
            </w:pPr>
            <w:r w:rsidRPr="009F34C0">
              <w:rPr>
                <w:rFonts w:eastAsia="Calibri" w:cs="Arial"/>
                <w:bCs/>
              </w:rPr>
              <w:t>Fachliche(r) Aspekt(e):</w:t>
            </w:r>
          </w:p>
          <w:p w14:paraId="6F69130F" w14:textId="77777777" w:rsidR="00453100" w:rsidRDefault="00453100" w:rsidP="00453100">
            <w:pPr>
              <w:numPr>
                <w:ilvl w:val="0"/>
                <w:numId w:val="18"/>
              </w:numPr>
              <w:ind w:left="316" w:hanging="142"/>
              <w:contextualSpacing/>
              <w:jc w:val="left"/>
              <w:rPr>
                <w:rFonts w:eastAsia="Calibri" w:cs="Arial"/>
                <w:b/>
              </w:rPr>
            </w:pPr>
            <w:r w:rsidRPr="009F34C0">
              <w:rPr>
                <w:rFonts w:eastAsia="Calibri" w:cs="Arial"/>
                <w:b/>
              </w:rPr>
              <w:t xml:space="preserve">Ausgewogene Ernährung </w:t>
            </w:r>
          </w:p>
          <w:p w14:paraId="4BD3E4AD" w14:textId="77777777" w:rsidR="00453100" w:rsidRDefault="00453100" w:rsidP="000342EA">
            <w:pPr>
              <w:jc w:val="left"/>
              <w:rPr>
                <w:rFonts w:cs="Arial"/>
                <w:bCs/>
                <w:sz w:val="20"/>
                <w:szCs w:val="20"/>
              </w:rPr>
            </w:pPr>
          </w:p>
          <w:p w14:paraId="397F934C" w14:textId="77777777" w:rsidR="00453100" w:rsidRPr="009F34C0" w:rsidRDefault="00453100" w:rsidP="00453100">
            <w:pPr>
              <w:ind w:left="1440" w:hanging="1440"/>
              <w:jc w:val="left"/>
              <w:rPr>
                <w:rFonts w:eastAsia="Calibri" w:cs="Arial"/>
                <w:bCs/>
              </w:rPr>
            </w:pPr>
            <w:r w:rsidRPr="009F34C0">
              <w:rPr>
                <w:rFonts w:eastAsia="Calibri" w:cs="Arial"/>
                <w:bCs/>
              </w:rPr>
              <w:t xml:space="preserve">Schwerpunkt: </w:t>
            </w:r>
            <w:r w:rsidRPr="009F34C0">
              <w:rPr>
                <w:rFonts w:eastAsia="Calibri" w:cs="Arial"/>
                <w:b/>
              </w:rPr>
              <w:t>Nahrungszubereitung</w:t>
            </w:r>
          </w:p>
          <w:p w14:paraId="6E42A8DE" w14:textId="77777777" w:rsidR="00453100" w:rsidRPr="009F34C0" w:rsidRDefault="00453100" w:rsidP="00453100">
            <w:pPr>
              <w:jc w:val="left"/>
              <w:rPr>
                <w:rFonts w:eastAsia="Calibri" w:cs="Arial"/>
                <w:bCs/>
              </w:rPr>
            </w:pPr>
            <w:r w:rsidRPr="009F34C0">
              <w:rPr>
                <w:rFonts w:eastAsia="Calibri" w:cs="Arial"/>
                <w:bCs/>
              </w:rPr>
              <w:t>Fachliche(r) Aspekt(e):</w:t>
            </w:r>
          </w:p>
          <w:p w14:paraId="0E5539D3" w14:textId="77777777" w:rsidR="00453100" w:rsidRPr="00A803A2" w:rsidRDefault="00453100" w:rsidP="00453100">
            <w:pPr>
              <w:numPr>
                <w:ilvl w:val="0"/>
                <w:numId w:val="18"/>
              </w:numPr>
              <w:ind w:left="316" w:hanging="142"/>
              <w:contextualSpacing/>
              <w:jc w:val="left"/>
              <w:rPr>
                <w:rFonts w:eastAsia="Calibri" w:cs="Arial"/>
                <w:bCs/>
              </w:rPr>
            </w:pPr>
            <w:r w:rsidRPr="009F34C0">
              <w:rPr>
                <w:rFonts w:eastAsia="Calibri" w:cs="Arial"/>
                <w:b/>
              </w:rPr>
              <w:t xml:space="preserve">Fachspezifische </w:t>
            </w:r>
            <w:r>
              <w:rPr>
                <w:rFonts w:eastAsia="Calibri" w:cs="Arial"/>
                <w:b/>
              </w:rPr>
              <w:t>Techniken</w:t>
            </w:r>
          </w:p>
          <w:p w14:paraId="7697F9CA" w14:textId="77777777" w:rsidR="00453100" w:rsidRPr="00B359A3" w:rsidRDefault="00453100" w:rsidP="00453100">
            <w:pPr>
              <w:numPr>
                <w:ilvl w:val="0"/>
                <w:numId w:val="18"/>
              </w:numPr>
              <w:ind w:left="316" w:hanging="142"/>
              <w:contextualSpacing/>
              <w:jc w:val="left"/>
              <w:rPr>
                <w:rFonts w:eastAsia="Calibri" w:cs="Arial"/>
                <w:bCs/>
              </w:rPr>
            </w:pPr>
            <w:r>
              <w:rPr>
                <w:rFonts w:eastAsia="Calibri" w:cs="Arial"/>
                <w:b/>
              </w:rPr>
              <w:t>Verfahrenstechniken zur Bearbeitung von Lebensmitteln</w:t>
            </w:r>
          </w:p>
          <w:p w14:paraId="3F56A5AE" w14:textId="77777777" w:rsidR="00453100" w:rsidRPr="007C214F" w:rsidRDefault="00453100" w:rsidP="00453100">
            <w:pPr>
              <w:numPr>
                <w:ilvl w:val="0"/>
                <w:numId w:val="18"/>
              </w:numPr>
              <w:ind w:left="316" w:hanging="142"/>
              <w:contextualSpacing/>
              <w:jc w:val="left"/>
              <w:rPr>
                <w:rFonts w:eastAsia="Calibri" w:cs="Arial"/>
                <w:bCs/>
              </w:rPr>
            </w:pPr>
            <w:r>
              <w:rPr>
                <w:rFonts w:eastAsia="Calibri" w:cs="Arial"/>
                <w:b/>
              </w:rPr>
              <w:t>Fachsprache</w:t>
            </w:r>
          </w:p>
          <w:p w14:paraId="7A1EE23E" w14:textId="77777777" w:rsidR="00453100" w:rsidRPr="007C214F" w:rsidRDefault="00453100" w:rsidP="00453100">
            <w:pPr>
              <w:numPr>
                <w:ilvl w:val="0"/>
                <w:numId w:val="18"/>
              </w:numPr>
              <w:ind w:left="316" w:hanging="142"/>
              <w:contextualSpacing/>
              <w:jc w:val="left"/>
              <w:rPr>
                <w:rFonts w:eastAsia="Calibri" w:cs="Arial"/>
                <w:bCs/>
              </w:rPr>
            </w:pPr>
            <w:r>
              <w:rPr>
                <w:rFonts w:eastAsia="Calibri" w:cs="Arial"/>
                <w:b/>
              </w:rPr>
              <w:t>Zubereitung nach Rezepten</w:t>
            </w:r>
          </w:p>
          <w:p w14:paraId="0B19465D" w14:textId="77777777" w:rsidR="00453100" w:rsidRDefault="00453100" w:rsidP="000342EA">
            <w:pPr>
              <w:jc w:val="left"/>
              <w:rPr>
                <w:rFonts w:cs="Arial"/>
                <w:bCs/>
                <w:sz w:val="20"/>
                <w:szCs w:val="20"/>
              </w:rPr>
            </w:pPr>
          </w:p>
          <w:p w14:paraId="1880BC72" w14:textId="77777777" w:rsidR="00453100" w:rsidRPr="009F34C0" w:rsidRDefault="00453100" w:rsidP="00453100">
            <w:pPr>
              <w:jc w:val="left"/>
              <w:rPr>
                <w:rFonts w:eastAsia="Calibri" w:cs="Arial"/>
                <w:b/>
              </w:rPr>
            </w:pPr>
            <w:r w:rsidRPr="00192945">
              <w:rPr>
                <w:rFonts w:eastAsia="Calibri" w:cs="Arial"/>
                <w:bCs/>
                <w:u w:val="single"/>
              </w:rPr>
              <w:t>INHALTSFELD 4</w:t>
            </w:r>
            <w:r>
              <w:rPr>
                <w:rFonts w:eastAsia="Calibri" w:cs="Arial"/>
                <w:bCs/>
                <w:u w:val="single"/>
              </w:rPr>
              <w:t xml:space="preserve">: </w:t>
            </w:r>
            <w:r w:rsidRPr="009F34C0">
              <w:rPr>
                <w:rFonts w:eastAsia="Calibri" w:cs="Arial"/>
                <w:b/>
              </w:rPr>
              <w:t>Nachhaltigkeit im privaten Haushalt</w:t>
            </w:r>
          </w:p>
          <w:p w14:paraId="1DCA1711" w14:textId="77777777" w:rsidR="00453100" w:rsidRPr="009F34C0" w:rsidRDefault="00453100" w:rsidP="00453100">
            <w:pPr>
              <w:jc w:val="left"/>
              <w:rPr>
                <w:rFonts w:eastAsia="Calibri" w:cs="Arial"/>
                <w:bCs/>
              </w:rPr>
            </w:pPr>
            <w:r w:rsidRPr="009F34C0">
              <w:rPr>
                <w:rFonts w:eastAsia="Calibri" w:cs="Arial"/>
                <w:bCs/>
              </w:rPr>
              <w:t xml:space="preserve">Schwerpunkt: </w:t>
            </w:r>
            <w:r w:rsidRPr="009F34C0">
              <w:rPr>
                <w:rFonts w:eastAsia="Calibri" w:cs="Arial"/>
                <w:b/>
              </w:rPr>
              <w:t>Ressourcenschonendes Handeln</w:t>
            </w:r>
          </w:p>
          <w:p w14:paraId="6CE39CBF" w14:textId="77777777" w:rsidR="00453100" w:rsidRPr="009F34C0" w:rsidRDefault="00453100" w:rsidP="00453100">
            <w:pPr>
              <w:jc w:val="left"/>
              <w:rPr>
                <w:rFonts w:eastAsia="Calibri" w:cs="Arial"/>
                <w:bCs/>
              </w:rPr>
            </w:pPr>
            <w:r w:rsidRPr="009F34C0">
              <w:rPr>
                <w:rFonts w:eastAsia="Calibri" w:cs="Arial"/>
                <w:bCs/>
              </w:rPr>
              <w:t>Fachliche Aspekte:</w:t>
            </w:r>
          </w:p>
          <w:p w14:paraId="730146B7" w14:textId="790F8C56" w:rsidR="00453100" w:rsidRDefault="00453100" w:rsidP="00453100">
            <w:pPr>
              <w:numPr>
                <w:ilvl w:val="0"/>
                <w:numId w:val="18"/>
              </w:numPr>
              <w:ind w:left="316" w:hanging="142"/>
              <w:contextualSpacing/>
              <w:jc w:val="left"/>
              <w:rPr>
                <w:rFonts w:eastAsia="Calibri" w:cs="Arial"/>
                <w:b/>
              </w:rPr>
            </w:pPr>
            <w:r w:rsidRPr="00552738">
              <w:rPr>
                <w:rFonts w:eastAsia="Calibri" w:cs="Arial"/>
                <w:b/>
              </w:rPr>
              <w:t>Abfallvermeidung</w:t>
            </w:r>
          </w:p>
          <w:p w14:paraId="6487B9F9" w14:textId="6074FB06" w:rsidR="00453100" w:rsidRDefault="00453100" w:rsidP="00453100">
            <w:pPr>
              <w:numPr>
                <w:ilvl w:val="0"/>
                <w:numId w:val="18"/>
              </w:numPr>
              <w:ind w:left="316" w:hanging="142"/>
              <w:contextualSpacing/>
              <w:jc w:val="left"/>
              <w:rPr>
                <w:rFonts w:eastAsia="Calibri" w:cs="Arial"/>
                <w:b/>
              </w:rPr>
            </w:pPr>
            <w:r>
              <w:rPr>
                <w:rFonts w:eastAsia="Calibri" w:cs="Arial"/>
                <w:b/>
              </w:rPr>
              <w:t>Energieeinsparung</w:t>
            </w:r>
          </w:p>
          <w:p w14:paraId="2413529A" w14:textId="7C9AEAE5" w:rsidR="00453100" w:rsidRPr="00AC1FC6" w:rsidRDefault="00453100" w:rsidP="00453100">
            <w:pPr>
              <w:jc w:val="left"/>
              <w:rPr>
                <w:rFonts w:cs="Arial"/>
                <w:bCs/>
                <w:sz w:val="20"/>
                <w:szCs w:val="20"/>
              </w:rPr>
            </w:pPr>
          </w:p>
        </w:tc>
        <w:tc>
          <w:tcPr>
            <w:tcW w:w="4003" w:type="dxa"/>
            <w:gridSpan w:val="2"/>
            <w:vMerge/>
            <w:shd w:val="clear" w:color="auto" w:fill="auto"/>
          </w:tcPr>
          <w:p w14:paraId="145499D1" w14:textId="77777777" w:rsidR="00453100" w:rsidRPr="009F34C0" w:rsidRDefault="00453100" w:rsidP="00CE0497">
            <w:pPr>
              <w:jc w:val="left"/>
              <w:rPr>
                <w:rFonts w:eastAsia="Calibri" w:cs="Arial"/>
                <w:b/>
                <w:sz w:val="24"/>
                <w:szCs w:val="24"/>
              </w:rPr>
            </w:pPr>
          </w:p>
        </w:tc>
        <w:tc>
          <w:tcPr>
            <w:tcW w:w="4677" w:type="dxa"/>
            <w:gridSpan w:val="2"/>
            <w:vMerge/>
            <w:shd w:val="clear" w:color="auto" w:fill="auto"/>
          </w:tcPr>
          <w:p w14:paraId="0C9D9F6D" w14:textId="77777777" w:rsidR="00453100" w:rsidRPr="001C36BE" w:rsidRDefault="00453100" w:rsidP="00FA3F39">
            <w:pPr>
              <w:contextualSpacing/>
              <w:jc w:val="left"/>
              <w:rPr>
                <w:rFonts w:eastAsia="Calibri" w:cs="Arial"/>
                <w:b/>
              </w:rPr>
            </w:pPr>
          </w:p>
        </w:tc>
      </w:tr>
      <w:tr w:rsidR="00453100" w:rsidRPr="009F34C0" w14:paraId="2D809671" w14:textId="77777777" w:rsidTr="000342EA">
        <w:trPr>
          <w:trHeight w:val="4416"/>
        </w:trPr>
        <w:tc>
          <w:tcPr>
            <w:tcW w:w="6057" w:type="dxa"/>
            <w:tcBorders>
              <w:bottom w:val="single" w:sz="4" w:space="0" w:color="auto"/>
            </w:tcBorders>
            <w:shd w:val="clear" w:color="auto" w:fill="auto"/>
          </w:tcPr>
          <w:p w14:paraId="26B3065B" w14:textId="023CD450" w:rsidR="00453100" w:rsidRPr="009F34C0" w:rsidRDefault="00453100" w:rsidP="00453100">
            <w:pPr>
              <w:contextualSpacing/>
              <w:jc w:val="left"/>
              <w:rPr>
                <w:rFonts w:eastAsia="Calibri" w:cs="Arial"/>
                <w:bCs/>
                <w:i/>
                <w:iCs/>
              </w:rPr>
            </w:pPr>
          </w:p>
        </w:tc>
        <w:tc>
          <w:tcPr>
            <w:tcW w:w="4003" w:type="dxa"/>
            <w:gridSpan w:val="2"/>
            <w:vMerge/>
            <w:shd w:val="clear" w:color="auto" w:fill="auto"/>
          </w:tcPr>
          <w:p w14:paraId="518B07EA" w14:textId="77777777" w:rsidR="00453100" w:rsidRPr="009F34C0" w:rsidRDefault="00453100" w:rsidP="000342EA">
            <w:pPr>
              <w:contextualSpacing/>
              <w:jc w:val="left"/>
              <w:rPr>
                <w:rFonts w:eastAsia="Calibri" w:cs="Arial"/>
                <w:b/>
                <w:sz w:val="24"/>
                <w:szCs w:val="24"/>
              </w:rPr>
            </w:pPr>
          </w:p>
        </w:tc>
        <w:tc>
          <w:tcPr>
            <w:tcW w:w="4677" w:type="dxa"/>
            <w:gridSpan w:val="2"/>
            <w:vMerge/>
            <w:shd w:val="clear" w:color="auto" w:fill="auto"/>
          </w:tcPr>
          <w:p w14:paraId="4B2A36AE" w14:textId="5354E7BA" w:rsidR="00453100" w:rsidRPr="009F34C0" w:rsidRDefault="00453100" w:rsidP="000342EA">
            <w:pPr>
              <w:spacing w:after="120"/>
              <w:jc w:val="left"/>
              <w:rPr>
                <w:rFonts w:eastAsia="Calibri" w:cs="Arial"/>
                <w:b/>
                <w:sz w:val="24"/>
                <w:szCs w:val="24"/>
              </w:rPr>
            </w:pPr>
          </w:p>
        </w:tc>
      </w:tr>
      <w:tr w:rsidR="00321233" w:rsidRPr="009F34C0" w14:paraId="6FEC3276" w14:textId="77777777" w:rsidTr="000342EA">
        <w:trPr>
          <w:trHeight w:val="1137"/>
        </w:trPr>
        <w:tc>
          <w:tcPr>
            <w:tcW w:w="14737" w:type="dxa"/>
            <w:gridSpan w:val="5"/>
            <w:shd w:val="clear" w:color="auto" w:fill="D9D9D9"/>
            <w:vAlign w:val="center"/>
          </w:tcPr>
          <w:p w14:paraId="39182FBD" w14:textId="77777777" w:rsidR="00321233" w:rsidRPr="009F34C0" w:rsidRDefault="00321233" w:rsidP="000342EA">
            <w:pPr>
              <w:jc w:val="left"/>
              <w:rPr>
                <w:rFonts w:eastAsia="Calibri" w:cs="Arial"/>
                <w:sz w:val="24"/>
              </w:rPr>
            </w:pPr>
            <w:r w:rsidRPr="009F34C0">
              <w:rPr>
                <w:rFonts w:eastAsia="Calibri" w:cs="Arial"/>
                <w:sz w:val="24"/>
              </w:rPr>
              <w:t>Angestrebte Kompetenzen:</w:t>
            </w:r>
            <w:r w:rsidRPr="009F34C0">
              <w:rPr>
                <w:rFonts w:eastAsia="Calibri" w:cs="Arial"/>
                <w:sz w:val="24"/>
              </w:rPr>
              <w:br/>
            </w:r>
            <w:r w:rsidRPr="009F34C0">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321233" w:rsidRPr="009F34C0" w14:paraId="4B48DCFB" w14:textId="77777777" w:rsidTr="000342EA">
        <w:tc>
          <w:tcPr>
            <w:tcW w:w="9493" w:type="dxa"/>
            <w:gridSpan w:val="2"/>
            <w:vMerge w:val="restart"/>
            <w:shd w:val="clear" w:color="auto" w:fill="FFFFFF"/>
          </w:tcPr>
          <w:p w14:paraId="5358B9AC" w14:textId="77777777" w:rsidR="00321233" w:rsidRPr="007058EF" w:rsidRDefault="00321233" w:rsidP="000342EA">
            <w:pPr>
              <w:jc w:val="left"/>
              <w:rPr>
                <w:rFonts w:eastAsia="Calibri" w:cs="Arial"/>
                <w:b/>
                <w:sz w:val="24"/>
              </w:rPr>
            </w:pPr>
            <w:r w:rsidRPr="007058EF">
              <w:rPr>
                <w:rFonts w:eastAsia="Calibri" w:cs="Arial"/>
                <w:b/>
                <w:sz w:val="24"/>
              </w:rPr>
              <w:t>Didaktisch bzw. methodische Zugänge:</w:t>
            </w:r>
          </w:p>
          <w:p w14:paraId="0DD7EF67" w14:textId="77777777" w:rsidR="00321233" w:rsidRPr="007058EF" w:rsidRDefault="00321233" w:rsidP="000342EA">
            <w:pPr>
              <w:jc w:val="left"/>
              <w:rPr>
                <w:rFonts w:eastAsia="Calibri" w:cs="Arial"/>
              </w:rPr>
            </w:pPr>
            <w:r w:rsidRPr="007058EF">
              <w:rPr>
                <w:rFonts w:eastAsia="Calibri" w:cs="Arial"/>
              </w:rPr>
              <w:t>(unter Berücksichtigung der Möglichkeiten der Unterstützten Kommunikation, Assistive Technologien und unter Beachtung der Richtlinien zur Sicherheit im Unterricht):</w:t>
            </w:r>
          </w:p>
          <w:p w14:paraId="3C6E43FE" w14:textId="2D00A396" w:rsidR="00321233" w:rsidRDefault="00321233" w:rsidP="008D76F5">
            <w:pPr>
              <w:numPr>
                <w:ilvl w:val="0"/>
                <w:numId w:val="18"/>
              </w:numPr>
              <w:ind w:left="316" w:hanging="142"/>
              <w:contextualSpacing/>
              <w:jc w:val="left"/>
              <w:rPr>
                <w:rFonts w:eastAsia="Calibri" w:cs="Arial"/>
              </w:rPr>
            </w:pPr>
            <w:r w:rsidRPr="00F94C12">
              <w:rPr>
                <w:rFonts w:eastAsia="Calibri" w:cs="Arial"/>
              </w:rPr>
              <w:t xml:space="preserve">Die fachspezifischen Techniken </w:t>
            </w:r>
            <w:r w:rsidR="00A803A2">
              <w:rPr>
                <w:rFonts w:eastAsia="Calibri" w:cs="Arial"/>
              </w:rPr>
              <w:t>zur Nahrungszubereitung (Fokus</w:t>
            </w:r>
            <w:r w:rsidR="00041448">
              <w:rPr>
                <w:rFonts w:eastAsia="Calibri" w:cs="Arial"/>
              </w:rPr>
              <w:t xml:space="preserve"> in der Primarstufe</w:t>
            </w:r>
            <w:r w:rsidR="00A803A2">
              <w:rPr>
                <w:rFonts w:eastAsia="Calibri" w:cs="Arial"/>
              </w:rPr>
              <w:t xml:space="preserve">: Entnehmen, </w:t>
            </w:r>
            <w:r w:rsidR="00041448">
              <w:rPr>
                <w:rFonts w:eastAsia="Calibri" w:cs="Arial"/>
              </w:rPr>
              <w:t xml:space="preserve">Abfüllen, </w:t>
            </w:r>
            <w:r w:rsidR="00A803A2">
              <w:rPr>
                <w:rFonts w:eastAsia="Calibri" w:cs="Arial"/>
              </w:rPr>
              <w:t xml:space="preserve">Rühren, Schneiden, Erwärmen/Erhitzen) </w:t>
            </w:r>
            <w:r w:rsidRPr="00F94C12">
              <w:rPr>
                <w:rFonts w:eastAsia="Calibri" w:cs="Arial"/>
              </w:rPr>
              <w:t xml:space="preserve">werden lehrgangsorientiert </w:t>
            </w:r>
            <w:r w:rsidR="00041448">
              <w:rPr>
                <w:rFonts w:eastAsia="Calibri" w:cs="Arial"/>
              </w:rPr>
              <w:t xml:space="preserve">systematisch </w:t>
            </w:r>
            <w:r w:rsidRPr="00F94C12">
              <w:rPr>
                <w:rFonts w:eastAsia="Calibri" w:cs="Arial"/>
              </w:rPr>
              <w:t>eingeführt</w:t>
            </w:r>
            <w:r w:rsidR="0083244B">
              <w:rPr>
                <w:rFonts w:eastAsia="Calibri" w:cs="Arial"/>
              </w:rPr>
              <w:t xml:space="preserve"> (Schwerpunkt in Lernjahr A)</w:t>
            </w:r>
            <w:r w:rsidRPr="00F94C12">
              <w:rPr>
                <w:rFonts w:eastAsia="Calibri" w:cs="Arial"/>
              </w:rPr>
              <w:t>, fortlaufend angewendet und spiralcurricular weitergeführt.</w:t>
            </w:r>
          </w:p>
          <w:p w14:paraId="4A529CD0" w14:textId="1CCF7818" w:rsidR="00041448" w:rsidRDefault="00041448" w:rsidP="008D76F5">
            <w:pPr>
              <w:numPr>
                <w:ilvl w:val="0"/>
                <w:numId w:val="18"/>
              </w:numPr>
              <w:ind w:left="316" w:hanging="142"/>
              <w:contextualSpacing/>
              <w:jc w:val="left"/>
              <w:rPr>
                <w:rFonts w:eastAsia="Calibri" w:cs="Arial"/>
              </w:rPr>
            </w:pPr>
            <w:r>
              <w:rPr>
                <w:rFonts w:eastAsia="Calibri" w:cs="Arial"/>
              </w:rPr>
              <w:t xml:space="preserve">Das Kennenlernen und Einordnen von Lebensmitteln hinsichtlich einer gesundheitsförderlichen Ernährung wird fortlaufend anhand der Frühstückslebensmittel dokumentiert und in Jahr E (Stufe 3/4) systematisch in Kooperation mit </w:t>
            </w:r>
            <w:r w:rsidR="00AB7B12">
              <w:rPr>
                <w:rFonts w:eastAsia="Calibri" w:cs="Arial"/>
              </w:rPr>
              <w:t>Inhalten des</w:t>
            </w:r>
            <w:r>
              <w:rPr>
                <w:rFonts w:eastAsia="Calibri" w:cs="Arial"/>
              </w:rPr>
              <w:t xml:space="preserve"> Biologieunterricht</w:t>
            </w:r>
            <w:r w:rsidR="00AB7B12">
              <w:rPr>
                <w:rFonts w:eastAsia="Calibri" w:cs="Arial"/>
              </w:rPr>
              <w:t>s</w:t>
            </w:r>
            <w:r>
              <w:rPr>
                <w:rFonts w:eastAsia="Calibri" w:cs="Arial"/>
              </w:rPr>
              <w:t xml:space="preserve"> bearbeitet.</w:t>
            </w:r>
          </w:p>
          <w:p w14:paraId="01D50554" w14:textId="2B41CEBE" w:rsidR="00AB7B12" w:rsidRPr="00AB7B12" w:rsidRDefault="00CE0497" w:rsidP="00AB7B12">
            <w:pPr>
              <w:numPr>
                <w:ilvl w:val="0"/>
                <w:numId w:val="18"/>
              </w:numPr>
              <w:ind w:left="316" w:hanging="142"/>
              <w:contextualSpacing/>
              <w:jc w:val="left"/>
              <w:rPr>
                <w:rFonts w:eastAsia="Calibri" w:cs="Arial"/>
              </w:rPr>
            </w:pPr>
            <w:r>
              <w:rPr>
                <w:rFonts w:eastAsia="Calibri" w:cs="Arial"/>
              </w:rPr>
              <w:lastRenderedPageBreak/>
              <w:t>Eine enge Kooperation mit den Klassendiensten (vgl. fortlaufendes Unterrichtsvorhaben Wirtschaft „Unsere Dienste“) ist hier vorgesehen.</w:t>
            </w:r>
          </w:p>
          <w:p w14:paraId="62E2A0DE" w14:textId="77777777" w:rsidR="00321233" w:rsidRPr="00AB7B12" w:rsidRDefault="00321233" w:rsidP="008D76F5">
            <w:pPr>
              <w:numPr>
                <w:ilvl w:val="0"/>
                <w:numId w:val="18"/>
              </w:numPr>
              <w:ind w:left="316" w:hanging="142"/>
              <w:contextualSpacing/>
              <w:jc w:val="left"/>
              <w:rPr>
                <w:rFonts w:eastAsia="Calibri" w:cs="Arial"/>
                <w:b/>
              </w:rPr>
            </w:pPr>
            <w:r w:rsidRPr="00AB7B12">
              <w:rPr>
                <w:rFonts w:eastAsia="Calibri" w:cs="Arial"/>
                <w:b/>
              </w:rPr>
              <w:t>Nutzen verschiedener Zugänge bzw. Aneignungsebenen:</w:t>
            </w:r>
          </w:p>
          <w:p w14:paraId="2B9162F9" w14:textId="4E704575" w:rsidR="00321233" w:rsidRPr="007058EF" w:rsidRDefault="00321233" w:rsidP="000342EA">
            <w:pPr>
              <w:ind w:left="316"/>
              <w:jc w:val="left"/>
              <w:rPr>
                <w:rFonts w:eastAsia="Calibri" w:cs="Arial"/>
              </w:rPr>
            </w:pPr>
            <w:r w:rsidRPr="007058EF">
              <w:rPr>
                <w:rFonts w:eastAsia="Calibri" w:cs="Arial"/>
                <w:u w:val="single"/>
              </w:rPr>
              <w:t>Sinnlich-wahrnehmend (basal-perzeptiv)</w:t>
            </w:r>
            <w:r w:rsidRPr="007058EF">
              <w:rPr>
                <w:rFonts w:eastAsia="Calibri" w:cs="Arial"/>
              </w:rPr>
              <w:t>:</w:t>
            </w:r>
          </w:p>
          <w:p w14:paraId="038EC559" w14:textId="77777777"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 xml:space="preserve">Körpersignale wahrnehmen (Hunger, Durst, Sättigung) </w:t>
            </w:r>
          </w:p>
          <w:p w14:paraId="1735A779" w14:textId="450632E4"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 xml:space="preserve">Eigenschaften und Beschaffenheit von Lebensmittel </w:t>
            </w:r>
            <w:r w:rsidR="00FE1B7A" w:rsidRPr="00A803A2">
              <w:rPr>
                <w:rFonts w:eastAsia="Calibri" w:cs="Arial"/>
                <w:color w:val="000000"/>
              </w:rPr>
              <w:t xml:space="preserve">identifizieren </w:t>
            </w:r>
            <w:r w:rsidRPr="00A803A2">
              <w:rPr>
                <w:rFonts w:eastAsia="Calibri" w:cs="Arial"/>
                <w:color w:val="000000"/>
              </w:rPr>
              <w:t>(</w:t>
            </w:r>
            <w:r w:rsidR="000A6F29">
              <w:rPr>
                <w:rFonts w:eastAsia="Calibri" w:cs="Arial"/>
                <w:color w:val="000000"/>
              </w:rPr>
              <w:t>z. B.</w:t>
            </w:r>
            <w:r w:rsidRPr="00A803A2">
              <w:rPr>
                <w:rFonts w:eastAsia="Calibri" w:cs="Arial"/>
                <w:color w:val="000000"/>
              </w:rPr>
              <w:t xml:space="preserve"> </w:t>
            </w:r>
            <w:r w:rsidR="009A13F7">
              <w:rPr>
                <w:rFonts w:eastAsia="Calibri" w:cs="Arial"/>
                <w:color w:val="000000"/>
              </w:rPr>
              <w:t>hart, weich, feucht, trocken</w:t>
            </w:r>
            <w:r w:rsidRPr="00A803A2">
              <w:rPr>
                <w:rFonts w:eastAsia="Calibri" w:cs="Arial"/>
                <w:color w:val="000000"/>
              </w:rPr>
              <w:t>)</w:t>
            </w:r>
          </w:p>
          <w:p w14:paraId="00669305" w14:textId="51B6759F"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Geschm</w:t>
            </w:r>
            <w:r w:rsidR="00AB7B12">
              <w:rPr>
                <w:rFonts w:eastAsia="Calibri" w:cs="Arial"/>
                <w:color w:val="000000"/>
              </w:rPr>
              <w:t>acksqualitäten</w:t>
            </w:r>
            <w:r w:rsidRPr="00A803A2">
              <w:rPr>
                <w:rFonts w:eastAsia="Calibri" w:cs="Arial"/>
                <w:color w:val="000000"/>
              </w:rPr>
              <w:t xml:space="preserve"> von Lebensmitteln wahrnehmen (</w:t>
            </w:r>
            <w:r w:rsidR="000A6F29">
              <w:rPr>
                <w:rFonts w:eastAsia="Calibri" w:cs="Arial"/>
                <w:color w:val="000000"/>
              </w:rPr>
              <w:t>z. B.</w:t>
            </w:r>
            <w:r w:rsidRPr="00A803A2">
              <w:rPr>
                <w:rFonts w:eastAsia="Calibri" w:cs="Arial"/>
                <w:color w:val="000000"/>
              </w:rPr>
              <w:t xml:space="preserve"> süß, sauer)</w:t>
            </w:r>
          </w:p>
          <w:p w14:paraId="2528EBEA" w14:textId="2EA3370C" w:rsidR="00321233" w:rsidRPr="007058EF" w:rsidRDefault="00321233" w:rsidP="000342EA">
            <w:pPr>
              <w:ind w:left="316"/>
              <w:jc w:val="left"/>
              <w:rPr>
                <w:rFonts w:eastAsia="Calibri" w:cs="Arial"/>
              </w:rPr>
            </w:pPr>
            <w:r w:rsidRPr="007058EF">
              <w:rPr>
                <w:rFonts w:eastAsia="Calibri" w:cs="Arial"/>
                <w:u w:val="single"/>
              </w:rPr>
              <w:t>Aktiv-handelnd (enaktiv)</w:t>
            </w:r>
            <w:r w:rsidRPr="007058EF">
              <w:rPr>
                <w:rFonts w:eastAsia="Calibri" w:cs="Arial"/>
              </w:rPr>
              <w:t xml:space="preserve">: </w:t>
            </w:r>
          </w:p>
          <w:p w14:paraId="2DEF3684" w14:textId="77777777"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Hygieneregeln umsetzen (Schürze tragen, Hände waschen)</w:t>
            </w:r>
          </w:p>
          <w:p w14:paraId="4D0B3CDF" w14:textId="08FDD11D"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Arbeitsplatz einrichten</w:t>
            </w:r>
            <w:r w:rsidR="005B62C5">
              <w:rPr>
                <w:rFonts w:eastAsia="Calibri" w:cs="Arial"/>
                <w:color w:val="000000"/>
              </w:rPr>
              <w:t>, aufräumen</w:t>
            </w:r>
          </w:p>
          <w:p w14:paraId="432B0576" w14:textId="4E92A8E4" w:rsidR="00321233" w:rsidRPr="00A803A2" w:rsidRDefault="003328B4" w:rsidP="008D76F5">
            <w:pPr>
              <w:numPr>
                <w:ilvl w:val="0"/>
                <w:numId w:val="19"/>
              </w:numPr>
              <w:spacing w:after="120"/>
              <w:contextualSpacing/>
              <w:jc w:val="left"/>
              <w:rPr>
                <w:rFonts w:eastAsia="Calibri" w:cs="Arial"/>
                <w:color w:val="000000"/>
              </w:rPr>
            </w:pPr>
            <w:r>
              <w:rPr>
                <w:rFonts w:eastAsia="Calibri" w:cs="Arial"/>
                <w:color w:val="000000"/>
              </w:rPr>
              <w:t>Lebensmittel</w:t>
            </w:r>
            <w:r w:rsidR="00321233" w:rsidRPr="00A803A2">
              <w:rPr>
                <w:rFonts w:eastAsia="Calibri" w:cs="Arial"/>
                <w:color w:val="000000"/>
              </w:rPr>
              <w:t xml:space="preserve"> zur ausgewogenen Ernährung auswählen</w:t>
            </w:r>
          </w:p>
          <w:p w14:paraId="23E53D09" w14:textId="25ED6A0B" w:rsidR="00041448" w:rsidRPr="00041448"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relevante Lebensmittelgruppen unterscheide</w:t>
            </w:r>
            <w:r w:rsidR="00041448">
              <w:rPr>
                <w:rFonts w:eastAsia="Calibri" w:cs="Arial"/>
                <w:color w:val="000000"/>
              </w:rPr>
              <w:t>n</w:t>
            </w:r>
            <w:r w:rsidRPr="00A803A2">
              <w:rPr>
                <w:rFonts w:eastAsia="Calibri" w:cs="Arial"/>
                <w:color w:val="000000"/>
              </w:rPr>
              <w:t xml:space="preserve"> (Milchprodukte, Getreide, Obst)</w:t>
            </w:r>
          </w:p>
          <w:p w14:paraId="38ECDAA8" w14:textId="7325FAA8"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 xml:space="preserve">fachspezifische Techniken zur Herstellung von Speisen und Getränken </w:t>
            </w:r>
            <w:r w:rsidR="009A13F7">
              <w:rPr>
                <w:rFonts w:eastAsia="Calibri" w:cs="Arial"/>
                <w:color w:val="000000"/>
              </w:rPr>
              <w:t xml:space="preserve">erarbeiten </w:t>
            </w:r>
            <w:r w:rsidR="00FE1B7A">
              <w:rPr>
                <w:rFonts w:eastAsia="Calibri" w:cs="Arial"/>
                <w:color w:val="000000"/>
              </w:rPr>
              <w:t xml:space="preserve">und </w:t>
            </w:r>
            <w:r w:rsidRPr="00A803A2">
              <w:rPr>
                <w:rFonts w:eastAsia="Calibri" w:cs="Arial"/>
                <w:color w:val="000000"/>
              </w:rPr>
              <w:t>anwenden</w:t>
            </w:r>
            <w:r w:rsidR="0083244B">
              <w:rPr>
                <w:rFonts w:eastAsia="Calibri" w:cs="Arial"/>
                <w:color w:val="000000"/>
              </w:rPr>
              <w:t xml:space="preserve"> </w:t>
            </w:r>
            <w:r w:rsidR="004072F1">
              <w:rPr>
                <w:rFonts w:eastAsia="Calibri" w:cs="Arial"/>
                <w:color w:val="000000"/>
              </w:rPr>
              <w:t>(</w:t>
            </w:r>
            <w:r w:rsidR="0083244B">
              <w:rPr>
                <w:rFonts w:eastAsia="Calibri" w:cs="Arial"/>
                <w:color w:val="000000"/>
              </w:rPr>
              <w:t>Stationenarbeit in Lernjahr A</w:t>
            </w:r>
            <w:r w:rsidR="004072F1">
              <w:rPr>
                <w:rFonts w:eastAsia="Calibri" w:cs="Arial"/>
                <w:color w:val="000000"/>
              </w:rPr>
              <w:t>)</w:t>
            </w:r>
          </w:p>
          <w:p w14:paraId="718D4109" w14:textId="77777777"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Lebensmittel entnehmen, abfüllen, verarbeiten (rühren, schälen, schneiden, streichen)</w:t>
            </w:r>
          </w:p>
          <w:p w14:paraId="5304E696" w14:textId="77777777"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Tisch decken</w:t>
            </w:r>
          </w:p>
          <w:p w14:paraId="1DAB95EE" w14:textId="77777777"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 xml:space="preserve">Lebensmittelreste und -verpackungen sachgerecht trennen </w:t>
            </w:r>
          </w:p>
          <w:p w14:paraId="5AA39304" w14:textId="63B33471"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Lebensmittel sachgerecht lagern (Kühlschrank</w:t>
            </w:r>
            <w:r w:rsidR="00FE1B7A">
              <w:rPr>
                <w:rFonts w:eastAsia="Calibri" w:cs="Arial"/>
                <w:color w:val="000000"/>
              </w:rPr>
              <w:t>, Vorratsschrank</w:t>
            </w:r>
            <w:r w:rsidRPr="00A803A2">
              <w:rPr>
                <w:rFonts w:eastAsia="Calibri" w:cs="Arial"/>
                <w:color w:val="000000"/>
              </w:rPr>
              <w:t>)</w:t>
            </w:r>
          </w:p>
          <w:p w14:paraId="0BB14203" w14:textId="220D1BC8" w:rsidR="00321233" w:rsidRPr="007058EF" w:rsidRDefault="00321233" w:rsidP="000342EA">
            <w:pPr>
              <w:ind w:left="316"/>
              <w:jc w:val="left"/>
              <w:rPr>
                <w:rFonts w:eastAsia="Calibri" w:cs="Arial"/>
              </w:rPr>
            </w:pPr>
            <w:r w:rsidRPr="007058EF">
              <w:rPr>
                <w:rFonts w:eastAsia="Calibri" w:cs="Arial"/>
                <w:u w:val="single"/>
              </w:rPr>
              <w:t>Bildlich-darstellend (ikonisch)</w:t>
            </w:r>
            <w:r w:rsidRPr="007058EF">
              <w:rPr>
                <w:rFonts w:eastAsia="Calibri" w:cs="Arial"/>
              </w:rPr>
              <w:t xml:space="preserve">: </w:t>
            </w:r>
          </w:p>
          <w:p w14:paraId="2A3E2CA1" w14:textId="77777777" w:rsidR="00321233" w:rsidRPr="00A803A2"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Lebensmittel in verschiedenen Verpackungen wiedererkennen</w:t>
            </w:r>
          </w:p>
          <w:p w14:paraId="2E42F787" w14:textId="753506E7" w:rsidR="00321233" w:rsidRPr="00A803A2" w:rsidRDefault="009A13F7" w:rsidP="008D76F5">
            <w:pPr>
              <w:numPr>
                <w:ilvl w:val="0"/>
                <w:numId w:val="19"/>
              </w:numPr>
              <w:spacing w:after="120"/>
              <w:contextualSpacing/>
              <w:jc w:val="left"/>
              <w:rPr>
                <w:rFonts w:eastAsia="Calibri" w:cs="Arial"/>
                <w:color w:val="000000"/>
              </w:rPr>
            </w:pPr>
            <w:r>
              <w:rPr>
                <w:rFonts w:eastAsia="Calibri" w:cs="Arial"/>
                <w:color w:val="000000"/>
              </w:rPr>
              <w:t>Zuordnung</w:t>
            </w:r>
            <w:r w:rsidR="00321233" w:rsidRPr="00A803A2">
              <w:rPr>
                <w:rFonts w:eastAsia="Calibri" w:cs="Arial"/>
                <w:color w:val="000000"/>
              </w:rPr>
              <w:t xml:space="preserve"> von Realgegenstand (Lebensmittel</w:t>
            </w:r>
            <w:r w:rsidR="00FE1B7A">
              <w:rPr>
                <w:rFonts w:eastAsia="Calibri" w:cs="Arial"/>
                <w:color w:val="000000"/>
              </w:rPr>
              <w:t>,</w:t>
            </w:r>
            <w:r w:rsidR="00321233" w:rsidRPr="00A803A2">
              <w:rPr>
                <w:rFonts w:eastAsia="Calibri" w:cs="Arial"/>
                <w:color w:val="000000"/>
              </w:rPr>
              <w:t xml:space="preserve"> Arbeitsgeräte) zur Abbildung </w:t>
            </w:r>
          </w:p>
          <w:p w14:paraId="5A1EC41E" w14:textId="267CAB7E" w:rsidR="00321233" w:rsidRPr="00A803A2" w:rsidRDefault="00FE1B7A" w:rsidP="008D76F5">
            <w:pPr>
              <w:numPr>
                <w:ilvl w:val="0"/>
                <w:numId w:val="19"/>
              </w:numPr>
              <w:spacing w:after="120"/>
              <w:contextualSpacing/>
              <w:jc w:val="left"/>
              <w:rPr>
                <w:rFonts w:eastAsia="Calibri" w:cs="Arial"/>
                <w:color w:val="000000"/>
              </w:rPr>
            </w:pPr>
            <w:r>
              <w:rPr>
                <w:rFonts w:eastAsia="Calibri" w:cs="Arial"/>
                <w:color w:val="000000"/>
              </w:rPr>
              <w:t>Bildlichen Handlungs</w:t>
            </w:r>
            <w:r w:rsidR="00321233" w:rsidRPr="00A803A2">
              <w:rPr>
                <w:rFonts w:eastAsia="Calibri" w:cs="Arial"/>
                <w:color w:val="000000"/>
              </w:rPr>
              <w:t xml:space="preserve">anweisungen </w:t>
            </w:r>
            <w:r>
              <w:rPr>
                <w:rFonts w:eastAsia="Calibri" w:cs="Arial"/>
                <w:color w:val="000000"/>
              </w:rPr>
              <w:t>zu Verfahrenstechniken oder R</w:t>
            </w:r>
            <w:r w:rsidR="00321233" w:rsidRPr="00A803A2">
              <w:rPr>
                <w:rFonts w:eastAsia="Calibri" w:cs="Arial"/>
                <w:color w:val="000000"/>
              </w:rPr>
              <w:t>ezept</w:t>
            </w:r>
            <w:r>
              <w:rPr>
                <w:rFonts w:eastAsia="Calibri" w:cs="Arial"/>
                <w:color w:val="000000"/>
              </w:rPr>
              <w:t>en</w:t>
            </w:r>
            <w:r w:rsidR="00321233" w:rsidRPr="00A803A2">
              <w:rPr>
                <w:rFonts w:eastAsia="Calibri" w:cs="Arial"/>
                <w:color w:val="000000"/>
              </w:rPr>
              <w:t xml:space="preserve"> </w:t>
            </w:r>
            <w:r>
              <w:rPr>
                <w:rFonts w:eastAsia="Calibri" w:cs="Arial"/>
                <w:color w:val="000000"/>
              </w:rPr>
              <w:t xml:space="preserve">Informationen </w:t>
            </w:r>
            <w:r w:rsidR="00321233" w:rsidRPr="00A803A2">
              <w:rPr>
                <w:rFonts w:eastAsia="Calibri" w:cs="Arial"/>
                <w:color w:val="000000"/>
              </w:rPr>
              <w:t>entnehmen und umsetzen</w:t>
            </w:r>
          </w:p>
          <w:p w14:paraId="14A8AB2F" w14:textId="06CE6161" w:rsidR="00321233" w:rsidRPr="007058EF" w:rsidRDefault="00321233" w:rsidP="000342EA">
            <w:pPr>
              <w:ind w:left="316"/>
              <w:jc w:val="left"/>
              <w:rPr>
                <w:rFonts w:eastAsia="Calibri" w:cs="Arial"/>
              </w:rPr>
            </w:pPr>
            <w:r w:rsidRPr="007058EF">
              <w:rPr>
                <w:rFonts w:eastAsia="Calibri" w:cs="Arial"/>
                <w:u w:val="single"/>
              </w:rPr>
              <w:t>Begrifflich-abstrahierend (symbolisch)</w:t>
            </w:r>
            <w:r w:rsidRPr="007058EF">
              <w:rPr>
                <w:rFonts w:eastAsia="Calibri" w:cs="Arial"/>
              </w:rPr>
              <w:t xml:space="preserve">: </w:t>
            </w:r>
          </w:p>
          <w:p w14:paraId="25BBDF46" w14:textId="77777777" w:rsidR="00321233" w:rsidRDefault="00321233" w:rsidP="008D76F5">
            <w:pPr>
              <w:numPr>
                <w:ilvl w:val="0"/>
                <w:numId w:val="19"/>
              </w:numPr>
              <w:spacing w:after="120"/>
              <w:contextualSpacing/>
              <w:jc w:val="left"/>
              <w:rPr>
                <w:rFonts w:eastAsia="Calibri" w:cs="Arial"/>
                <w:color w:val="000000"/>
              </w:rPr>
            </w:pPr>
            <w:r w:rsidRPr="00A803A2">
              <w:rPr>
                <w:rFonts w:eastAsia="Calibri" w:cs="Arial"/>
                <w:color w:val="000000"/>
              </w:rPr>
              <w:t>Eigenschaften von Lebensmitteln unterscheiden, benennen und beschreiben</w:t>
            </w:r>
          </w:p>
          <w:p w14:paraId="1E6D1D12" w14:textId="19126AB3" w:rsidR="00321233" w:rsidRPr="003B4F15" w:rsidRDefault="00041448" w:rsidP="008D76F5">
            <w:pPr>
              <w:numPr>
                <w:ilvl w:val="0"/>
                <w:numId w:val="19"/>
              </w:numPr>
              <w:spacing w:after="120"/>
              <w:contextualSpacing/>
              <w:jc w:val="left"/>
              <w:rPr>
                <w:rFonts w:eastAsia="Calibri" w:cs="Arial"/>
                <w:color w:val="000000"/>
              </w:rPr>
            </w:pPr>
            <w:r>
              <w:rPr>
                <w:rFonts w:eastAsia="Calibri" w:cs="Arial"/>
                <w:color w:val="000000"/>
              </w:rPr>
              <w:t xml:space="preserve">Fortlaufende Entwicklung einer </w:t>
            </w:r>
            <w:r w:rsidR="00FE1B7A">
              <w:rPr>
                <w:rFonts w:eastAsia="Calibri" w:cs="Arial"/>
                <w:color w:val="000000"/>
              </w:rPr>
              <w:t>D</w:t>
            </w:r>
            <w:r>
              <w:rPr>
                <w:rFonts w:eastAsia="Calibri" w:cs="Arial"/>
                <w:color w:val="000000"/>
              </w:rPr>
              <w:t>okumentation hinsichtlich eines ausgewogenen Frühstücks als Lernplakat für die Klasse gestalten</w:t>
            </w:r>
          </w:p>
          <w:p w14:paraId="27019F64" w14:textId="234E4611" w:rsidR="00321233" w:rsidRDefault="00321233" w:rsidP="008D76F5">
            <w:pPr>
              <w:numPr>
                <w:ilvl w:val="0"/>
                <w:numId w:val="18"/>
              </w:numPr>
              <w:ind w:left="316" w:hanging="142"/>
              <w:contextualSpacing/>
              <w:jc w:val="left"/>
              <w:rPr>
                <w:rFonts w:eastAsia="Calibri" w:cs="Arial"/>
              </w:rPr>
            </w:pPr>
            <w:r w:rsidRPr="00F94C12">
              <w:rPr>
                <w:rFonts w:eastAsia="Calibri" w:cs="Arial"/>
              </w:rPr>
              <w:t xml:space="preserve">Begriffsentwicklung im Kontext von Fachsprache: Bezeichnung von Lebensmitteln, </w:t>
            </w:r>
            <w:r w:rsidR="00041448">
              <w:rPr>
                <w:rFonts w:eastAsia="Calibri" w:cs="Arial"/>
              </w:rPr>
              <w:t xml:space="preserve">Entnehmen, Abfüllen, Rühren, </w:t>
            </w:r>
            <w:r w:rsidR="004072F1">
              <w:rPr>
                <w:rFonts w:eastAsia="Calibri" w:cs="Arial"/>
              </w:rPr>
              <w:t xml:space="preserve">Schälen, </w:t>
            </w:r>
            <w:r w:rsidR="00041448">
              <w:rPr>
                <w:rFonts w:eastAsia="Calibri" w:cs="Arial"/>
              </w:rPr>
              <w:t xml:space="preserve">Schneiden, </w:t>
            </w:r>
            <w:r w:rsidR="00FE1B7A">
              <w:rPr>
                <w:rFonts w:eastAsia="Calibri" w:cs="Arial"/>
              </w:rPr>
              <w:t xml:space="preserve">Streichen, </w:t>
            </w:r>
            <w:r w:rsidR="009A13F7">
              <w:rPr>
                <w:rFonts w:eastAsia="Calibri" w:cs="Arial"/>
              </w:rPr>
              <w:t>Erwärmen/Erhitzen, Backen</w:t>
            </w:r>
          </w:p>
          <w:p w14:paraId="05A06635" w14:textId="175A018A" w:rsidR="00321233" w:rsidRPr="00453100" w:rsidRDefault="00321233" w:rsidP="00453100">
            <w:pPr>
              <w:numPr>
                <w:ilvl w:val="0"/>
                <w:numId w:val="29"/>
              </w:numPr>
              <w:contextualSpacing/>
              <w:jc w:val="left"/>
              <w:rPr>
                <w:rFonts w:eastAsia="Calibri" w:cs="Arial"/>
                <w:b/>
              </w:rPr>
            </w:pPr>
            <w:r w:rsidRPr="00DE3D3E">
              <w:rPr>
                <w:rFonts w:eastAsia="Calibri" w:cs="Arial"/>
                <w:b/>
              </w:rPr>
              <w:t>…</w:t>
            </w:r>
          </w:p>
        </w:tc>
        <w:tc>
          <w:tcPr>
            <w:tcW w:w="5244" w:type="dxa"/>
            <w:gridSpan w:val="3"/>
            <w:shd w:val="clear" w:color="auto" w:fill="FFFFFF"/>
          </w:tcPr>
          <w:p w14:paraId="757DB772" w14:textId="77777777" w:rsidR="00321233" w:rsidRPr="007058EF" w:rsidRDefault="00321233" w:rsidP="000342EA">
            <w:pPr>
              <w:jc w:val="left"/>
              <w:rPr>
                <w:rFonts w:eastAsia="Calibri" w:cs="Arial"/>
                <w:b/>
                <w:sz w:val="24"/>
              </w:rPr>
            </w:pPr>
            <w:r w:rsidRPr="007058EF">
              <w:rPr>
                <w:rFonts w:eastAsia="Calibri" w:cs="Arial"/>
                <w:b/>
                <w:sz w:val="24"/>
              </w:rPr>
              <w:lastRenderedPageBreak/>
              <w:t>Materialien/Medien/außerschulische Angebote:</w:t>
            </w:r>
          </w:p>
          <w:p w14:paraId="72F39975" w14:textId="77777777" w:rsidR="00321233" w:rsidRPr="007058EF" w:rsidRDefault="00321233" w:rsidP="008D76F5">
            <w:pPr>
              <w:numPr>
                <w:ilvl w:val="0"/>
                <w:numId w:val="18"/>
              </w:numPr>
              <w:ind w:left="316" w:hanging="142"/>
              <w:contextualSpacing/>
              <w:jc w:val="left"/>
              <w:rPr>
                <w:rFonts w:eastAsia="Calibri" w:cs="Arial"/>
              </w:rPr>
            </w:pPr>
            <w:r w:rsidRPr="007058EF">
              <w:rPr>
                <w:rFonts w:eastAsia="Calibri" w:cs="Arial"/>
              </w:rPr>
              <w:t>saisonal und regional wechselnde Lebensmittel zur abwechslungsreichen Frühstücksgestaltung</w:t>
            </w:r>
          </w:p>
          <w:p w14:paraId="0652FFE3" w14:textId="4BEA9274" w:rsidR="00321233" w:rsidRPr="007058EF" w:rsidRDefault="00A803A2" w:rsidP="008D76F5">
            <w:pPr>
              <w:numPr>
                <w:ilvl w:val="0"/>
                <w:numId w:val="18"/>
              </w:numPr>
              <w:ind w:left="316" w:hanging="142"/>
              <w:contextualSpacing/>
              <w:jc w:val="left"/>
              <w:rPr>
                <w:rFonts w:eastAsia="Calibri" w:cs="Arial"/>
              </w:rPr>
            </w:pPr>
            <w:r>
              <w:rPr>
                <w:rFonts w:eastAsia="Calibri" w:cs="Arial"/>
              </w:rPr>
              <w:t>a</w:t>
            </w:r>
            <w:r w:rsidR="00321233" w:rsidRPr="007058EF">
              <w:rPr>
                <w:rFonts w:eastAsia="Calibri" w:cs="Arial"/>
              </w:rPr>
              <w:t>usgewählte Lebensmittel unter Aspekt</w:t>
            </w:r>
            <w:r w:rsidR="00AB7B12">
              <w:rPr>
                <w:rFonts w:eastAsia="Calibri" w:cs="Arial"/>
              </w:rPr>
              <w:t>en</w:t>
            </w:r>
            <w:r w:rsidR="00321233" w:rsidRPr="007058EF">
              <w:rPr>
                <w:rFonts w:eastAsia="Calibri" w:cs="Arial"/>
              </w:rPr>
              <w:t xml:space="preserve"> </w:t>
            </w:r>
            <w:r w:rsidR="00AB7B12">
              <w:rPr>
                <w:rFonts w:eastAsia="Calibri" w:cs="Arial"/>
              </w:rPr>
              <w:t>einer</w:t>
            </w:r>
            <w:r w:rsidR="00321233" w:rsidRPr="007058EF">
              <w:rPr>
                <w:rFonts w:eastAsia="Calibri" w:cs="Arial"/>
              </w:rPr>
              <w:t xml:space="preserve"> </w:t>
            </w:r>
            <w:r w:rsidR="00AB7B12">
              <w:rPr>
                <w:rFonts w:eastAsia="Calibri" w:cs="Arial"/>
              </w:rPr>
              <w:t xml:space="preserve">möglichst barrierearmen </w:t>
            </w:r>
            <w:r w:rsidR="00321233" w:rsidRPr="007058EF">
              <w:rPr>
                <w:rFonts w:eastAsia="Calibri" w:cs="Arial"/>
              </w:rPr>
              <w:t xml:space="preserve">Verarbeitung </w:t>
            </w:r>
            <w:r w:rsidR="00AB7B12">
              <w:rPr>
                <w:rFonts w:eastAsia="Calibri" w:cs="Arial"/>
              </w:rPr>
              <w:t>außerhalb einer Küche</w:t>
            </w:r>
          </w:p>
          <w:p w14:paraId="392F6DF9" w14:textId="3D4FFFC5" w:rsidR="00321233" w:rsidRDefault="00321233" w:rsidP="008D76F5">
            <w:pPr>
              <w:numPr>
                <w:ilvl w:val="0"/>
                <w:numId w:val="18"/>
              </w:numPr>
              <w:ind w:left="316" w:hanging="142"/>
              <w:contextualSpacing/>
              <w:jc w:val="left"/>
              <w:rPr>
                <w:rFonts w:eastAsia="Calibri" w:cs="Arial"/>
              </w:rPr>
            </w:pPr>
            <w:r w:rsidRPr="007058EF">
              <w:rPr>
                <w:rFonts w:eastAsia="Calibri" w:cs="Arial"/>
              </w:rPr>
              <w:t>Küchengeräte (</w:t>
            </w:r>
            <w:r w:rsidR="000A6F29">
              <w:rPr>
                <w:rFonts w:eastAsia="Calibri" w:cs="Arial"/>
              </w:rPr>
              <w:t>z. B.</w:t>
            </w:r>
            <w:r w:rsidRPr="007058EF">
              <w:rPr>
                <w:rFonts w:eastAsia="Calibri" w:cs="Arial"/>
              </w:rPr>
              <w:t xml:space="preserve"> Schälmesser, Schneidemesser, Reibe)</w:t>
            </w:r>
          </w:p>
          <w:p w14:paraId="44C6EFDB" w14:textId="323AF7EE" w:rsidR="0083244B" w:rsidRPr="007058EF" w:rsidRDefault="0029038F" w:rsidP="008D76F5">
            <w:pPr>
              <w:numPr>
                <w:ilvl w:val="0"/>
                <w:numId w:val="18"/>
              </w:numPr>
              <w:ind w:left="316" w:hanging="142"/>
              <w:contextualSpacing/>
              <w:jc w:val="left"/>
              <w:rPr>
                <w:rFonts w:eastAsia="Calibri" w:cs="Arial"/>
              </w:rPr>
            </w:pPr>
            <w:r w:rsidRPr="0029038F">
              <w:rPr>
                <w:rFonts w:eastAsia="Calibri" w:cs="Arial"/>
                <w:i/>
                <w:iCs/>
              </w:rPr>
              <w:t>Frühstücks</w:t>
            </w:r>
            <w:r w:rsidR="0083244B" w:rsidRPr="0029038F">
              <w:rPr>
                <w:rFonts w:eastAsia="Calibri" w:cs="Arial"/>
                <w:i/>
                <w:iCs/>
              </w:rPr>
              <w:t>pass</w:t>
            </w:r>
            <w:r w:rsidR="0083244B">
              <w:rPr>
                <w:rFonts w:eastAsia="Calibri" w:cs="Arial"/>
              </w:rPr>
              <w:t xml:space="preserve"> für fachspezifische Techniken </w:t>
            </w:r>
            <w:r>
              <w:rPr>
                <w:rFonts w:eastAsia="Calibri" w:cs="Arial"/>
              </w:rPr>
              <w:t xml:space="preserve">und ausgewogene Ernährung </w:t>
            </w:r>
            <w:r w:rsidR="0083244B">
              <w:rPr>
                <w:rFonts w:eastAsia="Calibri" w:cs="Arial"/>
              </w:rPr>
              <w:t>(siehe S</w:t>
            </w:r>
            <w:r w:rsidR="004072F1">
              <w:rPr>
                <w:rFonts w:eastAsia="Calibri" w:cs="Arial"/>
              </w:rPr>
              <w:t>chuls</w:t>
            </w:r>
            <w:r w:rsidR="0083244B">
              <w:rPr>
                <w:rFonts w:eastAsia="Calibri" w:cs="Arial"/>
              </w:rPr>
              <w:t>erver)</w:t>
            </w:r>
          </w:p>
          <w:p w14:paraId="6B9AC05F" w14:textId="77777777" w:rsidR="00321233" w:rsidRPr="007058EF" w:rsidRDefault="00321233" w:rsidP="008D76F5">
            <w:pPr>
              <w:numPr>
                <w:ilvl w:val="0"/>
                <w:numId w:val="18"/>
              </w:numPr>
              <w:ind w:left="316" w:hanging="142"/>
              <w:contextualSpacing/>
              <w:jc w:val="left"/>
              <w:rPr>
                <w:rFonts w:eastAsia="Calibri" w:cs="Arial"/>
              </w:rPr>
            </w:pPr>
            <w:r w:rsidRPr="007058EF">
              <w:rPr>
                <w:rFonts w:eastAsia="Calibri" w:cs="Arial"/>
              </w:rPr>
              <w:lastRenderedPageBreak/>
              <w:t>Bildrezepte, Wort – Bildkarten</w:t>
            </w:r>
            <w:r w:rsidRPr="007058EF">
              <w:t xml:space="preserve"> </w:t>
            </w:r>
            <w:r w:rsidRPr="007058EF">
              <w:rPr>
                <w:rFonts w:eastAsia="Calibri" w:cs="Arial"/>
              </w:rPr>
              <w:t>zur abwechslungsreichen Frühstücksgestaltung</w:t>
            </w:r>
          </w:p>
          <w:p w14:paraId="2AD2F154" w14:textId="77777777" w:rsidR="00321233" w:rsidRPr="007058EF" w:rsidRDefault="00321233" w:rsidP="008D76F5">
            <w:pPr>
              <w:numPr>
                <w:ilvl w:val="0"/>
                <w:numId w:val="18"/>
              </w:numPr>
              <w:ind w:left="316" w:hanging="142"/>
              <w:contextualSpacing/>
              <w:jc w:val="left"/>
              <w:rPr>
                <w:rFonts w:eastAsia="Calibri" w:cs="Arial"/>
              </w:rPr>
            </w:pPr>
            <w:r w:rsidRPr="007058EF">
              <w:rPr>
                <w:rFonts w:eastAsia="Calibri" w:cs="Arial"/>
              </w:rPr>
              <w:t>Ernährungsprotokolle</w:t>
            </w:r>
          </w:p>
          <w:p w14:paraId="7980DDE2" w14:textId="77777777" w:rsidR="00321233" w:rsidRPr="007058EF" w:rsidRDefault="00321233" w:rsidP="008D76F5">
            <w:pPr>
              <w:numPr>
                <w:ilvl w:val="0"/>
                <w:numId w:val="18"/>
              </w:numPr>
              <w:ind w:left="316" w:hanging="142"/>
              <w:contextualSpacing/>
              <w:jc w:val="left"/>
              <w:rPr>
                <w:rFonts w:eastAsia="Calibri" w:cs="Arial"/>
              </w:rPr>
            </w:pPr>
            <w:r w:rsidRPr="007058EF">
              <w:rPr>
                <w:rFonts w:eastAsia="Calibri" w:cs="Arial"/>
              </w:rPr>
              <w:t>Einkaufsgang zum Supermarkt oder Wochenmarkt</w:t>
            </w:r>
          </w:p>
          <w:p w14:paraId="5FCD140C" w14:textId="77777777" w:rsidR="00321233" w:rsidRPr="007058EF" w:rsidRDefault="00321233" w:rsidP="008D76F5">
            <w:pPr>
              <w:numPr>
                <w:ilvl w:val="0"/>
                <w:numId w:val="18"/>
              </w:numPr>
              <w:ind w:left="316" w:hanging="142"/>
              <w:contextualSpacing/>
              <w:jc w:val="left"/>
              <w:rPr>
                <w:rFonts w:eastAsia="Calibri" w:cs="Arial"/>
              </w:rPr>
            </w:pPr>
            <w:r w:rsidRPr="007058EF">
              <w:rPr>
                <w:rFonts w:eastAsia="Calibri" w:cs="Arial"/>
              </w:rPr>
              <w:t>ausleihbare Themenboxen</w:t>
            </w:r>
            <w:r w:rsidRPr="007058EF">
              <w:t xml:space="preserve"> </w:t>
            </w:r>
            <w:r w:rsidRPr="007058EF">
              <w:rPr>
                <w:rFonts w:eastAsia="Calibri" w:cs="Arial"/>
              </w:rPr>
              <w:t>zur abwechslungsreichen Frühstücksgestaltung</w:t>
            </w:r>
          </w:p>
          <w:p w14:paraId="287470F5" w14:textId="62896D74" w:rsidR="00321233" w:rsidRDefault="00321233" w:rsidP="008D76F5">
            <w:pPr>
              <w:numPr>
                <w:ilvl w:val="0"/>
                <w:numId w:val="18"/>
              </w:numPr>
              <w:ind w:left="316" w:hanging="142"/>
              <w:contextualSpacing/>
              <w:jc w:val="left"/>
              <w:rPr>
                <w:rFonts w:eastAsia="Calibri" w:cs="Arial"/>
              </w:rPr>
            </w:pPr>
            <w:r w:rsidRPr="007058EF">
              <w:rPr>
                <w:rFonts w:eastAsia="Calibri" w:cs="Arial"/>
              </w:rPr>
              <w:t xml:space="preserve">Materialsammlung </w:t>
            </w:r>
            <w:r>
              <w:rPr>
                <w:rFonts w:eastAsia="Calibri" w:cs="Arial"/>
              </w:rPr>
              <w:t>zu unterschiedlichen Lebensmitteln</w:t>
            </w:r>
            <w:r w:rsidR="004072F1">
              <w:rPr>
                <w:rFonts w:eastAsia="Calibri" w:cs="Arial"/>
              </w:rPr>
              <w:t xml:space="preserve"> und dem Stationenlauf</w:t>
            </w:r>
            <w:r>
              <w:rPr>
                <w:rFonts w:eastAsia="Calibri" w:cs="Arial"/>
              </w:rPr>
              <w:t xml:space="preserve"> </w:t>
            </w:r>
            <w:r w:rsidRPr="007058EF">
              <w:rPr>
                <w:rFonts w:eastAsia="Calibri" w:cs="Arial"/>
              </w:rPr>
              <w:t>auf dem Schulserver</w:t>
            </w:r>
          </w:p>
          <w:p w14:paraId="765F662A" w14:textId="23B5AD67" w:rsidR="00CE0497" w:rsidRDefault="00CE0497" w:rsidP="008D76F5">
            <w:pPr>
              <w:numPr>
                <w:ilvl w:val="0"/>
                <w:numId w:val="18"/>
              </w:numPr>
              <w:ind w:left="316" w:hanging="142"/>
              <w:contextualSpacing/>
              <w:jc w:val="left"/>
              <w:rPr>
                <w:rFonts w:eastAsia="Calibri" w:cs="Arial"/>
              </w:rPr>
            </w:pPr>
            <w:r>
              <w:rPr>
                <w:rFonts w:eastAsia="Calibri" w:cs="Arial"/>
              </w:rPr>
              <w:t>Materialien zu den Klassendiensten aus dem Fach Wirtschaft</w:t>
            </w:r>
            <w:r w:rsidR="00B04E08">
              <w:rPr>
                <w:rFonts w:eastAsia="Calibri" w:cs="Arial"/>
              </w:rPr>
              <w:t>, auch Ämterpass</w:t>
            </w:r>
          </w:p>
          <w:p w14:paraId="218231F4" w14:textId="66DD26DD" w:rsidR="00321233" w:rsidRPr="0083244B" w:rsidRDefault="00321233" w:rsidP="008D76F5">
            <w:pPr>
              <w:numPr>
                <w:ilvl w:val="0"/>
                <w:numId w:val="18"/>
              </w:numPr>
              <w:ind w:left="316" w:hanging="142"/>
              <w:contextualSpacing/>
              <w:jc w:val="left"/>
              <w:rPr>
                <w:rFonts w:eastAsia="Calibri" w:cs="Arial"/>
                <w:b/>
              </w:rPr>
            </w:pPr>
            <w:r w:rsidRPr="00DE3D3E">
              <w:rPr>
                <w:rFonts w:eastAsia="Calibri" w:cs="Arial"/>
                <w:b/>
              </w:rPr>
              <w:t>…</w:t>
            </w:r>
          </w:p>
          <w:p w14:paraId="1AC32400" w14:textId="77777777" w:rsidR="00321233" w:rsidRPr="00ED46FB" w:rsidRDefault="00321233" w:rsidP="000342EA">
            <w:pPr>
              <w:spacing w:after="120"/>
              <w:ind w:left="170" w:hanging="170"/>
              <w:jc w:val="left"/>
              <w:rPr>
                <w:rFonts w:eastAsia="Calibri" w:cs="Arial"/>
                <w:sz w:val="20"/>
                <w:szCs w:val="20"/>
                <w:highlight w:val="yellow"/>
              </w:rPr>
            </w:pPr>
          </w:p>
        </w:tc>
      </w:tr>
      <w:tr w:rsidR="00321233" w:rsidRPr="009F34C0" w14:paraId="1A1E8F43" w14:textId="77777777" w:rsidTr="000342EA">
        <w:tc>
          <w:tcPr>
            <w:tcW w:w="9493" w:type="dxa"/>
            <w:gridSpan w:val="2"/>
            <w:vMerge/>
            <w:shd w:val="clear" w:color="auto" w:fill="FFFFFF"/>
          </w:tcPr>
          <w:p w14:paraId="45525FE0" w14:textId="77777777" w:rsidR="00321233" w:rsidRPr="007058EF" w:rsidRDefault="00321233" w:rsidP="000342EA">
            <w:pPr>
              <w:jc w:val="left"/>
              <w:rPr>
                <w:rFonts w:eastAsia="Calibri" w:cs="Arial"/>
                <w:b/>
                <w:sz w:val="24"/>
              </w:rPr>
            </w:pPr>
          </w:p>
        </w:tc>
        <w:tc>
          <w:tcPr>
            <w:tcW w:w="5244" w:type="dxa"/>
            <w:gridSpan w:val="3"/>
            <w:shd w:val="clear" w:color="auto" w:fill="FFFFFF"/>
          </w:tcPr>
          <w:p w14:paraId="0434F44A" w14:textId="77777777" w:rsidR="00321233" w:rsidRPr="009F34C0" w:rsidRDefault="00321233" w:rsidP="000342EA">
            <w:pPr>
              <w:jc w:val="left"/>
              <w:rPr>
                <w:rFonts w:eastAsia="Calibri" w:cs="Arial"/>
                <w:b/>
                <w:sz w:val="24"/>
              </w:rPr>
            </w:pPr>
            <w:r w:rsidRPr="009F34C0">
              <w:rPr>
                <w:rFonts w:eastAsia="Calibri" w:cs="Arial"/>
                <w:b/>
                <w:sz w:val="24"/>
              </w:rPr>
              <w:t>Mögliche ergänzende Kooperationen:</w:t>
            </w:r>
          </w:p>
          <w:p w14:paraId="7E8C5B2C" w14:textId="77777777" w:rsidR="00321233" w:rsidRPr="00072E1A" w:rsidRDefault="00321233" w:rsidP="008D76F5">
            <w:pPr>
              <w:numPr>
                <w:ilvl w:val="0"/>
                <w:numId w:val="18"/>
              </w:numPr>
              <w:ind w:left="316" w:hanging="142"/>
              <w:contextualSpacing/>
              <w:jc w:val="left"/>
              <w:rPr>
                <w:rFonts w:eastAsia="Calibri" w:cs="Arial"/>
              </w:rPr>
            </w:pPr>
            <w:r w:rsidRPr="00072E1A">
              <w:rPr>
                <w:rFonts w:eastAsia="Calibri" w:cs="Arial"/>
              </w:rPr>
              <w:t xml:space="preserve">Mathematik </w:t>
            </w:r>
          </w:p>
          <w:p w14:paraId="6992B233" w14:textId="77777777" w:rsidR="00321233" w:rsidRPr="00072E1A" w:rsidRDefault="00321233" w:rsidP="008D76F5">
            <w:pPr>
              <w:numPr>
                <w:ilvl w:val="0"/>
                <w:numId w:val="18"/>
              </w:numPr>
              <w:ind w:left="316" w:hanging="142"/>
              <w:contextualSpacing/>
              <w:jc w:val="left"/>
              <w:rPr>
                <w:rFonts w:eastAsia="Calibri" w:cs="Arial"/>
              </w:rPr>
            </w:pPr>
            <w:r w:rsidRPr="00072E1A">
              <w:rPr>
                <w:rFonts w:eastAsia="Calibri" w:cs="Arial"/>
              </w:rPr>
              <w:t>Sprache und Kommunikation</w:t>
            </w:r>
          </w:p>
          <w:p w14:paraId="7EACCF3A" w14:textId="77777777" w:rsidR="00321233" w:rsidRDefault="00321233" w:rsidP="008D76F5">
            <w:pPr>
              <w:numPr>
                <w:ilvl w:val="0"/>
                <w:numId w:val="18"/>
              </w:numPr>
              <w:ind w:left="316" w:hanging="142"/>
              <w:contextualSpacing/>
              <w:jc w:val="left"/>
              <w:rPr>
                <w:rFonts w:eastAsia="Calibri" w:cs="Arial"/>
              </w:rPr>
            </w:pPr>
            <w:r w:rsidRPr="00072E1A">
              <w:rPr>
                <w:rFonts w:eastAsia="Calibri" w:cs="Arial"/>
              </w:rPr>
              <w:t>Biologie</w:t>
            </w:r>
          </w:p>
          <w:p w14:paraId="4696E120" w14:textId="77777777" w:rsidR="00321233" w:rsidRPr="00072E1A" w:rsidRDefault="00321233" w:rsidP="008D76F5">
            <w:pPr>
              <w:numPr>
                <w:ilvl w:val="0"/>
                <w:numId w:val="18"/>
              </w:numPr>
              <w:ind w:left="316" w:hanging="142"/>
              <w:contextualSpacing/>
              <w:jc w:val="left"/>
              <w:rPr>
                <w:rFonts w:eastAsia="Calibri" w:cs="Arial"/>
              </w:rPr>
            </w:pPr>
            <w:r>
              <w:rPr>
                <w:rFonts w:eastAsia="Calibri" w:cs="Arial"/>
              </w:rPr>
              <w:t>Erdkunde</w:t>
            </w:r>
          </w:p>
          <w:p w14:paraId="2547689C" w14:textId="77777777" w:rsidR="00321233" w:rsidRPr="00072E1A" w:rsidRDefault="00321233" w:rsidP="008D76F5">
            <w:pPr>
              <w:numPr>
                <w:ilvl w:val="0"/>
                <w:numId w:val="18"/>
              </w:numPr>
              <w:ind w:left="316" w:hanging="142"/>
              <w:contextualSpacing/>
              <w:jc w:val="left"/>
              <w:rPr>
                <w:rFonts w:eastAsia="Calibri" w:cs="Arial"/>
              </w:rPr>
            </w:pPr>
            <w:r w:rsidRPr="00072E1A">
              <w:rPr>
                <w:rFonts w:eastAsia="Calibri" w:cs="Arial"/>
              </w:rPr>
              <w:t>Projekt: Gesundheit</w:t>
            </w:r>
          </w:p>
          <w:p w14:paraId="3F84F64C" w14:textId="77777777" w:rsidR="00321233" w:rsidRDefault="00321233" w:rsidP="008D76F5">
            <w:pPr>
              <w:numPr>
                <w:ilvl w:val="0"/>
                <w:numId w:val="18"/>
              </w:numPr>
              <w:ind w:left="316" w:hanging="142"/>
              <w:contextualSpacing/>
              <w:jc w:val="left"/>
              <w:rPr>
                <w:rFonts w:eastAsia="Calibri" w:cs="Arial"/>
              </w:rPr>
            </w:pPr>
            <w:r w:rsidRPr="00072E1A">
              <w:rPr>
                <w:rFonts w:eastAsia="Calibri" w:cs="Arial"/>
              </w:rPr>
              <w:t>Projekt: Vielfalt</w:t>
            </w:r>
          </w:p>
          <w:p w14:paraId="6AE9A257" w14:textId="77777777" w:rsidR="00321233" w:rsidRPr="00DE3D3E" w:rsidRDefault="00321233" w:rsidP="008D76F5">
            <w:pPr>
              <w:numPr>
                <w:ilvl w:val="0"/>
                <w:numId w:val="18"/>
              </w:numPr>
              <w:ind w:left="316" w:hanging="142"/>
              <w:contextualSpacing/>
              <w:jc w:val="left"/>
              <w:rPr>
                <w:rFonts w:eastAsia="Calibri" w:cs="Arial"/>
                <w:b/>
              </w:rPr>
            </w:pPr>
            <w:r w:rsidRPr="00DE3D3E">
              <w:rPr>
                <w:rFonts w:eastAsia="Calibri" w:cs="Arial"/>
                <w:b/>
              </w:rPr>
              <w:t>…</w:t>
            </w:r>
          </w:p>
          <w:p w14:paraId="2005D08E" w14:textId="77777777" w:rsidR="00321233" w:rsidRPr="009F34C0" w:rsidRDefault="00321233" w:rsidP="000342EA">
            <w:pPr>
              <w:jc w:val="left"/>
              <w:rPr>
                <w:rFonts w:eastAsia="Calibri" w:cs="Arial"/>
                <w:b/>
                <w:sz w:val="24"/>
              </w:rPr>
            </w:pPr>
          </w:p>
        </w:tc>
      </w:tr>
      <w:tr w:rsidR="00321233" w:rsidRPr="009F34C0" w14:paraId="75A5A574" w14:textId="77777777" w:rsidTr="000342EA">
        <w:trPr>
          <w:trHeight w:val="829"/>
        </w:trPr>
        <w:tc>
          <w:tcPr>
            <w:tcW w:w="14737" w:type="dxa"/>
            <w:gridSpan w:val="5"/>
          </w:tcPr>
          <w:p w14:paraId="216AAF3F" w14:textId="77777777" w:rsidR="00321233" w:rsidRPr="007058EF" w:rsidRDefault="00321233" w:rsidP="000342EA">
            <w:pPr>
              <w:jc w:val="left"/>
              <w:rPr>
                <w:rFonts w:eastAsia="Calibri" w:cs="Arial"/>
                <w:b/>
                <w:sz w:val="24"/>
              </w:rPr>
            </w:pPr>
            <w:r w:rsidRPr="007058EF">
              <w:rPr>
                <w:rFonts w:eastAsia="Calibri" w:cs="Arial"/>
                <w:b/>
                <w:sz w:val="24"/>
              </w:rPr>
              <w:t>Ermöglichen, Erkennen, Einschätzen und Rückmelden von Leistungen der Schülerinnen und Schüler:</w:t>
            </w:r>
          </w:p>
          <w:p w14:paraId="4C4BFE44" w14:textId="2419E139" w:rsidR="00321233" w:rsidRPr="007058EF" w:rsidRDefault="00321233" w:rsidP="008D76F5">
            <w:pPr>
              <w:numPr>
                <w:ilvl w:val="0"/>
                <w:numId w:val="18"/>
              </w:numPr>
              <w:ind w:left="316" w:hanging="142"/>
              <w:contextualSpacing/>
              <w:jc w:val="left"/>
              <w:rPr>
                <w:rFonts w:eastAsia="Calibri" w:cs="Arial"/>
                <w:bCs/>
              </w:rPr>
            </w:pPr>
            <w:r w:rsidRPr="007058EF">
              <w:rPr>
                <w:rFonts w:eastAsia="Calibri" w:cs="Arial"/>
                <w:bCs/>
              </w:rPr>
              <w:t>Handlungsaufgaben</w:t>
            </w:r>
            <w:r>
              <w:rPr>
                <w:rFonts w:eastAsia="Calibri" w:cs="Arial"/>
                <w:bCs/>
              </w:rPr>
              <w:t xml:space="preserve"> sachgerecht ausführen (</w:t>
            </w:r>
            <w:r w:rsidR="000A6F29">
              <w:rPr>
                <w:rFonts w:eastAsia="Calibri" w:cs="Arial"/>
                <w:bCs/>
              </w:rPr>
              <w:t>z. B.</w:t>
            </w:r>
            <w:r w:rsidR="004072F1">
              <w:rPr>
                <w:rFonts w:eastAsia="Calibri" w:cs="Arial"/>
                <w:bCs/>
              </w:rPr>
              <w:t xml:space="preserve"> Schneiden, S</w:t>
            </w:r>
            <w:r>
              <w:rPr>
                <w:rFonts w:eastAsia="Calibri" w:cs="Arial"/>
                <w:bCs/>
              </w:rPr>
              <w:t>treichen)</w:t>
            </w:r>
          </w:p>
          <w:p w14:paraId="5FF7F41B" w14:textId="77777777" w:rsidR="00B04E08" w:rsidRDefault="0029038F" w:rsidP="008D76F5">
            <w:pPr>
              <w:numPr>
                <w:ilvl w:val="0"/>
                <w:numId w:val="18"/>
              </w:numPr>
              <w:ind w:left="316" w:hanging="142"/>
              <w:contextualSpacing/>
              <w:jc w:val="left"/>
              <w:rPr>
                <w:rFonts w:eastAsia="Calibri" w:cs="Arial"/>
                <w:bCs/>
              </w:rPr>
            </w:pPr>
            <w:r>
              <w:rPr>
                <w:rFonts w:eastAsia="Calibri" w:cs="Arial"/>
                <w:bCs/>
              </w:rPr>
              <w:t>Dokumentation der Kompetenzen im Frühstückspass</w:t>
            </w:r>
          </w:p>
          <w:p w14:paraId="11895C73" w14:textId="4A2A61CE" w:rsidR="0029038F" w:rsidRPr="007058EF" w:rsidRDefault="00B04E08" w:rsidP="008D76F5">
            <w:pPr>
              <w:numPr>
                <w:ilvl w:val="0"/>
                <w:numId w:val="18"/>
              </w:numPr>
              <w:ind w:left="316" w:hanging="142"/>
              <w:contextualSpacing/>
              <w:jc w:val="left"/>
              <w:rPr>
                <w:rFonts w:eastAsia="Calibri" w:cs="Arial"/>
                <w:bCs/>
              </w:rPr>
            </w:pPr>
            <w:r>
              <w:rPr>
                <w:rFonts w:eastAsia="Calibri" w:cs="Arial"/>
                <w:bCs/>
              </w:rPr>
              <w:lastRenderedPageBreak/>
              <w:t>in Kooperation mit Wirtschaft Dokumentation der passenden Klassenämter im Ämterpass</w:t>
            </w:r>
          </w:p>
          <w:p w14:paraId="65011593" w14:textId="154E7CF4" w:rsidR="00321233" w:rsidRPr="007058EF" w:rsidRDefault="004072F1" w:rsidP="008D76F5">
            <w:pPr>
              <w:numPr>
                <w:ilvl w:val="0"/>
                <w:numId w:val="18"/>
              </w:numPr>
              <w:ind w:left="316" w:hanging="142"/>
              <w:contextualSpacing/>
              <w:jc w:val="left"/>
              <w:rPr>
                <w:rFonts w:eastAsia="Calibri" w:cs="Arial"/>
              </w:rPr>
            </w:pPr>
            <w:r>
              <w:rPr>
                <w:rFonts w:eastAsia="Calibri" w:cs="Arial"/>
              </w:rPr>
              <w:t>die Erstellung des Lernplakates zum ausgewogenen Frühstück kontinuierlich gemeinsam reflektieren</w:t>
            </w:r>
          </w:p>
        </w:tc>
      </w:tr>
    </w:tbl>
    <w:p w14:paraId="6EC95969" w14:textId="77777777" w:rsidR="00321233" w:rsidRDefault="00321233" w:rsidP="00321233">
      <w:pPr>
        <w:jc w:val="left"/>
        <w:rPr>
          <w:rFonts w:cs="Arial"/>
          <w:b/>
          <w:bCs/>
          <w:sz w:val="28"/>
          <w:szCs w:val="28"/>
        </w:rPr>
      </w:pPr>
      <w:r>
        <w:rPr>
          <w:rFonts w:cs="Arial"/>
          <w:b/>
          <w:bCs/>
          <w:sz w:val="28"/>
          <w:szCs w:val="28"/>
        </w:rPr>
        <w:lastRenderedPageBreak/>
        <w:br w:type="page"/>
      </w:r>
    </w:p>
    <w:tbl>
      <w:tblPr>
        <w:tblStyle w:val="Tabellenraster1"/>
        <w:tblW w:w="5000" w:type="pct"/>
        <w:shd w:val="clear" w:color="auto" w:fill="FFFFFF"/>
        <w:tblCellMar>
          <w:top w:w="113" w:type="dxa"/>
          <w:bottom w:w="113" w:type="dxa"/>
        </w:tblCellMar>
        <w:tblLook w:val="04A0" w:firstRow="1" w:lastRow="0" w:firstColumn="1" w:lastColumn="0" w:noHBand="0" w:noVBand="1"/>
      </w:tblPr>
      <w:tblGrid>
        <w:gridCol w:w="6432"/>
        <w:gridCol w:w="6"/>
        <w:gridCol w:w="677"/>
        <w:gridCol w:w="6"/>
        <w:gridCol w:w="654"/>
        <w:gridCol w:w="6"/>
        <w:gridCol w:w="654"/>
        <w:gridCol w:w="6"/>
        <w:gridCol w:w="654"/>
        <w:gridCol w:w="6"/>
        <w:gridCol w:w="717"/>
        <w:gridCol w:w="6"/>
        <w:gridCol w:w="4463"/>
      </w:tblGrid>
      <w:tr w:rsidR="001E6A0F" w:rsidRPr="00AB2DA8" w14:paraId="50EE6186" w14:textId="77777777" w:rsidTr="00005234">
        <w:trPr>
          <w:cantSplit/>
          <w:trHeight w:val="2141"/>
        </w:trPr>
        <w:tc>
          <w:tcPr>
            <w:tcW w:w="2253" w:type="pct"/>
            <w:gridSpan w:val="2"/>
            <w:tcBorders>
              <w:top w:val="nil"/>
              <w:left w:val="nil"/>
              <w:bottom w:val="single" w:sz="4" w:space="0" w:color="auto"/>
            </w:tcBorders>
            <w:shd w:val="clear" w:color="auto" w:fill="FFFFFF"/>
          </w:tcPr>
          <w:p w14:paraId="16B8C869" w14:textId="5AFE6A8A" w:rsidR="001E6A0F" w:rsidRPr="006E4EA2" w:rsidRDefault="001E6A0F" w:rsidP="00EF55F9">
            <w:pPr>
              <w:pStyle w:val="berschrift2"/>
              <w:outlineLvl w:val="1"/>
            </w:pPr>
            <w:bookmarkStart w:id="29" w:name="_Toc208913927"/>
            <w:r w:rsidRPr="006E4EA2">
              <w:lastRenderedPageBreak/>
              <w:t>Primarstufe Schuleingangsphase</w:t>
            </w:r>
            <w:r w:rsidR="00A7638C">
              <w:t xml:space="preserve"> </w:t>
            </w:r>
            <w:r w:rsidRPr="006E4EA2">
              <w:t>Jahr A</w:t>
            </w:r>
            <w:bookmarkEnd w:id="29"/>
          </w:p>
          <w:p w14:paraId="49ED13A6" w14:textId="77777777" w:rsidR="001E6A0F" w:rsidRPr="00AB2DA8" w:rsidRDefault="001E6A0F" w:rsidP="00EF55F9">
            <w:pPr>
              <w:spacing w:after="200"/>
              <w:rPr>
                <w:rFonts w:eastAsia="Calibri" w:cs="Times New Roman"/>
                <w:bCs/>
              </w:rPr>
            </w:pPr>
          </w:p>
        </w:tc>
        <w:tc>
          <w:tcPr>
            <w:tcW w:w="239" w:type="pct"/>
            <w:gridSpan w:val="2"/>
            <w:vMerge w:val="restart"/>
            <w:shd w:val="clear" w:color="auto" w:fill="FFFFFF"/>
            <w:textDirection w:val="btLr"/>
          </w:tcPr>
          <w:p w14:paraId="2717A74A" w14:textId="77777777" w:rsidR="001E6A0F" w:rsidRPr="00AB2DA8" w:rsidRDefault="001E6A0F" w:rsidP="00EF55F9">
            <w:pPr>
              <w:spacing w:after="200"/>
              <w:ind w:left="113" w:right="113"/>
              <w:jc w:val="left"/>
              <w:rPr>
                <w:rFonts w:eastAsia="Calibri" w:cs="Times New Roman"/>
              </w:rPr>
            </w:pPr>
            <w:r w:rsidRPr="00AB2DA8">
              <w:rPr>
                <w:rFonts w:eastAsia="Calibri" w:cs="Times New Roman"/>
              </w:rPr>
              <w:t>Haushaltsmanagement</w:t>
            </w:r>
          </w:p>
        </w:tc>
        <w:tc>
          <w:tcPr>
            <w:tcW w:w="231" w:type="pct"/>
            <w:gridSpan w:val="2"/>
            <w:vMerge w:val="restart"/>
            <w:shd w:val="clear" w:color="auto" w:fill="FFFFFF"/>
            <w:textDirection w:val="btLr"/>
          </w:tcPr>
          <w:p w14:paraId="51798F82" w14:textId="77777777" w:rsidR="001E6A0F" w:rsidRPr="00AB2DA8" w:rsidRDefault="001E6A0F" w:rsidP="00EF55F9">
            <w:pPr>
              <w:spacing w:after="200"/>
              <w:ind w:left="113" w:right="113"/>
              <w:rPr>
                <w:rFonts w:eastAsia="Calibri" w:cs="Times New Roman"/>
                <w:sz w:val="20"/>
                <w:szCs w:val="20"/>
              </w:rPr>
            </w:pPr>
            <w:r w:rsidRPr="00AB2DA8">
              <w:rPr>
                <w:rFonts w:eastAsia="Calibri" w:cs="Times New Roman"/>
                <w:sz w:val="20"/>
                <w:szCs w:val="20"/>
              </w:rPr>
              <w:t>Lebensstile und Ernährung</w:t>
            </w:r>
          </w:p>
        </w:tc>
        <w:tc>
          <w:tcPr>
            <w:tcW w:w="231" w:type="pct"/>
            <w:gridSpan w:val="2"/>
            <w:vMerge w:val="restart"/>
            <w:shd w:val="clear" w:color="auto" w:fill="FFFFFF"/>
            <w:textDirection w:val="btLr"/>
          </w:tcPr>
          <w:p w14:paraId="3F834EF6" w14:textId="77777777" w:rsidR="001E6A0F" w:rsidRPr="00AB2DA8" w:rsidRDefault="001E6A0F" w:rsidP="00EF55F9">
            <w:pPr>
              <w:spacing w:after="200"/>
              <w:ind w:left="113" w:right="113"/>
              <w:jc w:val="left"/>
              <w:rPr>
                <w:rFonts w:eastAsia="Calibri" w:cs="Times New Roman"/>
                <w:sz w:val="20"/>
                <w:szCs w:val="20"/>
              </w:rPr>
            </w:pPr>
            <w:r w:rsidRPr="00AB2DA8">
              <w:rPr>
                <w:rFonts w:eastAsia="Calibri" w:cs="Times New Roman"/>
                <w:sz w:val="20"/>
                <w:szCs w:val="20"/>
              </w:rPr>
              <w:t>Qualität und Konsum</w:t>
            </w:r>
          </w:p>
        </w:tc>
        <w:tc>
          <w:tcPr>
            <w:tcW w:w="231" w:type="pct"/>
            <w:gridSpan w:val="2"/>
            <w:vMerge w:val="restart"/>
            <w:shd w:val="clear" w:color="auto" w:fill="FFFFFF"/>
            <w:textDirection w:val="btLr"/>
          </w:tcPr>
          <w:p w14:paraId="2B78F9F4" w14:textId="77777777" w:rsidR="001E6A0F" w:rsidRPr="00AB2DA8" w:rsidRDefault="001E6A0F" w:rsidP="00EF55F9">
            <w:pPr>
              <w:spacing w:after="200"/>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gridSpan w:val="2"/>
            <w:vMerge w:val="restart"/>
            <w:shd w:val="clear" w:color="auto" w:fill="FFFFFF"/>
            <w:textDirection w:val="btLr"/>
          </w:tcPr>
          <w:p w14:paraId="5B19BD29" w14:textId="77777777" w:rsidR="001E6A0F" w:rsidRPr="00AB2DA8" w:rsidRDefault="001E6A0F" w:rsidP="00EF55F9">
            <w:pPr>
              <w:spacing w:after="200"/>
              <w:ind w:left="113" w:right="113"/>
              <w:jc w:val="left"/>
              <w:rPr>
                <w:rFonts w:eastAsia="Calibri" w:cs="Times New Roman"/>
                <w:sz w:val="20"/>
                <w:szCs w:val="20"/>
              </w:rPr>
            </w:pPr>
            <w:r w:rsidRPr="00AB2DA8">
              <w:rPr>
                <w:rFonts w:eastAsia="Calibri" w:cs="Times New Roman"/>
                <w:sz w:val="20"/>
                <w:szCs w:val="20"/>
              </w:rPr>
              <w:t>Wohnen und Leben</w:t>
            </w:r>
          </w:p>
        </w:tc>
        <w:tc>
          <w:tcPr>
            <w:tcW w:w="1562" w:type="pct"/>
            <w:tcBorders>
              <w:top w:val="nil"/>
              <w:bottom w:val="single" w:sz="4" w:space="0" w:color="auto"/>
              <w:right w:val="nil"/>
            </w:tcBorders>
            <w:shd w:val="clear" w:color="auto" w:fill="FFFFFF"/>
            <w:textDirection w:val="btLr"/>
          </w:tcPr>
          <w:p w14:paraId="057ABE97" w14:textId="77777777" w:rsidR="001E6A0F" w:rsidRPr="00AB2DA8" w:rsidRDefault="001E6A0F" w:rsidP="00EF55F9">
            <w:pPr>
              <w:spacing w:after="200"/>
              <w:ind w:left="113" w:right="113"/>
              <w:jc w:val="center"/>
              <w:rPr>
                <w:rFonts w:eastAsia="Calibri" w:cs="Times New Roman"/>
                <w:sz w:val="20"/>
                <w:szCs w:val="20"/>
              </w:rPr>
            </w:pPr>
          </w:p>
        </w:tc>
      </w:tr>
      <w:tr w:rsidR="001E6A0F" w:rsidRPr="00AB2DA8" w14:paraId="5B685547" w14:textId="77777777" w:rsidTr="00005234">
        <w:trPr>
          <w:trHeight w:val="1043"/>
        </w:trPr>
        <w:tc>
          <w:tcPr>
            <w:tcW w:w="2253" w:type="pct"/>
            <w:gridSpan w:val="2"/>
            <w:shd w:val="clear" w:color="auto" w:fill="BFBFBF"/>
          </w:tcPr>
          <w:p w14:paraId="64203422" w14:textId="71D40A3A" w:rsidR="001E6A0F" w:rsidRDefault="001E6A0F" w:rsidP="00005234">
            <w:pPr>
              <w:rPr>
                <w:rFonts w:eastAsia="Calibri" w:cs="Times New Roman"/>
                <w:b/>
              </w:rPr>
            </w:pPr>
            <w:r w:rsidRPr="00420E57">
              <w:rPr>
                <w:rFonts w:eastAsia="Calibri" w:cs="Times New Roman"/>
                <w:b/>
              </w:rPr>
              <w:t>Themenfeld</w:t>
            </w:r>
          </w:p>
          <w:p w14:paraId="427CF01E" w14:textId="20103228" w:rsidR="001E6A0F" w:rsidRPr="00420E57" w:rsidRDefault="001E6A0F" w:rsidP="00EF55F9">
            <w:pPr>
              <w:spacing w:after="200"/>
              <w:rPr>
                <w:rFonts w:eastAsia="Calibri" w:cs="Times New Roman"/>
                <w:b/>
              </w:rPr>
            </w:pPr>
            <w:r w:rsidRPr="00AB2DA8">
              <w:rPr>
                <w:rFonts w:eastAsia="Calibri" w:cs="Times New Roman"/>
                <w:i/>
                <w:iCs/>
              </w:rPr>
              <w:t>Thema</w:t>
            </w:r>
          </w:p>
        </w:tc>
        <w:tc>
          <w:tcPr>
            <w:tcW w:w="239" w:type="pct"/>
            <w:gridSpan w:val="2"/>
            <w:vMerge/>
            <w:shd w:val="clear" w:color="auto" w:fill="FFFFFF"/>
          </w:tcPr>
          <w:p w14:paraId="4E147ABA" w14:textId="77777777" w:rsidR="001E6A0F" w:rsidRPr="00AB2DA8" w:rsidRDefault="001E6A0F" w:rsidP="00EF55F9">
            <w:pPr>
              <w:spacing w:after="200"/>
              <w:rPr>
                <w:rFonts w:eastAsia="Calibri" w:cs="Times New Roman"/>
              </w:rPr>
            </w:pPr>
          </w:p>
        </w:tc>
        <w:tc>
          <w:tcPr>
            <w:tcW w:w="231" w:type="pct"/>
            <w:gridSpan w:val="2"/>
            <w:vMerge/>
            <w:shd w:val="clear" w:color="auto" w:fill="FFFFFF"/>
          </w:tcPr>
          <w:p w14:paraId="02B50485" w14:textId="77777777" w:rsidR="001E6A0F" w:rsidRPr="00AB2DA8" w:rsidRDefault="001E6A0F" w:rsidP="00EF55F9">
            <w:pPr>
              <w:spacing w:after="200"/>
              <w:rPr>
                <w:rFonts w:eastAsia="Calibri" w:cs="Times New Roman"/>
              </w:rPr>
            </w:pPr>
          </w:p>
        </w:tc>
        <w:tc>
          <w:tcPr>
            <w:tcW w:w="231" w:type="pct"/>
            <w:gridSpan w:val="2"/>
            <w:vMerge/>
            <w:shd w:val="clear" w:color="auto" w:fill="FFFFFF"/>
          </w:tcPr>
          <w:p w14:paraId="757B18B6" w14:textId="77777777" w:rsidR="001E6A0F" w:rsidRPr="00AB2DA8" w:rsidRDefault="001E6A0F" w:rsidP="00EF55F9">
            <w:pPr>
              <w:spacing w:after="200"/>
              <w:rPr>
                <w:rFonts w:eastAsia="Calibri" w:cs="Times New Roman"/>
              </w:rPr>
            </w:pPr>
          </w:p>
        </w:tc>
        <w:tc>
          <w:tcPr>
            <w:tcW w:w="231" w:type="pct"/>
            <w:gridSpan w:val="2"/>
            <w:vMerge/>
            <w:shd w:val="clear" w:color="auto" w:fill="FFFFFF"/>
          </w:tcPr>
          <w:p w14:paraId="0E6FF961" w14:textId="77777777" w:rsidR="001E6A0F" w:rsidRPr="00AB2DA8" w:rsidRDefault="001E6A0F" w:rsidP="00EF55F9">
            <w:pPr>
              <w:spacing w:after="200"/>
              <w:rPr>
                <w:rFonts w:eastAsia="Calibri" w:cs="Times New Roman"/>
              </w:rPr>
            </w:pPr>
          </w:p>
        </w:tc>
        <w:tc>
          <w:tcPr>
            <w:tcW w:w="253" w:type="pct"/>
            <w:gridSpan w:val="2"/>
            <w:vMerge/>
            <w:shd w:val="clear" w:color="auto" w:fill="BFBFBF"/>
          </w:tcPr>
          <w:p w14:paraId="78BEC0FF" w14:textId="77777777" w:rsidR="001E6A0F" w:rsidRPr="00AB2DA8" w:rsidRDefault="001E6A0F" w:rsidP="00EF55F9">
            <w:pPr>
              <w:spacing w:after="200"/>
              <w:rPr>
                <w:rFonts w:eastAsia="Calibri" w:cs="Times New Roman"/>
                <w:bCs/>
              </w:rPr>
            </w:pPr>
          </w:p>
        </w:tc>
        <w:tc>
          <w:tcPr>
            <w:tcW w:w="1562" w:type="pct"/>
            <w:tcBorders>
              <w:right w:val="single" w:sz="4" w:space="0" w:color="auto"/>
            </w:tcBorders>
            <w:shd w:val="clear" w:color="auto" w:fill="BFBFBF"/>
          </w:tcPr>
          <w:p w14:paraId="48FEF0C5" w14:textId="77777777" w:rsidR="001E6A0F" w:rsidRDefault="001E6A0F" w:rsidP="00005234">
            <w:pPr>
              <w:jc w:val="left"/>
              <w:rPr>
                <w:rFonts w:eastAsia="Calibri" w:cs="Times New Roman"/>
                <w:b/>
              </w:rPr>
            </w:pPr>
            <w:r w:rsidRPr="00420E57">
              <w:rPr>
                <w:rFonts w:eastAsia="Calibri" w:cs="Times New Roman"/>
                <w:b/>
              </w:rPr>
              <w:t>Fächerübergreifende Verknüpfung zu weiteren Themenfeldern</w:t>
            </w:r>
          </w:p>
          <w:p w14:paraId="77679266" w14:textId="77777777" w:rsidR="001E6A0F" w:rsidRPr="00420E57" w:rsidRDefault="001E6A0F" w:rsidP="00EF55F9">
            <w:pPr>
              <w:spacing w:after="200"/>
              <w:jc w:val="left"/>
              <w:rPr>
                <w:rFonts w:eastAsia="Calibri" w:cs="Times New Roman"/>
                <w:b/>
              </w:rPr>
            </w:pPr>
            <w:r w:rsidRPr="00420E57">
              <w:rPr>
                <w:rFonts w:eastAsia="Calibri" w:cs="Times New Roman"/>
                <w:bCs/>
                <w:i/>
                <w:iCs/>
              </w:rPr>
              <w:t>Themen</w:t>
            </w:r>
          </w:p>
        </w:tc>
      </w:tr>
      <w:tr w:rsidR="00005234" w:rsidRPr="00AB2DA8" w14:paraId="41985C54" w14:textId="77777777" w:rsidTr="000342EA">
        <w:trPr>
          <w:trHeight w:val="1258"/>
        </w:trPr>
        <w:tc>
          <w:tcPr>
            <w:tcW w:w="2251" w:type="pct"/>
            <w:shd w:val="clear" w:color="auto" w:fill="FFFFFF"/>
            <w:vAlign w:val="center"/>
          </w:tcPr>
          <w:p w14:paraId="7CEC6B69" w14:textId="77777777" w:rsidR="00005234" w:rsidRPr="008042C3" w:rsidRDefault="00005234" w:rsidP="008042C3">
            <w:pPr>
              <w:pStyle w:val="berschrift5"/>
              <w:rPr>
                <w:sz w:val="28"/>
                <w:szCs w:val="28"/>
              </w:rPr>
            </w:pPr>
            <w:bookmarkStart w:id="30" w:name="_Toc208913928"/>
            <w:r w:rsidRPr="008042C3">
              <w:rPr>
                <w:sz w:val="28"/>
                <w:szCs w:val="28"/>
              </w:rPr>
              <w:t>Haushaltsmanagement</w:t>
            </w:r>
            <w:bookmarkEnd w:id="30"/>
          </w:p>
          <w:p w14:paraId="14E19F52" w14:textId="77777777" w:rsidR="00005234" w:rsidRPr="008042C3" w:rsidRDefault="00005234" w:rsidP="008042C3">
            <w:pPr>
              <w:pStyle w:val="berschrift5"/>
              <w:rPr>
                <w:sz w:val="28"/>
                <w:szCs w:val="28"/>
              </w:rPr>
            </w:pPr>
            <w:bookmarkStart w:id="31" w:name="_Toc208913929"/>
            <w:r w:rsidRPr="008042C3">
              <w:rPr>
                <w:sz w:val="28"/>
                <w:szCs w:val="28"/>
              </w:rPr>
              <w:t>Orientierung in hauswirtschaftlichen Arbeitsbereichen</w:t>
            </w:r>
            <w:bookmarkEnd w:id="31"/>
            <w:r w:rsidRPr="008042C3">
              <w:rPr>
                <w:sz w:val="28"/>
                <w:szCs w:val="28"/>
              </w:rPr>
              <w:t xml:space="preserve"> </w:t>
            </w:r>
          </w:p>
          <w:p w14:paraId="2EA9D027" w14:textId="77777777" w:rsidR="00005234" w:rsidRPr="00367128" w:rsidRDefault="00005234" w:rsidP="000342EA">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gridSpan w:val="2"/>
            <w:shd w:val="clear" w:color="auto" w:fill="FFFFFF"/>
            <w:vAlign w:val="center"/>
          </w:tcPr>
          <w:p w14:paraId="43A326F5" w14:textId="77777777" w:rsidR="00005234" w:rsidRPr="00A7638C" w:rsidRDefault="00005234" w:rsidP="000342EA">
            <w:pPr>
              <w:spacing w:after="200"/>
              <w:rPr>
                <w:rFonts w:eastAsia="Calibri" w:cs="Times New Roman"/>
                <w:bCs/>
              </w:rPr>
            </w:pPr>
            <w:r w:rsidRPr="00A7638C">
              <w:rPr>
                <w:rFonts w:eastAsia="Calibri" w:cs="Times New Roman"/>
                <w:bCs/>
              </w:rPr>
              <w:t>X</w:t>
            </w:r>
          </w:p>
        </w:tc>
        <w:tc>
          <w:tcPr>
            <w:tcW w:w="231" w:type="pct"/>
            <w:gridSpan w:val="2"/>
            <w:shd w:val="clear" w:color="auto" w:fill="FFFFFF"/>
            <w:vAlign w:val="center"/>
          </w:tcPr>
          <w:p w14:paraId="651A6715" w14:textId="77777777" w:rsidR="00005234" w:rsidRPr="00AB2DA8" w:rsidRDefault="00005234" w:rsidP="000342EA">
            <w:pPr>
              <w:spacing w:after="200"/>
              <w:rPr>
                <w:rFonts w:eastAsia="Calibri" w:cs="Times New Roman"/>
              </w:rPr>
            </w:pPr>
          </w:p>
        </w:tc>
        <w:tc>
          <w:tcPr>
            <w:tcW w:w="231" w:type="pct"/>
            <w:gridSpan w:val="2"/>
            <w:shd w:val="clear" w:color="auto" w:fill="FFFFFF"/>
            <w:vAlign w:val="center"/>
          </w:tcPr>
          <w:p w14:paraId="40F187EA" w14:textId="77777777" w:rsidR="00005234" w:rsidRPr="00AB2DA8" w:rsidRDefault="00005234" w:rsidP="000342EA">
            <w:pPr>
              <w:spacing w:after="200"/>
              <w:rPr>
                <w:rFonts w:eastAsia="Calibri" w:cs="Times New Roman"/>
              </w:rPr>
            </w:pPr>
          </w:p>
        </w:tc>
        <w:tc>
          <w:tcPr>
            <w:tcW w:w="231" w:type="pct"/>
            <w:gridSpan w:val="2"/>
            <w:shd w:val="clear" w:color="auto" w:fill="FFFFFF"/>
            <w:vAlign w:val="center"/>
          </w:tcPr>
          <w:p w14:paraId="0CF7FC72" w14:textId="77777777" w:rsidR="00005234" w:rsidRPr="00AB2DA8" w:rsidRDefault="00005234" w:rsidP="000342EA">
            <w:pPr>
              <w:spacing w:after="200"/>
              <w:rPr>
                <w:rFonts w:eastAsia="Calibri" w:cs="Times New Roman"/>
              </w:rPr>
            </w:pPr>
          </w:p>
        </w:tc>
        <w:tc>
          <w:tcPr>
            <w:tcW w:w="253" w:type="pct"/>
            <w:gridSpan w:val="2"/>
            <w:shd w:val="clear" w:color="auto" w:fill="FFFFFF"/>
            <w:vAlign w:val="center"/>
          </w:tcPr>
          <w:p w14:paraId="209C4C20" w14:textId="77777777" w:rsidR="00005234" w:rsidRPr="00AB2DA8" w:rsidRDefault="00005234" w:rsidP="000342EA">
            <w:pPr>
              <w:spacing w:after="200"/>
              <w:rPr>
                <w:rFonts w:eastAsia="Calibri" w:cs="Times New Roman"/>
              </w:rPr>
            </w:pPr>
          </w:p>
        </w:tc>
        <w:tc>
          <w:tcPr>
            <w:tcW w:w="1564" w:type="pct"/>
            <w:gridSpan w:val="2"/>
            <w:tcBorders>
              <w:right w:val="single" w:sz="4" w:space="0" w:color="auto"/>
            </w:tcBorders>
            <w:shd w:val="clear" w:color="auto" w:fill="FFFFFF"/>
            <w:vAlign w:val="center"/>
          </w:tcPr>
          <w:p w14:paraId="3F2D22AF" w14:textId="535CE927" w:rsidR="00005234" w:rsidRPr="00005234" w:rsidRDefault="00005234" w:rsidP="000342EA">
            <w:pPr>
              <w:rPr>
                <w:rFonts w:eastAsia="Calibri" w:cs="Times New Roman"/>
              </w:rPr>
            </w:pPr>
          </w:p>
        </w:tc>
      </w:tr>
      <w:tr w:rsidR="00005234" w:rsidRPr="00A03862" w14:paraId="547A32A6" w14:textId="77777777" w:rsidTr="000342EA">
        <w:trPr>
          <w:trHeight w:val="1182"/>
        </w:trPr>
        <w:tc>
          <w:tcPr>
            <w:tcW w:w="2251" w:type="pct"/>
            <w:shd w:val="clear" w:color="auto" w:fill="FFFFFF"/>
            <w:vAlign w:val="center"/>
          </w:tcPr>
          <w:p w14:paraId="0D1AEAAB" w14:textId="77777777" w:rsidR="00005234" w:rsidRPr="008042C3" w:rsidRDefault="00005234" w:rsidP="008042C3">
            <w:pPr>
              <w:pStyle w:val="berschrift5"/>
              <w:rPr>
                <w:sz w:val="28"/>
                <w:szCs w:val="28"/>
              </w:rPr>
            </w:pPr>
            <w:bookmarkStart w:id="32" w:name="_Toc208913930"/>
            <w:r w:rsidRPr="008042C3">
              <w:rPr>
                <w:sz w:val="28"/>
                <w:szCs w:val="28"/>
              </w:rPr>
              <w:t>Haushaltsmanagement</w:t>
            </w:r>
            <w:bookmarkEnd w:id="32"/>
          </w:p>
          <w:p w14:paraId="5CA96807" w14:textId="77777777" w:rsidR="00005234" w:rsidRPr="008042C3" w:rsidRDefault="00005234" w:rsidP="008042C3">
            <w:pPr>
              <w:pStyle w:val="berschrift5"/>
              <w:rPr>
                <w:sz w:val="28"/>
                <w:szCs w:val="28"/>
              </w:rPr>
            </w:pPr>
            <w:bookmarkStart w:id="33" w:name="_Toc208913931"/>
            <w:r w:rsidRPr="008042C3">
              <w:rPr>
                <w:sz w:val="28"/>
                <w:szCs w:val="28"/>
              </w:rPr>
              <w:t>Hygienemaßnahmen in hauswirtschaftlichen Arbeitsbereichen</w:t>
            </w:r>
            <w:bookmarkEnd w:id="33"/>
          </w:p>
          <w:p w14:paraId="6A08C070" w14:textId="77777777" w:rsidR="00005234" w:rsidRPr="00367128" w:rsidRDefault="00005234"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gridSpan w:val="2"/>
            <w:shd w:val="clear" w:color="auto" w:fill="FFFFFF"/>
            <w:vAlign w:val="center"/>
          </w:tcPr>
          <w:p w14:paraId="6CCB781A" w14:textId="77777777" w:rsidR="00005234" w:rsidRPr="00A7638C" w:rsidRDefault="00005234" w:rsidP="000342EA">
            <w:pPr>
              <w:jc w:val="left"/>
              <w:rPr>
                <w:rFonts w:eastAsia="Calibri" w:cs="Arial"/>
                <w:bCs/>
                <w:iCs/>
              </w:rPr>
            </w:pPr>
            <w:r w:rsidRPr="00A7638C">
              <w:rPr>
                <w:rFonts w:eastAsia="Calibri" w:cs="Arial"/>
                <w:bCs/>
                <w:iCs/>
              </w:rPr>
              <w:t>X</w:t>
            </w:r>
          </w:p>
        </w:tc>
        <w:tc>
          <w:tcPr>
            <w:tcW w:w="231" w:type="pct"/>
            <w:gridSpan w:val="2"/>
            <w:shd w:val="clear" w:color="auto" w:fill="FFFFFF"/>
            <w:vAlign w:val="center"/>
          </w:tcPr>
          <w:p w14:paraId="54CB8178" w14:textId="77777777" w:rsidR="00005234" w:rsidRPr="00A03862" w:rsidRDefault="00005234" w:rsidP="000342EA">
            <w:pPr>
              <w:jc w:val="left"/>
              <w:rPr>
                <w:rFonts w:eastAsia="Calibri" w:cs="Arial"/>
                <w:b/>
                <w:iCs/>
              </w:rPr>
            </w:pPr>
          </w:p>
        </w:tc>
        <w:tc>
          <w:tcPr>
            <w:tcW w:w="231" w:type="pct"/>
            <w:gridSpan w:val="2"/>
            <w:shd w:val="clear" w:color="auto" w:fill="FFFFFF"/>
            <w:vAlign w:val="center"/>
          </w:tcPr>
          <w:p w14:paraId="1E32B488" w14:textId="77777777" w:rsidR="00005234" w:rsidRPr="00A03862" w:rsidRDefault="00005234" w:rsidP="000342EA">
            <w:pPr>
              <w:jc w:val="left"/>
              <w:rPr>
                <w:rFonts w:eastAsia="Calibri" w:cs="Arial"/>
                <w:b/>
                <w:iCs/>
              </w:rPr>
            </w:pPr>
          </w:p>
        </w:tc>
        <w:tc>
          <w:tcPr>
            <w:tcW w:w="231" w:type="pct"/>
            <w:gridSpan w:val="2"/>
            <w:shd w:val="clear" w:color="auto" w:fill="FFFFFF"/>
            <w:vAlign w:val="center"/>
          </w:tcPr>
          <w:p w14:paraId="1A449A61" w14:textId="77777777" w:rsidR="00005234" w:rsidRPr="00005234" w:rsidRDefault="00005234" w:rsidP="000342EA">
            <w:pPr>
              <w:jc w:val="left"/>
              <w:rPr>
                <w:rFonts w:eastAsia="Calibri" w:cs="Arial"/>
                <w:bCs/>
                <w:iCs/>
              </w:rPr>
            </w:pPr>
            <w:r w:rsidRPr="00005234">
              <w:rPr>
                <w:rFonts w:eastAsia="Calibri" w:cs="Arial"/>
                <w:bCs/>
                <w:iCs/>
              </w:rPr>
              <w:t>X</w:t>
            </w:r>
          </w:p>
        </w:tc>
        <w:tc>
          <w:tcPr>
            <w:tcW w:w="253" w:type="pct"/>
            <w:gridSpan w:val="2"/>
            <w:shd w:val="clear" w:color="auto" w:fill="FFFFFF"/>
            <w:vAlign w:val="center"/>
          </w:tcPr>
          <w:p w14:paraId="54E32DF7" w14:textId="77777777" w:rsidR="00005234" w:rsidRPr="00A03862" w:rsidRDefault="00005234" w:rsidP="000342EA">
            <w:pPr>
              <w:jc w:val="left"/>
              <w:rPr>
                <w:rFonts w:eastAsia="Calibri" w:cs="Arial"/>
                <w:b/>
                <w:iCs/>
              </w:rPr>
            </w:pPr>
          </w:p>
        </w:tc>
        <w:tc>
          <w:tcPr>
            <w:tcW w:w="1564" w:type="pct"/>
            <w:gridSpan w:val="2"/>
            <w:tcBorders>
              <w:right w:val="single" w:sz="4" w:space="0" w:color="auto"/>
            </w:tcBorders>
            <w:shd w:val="clear" w:color="auto" w:fill="FFFFFF"/>
            <w:vAlign w:val="center"/>
          </w:tcPr>
          <w:p w14:paraId="2A673572" w14:textId="77777777" w:rsidR="00005234" w:rsidRPr="00ED46FB" w:rsidRDefault="00005234" w:rsidP="000342EA">
            <w:pPr>
              <w:jc w:val="left"/>
              <w:rPr>
                <w:rFonts w:eastAsia="Calibri" w:cs="Arial"/>
                <w:bCs/>
                <w:iCs/>
                <w:highlight w:val="yellow"/>
              </w:rPr>
            </w:pPr>
          </w:p>
        </w:tc>
      </w:tr>
      <w:tr w:rsidR="00005234" w:rsidRPr="00AB2DA8" w14:paraId="48B935A4" w14:textId="77777777" w:rsidTr="000342EA">
        <w:trPr>
          <w:trHeight w:val="584"/>
        </w:trPr>
        <w:tc>
          <w:tcPr>
            <w:tcW w:w="2251" w:type="pct"/>
            <w:vAlign w:val="center"/>
          </w:tcPr>
          <w:p w14:paraId="6EF5FB25" w14:textId="77777777" w:rsidR="00005234" w:rsidRPr="008042C3" w:rsidRDefault="00005234" w:rsidP="008042C3">
            <w:pPr>
              <w:pStyle w:val="berschrift5"/>
              <w:rPr>
                <w:sz w:val="28"/>
                <w:szCs w:val="28"/>
              </w:rPr>
            </w:pPr>
            <w:bookmarkStart w:id="34" w:name="_Toc208913932"/>
            <w:r w:rsidRPr="008042C3">
              <w:rPr>
                <w:sz w:val="28"/>
                <w:szCs w:val="28"/>
              </w:rPr>
              <w:t>Haushaltsmanagement</w:t>
            </w:r>
            <w:bookmarkEnd w:id="34"/>
          </w:p>
          <w:p w14:paraId="6DB0A968" w14:textId="77777777" w:rsidR="00005234" w:rsidRPr="008042C3" w:rsidRDefault="00005234" w:rsidP="008042C3">
            <w:pPr>
              <w:pStyle w:val="berschrift5"/>
              <w:rPr>
                <w:sz w:val="28"/>
                <w:szCs w:val="28"/>
              </w:rPr>
            </w:pPr>
            <w:bookmarkStart w:id="35" w:name="_Toc208913933"/>
            <w:r w:rsidRPr="008042C3">
              <w:rPr>
                <w:sz w:val="28"/>
                <w:szCs w:val="28"/>
              </w:rPr>
              <w:t>Arbeitsplatzsicherheit und Unfallvermeidung in hauswirtschaftlichen Arbeitsbereichen</w:t>
            </w:r>
            <w:bookmarkEnd w:id="35"/>
          </w:p>
          <w:p w14:paraId="2D5FFB6F" w14:textId="77777777" w:rsidR="00005234" w:rsidRPr="00367128" w:rsidRDefault="00005234" w:rsidP="000342EA">
            <w:pPr>
              <w:jc w:val="left"/>
              <w:rPr>
                <w:rFonts w:eastAsia="Calibri" w:cs="Arial"/>
                <w:bCs/>
                <w:iCs/>
              </w:rPr>
            </w:pPr>
            <w:r w:rsidRPr="00367128">
              <w:rPr>
                <w:rFonts w:eastAsia="Calibri" w:cs="Arial"/>
                <w:bCs/>
                <w:iCs/>
              </w:rPr>
              <w:lastRenderedPageBreak/>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gridSpan w:val="2"/>
            <w:shd w:val="clear" w:color="auto" w:fill="FFFFFF"/>
            <w:vAlign w:val="center"/>
          </w:tcPr>
          <w:p w14:paraId="563DA684" w14:textId="77777777" w:rsidR="00005234" w:rsidRPr="00A7638C" w:rsidRDefault="00005234" w:rsidP="000342EA">
            <w:pPr>
              <w:spacing w:after="200"/>
              <w:rPr>
                <w:rFonts w:eastAsia="Calibri" w:cs="Arial"/>
                <w:bCs/>
                <w:iCs/>
              </w:rPr>
            </w:pPr>
            <w:r w:rsidRPr="00A7638C">
              <w:rPr>
                <w:rFonts w:eastAsia="Calibri" w:cs="Arial"/>
                <w:bCs/>
                <w:iCs/>
              </w:rPr>
              <w:lastRenderedPageBreak/>
              <w:t>X</w:t>
            </w:r>
          </w:p>
        </w:tc>
        <w:tc>
          <w:tcPr>
            <w:tcW w:w="231" w:type="pct"/>
            <w:gridSpan w:val="2"/>
            <w:shd w:val="clear" w:color="auto" w:fill="FFFFFF"/>
            <w:vAlign w:val="center"/>
          </w:tcPr>
          <w:p w14:paraId="162A03F3" w14:textId="77777777" w:rsidR="00005234" w:rsidRPr="00A03862" w:rsidRDefault="00005234" w:rsidP="000342EA">
            <w:pPr>
              <w:spacing w:after="200"/>
              <w:rPr>
                <w:rFonts w:eastAsia="Calibri" w:cs="Arial"/>
                <w:b/>
                <w:iCs/>
              </w:rPr>
            </w:pPr>
          </w:p>
        </w:tc>
        <w:tc>
          <w:tcPr>
            <w:tcW w:w="231" w:type="pct"/>
            <w:gridSpan w:val="2"/>
            <w:shd w:val="clear" w:color="auto" w:fill="FFFFFF"/>
            <w:vAlign w:val="center"/>
          </w:tcPr>
          <w:p w14:paraId="64E64DA1" w14:textId="77777777" w:rsidR="00005234" w:rsidRPr="00A03862" w:rsidRDefault="00005234" w:rsidP="000342EA">
            <w:pPr>
              <w:spacing w:after="200"/>
              <w:rPr>
                <w:rFonts w:eastAsia="Calibri" w:cs="Arial"/>
                <w:b/>
                <w:iCs/>
              </w:rPr>
            </w:pPr>
          </w:p>
        </w:tc>
        <w:tc>
          <w:tcPr>
            <w:tcW w:w="231" w:type="pct"/>
            <w:gridSpan w:val="2"/>
            <w:shd w:val="clear" w:color="auto" w:fill="FFFFFF"/>
            <w:vAlign w:val="center"/>
          </w:tcPr>
          <w:p w14:paraId="723CF6D9" w14:textId="77777777" w:rsidR="00005234" w:rsidRPr="00A03862" w:rsidRDefault="00005234" w:rsidP="000342EA">
            <w:pPr>
              <w:spacing w:after="200"/>
              <w:rPr>
                <w:rFonts w:eastAsia="Calibri" w:cs="Arial"/>
                <w:b/>
                <w:iCs/>
              </w:rPr>
            </w:pPr>
          </w:p>
        </w:tc>
        <w:tc>
          <w:tcPr>
            <w:tcW w:w="253" w:type="pct"/>
            <w:gridSpan w:val="2"/>
            <w:shd w:val="clear" w:color="auto" w:fill="FFFFFF"/>
            <w:vAlign w:val="center"/>
          </w:tcPr>
          <w:p w14:paraId="27D6C91C" w14:textId="77777777" w:rsidR="00005234" w:rsidRPr="00A03862" w:rsidRDefault="00005234" w:rsidP="000342EA">
            <w:pPr>
              <w:spacing w:after="200"/>
              <w:rPr>
                <w:rFonts w:eastAsia="Calibri" w:cs="Arial"/>
                <w:b/>
                <w:iCs/>
              </w:rPr>
            </w:pPr>
          </w:p>
        </w:tc>
        <w:tc>
          <w:tcPr>
            <w:tcW w:w="1564" w:type="pct"/>
            <w:gridSpan w:val="2"/>
            <w:tcBorders>
              <w:right w:val="single" w:sz="4" w:space="0" w:color="auto"/>
            </w:tcBorders>
            <w:shd w:val="clear" w:color="auto" w:fill="FFFFFF"/>
            <w:vAlign w:val="center"/>
          </w:tcPr>
          <w:p w14:paraId="75EE0EC3" w14:textId="77777777" w:rsidR="00005234" w:rsidRPr="00385A4D" w:rsidRDefault="00005234" w:rsidP="000342EA">
            <w:pPr>
              <w:jc w:val="left"/>
              <w:rPr>
                <w:rFonts w:eastAsia="Calibri" w:cs="Arial"/>
                <w:bCs/>
                <w:i/>
                <w:highlight w:val="yellow"/>
              </w:rPr>
            </w:pPr>
          </w:p>
        </w:tc>
      </w:tr>
      <w:tr w:rsidR="00005234" w:rsidRPr="00AB2DA8" w14:paraId="7FCDEAAB" w14:textId="77777777" w:rsidTr="000342EA">
        <w:trPr>
          <w:trHeight w:val="584"/>
        </w:trPr>
        <w:tc>
          <w:tcPr>
            <w:tcW w:w="2251" w:type="pct"/>
            <w:shd w:val="clear" w:color="auto" w:fill="FFFFFF"/>
          </w:tcPr>
          <w:p w14:paraId="044BB683" w14:textId="77777777" w:rsidR="00005234" w:rsidRPr="008042C3" w:rsidRDefault="00005234" w:rsidP="008042C3">
            <w:pPr>
              <w:pStyle w:val="berschrift5"/>
              <w:rPr>
                <w:sz w:val="28"/>
                <w:szCs w:val="28"/>
              </w:rPr>
            </w:pPr>
            <w:bookmarkStart w:id="36" w:name="_Toc208913934"/>
            <w:r w:rsidRPr="008042C3">
              <w:rPr>
                <w:sz w:val="28"/>
                <w:szCs w:val="28"/>
              </w:rPr>
              <w:t>Ausgewogene Ernährung</w:t>
            </w:r>
            <w:bookmarkEnd w:id="36"/>
          </w:p>
          <w:p w14:paraId="67A58293" w14:textId="77777777" w:rsidR="00005234" w:rsidRPr="008042C3" w:rsidRDefault="00005234" w:rsidP="008042C3">
            <w:pPr>
              <w:pStyle w:val="berschrift5"/>
              <w:rPr>
                <w:sz w:val="28"/>
                <w:szCs w:val="28"/>
              </w:rPr>
            </w:pPr>
            <w:bookmarkStart w:id="37" w:name="_Toc208913935"/>
            <w:r w:rsidRPr="008042C3">
              <w:rPr>
                <w:sz w:val="28"/>
                <w:szCs w:val="28"/>
              </w:rPr>
              <w:t>Wir gestalten ein abwechslungsreiches und gesundes Frühstück</w:t>
            </w:r>
            <w:bookmarkEnd w:id="37"/>
          </w:p>
          <w:p w14:paraId="538F2A14" w14:textId="77777777" w:rsidR="00005234" w:rsidRPr="00D62BA1" w:rsidRDefault="00005234" w:rsidP="000342EA">
            <w:pPr>
              <w:rPr>
                <w:rFonts w:eastAsia="Calibri" w:cs="Times New Roman"/>
              </w:rPr>
            </w:pPr>
            <w:r w:rsidRPr="00367128">
              <w:rPr>
                <w:rFonts w:eastAsia="Calibri" w:cs="Arial"/>
                <w:bCs/>
                <w:iCs/>
              </w:rPr>
              <w:t xml:space="preserve">- </w:t>
            </w:r>
            <w:r w:rsidRPr="00151C6A">
              <w:rPr>
                <w:rFonts w:eastAsia="Calibri" w:cs="Times New Roman"/>
              </w:rPr>
              <w:t>In der SEP eingeführt und in den Lernjahren und Jahrgängen der SEP und der Primarstufe (3/4) ritualisiert und z.T. erweitert weitergeführt.</w:t>
            </w:r>
          </w:p>
        </w:tc>
        <w:tc>
          <w:tcPr>
            <w:tcW w:w="239" w:type="pct"/>
            <w:gridSpan w:val="2"/>
            <w:shd w:val="clear" w:color="auto" w:fill="FFFFFF"/>
          </w:tcPr>
          <w:p w14:paraId="364E1197" w14:textId="77777777" w:rsidR="00005234" w:rsidRPr="00AB2DA8" w:rsidRDefault="00005234" w:rsidP="000342EA">
            <w:pPr>
              <w:spacing w:after="200"/>
              <w:rPr>
                <w:rFonts w:eastAsia="Calibri" w:cs="Times New Roman"/>
                <w:bCs/>
              </w:rPr>
            </w:pPr>
            <w:r w:rsidRPr="00AB2DA8">
              <w:rPr>
                <w:rFonts w:eastAsia="Calibri" w:cs="Times New Roman"/>
                <w:bCs/>
              </w:rPr>
              <w:t>X</w:t>
            </w:r>
          </w:p>
        </w:tc>
        <w:tc>
          <w:tcPr>
            <w:tcW w:w="231" w:type="pct"/>
            <w:gridSpan w:val="2"/>
            <w:shd w:val="clear" w:color="auto" w:fill="FFFFFF"/>
          </w:tcPr>
          <w:p w14:paraId="6C059CE7" w14:textId="77777777" w:rsidR="00005234" w:rsidRPr="00AB2DA8" w:rsidRDefault="00005234" w:rsidP="000342EA">
            <w:pPr>
              <w:spacing w:after="200"/>
              <w:rPr>
                <w:rFonts w:eastAsia="Calibri" w:cs="Times New Roman"/>
                <w:bCs/>
              </w:rPr>
            </w:pPr>
            <w:r w:rsidRPr="00AB2DA8">
              <w:rPr>
                <w:rFonts w:eastAsia="Calibri" w:cs="Times New Roman"/>
                <w:bCs/>
              </w:rPr>
              <w:t>X</w:t>
            </w:r>
          </w:p>
        </w:tc>
        <w:tc>
          <w:tcPr>
            <w:tcW w:w="231" w:type="pct"/>
            <w:gridSpan w:val="2"/>
            <w:shd w:val="clear" w:color="auto" w:fill="FFFFFF"/>
          </w:tcPr>
          <w:p w14:paraId="2E613BF6" w14:textId="77777777" w:rsidR="00005234" w:rsidRPr="00AB2DA8" w:rsidRDefault="00005234" w:rsidP="000342EA">
            <w:pPr>
              <w:spacing w:after="200"/>
              <w:rPr>
                <w:rFonts w:eastAsia="Calibri" w:cs="Times New Roman"/>
              </w:rPr>
            </w:pPr>
          </w:p>
        </w:tc>
        <w:tc>
          <w:tcPr>
            <w:tcW w:w="231" w:type="pct"/>
            <w:gridSpan w:val="2"/>
            <w:shd w:val="clear" w:color="auto" w:fill="FFFFFF"/>
          </w:tcPr>
          <w:p w14:paraId="63461186" w14:textId="456A2F85" w:rsidR="00005234" w:rsidRPr="00AB2DA8" w:rsidRDefault="00CE0497" w:rsidP="000342EA">
            <w:pPr>
              <w:spacing w:after="200"/>
              <w:rPr>
                <w:rFonts w:eastAsia="Calibri" w:cs="Times New Roman"/>
              </w:rPr>
            </w:pPr>
            <w:r>
              <w:rPr>
                <w:rFonts w:eastAsia="Calibri" w:cs="Times New Roman"/>
              </w:rPr>
              <w:t>X</w:t>
            </w:r>
          </w:p>
        </w:tc>
        <w:tc>
          <w:tcPr>
            <w:tcW w:w="253" w:type="pct"/>
            <w:gridSpan w:val="2"/>
            <w:shd w:val="clear" w:color="auto" w:fill="FFFFFF"/>
          </w:tcPr>
          <w:p w14:paraId="121B349F" w14:textId="77777777" w:rsidR="00005234" w:rsidRPr="00AB2DA8" w:rsidRDefault="00005234" w:rsidP="000342EA">
            <w:pPr>
              <w:spacing w:after="200"/>
              <w:rPr>
                <w:rFonts w:eastAsia="Calibri" w:cs="Times New Roman"/>
              </w:rPr>
            </w:pPr>
          </w:p>
        </w:tc>
        <w:tc>
          <w:tcPr>
            <w:tcW w:w="1564" w:type="pct"/>
            <w:gridSpan w:val="2"/>
            <w:tcBorders>
              <w:right w:val="single" w:sz="4" w:space="0" w:color="auto"/>
            </w:tcBorders>
            <w:shd w:val="clear" w:color="auto" w:fill="FFFFFF"/>
          </w:tcPr>
          <w:p w14:paraId="43A3E5E0" w14:textId="77777777" w:rsidR="00005234" w:rsidRDefault="00005234" w:rsidP="00005234">
            <w:pPr>
              <w:jc w:val="left"/>
              <w:rPr>
                <w:rFonts w:eastAsia="Calibri" w:cs="Times New Roman"/>
                <w:b/>
                <w:bCs/>
              </w:rPr>
            </w:pPr>
            <w:r w:rsidRPr="00D52488">
              <w:rPr>
                <w:rFonts w:eastAsia="Calibri" w:cs="Times New Roman"/>
                <w:b/>
                <w:bCs/>
                <w:u w:val="single"/>
              </w:rPr>
              <w:t>Wirtschaft</w:t>
            </w:r>
          </w:p>
          <w:p w14:paraId="01B69E17" w14:textId="77777777" w:rsidR="00005234" w:rsidRDefault="00005234" w:rsidP="00005234">
            <w:pPr>
              <w:jc w:val="left"/>
              <w:rPr>
                <w:rFonts w:eastAsia="Calibri" w:cs="Times New Roman"/>
                <w:b/>
                <w:bCs/>
              </w:rPr>
            </w:pPr>
            <w:r>
              <w:rPr>
                <w:rFonts w:eastAsia="Calibri" w:cs="Times New Roman"/>
                <w:b/>
                <w:bCs/>
              </w:rPr>
              <w:t>Fit für Arbeit</w:t>
            </w:r>
          </w:p>
          <w:p w14:paraId="38BE83AA" w14:textId="55DB986B" w:rsidR="00005234" w:rsidRPr="003B24F7" w:rsidRDefault="00005234" w:rsidP="00005234">
            <w:pPr>
              <w:jc w:val="left"/>
              <w:rPr>
                <w:rFonts w:eastAsia="Calibri" w:cs="Times New Roman"/>
                <w:i/>
                <w:iCs/>
              </w:rPr>
            </w:pPr>
            <w:r w:rsidRPr="003B24F7">
              <w:rPr>
                <w:rFonts w:eastAsia="Calibri" w:cs="Times New Roman"/>
                <w:i/>
                <w:iCs/>
              </w:rPr>
              <w:t>Unsere Dienste</w:t>
            </w:r>
          </w:p>
        </w:tc>
      </w:tr>
    </w:tbl>
    <w:p w14:paraId="30983AAD" w14:textId="77777777" w:rsidR="001E6A0F" w:rsidRDefault="001E6A0F" w:rsidP="001E6A0F">
      <w:pPr>
        <w:rPr>
          <w:rFonts w:eastAsia="Calibri" w:cs="Times New Roman"/>
          <w:sz w:val="2"/>
          <w:szCs w:val="2"/>
        </w:rPr>
      </w:pPr>
    </w:p>
    <w:p w14:paraId="5B0FD5C3" w14:textId="56D57D53" w:rsidR="001E6A0F" w:rsidRDefault="001E6A0F">
      <w:pPr>
        <w:jc w:val="left"/>
        <w:rPr>
          <w:rFonts w:eastAsia="Calibri" w:cs="Times New Roman"/>
          <w:sz w:val="2"/>
          <w:szCs w:val="2"/>
        </w:rPr>
      </w:pPr>
      <w:r>
        <w:rPr>
          <w:rFonts w:eastAsia="Calibri" w:cs="Times New Roman"/>
          <w:sz w:val="2"/>
          <w:szCs w:val="2"/>
        </w:rPr>
        <w:br w:type="page"/>
      </w:r>
    </w:p>
    <w:p w14:paraId="6121312C" w14:textId="77777777" w:rsidR="00E13785" w:rsidRDefault="00E13785" w:rsidP="002E7228">
      <w:pPr>
        <w:jc w:val="left"/>
        <w:rPr>
          <w:rFonts w:cs="Arial"/>
          <w:b/>
          <w:bCs/>
          <w:sz w:val="28"/>
          <w:szCs w:val="28"/>
        </w:rPr>
        <w:sectPr w:rsidR="00E13785" w:rsidSect="00014C6B">
          <w:pgSz w:w="16838" w:h="11906" w:orient="landscape" w:code="9"/>
          <w:pgMar w:top="1418" w:right="1417" w:bottom="1417" w:left="1134" w:header="709" w:footer="709" w:gutter="284"/>
          <w:cols w:space="708"/>
          <w:titlePg/>
          <w:docGrid w:linePitch="360"/>
        </w:sectPr>
      </w:pP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D100FA" w:rsidRPr="00AB2DA8" w14:paraId="024843C8" w14:textId="77777777" w:rsidTr="00005234">
        <w:trPr>
          <w:cantSplit/>
          <w:trHeight w:val="2141"/>
        </w:trPr>
        <w:tc>
          <w:tcPr>
            <w:tcW w:w="2250" w:type="pct"/>
            <w:tcBorders>
              <w:top w:val="nil"/>
              <w:left w:val="nil"/>
              <w:bottom w:val="single" w:sz="4" w:space="0" w:color="auto"/>
            </w:tcBorders>
            <w:shd w:val="clear" w:color="auto" w:fill="FFFFFF"/>
          </w:tcPr>
          <w:p w14:paraId="635E793C" w14:textId="006EF2BA" w:rsidR="00D100FA" w:rsidRPr="006E4EA2" w:rsidRDefault="00D100FA" w:rsidP="000B3190">
            <w:pPr>
              <w:pStyle w:val="berschrift2"/>
              <w:outlineLvl w:val="1"/>
            </w:pPr>
            <w:bookmarkStart w:id="38" w:name="_Hlk166694290"/>
            <w:bookmarkStart w:id="39" w:name="_Toc208913936"/>
            <w:r w:rsidRPr="006E4EA2">
              <w:lastRenderedPageBreak/>
              <w:t>Primarstufe Schuleingangsphase</w:t>
            </w:r>
            <w:r>
              <w:t xml:space="preserve"> </w:t>
            </w:r>
            <w:r w:rsidRPr="006E4EA2">
              <w:t xml:space="preserve">Jahr </w:t>
            </w:r>
            <w:r>
              <w:t>B</w:t>
            </w:r>
            <w:bookmarkEnd w:id="39"/>
          </w:p>
          <w:p w14:paraId="3A5DCCA3" w14:textId="77777777" w:rsidR="00D100FA" w:rsidRPr="00AB2DA8" w:rsidRDefault="00D100FA" w:rsidP="000B3190">
            <w:pPr>
              <w:spacing w:after="200"/>
              <w:rPr>
                <w:rFonts w:eastAsia="Calibri" w:cs="Times New Roman"/>
                <w:bCs/>
              </w:rPr>
            </w:pPr>
          </w:p>
        </w:tc>
        <w:tc>
          <w:tcPr>
            <w:tcW w:w="239" w:type="pct"/>
            <w:vMerge w:val="restart"/>
            <w:shd w:val="clear" w:color="auto" w:fill="FFFFFF"/>
            <w:textDirection w:val="btLr"/>
          </w:tcPr>
          <w:p w14:paraId="3B805AE3" w14:textId="77777777" w:rsidR="00D100FA" w:rsidRPr="00AB2DA8" w:rsidRDefault="00D100FA" w:rsidP="000B3190">
            <w:pPr>
              <w:spacing w:after="200"/>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462B8FDB" w14:textId="77777777" w:rsidR="00D100FA" w:rsidRPr="00AB2DA8" w:rsidRDefault="00D100FA" w:rsidP="000B3190">
            <w:pPr>
              <w:spacing w:after="200"/>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103A92C9" w14:textId="77777777" w:rsidR="00D100FA" w:rsidRPr="00AB2DA8" w:rsidRDefault="00D100FA" w:rsidP="000B3190">
            <w:pPr>
              <w:spacing w:after="200"/>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321DF4C6" w14:textId="77777777" w:rsidR="00D100FA" w:rsidRPr="00AB2DA8" w:rsidRDefault="00D100FA" w:rsidP="000B3190">
            <w:pPr>
              <w:spacing w:after="200"/>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42441BE8" w14:textId="77777777" w:rsidR="00D100FA" w:rsidRPr="00AB2DA8" w:rsidRDefault="00D100FA" w:rsidP="000B3190">
            <w:pPr>
              <w:spacing w:after="200"/>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49EF742A" w14:textId="77777777" w:rsidR="00D100FA" w:rsidRPr="00AB2DA8" w:rsidRDefault="00D100FA" w:rsidP="000B3190">
            <w:pPr>
              <w:spacing w:after="200"/>
              <w:ind w:left="113" w:right="113"/>
              <w:jc w:val="center"/>
              <w:rPr>
                <w:rFonts w:eastAsia="Calibri" w:cs="Times New Roman"/>
                <w:sz w:val="20"/>
                <w:szCs w:val="20"/>
              </w:rPr>
            </w:pPr>
          </w:p>
        </w:tc>
      </w:tr>
      <w:tr w:rsidR="00D100FA" w:rsidRPr="00AB2DA8" w14:paraId="5412B10C" w14:textId="77777777" w:rsidTr="00005234">
        <w:trPr>
          <w:trHeight w:val="1043"/>
        </w:trPr>
        <w:tc>
          <w:tcPr>
            <w:tcW w:w="2250" w:type="pct"/>
            <w:shd w:val="clear" w:color="auto" w:fill="BFBFBF"/>
          </w:tcPr>
          <w:p w14:paraId="295CFEF0" w14:textId="70B714CB" w:rsidR="00D100FA" w:rsidRDefault="00D100FA" w:rsidP="00005234">
            <w:pPr>
              <w:rPr>
                <w:rFonts w:eastAsia="Calibri" w:cs="Times New Roman"/>
                <w:b/>
              </w:rPr>
            </w:pPr>
            <w:r w:rsidRPr="00420E57">
              <w:rPr>
                <w:rFonts w:eastAsia="Calibri" w:cs="Times New Roman"/>
                <w:b/>
              </w:rPr>
              <w:t>Themenfeld</w:t>
            </w:r>
            <w:r w:rsidR="004D4E4E">
              <w:rPr>
                <w:rFonts w:eastAsia="Calibri" w:cs="Times New Roman"/>
                <w:b/>
              </w:rPr>
              <w:t xml:space="preserve"> </w:t>
            </w:r>
          </w:p>
          <w:p w14:paraId="6FAD0844" w14:textId="6EE266F6" w:rsidR="00D100FA" w:rsidRPr="00420E57" w:rsidRDefault="00D100FA" w:rsidP="00005234">
            <w:pPr>
              <w:rPr>
                <w:rFonts w:eastAsia="Calibri" w:cs="Times New Roman"/>
                <w:b/>
              </w:rPr>
            </w:pPr>
            <w:r w:rsidRPr="00AB2DA8">
              <w:rPr>
                <w:rFonts w:eastAsia="Calibri" w:cs="Times New Roman"/>
                <w:i/>
                <w:iCs/>
              </w:rPr>
              <w:t>Thema</w:t>
            </w:r>
          </w:p>
        </w:tc>
        <w:tc>
          <w:tcPr>
            <w:tcW w:w="239" w:type="pct"/>
            <w:vMerge/>
            <w:shd w:val="clear" w:color="auto" w:fill="FFFFFF"/>
          </w:tcPr>
          <w:p w14:paraId="5C2309B2" w14:textId="77777777" w:rsidR="00D100FA" w:rsidRPr="00AB2DA8" w:rsidRDefault="00D100FA" w:rsidP="000B3190">
            <w:pPr>
              <w:spacing w:after="200"/>
              <w:rPr>
                <w:rFonts w:eastAsia="Calibri" w:cs="Times New Roman"/>
              </w:rPr>
            </w:pPr>
          </w:p>
        </w:tc>
        <w:tc>
          <w:tcPr>
            <w:tcW w:w="232" w:type="pct"/>
            <w:vMerge/>
            <w:shd w:val="clear" w:color="auto" w:fill="FFFFFF"/>
          </w:tcPr>
          <w:p w14:paraId="4737C835" w14:textId="77777777" w:rsidR="00D100FA" w:rsidRPr="00AB2DA8" w:rsidRDefault="00D100FA" w:rsidP="000B3190">
            <w:pPr>
              <w:spacing w:after="200"/>
              <w:rPr>
                <w:rFonts w:eastAsia="Calibri" w:cs="Times New Roman"/>
              </w:rPr>
            </w:pPr>
          </w:p>
        </w:tc>
        <w:tc>
          <w:tcPr>
            <w:tcW w:w="231" w:type="pct"/>
            <w:vMerge/>
            <w:shd w:val="clear" w:color="auto" w:fill="FFFFFF"/>
          </w:tcPr>
          <w:p w14:paraId="42086B3A" w14:textId="77777777" w:rsidR="00D100FA" w:rsidRPr="00AB2DA8" w:rsidRDefault="00D100FA" w:rsidP="000B3190">
            <w:pPr>
              <w:spacing w:after="200"/>
              <w:rPr>
                <w:rFonts w:eastAsia="Calibri" w:cs="Times New Roman"/>
              </w:rPr>
            </w:pPr>
          </w:p>
        </w:tc>
        <w:tc>
          <w:tcPr>
            <w:tcW w:w="232" w:type="pct"/>
            <w:vMerge/>
            <w:shd w:val="clear" w:color="auto" w:fill="FFFFFF"/>
          </w:tcPr>
          <w:p w14:paraId="58065EF8" w14:textId="77777777" w:rsidR="00D100FA" w:rsidRPr="00AB2DA8" w:rsidRDefault="00D100FA" w:rsidP="000B3190">
            <w:pPr>
              <w:spacing w:after="200"/>
              <w:rPr>
                <w:rFonts w:eastAsia="Calibri" w:cs="Times New Roman"/>
              </w:rPr>
            </w:pPr>
          </w:p>
        </w:tc>
        <w:tc>
          <w:tcPr>
            <w:tcW w:w="253" w:type="pct"/>
            <w:vMerge/>
            <w:shd w:val="clear" w:color="auto" w:fill="BFBFBF"/>
          </w:tcPr>
          <w:p w14:paraId="07763434" w14:textId="77777777" w:rsidR="00D100FA" w:rsidRPr="00AB2DA8" w:rsidRDefault="00D100FA" w:rsidP="000B3190">
            <w:pPr>
              <w:spacing w:after="200"/>
              <w:rPr>
                <w:rFonts w:eastAsia="Calibri" w:cs="Times New Roman"/>
                <w:bCs/>
              </w:rPr>
            </w:pPr>
          </w:p>
        </w:tc>
        <w:tc>
          <w:tcPr>
            <w:tcW w:w="1563" w:type="pct"/>
            <w:tcBorders>
              <w:right w:val="single" w:sz="4" w:space="0" w:color="auto"/>
            </w:tcBorders>
            <w:shd w:val="clear" w:color="auto" w:fill="BFBFBF"/>
          </w:tcPr>
          <w:p w14:paraId="5CBD55C7" w14:textId="77777777" w:rsidR="00D100FA" w:rsidRDefault="00D100FA" w:rsidP="00005234">
            <w:pPr>
              <w:jc w:val="left"/>
              <w:rPr>
                <w:rFonts w:eastAsia="Calibri" w:cs="Times New Roman"/>
                <w:b/>
              </w:rPr>
            </w:pPr>
            <w:r w:rsidRPr="00420E57">
              <w:rPr>
                <w:rFonts w:eastAsia="Calibri" w:cs="Times New Roman"/>
                <w:b/>
              </w:rPr>
              <w:t>Fächerübergreifende Verknüpfung zu weiteren Themenfeldern</w:t>
            </w:r>
          </w:p>
          <w:p w14:paraId="6690978C" w14:textId="77777777" w:rsidR="00D100FA" w:rsidRPr="00420E57" w:rsidRDefault="00D100FA" w:rsidP="00005234">
            <w:pPr>
              <w:jc w:val="left"/>
              <w:rPr>
                <w:rFonts w:eastAsia="Calibri" w:cs="Times New Roman"/>
                <w:b/>
              </w:rPr>
            </w:pPr>
            <w:r w:rsidRPr="00420E57">
              <w:rPr>
                <w:rFonts w:eastAsia="Calibri" w:cs="Times New Roman"/>
                <w:bCs/>
                <w:i/>
                <w:iCs/>
              </w:rPr>
              <w:t>Themen</w:t>
            </w:r>
          </w:p>
        </w:tc>
      </w:tr>
      <w:tr w:rsidR="00005234" w:rsidRPr="00AB2DA8" w14:paraId="73F194C8" w14:textId="77777777" w:rsidTr="00005234">
        <w:trPr>
          <w:trHeight w:val="1258"/>
        </w:trPr>
        <w:tc>
          <w:tcPr>
            <w:tcW w:w="2250" w:type="pct"/>
            <w:shd w:val="clear" w:color="auto" w:fill="FFFFFF"/>
            <w:vAlign w:val="center"/>
          </w:tcPr>
          <w:p w14:paraId="06432FE1" w14:textId="77777777" w:rsidR="00005234" w:rsidRPr="00252562" w:rsidRDefault="00005234" w:rsidP="00252562">
            <w:pPr>
              <w:pStyle w:val="berschrift5"/>
              <w:rPr>
                <w:sz w:val="28"/>
                <w:szCs w:val="28"/>
              </w:rPr>
            </w:pPr>
            <w:bookmarkStart w:id="40" w:name="_Toc208913937"/>
            <w:r w:rsidRPr="00252562">
              <w:rPr>
                <w:sz w:val="28"/>
                <w:szCs w:val="28"/>
              </w:rPr>
              <w:t>Haushaltsmanagement</w:t>
            </w:r>
            <w:bookmarkEnd w:id="40"/>
          </w:p>
          <w:p w14:paraId="5A908601" w14:textId="77777777" w:rsidR="00005234" w:rsidRPr="00252562" w:rsidRDefault="00005234" w:rsidP="00252562">
            <w:pPr>
              <w:pStyle w:val="berschrift5"/>
              <w:rPr>
                <w:sz w:val="28"/>
                <w:szCs w:val="28"/>
              </w:rPr>
            </w:pPr>
            <w:bookmarkStart w:id="41" w:name="_Toc208913938"/>
            <w:r w:rsidRPr="00252562">
              <w:rPr>
                <w:sz w:val="28"/>
                <w:szCs w:val="28"/>
              </w:rPr>
              <w:t>Orientierung in hauswirtschaftlichen Arbeitsbereichen</w:t>
            </w:r>
            <w:bookmarkEnd w:id="41"/>
            <w:r w:rsidRPr="00252562">
              <w:rPr>
                <w:sz w:val="28"/>
                <w:szCs w:val="28"/>
              </w:rPr>
              <w:t xml:space="preserve"> </w:t>
            </w:r>
          </w:p>
          <w:p w14:paraId="7571C833" w14:textId="77777777" w:rsidR="00005234" w:rsidRPr="00367128" w:rsidRDefault="00005234" w:rsidP="000342EA">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291A45B0" w14:textId="77777777" w:rsidR="00005234" w:rsidRPr="00A7638C" w:rsidRDefault="00005234" w:rsidP="000342EA">
            <w:pPr>
              <w:spacing w:after="200"/>
              <w:rPr>
                <w:rFonts w:eastAsia="Calibri" w:cs="Times New Roman"/>
                <w:bCs/>
              </w:rPr>
            </w:pPr>
            <w:r w:rsidRPr="00A7638C">
              <w:rPr>
                <w:rFonts w:eastAsia="Calibri" w:cs="Times New Roman"/>
                <w:bCs/>
              </w:rPr>
              <w:t>X</w:t>
            </w:r>
          </w:p>
        </w:tc>
        <w:tc>
          <w:tcPr>
            <w:tcW w:w="232" w:type="pct"/>
            <w:shd w:val="clear" w:color="auto" w:fill="FFFFFF"/>
            <w:vAlign w:val="center"/>
          </w:tcPr>
          <w:p w14:paraId="6FF03FD6" w14:textId="77777777" w:rsidR="00005234" w:rsidRPr="00AB2DA8" w:rsidRDefault="00005234" w:rsidP="000342EA">
            <w:pPr>
              <w:spacing w:after="200"/>
              <w:rPr>
                <w:rFonts w:eastAsia="Calibri" w:cs="Times New Roman"/>
              </w:rPr>
            </w:pPr>
          </w:p>
        </w:tc>
        <w:tc>
          <w:tcPr>
            <w:tcW w:w="231" w:type="pct"/>
            <w:shd w:val="clear" w:color="auto" w:fill="FFFFFF"/>
            <w:vAlign w:val="center"/>
          </w:tcPr>
          <w:p w14:paraId="6ECDD8D8" w14:textId="77777777" w:rsidR="00005234" w:rsidRPr="00AB2DA8" w:rsidRDefault="00005234" w:rsidP="000342EA">
            <w:pPr>
              <w:spacing w:after="200"/>
              <w:rPr>
                <w:rFonts w:eastAsia="Calibri" w:cs="Times New Roman"/>
              </w:rPr>
            </w:pPr>
          </w:p>
        </w:tc>
        <w:tc>
          <w:tcPr>
            <w:tcW w:w="232" w:type="pct"/>
            <w:shd w:val="clear" w:color="auto" w:fill="FFFFFF"/>
            <w:vAlign w:val="center"/>
          </w:tcPr>
          <w:p w14:paraId="6A04CA15" w14:textId="77777777" w:rsidR="00005234" w:rsidRPr="00AB2DA8" w:rsidRDefault="00005234" w:rsidP="000342EA">
            <w:pPr>
              <w:spacing w:after="200"/>
              <w:rPr>
                <w:rFonts w:eastAsia="Calibri" w:cs="Times New Roman"/>
              </w:rPr>
            </w:pPr>
          </w:p>
        </w:tc>
        <w:tc>
          <w:tcPr>
            <w:tcW w:w="253" w:type="pct"/>
            <w:shd w:val="clear" w:color="auto" w:fill="FFFFFF"/>
            <w:vAlign w:val="center"/>
          </w:tcPr>
          <w:p w14:paraId="54C96BF5" w14:textId="77777777" w:rsidR="00005234" w:rsidRPr="00AB2DA8" w:rsidRDefault="00005234" w:rsidP="000342EA">
            <w:pPr>
              <w:spacing w:after="200"/>
              <w:rPr>
                <w:rFonts w:eastAsia="Calibri" w:cs="Times New Roman"/>
              </w:rPr>
            </w:pPr>
          </w:p>
        </w:tc>
        <w:tc>
          <w:tcPr>
            <w:tcW w:w="1563" w:type="pct"/>
            <w:tcBorders>
              <w:right w:val="single" w:sz="4" w:space="0" w:color="auto"/>
            </w:tcBorders>
            <w:shd w:val="clear" w:color="auto" w:fill="FFFFFF"/>
            <w:vAlign w:val="center"/>
          </w:tcPr>
          <w:p w14:paraId="4E3F7829" w14:textId="77777777" w:rsidR="00005234" w:rsidRPr="00005234" w:rsidRDefault="00005234" w:rsidP="000342EA">
            <w:pPr>
              <w:rPr>
                <w:rFonts w:eastAsia="Calibri" w:cs="Times New Roman"/>
              </w:rPr>
            </w:pPr>
          </w:p>
        </w:tc>
      </w:tr>
      <w:tr w:rsidR="00005234" w:rsidRPr="00A03862" w14:paraId="2883D7FE" w14:textId="77777777" w:rsidTr="00005234">
        <w:trPr>
          <w:trHeight w:val="1182"/>
        </w:trPr>
        <w:tc>
          <w:tcPr>
            <w:tcW w:w="2250" w:type="pct"/>
            <w:shd w:val="clear" w:color="auto" w:fill="FFFFFF"/>
            <w:vAlign w:val="center"/>
          </w:tcPr>
          <w:p w14:paraId="15E5BF56" w14:textId="77777777" w:rsidR="00005234" w:rsidRPr="00252562" w:rsidRDefault="00005234" w:rsidP="00252562">
            <w:pPr>
              <w:pStyle w:val="berschrift5"/>
              <w:rPr>
                <w:sz w:val="28"/>
                <w:szCs w:val="28"/>
              </w:rPr>
            </w:pPr>
            <w:bookmarkStart w:id="42" w:name="_Toc208913939"/>
            <w:r w:rsidRPr="00252562">
              <w:rPr>
                <w:sz w:val="28"/>
                <w:szCs w:val="28"/>
              </w:rPr>
              <w:t>Haushaltsmanagement</w:t>
            </w:r>
            <w:bookmarkEnd w:id="42"/>
          </w:p>
          <w:p w14:paraId="29E9F154" w14:textId="77777777" w:rsidR="00005234" w:rsidRPr="00367128" w:rsidRDefault="00005234" w:rsidP="00252562">
            <w:pPr>
              <w:pStyle w:val="berschrift5"/>
              <w:rPr>
                <w:rFonts w:eastAsia="Calibri" w:cs="Arial"/>
                <w:bCs/>
                <w:i w:val="0"/>
              </w:rPr>
            </w:pPr>
            <w:bookmarkStart w:id="43" w:name="_Toc208913940"/>
            <w:r w:rsidRPr="00252562">
              <w:rPr>
                <w:sz w:val="28"/>
                <w:szCs w:val="28"/>
              </w:rPr>
              <w:t>Hygienemaßnahmen in hauswirtschaftlichen Arbeitsbereichen</w:t>
            </w:r>
            <w:bookmarkEnd w:id="43"/>
          </w:p>
          <w:p w14:paraId="0EDBE801" w14:textId="77777777" w:rsidR="00005234" w:rsidRPr="00367128" w:rsidRDefault="00005234"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25602297" w14:textId="77777777" w:rsidR="00005234" w:rsidRPr="00A7638C" w:rsidRDefault="00005234" w:rsidP="000342EA">
            <w:pPr>
              <w:jc w:val="left"/>
              <w:rPr>
                <w:rFonts w:eastAsia="Calibri" w:cs="Arial"/>
                <w:bCs/>
                <w:iCs/>
              </w:rPr>
            </w:pPr>
            <w:r w:rsidRPr="00A7638C">
              <w:rPr>
                <w:rFonts w:eastAsia="Calibri" w:cs="Arial"/>
                <w:bCs/>
                <w:iCs/>
              </w:rPr>
              <w:t>X</w:t>
            </w:r>
          </w:p>
        </w:tc>
        <w:tc>
          <w:tcPr>
            <w:tcW w:w="232" w:type="pct"/>
            <w:shd w:val="clear" w:color="auto" w:fill="FFFFFF"/>
            <w:vAlign w:val="center"/>
          </w:tcPr>
          <w:p w14:paraId="741BC57B" w14:textId="77777777" w:rsidR="00005234" w:rsidRPr="00A03862" w:rsidRDefault="00005234" w:rsidP="000342EA">
            <w:pPr>
              <w:jc w:val="left"/>
              <w:rPr>
                <w:rFonts w:eastAsia="Calibri" w:cs="Arial"/>
                <w:b/>
                <w:iCs/>
              </w:rPr>
            </w:pPr>
          </w:p>
        </w:tc>
        <w:tc>
          <w:tcPr>
            <w:tcW w:w="231" w:type="pct"/>
            <w:shd w:val="clear" w:color="auto" w:fill="FFFFFF"/>
            <w:vAlign w:val="center"/>
          </w:tcPr>
          <w:p w14:paraId="6873FC96" w14:textId="77777777" w:rsidR="00005234" w:rsidRPr="00A03862" w:rsidRDefault="00005234" w:rsidP="000342EA">
            <w:pPr>
              <w:jc w:val="left"/>
              <w:rPr>
                <w:rFonts w:eastAsia="Calibri" w:cs="Arial"/>
                <w:b/>
                <w:iCs/>
              </w:rPr>
            </w:pPr>
          </w:p>
        </w:tc>
        <w:tc>
          <w:tcPr>
            <w:tcW w:w="232" w:type="pct"/>
            <w:shd w:val="clear" w:color="auto" w:fill="FFFFFF"/>
            <w:vAlign w:val="center"/>
          </w:tcPr>
          <w:p w14:paraId="44ADFEE7" w14:textId="77777777" w:rsidR="00005234" w:rsidRPr="00005234" w:rsidRDefault="00005234" w:rsidP="000342EA">
            <w:pPr>
              <w:jc w:val="left"/>
              <w:rPr>
                <w:rFonts w:eastAsia="Calibri" w:cs="Arial"/>
                <w:bCs/>
                <w:iCs/>
              </w:rPr>
            </w:pPr>
            <w:r w:rsidRPr="00005234">
              <w:rPr>
                <w:rFonts w:eastAsia="Calibri" w:cs="Arial"/>
                <w:bCs/>
                <w:iCs/>
              </w:rPr>
              <w:t>X</w:t>
            </w:r>
          </w:p>
        </w:tc>
        <w:tc>
          <w:tcPr>
            <w:tcW w:w="253" w:type="pct"/>
            <w:shd w:val="clear" w:color="auto" w:fill="FFFFFF"/>
            <w:vAlign w:val="center"/>
          </w:tcPr>
          <w:p w14:paraId="6218B9C9" w14:textId="77777777" w:rsidR="00005234" w:rsidRPr="00A03862" w:rsidRDefault="00005234" w:rsidP="000342EA">
            <w:pPr>
              <w:jc w:val="left"/>
              <w:rPr>
                <w:rFonts w:eastAsia="Calibri" w:cs="Arial"/>
                <w:b/>
                <w:iCs/>
              </w:rPr>
            </w:pPr>
          </w:p>
        </w:tc>
        <w:tc>
          <w:tcPr>
            <w:tcW w:w="1563" w:type="pct"/>
            <w:tcBorders>
              <w:right w:val="single" w:sz="4" w:space="0" w:color="auto"/>
            </w:tcBorders>
            <w:shd w:val="clear" w:color="auto" w:fill="FFFFFF"/>
            <w:vAlign w:val="center"/>
          </w:tcPr>
          <w:p w14:paraId="699C3400" w14:textId="77777777" w:rsidR="00005234" w:rsidRPr="00ED46FB" w:rsidRDefault="00005234" w:rsidP="000342EA">
            <w:pPr>
              <w:jc w:val="left"/>
              <w:rPr>
                <w:rFonts w:eastAsia="Calibri" w:cs="Arial"/>
                <w:bCs/>
                <w:iCs/>
                <w:highlight w:val="yellow"/>
              </w:rPr>
            </w:pPr>
          </w:p>
        </w:tc>
      </w:tr>
    </w:tbl>
    <w:p w14:paraId="6A1EA27B"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005234" w:rsidRPr="00AB2DA8" w14:paraId="5666B576" w14:textId="77777777" w:rsidTr="00252562">
        <w:trPr>
          <w:trHeight w:val="584"/>
        </w:trPr>
        <w:tc>
          <w:tcPr>
            <w:tcW w:w="2250" w:type="pct"/>
            <w:vAlign w:val="center"/>
          </w:tcPr>
          <w:p w14:paraId="6501E5A4" w14:textId="58EBD386" w:rsidR="00005234" w:rsidRPr="00252562" w:rsidRDefault="00005234" w:rsidP="00252562">
            <w:pPr>
              <w:pStyle w:val="berschrift5"/>
              <w:rPr>
                <w:sz w:val="28"/>
                <w:szCs w:val="28"/>
              </w:rPr>
            </w:pPr>
            <w:bookmarkStart w:id="44" w:name="_Toc208913941"/>
            <w:r w:rsidRPr="00252562">
              <w:rPr>
                <w:sz w:val="28"/>
                <w:szCs w:val="28"/>
              </w:rPr>
              <w:lastRenderedPageBreak/>
              <w:t>Haushaltsmanagement</w:t>
            </w:r>
            <w:bookmarkEnd w:id="44"/>
          </w:p>
          <w:p w14:paraId="14D3B187" w14:textId="77777777" w:rsidR="00005234" w:rsidRPr="00252562" w:rsidRDefault="00005234" w:rsidP="00252562">
            <w:pPr>
              <w:pStyle w:val="berschrift5"/>
              <w:rPr>
                <w:sz w:val="28"/>
                <w:szCs w:val="28"/>
              </w:rPr>
            </w:pPr>
            <w:bookmarkStart w:id="45" w:name="_Toc208913942"/>
            <w:r w:rsidRPr="00252562">
              <w:rPr>
                <w:sz w:val="28"/>
                <w:szCs w:val="28"/>
              </w:rPr>
              <w:t>Arbeitsplatzsicherheit und Unfallvermeidung in hauswirtschaftlichen Arbeitsbereichen</w:t>
            </w:r>
            <w:bookmarkEnd w:id="45"/>
          </w:p>
          <w:p w14:paraId="184E3F91" w14:textId="77777777" w:rsidR="00005234" w:rsidRPr="00367128" w:rsidRDefault="00005234"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0CE96802" w14:textId="77777777" w:rsidR="00005234" w:rsidRPr="00CE0497" w:rsidRDefault="00005234" w:rsidP="000342EA">
            <w:pPr>
              <w:spacing w:after="200"/>
              <w:rPr>
                <w:rFonts w:eastAsia="Calibri" w:cs="Arial"/>
                <w:bCs/>
                <w:iCs/>
              </w:rPr>
            </w:pPr>
            <w:r w:rsidRPr="00CE0497">
              <w:rPr>
                <w:rFonts w:eastAsia="Calibri" w:cs="Arial"/>
                <w:bCs/>
                <w:iCs/>
              </w:rPr>
              <w:t>X</w:t>
            </w:r>
          </w:p>
        </w:tc>
        <w:tc>
          <w:tcPr>
            <w:tcW w:w="232" w:type="pct"/>
            <w:shd w:val="clear" w:color="auto" w:fill="FFFFFF"/>
            <w:vAlign w:val="center"/>
          </w:tcPr>
          <w:p w14:paraId="7147CF65" w14:textId="6CD42450" w:rsidR="00005234" w:rsidRPr="00CE0497" w:rsidRDefault="00005234" w:rsidP="000342EA">
            <w:pPr>
              <w:spacing w:after="200"/>
              <w:rPr>
                <w:rFonts w:eastAsia="Calibri" w:cs="Arial"/>
                <w:bCs/>
                <w:iCs/>
              </w:rPr>
            </w:pPr>
          </w:p>
        </w:tc>
        <w:tc>
          <w:tcPr>
            <w:tcW w:w="231" w:type="pct"/>
            <w:shd w:val="clear" w:color="auto" w:fill="FFFFFF"/>
            <w:vAlign w:val="center"/>
          </w:tcPr>
          <w:p w14:paraId="6AEC3825" w14:textId="77777777" w:rsidR="00005234" w:rsidRPr="00CE0497" w:rsidRDefault="00005234" w:rsidP="000342EA">
            <w:pPr>
              <w:spacing w:after="200"/>
              <w:rPr>
                <w:rFonts w:eastAsia="Calibri" w:cs="Arial"/>
                <w:bCs/>
                <w:iCs/>
              </w:rPr>
            </w:pPr>
          </w:p>
        </w:tc>
        <w:tc>
          <w:tcPr>
            <w:tcW w:w="232" w:type="pct"/>
            <w:shd w:val="clear" w:color="auto" w:fill="FFFFFF"/>
            <w:vAlign w:val="center"/>
          </w:tcPr>
          <w:p w14:paraId="0332D75C" w14:textId="3D2FC638" w:rsidR="00005234" w:rsidRPr="00CE0497" w:rsidRDefault="00005234" w:rsidP="000342EA">
            <w:pPr>
              <w:spacing w:after="200"/>
              <w:rPr>
                <w:rFonts w:eastAsia="Calibri" w:cs="Arial"/>
                <w:bCs/>
                <w:iCs/>
              </w:rPr>
            </w:pPr>
          </w:p>
        </w:tc>
        <w:tc>
          <w:tcPr>
            <w:tcW w:w="253" w:type="pct"/>
            <w:shd w:val="clear" w:color="auto" w:fill="FFFFFF"/>
            <w:vAlign w:val="center"/>
          </w:tcPr>
          <w:p w14:paraId="507C97E6" w14:textId="77777777" w:rsidR="00005234" w:rsidRPr="00A03862" w:rsidRDefault="00005234" w:rsidP="000342EA">
            <w:pPr>
              <w:spacing w:after="200"/>
              <w:rPr>
                <w:rFonts w:eastAsia="Calibri" w:cs="Arial"/>
                <w:b/>
                <w:iCs/>
              </w:rPr>
            </w:pPr>
          </w:p>
        </w:tc>
        <w:tc>
          <w:tcPr>
            <w:tcW w:w="1563" w:type="pct"/>
            <w:tcBorders>
              <w:right w:val="single" w:sz="4" w:space="0" w:color="auto"/>
            </w:tcBorders>
            <w:shd w:val="clear" w:color="auto" w:fill="FFFFFF"/>
            <w:vAlign w:val="center"/>
          </w:tcPr>
          <w:p w14:paraId="56DC243A" w14:textId="77777777" w:rsidR="00005234" w:rsidRPr="00385A4D" w:rsidRDefault="00005234" w:rsidP="000342EA">
            <w:pPr>
              <w:jc w:val="left"/>
              <w:rPr>
                <w:rFonts w:eastAsia="Calibri" w:cs="Arial"/>
                <w:bCs/>
                <w:i/>
                <w:highlight w:val="yellow"/>
              </w:rPr>
            </w:pPr>
          </w:p>
        </w:tc>
      </w:tr>
      <w:tr w:rsidR="00005234" w:rsidRPr="00AB2DA8" w14:paraId="09E9AA9A" w14:textId="77777777" w:rsidTr="00252562">
        <w:trPr>
          <w:trHeight w:val="584"/>
        </w:trPr>
        <w:tc>
          <w:tcPr>
            <w:tcW w:w="2250" w:type="pct"/>
            <w:shd w:val="clear" w:color="auto" w:fill="FFFFFF"/>
          </w:tcPr>
          <w:p w14:paraId="3D4C5B64" w14:textId="77777777" w:rsidR="00005234" w:rsidRPr="00252562" w:rsidRDefault="00005234" w:rsidP="00252562">
            <w:pPr>
              <w:pStyle w:val="berschrift5"/>
              <w:rPr>
                <w:sz w:val="28"/>
                <w:szCs w:val="28"/>
              </w:rPr>
            </w:pPr>
            <w:bookmarkStart w:id="46" w:name="_Toc208913943"/>
            <w:r w:rsidRPr="00252562">
              <w:rPr>
                <w:sz w:val="28"/>
                <w:szCs w:val="28"/>
              </w:rPr>
              <w:t>Ausgewogene Ernährung</w:t>
            </w:r>
            <w:bookmarkEnd w:id="46"/>
          </w:p>
          <w:p w14:paraId="355AD7E8" w14:textId="77777777" w:rsidR="00005234" w:rsidRPr="00252562" w:rsidRDefault="00005234" w:rsidP="00252562">
            <w:pPr>
              <w:pStyle w:val="berschrift5"/>
              <w:rPr>
                <w:sz w:val="28"/>
                <w:szCs w:val="28"/>
              </w:rPr>
            </w:pPr>
            <w:bookmarkStart w:id="47" w:name="_Toc208913944"/>
            <w:r w:rsidRPr="00252562">
              <w:rPr>
                <w:sz w:val="28"/>
                <w:szCs w:val="28"/>
              </w:rPr>
              <w:t>Wir gestalten ein abwechslungsreiches und gesundes Frühstück</w:t>
            </w:r>
            <w:bookmarkEnd w:id="47"/>
          </w:p>
          <w:p w14:paraId="7919AB2E" w14:textId="77777777" w:rsidR="00005234" w:rsidRPr="00D62BA1" w:rsidRDefault="00005234" w:rsidP="000342EA">
            <w:pPr>
              <w:rPr>
                <w:rFonts w:eastAsia="Calibri" w:cs="Times New Roman"/>
              </w:rPr>
            </w:pPr>
            <w:r w:rsidRPr="00367128">
              <w:rPr>
                <w:rFonts w:eastAsia="Calibri" w:cs="Arial"/>
                <w:bCs/>
                <w:iCs/>
              </w:rPr>
              <w:t xml:space="preserve">- </w:t>
            </w:r>
            <w:r w:rsidRPr="00151C6A">
              <w:rPr>
                <w:rFonts w:eastAsia="Calibri" w:cs="Times New Roman"/>
              </w:rPr>
              <w:t>In der SEP eingeführt und in den Lernjahren und Jahrgängen der SEP und der Primarstufe (3/4) ritualisiert und z.T. erweitert weitergeführt.</w:t>
            </w:r>
          </w:p>
        </w:tc>
        <w:tc>
          <w:tcPr>
            <w:tcW w:w="239" w:type="pct"/>
            <w:shd w:val="clear" w:color="auto" w:fill="FFFFFF"/>
          </w:tcPr>
          <w:p w14:paraId="68C903FC" w14:textId="77777777" w:rsidR="00005234" w:rsidRPr="00AB2DA8" w:rsidRDefault="00005234" w:rsidP="000342EA">
            <w:pPr>
              <w:spacing w:after="200"/>
              <w:rPr>
                <w:rFonts w:eastAsia="Calibri" w:cs="Times New Roman"/>
                <w:bCs/>
              </w:rPr>
            </w:pPr>
            <w:r w:rsidRPr="00AB2DA8">
              <w:rPr>
                <w:rFonts w:eastAsia="Calibri" w:cs="Times New Roman"/>
                <w:bCs/>
              </w:rPr>
              <w:t>X</w:t>
            </w:r>
          </w:p>
        </w:tc>
        <w:tc>
          <w:tcPr>
            <w:tcW w:w="232" w:type="pct"/>
            <w:shd w:val="clear" w:color="auto" w:fill="FFFFFF"/>
          </w:tcPr>
          <w:p w14:paraId="02AAD98E" w14:textId="77777777" w:rsidR="00005234" w:rsidRPr="00AB2DA8" w:rsidRDefault="00005234" w:rsidP="000342EA">
            <w:pPr>
              <w:spacing w:after="200"/>
              <w:rPr>
                <w:rFonts w:eastAsia="Calibri" w:cs="Times New Roman"/>
                <w:bCs/>
              </w:rPr>
            </w:pPr>
            <w:r w:rsidRPr="00AB2DA8">
              <w:rPr>
                <w:rFonts w:eastAsia="Calibri" w:cs="Times New Roman"/>
                <w:bCs/>
              </w:rPr>
              <w:t>X</w:t>
            </w:r>
          </w:p>
        </w:tc>
        <w:tc>
          <w:tcPr>
            <w:tcW w:w="231" w:type="pct"/>
            <w:shd w:val="clear" w:color="auto" w:fill="FFFFFF"/>
          </w:tcPr>
          <w:p w14:paraId="6F68CB7D" w14:textId="77777777" w:rsidR="00005234" w:rsidRPr="00AB2DA8" w:rsidRDefault="00005234" w:rsidP="000342EA">
            <w:pPr>
              <w:spacing w:after="200"/>
              <w:rPr>
                <w:rFonts w:eastAsia="Calibri" w:cs="Times New Roman"/>
              </w:rPr>
            </w:pPr>
          </w:p>
        </w:tc>
        <w:tc>
          <w:tcPr>
            <w:tcW w:w="232" w:type="pct"/>
            <w:shd w:val="clear" w:color="auto" w:fill="FFFFFF"/>
          </w:tcPr>
          <w:p w14:paraId="22536F61" w14:textId="4FC42454" w:rsidR="00005234" w:rsidRPr="00AB2DA8" w:rsidRDefault="001E442D" w:rsidP="000342EA">
            <w:pPr>
              <w:spacing w:after="200"/>
              <w:rPr>
                <w:rFonts w:eastAsia="Calibri" w:cs="Times New Roman"/>
              </w:rPr>
            </w:pPr>
            <w:r>
              <w:rPr>
                <w:rFonts w:eastAsia="Calibri" w:cs="Times New Roman"/>
              </w:rPr>
              <w:t>X</w:t>
            </w:r>
          </w:p>
        </w:tc>
        <w:tc>
          <w:tcPr>
            <w:tcW w:w="253" w:type="pct"/>
            <w:shd w:val="clear" w:color="auto" w:fill="FFFFFF"/>
          </w:tcPr>
          <w:p w14:paraId="75E4951B" w14:textId="77777777" w:rsidR="00005234" w:rsidRPr="00AB2DA8" w:rsidRDefault="00005234" w:rsidP="000342EA">
            <w:pPr>
              <w:spacing w:after="200"/>
              <w:rPr>
                <w:rFonts w:eastAsia="Calibri" w:cs="Times New Roman"/>
              </w:rPr>
            </w:pPr>
          </w:p>
        </w:tc>
        <w:tc>
          <w:tcPr>
            <w:tcW w:w="1563" w:type="pct"/>
            <w:tcBorders>
              <w:right w:val="single" w:sz="4" w:space="0" w:color="auto"/>
            </w:tcBorders>
            <w:shd w:val="clear" w:color="auto" w:fill="FFFFFF"/>
          </w:tcPr>
          <w:p w14:paraId="5D3927D7" w14:textId="77777777" w:rsidR="00005234" w:rsidRDefault="00005234" w:rsidP="000342EA">
            <w:pPr>
              <w:jc w:val="left"/>
              <w:rPr>
                <w:rFonts w:eastAsia="Calibri" w:cs="Times New Roman"/>
                <w:b/>
                <w:bCs/>
              </w:rPr>
            </w:pPr>
            <w:r w:rsidRPr="00D52488">
              <w:rPr>
                <w:rFonts w:eastAsia="Calibri" w:cs="Times New Roman"/>
                <w:b/>
                <w:bCs/>
                <w:u w:val="single"/>
              </w:rPr>
              <w:t>Wirtschaft</w:t>
            </w:r>
          </w:p>
          <w:p w14:paraId="74BA46D5" w14:textId="77777777" w:rsidR="00005234" w:rsidRDefault="00005234" w:rsidP="000342EA">
            <w:pPr>
              <w:jc w:val="left"/>
              <w:rPr>
                <w:rFonts w:eastAsia="Calibri" w:cs="Times New Roman"/>
                <w:b/>
                <w:bCs/>
              </w:rPr>
            </w:pPr>
            <w:r>
              <w:rPr>
                <w:rFonts w:eastAsia="Calibri" w:cs="Times New Roman"/>
                <w:b/>
                <w:bCs/>
              </w:rPr>
              <w:t>Fit für Arbeit</w:t>
            </w:r>
          </w:p>
          <w:p w14:paraId="293C5084" w14:textId="77777777" w:rsidR="00005234" w:rsidRPr="003B24F7" w:rsidRDefault="00005234" w:rsidP="000342EA">
            <w:pPr>
              <w:jc w:val="left"/>
              <w:rPr>
                <w:rFonts w:eastAsia="Calibri" w:cs="Times New Roman"/>
                <w:i/>
                <w:iCs/>
              </w:rPr>
            </w:pPr>
            <w:r w:rsidRPr="003B24F7">
              <w:rPr>
                <w:rFonts w:eastAsia="Calibri" w:cs="Times New Roman"/>
                <w:i/>
                <w:iCs/>
              </w:rPr>
              <w:t>Unsere Dienste</w:t>
            </w:r>
          </w:p>
        </w:tc>
      </w:tr>
      <w:tr w:rsidR="00D100FA" w:rsidRPr="00AB2DA8" w14:paraId="1CA37C36" w14:textId="77777777" w:rsidTr="00252562">
        <w:trPr>
          <w:trHeight w:val="584"/>
        </w:trPr>
        <w:tc>
          <w:tcPr>
            <w:tcW w:w="2250" w:type="pct"/>
            <w:shd w:val="clear" w:color="auto" w:fill="FFFFFF"/>
          </w:tcPr>
          <w:p w14:paraId="002DDB9F" w14:textId="77777777" w:rsidR="00D100FA" w:rsidRPr="00D173E1" w:rsidRDefault="00D100FA" w:rsidP="00D100FA">
            <w:pPr>
              <w:rPr>
                <w:rFonts w:eastAsia="Calibri" w:cs="Times New Roman"/>
                <w:b/>
                <w:bCs/>
              </w:rPr>
            </w:pPr>
            <w:r w:rsidRPr="00D173E1">
              <w:rPr>
                <w:rFonts w:eastAsia="Calibri" w:cs="Times New Roman"/>
                <w:b/>
                <w:bCs/>
              </w:rPr>
              <w:t>Vielfalt der Ess- und Tischkulturen</w:t>
            </w:r>
          </w:p>
          <w:p w14:paraId="4F5762FB" w14:textId="69018E3A" w:rsidR="00D100FA" w:rsidRPr="00684D3D" w:rsidRDefault="00D100FA" w:rsidP="0071063E">
            <w:pPr>
              <w:rPr>
                <w:rFonts w:eastAsia="Calibri" w:cs="Times New Roman"/>
                <w:bCs/>
                <w:i/>
                <w:iCs/>
                <w:kern w:val="2"/>
                <w14:ligatures w14:val="standardContextual"/>
              </w:rPr>
            </w:pPr>
            <w:r w:rsidRPr="009F34C0">
              <w:rPr>
                <w:rFonts w:eastAsia="Calibri" w:cs="Times New Roman"/>
                <w:bCs/>
                <w:i/>
                <w:iCs/>
              </w:rPr>
              <w:t>So macht Essen Spaß</w:t>
            </w:r>
            <w:r w:rsidR="00A6521C">
              <w:rPr>
                <w:rFonts w:eastAsia="Calibri" w:cs="Times New Roman"/>
                <w:bCs/>
                <w:i/>
                <w:iCs/>
              </w:rPr>
              <w:t>!</w:t>
            </w:r>
          </w:p>
        </w:tc>
        <w:tc>
          <w:tcPr>
            <w:tcW w:w="239" w:type="pct"/>
            <w:shd w:val="clear" w:color="auto" w:fill="FFFFFF"/>
          </w:tcPr>
          <w:p w14:paraId="667D0688" w14:textId="01109D86" w:rsidR="00D100FA" w:rsidRPr="00AB2DA8" w:rsidRDefault="007C214F" w:rsidP="00D100FA">
            <w:pPr>
              <w:spacing w:after="200"/>
              <w:rPr>
                <w:rFonts w:eastAsia="Calibri" w:cs="Times New Roman"/>
                <w:bCs/>
              </w:rPr>
            </w:pPr>
            <w:r>
              <w:rPr>
                <w:rFonts w:eastAsia="Calibri" w:cs="Times New Roman"/>
                <w:bCs/>
              </w:rPr>
              <w:t>X</w:t>
            </w:r>
          </w:p>
        </w:tc>
        <w:tc>
          <w:tcPr>
            <w:tcW w:w="232" w:type="pct"/>
            <w:shd w:val="clear" w:color="auto" w:fill="FFFFFF"/>
          </w:tcPr>
          <w:p w14:paraId="657076F5" w14:textId="625BEB98" w:rsidR="00D100FA" w:rsidRPr="00AB2DA8" w:rsidRDefault="00D100FA" w:rsidP="00D100FA">
            <w:pPr>
              <w:spacing w:after="200"/>
              <w:rPr>
                <w:rFonts w:eastAsia="Calibri" w:cs="Times New Roman"/>
                <w:bCs/>
              </w:rPr>
            </w:pPr>
            <w:r>
              <w:rPr>
                <w:rFonts w:eastAsia="Calibri" w:cs="Times New Roman"/>
                <w:bCs/>
              </w:rPr>
              <w:t>X</w:t>
            </w:r>
          </w:p>
        </w:tc>
        <w:tc>
          <w:tcPr>
            <w:tcW w:w="231" w:type="pct"/>
            <w:shd w:val="clear" w:color="auto" w:fill="FFFFFF"/>
          </w:tcPr>
          <w:p w14:paraId="26906FE5" w14:textId="12AD7A26" w:rsidR="00D100FA" w:rsidRPr="00AB2DA8" w:rsidRDefault="00D100FA" w:rsidP="00D100FA">
            <w:pPr>
              <w:spacing w:after="200"/>
              <w:rPr>
                <w:rFonts w:eastAsia="Calibri" w:cs="Times New Roman"/>
              </w:rPr>
            </w:pPr>
          </w:p>
        </w:tc>
        <w:tc>
          <w:tcPr>
            <w:tcW w:w="232" w:type="pct"/>
            <w:shd w:val="clear" w:color="auto" w:fill="FFFFFF"/>
          </w:tcPr>
          <w:p w14:paraId="0E216455" w14:textId="77777777" w:rsidR="00D100FA" w:rsidRPr="00AB2DA8" w:rsidRDefault="00D100FA" w:rsidP="00D100FA">
            <w:pPr>
              <w:spacing w:after="200"/>
              <w:rPr>
                <w:rFonts w:eastAsia="Calibri" w:cs="Times New Roman"/>
              </w:rPr>
            </w:pPr>
          </w:p>
        </w:tc>
        <w:tc>
          <w:tcPr>
            <w:tcW w:w="253" w:type="pct"/>
            <w:shd w:val="clear" w:color="auto" w:fill="FFFFFF"/>
          </w:tcPr>
          <w:p w14:paraId="3212D6F0" w14:textId="77777777" w:rsidR="00D100FA" w:rsidRPr="00AB2DA8" w:rsidRDefault="00D100FA" w:rsidP="00D100FA">
            <w:pPr>
              <w:spacing w:after="200"/>
              <w:rPr>
                <w:rFonts w:eastAsia="Calibri" w:cs="Times New Roman"/>
              </w:rPr>
            </w:pPr>
          </w:p>
        </w:tc>
        <w:tc>
          <w:tcPr>
            <w:tcW w:w="1563" w:type="pct"/>
            <w:tcBorders>
              <w:right w:val="single" w:sz="4" w:space="0" w:color="auto"/>
            </w:tcBorders>
            <w:shd w:val="clear" w:color="auto" w:fill="FFFFFF"/>
          </w:tcPr>
          <w:p w14:paraId="22410E9A" w14:textId="77777777" w:rsidR="006D7DA9" w:rsidRDefault="006D7DA9" w:rsidP="00D100FA">
            <w:pPr>
              <w:rPr>
                <w:rFonts w:eastAsia="Calibri" w:cs="Times New Roman"/>
                <w:b/>
                <w:bCs/>
                <w:i/>
                <w:iCs/>
                <w:highlight w:val="yellow"/>
              </w:rPr>
            </w:pPr>
          </w:p>
          <w:p w14:paraId="17CC88A9" w14:textId="6255A538" w:rsidR="006D7DA9" w:rsidRPr="00F6386F" w:rsidRDefault="006D7DA9" w:rsidP="00D100FA">
            <w:pPr>
              <w:rPr>
                <w:rFonts w:eastAsia="Calibri" w:cs="Times New Roman"/>
                <w:b/>
                <w:bCs/>
                <w:highlight w:val="yellow"/>
              </w:rPr>
            </w:pPr>
          </w:p>
        </w:tc>
      </w:tr>
      <w:bookmarkEnd w:id="38"/>
    </w:tbl>
    <w:p w14:paraId="0F8A85FD" w14:textId="77777777" w:rsidR="005A6602" w:rsidRDefault="005A6602">
      <w:pPr>
        <w:jc w:val="left"/>
        <w:rPr>
          <w:rFonts w:cs="Arial"/>
          <w:sz w:val="24"/>
          <w:szCs w:val="24"/>
        </w:rPr>
      </w:pPr>
    </w:p>
    <w:p w14:paraId="5042F4D4" w14:textId="77777777" w:rsidR="009F34C0" w:rsidRDefault="009F34C0">
      <w:pPr>
        <w:jc w:val="left"/>
        <w:rPr>
          <w:rFonts w:cs="Arial"/>
          <w:sz w:val="24"/>
          <w:szCs w:val="24"/>
        </w:rPr>
        <w:sectPr w:rsidR="009F34C0" w:rsidSect="00014C6B">
          <w:pgSz w:w="16838" w:h="11906" w:orient="landscape" w:code="9"/>
          <w:pgMar w:top="1418" w:right="1417" w:bottom="1417" w:left="1134" w:header="709" w:footer="709" w:gutter="284"/>
          <w:cols w:space="708"/>
          <w:titlePg/>
          <w:docGrid w:linePitch="360"/>
        </w:sectPr>
      </w:pPr>
    </w:p>
    <w:tbl>
      <w:tblPr>
        <w:tblStyle w:val="Tabellenraster"/>
        <w:tblW w:w="14737" w:type="dxa"/>
        <w:tblLook w:val="04A0" w:firstRow="1" w:lastRow="0" w:firstColumn="1" w:lastColumn="0" w:noHBand="0" w:noVBand="1"/>
      </w:tblPr>
      <w:tblGrid>
        <w:gridCol w:w="4912"/>
        <w:gridCol w:w="4581"/>
        <w:gridCol w:w="425"/>
        <w:gridCol w:w="142"/>
        <w:gridCol w:w="4677"/>
      </w:tblGrid>
      <w:tr w:rsidR="009F34C0" w:rsidRPr="009F34C0" w14:paraId="14CB1C42" w14:textId="77777777" w:rsidTr="006E4EA2">
        <w:trPr>
          <w:trHeight w:val="278"/>
        </w:trPr>
        <w:tc>
          <w:tcPr>
            <w:tcW w:w="9918" w:type="dxa"/>
            <w:gridSpan w:val="3"/>
            <w:vMerge w:val="restart"/>
            <w:tcBorders>
              <w:bottom w:val="single" w:sz="4" w:space="0" w:color="auto"/>
              <w:right w:val="single" w:sz="4" w:space="0" w:color="BFBFBF"/>
            </w:tcBorders>
            <w:shd w:val="clear" w:color="auto" w:fill="BFBFBF"/>
          </w:tcPr>
          <w:p w14:paraId="33B75284" w14:textId="77777777" w:rsidR="009F34C0" w:rsidRPr="00992FEB" w:rsidRDefault="009F34C0" w:rsidP="00992FEB">
            <w:pPr>
              <w:pStyle w:val="berschrift5"/>
              <w:rPr>
                <w:sz w:val="28"/>
                <w:szCs w:val="28"/>
              </w:rPr>
            </w:pPr>
            <w:bookmarkStart w:id="48" w:name="_Toc208913945"/>
            <w:r w:rsidRPr="00992FEB">
              <w:rPr>
                <w:sz w:val="28"/>
                <w:szCs w:val="28"/>
              </w:rPr>
              <w:lastRenderedPageBreak/>
              <w:t>Themenfeld: Vielfalt der Ess- und Tischkulturen</w:t>
            </w:r>
            <w:bookmarkEnd w:id="48"/>
          </w:p>
          <w:p w14:paraId="1AE56234" w14:textId="77777777" w:rsidR="009F34C0" w:rsidRPr="00054CA1" w:rsidRDefault="009F34C0" w:rsidP="00992FEB">
            <w:pPr>
              <w:pStyle w:val="berschrift5"/>
              <w:rPr>
                <w:rFonts w:eastAsia="Calibri" w:cs="Arial"/>
                <w:i w:val="0"/>
                <w:iCs/>
                <w:sz w:val="24"/>
                <w:szCs w:val="24"/>
              </w:rPr>
            </w:pPr>
            <w:bookmarkStart w:id="49" w:name="_Toc208913946"/>
            <w:r w:rsidRPr="00992FEB">
              <w:rPr>
                <w:sz w:val="28"/>
                <w:szCs w:val="28"/>
              </w:rPr>
              <w:t>Thema: So macht Essen Spaß</w:t>
            </w:r>
            <w:bookmarkEnd w:id="49"/>
          </w:p>
        </w:tc>
        <w:tc>
          <w:tcPr>
            <w:tcW w:w="4819" w:type="dxa"/>
            <w:gridSpan w:val="2"/>
            <w:tcBorders>
              <w:left w:val="single" w:sz="4" w:space="0" w:color="BFBFBF"/>
              <w:bottom w:val="single" w:sz="4" w:space="0" w:color="auto"/>
            </w:tcBorders>
            <w:shd w:val="clear" w:color="auto" w:fill="BFBFBF"/>
          </w:tcPr>
          <w:p w14:paraId="6CF52CF8" w14:textId="3319C0A1" w:rsidR="009F34C0" w:rsidRPr="009F34C0" w:rsidRDefault="00E13785" w:rsidP="009F34C0">
            <w:pPr>
              <w:spacing w:before="120" w:line="360" w:lineRule="auto"/>
              <w:jc w:val="left"/>
              <w:rPr>
                <w:rFonts w:eastAsia="Calibri" w:cs="Times New Roman"/>
                <w:sz w:val="24"/>
                <w:szCs w:val="24"/>
              </w:rPr>
            </w:pPr>
            <w:r>
              <w:rPr>
                <w:rFonts w:eastAsia="Calibri" w:cs="Times New Roman"/>
                <w:sz w:val="24"/>
                <w:szCs w:val="24"/>
              </w:rPr>
              <w:t>Primarstufe (</w:t>
            </w:r>
            <w:r w:rsidR="009F34C0" w:rsidRPr="009F34C0">
              <w:rPr>
                <w:rFonts w:eastAsia="Calibri" w:cs="Times New Roman"/>
                <w:sz w:val="24"/>
                <w:szCs w:val="24"/>
              </w:rPr>
              <w:t>SEP</w:t>
            </w:r>
            <w:r>
              <w:rPr>
                <w:rFonts w:eastAsia="Calibri" w:cs="Times New Roman"/>
                <w:sz w:val="24"/>
                <w:szCs w:val="24"/>
              </w:rPr>
              <w:t xml:space="preserve">) Std.: </w:t>
            </w:r>
            <w:r w:rsidR="006112E9">
              <w:rPr>
                <w:rFonts w:eastAsia="Calibri" w:cs="Times New Roman"/>
                <w:sz w:val="24"/>
                <w:szCs w:val="24"/>
              </w:rPr>
              <w:t>20</w:t>
            </w:r>
            <w:r w:rsidR="000063EE">
              <w:rPr>
                <w:rFonts w:eastAsia="Calibri" w:cs="Times New Roman"/>
                <w:sz w:val="24"/>
                <w:szCs w:val="24"/>
              </w:rPr>
              <w:t>,</w:t>
            </w:r>
            <w:r w:rsidR="009F34C0" w:rsidRPr="009F34C0">
              <w:rPr>
                <w:rFonts w:eastAsia="Calibri" w:cs="Times New Roman"/>
                <w:sz w:val="24"/>
                <w:szCs w:val="24"/>
              </w:rPr>
              <w:t xml:space="preserve"> Jahr</w:t>
            </w:r>
            <w:r w:rsidR="00F14360">
              <w:rPr>
                <w:rFonts w:eastAsia="Calibri" w:cs="Times New Roman"/>
                <w:sz w:val="24"/>
                <w:szCs w:val="24"/>
              </w:rPr>
              <w:t xml:space="preserve">: </w:t>
            </w:r>
            <w:r w:rsidR="009F34C0" w:rsidRPr="009F34C0">
              <w:rPr>
                <w:rFonts w:eastAsia="Calibri" w:cs="Times New Roman"/>
                <w:sz w:val="24"/>
                <w:szCs w:val="24"/>
              </w:rPr>
              <w:t>B</w:t>
            </w:r>
          </w:p>
        </w:tc>
      </w:tr>
      <w:tr w:rsidR="009F34C0" w:rsidRPr="009F34C0" w14:paraId="4908C9CE" w14:textId="77777777" w:rsidTr="006E4EA2">
        <w:trPr>
          <w:trHeight w:val="277"/>
        </w:trPr>
        <w:tc>
          <w:tcPr>
            <w:tcW w:w="9918" w:type="dxa"/>
            <w:gridSpan w:val="3"/>
            <w:vMerge/>
            <w:tcBorders>
              <w:top w:val="single" w:sz="4" w:space="0" w:color="auto"/>
              <w:right w:val="single" w:sz="4" w:space="0" w:color="BFBFBF"/>
            </w:tcBorders>
            <w:shd w:val="clear" w:color="auto" w:fill="BFBFBF"/>
          </w:tcPr>
          <w:p w14:paraId="4F07D4AF" w14:textId="77777777" w:rsidR="009F34C0" w:rsidRPr="009F34C0" w:rsidRDefault="009F34C0" w:rsidP="009F34C0">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7A772D10" w14:textId="4D489576" w:rsidR="009F34C0" w:rsidRPr="009F34C0" w:rsidRDefault="009F34C0" w:rsidP="009F34C0">
            <w:pPr>
              <w:spacing w:before="120"/>
              <w:jc w:val="left"/>
              <w:rPr>
                <w:rFonts w:eastAsia="Calibri" w:cs="Times New Roman"/>
                <w:sz w:val="24"/>
                <w:szCs w:val="24"/>
              </w:rPr>
            </w:pPr>
          </w:p>
        </w:tc>
      </w:tr>
      <w:tr w:rsidR="009F34C0" w:rsidRPr="009F34C0" w14:paraId="02139DEC" w14:textId="77777777" w:rsidTr="006E4EA2">
        <w:tc>
          <w:tcPr>
            <w:tcW w:w="4912" w:type="dxa"/>
            <w:vMerge w:val="restart"/>
            <w:shd w:val="clear" w:color="auto" w:fill="auto"/>
          </w:tcPr>
          <w:p w14:paraId="662FA98B" w14:textId="77777777" w:rsidR="00990976" w:rsidRDefault="00990976" w:rsidP="009F34C0">
            <w:pPr>
              <w:spacing w:before="120"/>
              <w:jc w:val="left"/>
              <w:rPr>
                <w:rFonts w:eastAsia="Calibri" w:cs="Arial"/>
                <w:b/>
                <w:sz w:val="24"/>
                <w:szCs w:val="24"/>
              </w:rPr>
            </w:pPr>
          </w:p>
          <w:p w14:paraId="7132BB93" w14:textId="3F5CCCF5" w:rsidR="009F34C0" w:rsidRPr="009F34C0" w:rsidRDefault="009F34C0" w:rsidP="009F34C0">
            <w:pPr>
              <w:spacing w:before="120"/>
              <w:jc w:val="left"/>
              <w:rPr>
                <w:rFonts w:eastAsia="Calibri" w:cs="Arial"/>
                <w:b/>
                <w:sz w:val="24"/>
                <w:szCs w:val="24"/>
              </w:rPr>
            </w:pPr>
            <w:r w:rsidRPr="009F34C0">
              <w:rPr>
                <w:rFonts w:eastAsia="Calibri" w:cs="Arial"/>
                <w:b/>
                <w:sz w:val="24"/>
                <w:szCs w:val="24"/>
              </w:rPr>
              <w:t>UVG- Hauswirtschaft</w:t>
            </w:r>
          </w:p>
        </w:tc>
        <w:tc>
          <w:tcPr>
            <w:tcW w:w="9825" w:type="dxa"/>
            <w:gridSpan w:val="4"/>
            <w:tcBorders>
              <w:bottom w:val="single" w:sz="4" w:space="0" w:color="auto"/>
            </w:tcBorders>
            <w:shd w:val="clear" w:color="auto" w:fill="auto"/>
          </w:tcPr>
          <w:p w14:paraId="4252EB24" w14:textId="77777777" w:rsidR="009F34C0" w:rsidRPr="009F34C0" w:rsidRDefault="009F34C0" w:rsidP="009F34C0">
            <w:pPr>
              <w:spacing w:before="120"/>
              <w:jc w:val="center"/>
              <w:rPr>
                <w:rFonts w:eastAsia="Calibri" w:cs="Arial"/>
                <w:b/>
                <w:sz w:val="24"/>
                <w:szCs w:val="24"/>
              </w:rPr>
            </w:pPr>
            <w:r w:rsidRPr="009F34C0">
              <w:rPr>
                <w:rFonts w:eastAsia="Calibri" w:cs="Arial"/>
                <w:b/>
                <w:sz w:val="24"/>
                <w:szCs w:val="24"/>
              </w:rPr>
              <w:t>Verknüpfungen zu weiteren Unterrichtsvorgaben</w:t>
            </w:r>
          </w:p>
        </w:tc>
      </w:tr>
      <w:tr w:rsidR="009F34C0" w:rsidRPr="009F34C0" w14:paraId="70A8B7FF" w14:textId="77777777" w:rsidTr="00A37373">
        <w:trPr>
          <w:trHeight w:val="614"/>
        </w:trPr>
        <w:tc>
          <w:tcPr>
            <w:tcW w:w="4912" w:type="dxa"/>
            <w:vMerge/>
            <w:tcBorders>
              <w:bottom w:val="single" w:sz="4" w:space="0" w:color="auto"/>
            </w:tcBorders>
            <w:shd w:val="clear" w:color="auto" w:fill="auto"/>
          </w:tcPr>
          <w:p w14:paraId="459E120B" w14:textId="77777777" w:rsidR="009F34C0" w:rsidRPr="009F34C0" w:rsidRDefault="009F34C0" w:rsidP="009F34C0">
            <w:pPr>
              <w:jc w:val="left"/>
              <w:rPr>
                <w:rFonts w:eastAsia="Calibri" w:cs="Arial"/>
                <w:b/>
                <w:sz w:val="24"/>
                <w:szCs w:val="24"/>
              </w:rPr>
            </w:pPr>
          </w:p>
        </w:tc>
        <w:tc>
          <w:tcPr>
            <w:tcW w:w="5148" w:type="dxa"/>
            <w:gridSpan w:val="3"/>
            <w:tcBorders>
              <w:bottom w:val="single" w:sz="4" w:space="0" w:color="auto"/>
            </w:tcBorders>
            <w:shd w:val="clear" w:color="auto" w:fill="auto"/>
          </w:tcPr>
          <w:p w14:paraId="5C270963" w14:textId="77777777" w:rsidR="009F34C0" w:rsidRPr="009F34C0" w:rsidRDefault="009F34C0" w:rsidP="009F34C0">
            <w:pPr>
              <w:jc w:val="left"/>
              <w:rPr>
                <w:rFonts w:eastAsia="Calibri" w:cs="Arial"/>
                <w:b/>
                <w:sz w:val="24"/>
                <w:szCs w:val="24"/>
              </w:rPr>
            </w:pPr>
          </w:p>
          <w:p w14:paraId="60A00031" w14:textId="77777777" w:rsidR="009F34C0" w:rsidRPr="009F34C0" w:rsidRDefault="009F34C0" w:rsidP="009F34C0">
            <w:pPr>
              <w:jc w:val="left"/>
              <w:rPr>
                <w:rFonts w:eastAsia="Calibri" w:cs="Arial"/>
                <w:b/>
                <w:sz w:val="24"/>
                <w:szCs w:val="24"/>
              </w:rPr>
            </w:pPr>
            <w:r w:rsidRPr="009F34C0">
              <w:rPr>
                <w:rFonts w:eastAsia="Calibri" w:cs="Arial"/>
                <w:b/>
                <w:sz w:val="24"/>
                <w:szCs w:val="24"/>
              </w:rPr>
              <w:t>zu weiteren Fächern:</w:t>
            </w:r>
          </w:p>
        </w:tc>
        <w:tc>
          <w:tcPr>
            <w:tcW w:w="4677" w:type="dxa"/>
            <w:tcBorders>
              <w:bottom w:val="single" w:sz="4" w:space="0" w:color="auto"/>
            </w:tcBorders>
            <w:shd w:val="clear" w:color="auto" w:fill="auto"/>
          </w:tcPr>
          <w:p w14:paraId="753440D9" w14:textId="77777777" w:rsidR="009F34C0" w:rsidRPr="009F34C0" w:rsidRDefault="009F34C0" w:rsidP="009F34C0">
            <w:pPr>
              <w:jc w:val="left"/>
              <w:rPr>
                <w:rFonts w:eastAsia="Calibri" w:cs="Arial"/>
                <w:b/>
                <w:sz w:val="24"/>
                <w:szCs w:val="24"/>
              </w:rPr>
            </w:pPr>
            <w:r w:rsidRPr="009F34C0">
              <w:rPr>
                <w:rFonts w:eastAsia="Calibri" w:cs="Arial"/>
                <w:b/>
                <w:sz w:val="24"/>
                <w:szCs w:val="24"/>
              </w:rPr>
              <w:t>zu den Entwicklungsbereichen – Exemplarische Entwicklungschancen</w:t>
            </w:r>
          </w:p>
        </w:tc>
      </w:tr>
      <w:tr w:rsidR="00B63E55" w:rsidRPr="009F34C0" w14:paraId="266F13AF" w14:textId="77777777" w:rsidTr="000342EA">
        <w:trPr>
          <w:trHeight w:val="614"/>
        </w:trPr>
        <w:tc>
          <w:tcPr>
            <w:tcW w:w="4912" w:type="dxa"/>
            <w:tcBorders>
              <w:bottom w:val="single" w:sz="4" w:space="0" w:color="auto"/>
            </w:tcBorders>
            <w:shd w:val="clear" w:color="auto" w:fill="auto"/>
          </w:tcPr>
          <w:p w14:paraId="27660368" w14:textId="4FDC5A79" w:rsidR="007C214F" w:rsidRPr="00990976" w:rsidRDefault="00B63E55" w:rsidP="009F34C0">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3"/>
            <w:vMerge w:val="restart"/>
            <w:shd w:val="clear" w:color="auto" w:fill="auto"/>
          </w:tcPr>
          <w:p w14:paraId="0F9D692D" w14:textId="77777777" w:rsidR="00B63E55" w:rsidRPr="009F34C0" w:rsidRDefault="00B63E55" w:rsidP="005258F6">
            <w:pPr>
              <w:contextualSpacing/>
              <w:jc w:val="left"/>
              <w:rPr>
                <w:rFonts w:eastAsia="Calibri" w:cs="Arial"/>
                <w:b/>
                <w:sz w:val="24"/>
                <w:szCs w:val="24"/>
              </w:rPr>
            </w:pPr>
          </w:p>
        </w:tc>
        <w:tc>
          <w:tcPr>
            <w:tcW w:w="4677" w:type="dxa"/>
            <w:vMerge w:val="restart"/>
            <w:shd w:val="clear" w:color="auto" w:fill="auto"/>
          </w:tcPr>
          <w:p w14:paraId="3E8D4413" w14:textId="77777777" w:rsidR="00B63E55" w:rsidRPr="008A6B07" w:rsidRDefault="00B63E55" w:rsidP="008A6B07">
            <w:pPr>
              <w:jc w:val="left"/>
              <w:rPr>
                <w:rFonts w:eastAsia="Calibri" w:cs="Arial"/>
                <w:b/>
              </w:rPr>
            </w:pPr>
            <w:r w:rsidRPr="008A6B07">
              <w:rPr>
                <w:rFonts w:eastAsia="Calibri" w:cs="Arial"/>
                <w:b/>
              </w:rPr>
              <w:t>Motorik:</w:t>
            </w:r>
          </w:p>
          <w:p w14:paraId="4C796910" w14:textId="11BE363E" w:rsidR="00B63E55" w:rsidRPr="00552738" w:rsidRDefault="00B63E55" w:rsidP="008D76F5">
            <w:pPr>
              <w:numPr>
                <w:ilvl w:val="0"/>
                <w:numId w:val="18"/>
              </w:numPr>
              <w:ind w:left="316"/>
              <w:contextualSpacing/>
              <w:jc w:val="left"/>
              <w:rPr>
                <w:rFonts w:eastAsia="Calibri" w:cs="Arial"/>
                <w:bCs/>
              </w:rPr>
            </w:pPr>
            <w:r w:rsidRPr="00552738">
              <w:rPr>
                <w:rFonts w:eastAsia="Calibri" w:cs="Arial"/>
                <w:bCs/>
              </w:rPr>
              <w:t>Entwicklungsaspekt(e): 2.1; 2.3</w:t>
            </w:r>
            <w:r w:rsidR="007C214F">
              <w:rPr>
                <w:rFonts w:eastAsia="Calibri" w:cs="Arial"/>
                <w:bCs/>
              </w:rPr>
              <w:t>-</w:t>
            </w:r>
            <w:r w:rsidRPr="00552738">
              <w:rPr>
                <w:rFonts w:eastAsia="Calibri" w:cs="Arial"/>
                <w:bCs/>
              </w:rPr>
              <w:t>4</w:t>
            </w:r>
            <w:r w:rsidR="007C214F">
              <w:rPr>
                <w:rFonts w:eastAsia="Calibri" w:cs="Arial"/>
                <w:bCs/>
              </w:rPr>
              <w:t>; 4.2</w:t>
            </w:r>
          </w:p>
          <w:p w14:paraId="68C074AF" w14:textId="77777777" w:rsidR="00B63E55" w:rsidRPr="008A6B07" w:rsidRDefault="00B63E55" w:rsidP="008A6B07">
            <w:pPr>
              <w:spacing w:before="120"/>
              <w:ind w:left="-44"/>
              <w:jc w:val="left"/>
              <w:rPr>
                <w:rFonts w:eastAsia="Calibri" w:cs="Arial"/>
              </w:rPr>
            </w:pPr>
            <w:r w:rsidRPr="008A6B07">
              <w:rPr>
                <w:rFonts w:eastAsia="Calibri" w:cs="Arial"/>
                <w:b/>
                <w:bCs/>
              </w:rPr>
              <w:t>Wahrnehmung</w:t>
            </w:r>
            <w:r w:rsidRPr="008A6B07">
              <w:rPr>
                <w:rFonts w:eastAsia="Calibri" w:cs="Arial"/>
              </w:rPr>
              <w:t>:</w:t>
            </w:r>
          </w:p>
          <w:p w14:paraId="2E4FAA82" w14:textId="0B0DC090" w:rsidR="008A6B07" w:rsidRDefault="00B63E55" w:rsidP="008D76F5">
            <w:pPr>
              <w:numPr>
                <w:ilvl w:val="0"/>
                <w:numId w:val="18"/>
              </w:numPr>
              <w:ind w:left="316"/>
              <w:contextualSpacing/>
              <w:jc w:val="left"/>
              <w:rPr>
                <w:rFonts w:eastAsia="Calibri" w:cs="Arial"/>
                <w:bCs/>
              </w:rPr>
            </w:pPr>
            <w:r w:rsidRPr="00552738">
              <w:rPr>
                <w:rFonts w:eastAsia="Calibri" w:cs="Arial"/>
                <w:bCs/>
              </w:rPr>
              <w:t>Entwicklungsaspekt(e): 4.2-4.5; 5.1-3; 6.1-3; 8.7-8</w:t>
            </w:r>
          </w:p>
          <w:p w14:paraId="29A86399" w14:textId="25BBBD08" w:rsidR="00B63E55" w:rsidRPr="008A6B07" w:rsidRDefault="00B63E55" w:rsidP="008A6B07">
            <w:pPr>
              <w:ind w:left="-44"/>
              <w:contextualSpacing/>
              <w:jc w:val="left"/>
              <w:rPr>
                <w:rFonts w:eastAsia="Calibri" w:cs="Arial"/>
                <w:bCs/>
              </w:rPr>
            </w:pPr>
            <w:r w:rsidRPr="008A6B07">
              <w:rPr>
                <w:rFonts w:eastAsia="Calibri" w:cs="Arial"/>
                <w:b/>
              </w:rPr>
              <w:t>Kognition:</w:t>
            </w:r>
          </w:p>
          <w:p w14:paraId="3C01B641" w14:textId="5CD7C263" w:rsidR="00B63E55" w:rsidRDefault="00B63E55" w:rsidP="008D76F5">
            <w:pPr>
              <w:numPr>
                <w:ilvl w:val="0"/>
                <w:numId w:val="18"/>
              </w:numPr>
              <w:ind w:left="316"/>
              <w:contextualSpacing/>
              <w:jc w:val="left"/>
              <w:rPr>
                <w:rFonts w:eastAsia="Calibri" w:cs="Arial"/>
                <w:bCs/>
              </w:rPr>
            </w:pPr>
            <w:r w:rsidRPr="00552738">
              <w:rPr>
                <w:rFonts w:eastAsia="Calibri" w:cs="Arial"/>
                <w:bCs/>
              </w:rPr>
              <w:t>Entwicklungsaspekt(e): 1.1; 2.2</w:t>
            </w:r>
            <w:r w:rsidR="007C214F">
              <w:rPr>
                <w:rFonts w:eastAsia="Calibri" w:cs="Arial"/>
                <w:bCs/>
              </w:rPr>
              <w:t>-</w:t>
            </w:r>
            <w:r w:rsidRPr="00552738">
              <w:rPr>
                <w:rFonts w:eastAsia="Calibri" w:cs="Arial"/>
                <w:bCs/>
              </w:rPr>
              <w:t>3; 3.1</w:t>
            </w:r>
            <w:r w:rsidR="007C214F">
              <w:rPr>
                <w:rFonts w:eastAsia="Calibri" w:cs="Arial"/>
                <w:bCs/>
              </w:rPr>
              <w:t>-</w:t>
            </w:r>
            <w:r w:rsidRPr="00552738">
              <w:rPr>
                <w:rFonts w:eastAsia="Calibri" w:cs="Arial"/>
                <w:bCs/>
              </w:rPr>
              <w:t>2; 3.6</w:t>
            </w:r>
            <w:r w:rsidR="007C214F">
              <w:rPr>
                <w:rFonts w:eastAsia="Calibri" w:cs="Arial"/>
                <w:bCs/>
              </w:rPr>
              <w:t>-</w:t>
            </w:r>
            <w:r w:rsidRPr="00552738">
              <w:rPr>
                <w:rFonts w:eastAsia="Calibri" w:cs="Arial"/>
                <w:bCs/>
              </w:rPr>
              <w:t>7; 5.1; 5.5</w:t>
            </w:r>
          </w:p>
          <w:p w14:paraId="28B9B501" w14:textId="37D74910" w:rsidR="00B63E55" w:rsidRPr="00965C0F" w:rsidRDefault="00965C0F" w:rsidP="000B3190">
            <w:pPr>
              <w:contextualSpacing/>
              <w:jc w:val="left"/>
              <w:rPr>
                <w:rFonts w:eastAsia="Calibri" w:cs="Arial"/>
                <w:b/>
              </w:rPr>
            </w:pPr>
            <w:r w:rsidRPr="00965C0F">
              <w:rPr>
                <w:rFonts w:eastAsia="Calibri" w:cs="Arial"/>
                <w:b/>
              </w:rPr>
              <w:t>Sozialisation:</w:t>
            </w:r>
          </w:p>
          <w:p w14:paraId="6B35C228" w14:textId="29D6BC78" w:rsidR="00965C0F" w:rsidRDefault="00965C0F" w:rsidP="008D76F5">
            <w:pPr>
              <w:numPr>
                <w:ilvl w:val="0"/>
                <w:numId w:val="18"/>
              </w:numPr>
              <w:ind w:left="316"/>
              <w:contextualSpacing/>
              <w:jc w:val="left"/>
              <w:rPr>
                <w:rFonts w:eastAsia="Calibri" w:cs="Arial"/>
                <w:bCs/>
              </w:rPr>
            </w:pPr>
            <w:r>
              <w:rPr>
                <w:rFonts w:eastAsia="Calibri" w:cs="Arial"/>
                <w:bCs/>
              </w:rPr>
              <w:t>Entwicklungsaspekt(e): 3.1; 5.1-3; 6.1</w:t>
            </w:r>
          </w:p>
          <w:p w14:paraId="7761B596" w14:textId="77777777" w:rsidR="00B63E55" w:rsidRPr="000B3190" w:rsidRDefault="00B63E55" w:rsidP="000B3190">
            <w:pPr>
              <w:contextualSpacing/>
              <w:jc w:val="left"/>
              <w:rPr>
                <w:rFonts w:eastAsia="Calibri" w:cs="Arial"/>
                <w:b/>
                <w:bCs/>
              </w:rPr>
            </w:pPr>
            <w:r w:rsidRPr="000B3190">
              <w:rPr>
                <w:rFonts w:eastAsia="Calibri" w:cs="Arial"/>
                <w:b/>
                <w:bCs/>
              </w:rPr>
              <w:t>…</w:t>
            </w:r>
          </w:p>
          <w:p w14:paraId="7A802D9B" w14:textId="77777777" w:rsidR="00B63E55" w:rsidRPr="009F34C0" w:rsidRDefault="00B63E55" w:rsidP="009F34C0">
            <w:pPr>
              <w:jc w:val="left"/>
              <w:rPr>
                <w:rFonts w:eastAsia="Calibri" w:cs="Arial"/>
                <w:b/>
                <w:bCs/>
                <w:u w:val="single"/>
              </w:rPr>
            </w:pPr>
          </w:p>
          <w:p w14:paraId="24D8A643" w14:textId="226285BA" w:rsidR="00B63E55" w:rsidRPr="009F34C0" w:rsidRDefault="00B63E55" w:rsidP="009F34C0">
            <w:pPr>
              <w:spacing w:after="120"/>
              <w:jc w:val="left"/>
              <w:rPr>
                <w:rFonts w:eastAsia="Calibri" w:cs="Arial"/>
                <w:b/>
                <w:sz w:val="24"/>
                <w:szCs w:val="24"/>
              </w:rPr>
            </w:pPr>
            <w:r w:rsidRPr="009F34C0">
              <w:rPr>
                <w:rFonts w:eastAsia="Calibri" w:cs="Arial"/>
                <w:b/>
                <w:bCs/>
                <w:u w:val="single"/>
              </w:rPr>
              <w:t>Die konkreten Entwicklungschancen ergeben sich aus der individuellen Lern- und Entwicklungsplanung und finden in der Unterrichtsplanung Berücksichtigung.</w:t>
            </w:r>
          </w:p>
        </w:tc>
      </w:tr>
      <w:tr w:rsidR="00B63E55" w:rsidRPr="009F34C0" w14:paraId="58EFC35A" w14:textId="77777777" w:rsidTr="00A37373">
        <w:trPr>
          <w:trHeight w:val="841"/>
        </w:trPr>
        <w:tc>
          <w:tcPr>
            <w:tcW w:w="4912" w:type="dxa"/>
            <w:tcBorders>
              <w:bottom w:val="single" w:sz="4" w:space="0" w:color="auto"/>
            </w:tcBorders>
            <w:shd w:val="clear" w:color="auto" w:fill="auto"/>
          </w:tcPr>
          <w:p w14:paraId="13A79286" w14:textId="77777777" w:rsidR="00B63E55" w:rsidRDefault="00B63E55" w:rsidP="009F34C0">
            <w:pPr>
              <w:jc w:val="left"/>
              <w:rPr>
                <w:rFonts w:eastAsia="Calibri" w:cs="Arial"/>
                <w:b/>
              </w:rPr>
            </w:pPr>
            <w:r w:rsidRPr="009F34C0">
              <w:rPr>
                <w:rFonts w:eastAsia="Calibri" w:cs="Arial"/>
                <w:bCs/>
                <w:u w:val="single"/>
              </w:rPr>
              <w:t>INHALTSFELD 2:</w:t>
            </w:r>
            <w:r>
              <w:rPr>
                <w:rFonts w:eastAsia="Calibri" w:cs="Arial"/>
                <w:bCs/>
                <w:u w:val="single"/>
              </w:rPr>
              <w:t xml:space="preserve"> </w:t>
            </w:r>
            <w:r w:rsidRPr="009F34C0">
              <w:rPr>
                <w:rFonts w:eastAsia="Calibri" w:cs="Arial"/>
                <w:b/>
              </w:rPr>
              <w:t>Lebensstile und Ernährung</w:t>
            </w:r>
          </w:p>
          <w:p w14:paraId="1EACCCEA" w14:textId="77777777" w:rsidR="00B63E55" w:rsidRPr="00483C8D" w:rsidRDefault="00B63E55" w:rsidP="009F34C0">
            <w:pPr>
              <w:jc w:val="left"/>
              <w:rPr>
                <w:rFonts w:eastAsia="Calibri" w:cs="Arial"/>
                <w:b/>
              </w:rPr>
            </w:pPr>
            <w:r w:rsidRPr="00847725">
              <w:rPr>
                <w:rFonts w:eastAsia="Calibri" w:cs="Arial"/>
                <w:bCs/>
              </w:rPr>
              <w:t>Schwerpunkt:</w:t>
            </w:r>
            <w:r w:rsidRPr="00483C8D">
              <w:rPr>
                <w:rFonts w:eastAsia="Calibri" w:cs="Arial"/>
                <w:b/>
              </w:rPr>
              <w:t xml:space="preserve"> Nahrungsaufnahme</w:t>
            </w:r>
          </w:p>
          <w:p w14:paraId="663DE341" w14:textId="77777777" w:rsidR="00B63E55" w:rsidRPr="00847725" w:rsidRDefault="00B63E55" w:rsidP="009F34C0">
            <w:pPr>
              <w:jc w:val="left"/>
              <w:rPr>
                <w:rFonts w:eastAsia="Calibri" w:cs="Arial"/>
                <w:bCs/>
              </w:rPr>
            </w:pPr>
            <w:r w:rsidRPr="00847725">
              <w:rPr>
                <w:rFonts w:eastAsia="Calibri" w:cs="Arial"/>
                <w:bCs/>
              </w:rPr>
              <w:t>Fachlicher Aspekt:</w:t>
            </w:r>
          </w:p>
          <w:p w14:paraId="6F4421EE" w14:textId="77777777" w:rsidR="00B63E55" w:rsidRPr="00847725" w:rsidRDefault="00B63E55" w:rsidP="008D76F5">
            <w:pPr>
              <w:numPr>
                <w:ilvl w:val="0"/>
                <w:numId w:val="18"/>
              </w:numPr>
              <w:ind w:left="316" w:hanging="142"/>
              <w:contextualSpacing/>
              <w:jc w:val="left"/>
              <w:rPr>
                <w:rFonts w:eastAsia="Calibri" w:cs="Arial"/>
                <w:b/>
              </w:rPr>
            </w:pPr>
            <w:r w:rsidRPr="00552738">
              <w:rPr>
                <w:rFonts w:eastAsia="Calibri" w:cs="Arial"/>
                <w:b/>
              </w:rPr>
              <w:t>Ausg</w:t>
            </w:r>
            <w:r w:rsidRPr="00483C8D">
              <w:rPr>
                <w:rFonts w:eastAsia="Calibri" w:cs="Arial"/>
                <w:b/>
              </w:rPr>
              <w:t>ewogene Ernährung</w:t>
            </w:r>
          </w:p>
          <w:p w14:paraId="23D6A831" w14:textId="77777777" w:rsidR="00B63E55" w:rsidRDefault="00B63E55" w:rsidP="00483C8D">
            <w:pPr>
              <w:ind w:left="1440" w:hanging="1440"/>
              <w:jc w:val="left"/>
              <w:rPr>
                <w:rFonts w:eastAsia="Calibri" w:cs="Arial"/>
                <w:bCs/>
              </w:rPr>
            </w:pPr>
          </w:p>
          <w:p w14:paraId="7CFF15AC" w14:textId="77777777" w:rsidR="00B63E55" w:rsidRPr="009F34C0" w:rsidRDefault="00B63E55" w:rsidP="00483C8D">
            <w:pPr>
              <w:ind w:left="1440" w:hanging="1440"/>
              <w:jc w:val="left"/>
              <w:rPr>
                <w:rFonts w:eastAsia="Calibri" w:cs="Arial"/>
                <w:bCs/>
              </w:rPr>
            </w:pPr>
            <w:r w:rsidRPr="009F34C0">
              <w:rPr>
                <w:rFonts w:eastAsia="Calibri" w:cs="Arial"/>
                <w:bCs/>
              </w:rPr>
              <w:t xml:space="preserve">Schwerpunkt: </w:t>
            </w:r>
            <w:r w:rsidRPr="009F34C0">
              <w:rPr>
                <w:rFonts w:eastAsia="Calibri" w:cs="Arial"/>
                <w:b/>
              </w:rPr>
              <w:t>Nahrungszubereitung</w:t>
            </w:r>
          </w:p>
          <w:p w14:paraId="60EF5853" w14:textId="77777777" w:rsidR="00B63E55" w:rsidRPr="009F34C0" w:rsidRDefault="00B63E55" w:rsidP="00483C8D">
            <w:pPr>
              <w:jc w:val="left"/>
              <w:rPr>
                <w:rFonts w:eastAsia="Calibri" w:cs="Arial"/>
                <w:bCs/>
              </w:rPr>
            </w:pPr>
            <w:r w:rsidRPr="009F34C0">
              <w:rPr>
                <w:rFonts w:eastAsia="Calibri" w:cs="Arial"/>
                <w:bCs/>
              </w:rPr>
              <w:t>Fachliche(r) Aspekt(e):</w:t>
            </w:r>
          </w:p>
          <w:p w14:paraId="591C5745" w14:textId="77777777" w:rsidR="00B63E55" w:rsidRDefault="00B63E55" w:rsidP="008D76F5">
            <w:pPr>
              <w:numPr>
                <w:ilvl w:val="0"/>
                <w:numId w:val="18"/>
              </w:numPr>
              <w:ind w:left="316" w:hanging="142"/>
              <w:contextualSpacing/>
              <w:jc w:val="left"/>
              <w:rPr>
                <w:rFonts w:eastAsia="Calibri" w:cs="Arial"/>
                <w:b/>
              </w:rPr>
            </w:pPr>
            <w:r w:rsidRPr="00847725">
              <w:rPr>
                <w:rFonts w:eastAsia="Calibri" w:cs="Arial"/>
                <w:b/>
              </w:rPr>
              <w:t>Fachspezifische Techniken</w:t>
            </w:r>
          </w:p>
          <w:p w14:paraId="4D9FDFF1" w14:textId="6CDA07F4" w:rsidR="007C214F" w:rsidRDefault="007C214F" w:rsidP="008D76F5">
            <w:pPr>
              <w:numPr>
                <w:ilvl w:val="0"/>
                <w:numId w:val="18"/>
              </w:numPr>
              <w:ind w:left="316" w:hanging="142"/>
              <w:contextualSpacing/>
              <w:jc w:val="left"/>
              <w:rPr>
                <w:rFonts w:eastAsia="Calibri" w:cs="Arial"/>
                <w:b/>
              </w:rPr>
            </w:pPr>
            <w:r>
              <w:rPr>
                <w:rFonts w:eastAsia="Calibri" w:cs="Arial"/>
                <w:b/>
              </w:rPr>
              <w:t>Verfahrenstechniken zur Bearbeitung von Lebensmitteln</w:t>
            </w:r>
          </w:p>
          <w:p w14:paraId="7E945683" w14:textId="5A354759" w:rsidR="00B63E55" w:rsidRPr="00552738" w:rsidRDefault="00B63E55" w:rsidP="008D76F5">
            <w:pPr>
              <w:numPr>
                <w:ilvl w:val="0"/>
                <w:numId w:val="18"/>
              </w:numPr>
              <w:ind w:left="316" w:hanging="142"/>
              <w:contextualSpacing/>
              <w:jc w:val="left"/>
              <w:rPr>
                <w:rFonts w:eastAsia="Calibri" w:cs="Arial"/>
                <w:b/>
              </w:rPr>
            </w:pPr>
            <w:r>
              <w:rPr>
                <w:rFonts w:eastAsia="Calibri" w:cs="Arial"/>
                <w:b/>
              </w:rPr>
              <w:t>Fachsprache</w:t>
            </w:r>
          </w:p>
          <w:p w14:paraId="2F4CDA38" w14:textId="77777777" w:rsidR="00B63E55" w:rsidRPr="00552738" w:rsidRDefault="00B63E55" w:rsidP="00552738">
            <w:pPr>
              <w:ind w:left="316"/>
              <w:contextualSpacing/>
              <w:jc w:val="left"/>
              <w:rPr>
                <w:rFonts w:eastAsia="Calibri" w:cs="Arial"/>
                <w:b/>
              </w:rPr>
            </w:pPr>
          </w:p>
          <w:p w14:paraId="325C5C41" w14:textId="77777777" w:rsidR="00B63E55" w:rsidRPr="009F34C0" w:rsidRDefault="00B63E55" w:rsidP="00ED46FB">
            <w:pPr>
              <w:ind w:firstLine="7"/>
              <w:jc w:val="left"/>
              <w:rPr>
                <w:rFonts w:eastAsia="Calibri" w:cs="Arial"/>
                <w:bCs/>
              </w:rPr>
            </w:pPr>
            <w:r w:rsidRPr="009F34C0">
              <w:rPr>
                <w:rFonts w:eastAsia="Calibri" w:cs="Arial"/>
                <w:bCs/>
              </w:rPr>
              <w:t xml:space="preserve">Schwerpunkt: </w:t>
            </w:r>
            <w:r w:rsidRPr="009F34C0">
              <w:rPr>
                <w:rFonts w:eastAsia="Calibri" w:cs="Arial"/>
                <w:b/>
              </w:rPr>
              <w:t>Kulturelle und gesellschaftliche Vielfalt der Esskulturen</w:t>
            </w:r>
          </w:p>
          <w:p w14:paraId="1C4BEF26" w14:textId="77777777" w:rsidR="00B63E55" w:rsidRPr="009F34C0" w:rsidRDefault="00B63E55" w:rsidP="009F34C0">
            <w:pPr>
              <w:jc w:val="left"/>
              <w:rPr>
                <w:rFonts w:eastAsia="Calibri" w:cs="Arial"/>
                <w:bCs/>
              </w:rPr>
            </w:pPr>
            <w:r w:rsidRPr="009F34C0">
              <w:rPr>
                <w:rFonts w:eastAsia="Calibri" w:cs="Arial"/>
                <w:bCs/>
              </w:rPr>
              <w:t>Fachliche(r) Aspekt(e):</w:t>
            </w:r>
          </w:p>
          <w:p w14:paraId="69F4CCD0" w14:textId="27BEE454" w:rsidR="00B63E55" w:rsidRPr="001F1CA4" w:rsidRDefault="00B63E55" w:rsidP="008D76F5">
            <w:pPr>
              <w:numPr>
                <w:ilvl w:val="0"/>
                <w:numId w:val="18"/>
              </w:numPr>
              <w:ind w:left="316" w:hanging="142"/>
              <w:contextualSpacing/>
              <w:jc w:val="left"/>
              <w:rPr>
                <w:rFonts w:eastAsia="Calibri" w:cs="Arial"/>
                <w:bCs/>
              </w:rPr>
            </w:pPr>
            <w:r w:rsidRPr="009F34C0">
              <w:rPr>
                <w:rFonts w:eastAsia="Calibri" w:cs="Arial"/>
                <w:b/>
              </w:rPr>
              <w:t>Kulturelle und gesellschaftliche Vielfalt</w:t>
            </w:r>
          </w:p>
          <w:p w14:paraId="0FCAE9E2" w14:textId="61C0F39D" w:rsidR="001F1CA4" w:rsidRPr="00474732" w:rsidRDefault="001F1CA4" w:rsidP="008D76F5">
            <w:pPr>
              <w:numPr>
                <w:ilvl w:val="0"/>
                <w:numId w:val="18"/>
              </w:numPr>
              <w:ind w:left="316" w:hanging="142"/>
              <w:contextualSpacing/>
              <w:jc w:val="left"/>
              <w:rPr>
                <w:rFonts w:eastAsia="Calibri" w:cs="Arial"/>
                <w:bCs/>
              </w:rPr>
            </w:pPr>
            <w:r>
              <w:rPr>
                <w:rFonts w:eastAsia="Calibri" w:cs="Arial"/>
                <w:b/>
                <w:bCs/>
              </w:rPr>
              <w:t>Vielfalt der Esskulturen</w:t>
            </w:r>
          </w:p>
          <w:p w14:paraId="73EEC51F" w14:textId="6EF9A727" w:rsidR="00B63E55" w:rsidRPr="00246A85" w:rsidRDefault="00B63E55" w:rsidP="008D76F5">
            <w:pPr>
              <w:numPr>
                <w:ilvl w:val="0"/>
                <w:numId w:val="18"/>
              </w:numPr>
              <w:ind w:left="316" w:hanging="142"/>
              <w:contextualSpacing/>
              <w:jc w:val="left"/>
              <w:rPr>
                <w:rFonts w:eastAsia="Calibri" w:cs="Arial"/>
                <w:bCs/>
              </w:rPr>
            </w:pPr>
            <w:r w:rsidRPr="00246A85">
              <w:rPr>
                <w:rFonts w:eastAsia="Calibri" w:cs="Arial"/>
                <w:b/>
              </w:rPr>
              <w:t>Tischkultur</w:t>
            </w:r>
          </w:p>
          <w:p w14:paraId="5402CF67" w14:textId="77777777" w:rsidR="00B63E55" w:rsidRPr="009F34C0" w:rsidRDefault="00B63E55" w:rsidP="00847725">
            <w:pPr>
              <w:jc w:val="left"/>
              <w:rPr>
                <w:rFonts w:eastAsia="Calibri" w:cs="Arial"/>
                <w:bCs/>
                <w:i/>
                <w:iCs/>
              </w:rPr>
            </w:pPr>
          </w:p>
        </w:tc>
        <w:tc>
          <w:tcPr>
            <w:tcW w:w="5148" w:type="dxa"/>
            <w:gridSpan w:val="3"/>
            <w:vMerge/>
            <w:tcBorders>
              <w:bottom w:val="single" w:sz="4" w:space="0" w:color="auto"/>
            </w:tcBorders>
            <w:shd w:val="clear" w:color="auto" w:fill="auto"/>
          </w:tcPr>
          <w:p w14:paraId="588E246B" w14:textId="4759B222" w:rsidR="00B63E55" w:rsidRPr="00ED46FB" w:rsidRDefault="00B63E55" w:rsidP="00ED46FB">
            <w:pPr>
              <w:contextualSpacing/>
              <w:jc w:val="left"/>
              <w:rPr>
                <w:rFonts w:eastAsia="Calibri" w:cs="Arial"/>
                <w:bCs/>
              </w:rPr>
            </w:pPr>
          </w:p>
        </w:tc>
        <w:tc>
          <w:tcPr>
            <w:tcW w:w="4677" w:type="dxa"/>
            <w:vMerge/>
            <w:tcBorders>
              <w:bottom w:val="single" w:sz="4" w:space="0" w:color="auto"/>
            </w:tcBorders>
            <w:shd w:val="clear" w:color="auto" w:fill="auto"/>
          </w:tcPr>
          <w:p w14:paraId="4013F6CC" w14:textId="63473A1D" w:rsidR="00B63E55" w:rsidRPr="009F34C0" w:rsidRDefault="00B63E55" w:rsidP="009F34C0">
            <w:pPr>
              <w:spacing w:after="120"/>
              <w:jc w:val="left"/>
              <w:rPr>
                <w:rFonts w:eastAsia="Calibri" w:cs="Arial"/>
                <w:b/>
                <w:sz w:val="24"/>
                <w:szCs w:val="24"/>
              </w:rPr>
            </w:pPr>
          </w:p>
        </w:tc>
      </w:tr>
      <w:tr w:rsidR="009F34C0" w:rsidRPr="009F34C0" w14:paraId="354B1D4A" w14:textId="77777777" w:rsidTr="006E4EA2">
        <w:trPr>
          <w:trHeight w:val="1137"/>
        </w:trPr>
        <w:tc>
          <w:tcPr>
            <w:tcW w:w="14737" w:type="dxa"/>
            <w:gridSpan w:val="5"/>
            <w:shd w:val="clear" w:color="auto" w:fill="D9D9D9"/>
            <w:vAlign w:val="center"/>
          </w:tcPr>
          <w:p w14:paraId="01264C56" w14:textId="77777777" w:rsidR="009F34C0" w:rsidRPr="009F34C0" w:rsidRDefault="009F34C0" w:rsidP="009F34C0">
            <w:pPr>
              <w:jc w:val="left"/>
              <w:rPr>
                <w:rFonts w:eastAsia="Calibri" w:cs="Arial"/>
                <w:sz w:val="24"/>
              </w:rPr>
            </w:pPr>
            <w:r w:rsidRPr="009F34C0">
              <w:rPr>
                <w:rFonts w:eastAsia="Calibri" w:cs="Arial"/>
                <w:sz w:val="24"/>
              </w:rPr>
              <w:lastRenderedPageBreak/>
              <w:t>Angestrebte Kompetenzen:</w:t>
            </w:r>
            <w:r w:rsidRPr="009F34C0">
              <w:rPr>
                <w:rFonts w:eastAsia="Calibri" w:cs="Arial"/>
                <w:sz w:val="24"/>
              </w:rPr>
              <w:br/>
            </w:r>
            <w:r w:rsidRPr="009F34C0">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C00F58" w:rsidRPr="007C037C" w14:paraId="51DAD9CD" w14:textId="77777777" w:rsidTr="006E4EA2">
        <w:tc>
          <w:tcPr>
            <w:tcW w:w="9493" w:type="dxa"/>
            <w:gridSpan w:val="2"/>
            <w:vMerge w:val="restart"/>
            <w:shd w:val="clear" w:color="auto" w:fill="FFFFFF"/>
          </w:tcPr>
          <w:p w14:paraId="1DAF7382" w14:textId="77777777" w:rsidR="00C00F58" w:rsidRPr="007E1F2A" w:rsidRDefault="00C00F58" w:rsidP="006E4EA2">
            <w:pPr>
              <w:rPr>
                <w:rFonts w:eastAsia="Calibri" w:cs="Arial"/>
                <w:b/>
                <w:sz w:val="24"/>
              </w:rPr>
            </w:pPr>
            <w:r w:rsidRPr="007C037C">
              <w:rPr>
                <w:rFonts w:eastAsia="Calibri" w:cs="Arial"/>
                <w:b/>
                <w:sz w:val="24"/>
              </w:rPr>
              <w:t>Didaktisch bzw. methodische Zugänge:</w:t>
            </w:r>
          </w:p>
          <w:p w14:paraId="60649B59" w14:textId="78148B2B" w:rsidR="00C00F58" w:rsidRDefault="00C00F58" w:rsidP="006E4EA2">
            <w:pPr>
              <w:rPr>
                <w:rFonts w:cs="Arial"/>
              </w:rPr>
            </w:pPr>
            <w:r w:rsidRPr="0095153E">
              <w:rPr>
                <w:rFonts w:cs="Arial"/>
              </w:rPr>
              <w:t>(unter Berücksichtigung der Möglichkeiten der Unterstützten Kommunikation, Assistiven Technologien und unter Beachtung der Richtlinien zur Sicherheit im Unterricht):</w:t>
            </w:r>
          </w:p>
          <w:p w14:paraId="6DB7E78D" w14:textId="269CBE84" w:rsidR="00F94C12" w:rsidRPr="004072F1" w:rsidRDefault="008A6B07" w:rsidP="004072F1">
            <w:pPr>
              <w:pStyle w:val="Listenabsatz"/>
              <w:numPr>
                <w:ilvl w:val="0"/>
                <w:numId w:val="55"/>
              </w:numPr>
              <w:ind w:left="317"/>
              <w:jc w:val="left"/>
              <w:rPr>
                <w:rFonts w:eastAsia="Calibri" w:cs="Arial"/>
              </w:rPr>
            </w:pPr>
            <w:r w:rsidRPr="004072F1">
              <w:rPr>
                <w:rFonts w:eastAsia="Calibri" w:cs="Arial"/>
              </w:rPr>
              <w:t>Die fachspezifischen Techniken zur Nahrungszubereitung werden fortlaufend angewendet und systematisch weitergeführt.</w:t>
            </w:r>
          </w:p>
          <w:p w14:paraId="52D3B88C" w14:textId="46E5E65D" w:rsidR="008A6B07" w:rsidRPr="004072F1" w:rsidRDefault="008A6B07" w:rsidP="004072F1">
            <w:pPr>
              <w:pStyle w:val="Listenabsatz"/>
              <w:numPr>
                <w:ilvl w:val="0"/>
                <w:numId w:val="55"/>
              </w:numPr>
              <w:ind w:left="317"/>
              <w:jc w:val="left"/>
              <w:rPr>
                <w:rFonts w:eastAsia="Calibri" w:cs="Arial"/>
              </w:rPr>
            </w:pPr>
            <w:r w:rsidRPr="004072F1">
              <w:rPr>
                <w:rFonts w:eastAsia="Calibri" w:cs="Arial"/>
              </w:rPr>
              <w:t>Inhaltlicher Fokus: Wahrnehmung der Vielfalt der Ess- und Tischkulturen unter den kulturellen Einflüssen auf die Lerngruppe. D</w:t>
            </w:r>
            <w:r w:rsidR="008C3E4E" w:rsidRPr="004072F1">
              <w:rPr>
                <w:rFonts w:eastAsia="Calibri" w:cs="Arial"/>
              </w:rPr>
              <w:t xml:space="preserve">ie Anlässe können vielfältig sein, </w:t>
            </w:r>
            <w:r w:rsidR="000A6F29" w:rsidRPr="004072F1">
              <w:rPr>
                <w:rFonts w:eastAsia="Calibri" w:cs="Arial"/>
              </w:rPr>
              <w:t>z. B.</w:t>
            </w:r>
            <w:r w:rsidR="008C3E4E" w:rsidRPr="004072F1">
              <w:rPr>
                <w:rFonts w:eastAsia="Calibri" w:cs="Arial"/>
              </w:rPr>
              <w:t xml:space="preserve"> können Lieblingsspeisen im Mittelpunkt stehen, es</w:t>
            </w:r>
            <w:r w:rsidRPr="004072F1">
              <w:rPr>
                <w:rFonts w:eastAsia="Calibri" w:cs="Arial"/>
              </w:rPr>
              <w:t xml:space="preserve"> kann </w:t>
            </w:r>
            <w:r w:rsidR="008C3E4E" w:rsidRPr="004072F1">
              <w:rPr>
                <w:rFonts w:eastAsia="Calibri" w:cs="Arial"/>
              </w:rPr>
              <w:t xml:space="preserve">aber </w:t>
            </w:r>
            <w:r w:rsidRPr="004072F1">
              <w:rPr>
                <w:rFonts w:eastAsia="Calibri" w:cs="Arial"/>
              </w:rPr>
              <w:t>auch das Feiern (</w:t>
            </w:r>
            <w:r w:rsidR="000A6F29" w:rsidRPr="004072F1">
              <w:rPr>
                <w:rFonts w:eastAsia="Calibri" w:cs="Arial"/>
              </w:rPr>
              <w:t>z. B.</w:t>
            </w:r>
            <w:r w:rsidRPr="004072F1">
              <w:rPr>
                <w:rFonts w:eastAsia="Calibri" w:cs="Arial"/>
              </w:rPr>
              <w:t xml:space="preserve"> Geburtstage, Weihnachten, Ramadan…) einen Schwerpunkt der </w:t>
            </w:r>
            <w:r w:rsidR="008C3E4E" w:rsidRPr="004072F1">
              <w:rPr>
                <w:rFonts w:eastAsia="Calibri" w:cs="Arial"/>
              </w:rPr>
              <w:t xml:space="preserve">kulturellen </w:t>
            </w:r>
            <w:r w:rsidRPr="004072F1">
              <w:rPr>
                <w:rFonts w:eastAsia="Calibri" w:cs="Arial"/>
              </w:rPr>
              <w:t>Auseinandersetzung bilden.</w:t>
            </w:r>
          </w:p>
          <w:p w14:paraId="0EA8A1A4" w14:textId="0C1D15A3" w:rsidR="00C00F58" w:rsidRPr="004072F1" w:rsidRDefault="00C00F58" w:rsidP="004072F1">
            <w:pPr>
              <w:pStyle w:val="Listenabsatz"/>
              <w:numPr>
                <w:ilvl w:val="0"/>
                <w:numId w:val="55"/>
              </w:numPr>
              <w:ind w:left="317"/>
              <w:jc w:val="left"/>
              <w:rPr>
                <w:rFonts w:eastAsia="Calibri" w:cs="Arial"/>
                <w:b/>
              </w:rPr>
            </w:pPr>
            <w:r w:rsidRPr="004072F1">
              <w:rPr>
                <w:rFonts w:eastAsia="Calibri" w:cs="Arial"/>
                <w:b/>
              </w:rPr>
              <w:t>Nutzen verschiedener Zugänge bzw. Aneignungsebenen:</w:t>
            </w:r>
          </w:p>
          <w:p w14:paraId="764DD12A" w14:textId="7F0CD182" w:rsidR="00C00F58" w:rsidRPr="00246A85" w:rsidRDefault="00C00F58" w:rsidP="006E4EA2">
            <w:pPr>
              <w:ind w:left="316"/>
              <w:rPr>
                <w:rFonts w:cs="Arial"/>
              </w:rPr>
            </w:pPr>
            <w:r w:rsidRPr="00246A85">
              <w:rPr>
                <w:rFonts w:cs="Arial"/>
                <w:u w:val="single"/>
              </w:rPr>
              <w:t>Sinnlich-wahrnehmend (basal-perzeptiv)</w:t>
            </w:r>
            <w:r w:rsidRPr="00246A85">
              <w:rPr>
                <w:rFonts w:cs="Arial"/>
              </w:rPr>
              <w:t>:</w:t>
            </w:r>
          </w:p>
          <w:p w14:paraId="2272E056" w14:textId="77777777" w:rsidR="00990976" w:rsidRPr="00A803A2" w:rsidRDefault="00990976" w:rsidP="00A810FE">
            <w:pPr>
              <w:numPr>
                <w:ilvl w:val="0"/>
                <w:numId w:val="21"/>
              </w:numPr>
              <w:spacing w:after="120"/>
              <w:contextualSpacing/>
              <w:jc w:val="left"/>
              <w:rPr>
                <w:rFonts w:eastAsia="Calibri" w:cs="Arial"/>
                <w:color w:val="000000"/>
              </w:rPr>
            </w:pPr>
            <w:r w:rsidRPr="00A803A2">
              <w:rPr>
                <w:rFonts w:eastAsia="Calibri" w:cs="Arial"/>
                <w:color w:val="000000"/>
              </w:rPr>
              <w:t>Eigenschaften und Beschaffenheit von Lebensmittel identifizieren (</w:t>
            </w:r>
            <w:r>
              <w:rPr>
                <w:rFonts w:eastAsia="Calibri" w:cs="Arial"/>
                <w:color w:val="000000"/>
              </w:rPr>
              <w:t>z. B.</w:t>
            </w:r>
            <w:r w:rsidRPr="00A803A2">
              <w:rPr>
                <w:rFonts w:eastAsia="Calibri" w:cs="Arial"/>
                <w:color w:val="000000"/>
              </w:rPr>
              <w:t xml:space="preserve"> </w:t>
            </w:r>
            <w:r>
              <w:rPr>
                <w:rFonts w:eastAsia="Calibri" w:cs="Arial"/>
                <w:color w:val="000000"/>
              </w:rPr>
              <w:t>hart, weich, feucht, trocken</w:t>
            </w:r>
            <w:r w:rsidRPr="00A803A2">
              <w:rPr>
                <w:rFonts w:eastAsia="Calibri" w:cs="Arial"/>
                <w:color w:val="000000"/>
              </w:rPr>
              <w:t>)</w:t>
            </w:r>
          </w:p>
          <w:p w14:paraId="2C15106B" w14:textId="65FC28CB" w:rsidR="00990976" w:rsidRDefault="00990976" w:rsidP="00A810FE">
            <w:pPr>
              <w:numPr>
                <w:ilvl w:val="0"/>
                <w:numId w:val="21"/>
              </w:numPr>
              <w:spacing w:after="120"/>
              <w:contextualSpacing/>
              <w:jc w:val="left"/>
              <w:rPr>
                <w:rFonts w:eastAsia="Calibri" w:cs="Arial"/>
                <w:color w:val="000000"/>
              </w:rPr>
            </w:pPr>
            <w:r w:rsidRPr="00A803A2">
              <w:rPr>
                <w:rFonts w:eastAsia="Calibri" w:cs="Arial"/>
                <w:color w:val="000000"/>
              </w:rPr>
              <w:t>Geschm</w:t>
            </w:r>
            <w:r>
              <w:rPr>
                <w:rFonts w:eastAsia="Calibri" w:cs="Arial"/>
                <w:color w:val="000000"/>
              </w:rPr>
              <w:t>acks- und Geruchsqualitäten</w:t>
            </w:r>
            <w:r w:rsidRPr="00A803A2">
              <w:rPr>
                <w:rFonts w:eastAsia="Calibri" w:cs="Arial"/>
                <w:color w:val="000000"/>
              </w:rPr>
              <w:t xml:space="preserve"> von Lebensmitteln wahrnehmen (</w:t>
            </w:r>
            <w:r>
              <w:rPr>
                <w:rFonts w:eastAsia="Calibri" w:cs="Arial"/>
                <w:color w:val="000000"/>
              </w:rPr>
              <w:t>z. B.</w:t>
            </w:r>
            <w:r w:rsidRPr="00A803A2">
              <w:rPr>
                <w:rFonts w:eastAsia="Calibri" w:cs="Arial"/>
                <w:color w:val="000000"/>
              </w:rPr>
              <w:t xml:space="preserve"> süß, </w:t>
            </w:r>
            <w:r>
              <w:rPr>
                <w:rFonts w:eastAsia="Calibri" w:cs="Arial"/>
                <w:color w:val="000000"/>
              </w:rPr>
              <w:t>fruchtig, würzig</w:t>
            </w:r>
            <w:r w:rsidRPr="00A803A2">
              <w:rPr>
                <w:rFonts w:eastAsia="Calibri" w:cs="Arial"/>
                <w:color w:val="000000"/>
              </w:rPr>
              <w:t>)</w:t>
            </w:r>
          </w:p>
          <w:p w14:paraId="15B5D887" w14:textId="0D66CB21" w:rsidR="00990976" w:rsidRDefault="00990976" w:rsidP="00A810FE">
            <w:pPr>
              <w:numPr>
                <w:ilvl w:val="0"/>
                <w:numId w:val="21"/>
              </w:numPr>
              <w:spacing w:after="120"/>
              <w:contextualSpacing/>
              <w:jc w:val="left"/>
              <w:rPr>
                <w:rFonts w:eastAsia="Calibri" w:cs="Arial"/>
                <w:color w:val="000000"/>
              </w:rPr>
            </w:pPr>
            <w:r>
              <w:rPr>
                <w:rFonts w:eastAsia="Calibri" w:cs="Arial"/>
                <w:color w:val="000000"/>
              </w:rPr>
              <w:t>unbekannte Lebensmittel wahrnehmen</w:t>
            </w:r>
          </w:p>
          <w:p w14:paraId="1F54A337" w14:textId="1FEC5526" w:rsidR="008C3E4E" w:rsidRPr="00990976" w:rsidRDefault="00990976" w:rsidP="00A810FE">
            <w:pPr>
              <w:numPr>
                <w:ilvl w:val="0"/>
                <w:numId w:val="21"/>
              </w:numPr>
              <w:spacing w:after="120"/>
              <w:contextualSpacing/>
              <w:jc w:val="left"/>
              <w:rPr>
                <w:rFonts w:eastAsia="Calibri" w:cs="Arial"/>
                <w:color w:val="000000"/>
              </w:rPr>
            </w:pPr>
            <w:r>
              <w:rPr>
                <w:rFonts w:eastAsia="Calibri" w:cs="Arial"/>
                <w:color w:val="000000"/>
              </w:rPr>
              <w:t>Qualitäten der Essensatmosphäre und Tischdekoration wahrnehmen</w:t>
            </w:r>
          </w:p>
          <w:p w14:paraId="6794B33A" w14:textId="410A3EA5" w:rsidR="00C00F58" w:rsidRPr="00246A85" w:rsidRDefault="00C00F58" w:rsidP="006E4EA2">
            <w:pPr>
              <w:ind w:left="316"/>
              <w:rPr>
                <w:rFonts w:cs="Arial"/>
              </w:rPr>
            </w:pPr>
            <w:r w:rsidRPr="00246A85">
              <w:rPr>
                <w:rFonts w:cs="Arial"/>
                <w:u w:val="single"/>
              </w:rPr>
              <w:t>Aktiv-handelnd (enaktiv)</w:t>
            </w:r>
            <w:r w:rsidRPr="00246A85">
              <w:rPr>
                <w:rFonts w:cs="Arial"/>
              </w:rPr>
              <w:t xml:space="preserve">: </w:t>
            </w:r>
          </w:p>
          <w:p w14:paraId="4EACA398" w14:textId="45C34B1D" w:rsidR="00C00F58" w:rsidRPr="00246A85" w:rsidRDefault="00C00F58" w:rsidP="00A810FE">
            <w:pPr>
              <w:pStyle w:val="Listenabsatz"/>
              <w:numPr>
                <w:ilvl w:val="0"/>
                <w:numId w:val="21"/>
              </w:numPr>
              <w:spacing w:after="120"/>
              <w:jc w:val="left"/>
              <w:rPr>
                <w:rFonts w:cs="Arial"/>
              </w:rPr>
            </w:pPr>
            <w:r w:rsidRPr="00246A85">
              <w:rPr>
                <w:rFonts w:cs="Arial"/>
              </w:rPr>
              <w:t xml:space="preserve">Lebensmittel </w:t>
            </w:r>
            <w:r w:rsidR="00990976">
              <w:rPr>
                <w:rFonts w:cs="Arial"/>
              </w:rPr>
              <w:t xml:space="preserve">mit unterschiedlichen Wahrnehmungskanälen erkunden </w:t>
            </w:r>
          </w:p>
          <w:p w14:paraId="500CCACB" w14:textId="6EB299BB" w:rsidR="00C00F58" w:rsidRPr="00246A85" w:rsidRDefault="00C00F58" w:rsidP="00A810FE">
            <w:pPr>
              <w:pStyle w:val="Listenabsatz"/>
              <w:numPr>
                <w:ilvl w:val="0"/>
                <w:numId w:val="21"/>
              </w:numPr>
              <w:spacing w:after="120"/>
              <w:jc w:val="left"/>
              <w:rPr>
                <w:rFonts w:cs="Arial"/>
              </w:rPr>
            </w:pPr>
            <w:r w:rsidRPr="00246A85">
              <w:rPr>
                <w:rFonts w:cs="Arial"/>
              </w:rPr>
              <w:t xml:space="preserve">Tisch </w:t>
            </w:r>
            <w:r w:rsidR="00990976">
              <w:rPr>
                <w:rFonts w:cs="Arial"/>
              </w:rPr>
              <w:t xml:space="preserve">entsprechend der Erfordernisse der </w:t>
            </w:r>
            <w:r w:rsidR="00A810FE">
              <w:rPr>
                <w:rFonts w:cs="Arial"/>
              </w:rPr>
              <w:t>Leben</w:t>
            </w:r>
            <w:r w:rsidR="00990976">
              <w:rPr>
                <w:rFonts w:cs="Arial"/>
              </w:rPr>
              <w:t xml:space="preserve">smittel </w:t>
            </w:r>
            <w:r w:rsidRPr="00246A85">
              <w:rPr>
                <w:rFonts w:cs="Arial"/>
              </w:rPr>
              <w:t xml:space="preserve">decken und </w:t>
            </w:r>
            <w:r w:rsidR="008C3E4E">
              <w:rPr>
                <w:rFonts w:cs="Arial"/>
              </w:rPr>
              <w:t xml:space="preserve">anlassspezifisch </w:t>
            </w:r>
            <w:r w:rsidRPr="00246A85">
              <w:rPr>
                <w:rFonts w:cs="Arial"/>
              </w:rPr>
              <w:t>gestalten</w:t>
            </w:r>
          </w:p>
          <w:p w14:paraId="634A6CB8" w14:textId="294DB4AF" w:rsidR="008C3E4E" w:rsidRPr="00246A85" w:rsidRDefault="00A810FE" w:rsidP="00A810FE">
            <w:pPr>
              <w:pStyle w:val="Listenabsatz"/>
              <w:numPr>
                <w:ilvl w:val="0"/>
                <w:numId w:val="21"/>
              </w:numPr>
              <w:jc w:val="left"/>
              <w:rPr>
                <w:rFonts w:cs="Arial"/>
              </w:rPr>
            </w:pPr>
            <w:r>
              <w:rPr>
                <w:rFonts w:cs="Arial"/>
              </w:rPr>
              <w:t xml:space="preserve">Werkzeuge zur Zubereitung und </w:t>
            </w:r>
            <w:r w:rsidR="008C3E4E" w:rsidRPr="00246A85">
              <w:rPr>
                <w:rFonts w:cs="Arial"/>
              </w:rPr>
              <w:t>Essgeschirr sachgerecht verwenden</w:t>
            </w:r>
          </w:p>
          <w:p w14:paraId="15CCC004" w14:textId="6D281AB8" w:rsidR="00C00F58" w:rsidRDefault="008C3E4E" w:rsidP="00A810FE">
            <w:pPr>
              <w:pStyle w:val="Listenabsatz"/>
              <w:numPr>
                <w:ilvl w:val="0"/>
                <w:numId w:val="21"/>
              </w:numPr>
              <w:jc w:val="left"/>
              <w:rPr>
                <w:rFonts w:cs="Arial"/>
              </w:rPr>
            </w:pPr>
            <w:r>
              <w:rPr>
                <w:rFonts w:cs="Arial"/>
              </w:rPr>
              <w:t xml:space="preserve">Speisen und Getränke </w:t>
            </w:r>
            <w:r w:rsidR="00A810FE">
              <w:rPr>
                <w:rFonts w:cs="Arial"/>
              </w:rPr>
              <w:t>sachgerecht zubereiten und verzehren</w:t>
            </w:r>
          </w:p>
          <w:p w14:paraId="3695EFC4" w14:textId="33404A1D" w:rsidR="00F34BB2" w:rsidRPr="00246A85" w:rsidRDefault="00F34BB2" w:rsidP="00A810FE">
            <w:pPr>
              <w:pStyle w:val="Listenabsatz"/>
              <w:numPr>
                <w:ilvl w:val="0"/>
                <w:numId w:val="21"/>
              </w:numPr>
              <w:jc w:val="left"/>
              <w:rPr>
                <w:rFonts w:cs="Arial"/>
              </w:rPr>
            </w:pPr>
            <w:r>
              <w:rPr>
                <w:rFonts w:cs="Arial"/>
              </w:rPr>
              <w:t>eine persönliche Tischdekoration gestalten</w:t>
            </w:r>
          </w:p>
          <w:p w14:paraId="6FD2B800" w14:textId="6D688B5A" w:rsidR="00C00F58" w:rsidRPr="00246A85" w:rsidRDefault="00C00F58" w:rsidP="006E4EA2">
            <w:pPr>
              <w:ind w:left="316"/>
              <w:rPr>
                <w:rFonts w:cs="Arial"/>
              </w:rPr>
            </w:pPr>
            <w:r w:rsidRPr="00246A85">
              <w:rPr>
                <w:rFonts w:cs="Arial"/>
                <w:u w:val="single"/>
              </w:rPr>
              <w:t>Bildlich-darstellend (ikonisch)</w:t>
            </w:r>
            <w:r w:rsidRPr="00246A85">
              <w:rPr>
                <w:rFonts w:cs="Arial"/>
              </w:rPr>
              <w:t xml:space="preserve">: </w:t>
            </w:r>
          </w:p>
          <w:p w14:paraId="01E9D3B6" w14:textId="77777777" w:rsidR="00C00F58" w:rsidRPr="00246A85" w:rsidRDefault="00C00F58" w:rsidP="00A810FE">
            <w:pPr>
              <w:pStyle w:val="Listenabsatz"/>
              <w:numPr>
                <w:ilvl w:val="0"/>
                <w:numId w:val="21"/>
              </w:numPr>
              <w:jc w:val="left"/>
              <w:rPr>
                <w:rFonts w:cs="Arial"/>
              </w:rPr>
            </w:pPr>
            <w:r w:rsidRPr="00246A85">
              <w:rPr>
                <w:rFonts w:cs="Arial"/>
              </w:rPr>
              <w:t>Lebensmittel in verschiedenen Verpackungen wiedererkennen,</w:t>
            </w:r>
          </w:p>
          <w:p w14:paraId="026B9C67" w14:textId="0762AF39" w:rsidR="00C00F58" w:rsidRPr="00246A85" w:rsidRDefault="00C00F58" w:rsidP="00A810FE">
            <w:pPr>
              <w:pStyle w:val="Listenabsatz"/>
              <w:numPr>
                <w:ilvl w:val="0"/>
                <w:numId w:val="21"/>
              </w:numPr>
              <w:jc w:val="left"/>
              <w:rPr>
                <w:rFonts w:cs="Arial"/>
              </w:rPr>
            </w:pPr>
            <w:r w:rsidRPr="00246A85">
              <w:rPr>
                <w:rFonts w:cs="Arial"/>
              </w:rPr>
              <w:t xml:space="preserve">Essgeschirr </w:t>
            </w:r>
            <w:r w:rsidR="00A810FE">
              <w:rPr>
                <w:rFonts w:cs="Arial"/>
              </w:rPr>
              <w:t>entsprechenden Speisen</w:t>
            </w:r>
            <w:r w:rsidRPr="00246A85">
              <w:rPr>
                <w:rFonts w:cs="Arial"/>
              </w:rPr>
              <w:t xml:space="preserve"> zuordnen</w:t>
            </w:r>
          </w:p>
          <w:p w14:paraId="70D6E0FA" w14:textId="77777777" w:rsidR="00A810FE" w:rsidRDefault="00A810FE" w:rsidP="00DD70E7">
            <w:pPr>
              <w:numPr>
                <w:ilvl w:val="0"/>
                <w:numId w:val="21"/>
              </w:numPr>
              <w:spacing w:after="120"/>
              <w:contextualSpacing/>
              <w:jc w:val="left"/>
              <w:rPr>
                <w:rFonts w:eastAsia="Calibri" w:cs="Arial"/>
                <w:color w:val="000000"/>
              </w:rPr>
            </w:pPr>
            <w:r w:rsidRPr="00A810FE">
              <w:rPr>
                <w:rFonts w:eastAsia="Calibri" w:cs="Arial"/>
                <w:color w:val="000000"/>
              </w:rPr>
              <w:t xml:space="preserve">Zuordnung von Realgegenstand (Lebensmittel, Arbeitsgeräte) zur Abbildung </w:t>
            </w:r>
          </w:p>
          <w:p w14:paraId="4E9BA78F" w14:textId="58A50610" w:rsidR="008C3E4E" w:rsidRPr="00A810FE" w:rsidRDefault="004165F7" w:rsidP="00DD70E7">
            <w:pPr>
              <w:numPr>
                <w:ilvl w:val="0"/>
                <w:numId w:val="21"/>
              </w:numPr>
              <w:spacing w:after="120"/>
              <w:contextualSpacing/>
              <w:jc w:val="left"/>
              <w:rPr>
                <w:rFonts w:eastAsia="Calibri" w:cs="Arial"/>
                <w:color w:val="000000"/>
              </w:rPr>
            </w:pPr>
            <w:r>
              <w:rPr>
                <w:rFonts w:eastAsia="Calibri" w:cs="Arial"/>
                <w:color w:val="000000"/>
              </w:rPr>
              <w:t>b</w:t>
            </w:r>
            <w:r w:rsidR="008C3E4E" w:rsidRPr="00A810FE">
              <w:rPr>
                <w:rFonts w:eastAsia="Calibri" w:cs="Arial"/>
                <w:color w:val="000000"/>
              </w:rPr>
              <w:t>ildlichen Handlungsanweisungen zu Verfahrenstechniken oder Rezepten Informationen entnehmen und umsetzen</w:t>
            </w:r>
          </w:p>
          <w:p w14:paraId="4B3241B5" w14:textId="76B8C928" w:rsidR="00C00F58" w:rsidRPr="00246A85" w:rsidRDefault="00C00F58" w:rsidP="006E4EA2">
            <w:pPr>
              <w:ind w:left="316"/>
              <w:rPr>
                <w:rFonts w:cs="Arial"/>
              </w:rPr>
            </w:pPr>
            <w:r w:rsidRPr="00246A85">
              <w:rPr>
                <w:rFonts w:cs="Arial"/>
                <w:u w:val="single"/>
              </w:rPr>
              <w:lastRenderedPageBreak/>
              <w:t>Begrifflich-abstrahierend (symbolisch)</w:t>
            </w:r>
            <w:r w:rsidRPr="00246A85">
              <w:rPr>
                <w:rFonts w:cs="Arial"/>
              </w:rPr>
              <w:t xml:space="preserve">: </w:t>
            </w:r>
          </w:p>
          <w:p w14:paraId="620FA820" w14:textId="43E253CF" w:rsidR="00C00F58" w:rsidRDefault="00C00F58" w:rsidP="00A810FE">
            <w:pPr>
              <w:pStyle w:val="Listenabsatz"/>
              <w:numPr>
                <w:ilvl w:val="0"/>
                <w:numId w:val="21"/>
              </w:numPr>
              <w:jc w:val="left"/>
              <w:rPr>
                <w:rFonts w:cs="Arial"/>
              </w:rPr>
            </w:pPr>
            <w:r w:rsidRPr="00246A85">
              <w:rPr>
                <w:rFonts w:cs="Arial"/>
              </w:rPr>
              <w:t>Eigenschaften von Lebensmitteln unterscheiden, benennen und beschreiben</w:t>
            </w:r>
          </w:p>
          <w:p w14:paraId="5CB5F6C0" w14:textId="4ADBB480" w:rsidR="00A810FE" w:rsidRDefault="00A810FE" w:rsidP="00A810FE">
            <w:pPr>
              <w:pStyle w:val="Listenabsatz"/>
              <w:numPr>
                <w:ilvl w:val="0"/>
                <w:numId w:val="21"/>
              </w:numPr>
              <w:jc w:val="left"/>
              <w:rPr>
                <w:rFonts w:cs="Arial"/>
              </w:rPr>
            </w:pPr>
            <w:r>
              <w:rPr>
                <w:rFonts w:cs="Arial"/>
              </w:rPr>
              <w:t>Speisen und ihre kulturelle Bedeutsamkeit beschreiben</w:t>
            </w:r>
          </w:p>
          <w:p w14:paraId="646F0B7F" w14:textId="0A6B0CB1" w:rsidR="008C3E4E" w:rsidRDefault="008C3E4E" w:rsidP="00A810FE">
            <w:pPr>
              <w:pStyle w:val="Listenabsatz"/>
              <w:numPr>
                <w:ilvl w:val="0"/>
                <w:numId w:val="21"/>
              </w:numPr>
              <w:jc w:val="left"/>
              <w:rPr>
                <w:rFonts w:cs="Arial"/>
              </w:rPr>
            </w:pPr>
            <w:r>
              <w:rPr>
                <w:rFonts w:cs="Arial"/>
              </w:rPr>
              <w:t>Präsentation der Lieblingsspeise/des Lieblingsgetränks</w:t>
            </w:r>
          </w:p>
          <w:p w14:paraId="0DB1B8A2" w14:textId="6C0D3AC3" w:rsidR="00C864F6" w:rsidRDefault="00F34BB2" w:rsidP="00A810FE">
            <w:pPr>
              <w:pStyle w:val="Listenabsatz"/>
              <w:numPr>
                <w:ilvl w:val="0"/>
                <w:numId w:val="21"/>
              </w:numPr>
              <w:jc w:val="left"/>
              <w:rPr>
                <w:rFonts w:cs="Arial"/>
              </w:rPr>
            </w:pPr>
            <w:r>
              <w:rPr>
                <w:rFonts w:cs="Arial"/>
              </w:rPr>
              <w:t>eine persönliche Tischgestaltung erläutern</w:t>
            </w:r>
          </w:p>
          <w:p w14:paraId="513FB70E" w14:textId="6EC5FA11" w:rsidR="00C00F58" w:rsidRPr="00A810FE" w:rsidRDefault="00A810FE" w:rsidP="00A810FE">
            <w:pPr>
              <w:numPr>
                <w:ilvl w:val="0"/>
                <w:numId w:val="18"/>
              </w:numPr>
              <w:ind w:left="316" w:hanging="142"/>
              <w:contextualSpacing/>
              <w:jc w:val="left"/>
              <w:rPr>
                <w:rFonts w:cs="Arial"/>
              </w:rPr>
            </w:pPr>
            <w:r w:rsidRPr="00A810FE">
              <w:rPr>
                <w:rFonts w:eastAsia="Calibri" w:cs="Arial"/>
              </w:rPr>
              <w:t xml:space="preserve">Begriffsentwicklung im Kontext von Fachsprache: Bezeichnung von Lebensmitteln, süß, fruchtig würzig; </w:t>
            </w:r>
            <w:r w:rsidR="008C3E4E" w:rsidRPr="00A810FE">
              <w:rPr>
                <w:rFonts w:eastAsia="Calibri" w:cs="Arial"/>
              </w:rPr>
              <w:t>Besteck</w:t>
            </w:r>
            <w:r>
              <w:rPr>
                <w:rFonts w:eastAsia="Calibri" w:cs="Arial"/>
              </w:rPr>
              <w:t xml:space="preserve">, </w:t>
            </w:r>
            <w:r w:rsidR="008C3E4E" w:rsidRPr="00A810FE">
              <w:rPr>
                <w:rFonts w:eastAsia="Calibri" w:cs="Arial"/>
              </w:rPr>
              <w:t>Tischde</w:t>
            </w:r>
            <w:r>
              <w:rPr>
                <w:rFonts w:eastAsia="Calibri" w:cs="Arial"/>
              </w:rPr>
              <w:t>koration (Tischd</w:t>
            </w:r>
            <w:r w:rsidR="008C3E4E" w:rsidRPr="00A810FE">
              <w:rPr>
                <w:rFonts w:eastAsia="Calibri" w:cs="Arial"/>
              </w:rPr>
              <w:t>ecke, Set, Kerze, Serviette)</w:t>
            </w:r>
          </w:p>
          <w:p w14:paraId="3930E793" w14:textId="200C651D" w:rsidR="00BA797F" w:rsidRPr="00A810FE" w:rsidRDefault="00BA797F" w:rsidP="00A810FE">
            <w:pPr>
              <w:ind w:left="180"/>
              <w:contextualSpacing/>
              <w:jc w:val="left"/>
              <w:rPr>
                <w:rFonts w:eastAsia="Calibri" w:cs="Arial"/>
              </w:rPr>
            </w:pPr>
            <w:r w:rsidRPr="008C3E4E">
              <w:rPr>
                <w:rFonts w:eastAsia="Calibri" w:cs="Arial"/>
              </w:rPr>
              <w:t>…</w:t>
            </w:r>
          </w:p>
        </w:tc>
        <w:tc>
          <w:tcPr>
            <w:tcW w:w="5244" w:type="dxa"/>
            <w:gridSpan w:val="3"/>
            <w:shd w:val="clear" w:color="auto" w:fill="FFFFFF"/>
          </w:tcPr>
          <w:p w14:paraId="2430B504" w14:textId="77777777" w:rsidR="00C00F58" w:rsidRDefault="00C00F58" w:rsidP="006E4EA2">
            <w:pPr>
              <w:rPr>
                <w:rFonts w:eastAsia="Calibri" w:cs="Arial"/>
                <w:b/>
                <w:sz w:val="24"/>
              </w:rPr>
            </w:pPr>
            <w:r w:rsidRPr="007C037C">
              <w:rPr>
                <w:rFonts w:eastAsia="Calibri" w:cs="Arial"/>
                <w:b/>
                <w:sz w:val="24"/>
              </w:rPr>
              <w:lastRenderedPageBreak/>
              <w:t>Materialien/Medien/außerschulische Angebote:</w:t>
            </w:r>
          </w:p>
          <w:p w14:paraId="7B9D2048" w14:textId="43406DDF" w:rsidR="00C00F58" w:rsidRPr="008A6B07" w:rsidRDefault="00C00F58" w:rsidP="008D76F5">
            <w:pPr>
              <w:numPr>
                <w:ilvl w:val="0"/>
                <w:numId w:val="18"/>
              </w:numPr>
              <w:ind w:left="180" w:hanging="142"/>
              <w:contextualSpacing/>
              <w:jc w:val="left"/>
              <w:rPr>
                <w:rFonts w:eastAsia="Calibri" w:cs="Arial"/>
              </w:rPr>
            </w:pPr>
            <w:r w:rsidRPr="00246A85">
              <w:rPr>
                <w:rFonts w:eastAsia="Calibri" w:cs="Arial"/>
              </w:rPr>
              <w:t>vielfältige Lebensmittel zur abwechslungsreichen Nahrungszubereitung</w:t>
            </w:r>
          </w:p>
          <w:p w14:paraId="3E5612CC" w14:textId="38C7D476" w:rsidR="00C00F58" w:rsidRPr="00246A85" w:rsidRDefault="001C611B" w:rsidP="008D76F5">
            <w:pPr>
              <w:numPr>
                <w:ilvl w:val="0"/>
                <w:numId w:val="18"/>
              </w:numPr>
              <w:ind w:left="180" w:hanging="142"/>
              <w:contextualSpacing/>
              <w:jc w:val="left"/>
              <w:rPr>
                <w:rFonts w:eastAsia="Calibri" w:cs="Arial"/>
              </w:rPr>
            </w:pPr>
            <w:r>
              <w:rPr>
                <w:rFonts w:eastAsia="Calibri" w:cs="Arial"/>
              </w:rPr>
              <w:t>(</w:t>
            </w:r>
            <w:r w:rsidR="00C00F58" w:rsidRPr="00246A85">
              <w:rPr>
                <w:rFonts w:eastAsia="Calibri" w:cs="Arial"/>
              </w:rPr>
              <w:t>Bild</w:t>
            </w:r>
            <w:r>
              <w:rPr>
                <w:rFonts w:eastAsia="Calibri" w:cs="Arial"/>
              </w:rPr>
              <w:t>)R</w:t>
            </w:r>
            <w:r w:rsidR="00C00F58" w:rsidRPr="00246A85">
              <w:rPr>
                <w:rFonts w:eastAsia="Calibri" w:cs="Arial"/>
              </w:rPr>
              <w:t>ezepte, Wort – Bildkarten,</w:t>
            </w:r>
          </w:p>
          <w:p w14:paraId="071BF773" w14:textId="7C77CAAF" w:rsidR="00C00F58" w:rsidRPr="008A6B07" w:rsidRDefault="00C00F58" w:rsidP="008D76F5">
            <w:pPr>
              <w:numPr>
                <w:ilvl w:val="0"/>
                <w:numId w:val="18"/>
              </w:numPr>
              <w:ind w:left="180" w:hanging="142"/>
              <w:contextualSpacing/>
              <w:jc w:val="left"/>
              <w:rPr>
                <w:rFonts w:eastAsia="Calibri" w:cs="Arial"/>
              </w:rPr>
            </w:pPr>
            <w:r w:rsidRPr="00246A85">
              <w:rPr>
                <w:rFonts w:eastAsia="Calibri" w:cs="Arial"/>
              </w:rPr>
              <w:t>Einkaufsgang zum Supermarkt oder Wochen</w:t>
            </w:r>
            <w:r w:rsidR="008A6B07">
              <w:rPr>
                <w:rFonts w:eastAsia="Calibri" w:cs="Arial"/>
              </w:rPr>
              <w:t>m</w:t>
            </w:r>
            <w:r w:rsidRPr="008A6B07">
              <w:rPr>
                <w:rFonts w:eastAsia="Calibri" w:cs="Arial"/>
              </w:rPr>
              <w:t>arkt</w:t>
            </w:r>
          </w:p>
          <w:p w14:paraId="2F1E2567" w14:textId="647DD37C" w:rsidR="00C00F58" w:rsidRPr="00246A85" w:rsidRDefault="00C00F58" w:rsidP="008D76F5">
            <w:pPr>
              <w:numPr>
                <w:ilvl w:val="0"/>
                <w:numId w:val="18"/>
              </w:numPr>
              <w:ind w:left="180" w:hanging="142"/>
              <w:contextualSpacing/>
              <w:jc w:val="left"/>
              <w:rPr>
                <w:rFonts w:eastAsia="Calibri" w:cs="Arial"/>
              </w:rPr>
            </w:pPr>
            <w:r w:rsidRPr="00246A85">
              <w:rPr>
                <w:rFonts w:eastAsia="Calibri" w:cs="Arial"/>
              </w:rPr>
              <w:t>ausleihbare Themenboxen</w:t>
            </w:r>
            <w:r w:rsidR="001C611B">
              <w:rPr>
                <w:rFonts w:eastAsia="Calibri" w:cs="Arial"/>
              </w:rPr>
              <w:t xml:space="preserve"> zu verschiedenen Kulturen</w:t>
            </w:r>
          </w:p>
          <w:p w14:paraId="0104551A" w14:textId="498E7E7F" w:rsidR="00C00F58" w:rsidRDefault="001C611B" w:rsidP="008D76F5">
            <w:pPr>
              <w:numPr>
                <w:ilvl w:val="0"/>
                <w:numId w:val="18"/>
              </w:numPr>
              <w:ind w:left="180" w:hanging="142"/>
              <w:contextualSpacing/>
              <w:jc w:val="left"/>
              <w:rPr>
                <w:rFonts w:eastAsia="Calibri" w:cs="Arial"/>
              </w:rPr>
            </w:pPr>
            <w:r>
              <w:rPr>
                <w:rFonts w:eastAsia="Calibri" w:cs="Arial"/>
              </w:rPr>
              <w:t>Materialien für unterschiedliche Tischdekorationen</w:t>
            </w:r>
          </w:p>
          <w:p w14:paraId="6AB6D2E6" w14:textId="0DA88F1C" w:rsidR="00DE3D3E" w:rsidRPr="008A6B07" w:rsidRDefault="00DE3D3E" w:rsidP="008A6B07">
            <w:pPr>
              <w:ind w:left="38"/>
              <w:contextualSpacing/>
              <w:jc w:val="left"/>
              <w:rPr>
                <w:rFonts w:eastAsia="Calibri" w:cs="Arial"/>
              </w:rPr>
            </w:pPr>
            <w:r w:rsidRPr="008A6B07">
              <w:rPr>
                <w:rFonts w:eastAsia="Calibri" w:cs="Arial"/>
              </w:rPr>
              <w:t>…</w:t>
            </w:r>
          </w:p>
          <w:p w14:paraId="1E418011" w14:textId="77777777" w:rsidR="00C00F58" w:rsidRPr="0095153E" w:rsidRDefault="00C00F58" w:rsidP="006E4EA2">
            <w:pPr>
              <w:spacing w:after="120"/>
              <w:ind w:left="170" w:hanging="170"/>
              <w:rPr>
                <w:rFonts w:eastAsia="Calibri" w:cs="Arial"/>
                <w:sz w:val="20"/>
                <w:szCs w:val="20"/>
              </w:rPr>
            </w:pPr>
          </w:p>
        </w:tc>
      </w:tr>
      <w:tr w:rsidR="00C00F58" w:rsidRPr="007C037C" w14:paraId="6A09866E" w14:textId="77777777" w:rsidTr="006E4EA2">
        <w:tc>
          <w:tcPr>
            <w:tcW w:w="9493" w:type="dxa"/>
            <w:gridSpan w:val="2"/>
            <w:vMerge/>
            <w:shd w:val="clear" w:color="auto" w:fill="FFFFFF"/>
          </w:tcPr>
          <w:p w14:paraId="53E279B5" w14:textId="77777777" w:rsidR="00C00F58" w:rsidRPr="007C037C" w:rsidRDefault="00C00F58" w:rsidP="006E4EA2">
            <w:pPr>
              <w:rPr>
                <w:rFonts w:eastAsia="Calibri" w:cs="Arial"/>
                <w:b/>
                <w:sz w:val="24"/>
              </w:rPr>
            </w:pPr>
          </w:p>
        </w:tc>
        <w:tc>
          <w:tcPr>
            <w:tcW w:w="5244" w:type="dxa"/>
            <w:gridSpan w:val="3"/>
            <w:shd w:val="clear" w:color="auto" w:fill="FFFFFF"/>
          </w:tcPr>
          <w:p w14:paraId="3263EA06" w14:textId="77777777" w:rsidR="00C00F58" w:rsidRDefault="00C00F58" w:rsidP="006E4EA2">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2DD8A7A1" w14:textId="27A28EEF" w:rsidR="008A6B07" w:rsidRPr="008A6B07" w:rsidRDefault="008A6B07" w:rsidP="008D76F5">
            <w:pPr>
              <w:numPr>
                <w:ilvl w:val="0"/>
                <w:numId w:val="18"/>
              </w:numPr>
              <w:ind w:left="180" w:hanging="142"/>
              <w:contextualSpacing/>
              <w:jc w:val="left"/>
              <w:rPr>
                <w:rFonts w:eastAsia="Calibri" w:cs="Arial"/>
              </w:rPr>
            </w:pPr>
            <w:r w:rsidRPr="008A6B07">
              <w:rPr>
                <w:rFonts w:eastAsia="Calibri" w:cs="Arial"/>
              </w:rPr>
              <w:t>Wirtschaft</w:t>
            </w:r>
            <w:r w:rsidR="00C00F58" w:rsidRPr="008A6B07">
              <w:rPr>
                <w:rFonts w:eastAsia="Calibri" w:cs="Arial"/>
              </w:rPr>
              <w:t xml:space="preserve"> </w:t>
            </w:r>
          </w:p>
          <w:p w14:paraId="3E15B6C8" w14:textId="3D959096" w:rsidR="00C00F58" w:rsidRPr="008A6B07" w:rsidRDefault="00C00F58" w:rsidP="008D76F5">
            <w:pPr>
              <w:numPr>
                <w:ilvl w:val="0"/>
                <w:numId w:val="18"/>
              </w:numPr>
              <w:ind w:left="180" w:hanging="142"/>
              <w:contextualSpacing/>
              <w:jc w:val="left"/>
              <w:rPr>
                <w:rFonts w:eastAsia="Calibri" w:cs="Arial"/>
              </w:rPr>
            </w:pPr>
            <w:r w:rsidRPr="008A6B07">
              <w:rPr>
                <w:rFonts w:eastAsia="Calibri" w:cs="Arial"/>
              </w:rPr>
              <w:t xml:space="preserve">Mathematik </w:t>
            </w:r>
          </w:p>
          <w:p w14:paraId="375C0CF1" w14:textId="06A3AA8E" w:rsidR="00246A85" w:rsidRPr="008A6B07" w:rsidRDefault="00E60A06" w:rsidP="008D76F5">
            <w:pPr>
              <w:numPr>
                <w:ilvl w:val="0"/>
                <w:numId w:val="18"/>
              </w:numPr>
              <w:ind w:left="180" w:hanging="142"/>
              <w:contextualSpacing/>
              <w:jc w:val="left"/>
              <w:rPr>
                <w:rFonts w:eastAsia="Calibri" w:cs="Arial"/>
              </w:rPr>
            </w:pPr>
            <w:r w:rsidRPr="008A6B07">
              <w:rPr>
                <w:rFonts w:eastAsia="Calibri" w:cs="Arial"/>
              </w:rPr>
              <w:t>Sp</w:t>
            </w:r>
            <w:r w:rsidR="00483C8D" w:rsidRPr="008A6B07">
              <w:rPr>
                <w:rFonts w:eastAsia="Calibri" w:cs="Arial"/>
              </w:rPr>
              <w:t>rache und Kommunikatio</w:t>
            </w:r>
            <w:r w:rsidR="00246A85" w:rsidRPr="008A6B07">
              <w:rPr>
                <w:rFonts w:eastAsia="Calibri" w:cs="Arial"/>
              </w:rPr>
              <w:t>n</w:t>
            </w:r>
          </w:p>
          <w:p w14:paraId="3268824B" w14:textId="3FFE15ED" w:rsidR="00631A7C" w:rsidRPr="008A6B07" w:rsidRDefault="00631A7C" w:rsidP="008D76F5">
            <w:pPr>
              <w:numPr>
                <w:ilvl w:val="0"/>
                <w:numId w:val="18"/>
              </w:numPr>
              <w:ind w:left="180" w:hanging="142"/>
              <w:contextualSpacing/>
              <w:jc w:val="left"/>
              <w:rPr>
                <w:rFonts w:eastAsia="Calibri" w:cs="Arial"/>
              </w:rPr>
            </w:pPr>
            <w:r w:rsidRPr="008A6B07">
              <w:rPr>
                <w:rFonts w:eastAsia="Calibri" w:cs="Arial"/>
              </w:rPr>
              <w:t xml:space="preserve">Biologie </w:t>
            </w:r>
          </w:p>
          <w:p w14:paraId="6C3D01E0" w14:textId="7E22F010" w:rsidR="00631A7C" w:rsidRPr="008A6B07" w:rsidRDefault="00631A7C" w:rsidP="008D76F5">
            <w:pPr>
              <w:numPr>
                <w:ilvl w:val="0"/>
                <w:numId w:val="18"/>
              </w:numPr>
              <w:ind w:left="180" w:hanging="142"/>
              <w:contextualSpacing/>
              <w:jc w:val="left"/>
              <w:rPr>
                <w:rFonts w:eastAsia="Calibri" w:cs="Arial"/>
              </w:rPr>
            </w:pPr>
            <w:r w:rsidRPr="008A6B07">
              <w:rPr>
                <w:rFonts w:eastAsia="Calibri" w:cs="Arial"/>
              </w:rPr>
              <w:t>Geschichte</w:t>
            </w:r>
          </w:p>
          <w:p w14:paraId="62A08833" w14:textId="15283826" w:rsidR="00C00F58" w:rsidRPr="008A6B07" w:rsidRDefault="00470B9A" w:rsidP="008D76F5">
            <w:pPr>
              <w:numPr>
                <w:ilvl w:val="0"/>
                <w:numId w:val="18"/>
              </w:numPr>
              <w:ind w:left="180" w:hanging="142"/>
              <w:contextualSpacing/>
              <w:jc w:val="left"/>
              <w:rPr>
                <w:rFonts w:eastAsia="Calibri" w:cs="Arial"/>
              </w:rPr>
            </w:pPr>
            <w:r w:rsidRPr="008A6B07">
              <w:rPr>
                <w:rFonts w:eastAsia="Calibri" w:cs="Arial"/>
              </w:rPr>
              <w:t>Projekt Vielfalt</w:t>
            </w:r>
          </w:p>
          <w:p w14:paraId="40575A32" w14:textId="6508C9E9" w:rsidR="00DE3D3E" w:rsidRPr="008A6B07" w:rsidRDefault="00DE3D3E" w:rsidP="008D70C9">
            <w:pPr>
              <w:ind w:left="38"/>
              <w:contextualSpacing/>
              <w:jc w:val="left"/>
              <w:rPr>
                <w:rFonts w:eastAsia="Calibri" w:cs="Arial"/>
              </w:rPr>
            </w:pPr>
            <w:r w:rsidRPr="008A6B07">
              <w:rPr>
                <w:rFonts w:eastAsia="Calibri" w:cs="Arial"/>
              </w:rPr>
              <w:t>…</w:t>
            </w:r>
          </w:p>
          <w:p w14:paraId="4395EF48" w14:textId="77777777" w:rsidR="00C00F58" w:rsidRPr="007C037C" w:rsidRDefault="00C00F58" w:rsidP="006E4EA2">
            <w:pPr>
              <w:rPr>
                <w:rFonts w:eastAsia="Calibri" w:cs="Arial"/>
                <w:b/>
                <w:sz w:val="24"/>
              </w:rPr>
            </w:pPr>
          </w:p>
        </w:tc>
      </w:tr>
      <w:tr w:rsidR="00C00F58" w:rsidRPr="007C037C" w14:paraId="23D33160" w14:textId="77777777" w:rsidTr="006E4EA2">
        <w:trPr>
          <w:trHeight w:val="829"/>
        </w:trPr>
        <w:tc>
          <w:tcPr>
            <w:tcW w:w="14737" w:type="dxa"/>
            <w:gridSpan w:val="5"/>
          </w:tcPr>
          <w:p w14:paraId="0A770BAC" w14:textId="77777777" w:rsidR="00C00F58" w:rsidRPr="007C037C" w:rsidRDefault="00C00F58" w:rsidP="006E4EA2">
            <w:pPr>
              <w:rPr>
                <w:rFonts w:eastAsia="Calibri" w:cs="Arial"/>
                <w:b/>
                <w:sz w:val="24"/>
              </w:rPr>
            </w:pPr>
            <w:r w:rsidRPr="007C037C">
              <w:rPr>
                <w:rFonts w:eastAsia="Calibri" w:cs="Arial"/>
                <w:b/>
                <w:sz w:val="24"/>
              </w:rPr>
              <w:t>Ermöglichen, Erkennen, Einschätzen und Rückmelden von Leistungen der Schülerinnen und Schüler:</w:t>
            </w:r>
          </w:p>
          <w:p w14:paraId="79212571" w14:textId="77777777" w:rsidR="00A810FE" w:rsidRPr="000A4733" w:rsidRDefault="00A810FE" w:rsidP="00A810FE">
            <w:pPr>
              <w:numPr>
                <w:ilvl w:val="0"/>
                <w:numId w:val="18"/>
              </w:numPr>
              <w:ind w:left="316" w:hanging="142"/>
              <w:contextualSpacing/>
              <w:jc w:val="left"/>
              <w:rPr>
                <w:rFonts w:eastAsia="Calibri" w:cs="Arial"/>
              </w:rPr>
            </w:pPr>
            <w:r w:rsidRPr="000A4733">
              <w:rPr>
                <w:rFonts w:eastAsia="Calibri" w:cs="Arial"/>
              </w:rPr>
              <w:t xml:space="preserve">Handlungsaufgaben </w:t>
            </w:r>
            <w:r>
              <w:rPr>
                <w:rFonts w:eastAsia="Calibri" w:cs="Arial"/>
              </w:rPr>
              <w:t xml:space="preserve">planen, </w:t>
            </w:r>
            <w:r w:rsidRPr="000A4733">
              <w:rPr>
                <w:rFonts w:eastAsia="Calibri" w:cs="Arial"/>
              </w:rPr>
              <w:t>ausführen</w:t>
            </w:r>
            <w:r>
              <w:rPr>
                <w:rFonts w:eastAsia="Calibri" w:cs="Arial"/>
              </w:rPr>
              <w:t>, reflektieren, (revidieren)</w:t>
            </w:r>
          </w:p>
          <w:p w14:paraId="1DBC5BE6" w14:textId="61F8B180" w:rsidR="00C00F58" w:rsidRPr="00246A85" w:rsidRDefault="00C00F58" w:rsidP="008D76F5">
            <w:pPr>
              <w:numPr>
                <w:ilvl w:val="0"/>
                <w:numId w:val="18"/>
              </w:numPr>
              <w:ind w:left="316" w:hanging="142"/>
              <w:contextualSpacing/>
              <w:jc w:val="left"/>
              <w:rPr>
                <w:rFonts w:eastAsia="Calibri" w:cs="Arial"/>
                <w:bCs/>
              </w:rPr>
            </w:pPr>
            <w:r w:rsidRPr="00246A85">
              <w:rPr>
                <w:rFonts w:eastAsia="Calibri" w:cs="Arial"/>
                <w:bCs/>
              </w:rPr>
              <w:t>Erstellen</w:t>
            </w:r>
            <w:r w:rsidR="008C3E4E">
              <w:rPr>
                <w:rFonts w:eastAsia="Calibri" w:cs="Arial"/>
                <w:bCs/>
              </w:rPr>
              <w:t xml:space="preserve"> und</w:t>
            </w:r>
            <w:r w:rsidRPr="00246A85">
              <w:rPr>
                <w:rFonts w:eastAsia="Calibri" w:cs="Arial"/>
                <w:bCs/>
              </w:rPr>
              <w:t xml:space="preserve"> präsentieren von Arbeitsprodukten</w:t>
            </w:r>
            <w:r w:rsidR="00246A85" w:rsidRPr="00246A85">
              <w:rPr>
                <w:rFonts w:eastAsia="Calibri" w:cs="Arial"/>
                <w:bCs/>
              </w:rPr>
              <w:t xml:space="preserve"> (</w:t>
            </w:r>
            <w:r w:rsidR="000A6F29">
              <w:rPr>
                <w:rFonts w:eastAsia="Calibri" w:cs="Arial"/>
                <w:bCs/>
              </w:rPr>
              <w:t>z. B.</w:t>
            </w:r>
            <w:r w:rsidR="00246A85" w:rsidRPr="00246A85">
              <w:rPr>
                <w:rFonts w:eastAsia="Calibri" w:cs="Arial"/>
                <w:bCs/>
              </w:rPr>
              <w:t xml:space="preserve"> der schön gedeckte Tisch</w:t>
            </w:r>
            <w:r w:rsidR="008C3E4E">
              <w:rPr>
                <w:rFonts w:eastAsia="Calibri" w:cs="Arial"/>
                <w:bCs/>
              </w:rPr>
              <w:t>, eine Lieblingsspeise</w:t>
            </w:r>
            <w:r w:rsidR="00246A85" w:rsidRPr="00246A85">
              <w:rPr>
                <w:rFonts w:eastAsia="Calibri" w:cs="Arial"/>
                <w:bCs/>
              </w:rPr>
              <w:t>)</w:t>
            </w:r>
          </w:p>
          <w:p w14:paraId="489F56D6" w14:textId="6EBD6B84" w:rsidR="00C00F58" w:rsidRPr="009D7F24" w:rsidRDefault="00C00F58" w:rsidP="001C611B">
            <w:pPr>
              <w:numPr>
                <w:ilvl w:val="0"/>
                <w:numId w:val="18"/>
              </w:numPr>
              <w:ind w:left="316" w:hanging="142"/>
              <w:contextualSpacing/>
              <w:jc w:val="left"/>
              <w:rPr>
                <w:rFonts w:cs="Arial"/>
              </w:rPr>
            </w:pPr>
            <w:r w:rsidRPr="00246A85">
              <w:rPr>
                <w:rFonts w:eastAsia="Calibri" w:cs="Arial"/>
                <w:bCs/>
              </w:rPr>
              <w:t>Fotodokumentation</w:t>
            </w:r>
            <w:r w:rsidR="008D70C9">
              <w:rPr>
                <w:rFonts w:eastAsia="Calibri" w:cs="Arial"/>
                <w:bCs/>
              </w:rPr>
              <w:t xml:space="preserve"> zu Speisen, Getränken, Tischkultur</w:t>
            </w:r>
            <w:r w:rsidR="001C611B">
              <w:rPr>
                <w:rFonts w:eastAsia="Calibri" w:cs="Arial"/>
                <w:bCs/>
              </w:rPr>
              <w:t xml:space="preserve"> unterschiedlicher Kulturen</w:t>
            </w:r>
          </w:p>
        </w:tc>
      </w:tr>
    </w:tbl>
    <w:p w14:paraId="7819FD59" w14:textId="77777777" w:rsidR="00CD61AA" w:rsidRPr="00D91949" w:rsidRDefault="00CD61AA" w:rsidP="00CD61AA">
      <w:pPr>
        <w:spacing w:after="0" w:line="240" w:lineRule="auto"/>
        <w:rPr>
          <w:rFonts w:eastAsia="Calibri" w:cs="Times New Roman"/>
        </w:rPr>
        <w:sectPr w:rsidR="00CD61AA" w:rsidRPr="00D91949" w:rsidSect="00014C6B">
          <w:pgSz w:w="16838" w:h="11906" w:orient="landscape"/>
          <w:pgMar w:top="1418" w:right="1417" w:bottom="1417" w:left="1134" w:header="708" w:footer="708" w:gutter="0"/>
          <w:cols w:space="708"/>
          <w:docGrid w:linePitch="360"/>
        </w:sectPr>
      </w:pP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6D7DA9" w:rsidRPr="00AB2DA8" w14:paraId="48385FA6" w14:textId="77777777" w:rsidTr="00EF1B3C">
        <w:trPr>
          <w:cantSplit/>
          <w:trHeight w:val="2141"/>
        </w:trPr>
        <w:tc>
          <w:tcPr>
            <w:tcW w:w="2250" w:type="pct"/>
            <w:tcBorders>
              <w:top w:val="nil"/>
              <w:left w:val="nil"/>
              <w:bottom w:val="single" w:sz="4" w:space="0" w:color="auto"/>
            </w:tcBorders>
            <w:shd w:val="clear" w:color="auto" w:fill="FFFFFF"/>
          </w:tcPr>
          <w:p w14:paraId="2BDB3F0C" w14:textId="1AFE4667" w:rsidR="006D7DA9" w:rsidRPr="00367128" w:rsidRDefault="006D7DA9" w:rsidP="000B3190">
            <w:pPr>
              <w:pStyle w:val="berschrift2"/>
              <w:outlineLvl w:val="1"/>
            </w:pPr>
            <w:bookmarkStart w:id="50" w:name="_Toc208913947"/>
            <w:r w:rsidRPr="00367128">
              <w:lastRenderedPageBreak/>
              <w:t xml:space="preserve">Primarstufe Schuleingangsphase Jahr </w:t>
            </w:r>
            <w:r w:rsidR="00631A7C" w:rsidRPr="00367128">
              <w:t>C</w:t>
            </w:r>
            <w:bookmarkEnd w:id="50"/>
          </w:p>
          <w:p w14:paraId="150E74EF" w14:textId="77777777" w:rsidR="006D7DA9" w:rsidRPr="00B54A9E" w:rsidRDefault="006D7DA9" w:rsidP="000B3190">
            <w:pPr>
              <w:spacing w:after="200"/>
              <w:rPr>
                <w:rFonts w:eastAsia="Calibri" w:cs="Times New Roman"/>
                <w:bCs/>
                <w:color w:val="C00000"/>
              </w:rPr>
            </w:pPr>
          </w:p>
        </w:tc>
        <w:tc>
          <w:tcPr>
            <w:tcW w:w="239" w:type="pct"/>
            <w:vMerge w:val="restart"/>
            <w:shd w:val="clear" w:color="auto" w:fill="FFFFFF"/>
            <w:textDirection w:val="btLr"/>
          </w:tcPr>
          <w:p w14:paraId="66A8AE2E" w14:textId="77777777" w:rsidR="006D7DA9" w:rsidRPr="00AB2DA8" w:rsidRDefault="006D7DA9" w:rsidP="000B3190">
            <w:pPr>
              <w:spacing w:after="200"/>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702F097D" w14:textId="77777777" w:rsidR="006D7DA9" w:rsidRPr="00AB2DA8" w:rsidRDefault="006D7DA9" w:rsidP="000B3190">
            <w:pPr>
              <w:spacing w:after="200"/>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578C02C9" w14:textId="77777777" w:rsidR="006D7DA9" w:rsidRPr="00AB2DA8" w:rsidRDefault="006D7DA9" w:rsidP="000B3190">
            <w:pPr>
              <w:spacing w:after="200"/>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3153B4F5" w14:textId="77777777" w:rsidR="006D7DA9" w:rsidRPr="00AB2DA8" w:rsidRDefault="006D7DA9" w:rsidP="000B3190">
            <w:pPr>
              <w:spacing w:after="200"/>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7351EFF8" w14:textId="77777777" w:rsidR="006D7DA9" w:rsidRPr="00AB2DA8" w:rsidRDefault="006D7DA9" w:rsidP="000B3190">
            <w:pPr>
              <w:spacing w:after="200"/>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296FFC8C" w14:textId="77777777" w:rsidR="006D7DA9" w:rsidRPr="00AB2DA8" w:rsidRDefault="006D7DA9" w:rsidP="000B3190">
            <w:pPr>
              <w:spacing w:after="200"/>
              <w:ind w:left="113" w:right="113"/>
              <w:jc w:val="center"/>
              <w:rPr>
                <w:rFonts w:eastAsia="Calibri" w:cs="Times New Roman"/>
                <w:sz w:val="20"/>
                <w:szCs w:val="20"/>
              </w:rPr>
            </w:pPr>
          </w:p>
        </w:tc>
      </w:tr>
      <w:tr w:rsidR="006D7DA9" w:rsidRPr="00AB2DA8" w14:paraId="3A05FF2B" w14:textId="77777777" w:rsidTr="00EF1B3C">
        <w:trPr>
          <w:trHeight w:val="1043"/>
        </w:trPr>
        <w:tc>
          <w:tcPr>
            <w:tcW w:w="2250" w:type="pct"/>
            <w:shd w:val="clear" w:color="auto" w:fill="BFBFBF"/>
          </w:tcPr>
          <w:p w14:paraId="35BA4683" w14:textId="77777777" w:rsidR="006D7DA9" w:rsidRPr="00367128" w:rsidRDefault="006D7DA9" w:rsidP="0071063E">
            <w:pPr>
              <w:rPr>
                <w:rFonts w:eastAsia="Calibri" w:cs="Times New Roman"/>
                <w:b/>
              </w:rPr>
            </w:pPr>
            <w:r w:rsidRPr="00367128">
              <w:rPr>
                <w:rFonts w:eastAsia="Calibri" w:cs="Times New Roman"/>
                <w:b/>
              </w:rPr>
              <w:t>Themenfeld</w:t>
            </w:r>
          </w:p>
          <w:p w14:paraId="462FD5F3" w14:textId="77777777" w:rsidR="006D7DA9" w:rsidRPr="00367128" w:rsidRDefault="006D7DA9" w:rsidP="000B3190">
            <w:pPr>
              <w:spacing w:after="200"/>
              <w:rPr>
                <w:rFonts w:eastAsia="Calibri" w:cs="Times New Roman"/>
                <w:b/>
              </w:rPr>
            </w:pPr>
            <w:r w:rsidRPr="00367128">
              <w:rPr>
                <w:rFonts w:eastAsia="Calibri" w:cs="Times New Roman"/>
                <w:i/>
                <w:iCs/>
              </w:rPr>
              <w:t>Thema</w:t>
            </w:r>
          </w:p>
        </w:tc>
        <w:tc>
          <w:tcPr>
            <w:tcW w:w="239" w:type="pct"/>
            <w:vMerge/>
            <w:shd w:val="clear" w:color="auto" w:fill="FFFFFF"/>
          </w:tcPr>
          <w:p w14:paraId="342F9442" w14:textId="77777777" w:rsidR="006D7DA9" w:rsidRPr="00AB2DA8" w:rsidRDefault="006D7DA9" w:rsidP="000B3190">
            <w:pPr>
              <w:spacing w:after="200"/>
              <w:rPr>
                <w:rFonts w:eastAsia="Calibri" w:cs="Times New Roman"/>
              </w:rPr>
            </w:pPr>
          </w:p>
        </w:tc>
        <w:tc>
          <w:tcPr>
            <w:tcW w:w="232" w:type="pct"/>
            <w:vMerge/>
            <w:shd w:val="clear" w:color="auto" w:fill="FFFFFF"/>
          </w:tcPr>
          <w:p w14:paraId="20577EAC" w14:textId="77777777" w:rsidR="006D7DA9" w:rsidRPr="00AB2DA8" w:rsidRDefault="006D7DA9" w:rsidP="000B3190">
            <w:pPr>
              <w:spacing w:after="200"/>
              <w:rPr>
                <w:rFonts w:eastAsia="Calibri" w:cs="Times New Roman"/>
              </w:rPr>
            </w:pPr>
          </w:p>
        </w:tc>
        <w:tc>
          <w:tcPr>
            <w:tcW w:w="231" w:type="pct"/>
            <w:vMerge/>
            <w:shd w:val="clear" w:color="auto" w:fill="FFFFFF"/>
          </w:tcPr>
          <w:p w14:paraId="57A34607" w14:textId="77777777" w:rsidR="006D7DA9" w:rsidRPr="00AB2DA8" w:rsidRDefault="006D7DA9" w:rsidP="000B3190">
            <w:pPr>
              <w:spacing w:after="200"/>
              <w:rPr>
                <w:rFonts w:eastAsia="Calibri" w:cs="Times New Roman"/>
              </w:rPr>
            </w:pPr>
          </w:p>
        </w:tc>
        <w:tc>
          <w:tcPr>
            <w:tcW w:w="232" w:type="pct"/>
            <w:vMerge/>
            <w:shd w:val="clear" w:color="auto" w:fill="FFFFFF"/>
          </w:tcPr>
          <w:p w14:paraId="2DC26791" w14:textId="77777777" w:rsidR="006D7DA9" w:rsidRPr="00AB2DA8" w:rsidRDefault="006D7DA9" w:rsidP="000B3190">
            <w:pPr>
              <w:spacing w:after="200"/>
              <w:rPr>
                <w:rFonts w:eastAsia="Calibri" w:cs="Times New Roman"/>
              </w:rPr>
            </w:pPr>
          </w:p>
        </w:tc>
        <w:tc>
          <w:tcPr>
            <w:tcW w:w="253" w:type="pct"/>
            <w:vMerge/>
            <w:shd w:val="clear" w:color="auto" w:fill="BFBFBF"/>
          </w:tcPr>
          <w:p w14:paraId="160BE42B" w14:textId="77777777" w:rsidR="006D7DA9" w:rsidRPr="00AB2DA8" w:rsidRDefault="006D7DA9" w:rsidP="000B3190">
            <w:pPr>
              <w:spacing w:after="200"/>
              <w:rPr>
                <w:rFonts w:eastAsia="Calibri" w:cs="Times New Roman"/>
                <w:bCs/>
              </w:rPr>
            </w:pPr>
          </w:p>
        </w:tc>
        <w:tc>
          <w:tcPr>
            <w:tcW w:w="1563" w:type="pct"/>
            <w:tcBorders>
              <w:right w:val="single" w:sz="4" w:space="0" w:color="auto"/>
            </w:tcBorders>
            <w:shd w:val="clear" w:color="auto" w:fill="BFBFBF"/>
          </w:tcPr>
          <w:p w14:paraId="613D0BD4" w14:textId="77777777" w:rsidR="006D7DA9" w:rsidRDefault="006D7DA9" w:rsidP="0071063E">
            <w:pPr>
              <w:jc w:val="left"/>
              <w:rPr>
                <w:rFonts w:eastAsia="Calibri" w:cs="Times New Roman"/>
                <w:b/>
              </w:rPr>
            </w:pPr>
            <w:r w:rsidRPr="00420E57">
              <w:rPr>
                <w:rFonts w:eastAsia="Calibri" w:cs="Times New Roman"/>
                <w:b/>
              </w:rPr>
              <w:t>Fächerübergreifende Verknüpfung zu weiteren Themenfeldern</w:t>
            </w:r>
          </w:p>
          <w:p w14:paraId="7DFBA56B" w14:textId="77777777" w:rsidR="006D7DA9" w:rsidRPr="00420E57" w:rsidRDefault="006D7DA9" w:rsidP="000B3190">
            <w:pPr>
              <w:spacing w:after="200"/>
              <w:jc w:val="left"/>
              <w:rPr>
                <w:rFonts w:eastAsia="Calibri" w:cs="Times New Roman"/>
                <w:b/>
              </w:rPr>
            </w:pPr>
            <w:r w:rsidRPr="00420E57">
              <w:rPr>
                <w:rFonts w:eastAsia="Calibri" w:cs="Times New Roman"/>
                <w:bCs/>
                <w:i/>
                <w:iCs/>
              </w:rPr>
              <w:t>Themen</w:t>
            </w:r>
          </w:p>
        </w:tc>
      </w:tr>
      <w:tr w:rsidR="0071063E" w:rsidRPr="00AB2DA8" w14:paraId="3EE2CDAF" w14:textId="77777777" w:rsidTr="000342EA">
        <w:trPr>
          <w:trHeight w:val="1258"/>
        </w:trPr>
        <w:tc>
          <w:tcPr>
            <w:tcW w:w="2250" w:type="pct"/>
            <w:shd w:val="clear" w:color="auto" w:fill="FFFFFF"/>
            <w:vAlign w:val="center"/>
          </w:tcPr>
          <w:p w14:paraId="512449C2" w14:textId="77777777" w:rsidR="0071063E" w:rsidRPr="00252562" w:rsidRDefault="0071063E" w:rsidP="00252562">
            <w:pPr>
              <w:pStyle w:val="berschrift5"/>
              <w:rPr>
                <w:sz w:val="28"/>
                <w:szCs w:val="28"/>
              </w:rPr>
            </w:pPr>
            <w:bookmarkStart w:id="51" w:name="_Toc208913948"/>
            <w:r w:rsidRPr="00252562">
              <w:rPr>
                <w:sz w:val="28"/>
                <w:szCs w:val="28"/>
              </w:rPr>
              <w:t>Haushaltsmanagement</w:t>
            </w:r>
            <w:bookmarkEnd w:id="51"/>
          </w:p>
          <w:p w14:paraId="782E6BB1" w14:textId="77777777" w:rsidR="0071063E" w:rsidRPr="00252562" w:rsidRDefault="0071063E" w:rsidP="00252562">
            <w:pPr>
              <w:pStyle w:val="berschrift5"/>
              <w:rPr>
                <w:sz w:val="28"/>
                <w:szCs w:val="28"/>
              </w:rPr>
            </w:pPr>
            <w:bookmarkStart w:id="52" w:name="_Toc208913949"/>
            <w:r w:rsidRPr="00252562">
              <w:rPr>
                <w:sz w:val="28"/>
                <w:szCs w:val="28"/>
              </w:rPr>
              <w:t>Orientierung in hauswirtschaftlichen Arbeitsbereichen</w:t>
            </w:r>
            <w:bookmarkEnd w:id="52"/>
            <w:r w:rsidRPr="00252562">
              <w:rPr>
                <w:sz w:val="28"/>
                <w:szCs w:val="28"/>
              </w:rPr>
              <w:t xml:space="preserve"> </w:t>
            </w:r>
          </w:p>
          <w:p w14:paraId="27E66BCD" w14:textId="77777777" w:rsidR="0071063E" w:rsidRPr="00367128" w:rsidRDefault="0071063E" w:rsidP="000342EA">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4DC24CBF" w14:textId="77777777" w:rsidR="0071063E" w:rsidRPr="00A7638C" w:rsidRDefault="0071063E" w:rsidP="000342EA">
            <w:pPr>
              <w:spacing w:after="200"/>
              <w:rPr>
                <w:rFonts w:eastAsia="Calibri" w:cs="Times New Roman"/>
                <w:bCs/>
              </w:rPr>
            </w:pPr>
            <w:r w:rsidRPr="00A7638C">
              <w:rPr>
                <w:rFonts w:eastAsia="Calibri" w:cs="Times New Roman"/>
                <w:bCs/>
              </w:rPr>
              <w:t>X</w:t>
            </w:r>
          </w:p>
        </w:tc>
        <w:tc>
          <w:tcPr>
            <w:tcW w:w="232" w:type="pct"/>
            <w:shd w:val="clear" w:color="auto" w:fill="FFFFFF"/>
            <w:vAlign w:val="center"/>
          </w:tcPr>
          <w:p w14:paraId="32071AD9" w14:textId="77777777" w:rsidR="0071063E" w:rsidRPr="00AB2DA8" w:rsidRDefault="0071063E" w:rsidP="000342EA">
            <w:pPr>
              <w:spacing w:after="200"/>
              <w:rPr>
                <w:rFonts w:eastAsia="Calibri" w:cs="Times New Roman"/>
              </w:rPr>
            </w:pPr>
          </w:p>
        </w:tc>
        <w:tc>
          <w:tcPr>
            <w:tcW w:w="231" w:type="pct"/>
            <w:shd w:val="clear" w:color="auto" w:fill="FFFFFF"/>
            <w:vAlign w:val="center"/>
          </w:tcPr>
          <w:p w14:paraId="559DBA0B" w14:textId="77777777" w:rsidR="0071063E" w:rsidRPr="00AB2DA8" w:rsidRDefault="0071063E" w:rsidP="000342EA">
            <w:pPr>
              <w:spacing w:after="200"/>
              <w:rPr>
                <w:rFonts w:eastAsia="Calibri" w:cs="Times New Roman"/>
              </w:rPr>
            </w:pPr>
          </w:p>
        </w:tc>
        <w:tc>
          <w:tcPr>
            <w:tcW w:w="232" w:type="pct"/>
            <w:shd w:val="clear" w:color="auto" w:fill="FFFFFF"/>
            <w:vAlign w:val="center"/>
          </w:tcPr>
          <w:p w14:paraId="1EF70F37" w14:textId="77777777" w:rsidR="0071063E" w:rsidRPr="00AB2DA8" w:rsidRDefault="0071063E" w:rsidP="000342EA">
            <w:pPr>
              <w:spacing w:after="200"/>
              <w:rPr>
                <w:rFonts w:eastAsia="Calibri" w:cs="Times New Roman"/>
              </w:rPr>
            </w:pPr>
          </w:p>
        </w:tc>
        <w:tc>
          <w:tcPr>
            <w:tcW w:w="253" w:type="pct"/>
            <w:shd w:val="clear" w:color="auto" w:fill="FFFFFF"/>
            <w:vAlign w:val="center"/>
          </w:tcPr>
          <w:p w14:paraId="070F74F2" w14:textId="77777777" w:rsidR="0071063E" w:rsidRPr="00AB2DA8" w:rsidRDefault="0071063E" w:rsidP="000342EA">
            <w:pPr>
              <w:spacing w:after="200"/>
              <w:rPr>
                <w:rFonts w:eastAsia="Calibri" w:cs="Times New Roman"/>
              </w:rPr>
            </w:pPr>
          </w:p>
        </w:tc>
        <w:tc>
          <w:tcPr>
            <w:tcW w:w="1563" w:type="pct"/>
            <w:tcBorders>
              <w:right w:val="single" w:sz="4" w:space="0" w:color="auto"/>
            </w:tcBorders>
            <w:shd w:val="clear" w:color="auto" w:fill="FFFFFF"/>
            <w:vAlign w:val="center"/>
          </w:tcPr>
          <w:p w14:paraId="770611B9" w14:textId="77777777" w:rsidR="0071063E" w:rsidRPr="00005234" w:rsidRDefault="0071063E" w:rsidP="000342EA">
            <w:pPr>
              <w:rPr>
                <w:rFonts w:eastAsia="Calibri" w:cs="Times New Roman"/>
              </w:rPr>
            </w:pPr>
          </w:p>
        </w:tc>
      </w:tr>
      <w:tr w:rsidR="0071063E" w:rsidRPr="00A03862" w14:paraId="016C875B" w14:textId="77777777" w:rsidTr="000342EA">
        <w:trPr>
          <w:trHeight w:val="1182"/>
        </w:trPr>
        <w:tc>
          <w:tcPr>
            <w:tcW w:w="2250" w:type="pct"/>
            <w:shd w:val="clear" w:color="auto" w:fill="FFFFFF"/>
            <w:vAlign w:val="center"/>
          </w:tcPr>
          <w:p w14:paraId="1DF98692" w14:textId="77777777" w:rsidR="0071063E" w:rsidRPr="00252562" w:rsidRDefault="0071063E" w:rsidP="00252562">
            <w:pPr>
              <w:pStyle w:val="berschrift5"/>
              <w:rPr>
                <w:sz w:val="28"/>
                <w:szCs w:val="28"/>
              </w:rPr>
            </w:pPr>
            <w:bookmarkStart w:id="53" w:name="_Toc208913950"/>
            <w:r w:rsidRPr="00252562">
              <w:rPr>
                <w:sz w:val="28"/>
                <w:szCs w:val="28"/>
              </w:rPr>
              <w:t>Haushaltsmanagement</w:t>
            </w:r>
            <w:bookmarkEnd w:id="53"/>
          </w:p>
          <w:p w14:paraId="08AC5A45" w14:textId="77777777" w:rsidR="0071063E" w:rsidRPr="00252562" w:rsidRDefault="0071063E" w:rsidP="00252562">
            <w:pPr>
              <w:pStyle w:val="berschrift5"/>
              <w:rPr>
                <w:sz w:val="28"/>
                <w:szCs w:val="28"/>
              </w:rPr>
            </w:pPr>
            <w:bookmarkStart w:id="54" w:name="_Toc208913951"/>
            <w:r w:rsidRPr="00252562">
              <w:rPr>
                <w:sz w:val="28"/>
                <w:szCs w:val="28"/>
              </w:rPr>
              <w:t>Hygienemaßnahmen in hauswirtschaftlichen Arbeitsbereichen</w:t>
            </w:r>
            <w:bookmarkEnd w:id="54"/>
          </w:p>
          <w:p w14:paraId="570FCAA1" w14:textId="77777777" w:rsidR="0071063E" w:rsidRPr="00367128" w:rsidRDefault="0071063E"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13DD59DC" w14:textId="77777777" w:rsidR="0071063E" w:rsidRPr="00A7638C" w:rsidRDefault="0071063E" w:rsidP="000342EA">
            <w:pPr>
              <w:jc w:val="left"/>
              <w:rPr>
                <w:rFonts w:eastAsia="Calibri" w:cs="Arial"/>
                <w:bCs/>
                <w:iCs/>
              </w:rPr>
            </w:pPr>
            <w:r w:rsidRPr="00A7638C">
              <w:rPr>
                <w:rFonts w:eastAsia="Calibri" w:cs="Arial"/>
                <w:bCs/>
                <w:iCs/>
              </w:rPr>
              <w:t>X</w:t>
            </w:r>
          </w:p>
        </w:tc>
        <w:tc>
          <w:tcPr>
            <w:tcW w:w="232" w:type="pct"/>
            <w:shd w:val="clear" w:color="auto" w:fill="FFFFFF"/>
            <w:vAlign w:val="center"/>
          </w:tcPr>
          <w:p w14:paraId="2DCCF875" w14:textId="77777777" w:rsidR="0071063E" w:rsidRPr="00A03862" w:rsidRDefault="0071063E" w:rsidP="000342EA">
            <w:pPr>
              <w:jc w:val="left"/>
              <w:rPr>
                <w:rFonts w:eastAsia="Calibri" w:cs="Arial"/>
                <w:b/>
                <w:iCs/>
              </w:rPr>
            </w:pPr>
          </w:p>
        </w:tc>
        <w:tc>
          <w:tcPr>
            <w:tcW w:w="231" w:type="pct"/>
            <w:shd w:val="clear" w:color="auto" w:fill="FFFFFF"/>
            <w:vAlign w:val="center"/>
          </w:tcPr>
          <w:p w14:paraId="2B646870" w14:textId="77777777" w:rsidR="0071063E" w:rsidRPr="00A03862" w:rsidRDefault="0071063E" w:rsidP="000342EA">
            <w:pPr>
              <w:jc w:val="left"/>
              <w:rPr>
                <w:rFonts w:eastAsia="Calibri" w:cs="Arial"/>
                <w:b/>
                <w:iCs/>
              </w:rPr>
            </w:pPr>
          </w:p>
        </w:tc>
        <w:tc>
          <w:tcPr>
            <w:tcW w:w="232" w:type="pct"/>
            <w:shd w:val="clear" w:color="auto" w:fill="FFFFFF"/>
            <w:vAlign w:val="center"/>
          </w:tcPr>
          <w:p w14:paraId="4607528D" w14:textId="77777777" w:rsidR="0071063E" w:rsidRPr="00005234" w:rsidRDefault="0071063E" w:rsidP="000342EA">
            <w:pPr>
              <w:jc w:val="left"/>
              <w:rPr>
                <w:rFonts w:eastAsia="Calibri" w:cs="Arial"/>
                <w:bCs/>
                <w:iCs/>
              </w:rPr>
            </w:pPr>
            <w:r w:rsidRPr="00005234">
              <w:rPr>
                <w:rFonts w:eastAsia="Calibri" w:cs="Arial"/>
                <w:bCs/>
                <w:iCs/>
              </w:rPr>
              <w:t>X</w:t>
            </w:r>
          </w:p>
        </w:tc>
        <w:tc>
          <w:tcPr>
            <w:tcW w:w="253" w:type="pct"/>
            <w:shd w:val="clear" w:color="auto" w:fill="FFFFFF"/>
            <w:vAlign w:val="center"/>
          </w:tcPr>
          <w:p w14:paraId="21F6B81A" w14:textId="77777777" w:rsidR="0071063E" w:rsidRPr="00A03862" w:rsidRDefault="0071063E" w:rsidP="000342EA">
            <w:pPr>
              <w:jc w:val="left"/>
              <w:rPr>
                <w:rFonts w:eastAsia="Calibri" w:cs="Arial"/>
                <w:b/>
                <w:iCs/>
              </w:rPr>
            </w:pPr>
          </w:p>
        </w:tc>
        <w:tc>
          <w:tcPr>
            <w:tcW w:w="1563" w:type="pct"/>
            <w:tcBorders>
              <w:right w:val="single" w:sz="4" w:space="0" w:color="auto"/>
            </w:tcBorders>
            <w:shd w:val="clear" w:color="auto" w:fill="FFFFFF"/>
            <w:vAlign w:val="center"/>
          </w:tcPr>
          <w:p w14:paraId="11017EDC" w14:textId="77777777" w:rsidR="0071063E" w:rsidRPr="00ED46FB" w:rsidRDefault="0071063E" w:rsidP="000342EA">
            <w:pPr>
              <w:jc w:val="left"/>
              <w:rPr>
                <w:rFonts w:eastAsia="Calibri" w:cs="Arial"/>
                <w:bCs/>
                <w:iCs/>
                <w:highlight w:val="yellow"/>
              </w:rPr>
            </w:pPr>
          </w:p>
        </w:tc>
      </w:tr>
    </w:tbl>
    <w:p w14:paraId="1FF36EBC"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71063E" w:rsidRPr="00AB2DA8" w14:paraId="3701AB7D" w14:textId="77777777" w:rsidTr="00252562">
        <w:trPr>
          <w:trHeight w:val="584"/>
        </w:trPr>
        <w:tc>
          <w:tcPr>
            <w:tcW w:w="2250" w:type="pct"/>
            <w:vAlign w:val="center"/>
          </w:tcPr>
          <w:p w14:paraId="3B9161D6" w14:textId="618AABF3" w:rsidR="0071063E" w:rsidRPr="00252562" w:rsidRDefault="0071063E" w:rsidP="00252562">
            <w:pPr>
              <w:pStyle w:val="berschrift5"/>
              <w:rPr>
                <w:sz w:val="28"/>
                <w:szCs w:val="28"/>
              </w:rPr>
            </w:pPr>
            <w:bookmarkStart w:id="55" w:name="_Toc208913952"/>
            <w:r w:rsidRPr="00252562">
              <w:rPr>
                <w:sz w:val="28"/>
                <w:szCs w:val="28"/>
              </w:rPr>
              <w:lastRenderedPageBreak/>
              <w:t>Haushaltsmanagement</w:t>
            </w:r>
            <w:bookmarkEnd w:id="55"/>
          </w:p>
          <w:p w14:paraId="536315ED" w14:textId="77777777" w:rsidR="0071063E" w:rsidRPr="00252562" w:rsidRDefault="0071063E" w:rsidP="00252562">
            <w:pPr>
              <w:pStyle w:val="berschrift5"/>
              <w:rPr>
                <w:sz w:val="28"/>
                <w:szCs w:val="28"/>
              </w:rPr>
            </w:pPr>
            <w:bookmarkStart w:id="56" w:name="_Toc208913953"/>
            <w:r w:rsidRPr="00252562">
              <w:rPr>
                <w:sz w:val="28"/>
                <w:szCs w:val="28"/>
              </w:rPr>
              <w:t>Arbeitsplatzsicherheit und Unfallvermeidung in hauswirtschaftlichen Arbeitsbereichen</w:t>
            </w:r>
            <w:bookmarkEnd w:id="56"/>
          </w:p>
          <w:p w14:paraId="1B4CF978" w14:textId="77777777" w:rsidR="0071063E" w:rsidRPr="00367128" w:rsidRDefault="0071063E"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730B384C" w14:textId="77777777" w:rsidR="0071063E" w:rsidRPr="00A7638C" w:rsidRDefault="0071063E" w:rsidP="000342EA">
            <w:pPr>
              <w:spacing w:after="200"/>
              <w:rPr>
                <w:rFonts w:eastAsia="Calibri" w:cs="Arial"/>
                <w:bCs/>
                <w:iCs/>
              </w:rPr>
            </w:pPr>
            <w:r w:rsidRPr="00A7638C">
              <w:rPr>
                <w:rFonts w:eastAsia="Calibri" w:cs="Arial"/>
                <w:bCs/>
                <w:iCs/>
              </w:rPr>
              <w:t>X</w:t>
            </w:r>
          </w:p>
        </w:tc>
        <w:tc>
          <w:tcPr>
            <w:tcW w:w="232" w:type="pct"/>
            <w:shd w:val="clear" w:color="auto" w:fill="FFFFFF"/>
            <w:vAlign w:val="center"/>
          </w:tcPr>
          <w:p w14:paraId="107BB54C" w14:textId="77777777" w:rsidR="0071063E" w:rsidRPr="00A03862" w:rsidRDefault="0071063E" w:rsidP="000342EA">
            <w:pPr>
              <w:spacing w:after="200"/>
              <w:rPr>
                <w:rFonts w:eastAsia="Calibri" w:cs="Arial"/>
                <w:b/>
                <w:iCs/>
              </w:rPr>
            </w:pPr>
          </w:p>
        </w:tc>
        <w:tc>
          <w:tcPr>
            <w:tcW w:w="231" w:type="pct"/>
            <w:shd w:val="clear" w:color="auto" w:fill="FFFFFF"/>
            <w:vAlign w:val="center"/>
          </w:tcPr>
          <w:p w14:paraId="74E6D77C" w14:textId="77777777" w:rsidR="0071063E" w:rsidRPr="00A03862" w:rsidRDefault="0071063E" w:rsidP="000342EA">
            <w:pPr>
              <w:spacing w:after="200"/>
              <w:rPr>
                <w:rFonts w:eastAsia="Calibri" w:cs="Arial"/>
                <w:b/>
                <w:iCs/>
              </w:rPr>
            </w:pPr>
          </w:p>
        </w:tc>
        <w:tc>
          <w:tcPr>
            <w:tcW w:w="232" w:type="pct"/>
            <w:shd w:val="clear" w:color="auto" w:fill="FFFFFF"/>
            <w:vAlign w:val="center"/>
          </w:tcPr>
          <w:p w14:paraId="56E596B3" w14:textId="77777777" w:rsidR="0071063E" w:rsidRPr="00A03862" w:rsidRDefault="0071063E" w:rsidP="000342EA">
            <w:pPr>
              <w:spacing w:after="200"/>
              <w:rPr>
                <w:rFonts w:eastAsia="Calibri" w:cs="Arial"/>
                <w:b/>
                <w:iCs/>
              </w:rPr>
            </w:pPr>
          </w:p>
        </w:tc>
        <w:tc>
          <w:tcPr>
            <w:tcW w:w="253" w:type="pct"/>
            <w:shd w:val="clear" w:color="auto" w:fill="FFFFFF"/>
            <w:vAlign w:val="center"/>
          </w:tcPr>
          <w:p w14:paraId="40D3252C" w14:textId="77777777" w:rsidR="0071063E" w:rsidRPr="00A03862" w:rsidRDefault="0071063E" w:rsidP="000342EA">
            <w:pPr>
              <w:spacing w:after="200"/>
              <w:rPr>
                <w:rFonts w:eastAsia="Calibri" w:cs="Arial"/>
                <w:b/>
                <w:iCs/>
              </w:rPr>
            </w:pPr>
          </w:p>
        </w:tc>
        <w:tc>
          <w:tcPr>
            <w:tcW w:w="1563" w:type="pct"/>
            <w:tcBorders>
              <w:right w:val="single" w:sz="4" w:space="0" w:color="auto"/>
            </w:tcBorders>
            <w:shd w:val="clear" w:color="auto" w:fill="FFFFFF"/>
            <w:vAlign w:val="center"/>
          </w:tcPr>
          <w:p w14:paraId="7F45E225" w14:textId="77777777" w:rsidR="0071063E" w:rsidRPr="00385A4D" w:rsidRDefault="0071063E" w:rsidP="000342EA">
            <w:pPr>
              <w:jc w:val="left"/>
              <w:rPr>
                <w:rFonts w:eastAsia="Calibri" w:cs="Arial"/>
                <w:bCs/>
                <w:i/>
                <w:highlight w:val="yellow"/>
              </w:rPr>
            </w:pPr>
          </w:p>
        </w:tc>
      </w:tr>
      <w:tr w:rsidR="0071063E" w:rsidRPr="00AB2DA8" w14:paraId="27CBC407" w14:textId="77777777" w:rsidTr="00252562">
        <w:trPr>
          <w:trHeight w:val="584"/>
        </w:trPr>
        <w:tc>
          <w:tcPr>
            <w:tcW w:w="2250" w:type="pct"/>
            <w:shd w:val="clear" w:color="auto" w:fill="FFFFFF"/>
          </w:tcPr>
          <w:p w14:paraId="561CB29A" w14:textId="77777777" w:rsidR="0071063E" w:rsidRPr="00252562" w:rsidRDefault="0071063E" w:rsidP="00252562">
            <w:pPr>
              <w:pStyle w:val="berschrift5"/>
              <w:rPr>
                <w:sz w:val="28"/>
                <w:szCs w:val="28"/>
              </w:rPr>
            </w:pPr>
            <w:bookmarkStart w:id="57" w:name="_Toc208913954"/>
            <w:r w:rsidRPr="00252562">
              <w:rPr>
                <w:sz w:val="28"/>
                <w:szCs w:val="28"/>
              </w:rPr>
              <w:t>Ausgewogene Ernährung</w:t>
            </w:r>
            <w:bookmarkEnd w:id="57"/>
          </w:p>
          <w:p w14:paraId="25FC8FC5" w14:textId="77777777" w:rsidR="0071063E" w:rsidRPr="00252562" w:rsidRDefault="0071063E" w:rsidP="00252562">
            <w:pPr>
              <w:pStyle w:val="berschrift5"/>
              <w:rPr>
                <w:sz w:val="28"/>
                <w:szCs w:val="28"/>
              </w:rPr>
            </w:pPr>
            <w:bookmarkStart w:id="58" w:name="_Toc208913955"/>
            <w:r w:rsidRPr="00252562">
              <w:rPr>
                <w:sz w:val="28"/>
                <w:szCs w:val="28"/>
              </w:rPr>
              <w:t>Wir gestalten ein abwechslungsreiches und gesundes Frühstück</w:t>
            </w:r>
            <w:bookmarkEnd w:id="58"/>
          </w:p>
          <w:p w14:paraId="65243987" w14:textId="77777777" w:rsidR="0071063E" w:rsidRPr="00D62BA1" w:rsidRDefault="0071063E" w:rsidP="000342EA">
            <w:pPr>
              <w:rPr>
                <w:rFonts w:eastAsia="Calibri" w:cs="Times New Roman"/>
              </w:rPr>
            </w:pPr>
            <w:r w:rsidRPr="00367128">
              <w:rPr>
                <w:rFonts w:eastAsia="Calibri" w:cs="Arial"/>
                <w:bCs/>
                <w:iCs/>
              </w:rPr>
              <w:t xml:space="preserve">- </w:t>
            </w:r>
            <w:r w:rsidRPr="00151C6A">
              <w:rPr>
                <w:rFonts w:eastAsia="Calibri" w:cs="Times New Roman"/>
              </w:rPr>
              <w:t>In der SEP eingeführt und in den Lernjahren und Jahrgängen der SEP und der Primarstufe (3/4) ritualisiert und z.T. erweitert weitergeführt.</w:t>
            </w:r>
          </w:p>
        </w:tc>
        <w:tc>
          <w:tcPr>
            <w:tcW w:w="239" w:type="pct"/>
            <w:shd w:val="clear" w:color="auto" w:fill="FFFFFF"/>
          </w:tcPr>
          <w:p w14:paraId="39BFDC64" w14:textId="77777777" w:rsidR="0071063E" w:rsidRPr="00AB2DA8" w:rsidRDefault="0071063E" w:rsidP="000342EA">
            <w:pPr>
              <w:spacing w:after="200"/>
              <w:rPr>
                <w:rFonts w:eastAsia="Calibri" w:cs="Times New Roman"/>
                <w:bCs/>
              </w:rPr>
            </w:pPr>
            <w:r w:rsidRPr="00AB2DA8">
              <w:rPr>
                <w:rFonts w:eastAsia="Calibri" w:cs="Times New Roman"/>
                <w:bCs/>
              </w:rPr>
              <w:t>X</w:t>
            </w:r>
          </w:p>
        </w:tc>
        <w:tc>
          <w:tcPr>
            <w:tcW w:w="232" w:type="pct"/>
            <w:shd w:val="clear" w:color="auto" w:fill="FFFFFF"/>
          </w:tcPr>
          <w:p w14:paraId="1076B4D5" w14:textId="77777777" w:rsidR="0071063E" w:rsidRPr="00AB2DA8" w:rsidRDefault="0071063E" w:rsidP="000342EA">
            <w:pPr>
              <w:spacing w:after="200"/>
              <w:rPr>
                <w:rFonts w:eastAsia="Calibri" w:cs="Times New Roman"/>
                <w:bCs/>
              </w:rPr>
            </w:pPr>
            <w:r w:rsidRPr="00AB2DA8">
              <w:rPr>
                <w:rFonts w:eastAsia="Calibri" w:cs="Times New Roman"/>
                <w:bCs/>
              </w:rPr>
              <w:t>X</w:t>
            </w:r>
          </w:p>
        </w:tc>
        <w:tc>
          <w:tcPr>
            <w:tcW w:w="231" w:type="pct"/>
            <w:shd w:val="clear" w:color="auto" w:fill="FFFFFF"/>
          </w:tcPr>
          <w:p w14:paraId="35041450" w14:textId="77777777" w:rsidR="0071063E" w:rsidRPr="00AB2DA8" w:rsidRDefault="0071063E" w:rsidP="000342EA">
            <w:pPr>
              <w:spacing w:after="200"/>
              <w:rPr>
                <w:rFonts w:eastAsia="Calibri" w:cs="Times New Roman"/>
              </w:rPr>
            </w:pPr>
          </w:p>
        </w:tc>
        <w:tc>
          <w:tcPr>
            <w:tcW w:w="232" w:type="pct"/>
            <w:shd w:val="clear" w:color="auto" w:fill="FFFFFF"/>
          </w:tcPr>
          <w:p w14:paraId="788C1F18" w14:textId="2E9848C1" w:rsidR="0071063E" w:rsidRPr="00AB2DA8" w:rsidRDefault="001E442D" w:rsidP="000342EA">
            <w:pPr>
              <w:spacing w:after="200"/>
              <w:rPr>
                <w:rFonts w:eastAsia="Calibri" w:cs="Times New Roman"/>
              </w:rPr>
            </w:pPr>
            <w:r>
              <w:rPr>
                <w:rFonts w:eastAsia="Calibri" w:cs="Times New Roman"/>
              </w:rPr>
              <w:t>X</w:t>
            </w:r>
          </w:p>
        </w:tc>
        <w:tc>
          <w:tcPr>
            <w:tcW w:w="253" w:type="pct"/>
            <w:shd w:val="clear" w:color="auto" w:fill="FFFFFF"/>
          </w:tcPr>
          <w:p w14:paraId="3291DA59" w14:textId="77777777" w:rsidR="0071063E" w:rsidRPr="00AB2DA8" w:rsidRDefault="0071063E" w:rsidP="000342EA">
            <w:pPr>
              <w:spacing w:after="200"/>
              <w:rPr>
                <w:rFonts w:eastAsia="Calibri" w:cs="Times New Roman"/>
              </w:rPr>
            </w:pPr>
          </w:p>
        </w:tc>
        <w:tc>
          <w:tcPr>
            <w:tcW w:w="1563" w:type="pct"/>
            <w:tcBorders>
              <w:right w:val="single" w:sz="4" w:space="0" w:color="auto"/>
            </w:tcBorders>
            <w:shd w:val="clear" w:color="auto" w:fill="FFFFFF"/>
          </w:tcPr>
          <w:p w14:paraId="20726146" w14:textId="77777777" w:rsidR="0071063E" w:rsidRDefault="0071063E" w:rsidP="000342EA">
            <w:pPr>
              <w:jc w:val="left"/>
              <w:rPr>
                <w:rFonts w:eastAsia="Calibri" w:cs="Times New Roman"/>
                <w:b/>
                <w:bCs/>
              </w:rPr>
            </w:pPr>
            <w:r w:rsidRPr="00D52488">
              <w:rPr>
                <w:rFonts w:eastAsia="Calibri" w:cs="Times New Roman"/>
                <w:b/>
                <w:bCs/>
                <w:u w:val="single"/>
              </w:rPr>
              <w:t>Wirtschaft</w:t>
            </w:r>
          </w:p>
          <w:p w14:paraId="5F0A8535" w14:textId="77777777" w:rsidR="0071063E" w:rsidRDefault="0071063E" w:rsidP="000342EA">
            <w:pPr>
              <w:jc w:val="left"/>
              <w:rPr>
                <w:rFonts w:eastAsia="Calibri" w:cs="Times New Roman"/>
                <w:b/>
                <w:bCs/>
              </w:rPr>
            </w:pPr>
            <w:r>
              <w:rPr>
                <w:rFonts w:eastAsia="Calibri" w:cs="Times New Roman"/>
                <w:b/>
                <w:bCs/>
              </w:rPr>
              <w:t>Fit für Arbeit</w:t>
            </w:r>
          </w:p>
          <w:p w14:paraId="31A526BC" w14:textId="77777777" w:rsidR="0071063E" w:rsidRPr="003B24F7" w:rsidRDefault="0071063E" w:rsidP="000342EA">
            <w:pPr>
              <w:jc w:val="left"/>
              <w:rPr>
                <w:rFonts w:eastAsia="Calibri" w:cs="Times New Roman"/>
                <w:i/>
                <w:iCs/>
              </w:rPr>
            </w:pPr>
            <w:r w:rsidRPr="003B24F7">
              <w:rPr>
                <w:rFonts w:eastAsia="Calibri" w:cs="Times New Roman"/>
                <w:i/>
                <w:iCs/>
              </w:rPr>
              <w:t>Unsere Dienste</w:t>
            </w:r>
          </w:p>
        </w:tc>
      </w:tr>
      <w:tr w:rsidR="0009179B" w:rsidRPr="0009179B" w14:paraId="037F588F" w14:textId="77777777" w:rsidTr="00252562">
        <w:trPr>
          <w:trHeight w:val="584"/>
        </w:trPr>
        <w:tc>
          <w:tcPr>
            <w:tcW w:w="2250" w:type="pct"/>
            <w:shd w:val="clear" w:color="auto" w:fill="FFFFFF"/>
          </w:tcPr>
          <w:p w14:paraId="6C4363F6" w14:textId="77777777" w:rsidR="00FE3730" w:rsidRPr="0009179B" w:rsidRDefault="00FE3730" w:rsidP="00FE3730">
            <w:pPr>
              <w:rPr>
                <w:rFonts w:eastAsia="Calibri" w:cs="Times New Roman"/>
                <w:b/>
                <w:bCs/>
              </w:rPr>
            </w:pPr>
            <w:r w:rsidRPr="0009179B">
              <w:rPr>
                <w:rFonts w:eastAsia="Calibri" w:cs="Times New Roman"/>
                <w:b/>
                <w:bCs/>
              </w:rPr>
              <w:t>Ausgewogene Ernährung</w:t>
            </w:r>
          </w:p>
          <w:p w14:paraId="2817D71E" w14:textId="455DB58E" w:rsidR="006D7DA9" w:rsidRPr="0009179B" w:rsidRDefault="00FE3730" w:rsidP="0071063E">
            <w:pPr>
              <w:rPr>
                <w:rFonts w:eastAsia="Calibri" w:cs="Times New Roman"/>
                <w:b/>
                <w:bCs/>
              </w:rPr>
            </w:pPr>
            <w:r w:rsidRPr="0009179B">
              <w:rPr>
                <w:rFonts w:eastAsia="Calibri" w:cs="Times New Roman"/>
                <w:bCs/>
                <w:i/>
                <w:iCs/>
              </w:rPr>
              <w:t>Naschen mit Köpfchen</w:t>
            </w:r>
          </w:p>
        </w:tc>
        <w:tc>
          <w:tcPr>
            <w:tcW w:w="239" w:type="pct"/>
            <w:shd w:val="clear" w:color="auto" w:fill="FFFFFF"/>
          </w:tcPr>
          <w:p w14:paraId="35A45ACA" w14:textId="77777777" w:rsidR="006D7DA9" w:rsidRPr="0009179B" w:rsidRDefault="006D7DA9" w:rsidP="000B3190">
            <w:pPr>
              <w:spacing w:after="200"/>
              <w:rPr>
                <w:rFonts w:eastAsia="Calibri" w:cs="Times New Roman"/>
                <w:bCs/>
              </w:rPr>
            </w:pPr>
          </w:p>
        </w:tc>
        <w:tc>
          <w:tcPr>
            <w:tcW w:w="232" w:type="pct"/>
            <w:shd w:val="clear" w:color="auto" w:fill="FFFFFF"/>
          </w:tcPr>
          <w:p w14:paraId="7D3BB665" w14:textId="77777777" w:rsidR="006D7DA9" w:rsidRPr="0009179B" w:rsidRDefault="006D7DA9" w:rsidP="000B3190">
            <w:pPr>
              <w:spacing w:after="200"/>
              <w:rPr>
                <w:rFonts w:eastAsia="Calibri" w:cs="Times New Roman"/>
                <w:bCs/>
              </w:rPr>
            </w:pPr>
            <w:r w:rsidRPr="0009179B">
              <w:rPr>
                <w:rFonts w:eastAsia="Calibri" w:cs="Times New Roman"/>
                <w:bCs/>
              </w:rPr>
              <w:t>X</w:t>
            </w:r>
          </w:p>
        </w:tc>
        <w:tc>
          <w:tcPr>
            <w:tcW w:w="231" w:type="pct"/>
            <w:shd w:val="clear" w:color="auto" w:fill="FFFFFF"/>
          </w:tcPr>
          <w:p w14:paraId="76D137AD" w14:textId="77777777" w:rsidR="006D7DA9" w:rsidRPr="0009179B" w:rsidRDefault="006D7DA9" w:rsidP="000B3190">
            <w:pPr>
              <w:spacing w:after="200"/>
              <w:rPr>
                <w:rFonts w:eastAsia="Calibri" w:cs="Times New Roman"/>
              </w:rPr>
            </w:pPr>
          </w:p>
        </w:tc>
        <w:tc>
          <w:tcPr>
            <w:tcW w:w="232" w:type="pct"/>
            <w:shd w:val="clear" w:color="auto" w:fill="FFFFFF"/>
          </w:tcPr>
          <w:p w14:paraId="5351D2C5" w14:textId="77777777" w:rsidR="006D7DA9" w:rsidRPr="0009179B" w:rsidRDefault="006D7DA9" w:rsidP="000B3190">
            <w:pPr>
              <w:spacing w:after="200"/>
              <w:rPr>
                <w:rFonts w:eastAsia="Calibri" w:cs="Times New Roman"/>
              </w:rPr>
            </w:pPr>
          </w:p>
        </w:tc>
        <w:tc>
          <w:tcPr>
            <w:tcW w:w="253" w:type="pct"/>
            <w:shd w:val="clear" w:color="auto" w:fill="FFFFFF"/>
          </w:tcPr>
          <w:p w14:paraId="050FB134" w14:textId="77777777" w:rsidR="006D7DA9" w:rsidRPr="0009179B" w:rsidRDefault="006D7DA9" w:rsidP="000B3190">
            <w:pPr>
              <w:spacing w:after="200"/>
              <w:rPr>
                <w:rFonts w:eastAsia="Calibri" w:cs="Times New Roman"/>
              </w:rPr>
            </w:pPr>
          </w:p>
        </w:tc>
        <w:tc>
          <w:tcPr>
            <w:tcW w:w="1563" w:type="pct"/>
            <w:tcBorders>
              <w:right w:val="single" w:sz="4" w:space="0" w:color="auto"/>
            </w:tcBorders>
            <w:shd w:val="clear" w:color="auto" w:fill="FFFFFF"/>
          </w:tcPr>
          <w:p w14:paraId="619DF2FA" w14:textId="08A6FEFA" w:rsidR="006D7DA9" w:rsidRPr="0009179B" w:rsidRDefault="006D7DA9" w:rsidP="00367128">
            <w:pPr>
              <w:jc w:val="left"/>
              <w:rPr>
                <w:rFonts w:eastAsia="Calibri" w:cs="Times New Roman"/>
                <w:i/>
                <w:iCs/>
                <w:highlight w:val="yellow"/>
              </w:rPr>
            </w:pPr>
          </w:p>
        </w:tc>
      </w:tr>
    </w:tbl>
    <w:p w14:paraId="7A9A603D" w14:textId="77777777" w:rsidR="005A6602" w:rsidRDefault="00247A21">
      <w:pPr>
        <w:jc w:val="left"/>
        <w:rPr>
          <w:rFonts w:cs="Arial"/>
          <w:sz w:val="24"/>
          <w:szCs w:val="24"/>
        </w:rPr>
        <w:sectPr w:rsidR="005A6602" w:rsidSect="00014C6B">
          <w:pgSz w:w="16838" w:h="11906" w:orient="landscape" w:code="9"/>
          <w:pgMar w:top="1418" w:right="1417" w:bottom="1417" w:left="1134" w:header="709" w:footer="709" w:gutter="284"/>
          <w:cols w:space="708"/>
          <w:titlePg/>
          <w:docGrid w:linePitch="360"/>
        </w:sectPr>
      </w:pPr>
      <w:r>
        <w:rPr>
          <w:rFonts w:cs="Arial"/>
          <w:sz w:val="24"/>
          <w:szCs w:val="24"/>
        </w:rPr>
        <w:br w:type="page"/>
      </w:r>
    </w:p>
    <w:p w14:paraId="0F6B0A23" w14:textId="77777777" w:rsidR="00247A21" w:rsidRDefault="00247A21">
      <w:pPr>
        <w:jc w:val="left"/>
        <w:rPr>
          <w:rFonts w:cs="Arial"/>
          <w:sz w:val="24"/>
          <w:szCs w:val="24"/>
        </w:rPr>
      </w:pPr>
    </w:p>
    <w:tbl>
      <w:tblPr>
        <w:tblStyle w:val="Tabellenraster"/>
        <w:tblW w:w="14737" w:type="dxa"/>
        <w:tblLook w:val="04A0" w:firstRow="1" w:lastRow="0" w:firstColumn="1" w:lastColumn="0" w:noHBand="0" w:noVBand="1"/>
      </w:tblPr>
      <w:tblGrid>
        <w:gridCol w:w="4912"/>
        <w:gridCol w:w="4581"/>
        <w:gridCol w:w="425"/>
        <w:gridCol w:w="142"/>
        <w:gridCol w:w="4677"/>
      </w:tblGrid>
      <w:tr w:rsidR="00C00F58" w:rsidRPr="00C00F58" w14:paraId="35F5110A" w14:textId="77777777" w:rsidTr="006E4EA2">
        <w:trPr>
          <w:trHeight w:val="278"/>
        </w:trPr>
        <w:tc>
          <w:tcPr>
            <w:tcW w:w="9918" w:type="dxa"/>
            <w:gridSpan w:val="3"/>
            <w:vMerge w:val="restart"/>
            <w:tcBorders>
              <w:bottom w:val="single" w:sz="4" w:space="0" w:color="auto"/>
              <w:right w:val="single" w:sz="4" w:space="0" w:color="BFBFBF"/>
            </w:tcBorders>
            <w:shd w:val="clear" w:color="auto" w:fill="BFBFBF"/>
          </w:tcPr>
          <w:p w14:paraId="18708B80" w14:textId="77777777" w:rsidR="00C00F58" w:rsidRPr="00992FEB" w:rsidRDefault="00C00F58" w:rsidP="00992FEB">
            <w:pPr>
              <w:pStyle w:val="berschrift5"/>
              <w:rPr>
                <w:sz w:val="28"/>
                <w:szCs w:val="28"/>
              </w:rPr>
            </w:pPr>
            <w:bookmarkStart w:id="59" w:name="_Hlk165552356"/>
            <w:bookmarkStart w:id="60" w:name="_Toc208913956"/>
            <w:r w:rsidRPr="00992FEB">
              <w:rPr>
                <w:sz w:val="28"/>
                <w:szCs w:val="28"/>
              </w:rPr>
              <w:t>Themenfeld: Ausgewogene Ernährung</w:t>
            </w:r>
            <w:bookmarkEnd w:id="60"/>
          </w:p>
          <w:p w14:paraId="30A47C7A" w14:textId="77777777" w:rsidR="00C00F58" w:rsidRPr="00C00F58" w:rsidRDefault="00C00F58" w:rsidP="00992FEB">
            <w:pPr>
              <w:pStyle w:val="berschrift5"/>
              <w:rPr>
                <w:rFonts w:eastAsia="Calibri" w:cs="Arial"/>
                <w:sz w:val="24"/>
                <w:szCs w:val="24"/>
              </w:rPr>
            </w:pPr>
            <w:bookmarkStart w:id="61" w:name="_Toc208913957"/>
            <w:r w:rsidRPr="00992FEB">
              <w:rPr>
                <w:sz w:val="28"/>
                <w:szCs w:val="28"/>
              </w:rPr>
              <w:t>Thema: Naschen mit Köpfchen</w:t>
            </w:r>
            <w:bookmarkEnd w:id="61"/>
          </w:p>
        </w:tc>
        <w:tc>
          <w:tcPr>
            <w:tcW w:w="4819" w:type="dxa"/>
            <w:gridSpan w:val="2"/>
            <w:tcBorders>
              <w:left w:val="single" w:sz="4" w:space="0" w:color="BFBFBF"/>
              <w:bottom w:val="single" w:sz="4" w:space="0" w:color="auto"/>
            </w:tcBorders>
            <w:shd w:val="clear" w:color="auto" w:fill="BFBFBF"/>
          </w:tcPr>
          <w:p w14:paraId="31481908" w14:textId="7F1991ED" w:rsidR="00C00F58" w:rsidRPr="00C00F58" w:rsidRDefault="001B43C6" w:rsidP="00C00F58">
            <w:pPr>
              <w:spacing w:before="120" w:line="360" w:lineRule="auto"/>
              <w:jc w:val="left"/>
              <w:rPr>
                <w:rFonts w:eastAsia="Calibri" w:cs="Times New Roman"/>
                <w:sz w:val="24"/>
                <w:szCs w:val="24"/>
              </w:rPr>
            </w:pPr>
            <w:r>
              <w:rPr>
                <w:rFonts w:eastAsia="Calibri" w:cs="Times New Roman"/>
                <w:sz w:val="24"/>
                <w:szCs w:val="24"/>
              </w:rPr>
              <w:t>Primarstufe (</w:t>
            </w:r>
            <w:r w:rsidR="00C00F58" w:rsidRPr="00C00F58">
              <w:rPr>
                <w:rFonts w:eastAsia="Calibri" w:cs="Times New Roman"/>
                <w:sz w:val="24"/>
                <w:szCs w:val="24"/>
              </w:rPr>
              <w:t>SEP</w:t>
            </w:r>
            <w:r>
              <w:rPr>
                <w:rFonts w:eastAsia="Calibri" w:cs="Times New Roman"/>
                <w:sz w:val="24"/>
                <w:szCs w:val="24"/>
              </w:rPr>
              <w:t xml:space="preserve">) Std.: </w:t>
            </w:r>
            <w:r w:rsidR="006112E9">
              <w:rPr>
                <w:rFonts w:eastAsia="Calibri" w:cs="Times New Roman"/>
                <w:sz w:val="24"/>
                <w:szCs w:val="24"/>
              </w:rPr>
              <w:t>20</w:t>
            </w:r>
            <w:r w:rsidR="000063EE">
              <w:rPr>
                <w:rFonts w:eastAsia="Calibri" w:cs="Times New Roman"/>
                <w:sz w:val="24"/>
                <w:szCs w:val="24"/>
              </w:rPr>
              <w:t>,</w:t>
            </w:r>
            <w:r w:rsidR="00C00F58" w:rsidRPr="00C00F58">
              <w:rPr>
                <w:rFonts w:eastAsia="Calibri" w:cs="Times New Roman"/>
                <w:sz w:val="24"/>
                <w:szCs w:val="24"/>
              </w:rPr>
              <w:t xml:space="preserve"> Jahr</w:t>
            </w:r>
            <w:r w:rsidR="00F14360">
              <w:rPr>
                <w:rFonts w:eastAsia="Calibri" w:cs="Times New Roman"/>
                <w:sz w:val="24"/>
                <w:szCs w:val="24"/>
              </w:rPr>
              <w:t>:</w:t>
            </w:r>
            <w:r w:rsidR="00C00F58" w:rsidRPr="00C00F58">
              <w:rPr>
                <w:rFonts w:eastAsia="Calibri" w:cs="Times New Roman"/>
                <w:sz w:val="24"/>
                <w:szCs w:val="24"/>
              </w:rPr>
              <w:t xml:space="preserve"> C</w:t>
            </w:r>
          </w:p>
        </w:tc>
      </w:tr>
      <w:tr w:rsidR="00C00F58" w:rsidRPr="00C00F58" w14:paraId="4B473F1D" w14:textId="77777777" w:rsidTr="006E4EA2">
        <w:trPr>
          <w:trHeight w:val="277"/>
        </w:trPr>
        <w:tc>
          <w:tcPr>
            <w:tcW w:w="9918" w:type="dxa"/>
            <w:gridSpan w:val="3"/>
            <w:vMerge/>
            <w:tcBorders>
              <w:top w:val="single" w:sz="4" w:space="0" w:color="auto"/>
              <w:right w:val="single" w:sz="4" w:space="0" w:color="BFBFBF"/>
            </w:tcBorders>
            <w:shd w:val="clear" w:color="auto" w:fill="BFBFBF"/>
          </w:tcPr>
          <w:p w14:paraId="159B6AE7" w14:textId="77777777" w:rsidR="00C00F58" w:rsidRPr="00C00F58" w:rsidRDefault="00C00F58" w:rsidP="00C00F58">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0660D13A" w14:textId="2D4D2606" w:rsidR="00C00F58" w:rsidRPr="00C00F58" w:rsidRDefault="00C00F58" w:rsidP="00C00F58">
            <w:pPr>
              <w:spacing w:before="120"/>
              <w:jc w:val="left"/>
              <w:rPr>
                <w:rFonts w:eastAsia="Calibri" w:cs="Times New Roman"/>
                <w:sz w:val="24"/>
                <w:szCs w:val="24"/>
              </w:rPr>
            </w:pPr>
          </w:p>
        </w:tc>
      </w:tr>
      <w:tr w:rsidR="00C00F58" w:rsidRPr="00C00F58" w14:paraId="004E413A" w14:textId="77777777" w:rsidTr="006E4EA2">
        <w:tc>
          <w:tcPr>
            <w:tcW w:w="4912" w:type="dxa"/>
            <w:vMerge w:val="restart"/>
            <w:shd w:val="clear" w:color="auto" w:fill="auto"/>
          </w:tcPr>
          <w:p w14:paraId="074D1959" w14:textId="77777777" w:rsidR="00C00F58" w:rsidRPr="00C00F58" w:rsidRDefault="00C00F58" w:rsidP="00C00F58">
            <w:pPr>
              <w:spacing w:before="120"/>
              <w:jc w:val="left"/>
              <w:rPr>
                <w:rFonts w:eastAsia="Calibri" w:cs="Arial"/>
                <w:b/>
                <w:sz w:val="24"/>
                <w:szCs w:val="24"/>
              </w:rPr>
            </w:pPr>
          </w:p>
          <w:p w14:paraId="33D22EB2" w14:textId="77777777" w:rsidR="00C00F58" w:rsidRPr="00C00F58" w:rsidRDefault="00C00F58" w:rsidP="00C00F58">
            <w:pPr>
              <w:spacing w:before="120"/>
              <w:jc w:val="left"/>
              <w:rPr>
                <w:rFonts w:eastAsia="Calibri" w:cs="Arial"/>
                <w:b/>
                <w:sz w:val="24"/>
                <w:szCs w:val="24"/>
              </w:rPr>
            </w:pPr>
            <w:r w:rsidRPr="00C00F58">
              <w:rPr>
                <w:rFonts w:eastAsia="Calibri" w:cs="Arial"/>
                <w:b/>
                <w:sz w:val="24"/>
                <w:szCs w:val="24"/>
              </w:rPr>
              <w:t>UVG- Hauswirtschaft</w:t>
            </w:r>
          </w:p>
        </w:tc>
        <w:tc>
          <w:tcPr>
            <w:tcW w:w="9825" w:type="dxa"/>
            <w:gridSpan w:val="4"/>
            <w:tcBorders>
              <w:bottom w:val="single" w:sz="4" w:space="0" w:color="auto"/>
            </w:tcBorders>
            <w:shd w:val="clear" w:color="auto" w:fill="auto"/>
          </w:tcPr>
          <w:p w14:paraId="21562175" w14:textId="77777777" w:rsidR="00C00F58" w:rsidRPr="00C00F58" w:rsidRDefault="00C00F58" w:rsidP="00C00F58">
            <w:pPr>
              <w:spacing w:before="120"/>
              <w:jc w:val="center"/>
              <w:rPr>
                <w:rFonts w:eastAsia="Calibri" w:cs="Arial"/>
                <w:b/>
                <w:sz w:val="24"/>
                <w:szCs w:val="24"/>
              </w:rPr>
            </w:pPr>
            <w:r w:rsidRPr="00C00F58">
              <w:rPr>
                <w:rFonts w:eastAsia="Calibri" w:cs="Arial"/>
                <w:b/>
                <w:sz w:val="24"/>
                <w:szCs w:val="24"/>
              </w:rPr>
              <w:t>Verknüpfungen zu weiteren Unterrichtsvorgaben</w:t>
            </w:r>
          </w:p>
        </w:tc>
      </w:tr>
      <w:tr w:rsidR="00C00F58" w:rsidRPr="00C00F58" w14:paraId="5DF93417" w14:textId="77777777" w:rsidTr="00F3668E">
        <w:trPr>
          <w:trHeight w:val="595"/>
        </w:trPr>
        <w:tc>
          <w:tcPr>
            <w:tcW w:w="4912" w:type="dxa"/>
            <w:vMerge/>
            <w:tcBorders>
              <w:bottom w:val="single" w:sz="4" w:space="0" w:color="auto"/>
            </w:tcBorders>
            <w:shd w:val="clear" w:color="auto" w:fill="auto"/>
          </w:tcPr>
          <w:p w14:paraId="5528F8A1" w14:textId="77777777" w:rsidR="00C00F58" w:rsidRPr="00C00F58" w:rsidRDefault="00C00F58" w:rsidP="00C00F58">
            <w:pPr>
              <w:jc w:val="left"/>
              <w:rPr>
                <w:rFonts w:eastAsia="Calibri" w:cs="Arial"/>
                <w:b/>
                <w:sz w:val="24"/>
                <w:szCs w:val="24"/>
              </w:rPr>
            </w:pPr>
          </w:p>
        </w:tc>
        <w:tc>
          <w:tcPr>
            <w:tcW w:w="5148" w:type="dxa"/>
            <w:gridSpan w:val="3"/>
            <w:tcBorders>
              <w:bottom w:val="single" w:sz="4" w:space="0" w:color="auto"/>
            </w:tcBorders>
            <w:shd w:val="clear" w:color="auto" w:fill="auto"/>
          </w:tcPr>
          <w:p w14:paraId="1FD718ED" w14:textId="77777777" w:rsidR="00C00F58" w:rsidRPr="00C00F58" w:rsidRDefault="00C00F58" w:rsidP="00C00F58">
            <w:pPr>
              <w:jc w:val="left"/>
              <w:rPr>
                <w:rFonts w:eastAsia="Calibri" w:cs="Arial"/>
                <w:b/>
                <w:sz w:val="24"/>
                <w:szCs w:val="24"/>
              </w:rPr>
            </w:pPr>
          </w:p>
          <w:p w14:paraId="19E3F532" w14:textId="77777777" w:rsidR="00C00F58" w:rsidRPr="00C00F58" w:rsidRDefault="00B77980" w:rsidP="00B77980">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59424260" w14:textId="77777777" w:rsidR="00C00F58" w:rsidRPr="00C00F58" w:rsidRDefault="00C00F58" w:rsidP="00C00F58">
            <w:pPr>
              <w:jc w:val="left"/>
              <w:rPr>
                <w:rFonts w:eastAsia="Calibri" w:cs="Arial"/>
                <w:b/>
                <w:sz w:val="24"/>
                <w:szCs w:val="24"/>
              </w:rPr>
            </w:pPr>
            <w:r w:rsidRPr="00C00F58">
              <w:rPr>
                <w:rFonts w:eastAsia="Calibri" w:cs="Arial"/>
                <w:b/>
                <w:sz w:val="24"/>
                <w:szCs w:val="24"/>
              </w:rPr>
              <w:t>zu den Entwicklungsbereichen – Exemplarische Entwicklungschancen</w:t>
            </w:r>
          </w:p>
        </w:tc>
      </w:tr>
      <w:tr w:rsidR="00B63E55" w:rsidRPr="00C00F58" w14:paraId="1E868FBE" w14:textId="77777777" w:rsidTr="000342EA">
        <w:trPr>
          <w:trHeight w:val="595"/>
        </w:trPr>
        <w:tc>
          <w:tcPr>
            <w:tcW w:w="4912" w:type="dxa"/>
            <w:tcBorders>
              <w:bottom w:val="single" w:sz="4" w:space="0" w:color="auto"/>
            </w:tcBorders>
            <w:shd w:val="clear" w:color="auto" w:fill="auto"/>
          </w:tcPr>
          <w:p w14:paraId="7D862EA6" w14:textId="7A19A901" w:rsidR="0009179B" w:rsidRPr="001C611B" w:rsidRDefault="00B63E55" w:rsidP="00C00F58">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3"/>
            <w:vMerge w:val="restart"/>
            <w:shd w:val="clear" w:color="auto" w:fill="auto"/>
          </w:tcPr>
          <w:p w14:paraId="1FB8A220" w14:textId="77777777" w:rsidR="00B63E55" w:rsidRPr="00C00F58" w:rsidRDefault="00B63E55" w:rsidP="00C00F58">
            <w:pPr>
              <w:jc w:val="left"/>
              <w:rPr>
                <w:rFonts w:eastAsia="Calibri" w:cs="Arial"/>
                <w:b/>
                <w:sz w:val="24"/>
                <w:szCs w:val="24"/>
              </w:rPr>
            </w:pPr>
          </w:p>
        </w:tc>
        <w:tc>
          <w:tcPr>
            <w:tcW w:w="4677" w:type="dxa"/>
            <w:vMerge w:val="restart"/>
            <w:shd w:val="clear" w:color="auto" w:fill="auto"/>
          </w:tcPr>
          <w:p w14:paraId="7D0BE5FD" w14:textId="77777777" w:rsidR="00B63E55" w:rsidRPr="0009179B" w:rsidRDefault="00B63E55" w:rsidP="0009179B">
            <w:pPr>
              <w:jc w:val="left"/>
              <w:rPr>
                <w:rFonts w:eastAsia="Calibri" w:cs="Arial"/>
                <w:b/>
              </w:rPr>
            </w:pPr>
            <w:r w:rsidRPr="0009179B">
              <w:rPr>
                <w:rFonts w:eastAsia="Calibri" w:cs="Arial"/>
                <w:b/>
              </w:rPr>
              <w:t>Motorik:</w:t>
            </w:r>
          </w:p>
          <w:p w14:paraId="4C832501" w14:textId="45FE5BA5" w:rsidR="00B63E55" w:rsidRPr="00C864F6" w:rsidRDefault="00B63E55" w:rsidP="0028566C">
            <w:pPr>
              <w:pStyle w:val="Listenabsatz"/>
              <w:numPr>
                <w:ilvl w:val="0"/>
                <w:numId w:val="37"/>
              </w:numPr>
              <w:jc w:val="left"/>
              <w:rPr>
                <w:rFonts w:eastAsia="Calibri" w:cs="Arial"/>
              </w:rPr>
            </w:pPr>
            <w:r w:rsidRPr="00C864F6">
              <w:rPr>
                <w:rFonts w:eastAsia="Calibri" w:cs="Arial"/>
              </w:rPr>
              <w:t>Entwi</w:t>
            </w:r>
            <w:r>
              <w:rPr>
                <w:rFonts w:eastAsia="Calibri" w:cs="Arial"/>
              </w:rPr>
              <w:t>cklungsaspekt(e): 2.1; 2.3</w:t>
            </w:r>
            <w:r w:rsidR="0009179B">
              <w:rPr>
                <w:rFonts w:eastAsia="Calibri" w:cs="Arial"/>
              </w:rPr>
              <w:t>-</w:t>
            </w:r>
            <w:r>
              <w:rPr>
                <w:rFonts w:eastAsia="Calibri" w:cs="Arial"/>
              </w:rPr>
              <w:t>4</w:t>
            </w:r>
            <w:r w:rsidR="0009179B">
              <w:rPr>
                <w:rFonts w:eastAsia="Calibri" w:cs="Arial"/>
              </w:rPr>
              <w:t>; 4.2</w:t>
            </w:r>
          </w:p>
          <w:p w14:paraId="5E2F6836" w14:textId="77777777" w:rsidR="00B63E55" w:rsidRPr="0009179B" w:rsidRDefault="00B63E55" w:rsidP="0009179B">
            <w:pPr>
              <w:jc w:val="left"/>
              <w:rPr>
                <w:rFonts w:eastAsia="Calibri" w:cs="Arial"/>
              </w:rPr>
            </w:pPr>
            <w:r w:rsidRPr="0009179B">
              <w:rPr>
                <w:rFonts w:eastAsia="Calibri" w:cs="Arial"/>
                <w:b/>
                <w:bCs/>
              </w:rPr>
              <w:t>Wahrnehmung</w:t>
            </w:r>
            <w:r w:rsidRPr="0009179B">
              <w:rPr>
                <w:rFonts w:eastAsia="Calibri" w:cs="Arial"/>
              </w:rPr>
              <w:t>:</w:t>
            </w:r>
          </w:p>
          <w:p w14:paraId="5BBDB915" w14:textId="77777777" w:rsidR="00B63E55" w:rsidRPr="00C864F6" w:rsidRDefault="00B63E55" w:rsidP="0028566C">
            <w:pPr>
              <w:pStyle w:val="Listenabsatz"/>
              <w:numPr>
                <w:ilvl w:val="0"/>
                <w:numId w:val="37"/>
              </w:numPr>
              <w:jc w:val="left"/>
              <w:rPr>
                <w:rFonts w:eastAsia="Calibri" w:cs="Arial"/>
              </w:rPr>
            </w:pPr>
            <w:r w:rsidRPr="00C00F58">
              <w:rPr>
                <w:rFonts w:eastAsia="Calibri" w:cs="Arial"/>
              </w:rPr>
              <w:t>Entwicklungsaspekt(e): 4.2 - 4.5; 5.1-3; 6.1-3; 8.7- 8.8</w:t>
            </w:r>
          </w:p>
          <w:p w14:paraId="18722FD3" w14:textId="77777777" w:rsidR="00B63E55" w:rsidRPr="0009179B" w:rsidRDefault="00B63E55" w:rsidP="0009179B">
            <w:pPr>
              <w:jc w:val="left"/>
              <w:rPr>
                <w:rFonts w:eastAsia="Calibri" w:cs="Arial"/>
                <w:b/>
              </w:rPr>
            </w:pPr>
            <w:r w:rsidRPr="0009179B">
              <w:rPr>
                <w:rFonts w:eastAsia="Calibri" w:cs="Arial"/>
                <w:b/>
              </w:rPr>
              <w:t>Kognition:</w:t>
            </w:r>
          </w:p>
          <w:p w14:paraId="6FA17948" w14:textId="77777777" w:rsidR="00B63E55" w:rsidRDefault="00B63E55" w:rsidP="0028566C">
            <w:pPr>
              <w:pStyle w:val="Listenabsatz"/>
              <w:numPr>
                <w:ilvl w:val="0"/>
                <w:numId w:val="37"/>
              </w:numPr>
              <w:jc w:val="left"/>
              <w:rPr>
                <w:rFonts w:eastAsia="Calibri" w:cs="Arial"/>
              </w:rPr>
            </w:pPr>
            <w:r w:rsidRPr="00C00F58">
              <w:rPr>
                <w:rFonts w:eastAsia="Calibri" w:cs="Arial"/>
              </w:rPr>
              <w:t>En</w:t>
            </w:r>
            <w:r>
              <w:rPr>
                <w:rFonts w:eastAsia="Calibri" w:cs="Arial"/>
              </w:rPr>
              <w:t>twicklungsaspekt(e): 5.1; 5.3-5</w:t>
            </w:r>
          </w:p>
          <w:p w14:paraId="20B6B1E0" w14:textId="77777777" w:rsidR="00B63E55" w:rsidRPr="000B3190" w:rsidRDefault="00B63E55" w:rsidP="000B3190">
            <w:pPr>
              <w:jc w:val="left"/>
              <w:rPr>
                <w:rFonts w:eastAsia="Calibri" w:cs="Arial"/>
                <w:b/>
                <w:bCs/>
              </w:rPr>
            </w:pPr>
            <w:r w:rsidRPr="000B3190">
              <w:rPr>
                <w:rFonts w:eastAsia="Calibri" w:cs="Arial"/>
                <w:b/>
                <w:bCs/>
              </w:rPr>
              <w:t>…</w:t>
            </w:r>
          </w:p>
          <w:p w14:paraId="78BC23A8" w14:textId="77777777" w:rsidR="00B63E55" w:rsidRPr="00C00F58" w:rsidRDefault="00B63E55" w:rsidP="00C00F58">
            <w:pPr>
              <w:jc w:val="left"/>
              <w:rPr>
                <w:rFonts w:eastAsia="Calibri" w:cs="Arial"/>
                <w:b/>
                <w:bCs/>
                <w:u w:val="single"/>
              </w:rPr>
            </w:pPr>
          </w:p>
          <w:p w14:paraId="09305702" w14:textId="64B0DDCA" w:rsidR="00B63E55" w:rsidRPr="00C00F58" w:rsidRDefault="00B63E55" w:rsidP="00C00F58">
            <w:pPr>
              <w:spacing w:after="120"/>
              <w:jc w:val="left"/>
              <w:rPr>
                <w:rFonts w:eastAsia="Calibri" w:cs="Arial"/>
                <w:b/>
                <w:sz w:val="24"/>
                <w:szCs w:val="24"/>
              </w:rPr>
            </w:pPr>
            <w:r w:rsidRPr="00C00F58">
              <w:rPr>
                <w:rFonts w:eastAsia="Calibri" w:cs="Arial"/>
                <w:b/>
                <w:bCs/>
                <w:u w:val="single"/>
              </w:rPr>
              <w:t>Die konkreten Entwicklungschancen ergeben sich aus der individuellen Lern- und Entwicklungsplanung und finden in der Unterrichtsplanung</w:t>
            </w:r>
            <w:r w:rsidRPr="00C00F58">
              <w:rPr>
                <w:rFonts w:eastAsia="Calibri" w:cs="Arial"/>
                <w:b/>
                <w:bCs/>
                <w:sz w:val="24"/>
                <w:szCs w:val="24"/>
                <w:u w:val="single"/>
              </w:rPr>
              <w:t xml:space="preserve"> </w:t>
            </w:r>
            <w:r w:rsidRPr="00C00F58">
              <w:rPr>
                <w:rFonts w:eastAsia="Calibri" w:cs="Arial"/>
                <w:b/>
                <w:bCs/>
                <w:u w:val="single"/>
              </w:rPr>
              <w:t>Berücksichtigung.</w:t>
            </w:r>
          </w:p>
        </w:tc>
      </w:tr>
      <w:tr w:rsidR="00B63E55" w:rsidRPr="00C00F58" w14:paraId="08B86583" w14:textId="77777777" w:rsidTr="00F3668E">
        <w:trPr>
          <w:trHeight w:val="841"/>
        </w:trPr>
        <w:tc>
          <w:tcPr>
            <w:tcW w:w="4912" w:type="dxa"/>
            <w:tcBorders>
              <w:bottom w:val="single" w:sz="4" w:space="0" w:color="auto"/>
            </w:tcBorders>
            <w:shd w:val="clear" w:color="auto" w:fill="auto"/>
          </w:tcPr>
          <w:p w14:paraId="6DCE2362" w14:textId="790CA844" w:rsidR="00B63E55" w:rsidRPr="00C00F58" w:rsidRDefault="00B63E55" w:rsidP="00C00F58">
            <w:pPr>
              <w:jc w:val="left"/>
              <w:rPr>
                <w:rFonts w:eastAsia="Calibri" w:cs="Arial"/>
                <w:b/>
              </w:rPr>
            </w:pPr>
            <w:r w:rsidRPr="00C00F58">
              <w:rPr>
                <w:rFonts w:eastAsia="Calibri" w:cs="Arial"/>
                <w:bCs/>
                <w:u w:val="single"/>
              </w:rPr>
              <w:t>INHALTSFELD 2:</w:t>
            </w:r>
            <w:r>
              <w:rPr>
                <w:rFonts w:eastAsia="Calibri" w:cs="Arial"/>
                <w:bCs/>
                <w:u w:val="single"/>
              </w:rPr>
              <w:t xml:space="preserve"> </w:t>
            </w:r>
            <w:r w:rsidRPr="00C00F58">
              <w:rPr>
                <w:rFonts w:eastAsia="Calibri" w:cs="Arial"/>
                <w:b/>
              </w:rPr>
              <w:t>Lebensstile und Ernährung</w:t>
            </w:r>
          </w:p>
          <w:p w14:paraId="18304E15" w14:textId="77777777" w:rsidR="00B63E55" w:rsidRPr="00C00F58" w:rsidRDefault="00B63E55" w:rsidP="00C00F58">
            <w:pPr>
              <w:ind w:left="1440" w:hanging="1440"/>
              <w:jc w:val="left"/>
              <w:rPr>
                <w:rFonts w:eastAsia="Calibri" w:cs="Arial"/>
                <w:b/>
              </w:rPr>
            </w:pPr>
            <w:r w:rsidRPr="00C00F58">
              <w:rPr>
                <w:rFonts w:eastAsia="Calibri" w:cs="Arial"/>
                <w:bCs/>
              </w:rPr>
              <w:t xml:space="preserve">Schwerpunkt: </w:t>
            </w:r>
            <w:r w:rsidRPr="00C00F58">
              <w:rPr>
                <w:rFonts w:eastAsia="Calibri" w:cs="Arial"/>
                <w:b/>
              </w:rPr>
              <w:t>Nahrungsaufnahme</w:t>
            </w:r>
          </w:p>
          <w:p w14:paraId="10302943" w14:textId="77777777" w:rsidR="00B63E55" w:rsidRPr="00C00F58" w:rsidRDefault="00B63E55" w:rsidP="00C00F58">
            <w:pPr>
              <w:jc w:val="left"/>
              <w:rPr>
                <w:rFonts w:eastAsia="Calibri" w:cs="Arial"/>
                <w:bCs/>
              </w:rPr>
            </w:pPr>
            <w:r w:rsidRPr="00C00F58">
              <w:rPr>
                <w:rFonts w:eastAsia="Calibri" w:cs="Arial"/>
                <w:bCs/>
              </w:rPr>
              <w:t>Fachliche(r) Aspekt(e):</w:t>
            </w:r>
          </w:p>
          <w:p w14:paraId="22ABBA92" w14:textId="77777777" w:rsidR="00B63E55" w:rsidRPr="00670707" w:rsidRDefault="00B63E55" w:rsidP="008D76F5">
            <w:pPr>
              <w:numPr>
                <w:ilvl w:val="0"/>
                <w:numId w:val="18"/>
              </w:numPr>
              <w:ind w:left="316" w:hanging="142"/>
              <w:contextualSpacing/>
              <w:jc w:val="left"/>
              <w:rPr>
                <w:rFonts w:eastAsia="Calibri" w:cs="Arial"/>
                <w:bCs/>
              </w:rPr>
            </w:pPr>
            <w:r w:rsidRPr="001B43C6">
              <w:rPr>
                <w:rFonts w:eastAsia="Calibri" w:cs="Arial"/>
                <w:b/>
              </w:rPr>
              <w:t>Ausgewogene Ernährung</w:t>
            </w:r>
          </w:p>
          <w:p w14:paraId="1F2F888B" w14:textId="77777777" w:rsidR="00B63E55" w:rsidRPr="001B43C6" w:rsidRDefault="00B63E55" w:rsidP="00670707">
            <w:pPr>
              <w:contextualSpacing/>
              <w:jc w:val="left"/>
              <w:rPr>
                <w:rFonts w:eastAsia="Calibri" w:cs="Arial"/>
                <w:bCs/>
              </w:rPr>
            </w:pPr>
          </w:p>
          <w:p w14:paraId="3121349A" w14:textId="77777777" w:rsidR="00B63E55" w:rsidRPr="00C00F58" w:rsidRDefault="00B63E55" w:rsidP="00C00F58">
            <w:pPr>
              <w:ind w:left="1440" w:hanging="1440"/>
              <w:jc w:val="left"/>
              <w:rPr>
                <w:rFonts w:eastAsia="Calibri" w:cs="Arial"/>
                <w:bCs/>
              </w:rPr>
            </w:pPr>
            <w:r w:rsidRPr="00C00F58">
              <w:rPr>
                <w:rFonts w:eastAsia="Calibri" w:cs="Arial"/>
                <w:bCs/>
              </w:rPr>
              <w:t xml:space="preserve">Schwerpunkt: </w:t>
            </w:r>
            <w:r w:rsidRPr="00C00F58">
              <w:rPr>
                <w:rFonts w:eastAsia="Calibri" w:cs="Arial"/>
                <w:b/>
              </w:rPr>
              <w:t>Nahrungszubereitung</w:t>
            </w:r>
          </w:p>
          <w:p w14:paraId="61EBCF4F" w14:textId="77777777" w:rsidR="00B63E55" w:rsidRPr="00C00F58" w:rsidRDefault="00B63E55" w:rsidP="00C00F58">
            <w:pPr>
              <w:jc w:val="left"/>
              <w:rPr>
                <w:rFonts w:eastAsia="Calibri" w:cs="Arial"/>
                <w:bCs/>
              </w:rPr>
            </w:pPr>
            <w:r w:rsidRPr="00C00F58">
              <w:rPr>
                <w:rFonts w:eastAsia="Calibri" w:cs="Arial"/>
                <w:bCs/>
              </w:rPr>
              <w:t>Fachliche(r) Aspekt(e):</w:t>
            </w:r>
          </w:p>
          <w:p w14:paraId="2E7D01F6" w14:textId="77777777" w:rsidR="00B63E55" w:rsidRPr="00C00F58" w:rsidRDefault="00B63E55" w:rsidP="008D76F5">
            <w:pPr>
              <w:numPr>
                <w:ilvl w:val="0"/>
                <w:numId w:val="18"/>
              </w:numPr>
              <w:ind w:left="316" w:hanging="142"/>
              <w:contextualSpacing/>
              <w:jc w:val="left"/>
              <w:rPr>
                <w:rFonts w:eastAsia="Calibri" w:cs="Arial"/>
                <w:bCs/>
              </w:rPr>
            </w:pPr>
            <w:r w:rsidRPr="00C00F58">
              <w:rPr>
                <w:rFonts w:eastAsia="Calibri" w:cs="Arial"/>
                <w:b/>
              </w:rPr>
              <w:t xml:space="preserve">Fachspezifische </w:t>
            </w:r>
            <w:r>
              <w:rPr>
                <w:rFonts w:eastAsia="Calibri" w:cs="Arial"/>
                <w:b/>
              </w:rPr>
              <w:t>Techniken</w:t>
            </w:r>
          </w:p>
          <w:p w14:paraId="638205D5" w14:textId="369484E6" w:rsidR="00B63E55" w:rsidRPr="001C611B" w:rsidRDefault="00B63E55" w:rsidP="00C00F58">
            <w:pPr>
              <w:numPr>
                <w:ilvl w:val="0"/>
                <w:numId w:val="18"/>
              </w:numPr>
              <w:ind w:left="316" w:hanging="142"/>
              <w:contextualSpacing/>
              <w:jc w:val="left"/>
              <w:rPr>
                <w:rFonts w:eastAsia="Calibri" w:cs="Arial"/>
                <w:bCs/>
              </w:rPr>
            </w:pPr>
            <w:r w:rsidRPr="001B43C6">
              <w:rPr>
                <w:rFonts w:eastAsia="Calibri" w:cs="Arial"/>
                <w:b/>
              </w:rPr>
              <w:t>Zubereitung nach Rezept</w:t>
            </w:r>
            <w:r>
              <w:rPr>
                <w:rFonts w:eastAsia="Calibri" w:cs="Arial"/>
                <w:b/>
              </w:rPr>
              <w:t>en</w:t>
            </w:r>
          </w:p>
        </w:tc>
        <w:tc>
          <w:tcPr>
            <w:tcW w:w="5148" w:type="dxa"/>
            <w:gridSpan w:val="3"/>
            <w:vMerge/>
            <w:tcBorders>
              <w:bottom w:val="single" w:sz="4" w:space="0" w:color="auto"/>
            </w:tcBorders>
            <w:shd w:val="clear" w:color="auto" w:fill="auto"/>
          </w:tcPr>
          <w:p w14:paraId="24A1DDFD" w14:textId="2FCF9148" w:rsidR="00B63E55" w:rsidRPr="00AA6859" w:rsidRDefault="00B63E55" w:rsidP="00AA6859">
            <w:pPr>
              <w:ind w:left="720" w:hanging="360"/>
              <w:jc w:val="left"/>
              <w:rPr>
                <w:rFonts w:eastAsia="Calibri" w:cs="Arial"/>
                <w:bCs/>
              </w:rPr>
            </w:pPr>
          </w:p>
        </w:tc>
        <w:tc>
          <w:tcPr>
            <w:tcW w:w="4677" w:type="dxa"/>
            <w:vMerge/>
            <w:tcBorders>
              <w:bottom w:val="single" w:sz="4" w:space="0" w:color="auto"/>
            </w:tcBorders>
            <w:shd w:val="clear" w:color="auto" w:fill="auto"/>
          </w:tcPr>
          <w:p w14:paraId="1E67A1D7" w14:textId="64571D4C" w:rsidR="00B63E55" w:rsidRPr="00C00F58" w:rsidRDefault="00B63E55" w:rsidP="00C00F58">
            <w:pPr>
              <w:spacing w:after="120"/>
              <w:jc w:val="left"/>
              <w:rPr>
                <w:rFonts w:eastAsia="Calibri" w:cs="Arial"/>
                <w:b/>
                <w:sz w:val="24"/>
                <w:szCs w:val="24"/>
              </w:rPr>
            </w:pPr>
          </w:p>
        </w:tc>
      </w:tr>
      <w:tr w:rsidR="00C00F58" w:rsidRPr="00C00F58" w14:paraId="1AB8B559" w14:textId="77777777" w:rsidTr="006E4EA2">
        <w:trPr>
          <w:trHeight w:val="1137"/>
        </w:trPr>
        <w:tc>
          <w:tcPr>
            <w:tcW w:w="14737" w:type="dxa"/>
            <w:gridSpan w:val="5"/>
            <w:shd w:val="clear" w:color="auto" w:fill="D9D9D9"/>
            <w:vAlign w:val="center"/>
          </w:tcPr>
          <w:p w14:paraId="251B131B" w14:textId="77777777" w:rsidR="00C00F58" w:rsidRPr="00C00F58" w:rsidRDefault="00C00F58" w:rsidP="00C00F58">
            <w:pPr>
              <w:jc w:val="left"/>
              <w:rPr>
                <w:rFonts w:eastAsia="Calibri" w:cs="Arial"/>
                <w:sz w:val="24"/>
              </w:rPr>
            </w:pPr>
            <w:r w:rsidRPr="00C00F58">
              <w:rPr>
                <w:rFonts w:eastAsia="Calibri" w:cs="Arial"/>
                <w:sz w:val="24"/>
              </w:rPr>
              <w:t>Angestrebte Kompetenzen:</w:t>
            </w:r>
            <w:r w:rsidRPr="00C00F58">
              <w:rPr>
                <w:rFonts w:eastAsia="Calibri" w:cs="Arial"/>
                <w:sz w:val="24"/>
              </w:rPr>
              <w:br/>
            </w:r>
            <w:r w:rsidRPr="00C00F58">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C00F58" w:rsidRPr="00C00F58" w14:paraId="1657AF59" w14:textId="77777777" w:rsidTr="001B43C6">
        <w:tc>
          <w:tcPr>
            <w:tcW w:w="9493" w:type="dxa"/>
            <w:gridSpan w:val="2"/>
            <w:vMerge w:val="restart"/>
            <w:shd w:val="clear" w:color="auto" w:fill="FFFFFF"/>
          </w:tcPr>
          <w:p w14:paraId="3B11D633" w14:textId="77777777" w:rsidR="00C00F58" w:rsidRPr="00FA725E" w:rsidRDefault="00C00F58" w:rsidP="00FA725E">
            <w:pPr>
              <w:contextualSpacing/>
              <w:jc w:val="left"/>
              <w:rPr>
                <w:rFonts w:eastAsia="Calibri" w:cs="Arial"/>
                <w:b/>
                <w:bCs/>
                <w:sz w:val="24"/>
                <w:szCs w:val="24"/>
              </w:rPr>
            </w:pPr>
            <w:bookmarkStart w:id="62" w:name="_Hlk157688805"/>
            <w:bookmarkEnd w:id="59"/>
            <w:r w:rsidRPr="00FA725E">
              <w:rPr>
                <w:rFonts w:eastAsia="Calibri" w:cs="Arial"/>
                <w:b/>
                <w:bCs/>
                <w:sz w:val="24"/>
                <w:szCs w:val="24"/>
              </w:rPr>
              <w:t>Didaktisch bzw. methodische Zugänge:</w:t>
            </w:r>
          </w:p>
          <w:p w14:paraId="36532537" w14:textId="674597C8" w:rsidR="00C00F58" w:rsidRDefault="00C00F58" w:rsidP="00FA725E">
            <w:pPr>
              <w:contextualSpacing/>
              <w:jc w:val="left"/>
              <w:rPr>
                <w:rFonts w:eastAsia="Calibri" w:cs="Arial"/>
              </w:rPr>
            </w:pPr>
            <w:r w:rsidRPr="006D0F4E">
              <w:rPr>
                <w:rFonts w:eastAsia="Calibri" w:cs="Arial"/>
              </w:rPr>
              <w:t>(unter Berücksichtigung der Möglichkeiten der Unterstützten Kommunikation, Assistiven Technologien und unter Beachtung der Richtlinien zur Sicherheit im Unterricht):</w:t>
            </w:r>
          </w:p>
          <w:p w14:paraId="29F0BF8E" w14:textId="3B21ECD3" w:rsidR="0009179B" w:rsidRPr="008C3E4E" w:rsidRDefault="0009179B" w:rsidP="008D76F5">
            <w:pPr>
              <w:numPr>
                <w:ilvl w:val="0"/>
                <w:numId w:val="18"/>
              </w:numPr>
              <w:ind w:left="316" w:hanging="142"/>
              <w:contextualSpacing/>
              <w:jc w:val="left"/>
              <w:rPr>
                <w:rFonts w:eastAsia="Calibri" w:cs="Arial"/>
              </w:rPr>
            </w:pPr>
            <w:r w:rsidRPr="008A6B07">
              <w:rPr>
                <w:rFonts w:eastAsia="Calibri" w:cs="Arial"/>
              </w:rPr>
              <w:lastRenderedPageBreak/>
              <w:t>Die fachspezifischen Techniken zur Nahrungszubereitung werden fortlaufend angewendet und systematisch weitergeführt</w:t>
            </w:r>
            <w:r w:rsidR="001C611B">
              <w:rPr>
                <w:rFonts w:eastAsia="Calibri" w:cs="Arial"/>
              </w:rPr>
              <w:t>, hier stehen Entnehmen, Waschen, Putzen, Schälen, Schneiden, Reiben, Rühren</w:t>
            </w:r>
            <w:r w:rsidR="004165F7">
              <w:rPr>
                <w:rFonts w:eastAsia="Calibri" w:cs="Arial"/>
              </w:rPr>
              <w:t>, Abmessen</w:t>
            </w:r>
            <w:r w:rsidR="001C611B">
              <w:rPr>
                <w:rFonts w:eastAsia="Calibri" w:cs="Arial"/>
              </w:rPr>
              <w:t xml:space="preserve"> und B</w:t>
            </w:r>
            <w:r w:rsidR="000D74FD">
              <w:rPr>
                <w:rFonts w:eastAsia="Calibri" w:cs="Arial"/>
              </w:rPr>
              <w:t>acken im Vordergrund</w:t>
            </w:r>
            <w:r>
              <w:rPr>
                <w:rFonts w:eastAsia="Calibri" w:cs="Arial"/>
              </w:rPr>
              <w:t>.</w:t>
            </w:r>
          </w:p>
          <w:p w14:paraId="6042EF9E" w14:textId="77777777" w:rsidR="000D74FD" w:rsidRDefault="0009179B" w:rsidP="008D76F5">
            <w:pPr>
              <w:numPr>
                <w:ilvl w:val="0"/>
                <w:numId w:val="18"/>
              </w:numPr>
              <w:ind w:left="316" w:hanging="142"/>
              <w:contextualSpacing/>
              <w:jc w:val="left"/>
              <w:rPr>
                <w:rFonts w:eastAsia="Calibri" w:cs="Arial"/>
              </w:rPr>
            </w:pPr>
            <w:r w:rsidRPr="008C3E4E">
              <w:rPr>
                <w:rFonts w:eastAsia="Calibri" w:cs="Arial"/>
              </w:rPr>
              <w:t xml:space="preserve">Inhaltlicher Fokus: </w:t>
            </w:r>
            <w:r w:rsidR="000D74FD">
              <w:rPr>
                <w:rFonts w:eastAsia="Calibri" w:cs="Arial"/>
              </w:rPr>
              <w:t>Auseinandersetzung mit dem Thema Naschen im Sinne einer ausgewogenen Ernährung. Produktion von „Snacks mit Köpfchen“ zur Bereicherung des gemeinsamen Frühstücks, für besondere Pausen, Feste oder einen Ausflug.</w:t>
            </w:r>
          </w:p>
          <w:p w14:paraId="1B540AC9" w14:textId="77777777" w:rsidR="00C00F58" w:rsidRPr="001C611B" w:rsidRDefault="00C00F58" w:rsidP="008D76F5">
            <w:pPr>
              <w:numPr>
                <w:ilvl w:val="0"/>
                <w:numId w:val="18"/>
              </w:numPr>
              <w:ind w:left="316" w:hanging="142"/>
              <w:contextualSpacing/>
              <w:jc w:val="left"/>
              <w:rPr>
                <w:rFonts w:eastAsia="Calibri" w:cs="Arial"/>
                <w:b/>
              </w:rPr>
            </w:pPr>
            <w:r w:rsidRPr="001C611B">
              <w:rPr>
                <w:rFonts w:eastAsia="Calibri" w:cs="Arial"/>
                <w:b/>
              </w:rPr>
              <w:t>Nutzen verschiedener Zugänge bzw. Aneignungsebenen:</w:t>
            </w:r>
          </w:p>
          <w:p w14:paraId="022E746D" w14:textId="77777777" w:rsidR="00C00F58" w:rsidRPr="00FA725E" w:rsidRDefault="00C00F58" w:rsidP="00FA725E">
            <w:pPr>
              <w:ind w:left="316"/>
              <w:contextualSpacing/>
              <w:jc w:val="left"/>
              <w:rPr>
                <w:rFonts w:eastAsia="Calibri" w:cs="Arial"/>
                <w:u w:val="single"/>
              </w:rPr>
            </w:pPr>
            <w:r w:rsidRPr="00FA725E">
              <w:rPr>
                <w:rFonts w:eastAsia="Calibri" w:cs="Arial"/>
                <w:u w:val="single"/>
              </w:rPr>
              <w:t>Sinnlich-wahrnehmend (basal-perzeptiv):</w:t>
            </w:r>
          </w:p>
          <w:p w14:paraId="4B351DF0" w14:textId="296D7F91" w:rsidR="00C00F58" w:rsidRPr="006D0F4E" w:rsidRDefault="00C00F58" w:rsidP="0028566C">
            <w:pPr>
              <w:numPr>
                <w:ilvl w:val="0"/>
                <w:numId w:val="30"/>
              </w:numPr>
              <w:spacing w:after="120"/>
              <w:ind w:left="594" w:hanging="283"/>
              <w:contextualSpacing/>
              <w:jc w:val="left"/>
              <w:rPr>
                <w:rFonts w:eastAsia="Calibri" w:cs="Arial"/>
              </w:rPr>
            </w:pPr>
            <w:r w:rsidRPr="006D0F4E">
              <w:rPr>
                <w:rFonts w:eastAsia="Calibri" w:cs="Arial"/>
              </w:rPr>
              <w:t xml:space="preserve">Eigenschaften und Beschaffenheit von </w:t>
            </w:r>
            <w:r w:rsidR="005B5DFC" w:rsidRPr="006D0F4E">
              <w:rPr>
                <w:rFonts w:eastAsia="Calibri" w:cs="Arial"/>
              </w:rPr>
              <w:t>Obst</w:t>
            </w:r>
            <w:r w:rsidR="00AB3945">
              <w:rPr>
                <w:rFonts w:eastAsia="Calibri" w:cs="Arial"/>
              </w:rPr>
              <w:t>/Gemüse/Lebensmitteln</w:t>
            </w:r>
            <w:r w:rsidRPr="006D0F4E">
              <w:rPr>
                <w:rFonts w:eastAsia="Calibri" w:cs="Arial"/>
              </w:rPr>
              <w:t xml:space="preserve"> </w:t>
            </w:r>
            <w:r w:rsidR="00444739">
              <w:rPr>
                <w:rFonts w:eastAsia="Calibri" w:cs="Arial"/>
              </w:rPr>
              <w:t xml:space="preserve">wahrnehmen </w:t>
            </w:r>
            <w:r w:rsidRPr="006D0F4E">
              <w:rPr>
                <w:rFonts w:eastAsia="Calibri" w:cs="Arial"/>
              </w:rPr>
              <w:t>(</w:t>
            </w:r>
            <w:r w:rsidR="000A6F29">
              <w:rPr>
                <w:rFonts w:eastAsia="Calibri" w:cs="Arial"/>
              </w:rPr>
              <w:t>z. B.</w:t>
            </w:r>
            <w:r w:rsidRPr="006D0F4E">
              <w:rPr>
                <w:rFonts w:eastAsia="Calibri" w:cs="Arial"/>
              </w:rPr>
              <w:t xml:space="preserve"> hart, weich, feucht, trocken)</w:t>
            </w:r>
          </w:p>
          <w:p w14:paraId="4FCA5DB3" w14:textId="051BB441" w:rsidR="00C864F6" w:rsidRPr="006D0F4E" w:rsidRDefault="00C00F58" w:rsidP="0028566C">
            <w:pPr>
              <w:numPr>
                <w:ilvl w:val="0"/>
                <w:numId w:val="30"/>
              </w:numPr>
              <w:spacing w:after="120"/>
              <w:ind w:left="594" w:hanging="283"/>
              <w:contextualSpacing/>
              <w:jc w:val="left"/>
              <w:rPr>
                <w:rFonts w:eastAsia="Calibri" w:cs="Arial"/>
              </w:rPr>
            </w:pPr>
            <w:r w:rsidRPr="006D0F4E">
              <w:rPr>
                <w:rFonts w:eastAsia="Calibri" w:cs="Arial"/>
              </w:rPr>
              <w:t>Geschmack</w:t>
            </w:r>
            <w:r w:rsidR="00AB3945">
              <w:rPr>
                <w:rFonts w:eastAsia="Calibri" w:cs="Arial"/>
              </w:rPr>
              <w:t>squalitäten von Obst/Gemüse/</w:t>
            </w:r>
            <w:r w:rsidR="004165F7">
              <w:rPr>
                <w:rFonts w:eastAsia="Calibri" w:cs="Arial"/>
              </w:rPr>
              <w:t>Knabbergebäck/Plätzchen</w:t>
            </w:r>
            <w:r w:rsidR="00AB3945">
              <w:rPr>
                <w:rFonts w:eastAsia="Calibri" w:cs="Arial"/>
              </w:rPr>
              <w:t xml:space="preserve"> </w:t>
            </w:r>
            <w:r w:rsidRPr="006D0F4E">
              <w:rPr>
                <w:rFonts w:eastAsia="Calibri" w:cs="Arial"/>
              </w:rPr>
              <w:t>wahrnehmen (</w:t>
            </w:r>
            <w:r w:rsidR="000A6F29">
              <w:rPr>
                <w:rFonts w:eastAsia="Calibri" w:cs="Arial"/>
              </w:rPr>
              <w:t>z. B.</w:t>
            </w:r>
            <w:r w:rsidRPr="006D0F4E">
              <w:rPr>
                <w:rFonts w:eastAsia="Calibri" w:cs="Arial"/>
              </w:rPr>
              <w:t xml:space="preserve"> süß, sauer</w:t>
            </w:r>
            <w:r w:rsidR="004165F7">
              <w:rPr>
                <w:rFonts w:eastAsia="Calibri" w:cs="Arial"/>
              </w:rPr>
              <w:t>, salzig</w:t>
            </w:r>
            <w:r w:rsidRPr="006D0F4E">
              <w:rPr>
                <w:rFonts w:eastAsia="Calibri" w:cs="Arial"/>
              </w:rPr>
              <w:t>)</w:t>
            </w:r>
          </w:p>
          <w:p w14:paraId="217980E2" w14:textId="0E63A5DB" w:rsidR="00C00F58" w:rsidRPr="00FA725E" w:rsidRDefault="00C00F58" w:rsidP="00FA725E">
            <w:pPr>
              <w:ind w:left="316"/>
              <w:contextualSpacing/>
              <w:jc w:val="left"/>
              <w:rPr>
                <w:rFonts w:eastAsia="Calibri" w:cs="Arial"/>
                <w:u w:val="single"/>
              </w:rPr>
            </w:pPr>
            <w:r w:rsidRPr="00FA725E">
              <w:rPr>
                <w:rFonts w:eastAsia="Calibri" w:cs="Arial"/>
                <w:u w:val="single"/>
              </w:rPr>
              <w:t xml:space="preserve">Aktiv-handelnd (enaktiv): </w:t>
            </w:r>
          </w:p>
          <w:p w14:paraId="6347CC1B" w14:textId="0380572D" w:rsidR="00C00F58" w:rsidRPr="006D0F4E" w:rsidRDefault="005B5DFC" w:rsidP="0028566C">
            <w:pPr>
              <w:numPr>
                <w:ilvl w:val="0"/>
                <w:numId w:val="31"/>
              </w:numPr>
              <w:spacing w:after="120"/>
              <w:ind w:left="594" w:hanging="283"/>
              <w:contextualSpacing/>
              <w:jc w:val="left"/>
              <w:rPr>
                <w:rFonts w:eastAsia="Calibri" w:cs="Arial"/>
              </w:rPr>
            </w:pPr>
            <w:r w:rsidRPr="006D0F4E">
              <w:rPr>
                <w:rFonts w:eastAsia="Calibri" w:cs="Arial"/>
              </w:rPr>
              <w:t>Obst</w:t>
            </w:r>
            <w:r w:rsidR="00AB3945">
              <w:rPr>
                <w:rFonts w:eastAsia="Calibri" w:cs="Arial"/>
              </w:rPr>
              <w:t>/Gemüse</w:t>
            </w:r>
            <w:r w:rsidRPr="006D0F4E">
              <w:rPr>
                <w:rFonts w:eastAsia="Calibri" w:cs="Arial"/>
              </w:rPr>
              <w:t xml:space="preserve"> </w:t>
            </w:r>
            <w:r w:rsidR="00AB3945">
              <w:rPr>
                <w:rFonts w:eastAsia="Calibri" w:cs="Arial"/>
              </w:rPr>
              <w:t>be</w:t>
            </w:r>
            <w:r w:rsidR="00C00F58" w:rsidRPr="006D0F4E">
              <w:rPr>
                <w:rFonts w:eastAsia="Calibri" w:cs="Arial"/>
              </w:rPr>
              <w:t>arbeiten (</w:t>
            </w:r>
            <w:r w:rsidRPr="006D0F4E">
              <w:rPr>
                <w:rFonts w:eastAsia="Calibri" w:cs="Arial"/>
              </w:rPr>
              <w:t>waschen, putzen, schälen, schneiden</w:t>
            </w:r>
            <w:r w:rsidR="00C00F58" w:rsidRPr="006D0F4E">
              <w:rPr>
                <w:rFonts w:eastAsia="Calibri" w:cs="Arial"/>
              </w:rPr>
              <w:t>)</w:t>
            </w:r>
          </w:p>
          <w:p w14:paraId="1C05862F" w14:textId="143BBA4E" w:rsidR="00C864F6" w:rsidRDefault="004165F7" w:rsidP="0028566C">
            <w:pPr>
              <w:numPr>
                <w:ilvl w:val="0"/>
                <w:numId w:val="31"/>
              </w:numPr>
              <w:spacing w:after="120"/>
              <w:ind w:left="594" w:hanging="283"/>
              <w:contextualSpacing/>
              <w:jc w:val="left"/>
              <w:rPr>
                <w:rFonts w:eastAsia="Calibri" w:cs="Arial"/>
              </w:rPr>
            </w:pPr>
            <w:r>
              <w:rPr>
                <w:rFonts w:eastAsia="Calibri" w:cs="Arial"/>
              </w:rPr>
              <w:t>Zubereitung von Lebensmitteln</w:t>
            </w:r>
            <w:r w:rsidR="00C00F58" w:rsidRPr="006D0F4E">
              <w:rPr>
                <w:rFonts w:eastAsia="Calibri" w:cs="Arial"/>
              </w:rPr>
              <w:t xml:space="preserve">: </w:t>
            </w:r>
            <w:r w:rsidR="00AB3945">
              <w:rPr>
                <w:rFonts w:eastAsia="Calibri" w:cs="Arial"/>
              </w:rPr>
              <w:t xml:space="preserve">entnehmen, </w:t>
            </w:r>
            <w:r w:rsidR="00C00F58" w:rsidRPr="006D0F4E">
              <w:rPr>
                <w:rFonts w:eastAsia="Calibri" w:cs="Arial"/>
              </w:rPr>
              <w:t>reiben, rühren, backen</w:t>
            </w:r>
          </w:p>
          <w:p w14:paraId="39E74762" w14:textId="18203668" w:rsidR="00AB3945" w:rsidRDefault="003F5DF5" w:rsidP="0028566C">
            <w:pPr>
              <w:numPr>
                <w:ilvl w:val="0"/>
                <w:numId w:val="31"/>
              </w:numPr>
              <w:spacing w:after="120"/>
              <w:ind w:left="594" w:hanging="283"/>
              <w:contextualSpacing/>
              <w:jc w:val="left"/>
              <w:rPr>
                <w:rFonts w:eastAsia="Calibri" w:cs="Arial"/>
              </w:rPr>
            </w:pPr>
            <w:r>
              <w:rPr>
                <w:rFonts w:eastAsia="Calibri" w:cs="Arial"/>
              </w:rPr>
              <w:t>Snacks zubereiten</w:t>
            </w:r>
          </w:p>
          <w:p w14:paraId="1AF986C7" w14:textId="337D134A" w:rsidR="00C00F58" w:rsidRPr="00FA725E" w:rsidRDefault="00C00F58" w:rsidP="00FA725E">
            <w:pPr>
              <w:ind w:left="316"/>
              <w:contextualSpacing/>
              <w:jc w:val="left"/>
              <w:rPr>
                <w:rFonts w:eastAsia="Calibri" w:cs="Arial"/>
                <w:u w:val="single"/>
              </w:rPr>
            </w:pPr>
            <w:r w:rsidRPr="00FA725E">
              <w:rPr>
                <w:rFonts w:eastAsia="Calibri" w:cs="Arial"/>
                <w:u w:val="single"/>
              </w:rPr>
              <w:t xml:space="preserve">Bildlich-darstellend (ikonisch): </w:t>
            </w:r>
          </w:p>
          <w:p w14:paraId="71B441A1" w14:textId="77777777" w:rsidR="00C00F58" w:rsidRPr="006D0F4E" w:rsidRDefault="00C00F58" w:rsidP="0028566C">
            <w:pPr>
              <w:numPr>
                <w:ilvl w:val="0"/>
                <w:numId w:val="31"/>
              </w:numPr>
              <w:spacing w:after="120"/>
              <w:ind w:left="594" w:hanging="283"/>
              <w:contextualSpacing/>
              <w:jc w:val="left"/>
              <w:rPr>
                <w:rFonts w:eastAsia="Calibri" w:cs="Arial"/>
              </w:rPr>
            </w:pPr>
            <w:r w:rsidRPr="006D0F4E">
              <w:rPr>
                <w:rFonts w:eastAsia="Calibri" w:cs="Arial"/>
              </w:rPr>
              <w:t>Lebensmittel in verschiedenen Verpackungen wiedererkennen,</w:t>
            </w:r>
          </w:p>
          <w:p w14:paraId="18BD56ED" w14:textId="25304745" w:rsidR="005F3BE6" w:rsidRPr="005F3BE6" w:rsidRDefault="003F5DF5" w:rsidP="0028566C">
            <w:pPr>
              <w:numPr>
                <w:ilvl w:val="0"/>
                <w:numId w:val="31"/>
              </w:numPr>
              <w:spacing w:after="120"/>
              <w:ind w:left="594" w:hanging="283"/>
              <w:contextualSpacing/>
              <w:jc w:val="left"/>
              <w:rPr>
                <w:rFonts w:eastAsia="Calibri" w:cs="Arial"/>
              </w:rPr>
            </w:pPr>
            <w:r>
              <w:rPr>
                <w:rFonts w:eastAsia="Calibri" w:cs="Arial"/>
              </w:rPr>
              <w:t>(b</w:t>
            </w:r>
            <w:r w:rsidR="005F3BE6" w:rsidRPr="005F3BE6">
              <w:rPr>
                <w:rFonts w:eastAsia="Calibri" w:cs="Arial"/>
              </w:rPr>
              <w:t>ildlichen</w:t>
            </w:r>
            <w:r>
              <w:rPr>
                <w:rFonts w:eastAsia="Calibri" w:cs="Arial"/>
              </w:rPr>
              <w:t>)</w:t>
            </w:r>
            <w:r w:rsidR="005F3BE6" w:rsidRPr="005F3BE6">
              <w:rPr>
                <w:rFonts w:eastAsia="Calibri" w:cs="Arial"/>
              </w:rPr>
              <w:t xml:space="preserve"> Handlungsanweisungen zu Verfahrenstechniken oder Rezepten Informationen entnehmen und umsetzen</w:t>
            </w:r>
          </w:p>
          <w:p w14:paraId="20ABFBD5" w14:textId="34744909" w:rsidR="00C864F6" w:rsidRDefault="00C00F58" w:rsidP="0028566C">
            <w:pPr>
              <w:numPr>
                <w:ilvl w:val="0"/>
                <w:numId w:val="31"/>
              </w:numPr>
              <w:spacing w:after="120"/>
              <w:ind w:left="594" w:hanging="283"/>
              <w:contextualSpacing/>
              <w:jc w:val="left"/>
              <w:rPr>
                <w:rFonts w:eastAsia="Calibri" w:cs="Arial"/>
              </w:rPr>
            </w:pPr>
            <w:r w:rsidRPr="006D0F4E">
              <w:rPr>
                <w:rFonts w:eastAsia="Calibri" w:cs="Arial"/>
              </w:rPr>
              <w:t>Zuordnungsaufgaben (Wort-Abbildung)</w:t>
            </w:r>
          </w:p>
          <w:p w14:paraId="6C229C75" w14:textId="456E0F56" w:rsidR="00CA710A" w:rsidRPr="00CA710A" w:rsidRDefault="00CA710A" w:rsidP="00CA710A">
            <w:pPr>
              <w:numPr>
                <w:ilvl w:val="0"/>
                <w:numId w:val="31"/>
              </w:numPr>
              <w:spacing w:after="120"/>
              <w:ind w:left="594" w:hanging="283"/>
              <w:contextualSpacing/>
              <w:jc w:val="left"/>
              <w:rPr>
                <w:rFonts w:eastAsia="Calibri" w:cs="Arial"/>
              </w:rPr>
            </w:pPr>
            <w:r>
              <w:rPr>
                <w:rFonts w:eastAsia="Calibri" w:cs="Arial"/>
              </w:rPr>
              <w:t>Zutatenliste gekaufter Snacks untersuchen</w:t>
            </w:r>
          </w:p>
          <w:p w14:paraId="58A1ABEB" w14:textId="35A73342" w:rsidR="00444739" w:rsidRPr="00444739" w:rsidRDefault="00444739" w:rsidP="00444739">
            <w:pPr>
              <w:numPr>
                <w:ilvl w:val="0"/>
                <w:numId w:val="31"/>
              </w:numPr>
              <w:spacing w:after="120"/>
              <w:ind w:left="594" w:hanging="283"/>
              <w:contextualSpacing/>
              <w:jc w:val="left"/>
              <w:rPr>
                <w:rFonts w:eastAsia="Calibri" w:cs="Arial"/>
              </w:rPr>
            </w:pPr>
            <w:r>
              <w:rPr>
                <w:rFonts w:eastAsia="Calibri" w:cs="Arial"/>
              </w:rPr>
              <w:t>Bildanleitung für eine Snackzubereitung entwerfen</w:t>
            </w:r>
          </w:p>
          <w:p w14:paraId="00E8E2B0" w14:textId="7595E1A9" w:rsidR="00C00F58" w:rsidRPr="000D74FD" w:rsidRDefault="00C00F58" w:rsidP="000D74FD">
            <w:pPr>
              <w:ind w:left="316"/>
              <w:contextualSpacing/>
              <w:jc w:val="left"/>
              <w:rPr>
                <w:rFonts w:eastAsia="Calibri" w:cs="Arial"/>
                <w:u w:val="single"/>
              </w:rPr>
            </w:pPr>
            <w:r w:rsidRPr="00FA725E">
              <w:rPr>
                <w:rFonts w:eastAsia="Calibri" w:cs="Arial"/>
                <w:u w:val="single"/>
              </w:rPr>
              <w:t>Begrifflich-abstrahierend (symbolisch</w:t>
            </w:r>
            <w:r w:rsidRPr="000D74FD">
              <w:rPr>
                <w:rFonts w:eastAsia="Calibri" w:cs="Arial"/>
                <w:u w:val="single"/>
              </w:rPr>
              <w:t xml:space="preserve">): </w:t>
            </w:r>
          </w:p>
          <w:p w14:paraId="014D3848" w14:textId="78DC4AC5" w:rsidR="00C00F58" w:rsidRDefault="00C00F58" w:rsidP="0028566C">
            <w:pPr>
              <w:numPr>
                <w:ilvl w:val="0"/>
                <w:numId w:val="31"/>
              </w:numPr>
              <w:spacing w:after="120"/>
              <w:ind w:left="594" w:hanging="283"/>
              <w:contextualSpacing/>
              <w:jc w:val="left"/>
              <w:rPr>
                <w:rFonts w:eastAsia="Calibri" w:cs="Arial"/>
              </w:rPr>
            </w:pPr>
            <w:r w:rsidRPr="006D0F4E">
              <w:rPr>
                <w:rFonts w:eastAsia="Calibri" w:cs="Arial"/>
              </w:rPr>
              <w:t xml:space="preserve">Eigenschaften von </w:t>
            </w:r>
            <w:r w:rsidR="006D0F4E" w:rsidRPr="006D0F4E">
              <w:rPr>
                <w:rFonts w:eastAsia="Calibri" w:cs="Arial"/>
              </w:rPr>
              <w:t>Obst</w:t>
            </w:r>
            <w:r w:rsidR="005F3BE6">
              <w:rPr>
                <w:rFonts w:eastAsia="Calibri" w:cs="Arial"/>
              </w:rPr>
              <w:t>/Gemüse/Lebensmittel benennen, beschreiben,</w:t>
            </w:r>
            <w:r w:rsidRPr="006D0F4E">
              <w:rPr>
                <w:rFonts w:eastAsia="Calibri" w:cs="Arial"/>
              </w:rPr>
              <w:t xml:space="preserve"> unterscheiden</w:t>
            </w:r>
          </w:p>
          <w:p w14:paraId="78854C18" w14:textId="1F0E0A98" w:rsidR="005F3BE6" w:rsidRDefault="005F3BE6" w:rsidP="0028566C">
            <w:pPr>
              <w:numPr>
                <w:ilvl w:val="0"/>
                <w:numId w:val="31"/>
              </w:numPr>
              <w:spacing w:after="120"/>
              <w:ind w:left="594" w:hanging="283"/>
              <w:contextualSpacing/>
              <w:jc w:val="left"/>
              <w:rPr>
                <w:rFonts w:eastAsia="Calibri" w:cs="Arial"/>
              </w:rPr>
            </w:pPr>
            <w:r>
              <w:rPr>
                <w:rFonts w:eastAsia="Calibri" w:cs="Arial"/>
              </w:rPr>
              <w:t>Rezept für eine Snackzubereitung entwerfen</w:t>
            </w:r>
          </w:p>
          <w:p w14:paraId="78B93C29" w14:textId="3382976E" w:rsidR="003F5DF5" w:rsidRPr="006D0F4E" w:rsidRDefault="003F5DF5" w:rsidP="0028566C">
            <w:pPr>
              <w:numPr>
                <w:ilvl w:val="0"/>
                <w:numId w:val="31"/>
              </w:numPr>
              <w:spacing w:after="120"/>
              <w:ind w:left="594" w:hanging="283"/>
              <w:contextualSpacing/>
              <w:jc w:val="left"/>
              <w:rPr>
                <w:rFonts w:eastAsia="Calibri" w:cs="Arial"/>
              </w:rPr>
            </w:pPr>
            <w:r>
              <w:rPr>
                <w:rFonts w:eastAsia="Calibri" w:cs="Arial"/>
              </w:rPr>
              <w:t>Vor- und Nachteile unterschiedlicher Snacks für Zwischendurch erläutern</w:t>
            </w:r>
          </w:p>
          <w:p w14:paraId="2411AC40" w14:textId="7E7FC446" w:rsidR="001C611B" w:rsidRDefault="00C00F58" w:rsidP="008D76F5">
            <w:pPr>
              <w:numPr>
                <w:ilvl w:val="0"/>
                <w:numId w:val="18"/>
              </w:numPr>
              <w:ind w:left="316" w:hanging="142"/>
              <w:contextualSpacing/>
              <w:jc w:val="left"/>
              <w:rPr>
                <w:rFonts w:eastAsia="Calibri" w:cs="Arial"/>
                <w:b/>
              </w:rPr>
            </w:pPr>
            <w:r w:rsidRPr="006D0F4E">
              <w:rPr>
                <w:rFonts w:eastAsia="Calibri" w:cs="Arial"/>
              </w:rPr>
              <w:t xml:space="preserve">Begriffsentwicklung im Kontext von Fachsprache: </w:t>
            </w:r>
            <w:r w:rsidR="004165F7">
              <w:rPr>
                <w:rFonts w:eastAsia="Calibri" w:cs="Arial"/>
              </w:rPr>
              <w:t xml:space="preserve">Naschen, </w:t>
            </w:r>
            <w:r w:rsidR="001C611B">
              <w:rPr>
                <w:rFonts w:eastAsia="Calibri" w:cs="Arial"/>
              </w:rPr>
              <w:t>Entnehmen, Waschen, Putzen, Schälen, Schneiden, Reiben, Rühren</w:t>
            </w:r>
            <w:r w:rsidR="004165F7">
              <w:rPr>
                <w:rFonts w:eastAsia="Calibri" w:cs="Arial"/>
              </w:rPr>
              <w:t>, Abmessen</w:t>
            </w:r>
            <w:r w:rsidR="001C611B">
              <w:rPr>
                <w:rFonts w:eastAsia="Calibri" w:cs="Arial"/>
              </w:rPr>
              <w:t xml:space="preserve"> und Backen</w:t>
            </w:r>
            <w:r w:rsidR="001C611B" w:rsidRPr="00DE3D3E">
              <w:rPr>
                <w:rFonts w:eastAsia="Calibri" w:cs="Arial"/>
                <w:b/>
              </w:rPr>
              <w:t xml:space="preserve"> </w:t>
            </w:r>
          </w:p>
          <w:p w14:paraId="12BA49AB" w14:textId="7E002094" w:rsidR="00BA797F" w:rsidRPr="003F5DF5" w:rsidRDefault="00BA797F" w:rsidP="003F5DF5">
            <w:pPr>
              <w:numPr>
                <w:ilvl w:val="0"/>
                <w:numId w:val="18"/>
              </w:numPr>
              <w:ind w:left="316" w:hanging="142"/>
              <w:contextualSpacing/>
              <w:jc w:val="left"/>
              <w:rPr>
                <w:rFonts w:eastAsia="Calibri" w:cs="Arial"/>
                <w:b/>
              </w:rPr>
            </w:pPr>
            <w:r w:rsidRPr="00DE3D3E">
              <w:rPr>
                <w:rFonts w:eastAsia="Calibri" w:cs="Arial"/>
                <w:b/>
              </w:rPr>
              <w:t>…</w:t>
            </w:r>
          </w:p>
        </w:tc>
        <w:tc>
          <w:tcPr>
            <w:tcW w:w="5244" w:type="dxa"/>
            <w:gridSpan w:val="3"/>
            <w:shd w:val="clear" w:color="auto" w:fill="FFFFFF"/>
          </w:tcPr>
          <w:p w14:paraId="0FA8DF7E" w14:textId="77777777" w:rsidR="00C00F58" w:rsidRPr="006D0F4E" w:rsidRDefault="00C00F58" w:rsidP="00C00F58">
            <w:pPr>
              <w:jc w:val="left"/>
              <w:rPr>
                <w:rFonts w:eastAsia="Calibri" w:cs="Arial"/>
                <w:b/>
                <w:sz w:val="24"/>
              </w:rPr>
            </w:pPr>
            <w:r w:rsidRPr="006D0F4E">
              <w:rPr>
                <w:rFonts w:eastAsia="Calibri" w:cs="Arial"/>
                <w:b/>
                <w:sz w:val="24"/>
              </w:rPr>
              <w:lastRenderedPageBreak/>
              <w:t>Materialien/Medien/außerschulische Angebote:</w:t>
            </w:r>
          </w:p>
          <w:p w14:paraId="5C92AB5B" w14:textId="227267A0" w:rsidR="00C00F58" w:rsidRPr="00AA6859" w:rsidRDefault="00C00F58" w:rsidP="008D76F5">
            <w:pPr>
              <w:pStyle w:val="Listenabsatz"/>
              <w:numPr>
                <w:ilvl w:val="0"/>
                <w:numId w:val="18"/>
              </w:numPr>
              <w:ind w:left="322"/>
              <w:jc w:val="left"/>
              <w:rPr>
                <w:rFonts w:eastAsia="Calibri" w:cs="Arial"/>
              </w:rPr>
            </w:pPr>
            <w:r w:rsidRPr="00AA6859">
              <w:rPr>
                <w:rFonts w:eastAsia="Calibri" w:cs="Arial"/>
              </w:rPr>
              <w:t xml:space="preserve">vielfältige </w:t>
            </w:r>
            <w:r w:rsidR="005B5DFC" w:rsidRPr="00AA6859">
              <w:rPr>
                <w:rFonts w:eastAsia="Calibri" w:cs="Arial"/>
              </w:rPr>
              <w:t>Obst</w:t>
            </w:r>
            <w:r w:rsidR="000D74FD">
              <w:rPr>
                <w:rFonts w:eastAsia="Calibri" w:cs="Arial"/>
              </w:rPr>
              <w:t>- und Gemüse</w:t>
            </w:r>
            <w:r w:rsidR="005B5DFC" w:rsidRPr="00AA6859">
              <w:rPr>
                <w:rFonts w:eastAsia="Calibri" w:cs="Arial"/>
              </w:rPr>
              <w:t>sorten</w:t>
            </w:r>
            <w:r w:rsidRPr="00AA6859">
              <w:rPr>
                <w:rFonts w:eastAsia="Calibri" w:cs="Arial"/>
              </w:rPr>
              <w:t xml:space="preserve"> zur abwechslungsreichen </w:t>
            </w:r>
            <w:r w:rsidR="0009179B">
              <w:rPr>
                <w:rFonts w:eastAsia="Calibri" w:cs="Arial"/>
              </w:rPr>
              <w:t>Rezept</w:t>
            </w:r>
            <w:r w:rsidRPr="00AA6859">
              <w:rPr>
                <w:rFonts w:eastAsia="Calibri" w:cs="Arial"/>
              </w:rPr>
              <w:t>zubereitung</w:t>
            </w:r>
          </w:p>
          <w:p w14:paraId="133A3EBF" w14:textId="4F5DFECB" w:rsidR="001C611B" w:rsidRDefault="001C611B" w:rsidP="008D76F5">
            <w:pPr>
              <w:pStyle w:val="Listenabsatz"/>
              <w:numPr>
                <w:ilvl w:val="0"/>
                <w:numId w:val="18"/>
              </w:numPr>
              <w:ind w:left="322"/>
              <w:jc w:val="left"/>
              <w:rPr>
                <w:rFonts w:eastAsia="Calibri" w:cs="Arial"/>
              </w:rPr>
            </w:pPr>
            <w:r>
              <w:rPr>
                <w:rFonts w:eastAsia="Calibri" w:cs="Arial"/>
              </w:rPr>
              <w:t>(</w:t>
            </w:r>
            <w:r w:rsidR="00C00F58" w:rsidRPr="00AA6859">
              <w:rPr>
                <w:rFonts w:eastAsia="Calibri" w:cs="Arial"/>
              </w:rPr>
              <w:t>Bild</w:t>
            </w:r>
            <w:r>
              <w:rPr>
                <w:rFonts w:eastAsia="Calibri" w:cs="Arial"/>
              </w:rPr>
              <w:t>)R</w:t>
            </w:r>
            <w:r w:rsidR="003F5DF5">
              <w:rPr>
                <w:rFonts w:eastAsia="Calibri" w:cs="Arial"/>
              </w:rPr>
              <w:t>ezepte</w:t>
            </w:r>
          </w:p>
          <w:p w14:paraId="71C0188E" w14:textId="674DA534" w:rsidR="00C00F58" w:rsidRDefault="00C00F58" w:rsidP="008D76F5">
            <w:pPr>
              <w:pStyle w:val="Listenabsatz"/>
              <w:numPr>
                <w:ilvl w:val="0"/>
                <w:numId w:val="18"/>
              </w:numPr>
              <w:ind w:left="322"/>
              <w:jc w:val="left"/>
              <w:rPr>
                <w:rFonts w:eastAsia="Calibri" w:cs="Arial"/>
              </w:rPr>
            </w:pPr>
            <w:r w:rsidRPr="00AA6859">
              <w:rPr>
                <w:rFonts w:eastAsia="Calibri" w:cs="Arial"/>
              </w:rPr>
              <w:lastRenderedPageBreak/>
              <w:t>Wort – Bildkarten</w:t>
            </w:r>
            <w:r w:rsidR="005B5DFC" w:rsidRPr="00AA6859">
              <w:rPr>
                <w:rFonts w:eastAsia="Calibri" w:cs="Arial"/>
              </w:rPr>
              <w:t xml:space="preserve"> zu </w:t>
            </w:r>
            <w:r w:rsidR="004165F7">
              <w:rPr>
                <w:rFonts w:eastAsia="Calibri" w:cs="Arial"/>
              </w:rPr>
              <w:t>Bestandteilen von Lebensmitteln</w:t>
            </w:r>
          </w:p>
          <w:p w14:paraId="28C7A41E" w14:textId="38082C33" w:rsidR="003F5DF5" w:rsidRPr="00AA6859" w:rsidRDefault="003F5DF5" w:rsidP="008D76F5">
            <w:pPr>
              <w:pStyle w:val="Listenabsatz"/>
              <w:numPr>
                <w:ilvl w:val="0"/>
                <w:numId w:val="18"/>
              </w:numPr>
              <w:ind w:left="322"/>
              <w:jc w:val="left"/>
              <w:rPr>
                <w:rFonts w:eastAsia="Calibri" w:cs="Arial"/>
              </w:rPr>
            </w:pPr>
            <w:r>
              <w:rPr>
                <w:rFonts w:eastAsia="Calibri" w:cs="Arial"/>
              </w:rPr>
              <w:t>Zutatenlisten beliebter Snacks in grafisch übersichtlicher Form (Vorlagen auf dem Schulserver)</w:t>
            </w:r>
          </w:p>
          <w:p w14:paraId="717AF90B" w14:textId="05809FE8" w:rsidR="00C00F58" w:rsidRPr="00AA6859" w:rsidRDefault="00C00F58" w:rsidP="008D76F5">
            <w:pPr>
              <w:pStyle w:val="Listenabsatz"/>
              <w:numPr>
                <w:ilvl w:val="0"/>
                <w:numId w:val="18"/>
              </w:numPr>
              <w:ind w:left="322"/>
              <w:jc w:val="left"/>
              <w:rPr>
                <w:rFonts w:eastAsia="Calibri" w:cs="Arial"/>
              </w:rPr>
            </w:pPr>
            <w:r w:rsidRPr="00AA6859">
              <w:rPr>
                <w:rFonts w:eastAsia="Calibri" w:cs="Arial"/>
              </w:rPr>
              <w:t>Einkaufsgang zum Supermarkt oder Wochenmarkt</w:t>
            </w:r>
          </w:p>
          <w:p w14:paraId="02EDA7DC" w14:textId="5CCF3BA6" w:rsidR="0009179B" w:rsidRPr="0009179B" w:rsidRDefault="004165F7" w:rsidP="008D76F5">
            <w:pPr>
              <w:pStyle w:val="Listenabsatz"/>
              <w:numPr>
                <w:ilvl w:val="0"/>
                <w:numId w:val="18"/>
              </w:numPr>
              <w:ind w:left="322"/>
              <w:jc w:val="left"/>
              <w:rPr>
                <w:rFonts w:eastAsia="Calibri" w:cs="Arial"/>
              </w:rPr>
            </w:pPr>
            <w:r>
              <w:rPr>
                <w:rFonts w:eastAsia="Calibri" w:cs="Arial"/>
              </w:rPr>
              <w:t>Rezeptsammlung: schnelle Gerichte mit Obst und Gemüse (u. a. Gemüsesticks, Obstteller); Backen von Plätzchen und Knabbersticks (u. a. Gemüsemuffins, Dinkelstangen</w:t>
            </w:r>
            <w:r w:rsidR="003F5DF5">
              <w:rPr>
                <w:rFonts w:eastAsia="Calibri" w:cs="Arial"/>
              </w:rPr>
              <w:t>)</w:t>
            </w:r>
          </w:p>
          <w:p w14:paraId="3934829C" w14:textId="327B37FA" w:rsidR="00AA6859" w:rsidRPr="00AA6859" w:rsidRDefault="00AA6859" w:rsidP="00AA6859">
            <w:pPr>
              <w:ind w:left="-38"/>
              <w:jc w:val="left"/>
              <w:rPr>
                <w:rFonts w:eastAsia="Calibri" w:cs="Arial"/>
              </w:rPr>
            </w:pPr>
            <w:r w:rsidRPr="00AA6859">
              <w:rPr>
                <w:rFonts w:eastAsia="Calibri" w:cs="Arial"/>
              </w:rPr>
              <w:t>…</w:t>
            </w:r>
          </w:p>
          <w:p w14:paraId="2DF06B7F" w14:textId="77777777" w:rsidR="00C00F58" w:rsidRPr="006D0F4E" w:rsidRDefault="00C00F58" w:rsidP="00C00F58">
            <w:pPr>
              <w:ind w:left="170" w:hanging="170"/>
              <w:jc w:val="left"/>
              <w:rPr>
                <w:rFonts w:eastAsia="Calibri" w:cs="Arial"/>
              </w:rPr>
            </w:pPr>
          </w:p>
          <w:p w14:paraId="7B58BD00" w14:textId="77777777" w:rsidR="00C00F58" w:rsidRPr="006D0F4E" w:rsidRDefault="00C00F58" w:rsidP="00C00F58">
            <w:pPr>
              <w:spacing w:after="120"/>
              <w:ind w:left="170" w:hanging="170"/>
              <w:jc w:val="left"/>
              <w:rPr>
                <w:rFonts w:eastAsia="Calibri" w:cs="Arial"/>
                <w:sz w:val="20"/>
                <w:szCs w:val="20"/>
              </w:rPr>
            </w:pPr>
          </w:p>
        </w:tc>
      </w:tr>
      <w:tr w:rsidR="00C00F58" w:rsidRPr="00C00F58" w14:paraId="59800FD7" w14:textId="77777777" w:rsidTr="001B43C6">
        <w:tc>
          <w:tcPr>
            <w:tcW w:w="9493" w:type="dxa"/>
            <w:gridSpan w:val="2"/>
            <w:vMerge/>
            <w:shd w:val="clear" w:color="auto" w:fill="FFFFFF"/>
          </w:tcPr>
          <w:p w14:paraId="3CEEB708" w14:textId="77777777" w:rsidR="00C00F58" w:rsidRPr="006D0F4E" w:rsidRDefault="00C00F58" w:rsidP="00C00F58">
            <w:pPr>
              <w:jc w:val="left"/>
              <w:rPr>
                <w:rFonts w:eastAsia="Calibri" w:cs="Arial"/>
                <w:b/>
                <w:sz w:val="24"/>
              </w:rPr>
            </w:pPr>
          </w:p>
        </w:tc>
        <w:tc>
          <w:tcPr>
            <w:tcW w:w="5244" w:type="dxa"/>
            <w:gridSpan w:val="3"/>
            <w:shd w:val="clear" w:color="auto" w:fill="FFFFFF"/>
          </w:tcPr>
          <w:p w14:paraId="2CF0959C" w14:textId="77777777" w:rsidR="00C00F58" w:rsidRPr="006D0F4E" w:rsidRDefault="00C00F58" w:rsidP="00631A7C">
            <w:pPr>
              <w:ind w:left="170" w:hanging="170"/>
              <w:jc w:val="left"/>
              <w:rPr>
                <w:rFonts w:eastAsia="Calibri" w:cs="Arial"/>
                <w:b/>
                <w:bCs/>
                <w:sz w:val="24"/>
                <w:szCs w:val="24"/>
              </w:rPr>
            </w:pPr>
            <w:r w:rsidRPr="006D0F4E">
              <w:rPr>
                <w:rFonts w:eastAsia="Calibri" w:cs="Arial"/>
                <w:b/>
                <w:bCs/>
                <w:sz w:val="24"/>
                <w:szCs w:val="24"/>
              </w:rPr>
              <w:t>Mögliche ergänzende Kooperationen:</w:t>
            </w:r>
          </w:p>
          <w:p w14:paraId="24A84423" w14:textId="3F999831" w:rsidR="00C00F58" w:rsidRPr="006D0F4E" w:rsidRDefault="00C00F58" w:rsidP="008D76F5">
            <w:pPr>
              <w:pStyle w:val="Listenabsatz"/>
              <w:numPr>
                <w:ilvl w:val="0"/>
                <w:numId w:val="18"/>
              </w:numPr>
              <w:ind w:left="322"/>
              <w:jc w:val="left"/>
              <w:rPr>
                <w:rFonts w:eastAsia="Calibri" w:cs="Arial"/>
              </w:rPr>
            </w:pPr>
            <w:r w:rsidRPr="006D0F4E">
              <w:rPr>
                <w:rFonts w:eastAsia="Calibri" w:cs="Arial"/>
              </w:rPr>
              <w:t xml:space="preserve">Mathematik </w:t>
            </w:r>
          </w:p>
          <w:p w14:paraId="0042669D" w14:textId="1BA67332" w:rsidR="00C00F58" w:rsidRDefault="00E60A06" w:rsidP="008D76F5">
            <w:pPr>
              <w:pStyle w:val="Listenabsatz"/>
              <w:numPr>
                <w:ilvl w:val="0"/>
                <w:numId w:val="18"/>
              </w:numPr>
              <w:ind w:left="322"/>
              <w:jc w:val="left"/>
              <w:rPr>
                <w:rFonts w:eastAsia="Calibri" w:cs="Arial"/>
              </w:rPr>
            </w:pPr>
            <w:r w:rsidRPr="006D0F4E">
              <w:rPr>
                <w:rFonts w:eastAsia="Calibri" w:cs="Arial"/>
              </w:rPr>
              <w:t>S</w:t>
            </w:r>
            <w:r w:rsidR="001B43C6" w:rsidRPr="006D0F4E">
              <w:rPr>
                <w:rFonts w:eastAsia="Calibri" w:cs="Arial"/>
              </w:rPr>
              <w:t>prache und Kommunikation</w:t>
            </w:r>
          </w:p>
          <w:p w14:paraId="4522F201" w14:textId="273145A4" w:rsidR="00AA6859" w:rsidRPr="006D0F4E" w:rsidRDefault="00AA6859" w:rsidP="008D76F5">
            <w:pPr>
              <w:pStyle w:val="Listenabsatz"/>
              <w:numPr>
                <w:ilvl w:val="0"/>
                <w:numId w:val="18"/>
              </w:numPr>
              <w:ind w:left="322"/>
              <w:jc w:val="left"/>
              <w:rPr>
                <w:rFonts w:eastAsia="Calibri" w:cs="Arial"/>
              </w:rPr>
            </w:pPr>
            <w:r>
              <w:rPr>
                <w:rFonts w:eastAsia="Calibri" w:cs="Arial"/>
              </w:rPr>
              <w:t>Geschichte</w:t>
            </w:r>
          </w:p>
          <w:p w14:paraId="1560BE4B" w14:textId="77777777" w:rsidR="00631A7C" w:rsidRPr="006D0F4E" w:rsidRDefault="00631A7C" w:rsidP="008D76F5">
            <w:pPr>
              <w:pStyle w:val="Listenabsatz"/>
              <w:numPr>
                <w:ilvl w:val="0"/>
                <w:numId w:val="18"/>
              </w:numPr>
              <w:ind w:left="322"/>
              <w:jc w:val="left"/>
              <w:rPr>
                <w:rFonts w:eastAsia="Calibri" w:cs="Arial"/>
              </w:rPr>
            </w:pPr>
            <w:r w:rsidRPr="006D0F4E">
              <w:rPr>
                <w:rFonts w:eastAsia="Calibri" w:cs="Arial"/>
              </w:rPr>
              <w:t>Wirtschaft</w:t>
            </w:r>
          </w:p>
          <w:p w14:paraId="783FA6E5" w14:textId="2588013B" w:rsidR="00631A7C" w:rsidRDefault="00631A7C" w:rsidP="008D76F5">
            <w:pPr>
              <w:pStyle w:val="Listenabsatz"/>
              <w:numPr>
                <w:ilvl w:val="0"/>
                <w:numId w:val="18"/>
              </w:numPr>
              <w:ind w:left="322"/>
              <w:jc w:val="left"/>
              <w:rPr>
                <w:rFonts w:eastAsia="Calibri" w:cs="Arial"/>
              </w:rPr>
            </w:pPr>
            <w:r w:rsidRPr="006D0F4E">
              <w:rPr>
                <w:rFonts w:eastAsia="Calibri" w:cs="Arial"/>
              </w:rPr>
              <w:t>Biologie</w:t>
            </w:r>
          </w:p>
          <w:p w14:paraId="664AAA9C" w14:textId="5C3ED270" w:rsidR="00DE3D3E" w:rsidRPr="006D0F4E" w:rsidRDefault="00B810F8" w:rsidP="006D0F4E">
            <w:pPr>
              <w:jc w:val="left"/>
              <w:rPr>
                <w:rFonts w:eastAsia="Calibri" w:cs="Arial"/>
              </w:rPr>
            </w:pPr>
            <w:r>
              <w:rPr>
                <w:rFonts w:eastAsia="Calibri" w:cs="Arial"/>
                <w:b/>
              </w:rPr>
              <w:t>…</w:t>
            </w:r>
          </w:p>
        </w:tc>
      </w:tr>
      <w:tr w:rsidR="00C00F58" w:rsidRPr="00C00F58" w14:paraId="0575C8E4" w14:textId="77777777" w:rsidTr="001B43C6">
        <w:trPr>
          <w:trHeight w:val="829"/>
        </w:trPr>
        <w:tc>
          <w:tcPr>
            <w:tcW w:w="14737" w:type="dxa"/>
            <w:gridSpan w:val="5"/>
          </w:tcPr>
          <w:p w14:paraId="20EC9DE6" w14:textId="77777777" w:rsidR="00C00F58" w:rsidRPr="006D0F4E" w:rsidRDefault="00C00F58" w:rsidP="00C00F58">
            <w:pPr>
              <w:jc w:val="left"/>
              <w:rPr>
                <w:rFonts w:eastAsia="Calibri" w:cs="Arial"/>
                <w:b/>
                <w:sz w:val="24"/>
              </w:rPr>
            </w:pPr>
            <w:r w:rsidRPr="006D0F4E">
              <w:rPr>
                <w:rFonts w:eastAsia="Calibri" w:cs="Arial"/>
                <w:b/>
                <w:sz w:val="24"/>
              </w:rPr>
              <w:t>Ermöglichen, Erkennen, Einschätzen und Rückmelden von Leistungen der Schülerinnen und Schüler:</w:t>
            </w:r>
          </w:p>
          <w:p w14:paraId="42FBD800" w14:textId="77777777" w:rsidR="003F5DF5" w:rsidRDefault="00C00F58" w:rsidP="00DD70E7">
            <w:pPr>
              <w:pStyle w:val="Listenabsatz"/>
              <w:numPr>
                <w:ilvl w:val="0"/>
                <w:numId w:val="18"/>
              </w:numPr>
              <w:ind w:left="363" w:hanging="142"/>
              <w:jc w:val="left"/>
              <w:rPr>
                <w:rFonts w:eastAsia="Calibri" w:cs="Arial"/>
              </w:rPr>
            </w:pPr>
            <w:r w:rsidRPr="003F5DF5">
              <w:rPr>
                <w:rFonts w:eastAsia="Calibri" w:cs="Arial"/>
              </w:rPr>
              <w:t>Beobachtung von Handlungsaufgaben</w:t>
            </w:r>
            <w:r w:rsidR="006D0F4E" w:rsidRPr="003F5DF5">
              <w:rPr>
                <w:rFonts w:eastAsia="Calibri" w:cs="Arial"/>
              </w:rPr>
              <w:t xml:space="preserve"> zur Verarbeitung von Obst</w:t>
            </w:r>
            <w:r w:rsidR="003F5DF5" w:rsidRPr="003F5DF5">
              <w:rPr>
                <w:rFonts w:eastAsia="Calibri" w:cs="Arial"/>
              </w:rPr>
              <w:t xml:space="preserve"> und beim Backen</w:t>
            </w:r>
          </w:p>
          <w:p w14:paraId="2AE70015" w14:textId="34E7FDAE" w:rsidR="0009179B" w:rsidRPr="003F5DF5" w:rsidRDefault="00C00F58" w:rsidP="00DD70E7">
            <w:pPr>
              <w:pStyle w:val="Listenabsatz"/>
              <w:numPr>
                <w:ilvl w:val="0"/>
                <w:numId w:val="18"/>
              </w:numPr>
              <w:ind w:left="363" w:hanging="142"/>
              <w:jc w:val="left"/>
              <w:rPr>
                <w:rFonts w:eastAsia="Calibri" w:cs="Arial"/>
              </w:rPr>
            </w:pPr>
            <w:r w:rsidRPr="003F5DF5">
              <w:rPr>
                <w:rFonts w:eastAsia="Calibri" w:cs="Arial"/>
              </w:rPr>
              <w:t>Erstellen</w:t>
            </w:r>
            <w:r w:rsidR="0009179B" w:rsidRPr="003F5DF5">
              <w:rPr>
                <w:rFonts w:eastAsia="Calibri" w:cs="Arial"/>
              </w:rPr>
              <w:t xml:space="preserve"> und </w:t>
            </w:r>
            <w:r w:rsidRPr="003F5DF5">
              <w:rPr>
                <w:rFonts w:eastAsia="Calibri" w:cs="Arial"/>
              </w:rPr>
              <w:t>präsentieren von Arbeitsprodukten</w:t>
            </w:r>
            <w:r w:rsidR="0009179B" w:rsidRPr="003F5DF5">
              <w:rPr>
                <w:rFonts w:eastAsia="Calibri" w:cs="Arial"/>
              </w:rPr>
              <w:t xml:space="preserve"> über ein </w:t>
            </w:r>
            <w:r w:rsidR="001E442D" w:rsidRPr="003F5DF5">
              <w:rPr>
                <w:rFonts w:eastAsia="Calibri" w:cs="Arial"/>
              </w:rPr>
              <w:t>Snack</w:t>
            </w:r>
            <w:r w:rsidR="0009179B" w:rsidRPr="003F5DF5">
              <w:rPr>
                <w:rFonts w:eastAsia="Calibri" w:cs="Arial"/>
              </w:rPr>
              <w:t>-Tasting mit Peer-Feedback</w:t>
            </w:r>
          </w:p>
          <w:p w14:paraId="11625C26" w14:textId="749F4CE3" w:rsidR="006D0F4E" w:rsidRPr="003F5DF5" w:rsidRDefault="003F5DF5" w:rsidP="003F5DF5">
            <w:pPr>
              <w:pStyle w:val="Listenabsatz"/>
              <w:numPr>
                <w:ilvl w:val="0"/>
                <w:numId w:val="18"/>
              </w:numPr>
              <w:ind w:left="363" w:hanging="142"/>
              <w:jc w:val="left"/>
              <w:rPr>
                <w:rFonts w:eastAsia="Calibri" w:cs="Arial"/>
              </w:rPr>
            </w:pPr>
            <w:r>
              <w:rPr>
                <w:rFonts w:eastAsia="Calibri" w:cs="Arial"/>
              </w:rPr>
              <w:t>Anlegen einer Rezeptsammlung</w:t>
            </w:r>
          </w:p>
        </w:tc>
      </w:tr>
    </w:tbl>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6D7DA9" w:rsidRPr="00AB2DA8" w14:paraId="48EDD681" w14:textId="77777777" w:rsidTr="00EF1B3C">
        <w:trPr>
          <w:cantSplit/>
          <w:trHeight w:val="2141"/>
        </w:trPr>
        <w:tc>
          <w:tcPr>
            <w:tcW w:w="2250" w:type="pct"/>
            <w:tcBorders>
              <w:top w:val="nil"/>
              <w:left w:val="nil"/>
              <w:bottom w:val="single" w:sz="4" w:space="0" w:color="auto"/>
            </w:tcBorders>
            <w:shd w:val="clear" w:color="auto" w:fill="FFFFFF"/>
          </w:tcPr>
          <w:p w14:paraId="0CE3810D" w14:textId="7CD040D0" w:rsidR="006D7DA9" w:rsidRPr="00AB2DA8" w:rsidRDefault="00631A7C" w:rsidP="00631A7C">
            <w:pPr>
              <w:pStyle w:val="berschrift2"/>
              <w:outlineLvl w:val="1"/>
              <w:rPr>
                <w:rFonts w:eastAsia="Calibri"/>
              </w:rPr>
            </w:pPr>
            <w:bookmarkStart w:id="63" w:name="_Toc208913958"/>
            <w:bookmarkEnd w:id="62"/>
            <w:r w:rsidRPr="00384985">
              <w:rPr>
                <w:rFonts w:eastAsia="Calibri"/>
              </w:rPr>
              <w:lastRenderedPageBreak/>
              <w:t>Primarstufe 3/4</w:t>
            </w:r>
            <w:r>
              <w:rPr>
                <w:rFonts w:eastAsia="Calibri"/>
              </w:rPr>
              <w:t xml:space="preserve"> </w:t>
            </w:r>
            <w:r w:rsidRPr="00384985">
              <w:rPr>
                <w:rFonts w:eastAsia="Calibri"/>
              </w:rPr>
              <w:t>Jahr D</w:t>
            </w:r>
            <w:bookmarkEnd w:id="63"/>
          </w:p>
        </w:tc>
        <w:tc>
          <w:tcPr>
            <w:tcW w:w="239" w:type="pct"/>
            <w:vMerge w:val="restart"/>
            <w:shd w:val="clear" w:color="auto" w:fill="FFFFFF"/>
            <w:textDirection w:val="btLr"/>
          </w:tcPr>
          <w:p w14:paraId="0EDA9975" w14:textId="77777777" w:rsidR="006D7DA9" w:rsidRPr="00AB2DA8" w:rsidRDefault="006D7DA9" w:rsidP="000B3190">
            <w:pPr>
              <w:spacing w:after="200"/>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733DC6C9" w14:textId="77777777" w:rsidR="006D7DA9" w:rsidRPr="00AB2DA8" w:rsidRDefault="006D7DA9" w:rsidP="000B3190">
            <w:pPr>
              <w:spacing w:after="200"/>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24001072" w14:textId="77777777" w:rsidR="006D7DA9" w:rsidRPr="00AB2DA8" w:rsidRDefault="006D7DA9" w:rsidP="000B3190">
            <w:pPr>
              <w:spacing w:after="200"/>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3183AFF8" w14:textId="77777777" w:rsidR="006D7DA9" w:rsidRPr="00AB2DA8" w:rsidRDefault="006D7DA9" w:rsidP="00E72759">
            <w:pPr>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24028CAB" w14:textId="77777777" w:rsidR="006D7DA9" w:rsidRPr="00AB2DA8" w:rsidRDefault="006D7DA9" w:rsidP="00E72759">
            <w:pPr>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10DB5238" w14:textId="77777777" w:rsidR="006D7DA9" w:rsidRPr="00AB2DA8" w:rsidRDefault="006D7DA9" w:rsidP="000B3190">
            <w:pPr>
              <w:spacing w:after="200"/>
              <w:ind w:left="113" w:right="113"/>
              <w:jc w:val="center"/>
              <w:rPr>
                <w:rFonts w:eastAsia="Calibri" w:cs="Times New Roman"/>
                <w:sz w:val="20"/>
                <w:szCs w:val="20"/>
              </w:rPr>
            </w:pPr>
          </w:p>
        </w:tc>
      </w:tr>
      <w:tr w:rsidR="006D7DA9" w:rsidRPr="00AB2DA8" w14:paraId="26F5D70C" w14:textId="77777777" w:rsidTr="00EF1B3C">
        <w:trPr>
          <w:trHeight w:val="1043"/>
        </w:trPr>
        <w:tc>
          <w:tcPr>
            <w:tcW w:w="2250" w:type="pct"/>
            <w:shd w:val="clear" w:color="auto" w:fill="BFBFBF"/>
          </w:tcPr>
          <w:p w14:paraId="674AFA7D" w14:textId="77777777" w:rsidR="006D7DA9" w:rsidRDefault="006D7DA9" w:rsidP="00E72759">
            <w:pPr>
              <w:rPr>
                <w:rFonts w:eastAsia="Calibri" w:cs="Times New Roman"/>
                <w:b/>
              </w:rPr>
            </w:pPr>
            <w:r w:rsidRPr="00420E57">
              <w:rPr>
                <w:rFonts w:eastAsia="Calibri" w:cs="Times New Roman"/>
                <w:b/>
              </w:rPr>
              <w:t>Themenfeld</w:t>
            </w:r>
          </w:p>
          <w:p w14:paraId="42786F44" w14:textId="77777777" w:rsidR="006D7DA9" w:rsidRPr="00420E57" w:rsidRDefault="006D7DA9" w:rsidP="000B3190">
            <w:pPr>
              <w:spacing w:after="200"/>
              <w:rPr>
                <w:rFonts w:eastAsia="Calibri" w:cs="Times New Roman"/>
                <w:b/>
              </w:rPr>
            </w:pPr>
            <w:r w:rsidRPr="00AB2DA8">
              <w:rPr>
                <w:rFonts w:eastAsia="Calibri" w:cs="Times New Roman"/>
                <w:i/>
                <w:iCs/>
              </w:rPr>
              <w:t>Thema</w:t>
            </w:r>
          </w:p>
        </w:tc>
        <w:tc>
          <w:tcPr>
            <w:tcW w:w="239" w:type="pct"/>
            <w:vMerge/>
            <w:shd w:val="clear" w:color="auto" w:fill="FFFFFF"/>
          </w:tcPr>
          <w:p w14:paraId="21516616" w14:textId="77777777" w:rsidR="006D7DA9" w:rsidRPr="00AB2DA8" w:rsidRDefault="006D7DA9" w:rsidP="000B3190">
            <w:pPr>
              <w:spacing w:after="200"/>
              <w:rPr>
                <w:rFonts w:eastAsia="Calibri" w:cs="Times New Roman"/>
              </w:rPr>
            </w:pPr>
          </w:p>
        </w:tc>
        <w:tc>
          <w:tcPr>
            <w:tcW w:w="232" w:type="pct"/>
            <w:vMerge/>
            <w:shd w:val="clear" w:color="auto" w:fill="FFFFFF"/>
          </w:tcPr>
          <w:p w14:paraId="4AC6206D" w14:textId="77777777" w:rsidR="006D7DA9" w:rsidRPr="00AB2DA8" w:rsidRDefault="006D7DA9" w:rsidP="000B3190">
            <w:pPr>
              <w:spacing w:after="200"/>
              <w:rPr>
                <w:rFonts w:eastAsia="Calibri" w:cs="Times New Roman"/>
              </w:rPr>
            </w:pPr>
          </w:p>
        </w:tc>
        <w:tc>
          <w:tcPr>
            <w:tcW w:w="231" w:type="pct"/>
            <w:vMerge/>
            <w:shd w:val="clear" w:color="auto" w:fill="FFFFFF"/>
          </w:tcPr>
          <w:p w14:paraId="2DD6C58C" w14:textId="77777777" w:rsidR="006D7DA9" w:rsidRPr="00AB2DA8" w:rsidRDefault="006D7DA9" w:rsidP="000B3190">
            <w:pPr>
              <w:spacing w:after="200"/>
              <w:rPr>
                <w:rFonts w:eastAsia="Calibri" w:cs="Times New Roman"/>
              </w:rPr>
            </w:pPr>
          </w:p>
        </w:tc>
        <w:tc>
          <w:tcPr>
            <w:tcW w:w="232" w:type="pct"/>
            <w:vMerge/>
            <w:shd w:val="clear" w:color="auto" w:fill="FFFFFF"/>
          </w:tcPr>
          <w:p w14:paraId="23655E6F" w14:textId="77777777" w:rsidR="006D7DA9" w:rsidRPr="00AB2DA8" w:rsidRDefault="006D7DA9" w:rsidP="000B3190">
            <w:pPr>
              <w:spacing w:after="200"/>
              <w:rPr>
                <w:rFonts w:eastAsia="Calibri" w:cs="Times New Roman"/>
              </w:rPr>
            </w:pPr>
          </w:p>
        </w:tc>
        <w:tc>
          <w:tcPr>
            <w:tcW w:w="253" w:type="pct"/>
            <w:vMerge/>
            <w:shd w:val="clear" w:color="auto" w:fill="BFBFBF"/>
          </w:tcPr>
          <w:p w14:paraId="02E4823F" w14:textId="77777777" w:rsidR="006D7DA9" w:rsidRPr="00AB2DA8" w:rsidRDefault="006D7DA9" w:rsidP="000B3190">
            <w:pPr>
              <w:spacing w:after="200"/>
              <w:rPr>
                <w:rFonts w:eastAsia="Calibri" w:cs="Times New Roman"/>
                <w:bCs/>
              </w:rPr>
            </w:pPr>
          </w:p>
        </w:tc>
        <w:tc>
          <w:tcPr>
            <w:tcW w:w="1563" w:type="pct"/>
            <w:tcBorders>
              <w:right w:val="single" w:sz="4" w:space="0" w:color="auto"/>
            </w:tcBorders>
            <w:shd w:val="clear" w:color="auto" w:fill="BFBFBF"/>
          </w:tcPr>
          <w:p w14:paraId="13656E07" w14:textId="77777777" w:rsidR="006D7DA9" w:rsidRDefault="006D7DA9" w:rsidP="00E72759">
            <w:pPr>
              <w:jc w:val="left"/>
              <w:rPr>
                <w:rFonts w:eastAsia="Calibri" w:cs="Times New Roman"/>
                <w:b/>
              </w:rPr>
            </w:pPr>
            <w:r w:rsidRPr="00420E57">
              <w:rPr>
                <w:rFonts w:eastAsia="Calibri" w:cs="Times New Roman"/>
                <w:b/>
              </w:rPr>
              <w:t>Fächerübergreifende Verknüpfung zu weiteren Themenfeldern</w:t>
            </w:r>
          </w:p>
          <w:p w14:paraId="353AAC6E" w14:textId="77777777" w:rsidR="006D7DA9" w:rsidRPr="00420E57" w:rsidRDefault="006D7DA9" w:rsidP="000B3190">
            <w:pPr>
              <w:spacing w:after="200"/>
              <w:jc w:val="left"/>
              <w:rPr>
                <w:rFonts w:eastAsia="Calibri" w:cs="Times New Roman"/>
                <w:b/>
              </w:rPr>
            </w:pPr>
            <w:r w:rsidRPr="00420E57">
              <w:rPr>
                <w:rFonts w:eastAsia="Calibri" w:cs="Times New Roman"/>
                <w:bCs/>
                <w:i/>
                <w:iCs/>
              </w:rPr>
              <w:t>Themen</w:t>
            </w:r>
          </w:p>
        </w:tc>
      </w:tr>
      <w:tr w:rsidR="00E72759" w:rsidRPr="00AB2DA8" w14:paraId="51BCB664" w14:textId="77777777" w:rsidTr="000342EA">
        <w:trPr>
          <w:trHeight w:val="1258"/>
        </w:trPr>
        <w:tc>
          <w:tcPr>
            <w:tcW w:w="2250" w:type="pct"/>
            <w:shd w:val="clear" w:color="auto" w:fill="FFFFFF"/>
            <w:vAlign w:val="center"/>
          </w:tcPr>
          <w:p w14:paraId="1D3E9530" w14:textId="77777777" w:rsidR="00E72759" w:rsidRPr="00252562" w:rsidRDefault="00E72759" w:rsidP="00252562">
            <w:pPr>
              <w:pStyle w:val="berschrift5"/>
              <w:rPr>
                <w:sz w:val="28"/>
                <w:szCs w:val="28"/>
              </w:rPr>
            </w:pPr>
            <w:bookmarkStart w:id="64" w:name="_Toc208913959"/>
            <w:r w:rsidRPr="00252562">
              <w:rPr>
                <w:sz w:val="28"/>
                <w:szCs w:val="28"/>
              </w:rPr>
              <w:t>Haushaltsmanagement</w:t>
            </w:r>
            <w:bookmarkEnd w:id="64"/>
          </w:p>
          <w:p w14:paraId="04EE0CA9" w14:textId="77777777" w:rsidR="00E72759" w:rsidRPr="00252562" w:rsidRDefault="00E72759" w:rsidP="00252562">
            <w:pPr>
              <w:pStyle w:val="berschrift5"/>
              <w:rPr>
                <w:sz w:val="28"/>
                <w:szCs w:val="28"/>
              </w:rPr>
            </w:pPr>
            <w:bookmarkStart w:id="65" w:name="_Toc208913960"/>
            <w:r w:rsidRPr="00252562">
              <w:rPr>
                <w:sz w:val="28"/>
                <w:szCs w:val="28"/>
              </w:rPr>
              <w:t>Orientierung in hauswirtschaftlichen Arbeitsbereichen</w:t>
            </w:r>
            <w:bookmarkEnd w:id="65"/>
            <w:r w:rsidRPr="00252562">
              <w:rPr>
                <w:sz w:val="28"/>
                <w:szCs w:val="28"/>
              </w:rPr>
              <w:t xml:space="preserve"> </w:t>
            </w:r>
          </w:p>
          <w:p w14:paraId="3B68680A" w14:textId="77777777" w:rsidR="00E72759" w:rsidRPr="00367128" w:rsidRDefault="00E72759" w:rsidP="000342EA">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2F6C2DC3" w14:textId="77777777" w:rsidR="00E72759" w:rsidRPr="00A7638C" w:rsidRDefault="00E72759" w:rsidP="000342EA">
            <w:pPr>
              <w:spacing w:after="200"/>
              <w:rPr>
                <w:rFonts w:eastAsia="Calibri" w:cs="Times New Roman"/>
                <w:bCs/>
              </w:rPr>
            </w:pPr>
            <w:r w:rsidRPr="00A7638C">
              <w:rPr>
                <w:rFonts w:eastAsia="Calibri" w:cs="Times New Roman"/>
                <w:bCs/>
              </w:rPr>
              <w:t>X</w:t>
            </w:r>
          </w:p>
        </w:tc>
        <w:tc>
          <w:tcPr>
            <w:tcW w:w="232" w:type="pct"/>
            <w:shd w:val="clear" w:color="auto" w:fill="FFFFFF"/>
            <w:vAlign w:val="center"/>
          </w:tcPr>
          <w:p w14:paraId="64245B6B" w14:textId="77777777" w:rsidR="00E72759" w:rsidRPr="00AB2DA8" w:rsidRDefault="00E72759" w:rsidP="000342EA">
            <w:pPr>
              <w:spacing w:after="200"/>
              <w:rPr>
                <w:rFonts w:eastAsia="Calibri" w:cs="Times New Roman"/>
              </w:rPr>
            </w:pPr>
          </w:p>
        </w:tc>
        <w:tc>
          <w:tcPr>
            <w:tcW w:w="231" w:type="pct"/>
            <w:shd w:val="clear" w:color="auto" w:fill="FFFFFF"/>
            <w:vAlign w:val="center"/>
          </w:tcPr>
          <w:p w14:paraId="61D3FFF2" w14:textId="77777777" w:rsidR="00E72759" w:rsidRPr="00AB2DA8" w:rsidRDefault="00E72759" w:rsidP="000342EA">
            <w:pPr>
              <w:spacing w:after="200"/>
              <w:rPr>
                <w:rFonts w:eastAsia="Calibri" w:cs="Times New Roman"/>
              </w:rPr>
            </w:pPr>
          </w:p>
        </w:tc>
        <w:tc>
          <w:tcPr>
            <w:tcW w:w="232" w:type="pct"/>
            <w:shd w:val="clear" w:color="auto" w:fill="FFFFFF"/>
            <w:vAlign w:val="center"/>
          </w:tcPr>
          <w:p w14:paraId="1D0ECC38" w14:textId="77777777" w:rsidR="00E72759" w:rsidRPr="00AB2DA8" w:rsidRDefault="00E72759" w:rsidP="000342EA">
            <w:pPr>
              <w:spacing w:after="200"/>
              <w:rPr>
                <w:rFonts w:eastAsia="Calibri" w:cs="Times New Roman"/>
              </w:rPr>
            </w:pPr>
          </w:p>
        </w:tc>
        <w:tc>
          <w:tcPr>
            <w:tcW w:w="253" w:type="pct"/>
            <w:shd w:val="clear" w:color="auto" w:fill="FFFFFF"/>
            <w:vAlign w:val="center"/>
          </w:tcPr>
          <w:p w14:paraId="5BBD49FF" w14:textId="77777777" w:rsidR="00E72759" w:rsidRPr="00AB2DA8" w:rsidRDefault="00E72759" w:rsidP="000342EA">
            <w:pPr>
              <w:spacing w:after="200"/>
              <w:rPr>
                <w:rFonts w:eastAsia="Calibri" w:cs="Times New Roman"/>
              </w:rPr>
            </w:pPr>
          </w:p>
        </w:tc>
        <w:tc>
          <w:tcPr>
            <w:tcW w:w="1563" w:type="pct"/>
            <w:tcBorders>
              <w:right w:val="single" w:sz="4" w:space="0" w:color="auto"/>
            </w:tcBorders>
            <w:shd w:val="clear" w:color="auto" w:fill="FFFFFF"/>
            <w:vAlign w:val="center"/>
          </w:tcPr>
          <w:p w14:paraId="07CCAAAF" w14:textId="77777777" w:rsidR="00E72759" w:rsidRPr="00005234" w:rsidRDefault="00E72759" w:rsidP="000342EA">
            <w:pPr>
              <w:rPr>
                <w:rFonts w:eastAsia="Calibri" w:cs="Times New Roman"/>
              </w:rPr>
            </w:pPr>
          </w:p>
        </w:tc>
      </w:tr>
      <w:tr w:rsidR="00E72759" w:rsidRPr="00A03862" w14:paraId="08979B0D" w14:textId="77777777" w:rsidTr="000342EA">
        <w:trPr>
          <w:trHeight w:val="1182"/>
        </w:trPr>
        <w:tc>
          <w:tcPr>
            <w:tcW w:w="2250" w:type="pct"/>
            <w:shd w:val="clear" w:color="auto" w:fill="FFFFFF"/>
            <w:vAlign w:val="center"/>
          </w:tcPr>
          <w:p w14:paraId="4FAE0AB8" w14:textId="77777777" w:rsidR="00E72759" w:rsidRPr="00252562" w:rsidRDefault="00E72759" w:rsidP="00252562">
            <w:pPr>
              <w:pStyle w:val="berschrift5"/>
              <w:rPr>
                <w:sz w:val="28"/>
                <w:szCs w:val="28"/>
              </w:rPr>
            </w:pPr>
            <w:bookmarkStart w:id="66" w:name="_Toc208913961"/>
            <w:r w:rsidRPr="00252562">
              <w:rPr>
                <w:sz w:val="28"/>
                <w:szCs w:val="28"/>
              </w:rPr>
              <w:t>Haushaltsmanagement</w:t>
            </w:r>
            <w:bookmarkEnd w:id="66"/>
          </w:p>
          <w:p w14:paraId="62DE205D" w14:textId="77777777" w:rsidR="00E72759" w:rsidRPr="00252562" w:rsidRDefault="00E72759" w:rsidP="00252562">
            <w:pPr>
              <w:pStyle w:val="berschrift5"/>
              <w:rPr>
                <w:sz w:val="28"/>
                <w:szCs w:val="28"/>
              </w:rPr>
            </w:pPr>
            <w:bookmarkStart w:id="67" w:name="_Toc208913962"/>
            <w:r w:rsidRPr="00252562">
              <w:rPr>
                <w:sz w:val="28"/>
                <w:szCs w:val="28"/>
              </w:rPr>
              <w:t>Hygienemaßnahmen in hauswirtschaftlichen Arbeitsbereichen</w:t>
            </w:r>
            <w:bookmarkEnd w:id="67"/>
          </w:p>
          <w:p w14:paraId="7E8C82B9" w14:textId="77777777" w:rsidR="00E72759" w:rsidRPr="00367128" w:rsidRDefault="00E72759"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6F7FE578" w14:textId="77777777" w:rsidR="00E72759" w:rsidRPr="00A7638C" w:rsidRDefault="00E72759" w:rsidP="000342EA">
            <w:pPr>
              <w:jc w:val="left"/>
              <w:rPr>
                <w:rFonts w:eastAsia="Calibri" w:cs="Arial"/>
                <w:bCs/>
                <w:iCs/>
              </w:rPr>
            </w:pPr>
            <w:r w:rsidRPr="00A7638C">
              <w:rPr>
                <w:rFonts w:eastAsia="Calibri" w:cs="Arial"/>
                <w:bCs/>
                <w:iCs/>
              </w:rPr>
              <w:t>X</w:t>
            </w:r>
          </w:p>
        </w:tc>
        <w:tc>
          <w:tcPr>
            <w:tcW w:w="232" w:type="pct"/>
            <w:shd w:val="clear" w:color="auto" w:fill="FFFFFF"/>
            <w:vAlign w:val="center"/>
          </w:tcPr>
          <w:p w14:paraId="18932CF3" w14:textId="77777777" w:rsidR="00E72759" w:rsidRPr="00A03862" w:rsidRDefault="00E72759" w:rsidP="000342EA">
            <w:pPr>
              <w:jc w:val="left"/>
              <w:rPr>
                <w:rFonts w:eastAsia="Calibri" w:cs="Arial"/>
                <w:b/>
                <w:iCs/>
              </w:rPr>
            </w:pPr>
          </w:p>
        </w:tc>
        <w:tc>
          <w:tcPr>
            <w:tcW w:w="231" w:type="pct"/>
            <w:shd w:val="clear" w:color="auto" w:fill="FFFFFF"/>
            <w:vAlign w:val="center"/>
          </w:tcPr>
          <w:p w14:paraId="61301F99" w14:textId="77777777" w:rsidR="00E72759" w:rsidRPr="00A03862" w:rsidRDefault="00E72759" w:rsidP="000342EA">
            <w:pPr>
              <w:jc w:val="left"/>
              <w:rPr>
                <w:rFonts w:eastAsia="Calibri" w:cs="Arial"/>
                <w:b/>
                <w:iCs/>
              </w:rPr>
            </w:pPr>
          </w:p>
        </w:tc>
        <w:tc>
          <w:tcPr>
            <w:tcW w:w="232" w:type="pct"/>
            <w:shd w:val="clear" w:color="auto" w:fill="FFFFFF"/>
            <w:vAlign w:val="center"/>
          </w:tcPr>
          <w:p w14:paraId="0E3908B3" w14:textId="77777777" w:rsidR="00E72759" w:rsidRPr="00005234" w:rsidRDefault="00E72759" w:rsidP="000342EA">
            <w:pPr>
              <w:jc w:val="left"/>
              <w:rPr>
                <w:rFonts w:eastAsia="Calibri" w:cs="Arial"/>
                <w:bCs/>
                <w:iCs/>
              </w:rPr>
            </w:pPr>
            <w:r w:rsidRPr="00005234">
              <w:rPr>
                <w:rFonts w:eastAsia="Calibri" w:cs="Arial"/>
                <w:bCs/>
                <w:iCs/>
              </w:rPr>
              <w:t>X</w:t>
            </w:r>
          </w:p>
        </w:tc>
        <w:tc>
          <w:tcPr>
            <w:tcW w:w="253" w:type="pct"/>
            <w:shd w:val="clear" w:color="auto" w:fill="FFFFFF"/>
            <w:vAlign w:val="center"/>
          </w:tcPr>
          <w:p w14:paraId="3D0F85E2" w14:textId="77777777" w:rsidR="00E72759" w:rsidRPr="00A03862" w:rsidRDefault="00E72759" w:rsidP="000342EA">
            <w:pPr>
              <w:jc w:val="left"/>
              <w:rPr>
                <w:rFonts w:eastAsia="Calibri" w:cs="Arial"/>
                <w:b/>
                <w:iCs/>
              </w:rPr>
            </w:pPr>
          </w:p>
        </w:tc>
        <w:tc>
          <w:tcPr>
            <w:tcW w:w="1563" w:type="pct"/>
            <w:tcBorders>
              <w:right w:val="single" w:sz="4" w:space="0" w:color="auto"/>
            </w:tcBorders>
            <w:shd w:val="clear" w:color="auto" w:fill="FFFFFF"/>
            <w:vAlign w:val="center"/>
          </w:tcPr>
          <w:p w14:paraId="178FF430" w14:textId="77777777" w:rsidR="00E72759" w:rsidRPr="00ED46FB" w:rsidRDefault="00E72759" w:rsidP="000342EA">
            <w:pPr>
              <w:jc w:val="left"/>
              <w:rPr>
                <w:rFonts w:eastAsia="Calibri" w:cs="Arial"/>
                <w:bCs/>
                <w:iCs/>
                <w:highlight w:val="yellow"/>
              </w:rPr>
            </w:pPr>
          </w:p>
        </w:tc>
      </w:tr>
    </w:tbl>
    <w:p w14:paraId="76A24853"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E72759" w:rsidRPr="00AB2DA8" w14:paraId="4F64349C" w14:textId="77777777" w:rsidTr="00252562">
        <w:trPr>
          <w:trHeight w:val="584"/>
        </w:trPr>
        <w:tc>
          <w:tcPr>
            <w:tcW w:w="2250" w:type="pct"/>
            <w:vAlign w:val="center"/>
          </w:tcPr>
          <w:p w14:paraId="3B23EB62" w14:textId="7093F170" w:rsidR="00E72759" w:rsidRPr="00252562" w:rsidRDefault="00E72759" w:rsidP="00252562">
            <w:pPr>
              <w:pStyle w:val="berschrift5"/>
              <w:rPr>
                <w:sz w:val="28"/>
                <w:szCs w:val="28"/>
              </w:rPr>
            </w:pPr>
            <w:bookmarkStart w:id="68" w:name="_Toc208913963"/>
            <w:r w:rsidRPr="00252562">
              <w:rPr>
                <w:sz w:val="28"/>
                <w:szCs w:val="28"/>
              </w:rPr>
              <w:lastRenderedPageBreak/>
              <w:t>Haushaltsmanagement</w:t>
            </w:r>
            <w:bookmarkEnd w:id="68"/>
          </w:p>
          <w:p w14:paraId="6C09E823" w14:textId="77777777" w:rsidR="00E72759" w:rsidRPr="00252562" w:rsidRDefault="00E72759" w:rsidP="00252562">
            <w:pPr>
              <w:pStyle w:val="berschrift5"/>
              <w:rPr>
                <w:sz w:val="28"/>
                <w:szCs w:val="28"/>
              </w:rPr>
            </w:pPr>
            <w:bookmarkStart w:id="69" w:name="_Toc208913964"/>
            <w:r w:rsidRPr="00252562">
              <w:rPr>
                <w:sz w:val="28"/>
                <w:szCs w:val="28"/>
              </w:rPr>
              <w:t>Arbeitsplatzsicherheit und Unfallvermeidung in hauswirtschaftlichen Arbeitsbereichen</w:t>
            </w:r>
            <w:bookmarkEnd w:id="69"/>
          </w:p>
          <w:p w14:paraId="531B893D" w14:textId="77777777" w:rsidR="00E72759" w:rsidRPr="00367128" w:rsidRDefault="00E72759"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626CD32F" w14:textId="77777777" w:rsidR="00E72759" w:rsidRPr="00A7638C" w:rsidRDefault="00E72759" w:rsidP="000342EA">
            <w:pPr>
              <w:spacing w:after="200"/>
              <w:rPr>
                <w:rFonts w:eastAsia="Calibri" w:cs="Arial"/>
                <w:bCs/>
                <w:iCs/>
              </w:rPr>
            </w:pPr>
            <w:r w:rsidRPr="00A7638C">
              <w:rPr>
                <w:rFonts w:eastAsia="Calibri" w:cs="Arial"/>
                <w:bCs/>
                <w:iCs/>
              </w:rPr>
              <w:t>X</w:t>
            </w:r>
          </w:p>
        </w:tc>
        <w:tc>
          <w:tcPr>
            <w:tcW w:w="232" w:type="pct"/>
            <w:shd w:val="clear" w:color="auto" w:fill="FFFFFF"/>
            <w:vAlign w:val="center"/>
          </w:tcPr>
          <w:p w14:paraId="03EE8CBE" w14:textId="77777777" w:rsidR="00E72759" w:rsidRPr="00A03862" w:rsidRDefault="00E72759" w:rsidP="000342EA">
            <w:pPr>
              <w:spacing w:after="200"/>
              <w:rPr>
                <w:rFonts w:eastAsia="Calibri" w:cs="Arial"/>
                <w:b/>
                <w:iCs/>
              </w:rPr>
            </w:pPr>
          </w:p>
        </w:tc>
        <w:tc>
          <w:tcPr>
            <w:tcW w:w="231" w:type="pct"/>
            <w:shd w:val="clear" w:color="auto" w:fill="FFFFFF"/>
            <w:vAlign w:val="center"/>
          </w:tcPr>
          <w:p w14:paraId="719A0041" w14:textId="77777777" w:rsidR="00E72759" w:rsidRPr="00A03862" w:rsidRDefault="00E72759" w:rsidP="000342EA">
            <w:pPr>
              <w:spacing w:after="200"/>
              <w:rPr>
                <w:rFonts w:eastAsia="Calibri" w:cs="Arial"/>
                <w:b/>
                <w:iCs/>
              </w:rPr>
            </w:pPr>
          </w:p>
        </w:tc>
        <w:tc>
          <w:tcPr>
            <w:tcW w:w="232" w:type="pct"/>
            <w:shd w:val="clear" w:color="auto" w:fill="FFFFFF"/>
            <w:vAlign w:val="center"/>
          </w:tcPr>
          <w:p w14:paraId="3C08B666" w14:textId="77777777" w:rsidR="00E72759" w:rsidRPr="00A03862" w:rsidRDefault="00E72759" w:rsidP="000342EA">
            <w:pPr>
              <w:spacing w:after="200"/>
              <w:rPr>
                <w:rFonts w:eastAsia="Calibri" w:cs="Arial"/>
                <w:b/>
                <w:iCs/>
              </w:rPr>
            </w:pPr>
          </w:p>
        </w:tc>
        <w:tc>
          <w:tcPr>
            <w:tcW w:w="253" w:type="pct"/>
            <w:shd w:val="clear" w:color="auto" w:fill="FFFFFF"/>
            <w:vAlign w:val="center"/>
          </w:tcPr>
          <w:p w14:paraId="354A3967" w14:textId="77777777" w:rsidR="00E72759" w:rsidRPr="00A03862" w:rsidRDefault="00E72759" w:rsidP="000342EA">
            <w:pPr>
              <w:spacing w:after="200"/>
              <w:rPr>
                <w:rFonts w:eastAsia="Calibri" w:cs="Arial"/>
                <w:b/>
                <w:iCs/>
              </w:rPr>
            </w:pPr>
          </w:p>
        </w:tc>
        <w:tc>
          <w:tcPr>
            <w:tcW w:w="1563" w:type="pct"/>
            <w:tcBorders>
              <w:right w:val="single" w:sz="4" w:space="0" w:color="auto"/>
            </w:tcBorders>
            <w:shd w:val="clear" w:color="auto" w:fill="FFFFFF"/>
            <w:vAlign w:val="center"/>
          </w:tcPr>
          <w:p w14:paraId="7B88EFCB" w14:textId="77777777" w:rsidR="00E72759" w:rsidRPr="00385A4D" w:rsidRDefault="00E72759" w:rsidP="000342EA">
            <w:pPr>
              <w:jc w:val="left"/>
              <w:rPr>
                <w:rFonts w:eastAsia="Calibri" w:cs="Arial"/>
                <w:bCs/>
                <w:i/>
                <w:highlight w:val="yellow"/>
              </w:rPr>
            </w:pPr>
          </w:p>
        </w:tc>
      </w:tr>
      <w:tr w:rsidR="00E72759" w:rsidRPr="00AB2DA8" w14:paraId="61C59CB2" w14:textId="77777777" w:rsidTr="00252562">
        <w:trPr>
          <w:trHeight w:val="584"/>
        </w:trPr>
        <w:tc>
          <w:tcPr>
            <w:tcW w:w="2250" w:type="pct"/>
            <w:shd w:val="clear" w:color="auto" w:fill="FFFFFF"/>
          </w:tcPr>
          <w:p w14:paraId="524313DF" w14:textId="77777777" w:rsidR="00E72759" w:rsidRPr="00252562" w:rsidRDefault="00E72759" w:rsidP="00252562">
            <w:pPr>
              <w:pStyle w:val="berschrift5"/>
              <w:rPr>
                <w:sz w:val="28"/>
                <w:szCs w:val="28"/>
              </w:rPr>
            </w:pPr>
            <w:bookmarkStart w:id="70" w:name="_Toc208913965"/>
            <w:r w:rsidRPr="00252562">
              <w:rPr>
                <w:sz w:val="28"/>
                <w:szCs w:val="28"/>
              </w:rPr>
              <w:t>Ausgewogene Ernährung</w:t>
            </w:r>
            <w:bookmarkEnd w:id="70"/>
          </w:p>
          <w:p w14:paraId="725E2BA0" w14:textId="77777777" w:rsidR="00E72759" w:rsidRPr="00252562" w:rsidRDefault="00E72759" w:rsidP="00252562">
            <w:pPr>
              <w:pStyle w:val="berschrift5"/>
              <w:rPr>
                <w:sz w:val="28"/>
                <w:szCs w:val="28"/>
              </w:rPr>
            </w:pPr>
            <w:bookmarkStart w:id="71" w:name="_Toc208913966"/>
            <w:r w:rsidRPr="00252562">
              <w:rPr>
                <w:sz w:val="28"/>
                <w:szCs w:val="28"/>
              </w:rPr>
              <w:t>Wir gestalten ein abwechslungsreiches und gesundes Frühstück</w:t>
            </w:r>
            <w:bookmarkEnd w:id="71"/>
          </w:p>
          <w:p w14:paraId="21BC7C42" w14:textId="77777777" w:rsidR="00E72759" w:rsidRPr="00D62BA1" w:rsidRDefault="00E72759" w:rsidP="000342EA">
            <w:pPr>
              <w:rPr>
                <w:rFonts w:eastAsia="Calibri" w:cs="Times New Roman"/>
              </w:rPr>
            </w:pPr>
            <w:r w:rsidRPr="00367128">
              <w:rPr>
                <w:rFonts w:eastAsia="Calibri" w:cs="Arial"/>
                <w:bCs/>
                <w:iCs/>
              </w:rPr>
              <w:t xml:space="preserve">- </w:t>
            </w:r>
            <w:r w:rsidRPr="00151C6A">
              <w:rPr>
                <w:rFonts w:eastAsia="Calibri" w:cs="Times New Roman"/>
              </w:rPr>
              <w:t>In der SEP eingeführt und in den Lernjahren und Jahrgängen der SEP und der Primarstufe (3/4) ritualisiert und z.T. erweitert weitergeführt.</w:t>
            </w:r>
          </w:p>
        </w:tc>
        <w:tc>
          <w:tcPr>
            <w:tcW w:w="239" w:type="pct"/>
            <w:shd w:val="clear" w:color="auto" w:fill="FFFFFF"/>
          </w:tcPr>
          <w:p w14:paraId="56F7AF71" w14:textId="77777777" w:rsidR="00E72759" w:rsidRPr="00AB2DA8" w:rsidRDefault="00E72759" w:rsidP="000342EA">
            <w:pPr>
              <w:spacing w:after="200"/>
              <w:rPr>
                <w:rFonts w:eastAsia="Calibri" w:cs="Times New Roman"/>
                <w:bCs/>
              </w:rPr>
            </w:pPr>
            <w:r w:rsidRPr="00AB2DA8">
              <w:rPr>
                <w:rFonts w:eastAsia="Calibri" w:cs="Times New Roman"/>
                <w:bCs/>
              </w:rPr>
              <w:t>X</w:t>
            </w:r>
          </w:p>
        </w:tc>
        <w:tc>
          <w:tcPr>
            <w:tcW w:w="232" w:type="pct"/>
            <w:shd w:val="clear" w:color="auto" w:fill="FFFFFF"/>
          </w:tcPr>
          <w:p w14:paraId="7712561E" w14:textId="77777777" w:rsidR="00E72759" w:rsidRPr="00AB2DA8" w:rsidRDefault="00E72759" w:rsidP="000342EA">
            <w:pPr>
              <w:spacing w:after="200"/>
              <w:rPr>
                <w:rFonts w:eastAsia="Calibri" w:cs="Times New Roman"/>
                <w:bCs/>
              </w:rPr>
            </w:pPr>
            <w:r w:rsidRPr="00AB2DA8">
              <w:rPr>
                <w:rFonts w:eastAsia="Calibri" w:cs="Times New Roman"/>
                <w:bCs/>
              </w:rPr>
              <w:t>X</w:t>
            </w:r>
          </w:p>
        </w:tc>
        <w:tc>
          <w:tcPr>
            <w:tcW w:w="231" w:type="pct"/>
            <w:shd w:val="clear" w:color="auto" w:fill="FFFFFF"/>
          </w:tcPr>
          <w:p w14:paraId="157EB576" w14:textId="77777777" w:rsidR="00E72759" w:rsidRPr="00AB2DA8" w:rsidRDefault="00E72759" w:rsidP="000342EA">
            <w:pPr>
              <w:spacing w:after="200"/>
              <w:rPr>
                <w:rFonts w:eastAsia="Calibri" w:cs="Times New Roman"/>
              </w:rPr>
            </w:pPr>
          </w:p>
        </w:tc>
        <w:tc>
          <w:tcPr>
            <w:tcW w:w="232" w:type="pct"/>
            <w:shd w:val="clear" w:color="auto" w:fill="FFFFFF"/>
          </w:tcPr>
          <w:p w14:paraId="39042D62" w14:textId="11EF25B3" w:rsidR="00E72759" w:rsidRPr="00AB2DA8" w:rsidRDefault="001E442D" w:rsidP="000342EA">
            <w:pPr>
              <w:spacing w:after="200"/>
              <w:rPr>
                <w:rFonts w:eastAsia="Calibri" w:cs="Times New Roman"/>
              </w:rPr>
            </w:pPr>
            <w:r>
              <w:rPr>
                <w:rFonts w:eastAsia="Calibri" w:cs="Times New Roman"/>
              </w:rPr>
              <w:t>X</w:t>
            </w:r>
          </w:p>
        </w:tc>
        <w:tc>
          <w:tcPr>
            <w:tcW w:w="253" w:type="pct"/>
            <w:shd w:val="clear" w:color="auto" w:fill="FFFFFF"/>
          </w:tcPr>
          <w:p w14:paraId="704DE74F" w14:textId="77777777" w:rsidR="00E72759" w:rsidRPr="00AB2DA8" w:rsidRDefault="00E72759" w:rsidP="000342EA">
            <w:pPr>
              <w:spacing w:after="200"/>
              <w:rPr>
                <w:rFonts w:eastAsia="Calibri" w:cs="Times New Roman"/>
              </w:rPr>
            </w:pPr>
          </w:p>
        </w:tc>
        <w:tc>
          <w:tcPr>
            <w:tcW w:w="1563" w:type="pct"/>
            <w:tcBorders>
              <w:right w:val="single" w:sz="4" w:space="0" w:color="auto"/>
            </w:tcBorders>
            <w:shd w:val="clear" w:color="auto" w:fill="FFFFFF"/>
          </w:tcPr>
          <w:p w14:paraId="77AFB250" w14:textId="77777777" w:rsidR="00E72759" w:rsidRDefault="00E72759" w:rsidP="000342EA">
            <w:pPr>
              <w:jc w:val="left"/>
              <w:rPr>
                <w:rFonts w:eastAsia="Calibri" w:cs="Times New Roman"/>
                <w:b/>
                <w:bCs/>
              </w:rPr>
            </w:pPr>
            <w:r w:rsidRPr="00D52488">
              <w:rPr>
                <w:rFonts w:eastAsia="Calibri" w:cs="Times New Roman"/>
                <w:b/>
                <w:bCs/>
                <w:u w:val="single"/>
              </w:rPr>
              <w:t>Wirtschaft</w:t>
            </w:r>
          </w:p>
          <w:p w14:paraId="2A58A791" w14:textId="77777777" w:rsidR="00E72759" w:rsidRDefault="00E72759" w:rsidP="000342EA">
            <w:pPr>
              <w:jc w:val="left"/>
              <w:rPr>
                <w:rFonts w:eastAsia="Calibri" w:cs="Times New Roman"/>
                <w:b/>
                <w:bCs/>
              </w:rPr>
            </w:pPr>
            <w:r>
              <w:rPr>
                <w:rFonts w:eastAsia="Calibri" w:cs="Times New Roman"/>
                <w:b/>
                <w:bCs/>
              </w:rPr>
              <w:t>Fit für Arbeit</w:t>
            </w:r>
          </w:p>
          <w:p w14:paraId="26212CEF" w14:textId="77777777" w:rsidR="00E72759" w:rsidRPr="003B24F7" w:rsidRDefault="00E72759" w:rsidP="000342EA">
            <w:pPr>
              <w:jc w:val="left"/>
              <w:rPr>
                <w:rFonts w:eastAsia="Calibri" w:cs="Times New Roman"/>
                <w:i/>
                <w:iCs/>
              </w:rPr>
            </w:pPr>
            <w:r w:rsidRPr="003B24F7">
              <w:rPr>
                <w:rFonts w:eastAsia="Calibri" w:cs="Times New Roman"/>
                <w:i/>
                <w:iCs/>
              </w:rPr>
              <w:t>Unsere Dienste</w:t>
            </w:r>
          </w:p>
        </w:tc>
      </w:tr>
      <w:tr w:rsidR="006D7DA9" w:rsidRPr="00AB2DA8" w14:paraId="5FB805CC" w14:textId="77777777" w:rsidTr="00252562">
        <w:trPr>
          <w:trHeight w:val="584"/>
        </w:trPr>
        <w:tc>
          <w:tcPr>
            <w:tcW w:w="2250" w:type="pct"/>
            <w:shd w:val="clear" w:color="auto" w:fill="FFFFFF"/>
          </w:tcPr>
          <w:p w14:paraId="584EC655" w14:textId="2650B32E" w:rsidR="00554425" w:rsidRPr="00E72759" w:rsidRDefault="00554425" w:rsidP="00E72759">
            <w:pPr>
              <w:spacing w:before="120"/>
              <w:jc w:val="left"/>
              <w:rPr>
                <w:rFonts w:eastAsia="Calibri" w:cs="Arial"/>
                <w:b/>
                <w:bCs/>
              </w:rPr>
            </w:pPr>
            <w:r w:rsidRPr="00E72759">
              <w:rPr>
                <w:rFonts w:eastAsia="Calibri" w:cs="Arial"/>
                <w:b/>
                <w:bCs/>
              </w:rPr>
              <w:t>Ausgewogene Ernährung</w:t>
            </w:r>
          </w:p>
          <w:p w14:paraId="174F0847" w14:textId="5BEE7185" w:rsidR="006D7DA9" w:rsidRPr="00726C0F" w:rsidRDefault="00554425" w:rsidP="00726C0F">
            <w:pPr>
              <w:spacing w:after="200" w:line="259" w:lineRule="auto"/>
              <w:rPr>
                <w:rFonts w:eastAsia="Calibri" w:cs="Times New Roman"/>
                <w:bCs/>
                <w:i/>
                <w:iCs/>
                <w:kern w:val="2"/>
                <w14:ligatures w14:val="standardContextual"/>
              </w:rPr>
            </w:pPr>
            <w:r w:rsidRPr="00E72759">
              <w:rPr>
                <w:rFonts w:eastAsia="Calibri" w:cs="Arial"/>
                <w:bCs/>
                <w:i/>
              </w:rPr>
              <w:t>Rohkostbüfett – was man aus Obst und Gemüse machen kann</w:t>
            </w:r>
          </w:p>
        </w:tc>
        <w:tc>
          <w:tcPr>
            <w:tcW w:w="239" w:type="pct"/>
            <w:shd w:val="clear" w:color="auto" w:fill="FFFFFF"/>
          </w:tcPr>
          <w:p w14:paraId="4DFD4DBB" w14:textId="1DDFF6F2" w:rsidR="006D7DA9" w:rsidRPr="00AB2DA8" w:rsidRDefault="00631A7C" w:rsidP="000B3190">
            <w:pPr>
              <w:spacing w:after="200"/>
              <w:rPr>
                <w:rFonts w:eastAsia="Calibri" w:cs="Times New Roman"/>
                <w:bCs/>
              </w:rPr>
            </w:pPr>
            <w:r>
              <w:rPr>
                <w:rFonts w:eastAsia="Calibri" w:cs="Times New Roman"/>
                <w:bCs/>
              </w:rPr>
              <w:t>X</w:t>
            </w:r>
          </w:p>
        </w:tc>
        <w:tc>
          <w:tcPr>
            <w:tcW w:w="232" w:type="pct"/>
            <w:shd w:val="clear" w:color="auto" w:fill="FFFFFF"/>
          </w:tcPr>
          <w:p w14:paraId="099BD2C8" w14:textId="4C3903ED" w:rsidR="006D7DA9" w:rsidRPr="00AB2DA8" w:rsidRDefault="00631A7C" w:rsidP="000B3190">
            <w:pPr>
              <w:spacing w:after="200"/>
              <w:rPr>
                <w:rFonts w:eastAsia="Calibri" w:cs="Times New Roman"/>
                <w:bCs/>
              </w:rPr>
            </w:pPr>
            <w:r>
              <w:rPr>
                <w:rFonts w:eastAsia="Calibri" w:cs="Times New Roman"/>
                <w:bCs/>
              </w:rPr>
              <w:t>X</w:t>
            </w:r>
          </w:p>
        </w:tc>
        <w:tc>
          <w:tcPr>
            <w:tcW w:w="231" w:type="pct"/>
            <w:shd w:val="clear" w:color="auto" w:fill="FFFFFF"/>
          </w:tcPr>
          <w:p w14:paraId="39F1FFF3" w14:textId="77777777" w:rsidR="006D7DA9" w:rsidRPr="00AB2DA8" w:rsidRDefault="006D7DA9" w:rsidP="000B3190">
            <w:pPr>
              <w:spacing w:after="200"/>
              <w:rPr>
                <w:rFonts w:eastAsia="Calibri" w:cs="Times New Roman"/>
              </w:rPr>
            </w:pPr>
          </w:p>
        </w:tc>
        <w:tc>
          <w:tcPr>
            <w:tcW w:w="232" w:type="pct"/>
            <w:shd w:val="clear" w:color="auto" w:fill="FFFFFF"/>
          </w:tcPr>
          <w:p w14:paraId="13F4D716" w14:textId="77777777" w:rsidR="006D7DA9" w:rsidRPr="00AB2DA8" w:rsidRDefault="006D7DA9" w:rsidP="000B3190">
            <w:pPr>
              <w:spacing w:after="200"/>
              <w:rPr>
                <w:rFonts w:eastAsia="Calibri" w:cs="Times New Roman"/>
              </w:rPr>
            </w:pPr>
          </w:p>
        </w:tc>
        <w:tc>
          <w:tcPr>
            <w:tcW w:w="253" w:type="pct"/>
            <w:shd w:val="clear" w:color="auto" w:fill="FFFFFF"/>
          </w:tcPr>
          <w:p w14:paraId="32EC173F" w14:textId="77777777" w:rsidR="006D7DA9" w:rsidRPr="00AB2DA8" w:rsidRDefault="006D7DA9" w:rsidP="000B3190">
            <w:pPr>
              <w:spacing w:after="200"/>
              <w:rPr>
                <w:rFonts w:eastAsia="Calibri" w:cs="Times New Roman"/>
              </w:rPr>
            </w:pPr>
          </w:p>
        </w:tc>
        <w:tc>
          <w:tcPr>
            <w:tcW w:w="1563" w:type="pct"/>
            <w:tcBorders>
              <w:right w:val="single" w:sz="4" w:space="0" w:color="auto"/>
            </w:tcBorders>
            <w:shd w:val="clear" w:color="auto" w:fill="FFFFFF"/>
          </w:tcPr>
          <w:p w14:paraId="2C8E073A" w14:textId="115755A6" w:rsidR="006D7DA9" w:rsidRPr="00F6386F" w:rsidRDefault="006D7DA9" w:rsidP="00631A7C">
            <w:pPr>
              <w:spacing w:after="200"/>
              <w:jc w:val="left"/>
              <w:rPr>
                <w:rFonts w:eastAsia="Calibri" w:cs="Times New Roman"/>
                <w:b/>
                <w:bCs/>
                <w:highlight w:val="yellow"/>
              </w:rPr>
            </w:pPr>
          </w:p>
        </w:tc>
      </w:tr>
    </w:tbl>
    <w:p w14:paraId="2DFD1C00" w14:textId="77777777" w:rsidR="00C00F58" w:rsidRDefault="00B77980">
      <w:pPr>
        <w:jc w:val="left"/>
        <w:rPr>
          <w:rFonts w:cs="Arial"/>
          <w:b/>
          <w:bCs/>
          <w:sz w:val="24"/>
          <w:szCs w:val="24"/>
        </w:rPr>
      </w:pPr>
      <w:r>
        <w:rPr>
          <w:rFonts w:eastAsia="Calibri" w:cs="Times New Roman"/>
        </w:rPr>
        <w:br w:type="page"/>
      </w:r>
    </w:p>
    <w:tbl>
      <w:tblPr>
        <w:tblStyle w:val="Tabellenraster"/>
        <w:tblW w:w="14737" w:type="dxa"/>
        <w:tblLook w:val="04A0" w:firstRow="1" w:lastRow="0" w:firstColumn="1" w:lastColumn="0" w:noHBand="0" w:noVBand="1"/>
      </w:tblPr>
      <w:tblGrid>
        <w:gridCol w:w="4912"/>
        <w:gridCol w:w="5006"/>
        <w:gridCol w:w="142"/>
        <w:gridCol w:w="4677"/>
      </w:tblGrid>
      <w:tr w:rsidR="00C00F58" w:rsidRPr="00C00F58" w14:paraId="42C6C646" w14:textId="77777777" w:rsidTr="00FA725E">
        <w:trPr>
          <w:trHeight w:val="278"/>
        </w:trPr>
        <w:tc>
          <w:tcPr>
            <w:tcW w:w="9918" w:type="dxa"/>
            <w:gridSpan w:val="2"/>
            <w:vMerge w:val="restart"/>
            <w:tcBorders>
              <w:bottom w:val="single" w:sz="4" w:space="0" w:color="auto"/>
              <w:right w:val="single" w:sz="4" w:space="0" w:color="BFBFBF"/>
            </w:tcBorders>
            <w:shd w:val="clear" w:color="auto" w:fill="BFBFBF"/>
          </w:tcPr>
          <w:p w14:paraId="622807DC" w14:textId="73D133CA" w:rsidR="00C00F58" w:rsidRPr="00992FEB" w:rsidRDefault="00C00F58" w:rsidP="00992FEB">
            <w:pPr>
              <w:pStyle w:val="berschrift5"/>
              <w:rPr>
                <w:sz w:val="28"/>
                <w:szCs w:val="28"/>
              </w:rPr>
            </w:pPr>
            <w:bookmarkStart w:id="72" w:name="_Hlk157687978"/>
            <w:bookmarkStart w:id="73" w:name="_Toc208913967"/>
            <w:r w:rsidRPr="00992FEB">
              <w:rPr>
                <w:sz w:val="28"/>
                <w:szCs w:val="28"/>
              </w:rPr>
              <w:lastRenderedPageBreak/>
              <w:t xml:space="preserve">Themenfeld: </w:t>
            </w:r>
            <w:r w:rsidR="005D6943" w:rsidRPr="00992FEB">
              <w:rPr>
                <w:sz w:val="28"/>
                <w:szCs w:val="28"/>
              </w:rPr>
              <w:t>Ausgewogene Ernährung</w:t>
            </w:r>
            <w:bookmarkEnd w:id="73"/>
          </w:p>
          <w:p w14:paraId="34C27749" w14:textId="59EECE75" w:rsidR="00C00F58" w:rsidRPr="00726C0F" w:rsidRDefault="00C00F58" w:rsidP="00992FEB">
            <w:pPr>
              <w:pStyle w:val="berschrift5"/>
              <w:rPr>
                <w:rFonts w:eastAsia="Calibri" w:cs="Arial"/>
                <w:b/>
                <w:bCs/>
              </w:rPr>
            </w:pPr>
            <w:bookmarkStart w:id="74" w:name="_Toc208913968"/>
            <w:r w:rsidRPr="00992FEB">
              <w:rPr>
                <w:sz w:val="28"/>
                <w:szCs w:val="28"/>
              </w:rPr>
              <w:t xml:space="preserve">Thema: Rohkostbüfett </w:t>
            </w:r>
            <w:r w:rsidR="00214FCF" w:rsidRPr="00992FEB">
              <w:rPr>
                <w:sz w:val="28"/>
                <w:szCs w:val="28"/>
              </w:rPr>
              <w:t>–</w:t>
            </w:r>
            <w:r w:rsidRPr="00992FEB">
              <w:rPr>
                <w:sz w:val="28"/>
                <w:szCs w:val="28"/>
              </w:rPr>
              <w:t xml:space="preserve"> </w:t>
            </w:r>
            <w:r w:rsidR="005D6943" w:rsidRPr="00992FEB">
              <w:rPr>
                <w:sz w:val="28"/>
                <w:szCs w:val="28"/>
              </w:rPr>
              <w:t>was man aus Obst und Gemüse machen kann</w:t>
            </w:r>
            <w:bookmarkEnd w:id="74"/>
          </w:p>
        </w:tc>
        <w:tc>
          <w:tcPr>
            <w:tcW w:w="4819" w:type="dxa"/>
            <w:gridSpan w:val="2"/>
            <w:tcBorders>
              <w:left w:val="single" w:sz="4" w:space="0" w:color="BFBFBF"/>
              <w:bottom w:val="single" w:sz="4" w:space="0" w:color="auto"/>
            </w:tcBorders>
            <w:shd w:val="clear" w:color="auto" w:fill="BFBFBF"/>
          </w:tcPr>
          <w:p w14:paraId="236708BB" w14:textId="4E1C281A" w:rsidR="00C00F58" w:rsidRPr="00726C0F" w:rsidRDefault="00F14360" w:rsidP="00C00F58">
            <w:pPr>
              <w:spacing w:before="120" w:line="360" w:lineRule="auto"/>
              <w:jc w:val="left"/>
              <w:rPr>
                <w:rFonts w:eastAsia="Calibri" w:cs="Times New Roman"/>
                <w:sz w:val="24"/>
                <w:szCs w:val="24"/>
              </w:rPr>
            </w:pPr>
            <w:r w:rsidRPr="00726C0F">
              <w:rPr>
                <w:rFonts w:eastAsia="Calibri" w:cs="Times New Roman"/>
                <w:sz w:val="24"/>
                <w:szCs w:val="24"/>
              </w:rPr>
              <w:t>Primar</w:t>
            </w:r>
            <w:r w:rsidR="00D173E1" w:rsidRPr="00726C0F">
              <w:rPr>
                <w:rFonts w:eastAsia="Calibri" w:cs="Times New Roman"/>
                <w:sz w:val="24"/>
                <w:szCs w:val="24"/>
              </w:rPr>
              <w:t>stufe</w:t>
            </w:r>
            <w:r w:rsidR="00384985" w:rsidRPr="00726C0F">
              <w:rPr>
                <w:rFonts w:eastAsia="Calibri" w:cs="Times New Roman"/>
                <w:sz w:val="24"/>
                <w:szCs w:val="24"/>
              </w:rPr>
              <w:t xml:space="preserve"> I </w:t>
            </w:r>
            <w:r w:rsidR="00D173E1" w:rsidRPr="00726C0F">
              <w:rPr>
                <w:rFonts w:eastAsia="Calibri" w:cs="Times New Roman"/>
                <w:sz w:val="24"/>
                <w:szCs w:val="24"/>
              </w:rPr>
              <w:t>(</w:t>
            </w:r>
            <w:r w:rsidR="001B43C6" w:rsidRPr="00726C0F">
              <w:rPr>
                <w:rFonts w:eastAsia="Calibri" w:cs="Times New Roman"/>
                <w:sz w:val="24"/>
                <w:szCs w:val="24"/>
              </w:rPr>
              <w:t>3/</w:t>
            </w:r>
            <w:r w:rsidR="00384985" w:rsidRPr="00726C0F">
              <w:rPr>
                <w:rFonts w:eastAsia="Calibri" w:cs="Times New Roman"/>
                <w:sz w:val="24"/>
                <w:szCs w:val="24"/>
              </w:rPr>
              <w:t>4</w:t>
            </w:r>
            <w:r w:rsidR="00D173E1" w:rsidRPr="00726C0F">
              <w:rPr>
                <w:rFonts w:eastAsia="Calibri" w:cs="Times New Roman"/>
                <w:sz w:val="24"/>
                <w:szCs w:val="24"/>
              </w:rPr>
              <w:t>)</w:t>
            </w:r>
            <w:r w:rsidR="00384985" w:rsidRPr="00726C0F">
              <w:rPr>
                <w:rFonts w:eastAsia="Calibri" w:cs="Times New Roman"/>
                <w:sz w:val="24"/>
                <w:szCs w:val="24"/>
              </w:rPr>
              <w:t xml:space="preserve"> Std.: </w:t>
            </w:r>
            <w:r w:rsidR="000063EE">
              <w:rPr>
                <w:rFonts w:eastAsia="Calibri" w:cs="Times New Roman"/>
                <w:sz w:val="24"/>
                <w:szCs w:val="24"/>
              </w:rPr>
              <w:t>20,</w:t>
            </w:r>
            <w:r w:rsidR="00D173E1" w:rsidRPr="00726C0F">
              <w:rPr>
                <w:rFonts w:eastAsia="Calibri" w:cs="Times New Roman"/>
                <w:sz w:val="24"/>
                <w:szCs w:val="24"/>
              </w:rPr>
              <w:t xml:space="preserve"> </w:t>
            </w:r>
            <w:r w:rsidR="00C00F58" w:rsidRPr="00726C0F">
              <w:rPr>
                <w:rFonts w:eastAsia="Calibri" w:cs="Times New Roman"/>
                <w:sz w:val="24"/>
                <w:szCs w:val="24"/>
              </w:rPr>
              <w:t>Jahr</w:t>
            </w:r>
            <w:r w:rsidR="00D173E1" w:rsidRPr="00726C0F">
              <w:rPr>
                <w:rFonts w:eastAsia="Calibri" w:cs="Times New Roman"/>
                <w:sz w:val="24"/>
                <w:szCs w:val="24"/>
              </w:rPr>
              <w:t>:</w:t>
            </w:r>
            <w:r w:rsidR="00C00F58" w:rsidRPr="00726C0F">
              <w:rPr>
                <w:rFonts w:eastAsia="Calibri" w:cs="Times New Roman"/>
                <w:sz w:val="24"/>
                <w:szCs w:val="24"/>
              </w:rPr>
              <w:t xml:space="preserve"> D </w:t>
            </w:r>
          </w:p>
        </w:tc>
      </w:tr>
      <w:tr w:rsidR="00C00F58" w:rsidRPr="00C00F58" w14:paraId="1E5D8E6A" w14:textId="77777777" w:rsidTr="00FA725E">
        <w:trPr>
          <w:trHeight w:val="277"/>
        </w:trPr>
        <w:tc>
          <w:tcPr>
            <w:tcW w:w="9918" w:type="dxa"/>
            <w:gridSpan w:val="2"/>
            <w:vMerge/>
            <w:tcBorders>
              <w:top w:val="single" w:sz="4" w:space="0" w:color="auto"/>
              <w:right w:val="single" w:sz="4" w:space="0" w:color="BFBFBF"/>
            </w:tcBorders>
            <w:shd w:val="clear" w:color="auto" w:fill="BFBFBF"/>
          </w:tcPr>
          <w:p w14:paraId="5EB14B30" w14:textId="77777777" w:rsidR="00C00F58" w:rsidRPr="00726C0F" w:rsidRDefault="00C00F58" w:rsidP="00C00F58">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529E4F85" w14:textId="77777777" w:rsidR="00C00F58" w:rsidRPr="00726C0F" w:rsidRDefault="00C00F58" w:rsidP="00C00F58">
            <w:pPr>
              <w:spacing w:before="120"/>
              <w:jc w:val="left"/>
              <w:rPr>
                <w:rFonts w:eastAsia="Calibri" w:cs="Times New Roman"/>
                <w:sz w:val="24"/>
                <w:szCs w:val="24"/>
              </w:rPr>
            </w:pPr>
            <w:r w:rsidRPr="00726C0F">
              <w:rPr>
                <w:rFonts w:eastAsia="Calibri" w:cs="Times New Roman"/>
                <w:sz w:val="24"/>
                <w:szCs w:val="24"/>
              </w:rPr>
              <w:t>spiralcurricular</w:t>
            </w:r>
          </w:p>
        </w:tc>
      </w:tr>
      <w:tr w:rsidR="00C00F58" w:rsidRPr="00C00F58" w14:paraId="67AB282F" w14:textId="77777777" w:rsidTr="00FA725E">
        <w:tc>
          <w:tcPr>
            <w:tcW w:w="4912" w:type="dxa"/>
            <w:vMerge w:val="restart"/>
            <w:shd w:val="clear" w:color="auto" w:fill="auto"/>
          </w:tcPr>
          <w:p w14:paraId="062D3DF8" w14:textId="77777777" w:rsidR="00C00F58" w:rsidRPr="00C00F58" w:rsidRDefault="00C00F58" w:rsidP="00C00F58">
            <w:pPr>
              <w:spacing w:before="120"/>
              <w:jc w:val="left"/>
              <w:rPr>
                <w:rFonts w:eastAsia="Calibri" w:cs="Arial"/>
                <w:b/>
                <w:sz w:val="24"/>
                <w:szCs w:val="24"/>
              </w:rPr>
            </w:pPr>
          </w:p>
          <w:p w14:paraId="10AF152F" w14:textId="77777777" w:rsidR="00C00F58" w:rsidRPr="00C00F58" w:rsidRDefault="00C00F58" w:rsidP="00C00F58">
            <w:pPr>
              <w:spacing w:before="120"/>
              <w:jc w:val="left"/>
              <w:rPr>
                <w:rFonts w:eastAsia="Calibri" w:cs="Arial"/>
                <w:b/>
                <w:sz w:val="24"/>
                <w:szCs w:val="24"/>
              </w:rPr>
            </w:pPr>
            <w:r w:rsidRPr="00C00F58">
              <w:rPr>
                <w:rFonts w:eastAsia="Calibri" w:cs="Arial"/>
                <w:b/>
                <w:sz w:val="24"/>
                <w:szCs w:val="24"/>
              </w:rPr>
              <w:t>UVG- Hauswirtschaft</w:t>
            </w:r>
          </w:p>
        </w:tc>
        <w:tc>
          <w:tcPr>
            <w:tcW w:w="9825" w:type="dxa"/>
            <w:gridSpan w:val="3"/>
            <w:tcBorders>
              <w:bottom w:val="single" w:sz="4" w:space="0" w:color="auto"/>
            </w:tcBorders>
            <w:shd w:val="clear" w:color="auto" w:fill="auto"/>
          </w:tcPr>
          <w:p w14:paraId="27CC677F" w14:textId="77777777" w:rsidR="00C00F58" w:rsidRPr="00C00F58" w:rsidRDefault="00C00F58" w:rsidP="00C00F58">
            <w:pPr>
              <w:spacing w:before="120"/>
              <w:jc w:val="center"/>
              <w:rPr>
                <w:rFonts w:eastAsia="Calibri" w:cs="Arial"/>
                <w:b/>
                <w:sz w:val="24"/>
                <w:szCs w:val="24"/>
              </w:rPr>
            </w:pPr>
            <w:r w:rsidRPr="00C00F58">
              <w:rPr>
                <w:rFonts w:eastAsia="Calibri" w:cs="Arial"/>
                <w:b/>
                <w:sz w:val="24"/>
                <w:szCs w:val="24"/>
              </w:rPr>
              <w:t>Verknüpfungen zu weiteren Unterrichtsvorgaben</w:t>
            </w:r>
          </w:p>
        </w:tc>
      </w:tr>
      <w:tr w:rsidR="00C00F58" w:rsidRPr="00C00F58" w14:paraId="13439462" w14:textId="77777777" w:rsidTr="00FA725E">
        <w:trPr>
          <w:trHeight w:val="616"/>
        </w:trPr>
        <w:tc>
          <w:tcPr>
            <w:tcW w:w="4912" w:type="dxa"/>
            <w:vMerge/>
            <w:tcBorders>
              <w:bottom w:val="single" w:sz="4" w:space="0" w:color="auto"/>
            </w:tcBorders>
            <w:shd w:val="clear" w:color="auto" w:fill="auto"/>
          </w:tcPr>
          <w:p w14:paraId="2C3183FE" w14:textId="77777777" w:rsidR="00C00F58" w:rsidRPr="00C00F58" w:rsidRDefault="00C00F58" w:rsidP="00C00F58">
            <w:pPr>
              <w:jc w:val="left"/>
              <w:rPr>
                <w:rFonts w:eastAsia="Calibri" w:cs="Arial"/>
                <w:b/>
                <w:sz w:val="24"/>
                <w:szCs w:val="24"/>
              </w:rPr>
            </w:pPr>
          </w:p>
        </w:tc>
        <w:tc>
          <w:tcPr>
            <w:tcW w:w="5148" w:type="dxa"/>
            <w:gridSpan w:val="2"/>
            <w:tcBorders>
              <w:bottom w:val="single" w:sz="4" w:space="0" w:color="auto"/>
            </w:tcBorders>
            <w:shd w:val="clear" w:color="auto" w:fill="auto"/>
          </w:tcPr>
          <w:p w14:paraId="02A176DA" w14:textId="77777777" w:rsidR="00C00F58" w:rsidRPr="00C00F58" w:rsidRDefault="00C00F58" w:rsidP="00C00F58">
            <w:pPr>
              <w:jc w:val="left"/>
              <w:rPr>
                <w:rFonts w:eastAsia="Calibri" w:cs="Arial"/>
                <w:b/>
                <w:sz w:val="24"/>
                <w:szCs w:val="24"/>
              </w:rPr>
            </w:pPr>
          </w:p>
          <w:p w14:paraId="075938EE" w14:textId="77777777" w:rsidR="00C00F58" w:rsidRPr="00C00F58" w:rsidRDefault="00B77980" w:rsidP="00B77980">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04E9AAA1" w14:textId="77777777" w:rsidR="00C00F58" w:rsidRPr="00C00F58" w:rsidRDefault="00C00F58" w:rsidP="00C00F58">
            <w:pPr>
              <w:jc w:val="left"/>
              <w:rPr>
                <w:rFonts w:eastAsia="Calibri" w:cs="Arial"/>
                <w:b/>
                <w:sz w:val="24"/>
                <w:szCs w:val="24"/>
              </w:rPr>
            </w:pPr>
            <w:r w:rsidRPr="00C00F58">
              <w:rPr>
                <w:rFonts w:eastAsia="Calibri" w:cs="Arial"/>
                <w:b/>
                <w:sz w:val="24"/>
                <w:szCs w:val="24"/>
              </w:rPr>
              <w:t>zu den Entwicklungsbereichen – Exemplarische Entwicklungschancen</w:t>
            </w:r>
          </w:p>
        </w:tc>
      </w:tr>
      <w:tr w:rsidR="00B63E55" w:rsidRPr="00C00F58" w14:paraId="56AD6BE9" w14:textId="77777777" w:rsidTr="000342EA">
        <w:trPr>
          <w:trHeight w:val="616"/>
        </w:trPr>
        <w:tc>
          <w:tcPr>
            <w:tcW w:w="4912" w:type="dxa"/>
            <w:tcBorders>
              <w:bottom w:val="single" w:sz="4" w:space="0" w:color="auto"/>
            </w:tcBorders>
            <w:shd w:val="clear" w:color="auto" w:fill="auto"/>
          </w:tcPr>
          <w:p w14:paraId="6F75A808" w14:textId="77777777" w:rsidR="00B63E55" w:rsidRDefault="00B63E55" w:rsidP="00C00F58">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p w14:paraId="2C2C693E" w14:textId="5CE5DA25" w:rsidR="001E442D" w:rsidRPr="00C00F58" w:rsidRDefault="001E442D" w:rsidP="00C00F58">
            <w:pPr>
              <w:jc w:val="left"/>
              <w:rPr>
                <w:rFonts w:eastAsia="Calibri" w:cs="Arial"/>
                <w:b/>
                <w:sz w:val="24"/>
                <w:szCs w:val="24"/>
              </w:rPr>
            </w:pPr>
          </w:p>
        </w:tc>
        <w:tc>
          <w:tcPr>
            <w:tcW w:w="5148" w:type="dxa"/>
            <w:gridSpan w:val="2"/>
            <w:vMerge w:val="restart"/>
            <w:shd w:val="clear" w:color="auto" w:fill="auto"/>
          </w:tcPr>
          <w:p w14:paraId="3ECE2DF0" w14:textId="77777777" w:rsidR="00B63E55" w:rsidRPr="00C00F58" w:rsidRDefault="00B63E55" w:rsidP="001E442D">
            <w:pPr>
              <w:jc w:val="left"/>
              <w:rPr>
                <w:rFonts w:eastAsia="Calibri" w:cs="Arial"/>
                <w:b/>
                <w:sz w:val="24"/>
                <w:szCs w:val="24"/>
              </w:rPr>
            </w:pPr>
          </w:p>
        </w:tc>
        <w:tc>
          <w:tcPr>
            <w:tcW w:w="4677" w:type="dxa"/>
            <w:vMerge w:val="restart"/>
            <w:shd w:val="clear" w:color="auto" w:fill="auto"/>
          </w:tcPr>
          <w:p w14:paraId="30A4D231" w14:textId="77777777" w:rsidR="00B63E55" w:rsidRPr="001E442D" w:rsidRDefault="00B63E55" w:rsidP="001E442D">
            <w:pPr>
              <w:jc w:val="left"/>
              <w:rPr>
                <w:rFonts w:eastAsia="Calibri" w:cs="Arial"/>
                <w:b/>
              </w:rPr>
            </w:pPr>
            <w:r w:rsidRPr="001E442D">
              <w:rPr>
                <w:rFonts w:eastAsia="Calibri" w:cs="Arial"/>
                <w:b/>
              </w:rPr>
              <w:t>Motorik:</w:t>
            </w:r>
          </w:p>
          <w:p w14:paraId="3E206802" w14:textId="4D3D5364" w:rsidR="00B63E55" w:rsidRPr="00C864F6" w:rsidRDefault="00B63E55" w:rsidP="0028566C">
            <w:pPr>
              <w:numPr>
                <w:ilvl w:val="0"/>
                <w:numId w:val="38"/>
              </w:numPr>
              <w:contextualSpacing/>
              <w:jc w:val="left"/>
              <w:rPr>
                <w:rFonts w:eastAsia="Calibri" w:cs="Arial"/>
                <w:bCs/>
              </w:rPr>
            </w:pPr>
            <w:r w:rsidRPr="00C864F6">
              <w:rPr>
                <w:rFonts w:eastAsia="Calibri" w:cs="Arial"/>
                <w:bCs/>
              </w:rPr>
              <w:t>Entwicklungsaspekt(e): 2.1; 2.3</w:t>
            </w:r>
            <w:r w:rsidR="001E442D">
              <w:rPr>
                <w:rFonts w:eastAsia="Calibri" w:cs="Arial"/>
                <w:bCs/>
              </w:rPr>
              <w:t>-</w:t>
            </w:r>
            <w:r w:rsidRPr="00C864F6">
              <w:rPr>
                <w:rFonts w:eastAsia="Calibri" w:cs="Arial"/>
                <w:bCs/>
              </w:rPr>
              <w:t>4;</w:t>
            </w:r>
            <w:r w:rsidR="001E442D">
              <w:rPr>
                <w:rFonts w:eastAsia="Calibri" w:cs="Arial"/>
                <w:bCs/>
              </w:rPr>
              <w:t xml:space="preserve"> 4.2</w:t>
            </w:r>
          </w:p>
          <w:p w14:paraId="7C42F621" w14:textId="77777777" w:rsidR="00B63E55" w:rsidRPr="001E442D" w:rsidRDefault="00B63E55" w:rsidP="001E442D">
            <w:pPr>
              <w:spacing w:before="120"/>
              <w:jc w:val="left"/>
              <w:rPr>
                <w:rFonts w:eastAsia="Calibri" w:cs="Arial"/>
              </w:rPr>
            </w:pPr>
            <w:r w:rsidRPr="001E442D">
              <w:rPr>
                <w:rFonts w:eastAsia="Calibri" w:cs="Arial"/>
                <w:b/>
                <w:bCs/>
              </w:rPr>
              <w:t>Wahrnehmung</w:t>
            </w:r>
            <w:r w:rsidRPr="001E442D">
              <w:rPr>
                <w:rFonts w:eastAsia="Calibri" w:cs="Arial"/>
              </w:rPr>
              <w:t>:</w:t>
            </w:r>
          </w:p>
          <w:p w14:paraId="2FE95549" w14:textId="77777777" w:rsidR="00B63E55" w:rsidRPr="00C864F6" w:rsidRDefault="00B63E55" w:rsidP="0028566C">
            <w:pPr>
              <w:numPr>
                <w:ilvl w:val="0"/>
                <w:numId w:val="38"/>
              </w:numPr>
              <w:contextualSpacing/>
              <w:jc w:val="left"/>
              <w:rPr>
                <w:rFonts w:eastAsia="Calibri" w:cs="Arial"/>
                <w:bCs/>
              </w:rPr>
            </w:pPr>
            <w:r w:rsidRPr="00C864F6">
              <w:rPr>
                <w:rFonts w:eastAsia="Calibri" w:cs="Arial"/>
                <w:bCs/>
              </w:rPr>
              <w:t>Entwicklungsaspekt(e): 4.2 – 4.5; 5.1-3; 6.1-3; 8.7- 8.8</w:t>
            </w:r>
          </w:p>
          <w:p w14:paraId="2579B0C1" w14:textId="77777777" w:rsidR="00B63E55" w:rsidRPr="001E442D" w:rsidRDefault="00B63E55" w:rsidP="001E442D">
            <w:pPr>
              <w:jc w:val="left"/>
              <w:rPr>
                <w:rFonts w:eastAsia="Calibri" w:cs="Arial"/>
                <w:b/>
              </w:rPr>
            </w:pPr>
            <w:r w:rsidRPr="001E442D">
              <w:rPr>
                <w:rFonts w:eastAsia="Calibri" w:cs="Arial"/>
                <w:b/>
              </w:rPr>
              <w:t>Kognition:</w:t>
            </w:r>
          </w:p>
          <w:p w14:paraId="487EB0C8" w14:textId="77777777" w:rsidR="00B63E55" w:rsidRPr="000B3190" w:rsidRDefault="00B63E55" w:rsidP="0028566C">
            <w:pPr>
              <w:numPr>
                <w:ilvl w:val="0"/>
                <w:numId w:val="38"/>
              </w:numPr>
              <w:contextualSpacing/>
              <w:jc w:val="left"/>
              <w:rPr>
                <w:rFonts w:eastAsia="Calibri" w:cs="Arial"/>
              </w:rPr>
            </w:pPr>
            <w:r w:rsidRPr="00C864F6">
              <w:rPr>
                <w:rFonts w:eastAsia="Calibri" w:cs="Arial"/>
                <w:bCs/>
              </w:rPr>
              <w:t>Entwicklungsaspekt(e)</w:t>
            </w:r>
            <w:r>
              <w:rPr>
                <w:rFonts w:eastAsia="Calibri" w:cs="Arial"/>
                <w:bCs/>
              </w:rPr>
              <w:t>: 5.1; 5.3-5</w:t>
            </w:r>
          </w:p>
          <w:p w14:paraId="3F50CC3C" w14:textId="77777777" w:rsidR="00B63E55" w:rsidRDefault="00B63E55" w:rsidP="000B3190">
            <w:pPr>
              <w:contextualSpacing/>
              <w:jc w:val="left"/>
              <w:rPr>
                <w:rFonts w:eastAsia="Calibri" w:cs="Arial"/>
                <w:bCs/>
              </w:rPr>
            </w:pPr>
          </w:p>
          <w:p w14:paraId="19B80300" w14:textId="77777777" w:rsidR="00B63E55" w:rsidRPr="000B3190" w:rsidRDefault="00B63E55" w:rsidP="000B3190">
            <w:pPr>
              <w:contextualSpacing/>
              <w:jc w:val="left"/>
              <w:rPr>
                <w:rFonts w:eastAsia="Calibri" w:cs="Arial"/>
                <w:b/>
                <w:bCs/>
              </w:rPr>
            </w:pPr>
            <w:r w:rsidRPr="000B3190">
              <w:rPr>
                <w:rFonts w:eastAsia="Calibri" w:cs="Arial"/>
                <w:b/>
                <w:bCs/>
              </w:rPr>
              <w:t>…</w:t>
            </w:r>
          </w:p>
          <w:p w14:paraId="4357CB60" w14:textId="77777777" w:rsidR="00B63E55" w:rsidRPr="00C00F58" w:rsidRDefault="00B63E55" w:rsidP="00C00F58">
            <w:pPr>
              <w:jc w:val="left"/>
              <w:rPr>
                <w:rFonts w:eastAsia="Calibri" w:cs="Arial"/>
                <w:b/>
                <w:bCs/>
                <w:u w:val="single"/>
              </w:rPr>
            </w:pPr>
          </w:p>
          <w:p w14:paraId="06C535CB" w14:textId="1A21FA71" w:rsidR="00B63E55" w:rsidRPr="00C00F58" w:rsidRDefault="00B63E55" w:rsidP="00C00F58">
            <w:pPr>
              <w:spacing w:after="120"/>
              <w:jc w:val="left"/>
              <w:rPr>
                <w:rFonts w:eastAsia="Calibri" w:cs="Arial"/>
                <w:b/>
                <w:sz w:val="24"/>
                <w:szCs w:val="24"/>
              </w:rPr>
            </w:pPr>
            <w:r w:rsidRPr="00C00F58">
              <w:rPr>
                <w:rFonts w:eastAsia="Calibri" w:cs="Arial"/>
                <w:b/>
                <w:bCs/>
                <w:u w:val="single"/>
              </w:rPr>
              <w:t>Die konkreten Entwicklungschancen ergeben sich aus der individuellen Lern- und Entwicklungsplanung und finden in der Unterrichtsplanung Berücksichtigung.</w:t>
            </w:r>
          </w:p>
        </w:tc>
      </w:tr>
      <w:tr w:rsidR="00B63E55" w:rsidRPr="00C00F58" w14:paraId="2F1241D2" w14:textId="77777777" w:rsidTr="00FA725E">
        <w:trPr>
          <w:trHeight w:val="841"/>
        </w:trPr>
        <w:tc>
          <w:tcPr>
            <w:tcW w:w="4912" w:type="dxa"/>
            <w:tcBorders>
              <w:bottom w:val="single" w:sz="4" w:space="0" w:color="auto"/>
            </w:tcBorders>
            <w:shd w:val="clear" w:color="auto" w:fill="auto"/>
          </w:tcPr>
          <w:p w14:paraId="22A03D23" w14:textId="77777777" w:rsidR="00B63E55" w:rsidRPr="00C00F58" w:rsidRDefault="00B63E55" w:rsidP="00C00F58">
            <w:pPr>
              <w:jc w:val="left"/>
              <w:rPr>
                <w:rFonts w:eastAsia="Calibri" w:cs="Arial"/>
                <w:bCs/>
                <w:u w:val="single"/>
              </w:rPr>
            </w:pPr>
            <w:r w:rsidRPr="00C00F58">
              <w:rPr>
                <w:rFonts w:eastAsia="Calibri" w:cs="Arial"/>
                <w:bCs/>
                <w:u w:val="single"/>
              </w:rPr>
              <w:t>INHALTSFELD 2:</w:t>
            </w:r>
          </w:p>
          <w:p w14:paraId="785629E0" w14:textId="77777777" w:rsidR="00B63E55" w:rsidRPr="00C00F58" w:rsidRDefault="00B63E55" w:rsidP="00C00F58">
            <w:pPr>
              <w:jc w:val="left"/>
              <w:rPr>
                <w:rFonts w:eastAsia="Calibri" w:cs="Arial"/>
                <w:b/>
              </w:rPr>
            </w:pPr>
            <w:r w:rsidRPr="00C00F58">
              <w:rPr>
                <w:rFonts w:eastAsia="Calibri" w:cs="Arial"/>
                <w:b/>
              </w:rPr>
              <w:t>Lebensstile und Ernährung</w:t>
            </w:r>
          </w:p>
          <w:p w14:paraId="1C915F21" w14:textId="77777777" w:rsidR="00B63E55" w:rsidRPr="00C00F58" w:rsidRDefault="00B63E55" w:rsidP="00C00F58">
            <w:pPr>
              <w:ind w:left="1440" w:hanging="1440"/>
              <w:jc w:val="left"/>
              <w:rPr>
                <w:rFonts w:eastAsia="Calibri" w:cs="Arial"/>
                <w:bCs/>
              </w:rPr>
            </w:pPr>
            <w:r w:rsidRPr="00C00F58">
              <w:rPr>
                <w:rFonts w:eastAsia="Calibri" w:cs="Arial"/>
                <w:bCs/>
              </w:rPr>
              <w:t xml:space="preserve">Schwerpunkt: </w:t>
            </w:r>
            <w:r w:rsidRPr="00C00F58">
              <w:rPr>
                <w:rFonts w:eastAsia="Calibri" w:cs="Arial"/>
                <w:b/>
              </w:rPr>
              <w:t>Nahrungszubereitung</w:t>
            </w:r>
          </w:p>
          <w:p w14:paraId="0FFB2612" w14:textId="77777777" w:rsidR="00B63E55" w:rsidRPr="00C00F58" w:rsidRDefault="00B63E55" w:rsidP="00C00F58">
            <w:pPr>
              <w:jc w:val="left"/>
              <w:rPr>
                <w:rFonts w:eastAsia="Calibri" w:cs="Arial"/>
                <w:bCs/>
              </w:rPr>
            </w:pPr>
            <w:r w:rsidRPr="00C00F58">
              <w:rPr>
                <w:rFonts w:eastAsia="Calibri" w:cs="Arial"/>
                <w:bCs/>
              </w:rPr>
              <w:t>Fachliche</w:t>
            </w:r>
            <w:r>
              <w:rPr>
                <w:rFonts w:eastAsia="Calibri" w:cs="Arial"/>
                <w:bCs/>
              </w:rPr>
              <w:t>(e)</w:t>
            </w:r>
            <w:r w:rsidRPr="00C00F58">
              <w:rPr>
                <w:rFonts w:eastAsia="Calibri" w:cs="Arial"/>
                <w:bCs/>
              </w:rPr>
              <w:t xml:space="preserve"> Aspekt</w:t>
            </w:r>
            <w:r>
              <w:rPr>
                <w:rFonts w:eastAsia="Calibri" w:cs="Arial"/>
                <w:bCs/>
              </w:rPr>
              <w:t>(e)</w:t>
            </w:r>
            <w:r w:rsidRPr="00C00F58">
              <w:rPr>
                <w:rFonts w:eastAsia="Calibri" w:cs="Arial"/>
                <w:bCs/>
              </w:rPr>
              <w:t>:</w:t>
            </w:r>
          </w:p>
          <w:p w14:paraId="66B6340E" w14:textId="3E66A035" w:rsidR="00692751" w:rsidRDefault="00692751" w:rsidP="008D76F5">
            <w:pPr>
              <w:numPr>
                <w:ilvl w:val="0"/>
                <w:numId w:val="18"/>
              </w:numPr>
              <w:ind w:left="316" w:hanging="142"/>
              <w:contextualSpacing/>
              <w:jc w:val="left"/>
              <w:rPr>
                <w:rFonts w:eastAsia="Calibri" w:cs="Arial"/>
                <w:b/>
              </w:rPr>
            </w:pPr>
            <w:r>
              <w:rPr>
                <w:rFonts w:eastAsia="Calibri" w:cs="Arial"/>
                <w:b/>
              </w:rPr>
              <w:t>Fachspezifische Techniken</w:t>
            </w:r>
          </w:p>
          <w:p w14:paraId="30F0330B" w14:textId="40B7D013" w:rsidR="00B63E55" w:rsidRDefault="00B63E55" w:rsidP="008D76F5">
            <w:pPr>
              <w:numPr>
                <w:ilvl w:val="0"/>
                <w:numId w:val="18"/>
              </w:numPr>
              <w:ind w:left="316" w:hanging="142"/>
              <w:contextualSpacing/>
              <w:jc w:val="left"/>
              <w:rPr>
                <w:rFonts w:eastAsia="Calibri" w:cs="Arial"/>
                <w:b/>
              </w:rPr>
            </w:pPr>
            <w:r w:rsidRPr="00C00F58">
              <w:rPr>
                <w:rFonts w:eastAsia="Calibri" w:cs="Arial"/>
                <w:b/>
              </w:rPr>
              <w:t xml:space="preserve">Verfahrenstechniken zur </w:t>
            </w:r>
            <w:r>
              <w:rPr>
                <w:rFonts w:eastAsia="Calibri" w:cs="Arial"/>
                <w:b/>
              </w:rPr>
              <w:t>Bearbeitung von Lebensmitteln</w:t>
            </w:r>
          </w:p>
          <w:p w14:paraId="02A1740E" w14:textId="6B096F9C" w:rsidR="00692751" w:rsidRPr="00C00F58" w:rsidRDefault="00692751" w:rsidP="008D76F5">
            <w:pPr>
              <w:numPr>
                <w:ilvl w:val="0"/>
                <w:numId w:val="18"/>
              </w:numPr>
              <w:ind w:left="316" w:hanging="142"/>
              <w:contextualSpacing/>
              <w:jc w:val="left"/>
              <w:rPr>
                <w:rFonts w:eastAsia="Calibri" w:cs="Arial"/>
                <w:b/>
              </w:rPr>
            </w:pPr>
            <w:r>
              <w:rPr>
                <w:rFonts w:eastAsia="Calibri" w:cs="Arial"/>
                <w:b/>
              </w:rPr>
              <w:t>Zubereitung nach Rezepten</w:t>
            </w:r>
          </w:p>
          <w:p w14:paraId="594AE909" w14:textId="77777777" w:rsidR="001F1CA4" w:rsidRDefault="001F1CA4" w:rsidP="001F1CA4">
            <w:pPr>
              <w:ind w:firstLine="7"/>
              <w:jc w:val="left"/>
              <w:rPr>
                <w:rFonts w:eastAsia="Calibri" w:cs="Arial"/>
                <w:bCs/>
              </w:rPr>
            </w:pPr>
          </w:p>
          <w:p w14:paraId="1F3A2906" w14:textId="19407811" w:rsidR="001F1CA4" w:rsidRPr="009F34C0" w:rsidRDefault="001F1CA4" w:rsidP="001F1CA4">
            <w:pPr>
              <w:ind w:firstLine="7"/>
              <w:jc w:val="left"/>
              <w:rPr>
                <w:rFonts w:eastAsia="Calibri" w:cs="Arial"/>
                <w:bCs/>
              </w:rPr>
            </w:pPr>
            <w:r w:rsidRPr="009F34C0">
              <w:rPr>
                <w:rFonts w:eastAsia="Calibri" w:cs="Arial"/>
                <w:bCs/>
              </w:rPr>
              <w:t xml:space="preserve">Schwerpunkt: </w:t>
            </w:r>
            <w:r w:rsidRPr="009F34C0">
              <w:rPr>
                <w:rFonts w:eastAsia="Calibri" w:cs="Arial"/>
                <w:b/>
              </w:rPr>
              <w:t>Kulturelle und gesellschaftliche Vielfalt der Esskulturen</w:t>
            </w:r>
          </w:p>
          <w:p w14:paraId="15448E9E" w14:textId="77777777" w:rsidR="001F1CA4" w:rsidRPr="009F34C0" w:rsidRDefault="001F1CA4" w:rsidP="001F1CA4">
            <w:pPr>
              <w:jc w:val="left"/>
              <w:rPr>
                <w:rFonts w:eastAsia="Calibri" w:cs="Arial"/>
                <w:bCs/>
              </w:rPr>
            </w:pPr>
            <w:r w:rsidRPr="009F34C0">
              <w:rPr>
                <w:rFonts w:eastAsia="Calibri" w:cs="Arial"/>
                <w:bCs/>
              </w:rPr>
              <w:t>Fachliche(r) Aspekt(e):</w:t>
            </w:r>
          </w:p>
          <w:p w14:paraId="220C217E" w14:textId="77777777" w:rsidR="001F1CA4" w:rsidRPr="00246A85" w:rsidRDefault="001F1CA4" w:rsidP="008D76F5">
            <w:pPr>
              <w:numPr>
                <w:ilvl w:val="0"/>
                <w:numId w:val="18"/>
              </w:numPr>
              <w:ind w:left="316" w:hanging="142"/>
              <w:contextualSpacing/>
              <w:jc w:val="left"/>
              <w:rPr>
                <w:rFonts w:eastAsia="Calibri" w:cs="Arial"/>
                <w:bCs/>
              </w:rPr>
            </w:pPr>
            <w:r w:rsidRPr="00246A85">
              <w:rPr>
                <w:rFonts w:eastAsia="Calibri" w:cs="Arial"/>
                <w:b/>
              </w:rPr>
              <w:t>Tischkultur</w:t>
            </w:r>
          </w:p>
          <w:p w14:paraId="09E2F0CF" w14:textId="77777777" w:rsidR="00B63E55" w:rsidRPr="00C00F58" w:rsidRDefault="00B63E55" w:rsidP="00C00F58">
            <w:pPr>
              <w:jc w:val="left"/>
              <w:rPr>
                <w:rFonts w:eastAsia="Calibri" w:cs="Arial"/>
                <w:bCs/>
                <w:i/>
                <w:iCs/>
              </w:rPr>
            </w:pPr>
          </w:p>
        </w:tc>
        <w:tc>
          <w:tcPr>
            <w:tcW w:w="5148" w:type="dxa"/>
            <w:gridSpan w:val="2"/>
            <w:vMerge/>
            <w:tcBorders>
              <w:bottom w:val="single" w:sz="4" w:space="0" w:color="auto"/>
            </w:tcBorders>
            <w:shd w:val="clear" w:color="auto" w:fill="auto"/>
          </w:tcPr>
          <w:p w14:paraId="314CE766" w14:textId="77777777" w:rsidR="00B63E55" w:rsidRPr="00C00F58" w:rsidRDefault="00B63E55" w:rsidP="00C00F58">
            <w:pPr>
              <w:ind w:left="316"/>
              <w:contextualSpacing/>
              <w:jc w:val="left"/>
              <w:rPr>
                <w:rFonts w:eastAsia="Calibri" w:cs="Arial"/>
                <w:b/>
                <w:sz w:val="24"/>
                <w:szCs w:val="24"/>
              </w:rPr>
            </w:pPr>
          </w:p>
        </w:tc>
        <w:tc>
          <w:tcPr>
            <w:tcW w:w="4677" w:type="dxa"/>
            <w:vMerge/>
            <w:tcBorders>
              <w:bottom w:val="single" w:sz="4" w:space="0" w:color="auto"/>
            </w:tcBorders>
            <w:shd w:val="clear" w:color="auto" w:fill="auto"/>
          </w:tcPr>
          <w:p w14:paraId="18A28D45" w14:textId="4CDF614E" w:rsidR="00B63E55" w:rsidRPr="00C00F58" w:rsidRDefault="00B63E55" w:rsidP="00C00F58">
            <w:pPr>
              <w:spacing w:after="120"/>
              <w:jc w:val="left"/>
              <w:rPr>
                <w:rFonts w:eastAsia="Calibri" w:cs="Arial"/>
                <w:b/>
                <w:sz w:val="24"/>
                <w:szCs w:val="24"/>
              </w:rPr>
            </w:pPr>
          </w:p>
        </w:tc>
      </w:tr>
      <w:tr w:rsidR="00C00F58" w:rsidRPr="00C00F58" w14:paraId="7A6AB086" w14:textId="77777777" w:rsidTr="00FA725E">
        <w:trPr>
          <w:trHeight w:val="1137"/>
        </w:trPr>
        <w:tc>
          <w:tcPr>
            <w:tcW w:w="14737" w:type="dxa"/>
            <w:gridSpan w:val="4"/>
            <w:shd w:val="clear" w:color="auto" w:fill="D9D9D9"/>
            <w:vAlign w:val="center"/>
          </w:tcPr>
          <w:p w14:paraId="6A73E024" w14:textId="2F192A9F" w:rsidR="00C00F58" w:rsidRPr="00C00F58" w:rsidRDefault="00C00F58" w:rsidP="00C00F58">
            <w:pPr>
              <w:jc w:val="left"/>
              <w:rPr>
                <w:rFonts w:eastAsia="Calibri" w:cs="Arial"/>
                <w:sz w:val="24"/>
              </w:rPr>
            </w:pPr>
            <w:r w:rsidRPr="00C00F58">
              <w:rPr>
                <w:rFonts w:eastAsia="Calibri" w:cs="Arial"/>
                <w:sz w:val="24"/>
              </w:rPr>
              <w:t>Angestrebte Kompetenzen:</w:t>
            </w:r>
            <w:r w:rsidRPr="00C00F58">
              <w:rPr>
                <w:rFonts w:eastAsia="Calibri" w:cs="Arial"/>
                <w:sz w:val="24"/>
              </w:rPr>
              <w:br/>
            </w:r>
            <w:r w:rsidRPr="00C00F58">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bookmarkEnd w:id="72"/>
    </w:tbl>
    <w:p w14:paraId="0F0D75CC" w14:textId="77777777" w:rsidR="00CA710A" w:rsidRDefault="00CA710A">
      <w:r>
        <w:br w:type="page"/>
      </w:r>
    </w:p>
    <w:tbl>
      <w:tblPr>
        <w:tblStyle w:val="Tabellenraster"/>
        <w:tblW w:w="14737" w:type="dxa"/>
        <w:tblLook w:val="04A0" w:firstRow="1" w:lastRow="0" w:firstColumn="1" w:lastColumn="0" w:noHBand="0" w:noVBand="1"/>
      </w:tblPr>
      <w:tblGrid>
        <w:gridCol w:w="9493"/>
        <w:gridCol w:w="5244"/>
      </w:tblGrid>
      <w:tr w:rsidR="00C00F58" w:rsidRPr="00C00F58" w14:paraId="22CF34E1" w14:textId="77777777" w:rsidTr="00FA725E">
        <w:tc>
          <w:tcPr>
            <w:tcW w:w="9493" w:type="dxa"/>
            <w:vMerge w:val="restart"/>
            <w:shd w:val="clear" w:color="auto" w:fill="FFFFFF"/>
          </w:tcPr>
          <w:p w14:paraId="6A02F0A6" w14:textId="6CBC4E1C" w:rsidR="00C00F58" w:rsidRPr="004F3E70" w:rsidRDefault="00C00F58" w:rsidP="00C00F58">
            <w:pPr>
              <w:jc w:val="left"/>
              <w:rPr>
                <w:rFonts w:eastAsia="Calibri" w:cs="Arial"/>
                <w:b/>
                <w:sz w:val="24"/>
              </w:rPr>
            </w:pPr>
            <w:r w:rsidRPr="004F3E70">
              <w:rPr>
                <w:rFonts w:eastAsia="Calibri" w:cs="Arial"/>
                <w:b/>
                <w:sz w:val="24"/>
              </w:rPr>
              <w:lastRenderedPageBreak/>
              <w:t>Didaktisch bzw. methodische Zugänge:</w:t>
            </w:r>
          </w:p>
          <w:p w14:paraId="0D2B6DB7" w14:textId="52219C62" w:rsidR="00C00F58" w:rsidRPr="004F3E70" w:rsidRDefault="00C00F58" w:rsidP="00C00F58">
            <w:pPr>
              <w:jc w:val="left"/>
              <w:rPr>
                <w:rFonts w:eastAsia="Calibri" w:cs="Arial"/>
              </w:rPr>
            </w:pPr>
            <w:r w:rsidRPr="004F3E70">
              <w:rPr>
                <w:rFonts w:eastAsia="Calibri" w:cs="Arial"/>
              </w:rPr>
              <w:t>(unter Berücksichtigung der Möglichkeiten der Unterstützten Kommunikation, Assistiven Technologien und unter Beachtung der Richtlinien</w:t>
            </w:r>
            <w:r w:rsidR="00B810F8">
              <w:rPr>
                <w:rFonts w:eastAsia="Calibri" w:cs="Arial"/>
              </w:rPr>
              <w:t xml:space="preserve"> zur Sicherheit im Unterricht):</w:t>
            </w:r>
          </w:p>
          <w:p w14:paraId="5D0FD93E" w14:textId="22FC8588" w:rsidR="001E442D" w:rsidRPr="008C3E4E" w:rsidRDefault="001E442D" w:rsidP="008D76F5">
            <w:pPr>
              <w:numPr>
                <w:ilvl w:val="0"/>
                <w:numId w:val="18"/>
              </w:numPr>
              <w:ind w:left="316" w:hanging="142"/>
              <w:contextualSpacing/>
              <w:jc w:val="left"/>
              <w:rPr>
                <w:rFonts w:eastAsia="Calibri" w:cs="Arial"/>
              </w:rPr>
            </w:pPr>
            <w:r w:rsidRPr="008A6B07">
              <w:rPr>
                <w:rFonts w:eastAsia="Calibri" w:cs="Arial"/>
              </w:rPr>
              <w:t>Die fachspezifischen Techniken zur Nahrungszubereitung werden fortlaufend angewendet und systematisch weitergeführt</w:t>
            </w:r>
            <w:r w:rsidR="00CA710A">
              <w:rPr>
                <w:rFonts w:eastAsia="Calibri" w:cs="Arial"/>
              </w:rPr>
              <w:t>, hier stehen Entnehmen, Waschen, Putzen, Schälen, Schneiden, R</w:t>
            </w:r>
            <w:r>
              <w:rPr>
                <w:rFonts w:eastAsia="Calibri" w:cs="Arial"/>
              </w:rPr>
              <w:t>eiben</w:t>
            </w:r>
            <w:r w:rsidR="00CA710A">
              <w:rPr>
                <w:rFonts w:eastAsia="Calibri" w:cs="Arial"/>
              </w:rPr>
              <w:t>, R</w:t>
            </w:r>
            <w:r w:rsidR="008E3C4F">
              <w:rPr>
                <w:rFonts w:eastAsia="Calibri" w:cs="Arial"/>
              </w:rPr>
              <w:t>aspeln</w:t>
            </w:r>
            <w:r w:rsidR="00692751">
              <w:rPr>
                <w:rFonts w:eastAsia="Calibri" w:cs="Arial"/>
              </w:rPr>
              <w:t xml:space="preserve"> und</w:t>
            </w:r>
            <w:r w:rsidR="00CA710A">
              <w:rPr>
                <w:rFonts w:eastAsia="Calibri" w:cs="Arial"/>
              </w:rPr>
              <w:t xml:space="preserve"> R</w:t>
            </w:r>
            <w:r>
              <w:rPr>
                <w:rFonts w:eastAsia="Calibri" w:cs="Arial"/>
              </w:rPr>
              <w:t>ühren im Vordergrund.</w:t>
            </w:r>
          </w:p>
          <w:p w14:paraId="440E1A42" w14:textId="1C3668FF" w:rsidR="001E442D" w:rsidRDefault="001E442D" w:rsidP="008D76F5">
            <w:pPr>
              <w:numPr>
                <w:ilvl w:val="0"/>
                <w:numId w:val="18"/>
              </w:numPr>
              <w:ind w:left="316" w:hanging="142"/>
              <w:contextualSpacing/>
              <w:jc w:val="left"/>
              <w:rPr>
                <w:rFonts w:eastAsia="Calibri" w:cs="Arial"/>
              </w:rPr>
            </w:pPr>
            <w:r w:rsidRPr="008C3E4E">
              <w:rPr>
                <w:rFonts w:eastAsia="Calibri" w:cs="Arial"/>
              </w:rPr>
              <w:t xml:space="preserve">Inhaltlicher Fokus: </w:t>
            </w:r>
            <w:r>
              <w:rPr>
                <w:rFonts w:eastAsia="Calibri" w:cs="Arial"/>
              </w:rPr>
              <w:t xml:space="preserve">Auseinandersetzung mit </w:t>
            </w:r>
            <w:r w:rsidR="008E3C4F">
              <w:rPr>
                <w:rFonts w:eastAsia="Calibri" w:cs="Arial"/>
              </w:rPr>
              <w:t xml:space="preserve">verschiedenen (regionalen und saisonalen) Obst- und Gemüsesorten und </w:t>
            </w:r>
            <w:r w:rsidR="008B284B">
              <w:rPr>
                <w:rFonts w:eastAsia="Calibri" w:cs="Arial"/>
              </w:rPr>
              <w:t xml:space="preserve">eine vielfältige </w:t>
            </w:r>
            <w:r w:rsidR="008E3C4F">
              <w:rPr>
                <w:rFonts w:eastAsia="Calibri" w:cs="Arial"/>
              </w:rPr>
              <w:t>Gestaltung eines Rohkostb</w:t>
            </w:r>
            <w:r w:rsidR="001F1CA4">
              <w:rPr>
                <w:rFonts w:eastAsia="Calibri" w:cs="Arial"/>
              </w:rPr>
              <w:t>ü</w:t>
            </w:r>
            <w:r w:rsidR="008E3C4F">
              <w:rPr>
                <w:rFonts w:eastAsia="Calibri" w:cs="Arial"/>
              </w:rPr>
              <w:t>fetts f</w:t>
            </w:r>
            <w:r>
              <w:rPr>
                <w:rFonts w:eastAsia="Calibri" w:cs="Arial"/>
              </w:rPr>
              <w:t xml:space="preserve">ür </w:t>
            </w:r>
            <w:r w:rsidR="008E3C4F">
              <w:rPr>
                <w:rFonts w:eastAsia="Calibri" w:cs="Arial"/>
              </w:rPr>
              <w:t>die Klassen oder ggf. einen besonderen Anlass. Denkbar sind auch jahreszeitliche Rohkostb</w:t>
            </w:r>
            <w:r w:rsidR="001F1CA4">
              <w:rPr>
                <w:rFonts w:eastAsia="Calibri" w:cs="Arial"/>
              </w:rPr>
              <w:t>ü</w:t>
            </w:r>
            <w:r w:rsidR="008E3C4F">
              <w:rPr>
                <w:rFonts w:eastAsia="Calibri" w:cs="Arial"/>
              </w:rPr>
              <w:t>fetts</w:t>
            </w:r>
            <w:r w:rsidR="008B284B">
              <w:rPr>
                <w:rFonts w:eastAsia="Calibri" w:cs="Arial"/>
              </w:rPr>
              <w:t xml:space="preserve"> (</w:t>
            </w:r>
            <w:r w:rsidR="008E3C4F">
              <w:rPr>
                <w:rFonts w:eastAsia="Calibri" w:cs="Arial"/>
              </w:rPr>
              <w:t>Herbst, Winter, Frühling, Sommer</w:t>
            </w:r>
            <w:r w:rsidR="008B284B">
              <w:rPr>
                <w:rFonts w:eastAsia="Calibri" w:cs="Arial"/>
              </w:rPr>
              <w:t>) und die epochale Arbeit daran über das Schuljahr</w:t>
            </w:r>
            <w:r w:rsidR="00444739">
              <w:rPr>
                <w:rFonts w:eastAsia="Calibri" w:cs="Arial"/>
              </w:rPr>
              <w:t xml:space="preserve"> hinweg</w:t>
            </w:r>
            <w:r w:rsidR="008B284B">
              <w:rPr>
                <w:rFonts w:eastAsia="Calibri" w:cs="Arial"/>
              </w:rPr>
              <w:t>.</w:t>
            </w:r>
          </w:p>
          <w:p w14:paraId="6C121DAE" w14:textId="77777777" w:rsidR="001E442D" w:rsidRPr="00B810F8" w:rsidRDefault="001E442D" w:rsidP="008D76F5">
            <w:pPr>
              <w:numPr>
                <w:ilvl w:val="0"/>
                <w:numId w:val="18"/>
              </w:numPr>
              <w:ind w:left="316" w:hanging="142"/>
              <w:contextualSpacing/>
              <w:jc w:val="left"/>
              <w:rPr>
                <w:rFonts w:eastAsia="Calibri" w:cs="Arial"/>
                <w:b/>
              </w:rPr>
            </w:pPr>
            <w:r w:rsidRPr="00B810F8">
              <w:rPr>
                <w:rFonts w:eastAsia="Calibri" w:cs="Arial"/>
                <w:b/>
              </w:rPr>
              <w:t>Nutzen verschiedener Zugänge bzw. Aneignungsebenen:</w:t>
            </w:r>
          </w:p>
          <w:p w14:paraId="181FB8DD" w14:textId="77777777" w:rsidR="00C00F58" w:rsidRPr="004F3E70" w:rsidRDefault="00C00F58" w:rsidP="00C00F58">
            <w:pPr>
              <w:ind w:left="316"/>
              <w:jc w:val="left"/>
              <w:rPr>
                <w:rFonts w:eastAsia="Calibri" w:cs="Arial"/>
              </w:rPr>
            </w:pPr>
            <w:r w:rsidRPr="004F3E70">
              <w:rPr>
                <w:rFonts w:eastAsia="Calibri" w:cs="Arial"/>
                <w:u w:val="single"/>
              </w:rPr>
              <w:t>Sinnlich-wahrnehmend (basal-perzeptiv)</w:t>
            </w:r>
            <w:r w:rsidRPr="004F3E70">
              <w:rPr>
                <w:rFonts w:eastAsia="Calibri" w:cs="Arial"/>
              </w:rPr>
              <w:t>:</w:t>
            </w:r>
          </w:p>
          <w:p w14:paraId="4C405215" w14:textId="7E0DB68B" w:rsidR="008B284B" w:rsidRPr="006D0F4E" w:rsidRDefault="008B284B" w:rsidP="008D76F5">
            <w:pPr>
              <w:numPr>
                <w:ilvl w:val="0"/>
                <w:numId w:val="22"/>
              </w:numPr>
              <w:spacing w:after="120"/>
              <w:contextualSpacing/>
              <w:jc w:val="left"/>
              <w:rPr>
                <w:rFonts w:eastAsia="Calibri" w:cs="Arial"/>
              </w:rPr>
            </w:pPr>
            <w:r w:rsidRPr="006D0F4E">
              <w:rPr>
                <w:rFonts w:eastAsia="Calibri" w:cs="Arial"/>
              </w:rPr>
              <w:t>Eigenschaften und Beschaffenheit</w:t>
            </w:r>
            <w:r>
              <w:rPr>
                <w:rFonts w:eastAsia="Calibri" w:cs="Arial"/>
              </w:rPr>
              <w:t>en</w:t>
            </w:r>
            <w:r w:rsidRPr="006D0F4E">
              <w:rPr>
                <w:rFonts w:eastAsia="Calibri" w:cs="Arial"/>
              </w:rPr>
              <w:t xml:space="preserve"> von Obst</w:t>
            </w:r>
            <w:r>
              <w:rPr>
                <w:rFonts w:eastAsia="Calibri" w:cs="Arial"/>
              </w:rPr>
              <w:t xml:space="preserve"> und Gemüse</w:t>
            </w:r>
            <w:r w:rsidRPr="006D0F4E">
              <w:rPr>
                <w:rFonts w:eastAsia="Calibri" w:cs="Arial"/>
              </w:rPr>
              <w:t xml:space="preserve"> (</w:t>
            </w:r>
            <w:r w:rsidR="000A6F29">
              <w:rPr>
                <w:rFonts w:eastAsia="Calibri" w:cs="Arial"/>
              </w:rPr>
              <w:t>z. B.</w:t>
            </w:r>
            <w:r w:rsidRPr="006D0F4E">
              <w:rPr>
                <w:rFonts w:eastAsia="Calibri" w:cs="Arial"/>
              </w:rPr>
              <w:t xml:space="preserve"> hart, weich, feucht, trocken)</w:t>
            </w:r>
            <w:r>
              <w:rPr>
                <w:rFonts w:eastAsia="Calibri" w:cs="Arial"/>
              </w:rPr>
              <w:t xml:space="preserve"> wahrnehmen</w:t>
            </w:r>
          </w:p>
          <w:p w14:paraId="5A99D6CE" w14:textId="5C428343" w:rsidR="008B284B" w:rsidRPr="006D0F4E" w:rsidRDefault="008B284B" w:rsidP="008D76F5">
            <w:pPr>
              <w:numPr>
                <w:ilvl w:val="0"/>
                <w:numId w:val="22"/>
              </w:numPr>
              <w:spacing w:after="120"/>
              <w:contextualSpacing/>
              <w:jc w:val="left"/>
              <w:rPr>
                <w:rFonts w:eastAsia="Calibri" w:cs="Arial"/>
              </w:rPr>
            </w:pPr>
            <w:r w:rsidRPr="006D0F4E">
              <w:rPr>
                <w:rFonts w:eastAsia="Calibri" w:cs="Arial"/>
              </w:rPr>
              <w:t>Geschmack</w:t>
            </w:r>
            <w:r>
              <w:rPr>
                <w:rFonts w:eastAsia="Calibri" w:cs="Arial"/>
              </w:rPr>
              <w:t xml:space="preserve">squalitäten von Obst und Gemüse </w:t>
            </w:r>
            <w:r w:rsidRPr="006D0F4E">
              <w:rPr>
                <w:rFonts w:eastAsia="Calibri" w:cs="Arial"/>
              </w:rPr>
              <w:t>wahrnehmen (</w:t>
            </w:r>
            <w:r w:rsidR="000A6F29">
              <w:rPr>
                <w:rFonts w:eastAsia="Calibri" w:cs="Arial"/>
              </w:rPr>
              <w:t>z. B.</w:t>
            </w:r>
            <w:r w:rsidRPr="006D0F4E">
              <w:rPr>
                <w:rFonts w:eastAsia="Calibri" w:cs="Arial"/>
              </w:rPr>
              <w:t xml:space="preserve"> süß, sauer</w:t>
            </w:r>
            <w:r>
              <w:rPr>
                <w:rFonts w:eastAsia="Calibri" w:cs="Arial"/>
              </w:rPr>
              <w:t>, salzig, scharf</w:t>
            </w:r>
            <w:r w:rsidRPr="006D0F4E">
              <w:rPr>
                <w:rFonts w:eastAsia="Calibri" w:cs="Arial"/>
              </w:rPr>
              <w:t>)</w:t>
            </w:r>
          </w:p>
          <w:p w14:paraId="4FB6D611" w14:textId="43966834" w:rsidR="00C00F58" w:rsidRPr="004F3E70" w:rsidRDefault="00C00F58" w:rsidP="00C00F58">
            <w:pPr>
              <w:ind w:left="316"/>
              <w:jc w:val="left"/>
              <w:rPr>
                <w:rFonts w:eastAsia="Calibri" w:cs="Arial"/>
              </w:rPr>
            </w:pPr>
            <w:r w:rsidRPr="004F3E70">
              <w:rPr>
                <w:rFonts w:eastAsia="Calibri" w:cs="Arial"/>
                <w:u w:val="single"/>
              </w:rPr>
              <w:t>Aktiv-handelnd (enaktiv)</w:t>
            </w:r>
            <w:r w:rsidRPr="004F3E70">
              <w:rPr>
                <w:rFonts w:eastAsia="Calibri" w:cs="Arial"/>
              </w:rPr>
              <w:t xml:space="preserve">: </w:t>
            </w:r>
          </w:p>
          <w:p w14:paraId="22028E5A" w14:textId="24B9551B" w:rsidR="005258F6" w:rsidRDefault="005258F6" w:rsidP="008D76F5">
            <w:pPr>
              <w:numPr>
                <w:ilvl w:val="0"/>
                <w:numId w:val="22"/>
              </w:numPr>
              <w:spacing w:after="120"/>
              <w:contextualSpacing/>
              <w:jc w:val="left"/>
              <w:rPr>
                <w:rFonts w:eastAsia="Calibri" w:cs="Arial"/>
              </w:rPr>
            </w:pPr>
            <w:r>
              <w:rPr>
                <w:rFonts w:eastAsia="Calibri" w:cs="Arial"/>
              </w:rPr>
              <w:t>Zuordnungsaufgaben auf realgegenständlicher Ebene</w:t>
            </w:r>
          </w:p>
          <w:p w14:paraId="2BA99E37" w14:textId="6D42429E" w:rsidR="00554425" w:rsidRPr="004F3E70" w:rsidRDefault="00554425" w:rsidP="008D76F5">
            <w:pPr>
              <w:numPr>
                <w:ilvl w:val="0"/>
                <w:numId w:val="22"/>
              </w:numPr>
              <w:spacing w:after="120"/>
              <w:contextualSpacing/>
              <w:jc w:val="left"/>
              <w:rPr>
                <w:rFonts w:eastAsia="Calibri" w:cs="Arial"/>
              </w:rPr>
            </w:pPr>
            <w:r w:rsidRPr="004F3E70">
              <w:rPr>
                <w:rFonts w:eastAsia="Calibri" w:cs="Arial"/>
              </w:rPr>
              <w:t xml:space="preserve">fachspezifische Techniken zur </w:t>
            </w:r>
            <w:r>
              <w:rPr>
                <w:rFonts w:eastAsia="Calibri" w:cs="Arial"/>
              </w:rPr>
              <w:t>Be</w:t>
            </w:r>
            <w:r w:rsidRPr="004F3E70">
              <w:rPr>
                <w:rFonts w:eastAsia="Calibri" w:cs="Arial"/>
              </w:rPr>
              <w:t>arbeitung von Obst- und Gemüsesorten kennenlernen und anwenden</w:t>
            </w:r>
          </w:p>
          <w:p w14:paraId="011213EE" w14:textId="77777777" w:rsidR="00554425" w:rsidRPr="004F3E70" w:rsidRDefault="00554425" w:rsidP="008D76F5">
            <w:pPr>
              <w:numPr>
                <w:ilvl w:val="0"/>
                <w:numId w:val="22"/>
              </w:numPr>
              <w:spacing w:after="120"/>
              <w:contextualSpacing/>
              <w:jc w:val="left"/>
              <w:rPr>
                <w:rFonts w:eastAsia="Calibri" w:cs="Arial"/>
              </w:rPr>
            </w:pPr>
            <w:r w:rsidRPr="004F3E70">
              <w:rPr>
                <w:rFonts w:eastAsia="Calibri" w:cs="Arial"/>
              </w:rPr>
              <w:t>Obst und Gemüse mit einfachen und komplexen Geräten bearbeiten</w:t>
            </w:r>
          </w:p>
          <w:p w14:paraId="2D934949" w14:textId="77777777" w:rsidR="00554425" w:rsidRDefault="00554425" w:rsidP="008D76F5">
            <w:pPr>
              <w:numPr>
                <w:ilvl w:val="0"/>
                <w:numId w:val="22"/>
              </w:numPr>
              <w:spacing w:after="120"/>
              <w:contextualSpacing/>
              <w:jc w:val="left"/>
              <w:rPr>
                <w:rFonts w:eastAsia="Calibri" w:cs="Arial"/>
              </w:rPr>
            </w:pPr>
            <w:r w:rsidRPr="004F3E70">
              <w:rPr>
                <w:rFonts w:eastAsia="Calibri" w:cs="Arial"/>
              </w:rPr>
              <w:t>Schneidetechniken anwenden</w:t>
            </w:r>
          </w:p>
          <w:p w14:paraId="24287660" w14:textId="09299C84" w:rsidR="008B284B" w:rsidRDefault="008B284B" w:rsidP="008D76F5">
            <w:pPr>
              <w:numPr>
                <w:ilvl w:val="0"/>
                <w:numId w:val="22"/>
              </w:numPr>
              <w:spacing w:after="120"/>
              <w:contextualSpacing/>
              <w:jc w:val="left"/>
              <w:rPr>
                <w:rFonts w:eastAsia="Calibri" w:cs="Arial"/>
              </w:rPr>
            </w:pPr>
            <w:r>
              <w:rPr>
                <w:rFonts w:eastAsia="Calibri" w:cs="Arial"/>
              </w:rPr>
              <w:t>Dekorationstechniken</w:t>
            </w:r>
            <w:r w:rsidR="005258F6">
              <w:rPr>
                <w:rFonts w:eastAsia="Calibri" w:cs="Arial"/>
              </w:rPr>
              <w:t xml:space="preserve"> imitieren und</w:t>
            </w:r>
            <w:r>
              <w:rPr>
                <w:rFonts w:eastAsia="Calibri" w:cs="Arial"/>
              </w:rPr>
              <w:t xml:space="preserve"> anwenden</w:t>
            </w:r>
          </w:p>
          <w:p w14:paraId="14ECA52E" w14:textId="49FB7233" w:rsidR="00644FA2" w:rsidRPr="004F3E70" w:rsidRDefault="00644FA2" w:rsidP="008D76F5">
            <w:pPr>
              <w:numPr>
                <w:ilvl w:val="0"/>
                <w:numId w:val="22"/>
              </w:numPr>
              <w:spacing w:after="120"/>
              <w:contextualSpacing/>
              <w:jc w:val="left"/>
              <w:rPr>
                <w:rFonts w:eastAsia="Calibri" w:cs="Arial"/>
              </w:rPr>
            </w:pPr>
            <w:r>
              <w:rPr>
                <w:rFonts w:eastAsia="Calibri" w:cs="Arial"/>
              </w:rPr>
              <w:t>mit Dekorationstechniken experimentieren und gestalten</w:t>
            </w:r>
          </w:p>
          <w:p w14:paraId="2587C5FC" w14:textId="2943BFC2" w:rsidR="008B284B" w:rsidRPr="004F3E70" w:rsidRDefault="008B284B" w:rsidP="008D76F5">
            <w:pPr>
              <w:numPr>
                <w:ilvl w:val="0"/>
                <w:numId w:val="22"/>
              </w:numPr>
              <w:spacing w:after="120"/>
              <w:contextualSpacing/>
              <w:jc w:val="left"/>
              <w:rPr>
                <w:rFonts w:eastAsia="Calibri" w:cs="Arial"/>
              </w:rPr>
            </w:pPr>
            <w:r w:rsidRPr="004F3E70">
              <w:rPr>
                <w:rFonts w:eastAsia="Calibri" w:cs="Arial"/>
              </w:rPr>
              <w:t xml:space="preserve">Verfahrenstechniken zur Zubereitung von kalten Speisen kennenlernen und </w:t>
            </w:r>
            <w:r w:rsidR="001F1CA4">
              <w:rPr>
                <w:rFonts w:eastAsia="Calibri" w:cs="Arial"/>
              </w:rPr>
              <w:t>erproben</w:t>
            </w:r>
          </w:p>
          <w:p w14:paraId="5AC12947" w14:textId="541E404F" w:rsidR="00554425" w:rsidRPr="004F3E70" w:rsidRDefault="00554425" w:rsidP="008D76F5">
            <w:pPr>
              <w:numPr>
                <w:ilvl w:val="0"/>
                <w:numId w:val="22"/>
              </w:numPr>
              <w:spacing w:after="120"/>
              <w:contextualSpacing/>
              <w:jc w:val="left"/>
              <w:rPr>
                <w:rFonts w:eastAsia="Calibri" w:cs="Arial"/>
              </w:rPr>
            </w:pPr>
            <w:r w:rsidRPr="004F3E70">
              <w:rPr>
                <w:rFonts w:eastAsia="Calibri" w:cs="Arial"/>
              </w:rPr>
              <w:t>Lebensmittel entnehmen, abfüllen, verarbeiten (</w:t>
            </w:r>
            <w:r w:rsidR="000D29AD">
              <w:rPr>
                <w:rFonts w:eastAsia="Calibri" w:cs="Arial"/>
              </w:rPr>
              <w:t xml:space="preserve">z. B. </w:t>
            </w:r>
            <w:r w:rsidRPr="004F3E70">
              <w:rPr>
                <w:rFonts w:eastAsia="Calibri" w:cs="Arial"/>
              </w:rPr>
              <w:t>Kräuter, Salz)</w:t>
            </w:r>
          </w:p>
          <w:p w14:paraId="4A73BDDA" w14:textId="2DC17DCF" w:rsidR="00C00F58" w:rsidRPr="004F3E70" w:rsidRDefault="00C00F58" w:rsidP="00C00F58">
            <w:pPr>
              <w:ind w:left="316"/>
              <w:jc w:val="left"/>
              <w:rPr>
                <w:rFonts w:eastAsia="Calibri" w:cs="Arial"/>
              </w:rPr>
            </w:pPr>
            <w:r w:rsidRPr="004F3E70">
              <w:rPr>
                <w:rFonts w:eastAsia="Calibri" w:cs="Arial"/>
                <w:u w:val="single"/>
              </w:rPr>
              <w:t>Bildlich-darstellend (ikonisch)</w:t>
            </w:r>
            <w:r w:rsidRPr="004F3E70">
              <w:rPr>
                <w:rFonts w:eastAsia="Calibri" w:cs="Arial"/>
              </w:rPr>
              <w:t xml:space="preserve">: </w:t>
            </w:r>
          </w:p>
          <w:p w14:paraId="45BF88EA" w14:textId="3173DE8E" w:rsidR="005258F6" w:rsidRPr="004F3E70" w:rsidRDefault="005258F6" w:rsidP="005258F6">
            <w:pPr>
              <w:numPr>
                <w:ilvl w:val="0"/>
                <w:numId w:val="22"/>
              </w:numPr>
              <w:spacing w:after="120"/>
              <w:contextualSpacing/>
              <w:jc w:val="left"/>
              <w:rPr>
                <w:rFonts w:eastAsia="Calibri" w:cs="Arial"/>
              </w:rPr>
            </w:pPr>
            <w:r w:rsidRPr="004F3E70">
              <w:rPr>
                <w:rFonts w:eastAsia="Calibri" w:cs="Arial"/>
              </w:rPr>
              <w:t>Zuordnungsaufgaben (Wort-Abbildung zu Obst- und Gemüsesorten</w:t>
            </w:r>
            <w:r>
              <w:rPr>
                <w:rFonts w:eastAsia="Calibri" w:cs="Arial"/>
              </w:rPr>
              <w:t xml:space="preserve"> oder Arbeitsgeräten</w:t>
            </w:r>
            <w:r w:rsidRPr="004F3E70">
              <w:rPr>
                <w:rFonts w:eastAsia="Calibri" w:cs="Arial"/>
              </w:rPr>
              <w:t>)</w:t>
            </w:r>
          </w:p>
          <w:p w14:paraId="14DABCDD" w14:textId="77777777" w:rsidR="008B284B" w:rsidRDefault="008B284B" w:rsidP="008D76F5">
            <w:pPr>
              <w:numPr>
                <w:ilvl w:val="0"/>
                <w:numId w:val="22"/>
              </w:numPr>
              <w:spacing w:after="120"/>
              <w:contextualSpacing/>
              <w:jc w:val="left"/>
              <w:rPr>
                <w:rFonts w:eastAsia="Calibri" w:cs="Arial"/>
              </w:rPr>
            </w:pPr>
            <w:r w:rsidRPr="005F3BE6">
              <w:rPr>
                <w:rFonts w:eastAsia="Calibri" w:cs="Arial"/>
              </w:rPr>
              <w:t>Bildlichen Handlungsanweisungen zu Verfahrenstechniken oder Rezepten Informationen entnehmen und umsetzen</w:t>
            </w:r>
          </w:p>
          <w:p w14:paraId="04D31A1B" w14:textId="23FBAE55" w:rsidR="005258F6" w:rsidRPr="005F3BE6" w:rsidRDefault="005258F6" w:rsidP="008D76F5">
            <w:pPr>
              <w:numPr>
                <w:ilvl w:val="0"/>
                <w:numId w:val="22"/>
              </w:numPr>
              <w:spacing w:after="120"/>
              <w:contextualSpacing/>
              <w:jc w:val="left"/>
              <w:rPr>
                <w:rFonts w:eastAsia="Calibri" w:cs="Arial"/>
              </w:rPr>
            </w:pPr>
            <w:r>
              <w:rPr>
                <w:rFonts w:eastAsia="Calibri" w:cs="Arial"/>
              </w:rPr>
              <w:t>Hergestellte Produkte dekorativ inszenieren</w:t>
            </w:r>
          </w:p>
          <w:p w14:paraId="7CC35172" w14:textId="0652390D" w:rsidR="00C00F58" w:rsidRPr="004F3E70" w:rsidRDefault="00C00F58" w:rsidP="00C00F58">
            <w:pPr>
              <w:ind w:left="316"/>
              <w:jc w:val="left"/>
              <w:rPr>
                <w:rFonts w:eastAsia="Calibri" w:cs="Arial"/>
              </w:rPr>
            </w:pPr>
            <w:r w:rsidRPr="004F3E70">
              <w:rPr>
                <w:rFonts w:eastAsia="Calibri" w:cs="Arial"/>
                <w:u w:val="single"/>
              </w:rPr>
              <w:t>Begrifflich-abstrahierend (symbolisch)</w:t>
            </w:r>
            <w:r w:rsidRPr="004F3E70">
              <w:rPr>
                <w:rFonts w:eastAsia="Calibri" w:cs="Arial"/>
              </w:rPr>
              <w:t xml:space="preserve">: </w:t>
            </w:r>
          </w:p>
          <w:p w14:paraId="6C188443" w14:textId="77777777" w:rsidR="00C00F58" w:rsidRPr="004F3E70" w:rsidRDefault="00C00F58" w:rsidP="008D76F5">
            <w:pPr>
              <w:numPr>
                <w:ilvl w:val="0"/>
                <w:numId w:val="22"/>
              </w:numPr>
              <w:contextualSpacing/>
              <w:jc w:val="left"/>
              <w:rPr>
                <w:rFonts w:eastAsia="Calibri" w:cs="Arial"/>
              </w:rPr>
            </w:pPr>
            <w:r w:rsidRPr="004F3E70">
              <w:rPr>
                <w:rFonts w:eastAsia="Calibri" w:cs="Arial"/>
              </w:rPr>
              <w:lastRenderedPageBreak/>
              <w:t>Eigenschaften von Lebensmitteln unterscheiden, benennen und beschreiben</w:t>
            </w:r>
          </w:p>
          <w:p w14:paraId="24B8AECE" w14:textId="1532F56F" w:rsidR="008B284B" w:rsidRDefault="008B284B" w:rsidP="008D76F5">
            <w:pPr>
              <w:numPr>
                <w:ilvl w:val="0"/>
                <w:numId w:val="22"/>
              </w:numPr>
              <w:contextualSpacing/>
              <w:jc w:val="left"/>
              <w:rPr>
                <w:rFonts w:eastAsia="Calibri" w:cs="Arial"/>
              </w:rPr>
            </w:pPr>
            <w:r>
              <w:rPr>
                <w:rFonts w:eastAsia="Calibri" w:cs="Arial"/>
              </w:rPr>
              <w:t>Rezepte</w:t>
            </w:r>
            <w:r w:rsidR="00CA710A">
              <w:rPr>
                <w:rFonts w:eastAsia="Calibri" w:cs="Arial"/>
              </w:rPr>
              <w:t xml:space="preserve">, </w:t>
            </w:r>
            <w:r w:rsidR="000D29AD">
              <w:rPr>
                <w:rFonts w:eastAsia="Calibri" w:cs="Arial"/>
              </w:rPr>
              <w:t xml:space="preserve">Anleitungen </w:t>
            </w:r>
            <w:r w:rsidR="005258F6">
              <w:rPr>
                <w:rFonts w:eastAsia="Calibri" w:cs="Arial"/>
              </w:rPr>
              <w:t xml:space="preserve">zum Umgang mit Arbeitsgeräten oder </w:t>
            </w:r>
            <w:r w:rsidR="00CA710A">
              <w:rPr>
                <w:rFonts w:eastAsia="Calibri" w:cs="Arial"/>
              </w:rPr>
              <w:t xml:space="preserve">Beispiele </w:t>
            </w:r>
            <w:r w:rsidR="005258F6">
              <w:rPr>
                <w:rFonts w:eastAsia="Calibri" w:cs="Arial"/>
              </w:rPr>
              <w:t xml:space="preserve">zur dekorativen Ausgestaltung </w:t>
            </w:r>
            <w:r>
              <w:rPr>
                <w:rFonts w:eastAsia="Calibri" w:cs="Arial"/>
              </w:rPr>
              <w:t>lesen, verstehen und umsetzen</w:t>
            </w:r>
          </w:p>
          <w:p w14:paraId="5DBB0E6E" w14:textId="236E17D9" w:rsidR="00C00F58" w:rsidRDefault="00C00F58" w:rsidP="008D76F5">
            <w:pPr>
              <w:numPr>
                <w:ilvl w:val="0"/>
                <w:numId w:val="18"/>
              </w:numPr>
              <w:ind w:left="316" w:hanging="142"/>
              <w:contextualSpacing/>
              <w:jc w:val="left"/>
              <w:rPr>
                <w:rFonts w:eastAsia="Calibri" w:cs="Arial"/>
              </w:rPr>
            </w:pPr>
            <w:r w:rsidRPr="004F3E70">
              <w:rPr>
                <w:rFonts w:eastAsia="Calibri" w:cs="Arial"/>
              </w:rPr>
              <w:t xml:space="preserve">Begriffsentwicklung im Kontext von Fachsprache: Bezeichnung von </w:t>
            </w:r>
            <w:r w:rsidR="00726C0F" w:rsidRPr="004F3E70">
              <w:rPr>
                <w:rFonts w:eastAsia="Calibri" w:cs="Arial"/>
              </w:rPr>
              <w:t>Obst- und Gemüsesorten</w:t>
            </w:r>
            <w:r w:rsidRPr="004F3E70">
              <w:rPr>
                <w:rFonts w:eastAsia="Calibri" w:cs="Arial"/>
              </w:rPr>
              <w:t>, Arbeitsgeräten und Eigenschaften</w:t>
            </w:r>
            <w:r w:rsidR="002F47C9">
              <w:rPr>
                <w:rFonts w:eastAsia="Calibri" w:cs="Arial"/>
              </w:rPr>
              <w:t xml:space="preserve">, </w:t>
            </w:r>
            <w:r w:rsidR="001F1CA4">
              <w:rPr>
                <w:rFonts w:eastAsia="Calibri" w:cs="Arial"/>
              </w:rPr>
              <w:t xml:space="preserve">Rohkost, </w:t>
            </w:r>
            <w:r w:rsidR="002F47C9">
              <w:rPr>
                <w:rFonts w:eastAsia="Calibri" w:cs="Arial"/>
              </w:rPr>
              <w:t>Dekoration</w:t>
            </w:r>
          </w:p>
          <w:p w14:paraId="1813D0CB" w14:textId="1DC88BBC" w:rsidR="00BA797F" w:rsidRPr="00B810F8" w:rsidRDefault="00BA797F" w:rsidP="00B810F8">
            <w:pPr>
              <w:numPr>
                <w:ilvl w:val="0"/>
                <w:numId w:val="18"/>
              </w:numPr>
              <w:ind w:left="316" w:hanging="142"/>
              <w:contextualSpacing/>
              <w:jc w:val="left"/>
              <w:rPr>
                <w:rFonts w:eastAsia="Calibri" w:cs="Arial"/>
              </w:rPr>
            </w:pPr>
            <w:r w:rsidRPr="008B284B">
              <w:rPr>
                <w:rFonts w:eastAsia="Calibri" w:cs="Arial"/>
              </w:rPr>
              <w:t>…</w:t>
            </w:r>
          </w:p>
        </w:tc>
        <w:tc>
          <w:tcPr>
            <w:tcW w:w="5244" w:type="dxa"/>
            <w:shd w:val="clear" w:color="auto" w:fill="FFFFFF"/>
          </w:tcPr>
          <w:p w14:paraId="4B3DC759" w14:textId="77777777" w:rsidR="00C00F58" w:rsidRPr="004F3E70" w:rsidRDefault="00C00F58" w:rsidP="00C00F58">
            <w:pPr>
              <w:jc w:val="left"/>
              <w:rPr>
                <w:rFonts w:eastAsia="Calibri" w:cs="Arial"/>
                <w:b/>
                <w:sz w:val="24"/>
              </w:rPr>
            </w:pPr>
            <w:r w:rsidRPr="004F3E70">
              <w:rPr>
                <w:rFonts w:eastAsia="Calibri" w:cs="Arial"/>
                <w:b/>
                <w:sz w:val="24"/>
              </w:rPr>
              <w:lastRenderedPageBreak/>
              <w:t>Materialien/Medien/außerschulische Angebote:</w:t>
            </w:r>
          </w:p>
          <w:p w14:paraId="1C1585BD" w14:textId="56EFDC03" w:rsidR="00C00F58" w:rsidRPr="004F3E70" w:rsidRDefault="00C00F58" w:rsidP="008D76F5">
            <w:pPr>
              <w:numPr>
                <w:ilvl w:val="0"/>
                <w:numId w:val="18"/>
              </w:numPr>
              <w:ind w:left="316" w:hanging="142"/>
              <w:contextualSpacing/>
              <w:jc w:val="left"/>
              <w:rPr>
                <w:rFonts w:eastAsia="Calibri" w:cs="Arial"/>
              </w:rPr>
            </w:pPr>
            <w:r w:rsidRPr="004F3E70">
              <w:rPr>
                <w:rFonts w:eastAsia="Calibri" w:cs="Arial"/>
              </w:rPr>
              <w:t xml:space="preserve">vielfältige </w:t>
            </w:r>
            <w:r w:rsidR="008B284B">
              <w:rPr>
                <w:rFonts w:eastAsia="Calibri" w:cs="Arial"/>
              </w:rPr>
              <w:t xml:space="preserve">saisonale und regionale </w:t>
            </w:r>
            <w:r w:rsidR="00726C0F" w:rsidRPr="004F3E70">
              <w:rPr>
                <w:rFonts w:eastAsia="Calibri" w:cs="Arial"/>
              </w:rPr>
              <w:t>Obst- und Gemüsesorten</w:t>
            </w:r>
          </w:p>
          <w:p w14:paraId="6221EBDD" w14:textId="77777777" w:rsidR="001F1CA4" w:rsidRPr="004F3E70" w:rsidRDefault="001F1CA4" w:rsidP="008D76F5">
            <w:pPr>
              <w:numPr>
                <w:ilvl w:val="0"/>
                <w:numId w:val="18"/>
              </w:numPr>
              <w:ind w:left="316" w:hanging="142"/>
              <w:contextualSpacing/>
              <w:jc w:val="left"/>
              <w:rPr>
                <w:rFonts w:eastAsia="Calibri" w:cs="Arial"/>
              </w:rPr>
            </w:pPr>
            <w:r w:rsidRPr="004F3E70">
              <w:rPr>
                <w:rFonts w:eastAsia="Calibri" w:cs="Arial"/>
              </w:rPr>
              <w:t>Einkaufsgang zum Supermarkt oder Wochenmarkt, Bauernhof</w:t>
            </w:r>
          </w:p>
          <w:p w14:paraId="3D3E1101" w14:textId="46D42FB4" w:rsidR="00C00F58" w:rsidRPr="004F3E70" w:rsidRDefault="00C00F58" w:rsidP="008D76F5">
            <w:pPr>
              <w:numPr>
                <w:ilvl w:val="0"/>
                <w:numId w:val="18"/>
              </w:numPr>
              <w:ind w:left="316" w:hanging="142"/>
              <w:contextualSpacing/>
              <w:jc w:val="left"/>
              <w:rPr>
                <w:rFonts w:eastAsia="Calibri" w:cs="Arial"/>
              </w:rPr>
            </w:pPr>
            <w:r w:rsidRPr="004F3E70">
              <w:rPr>
                <w:rFonts w:eastAsia="Calibri" w:cs="Arial"/>
              </w:rPr>
              <w:t>Küchengeräte</w:t>
            </w:r>
            <w:r w:rsidR="00726C0F" w:rsidRPr="004F3E70">
              <w:rPr>
                <w:rFonts w:eastAsia="Calibri" w:cs="Arial"/>
              </w:rPr>
              <w:t xml:space="preserve"> zu </w:t>
            </w:r>
            <w:r w:rsidR="008B284B">
              <w:rPr>
                <w:rFonts w:eastAsia="Calibri" w:cs="Arial"/>
              </w:rPr>
              <w:t xml:space="preserve">Be- und </w:t>
            </w:r>
            <w:r w:rsidR="00726C0F" w:rsidRPr="004F3E70">
              <w:rPr>
                <w:rFonts w:eastAsia="Calibri" w:cs="Arial"/>
              </w:rPr>
              <w:t>Verarbeitung</w:t>
            </w:r>
            <w:r w:rsidR="002F47C9">
              <w:rPr>
                <w:rFonts w:eastAsia="Calibri" w:cs="Arial"/>
              </w:rPr>
              <w:t xml:space="preserve"> sowie zur Dekoration</w:t>
            </w:r>
            <w:r w:rsidR="00726C0F" w:rsidRPr="004F3E70">
              <w:rPr>
                <w:rFonts w:eastAsia="Calibri" w:cs="Arial"/>
              </w:rPr>
              <w:t xml:space="preserve"> von Obst- und Gemüsesorten</w:t>
            </w:r>
          </w:p>
          <w:p w14:paraId="111F300E" w14:textId="573877C3" w:rsidR="00C00F58" w:rsidRPr="004F3E70" w:rsidRDefault="00C00F58" w:rsidP="008D76F5">
            <w:pPr>
              <w:numPr>
                <w:ilvl w:val="0"/>
                <w:numId w:val="18"/>
              </w:numPr>
              <w:ind w:left="316" w:hanging="142"/>
              <w:contextualSpacing/>
              <w:jc w:val="left"/>
              <w:rPr>
                <w:rFonts w:eastAsia="Calibri" w:cs="Arial"/>
              </w:rPr>
            </w:pPr>
            <w:r w:rsidRPr="004F3E70">
              <w:rPr>
                <w:rFonts w:eastAsia="Calibri" w:cs="Arial"/>
              </w:rPr>
              <w:t>Bildrezepte</w:t>
            </w:r>
            <w:r w:rsidR="008B284B">
              <w:rPr>
                <w:rFonts w:eastAsia="Calibri" w:cs="Arial"/>
              </w:rPr>
              <w:t xml:space="preserve"> und Dekorationsanleitungen</w:t>
            </w:r>
          </w:p>
          <w:p w14:paraId="69A5F2C2" w14:textId="0925B694" w:rsidR="00C00F58" w:rsidRPr="008B284B" w:rsidRDefault="00C00F58" w:rsidP="008D76F5">
            <w:pPr>
              <w:numPr>
                <w:ilvl w:val="0"/>
                <w:numId w:val="18"/>
              </w:numPr>
              <w:ind w:left="316" w:hanging="142"/>
              <w:contextualSpacing/>
              <w:jc w:val="left"/>
              <w:rPr>
                <w:rFonts w:eastAsia="Calibri" w:cs="Arial"/>
              </w:rPr>
            </w:pPr>
            <w:r w:rsidRPr="004F3E70">
              <w:rPr>
                <w:rFonts w:eastAsia="Calibri" w:cs="Arial"/>
              </w:rPr>
              <w:t>ausleihbare Themenboxen</w:t>
            </w:r>
            <w:r w:rsidR="00726C0F" w:rsidRPr="004F3E70">
              <w:rPr>
                <w:rFonts w:eastAsia="Calibri" w:cs="Arial"/>
              </w:rPr>
              <w:t xml:space="preserve"> zu Obst- und Gemüsesorten</w:t>
            </w:r>
          </w:p>
          <w:p w14:paraId="3AF40932" w14:textId="179B572E" w:rsidR="00C00F58" w:rsidRDefault="00C00F58" w:rsidP="008D76F5">
            <w:pPr>
              <w:numPr>
                <w:ilvl w:val="0"/>
                <w:numId w:val="18"/>
              </w:numPr>
              <w:ind w:left="316" w:hanging="142"/>
              <w:contextualSpacing/>
              <w:jc w:val="left"/>
              <w:rPr>
                <w:rFonts w:eastAsia="Calibri" w:cs="Arial"/>
              </w:rPr>
            </w:pPr>
            <w:r w:rsidRPr="004F3E70">
              <w:rPr>
                <w:rFonts w:eastAsia="Calibri" w:cs="Arial"/>
              </w:rPr>
              <w:t xml:space="preserve">Materialsammlung </w:t>
            </w:r>
            <w:r w:rsidR="007635CA">
              <w:rPr>
                <w:rFonts w:eastAsia="Calibri" w:cs="Arial"/>
              </w:rPr>
              <w:t xml:space="preserve">zu Obst und Gemüse </w:t>
            </w:r>
            <w:r w:rsidRPr="004F3E70">
              <w:rPr>
                <w:rFonts w:eastAsia="Calibri" w:cs="Arial"/>
              </w:rPr>
              <w:t>auf dem Schulserver</w:t>
            </w:r>
          </w:p>
          <w:p w14:paraId="3F11A40C" w14:textId="66E34C6E" w:rsidR="00C00F58" w:rsidRPr="00DE3D3E" w:rsidRDefault="00DE3D3E" w:rsidP="008B284B">
            <w:pPr>
              <w:ind w:left="174"/>
              <w:contextualSpacing/>
              <w:jc w:val="left"/>
              <w:rPr>
                <w:rFonts w:eastAsia="Calibri" w:cs="Arial"/>
                <w:b/>
                <w:sz w:val="20"/>
                <w:szCs w:val="20"/>
              </w:rPr>
            </w:pPr>
            <w:r w:rsidRPr="008B284B">
              <w:rPr>
                <w:rFonts w:eastAsia="Calibri" w:cs="Arial"/>
              </w:rPr>
              <w:t>…</w:t>
            </w:r>
          </w:p>
        </w:tc>
      </w:tr>
      <w:tr w:rsidR="00C00F58" w:rsidRPr="00C00F58" w14:paraId="752057E8" w14:textId="77777777" w:rsidTr="00FA725E">
        <w:tc>
          <w:tcPr>
            <w:tcW w:w="9493" w:type="dxa"/>
            <w:vMerge/>
            <w:shd w:val="clear" w:color="auto" w:fill="FFFFFF"/>
          </w:tcPr>
          <w:p w14:paraId="022C7163" w14:textId="77777777" w:rsidR="00C00F58" w:rsidRPr="004F3E70" w:rsidRDefault="00C00F58" w:rsidP="00C00F58">
            <w:pPr>
              <w:jc w:val="left"/>
              <w:rPr>
                <w:rFonts w:eastAsia="Calibri" w:cs="Arial"/>
                <w:b/>
                <w:sz w:val="24"/>
              </w:rPr>
            </w:pPr>
          </w:p>
        </w:tc>
        <w:tc>
          <w:tcPr>
            <w:tcW w:w="5244" w:type="dxa"/>
            <w:shd w:val="clear" w:color="auto" w:fill="FFFFFF"/>
          </w:tcPr>
          <w:p w14:paraId="7E0687AD" w14:textId="77777777" w:rsidR="00C00F58" w:rsidRPr="004F3E70" w:rsidRDefault="00C00F58" w:rsidP="00C00F58">
            <w:pPr>
              <w:jc w:val="left"/>
              <w:rPr>
                <w:rFonts w:eastAsia="Calibri" w:cs="Arial"/>
                <w:b/>
                <w:sz w:val="24"/>
              </w:rPr>
            </w:pPr>
            <w:r w:rsidRPr="004F3E70">
              <w:rPr>
                <w:rFonts w:eastAsia="Calibri" w:cs="Arial"/>
                <w:b/>
                <w:sz w:val="24"/>
              </w:rPr>
              <w:t>Mögliche ergänzende Kooperationen:</w:t>
            </w:r>
          </w:p>
          <w:p w14:paraId="5B8FF833" w14:textId="2C0CFA20" w:rsidR="00C00F58" w:rsidRPr="008B284B" w:rsidRDefault="00C00F58" w:rsidP="008D76F5">
            <w:pPr>
              <w:numPr>
                <w:ilvl w:val="0"/>
                <w:numId w:val="18"/>
              </w:numPr>
              <w:ind w:left="316" w:hanging="142"/>
              <w:contextualSpacing/>
              <w:jc w:val="left"/>
              <w:rPr>
                <w:rFonts w:eastAsia="Calibri" w:cs="Arial"/>
              </w:rPr>
            </w:pPr>
            <w:r w:rsidRPr="008B284B">
              <w:rPr>
                <w:rFonts w:eastAsia="Calibri" w:cs="Arial"/>
              </w:rPr>
              <w:t xml:space="preserve">Mathematik </w:t>
            </w:r>
          </w:p>
          <w:p w14:paraId="3D31B324" w14:textId="060D9DB1" w:rsidR="00C00F58" w:rsidRPr="008B284B" w:rsidRDefault="003A3F8E" w:rsidP="008D76F5">
            <w:pPr>
              <w:numPr>
                <w:ilvl w:val="0"/>
                <w:numId w:val="18"/>
              </w:numPr>
              <w:ind w:left="316" w:hanging="142"/>
              <w:contextualSpacing/>
              <w:jc w:val="left"/>
              <w:rPr>
                <w:rFonts w:eastAsia="Calibri" w:cs="Arial"/>
              </w:rPr>
            </w:pPr>
            <w:r w:rsidRPr="008B284B">
              <w:rPr>
                <w:rFonts w:eastAsia="Calibri" w:cs="Arial"/>
              </w:rPr>
              <w:t>Sp</w:t>
            </w:r>
            <w:r w:rsidR="001B43C6" w:rsidRPr="008B284B">
              <w:rPr>
                <w:rFonts w:eastAsia="Calibri" w:cs="Arial"/>
              </w:rPr>
              <w:t>rache und Kommunikation</w:t>
            </w:r>
          </w:p>
          <w:p w14:paraId="08AF2F6D" w14:textId="27C6D77A" w:rsidR="00726C0F" w:rsidRPr="008B284B" w:rsidRDefault="00726C0F" w:rsidP="008D76F5">
            <w:pPr>
              <w:numPr>
                <w:ilvl w:val="0"/>
                <w:numId w:val="18"/>
              </w:numPr>
              <w:ind w:left="316" w:hanging="142"/>
              <w:contextualSpacing/>
              <w:jc w:val="left"/>
              <w:rPr>
                <w:rFonts w:eastAsia="Calibri" w:cs="Arial"/>
              </w:rPr>
            </w:pPr>
            <w:r w:rsidRPr="008B284B">
              <w:rPr>
                <w:rFonts w:eastAsia="Calibri" w:cs="Arial"/>
              </w:rPr>
              <w:t>Wirtschaft</w:t>
            </w:r>
          </w:p>
          <w:p w14:paraId="232DF519" w14:textId="50665109" w:rsidR="00726C0F" w:rsidRPr="008B284B" w:rsidRDefault="004F3E70" w:rsidP="008D76F5">
            <w:pPr>
              <w:numPr>
                <w:ilvl w:val="0"/>
                <w:numId w:val="18"/>
              </w:numPr>
              <w:ind w:left="316" w:hanging="142"/>
              <w:contextualSpacing/>
              <w:jc w:val="left"/>
              <w:rPr>
                <w:rFonts w:eastAsia="Calibri" w:cs="Arial"/>
              </w:rPr>
            </w:pPr>
            <w:r w:rsidRPr="008B284B">
              <w:rPr>
                <w:rFonts w:eastAsia="Calibri" w:cs="Arial"/>
              </w:rPr>
              <w:t>Biologie</w:t>
            </w:r>
          </w:p>
          <w:p w14:paraId="36B23429" w14:textId="7241D069" w:rsidR="003A3F8E" w:rsidRPr="008B284B" w:rsidRDefault="003A3F8E" w:rsidP="008D76F5">
            <w:pPr>
              <w:numPr>
                <w:ilvl w:val="0"/>
                <w:numId w:val="18"/>
              </w:numPr>
              <w:ind w:left="316" w:hanging="142"/>
              <w:contextualSpacing/>
              <w:jc w:val="left"/>
              <w:rPr>
                <w:rFonts w:eastAsia="Calibri" w:cs="Arial"/>
              </w:rPr>
            </w:pPr>
            <w:r w:rsidRPr="008B284B">
              <w:rPr>
                <w:rFonts w:eastAsia="Calibri" w:cs="Arial"/>
              </w:rPr>
              <w:t>Projekt</w:t>
            </w:r>
            <w:r w:rsidR="001B43C6" w:rsidRPr="008B284B">
              <w:rPr>
                <w:rFonts w:eastAsia="Calibri" w:cs="Arial"/>
              </w:rPr>
              <w:t>:</w:t>
            </w:r>
            <w:r w:rsidRPr="008B284B">
              <w:rPr>
                <w:rFonts w:eastAsia="Calibri" w:cs="Arial"/>
              </w:rPr>
              <w:t xml:space="preserve"> Gesundheit</w:t>
            </w:r>
          </w:p>
          <w:p w14:paraId="4552F122" w14:textId="54ABC8BC" w:rsidR="00C00F58" w:rsidRPr="008B284B" w:rsidRDefault="00DE3D3E" w:rsidP="008B284B">
            <w:pPr>
              <w:ind w:left="174"/>
              <w:contextualSpacing/>
              <w:jc w:val="left"/>
              <w:rPr>
                <w:rFonts w:eastAsia="Calibri" w:cs="Arial"/>
              </w:rPr>
            </w:pPr>
            <w:r w:rsidRPr="008B284B">
              <w:rPr>
                <w:rFonts w:eastAsia="Calibri" w:cs="Arial"/>
              </w:rPr>
              <w:t>…</w:t>
            </w:r>
          </w:p>
          <w:p w14:paraId="19F98E1B" w14:textId="77777777" w:rsidR="00C00F58" w:rsidRPr="004F3E70" w:rsidRDefault="00C00F58" w:rsidP="00C00F58">
            <w:pPr>
              <w:jc w:val="left"/>
              <w:rPr>
                <w:rFonts w:eastAsia="Calibri" w:cs="Arial"/>
                <w:b/>
                <w:sz w:val="24"/>
              </w:rPr>
            </w:pPr>
          </w:p>
          <w:p w14:paraId="15CD52BD" w14:textId="77777777" w:rsidR="00C00F58" w:rsidRPr="004F3E70" w:rsidRDefault="00C00F58" w:rsidP="00C00F58">
            <w:pPr>
              <w:jc w:val="left"/>
              <w:rPr>
                <w:rFonts w:eastAsia="Calibri" w:cs="Arial"/>
                <w:b/>
                <w:sz w:val="24"/>
              </w:rPr>
            </w:pPr>
          </w:p>
          <w:p w14:paraId="00EBE798" w14:textId="77777777" w:rsidR="00C00F58" w:rsidRPr="004F3E70" w:rsidRDefault="00C00F58" w:rsidP="00C00F58">
            <w:pPr>
              <w:jc w:val="left"/>
              <w:rPr>
                <w:rFonts w:eastAsia="Calibri" w:cs="Arial"/>
                <w:b/>
                <w:sz w:val="24"/>
              </w:rPr>
            </w:pPr>
          </w:p>
        </w:tc>
      </w:tr>
      <w:tr w:rsidR="00C00F58" w:rsidRPr="00C00F58" w14:paraId="253B593D" w14:textId="77777777" w:rsidTr="00FA725E">
        <w:trPr>
          <w:trHeight w:val="425"/>
        </w:trPr>
        <w:tc>
          <w:tcPr>
            <w:tcW w:w="14737" w:type="dxa"/>
            <w:gridSpan w:val="2"/>
          </w:tcPr>
          <w:p w14:paraId="74D94721" w14:textId="77777777" w:rsidR="00C00F58" w:rsidRPr="004F3E70" w:rsidRDefault="00C00F58" w:rsidP="00C00F58">
            <w:pPr>
              <w:jc w:val="left"/>
              <w:rPr>
                <w:rFonts w:eastAsia="Calibri" w:cs="Arial"/>
                <w:b/>
                <w:sz w:val="24"/>
              </w:rPr>
            </w:pPr>
            <w:r w:rsidRPr="004F3E70">
              <w:rPr>
                <w:rFonts w:eastAsia="Calibri" w:cs="Arial"/>
                <w:b/>
                <w:sz w:val="24"/>
              </w:rPr>
              <w:t>Ermöglichen, Erkennen, Einschätzen und Rückmelden von Leistungen der Schülerinnen und Schüler:</w:t>
            </w:r>
          </w:p>
          <w:p w14:paraId="30DA8011" w14:textId="77777777" w:rsidR="00B00394" w:rsidRDefault="00C00F58" w:rsidP="008D76F5">
            <w:pPr>
              <w:numPr>
                <w:ilvl w:val="0"/>
                <w:numId w:val="18"/>
              </w:numPr>
              <w:ind w:left="316" w:hanging="142"/>
              <w:contextualSpacing/>
              <w:jc w:val="left"/>
              <w:rPr>
                <w:rFonts w:eastAsia="Calibri" w:cs="Arial"/>
                <w:bCs/>
              </w:rPr>
            </w:pPr>
            <w:r w:rsidRPr="004F3E70">
              <w:rPr>
                <w:rFonts w:eastAsia="Calibri" w:cs="Arial"/>
                <w:bCs/>
              </w:rPr>
              <w:t>Vor- und Nachmachen</w:t>
            </w:r>
            <w:r w:rsidR="004F3E70">
              <w:rPr>
                <w:rFonts w:eastAsia="Calibri" w:cs="Arial"/>
                <w:bCs/>
              </w:rPr>
              <w:t xml:space="preserve"> fachspezifischer Techniken</w:t>
            </w:r>
          </w:p>
          <w:p w14:paraId="3BD94EED" w14:textId="7241F08B" w:rsidR="00C00F58" w:rsidRPr="00B00394" w:rsidRDefault="00C00F58" w:rsidP="008D76F5">
            <w:pPr>
              <w:numPr>
                <w:ilvl w:val="0"/>
                <w:numId w:val="18"/>
              </w:numPr>
              <w:ind w:left="316" w:hanging="142"/>
              <w:contextualSpacing/>
              <w:jc w:val="left"/>
              <w:rPr>
                <w:rFonts w:eastAsia="Calibri" w:cs="Arial"/>
                <w:bCs/>
              </w:rPr>
            </w:pPr>
            <w:r w:rsidRPr="00B00394">
              <w:rPr>
                <w:rFonts w:eastAsia="Calibri" w:cs="Arial"/>
                <w:bCs/>
              </w:rPr>
              <w:t>Handlungsaufgaben</w:t>
            </w:r>
            <w:r w:rsidR="004F3E70" w:rsidRPr="00B00394">
              <w:rPr>
                <w:rFonts w:eastAsia="Calibri" w:cs="Arial"/>
                <w:bCs/>
              </w:rPr>
              <w:t xml:space="preserve"> zur Verarbeitung</w:t>
            </w:r>
            <w:r w:rsidR="001F1CA4">
              <w:rPr>
                <w:rFonts w:eastAsia="Calibri" w:cs="Arial"/>
                <w:bCs/>
              </w:rPr>
              <w:t xml:space="preserve"> und dekorativen Ausgestaltung</w:t>
            </w:r>
            <w:r w:rsidR="004F3E70" w:rsidRPr="00B00394">
              <w:rPr>
                <w:rFonts w:eastAsia="Calibri" w:cs="Arial"/>
                <w:bCs/>
              </w:rPr>
              <w:t xml:space="preserve"> von Obst</w:t>
            </w:r>
            <w:r w:rsidR="00CA710A">
              <w:rPr>
                <w:rFonts w:eastAsia="Calibri" w:cs="Arial"/>
                <w:bCs/>
              </w:rPr>
              <w:t>-</w:t>
            </w:r>
            <w:r w:rsidR="004F3E70" w:rsidRPr="00B00394">
              <w:rPr>
                <w:rFonts w:eastAsia="Calibri" w:cs="Arial"/>
                <w:bCs/>
              </w:rPr>
              <w:t xml:space="preserve"> und Gemüsesorten </w:t>
            </w:r>
            <w:r w:rsidR="000D29AD">
              <w:rPr>
                <w:rFonts w:eastAsia="Calibri" w:cs="Arial"/>
                <w:bCs/>
              </w:rPr>
              <w:t>sachgerecht ausführen</w:t>
            </w:r>
          </w:p>
          <w:p w14:paraId="48B36520" w14:textId="64F39EFD" w:rsidR="00C00F58" w:rsidRPr="004F3E70" w:rsidRDefault="00C00F58" w:rsidP="008D76F5">
            <w:pPr>
              <w:numPr>
                <w:ilvl w:val="0"/>
                <w:numId w:val="18"/>
              </w:numPr>
              <w:ind w:left="316" w:hanging="142"/>
              <w:contextualSpacing/>
              <w:jc w:val="left"/>
              <w:rPr>
                <w:rFonts w:eastAsia="Calibri" w:cs="Arial"/>
              </w:rPr>
            </w:pPr>
            <w:r w:rsidRPr="004F3E70">
              <w:rPr>
                <w:rFonts w:eastAsia="Calibri" w:cs="Arial"/>
                <w:bCs/>
              </w:rPr>
              <w:t>Erstellen</w:t>
            </w:r>
            <w:r w:rsidR="001F1CA4">
              <w:rPr>
                <w:rFonts w:eastAsia="Calibri" w:cs="Arial"/>
                <w:bCs/>
              </w:rPr>
              <w:t xml:space="preserve"> und</w:t>
            </w:r>
            <w:r w:rsidRPr="004F3E70">
              <w:rPr>
                <w:rFonts w:eastAsia="Calibri" w:cs="Arial"/>
                <w:bCs/>
              </w:rPr>
              <w:t xml:space="preserve"> </w:t>
            </w:r>
            <w:r w:rsidR="001F1CA4">
              <w:rPr>
                <w:rFonts w:eastAsia="Calibri" w:cs="Arial"/>
                <w:bCs/>
              </w:rPr>
              <w:t>P</w:t>
            </w:r>
            <w:r w:rsidRPr="004F3E70">
              <w:rPr>
                <w:rFonts w:eastAsia="Calibri" w:cs="Arial"/>
                <w:bCs/>
              </w:rPr>
              <w:t xml:space="preserve">räsentieren </w:t>
            </w:r>
            <w:r w:rsidR="001F1CA4">
              <w:rPr>
                <w:rFonts w:eastAsia="Calibri" w:cs="Arial"/>
                <w:bCs/>
              </w:rPr>
              <w:t xml:space="preserve">eines Beitrags für </w:t>
            </w:r>
            <w:r w:rsidR="000D29AD">
              <w:rPr>
                <w:rFonts w:eastAsia="Calibri" w:cs="Arial"/>
                <w:bCs/>
              </w:rPr>
              <w:t xml:space="preserve">ein </w:t>
            </w:r>
            <w:r w:rsidR="001F1CA4">
              <w:rPr>
                <w:rFonts w:eastAsia="Calibri" w:cs="Arial"/>
                <w:bCs/>
              </w:rPr>
              <w:t>Büfett (Fotodokumentation zum Herstellungsprozess)</w:t>
            </w:r>
          </w:p>
        </w:tc>
      </w:tr>
    </w:tbl>
    <w:p w14:paraId="70DB401D" w14:textId="77777777" w:rsidR="00151BC3" w:rsidRDefault="00151BC3">
      <w:pPr>
        <w:jc w:val="left"/>
      </w:pPr>
    </w:p>
    <w:p w14:paraId="0F5CC8DD" w14:textId="77777777" w:rsidR="006D7DA9" w:rsidRDefault="006D7DA9">
      <w:pPr>
        <w:jc w:val="left"/>
      </w:pP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6D7DA9" w:rsidRPr="00AB2DA8" w14:paraId="0119BF88" w14:textId="77777777" w:rsidTr="00EF1B3C">
        <w:trPr>
          <w:cantSplit/>
          <w:trHeight w:val="2141"/>
        </w:trPr>
        <w:tc>
          <w:tcPr>
            <w:tcW w:w="2250" w:type="pct"/>
            <w:tcBorders>
              <w:top w:val="nil"/>
              <w:left w:val="nil"/>
              <w:bottom w:val="single" w:sz="4" w:space="0" w:color="auto"/>
            </w:tcBorders>
            <w:shd w:val="clear" w:color="auto" w:fill="FFFFFF"/>
          </w:tcPr>
          <w:p w14:paraId="62C0C94C" w14:textId="1FA45204" w:rsidR="006D7DA9" w:rsidRPr="006E4EA2" w:rsidRDefault="006D7DA9" w:rsidP="000B3190">
            <w:pPr>
              <w:pStyle w:val="berschrift2"/>
              <w:outlineLvl w:val="1"/>
            </w:pPr>
            <w:bookmarkStart w:id="75" w:name="_Toc208913969"/>
            <w:r w:rsidRPr="006E4EA2">
              <w:lastRenderedPageBreak/>
              <w:t xml:space="preserve">Primarstufe </w:t>
            </w:r>
            <w:r w:rsidR="008056F5">
              <w:t xml:space="preserve">3/4 </w:t>
            </w:r>
            <w:r w:rsidRPr="006E4EA2">
              <w:t xml:space="preserve">Jahr </w:t>
            </w:r>
            <w:r w:rsidR="008056F5">
              <w:t>E</w:t>
            </w:r>
            <w:bookmarkEnd w:id="75"/>
          </w:p>
          <w:p w14:paraId="18F7587B" w14:textId="77777777" w:rsidR="006D7DA9" w:rsidRPr="00AB2DA8" w:rsidRDefault="006D7DA9" w:rsidP="000B3190">
            <w:pPr>
              <w:spacing w:after="200"/>
              <w:rPr>
                <w:rFonts w:eastAsia="Calibri" w:cs="Times New Roman"/>
                <w:bCs/>
              </w:rPr>
            </w:pPr>
          </w:p>
        </w:tc>
        <w:tc>
          <w:tcPr>
            <w:tcW w:w="239" w:type="pct"/>
            <w:vMerge w:val="restart"/>
            <w:shd w:val="clear" w:color="auto" w:fill="FFFFFF"/>
            <w:textDirection w:val="btLr"/>
          </w:tcPr>
          <w:p w14:paraId="640A216D" w14:textId="77777777" w:rsidR="006D7DA9" w:rsidRPr="00AB2DA8" w:rsidRDefault="006D7DA9" w:rsidP="000B3190">
            <w:pPr>
              <w:spacing w:after="200"/>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73B13C05" w14:textId="77777777" w:rsidR="006D7DA9" w:rsidRPr="00AB2DA8" w:rsidRDefault="006D7DA9" w:rsidP="000B3190">
            <w:pPr>
              <w:spacing w:after="200"/>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71587B75" w14:textId="77777777" w:rsidR="006D7DA9" w:rsidRPr="00AB2DA8" w:rsidRDefault="006D7DA9" w:rsidP="000B3190">
            <w:pPr>
              <w:spacing w:after="200"/>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6A852A38" w14:textId="77777777" w:rsidR="006D7DA9" w:rsidRPr="00AB2DA8" w:rsidRDefault="006D7DA9" w:rsidP="000B3190">
            <w:pPr>
              <w:spacing w:after="200"/>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11B183C8" w14:textId="77777777" w:rsidR="006D7DA9" w:rsidRPr="00AB2DA8" w:rsidRDefault="006D7DA9" w:rsidP="000B3190">
            <w:pPr>
              <w:spacing w:after="200"/>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62195689" w14:textId="77777777" w:rsidR="006D7DA9" w:rsidRPr="00AB2DA8" w:rsidRDefault="006D7DA9" w:rsidP="000B3190">
            <w:pPr>
              <w:spacing w:after="200"/>
              <w:ind w:left="113" w:right="113"/>
              <w:jc w:val="center"/>
              <w:rPr>
                <w:rFonts w:eastAsia="Calibri" w:cs="Times New Roman"/>
                <w:sz w:val="20"/>
                <w:szCs w:val="20"/>
              </w:rPr>
            </w:pPr>
          </w:p>
        </w:tc>
      </w:tr>
      <w:tr w:rsidR="006D7DA9" w:rsidRPr="00AB2DA8" w14:paraId="0317574A" w14:textId="77777777" w:rsidTr="00EF1B3C">
        <w:trPr>
          <w:trHeight w:val="1043"/>
        </w:trPr>
        <w:tc>
          <w:tcPr>
            <w:tcW w:w="2250" w:type="pct"/>
            <w:shd w:val="clear" w:color="auto" w:fill="BFBFBF"/>
          </w:tcPr>
          <w:p w14:paraId="53D57E40" w14:textId="77777777" w:rsidR="006D7DA9" w:rsidRDefault="006D7DA9" w:rsidP="000B3190">
            <w:pPr>
              <w:spacing w:after="200"/>
              <w:rPr>
                <w:rFonts w:eastAsia="Calibri" w:cs="Times New Roman"/>
                <w:b/>
              </w:rPr>
            </w:pPr>
            <w:r w:rsidRPr="00420E57">
              <w:rPr>
                <w:rFonts w:eastAsia="Calibri" w:cs="Times New Roman"/>
                <w:b/>
              </w:rPr>
              <w:t>Themenfeld</w:t>
            </w:r>
          </w:p>
          <w:p w14:paraId="40593FC8" w14:textId="77777777" w:rsidR="006D7DA9" w:rsidRPr="00420E57" w:rsidRDefault="006D7DA9" w:rsidP="000B3190">
            <w:pPr>
              <w:spacing w:after="200"/>
              <w:rPr>
                <w:rFonts w:eastAsia="Calibri" w:cs="Times New Roman"/>
                <w:b/>
              </w:rPr>
            </w:pPr>
            <w:r w:rsidRPr="00AB2DA8">
              <w:rPr>
                <w:rFonts w:eastAsia="Calibri" w:cs="Times New Roman"/>
                <w:i/>
                <w:iCs/>
              </w:rPr>
              <w:t>Thema</w:t>
            </w:r>
          </w:p>
        </w:tc>
        <w:tc>
          <w:tcPr>
            <w:tcW w:w="239" w:type="pct"/>
            <w:vMerge/>
            <w:shd w:val="clear" w:color="auto" w:fill="FFFFFF"/>
          </w:tcPr>
          <w:p w14:paraId="3AF0BB7D" w14:textId="77777777" w:rsidR="006D7DA9" w:rsidRPr="00AB2DA8" w:rsidRDefault="006D7DA9" w:rsidP="000B3190">
            <w:pPr>
              <w:spacing w:after="200"/>
              <w:rPr>
                <w:rFonts w:eastAsia="Calibri" w:cs="Times New Roman"/>
              </w:rPr>
            </w:pPr>
          </w:p>
        </w:tc>
        <w:tc>
          <w:tcPr>
            <w:tcW w:w="232" w:type="pct"/>
            <w:vMerge/>
            <w:shd w:val="clear" w:color="auto" w:fill="FFFFFF"/>
          </w:tcPr>
          <w:p w14:paraId="40559076" w14:textId="77777777" w:rsidR="006D7DA9" w:rsidRPr="00AB2DA8" w:rsidRDefault="006D7DA9" w:rsidP="000B3190">
            <w:pPr>
              <w:spacing w:after="200"/>
              <w:rPr>
                <w:rFonts w:eastAsia="Calibri" w:cs="Times New Roman"/>
              </w:rPr>
            </w:pPr>
          </w:p>
        </w:tc>
        <w:tc>
          <w:tcPr>
            <w:tcW w:w="231" w:type="pct"/>
            <w:vMerge/>
            <w:shd w:val="clear" w:color="auto" w:fill="FFFFFF"/>
          </w:tcPr>
          <w:p w14:paraId="2D93E7D8" w14:textId="77777777" w:rsidR="006D7DA9" w:rsidRPr="00AB2DA8" w:rsidRDefault="006D7DA9" w:rsidP="000B3190">
            <w:pPr>
              <w:spacing w:after="200"/>
              <w:rPr>
                <w:rFonts w:eastAsia="Calibri" w:cs="Times New Roman"/>
              </w:rPr>
            </w:pPr>
          </w:p>
        </w:tc>
        <w:tc>
          <w:tcPr>
            <w:tcW w:w="232" w:type="pct"/>
            <w:vMerge/>
            <w:shd w:val="clear" w:color="auto" w:fill="FFFFFF"/>
          </w:tcPr>
          <w:p w14:paraId="1E320F4E" w14:textId="77777777" w:rsidR="006D7DA9" w:rsidRPr="00AB2DA8" w:rsidRDefault="006D7DA9" w:rsidP="000B3190">
            <w:pPr>
              <w:spacing w:after="200"/>
              <w:rPr>
                <w:rFonts w:eastAsia="Calibri" w:cs="Times New Roman"/>
              </w:rPr>
            </w:pPr>
          </w:p>
        </w:tc>
        <w:tc>
          <w:tcPr>
            <w:tcW w:w="253" w:type="pct"/>
            <w:vMerge/>
            <w:shd w:val="clear" w:color="auto" w:fill="BFBFBF"/>
          </w:tcPr>
          <w:p w14:paraId="0181E1E8" w14:textId="77777777" w:rsidR="006D7DA9" w:rsidRPr="00AB2DA8" w:rsidRDefault="006D7DA9" w:rsidP="000B3190">
            <w:pPr>
              <w:spacing w:after="200"/>
              <w:rPr>
                <w:rFonts w:eastAsia="Calibri" w:cs="Times New Roman"/>
                <w:bCs/>
              </w:rPr>
            </w:pPr>
          </w:p>
        </w:tc>
        <w:tc>
          <w:tcPr>
            <w:tcW w:w="1563" w:type="pct"/>
            <w:tcBorders>
              <w:right w:val="single" w:sz="4" w:space="0" w:color="auto"/>
            </w:tcBorders>
            <w:shd w:val="clear" w:color="auto" w:fill="BFBFBF"/>
          </w:tcPr>
          <w:p w14:paraId="6EC42817" w14:textId="77777777" w:rsidR="006D7DA9" w:rsidRDefault="006D7DA9" w:rsidP="000B3190">
            <w:pPr>
              <w:spacing w:after="200"/>
              <w:jc w:val="left"/>
              <w:rPr>
                <w:rFonts w:eastAsia="Calibri" w:cs="Times New Roman"/>
                <w:b/>
              </w:rPr>
            </w:pPr>
            <w:r w:rsidRPr="00420E57">
              <w:rPr>
                <w:rFonts w:eastAsia="Calibri" w:cs="Times New Roman"/>
                <w:b/>
              </w:rPr>
              <w:t>Fächerübergreifende Verknüpfung zu weiteren Themenfeldern</w:t>
            </w:r>
          </w:p>
          <w:p w14:paraId="7642FE01" w14:textId="77777777" w:rsidR="006D7DA9" w:rsidRPr="00420E57" w:rsidRDefault="006D7DA9" w:rsidP="000B3190">
            <w:pPr>
              <w:spacing w:after="200"/>
              <w:jc w:val="left"/>
              <w:rPr>
                <w:rFonts w:eastAsia="Calibri" w:cs="Times New Roman"/>
                <w:b/>
              </w:rPr>
            </w:pPr>
            <w:r w:rsidRPr="00420E57">
              <w:rPr>
                <w:rFonts w:eastAsia="Calibri" w:cs="Times New Roman"/>
                <w:bCs/>
                <w:i/>
                <w:iCs/>
              </w:rPr>
              <w:t>Themen</w:t>
            </w:r>
          </w:p>
        </w:tc>
      </w:tr>
      <w:tr w:rsidR="00E72759" w:rsidRPr="00AB2DA8" w14:paraId="40585481" w14:textId="77777777" w:rsidTr="000342EA">
        <w:trPr>
          <w:trHeight w:val="1258"/>
        </w:trPr>
        <w:tc>
          <w:tcPr>
            <w:tcW w:w="2250" w:type="pct"/>
            <w:shd w:val="clear" w:color="auto" w:fill="FFFFFF"/>
            <w:vAlign w:val="center"/>
          </w:tcPr>
          <w:p w14:paraId="2A38EA54" w14:textId="77777777" w:rsidR="00E72759" w:rsidRPr="00252562" w:rsidRDefault="00E72759" w:rsidP="00252562">
            <w:pPr>
              <w:pStyle w:val="berschrift5"/>
              <w:rPr>
                <w:sz w:val="28"/>
                <w:szCs w:val="28"/>
              </w:rPr>
            </w:pPr>
            <w:bookmarkStart w:id="76" w:name="_Toc208913970"/>
            <w:r w:rsidRPr="00252562">
              <w:rPr>
                <w:sz w:val="28"/>
                <w:szCs w:val="28"/>
              </w:rPr>
              <w:t>Haushaltsmanagement</w:t>
            </w:r>
            <w:bookmarkEnd w:id="76"/>
          </w:p>
          <w:p w14:paraId="64826AA3" w14:textId="77777777" w:rsidR="00E72759" w:rsidRPr="00252562" w:rsidRDefault="00E72759" w:rsidP="00252562">
            <w:pPr>
              <w:pStyle w:val="berschrift5"/>
              <w:rPr>
                <w:sz w:val="28"/>
                <w:szCs w:val="28"/>
              </w:rPr>
            </w:pPr>
            <w:bookmarkStart w:id="77" w:name="_Toc208913971"/>
            <w:r w:rsidRPr="00252562">
              <w:rPr>
                <w:sz w:val="28"/>
                <w:szCs w:val="28"/>
              </w:rPr>
              <w:t>Orientierung in hauswirtschaftlichen Arbeitsbereichen</w:t>
            </w:r>
            <w:bookmarkEnd w:id="77"/>
            <w:r w:rsidRPr="00252562">
              <w:rPr>
                <w:sz w:val="28"/>
                <w:szCs w:val="28"/>
              </w:rPr>
              <w:t xml:space="preserve"> </w:t>
            </w:r>
          </w:p>
          <w:p w14:paraId="7A41CC0C" w14:textId="77777777" w:rsidR="00E72759" w:rsidRPr="00367128" w:rsidRDefault="00E72759" w:rsidP="000342EA">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493DEA96" w14:textId="77777777" w:rsidR="00E72759" w:rsidRPr="00A7638C" w:rsidRDefault="00E72759" w:rsidP="000342EA">
            <w:pPr>
              <w:spacing w:after="200"/>
              <w:rPr>
                <w:rFonts w:eastAsia="Calibri" w:cs="Times New Roman"/>
                <w:bCs/>
              </w:rPr>
            </w:pPr>
            <w:r w:rsidRPr="00A7638C">
              <w:rPr>
                <w:rFonts w:eastAsia="Calibri" w:cs="Times New Roman"/>
                <w:bCs/>
              </w:rPr>
              <w:t>X</w:t>
            </w:r>
          </w:p>
        </w:tc>
        <w:tc>
          <w:tcPr>
            <w:tcW w:w="232" w:type="pct"/>
            <w:shd w:val="clear" w:color="auto" w:fill="FFFFFF"/>
            <w:vAlign w:val="center"/>
          </w:tcPr>
          <w:p w14:paraId="675D4AA4" w14:textId="77777777" w:rsidR="00E72759" w:rsidRPr="00AB2DA8" w:rsidRDefault="00E72759" w:rsidP="000342EA">
            <w:pPr>
              <w:spacing w:after="200"/>
              <w:rPr>
                <w:rFonts w:eastAsia="Calibri" w:cs="Times New Roman"/>
              </w:rPr>
            </w:pPr>
          </w:p>
        </w:tc>
        <w:tc>
          <w:tcPr>
            <w:tcW w:w="231" w:type="pct"/>
            <w:shd w:val="clear" w:color="auto" w:fill="FFFFFF"/>
            <w:vAlign w:val="center"/>
          </w:tcPr>
          <w:p w14:paraId="010560BB" w14:textId="77777777" w:rsidR="00E72759" w:rsidRPr="00AB2DA8" w:rsidRDefault="00E72759" w:rsidP="000342EA">
            <w:pPr>
              <w:spacing w:after="200"/>
              <w:rPr>
                <w:rFonts w:eastAsia="Calibri" w:cs="Times New Roman"/>
              </w:rPr>
            </w:pPr>
          </w:p>
        </w:tc>
        <w:tc>
          <w:tcPr>
            <w:tcW w:w="232" w:type="pct"/>
            <w:shd w:val="clear" w:color="auto" w:fill="FFFFFF"/>
            <w:vAlign w:val="center"/>
          </w:tcPr>
          <w:p w14:paraId="465C8FAB" w14:textId="77777777" w:rsidR="00E72759" w:rsidRPr="00AB2DA8" w:rsidRDefault="00E72759" w:rsidP="000342EA">
            <w:pPr>
              <w:spacing w:after="200"/>
              <w:rPr>
                <w:rFonts w:eastAsia="Calibri" w:cs="Times New Roman"/>
              </w:rPr>
            </w:pPr>
          </w:p>
        </w:tc>
        <w:tc>
          <w:tcPr>
            <w:tcW w:w="253" w:type="pct"/>
            <w:shd w:val="clear" w:color="auto" w:fill="FFFFFF"/>
            <w:vAlign w:val="center"/>
          </w:tcPr>
          <w:p w14:paraId="680073A1" w14:textId="77777777" w:rsidR="00E72759" w:rsidRPr="00AB2DA8" w:rsidRDefault="00E72759" w:rsidP="000342EA">
            <w:pPr>
              <w:spacing w:after="200"/>
              <w:rPr>
                <w:rFonts w:eastAsia="Calibri" w:cs="Times New Roman"/>
              </w:rPr>
            </w:pPr>
          </w:p>
        </w:tc>
        <w:tc>
          <w:tcPr>
            <w:tcW w:w="1563" w:type="pct"/>
            <w:tcBorders>
              <w:right w:val="single" w:sz="4" w:space="0" w:color="auto"/>
            </w:tcBorders>
            <w:shd w:val="clear" w:color="auto" w:fill="FFFFFF"/>
            <w:vAlign w:val="center"/>
          </w:tcPr>
          <w:p w14:paraId="7460CAFD" w14:textId="77777777" w:rsidR="00E72759" w:rsidRPr="00005234" w:rsidRDefault="00E72759" w:rsidP="000342EA">
            <w:pPr>
              <w:rPr>
                <w:rFonts w:eastAsia="Calibri" w:cs="Times New Roman"/>
              </w:rPr>
            </w:pPr>
          </w:p>
        </w:tc>
      </w:tr>
      <w:tr w:rsidR="00E72759" w:rsidRPr="00A03862" w14:paraId="35EB30C9" w14:textId="77777777" w:rsidTr="000342EA">
        <w:trPr>
          <w:trHeight w:val="1182"/>
        </w:trPr>
        <w:tc>
          <w:tcPr>
            <w:tcW w:w="2250" w:type="pct"/>
            <w:shd w:val="clear" w:color="auto" w:fill="FFFFFF"/>
            <w:vAlign w:val="center"/>
          </w:tcPr>
          <w:p w14:paraId="17AEB7CD" w14:textId="77777777" w:rsidR="00E72759" w:rsidRPr="00252562" w:rsidRDefault="00E72759" w:rsidP="00252562">
            <w:pPr>
              <w:pStyle w:val="berschrift5"/>
              <w:rPr>
                <w:sz w:val="28"/>
                <w:szCs w:val="28"/>
              </w:rPr>
            </w:pPr>
            <w:bookmarkStart w:id="78" w:name="_Toc208913972"/>
            <w:r w:rsidRPr="00252562">
              <w:rPr>
                <w:sz w:val="28"/>
                <w:szCs w:val="28"/>
              </w:rPr>
              <w:t>Haushaltsmanagement</w:t>
            </w:r>
            <w:bookmarkEnd w:id="78"/>
          </w:p>
          <w:p w14:paraId="24CDEC45" w14:textId="77777777" w:rsidR="00E72759" w:rsidRPr="00252562" w:rsidRDefault="00E72759" w:rsidP="00252562">
            <w:pPr>
              <w:pStyle w:val="berschrift5"/>
              <w:rPr>
                <w:sz w:val="28"/>
                <w:szCs w:val="28"/>
              </w:rPr>
            </w:pPr>
            <w:bookmarkStart w:id="79" w:name="_Toc208913973"/>
            <w:r w:rsidRPr="00252562">
              <w:rPr>
                <w:sz w:val="28"/>
                <w:szCs w:val="28"/>
              </w:rPr>
              <w:t>Hygienemaßnahmen in hauswirtschaftlichen Arbeitsbereichen</w:t>
            </w:r>
            <w:bookmarkEnd w:id="79"/>
          </w:p>
          <w:p w14:paraId="0AEDE0C5" w14:textId="77777777" w:rsidR="00E72759" w:rsidRPr="00367128" w:rsidRDefault="00E72759"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62D4A6E7" w14:textId="77777777" w:rsidR="00E72759" w:rsidRPr="00A7638C" w:rsidRDefault="00E72759" w:rsidP="000342EA">
            <w:pPr>
              <w:jc w:val="left"/>
              <w:rPr>
                <w:rFonts w:eastAsia="Calibri" w:cs="Arial"/>
                <w:bCs/>
                <w:iCs/>
              </w:rPr>
            </w:pPr>
            <w:r w:rsidRPr="00A7638C">
              <w:rPr>
                <w:rFonts w:eastAsia="Calibri" w:cs="Arial"/>
                <w:bCs/>
                <w:iCs/>
              </w:rPr>
              <w:t>X</w:t>
            </w:r>
          </w:p>
        </w:tc>
        <w:tc>
          <w:tcPr>
            <w:tcW w:w="232" w:type="pct"/>
            <w:shd w:val="clear" w:color="auto" w:fill="FFFFFF"/>
            <w:vAlign w:val="center"/>
          </w:tcPr>
          <w:p w14:paraId="1313D4BF" w14:textId="77777777" w:rsidR="00E72759" w:rsidRPr="00A03862" w:rsidRDefault="00E72759" w:rsidP="000342EA">
            <w:pPr>
              <w:jc w:val="left"/>
              <w:rPr>
                <w:rFonts w:eastAsia="Calibri" w:cs="Arial"/>
                <w:b/>
                <w:iCs/>
              </w:rPr>
            </w:pPr>
          </w:p>
        </w:tc>
        <w:tc>
          <w:tcPr>
            <w:tcW w:w="231" w:type="pct"/>
            <w:shd w:val="clear" w:color="auto" w:fill="FFFFFF"/>
            <w:vAlign w:val="center"/>
          </w:tcPr>
          <w:p w14:paraId="7AD55B48" w14:textId="77777777" w:rsidR="00E72759" w:rsidRPr="00A03862" w:rsidRDefault="00E72759" w:rsidP="000342EA">
            <w:pPr>
              <w:jc w:val="left"/>
              <w:rPr>
                <w:rFonts w:eastAsia="Calibri" w:cs="Arial"/>
                <w:b/>
                <w:iCs/>
              </w:rPr>
            </w:pPr>
          </w:p>
        </w:tc>
        <w:tc>
          <w:tcPr>
            <w:tcW w:w="232" w:type="pct"/>
            <w:shd w:val="clear" w:color="auto" w:fill="FFFFFF"/>
            <w:vAlign w:val="center"/>
          </w:tcPr>
          <w:p w14:paraId="661BC653" w14:textId="77777777" w:rsidR="00E72759" w:rsidRPr="00005234" w:rsidRDefault="00E72759" w:rsidP="000342EA">
            <w:pPr>
              <w:jc w:val="left"/>
              <w:rPr>
                <w:rFonts w:eastAsia="Calibri" w:cs="Arial"/>
                <w:bCs/>
                <w:iCs/>
              </w:rPr>
            </w:pPr>
            <w:r w:rsidRPr="00005234">
              <w:rPr>
                <w:rFonts w:eastAsia="Calibri" w:cs="Arial"/>
                <w:bCs/>
                <w:iCs/>
              </w:rPr>
              <w:t>X</w:t>
            </w:r>
          </w:p>
        </w:tc>
        <w:tc>
          <w:tcPr>
            <w:tcW w:w="253" w:type="pct"/>
            <w:shd w:val="clear" w:color="auto" w:fill="FFFFFF"/>
            <w:vAlign w:val="center"/>
          </w:tcPr>
          <w:p w14:paraId="52945104" w14:textId="77777777" w:rsidR="00E72759" w:rsidRPr="00A03862" w:rsidRDefault="00E72759" w:rsidP="000342EA">
            <w:pPr>
              <w:jc w:val="left"/>
              <w:rPr>
                <w:rFonts w:eastAsia="Calibri" w:cs="Arial"/>
                <w:b/>
                <w:iCs/>
              </w:rPr>
            </w:pPr>
          </w:p>
        </w:tc>
        <w:tc>
          <w:tcPr>
            <w:tcW w:w="1563" w:type="pct"/>
            <w:tcBorders>
              <w:right w:val="single" w:sz="4" w:space="0" w:color="auto"/>
            </w:tcBorders>
            <w:shd w:val="clear" w:color="auto" w:fill="FFFFFF"/>
            <w:vAlign w:val="center"/>
          </w:tcPr>
          <w:p w14:paraId="1EF4F1C1" w14:textId="77777777" w:rsidR="00E72759" w:rsidRPr="00ED46FB" w:rsidRDefault="00E72759" w:rsidP="000342EA">
            <w:pPr>
              <w:jc w:val="left"/>
              <w:rPr>
                <w:rFonts w:eastAsia="Calibri" w:cs="Arial"/>
                <w:bCs/>
                <w:iCs/>
                <w:highlight w:val="yellow"/>
              </w:rPr>
            </w:pPr>
          </w:p>
        </w:tc>
      </w:tr>
    </w:tbl>
    <w:p w14:paraId="38BBA7A2"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E72759" w:rsidRPr="00AB2DA8" w14:paraId="24E21C36" w14:textId="77777777" w:rsidTr="00252562">
        <w:trPr>
          <w:trHeight w:val="584"/>
        </w:trPr>
        <w:tc>
          <w:tcPr>
            <w:tcW w:w="2250" w:type="pct"/>
            <w:vAlign w:val="center"/>
          </w:tcPr>
          <w:p w14:paraId="1ABB674A" w14:textId="1E04C9BA" w:rsidR="00E72759" w:rsidRPr="00252562" w:rsidRDefault="00E72759" w:rsidP="00252562">
            <w:pPr>
              <w:pStyle w:val="berschrift5"/>
              <w:rPr>
                <w:sz w:val="28"/>
                <w:szCs w:val="28"/>
              </w:rPr>
            </w:pPr>
            <w:bookmarkStart w:id="80" w:name="_Toc208913974"/>
            <w:r w:rsidRPr="00252562">
              <w:rPr>
                <w:sz w:val="28"/>
                <w:szCs w:val="28"/>
              </w:rPr>
              <w:lastRenderedPageBreak/>
              <w:t>Haushaltsmanagement</w:t>
            </w:r>
            <w:bookmarkEnd w:id="80"/>
          </w:p>
          <w:p w14:paraId="22763450" w14:textId="77777777" w:rsidR="00E72759" w:rsidRPr="00252562" w:rsidRDefault="00E72759" w:rsidP="00252562">
            <w:pPr>
              <w:pStyle w:val="berschrift5"/>
              <w:rPr>
                <w:sz w:val="28"/>
                <w:szCs w:val="28"/>
              </w:rPr>
            </w:pPr>
            <w:bookmarkStart w:id="81" w:name="_Toc208913975"/>
            <w:r w:rsidRPr="00252562">
              <w:rPr>
                <w:sz w:val="28"/>
                <w:szCs w:val="28"/>
              </w:rPr>
              <w:t>Arbeitsplatzsicherheit und Unfallvermeidung in hauswirtschaftlichen Arbeitsbereichen</w:t>
            </w:r>
            <w:bookmarkEnd w:id="81"/>
          </w:p>
          <w:p w14:paraId="2BC19DE8" w14:textId="77777777" w:rsidR="00E72759" w:rsidRPr="00367128" w:rsidRDefault="00E72759"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3DD393A4" w14:textId="77777777" w:rsidR="00E72759" w:rsidRPr="00A7638C" w:rsidRDefault="00E72759" w:rsidP="000342EA">
            <w:pPr>
              <w:spacing w:after="200"/>
              <w:rPr>
                <w:rFonts w:eastAsia="Calibri" w:cs="Arial"/>
                <w:bCs/>
                <w:iCs/>
              </w:rPr>
            </w:pPr>
            <w:r w:rsidRPr="00A7638C">
              <w:rPr>
                <w:rFonts w:eastAsia="Calibri" w:cs="Arial"/>
                <w:bCs/>
                <w:iCs/>
              </w:rPr>
              <w:t>X</w:t>
            </w:r>
          </w:p>
        </w:tc>
        <w:tc>
          <w:tcPr>
            <w:tcW w:w="232" w:type="pct"/>
            <w:shd w:val="clear" w:color="auto" w:fill="FFFFFF"/>
            <w:vAlign w:val="center"/>
          </w:tcPr>
          <w:p w14:paraId="78D3C38E" w14:textId="77777777" w:rsidR="00E72759" w:rsidRPr="00A03862" w:rsidRDefault="00E72759" w:rsidP="000342EA">
            <w:pPr>
              <w:spacing w:after="200"/>
              <w:rPr>
                <w:rFonts w:eastAsia="Calibri" w:cs="Arial"/>
                <w:b/>
                <w:iCs/>
              </w:rPr>
            </w:pPr>
          </w:p>
        </w:tc>
        <w:tc>
          <w:tcPr>
            <w:tcW w:w="231" w:type="pct"/>
            <w:shd w:val="clear" w:color="auto" w:fill="FFFFFF"/>
            <w:vAlign w:val="center"/>
          </w:tcPr>
          <w:p w14:paraId="6F021BA4" w14:textId="77777777" w:rsidR="00E72759" w:rsidRPr="00A03862" w:rsidRDefault="00E72759" w:rsidP="000342EA">
            <w:pPr>
              <w:spacing w:after="200"/>
              <w:rPr>
                <w:rFonts w:eastAsia="Calibri" w:cs="Arial"/>
                <w:b/>
                <w:iCs/>
              </w:rPr>
            </w:pPr>
          </w:p>
        </w:tc>
        <w:tc>
          <w:tcPr>
            <w:tcW w:w="232" w:type="pct"/>
            <w:shd w:val="clear" w:color="auto" w:fill="FFFFFF"/>
            <w:vAlign w:val="center"/>
          </w:tcPr>
          <w:p w14:paraId="3EEB4290" w14:textId="77777777" w:rsidR="00E72759" w:rsidRPr="00A03862" w:rsidRDefault="00E72759" w:rsidP="000342EA">
            <w:pPr>
              <w:spacing w:after="200"/>
              <w:rPr>
                <w:rFonts w:eastAsia="Calibri" w:cs="Arial"/>
                <w:b/>
                <w:iCs/>
              </w:rPr>
            </w:pPr>
          </w:p>
        </w:tc>
        <w:tc>
          <w:tcPr>
            <w:tcW w:w="253" w:type="pct"/>
            <w:shd w:val="clear" w:color="auto" w:fill="FFFFFF"/>
            <w:vAlign w:val="center"/>
          </w:tcPr>
          <w:p w14:paraId="62655C03" w14:textId="77777777" w:rsidR="00E72759" w:rsidRPr="00A03862" w:rsidRDefault="00E72759" w:rsidP="000342EA">
            <w:pPr>
              <w:spacing w:after="200"/>
              <w:rPr>
                <w:rFonts w:eastAsia="Calibri" w:cs="Arial"/>
                <w:b/>
                <w:iCs/>
              </w:rPr>
            </w:pPr>
          </w:p>
        </w:tc>
        <w:tc>
          <w:tcPr>
            <w:tcW w:w="1563" w:type="pct"/>
            <w:tcBorders>
              <w:right w:val="single" w:sz="4" w:space="0" w:color="auto"/>
            </w:tcBorders>
            <w:shd w:val="clear" w:color="auto" w:fill="FFFFFF"/>
            <w:vAlign w:val="center"/>
          </w:tcPr>
          <w:p w14:paraId="6587C6CA" w14:textId="77777777" w:rsidR="00E72759" w:rsidRPr="00385A4D" w:rsidRDefault="00E72759" w:rsidP="000342EA">
            <w:pPr>
              <w:jc w:val="left"/>
              <w:rPr>
                <w:rFonts w:eastAsia="Calibri" w:cs="Arial"/>
                <w:bCs/>
                <w:i/>
                <w:highlight w:val="yellow"/>
              </w:rPr>
            </w:pPr>
          </w:p>
        </w:tc>
      </w:tr>
      <w:tr w:rsidR="00E72759" w:rsidRPr="00AB2DA8" w14:paraId="614DCFD8" w14:textId="77777777" w:rsidTr="00252562">
        <w:trPr>
          <w:trHeight w:val="584"/>
        </w:trPr>
        <w:tc>
          <w:tcPr>
            <w:tcW w:w="2250" w:type="pct"/>
            <w:shd w:val="clear" w:color="auto" w:fill="FFFFFF"/>
          </w:tcPr>
          <w:p w14:paraId="1160FB84" w14:textId="77777777" w:rsidR="00E72759" w:rsidRPr="00252562" w:rsidRDefault="00E72759" w:rsidP="00252562">
            <w:pPr>
              <w:pStyle w:val="berschrift5"/>
              <w:rPr>
                <w:sz w:val="28"/>
                <w:szCs w:val="28"/>
              </w:rPr>
            </w:pPr>
            <w:bookmarkStart w:id="82" w:name="_Toc208913976"/>
            <w:r w:rsidRPr="00252562">
              <w:rPr>
                <w:sz w:val="28"/>
                <w:szCs w:val="28"/>
              </w:rPr>
              <w:t>Ausgewogene Ernährung</w:t>
            </w:r>
            <w:bookmarkEnd w:id="82"/>
          </w:p>
          <w:p w14:paraId="509DBDC2" w14:textId="77777777" w:rsidR="00E72759" w:rsidRPr="00252562" w:rsidRDefault="00E72759" w:rsidP="00252562">
            <w:pPr>
              <w:pStyle w:val="berschrift5"/>
              <w:rPr>
                <w:sz w:val="28"/>
                <w:szCs w:val="28"/>
              </w:rPr>
            </w:pPr>
            <w:bookmarkStart w:id="83" w:name="_Toc208913977"/>
            <w:r w:rsidRPr="00252562">
              <w:rPr>
                <w:sz w:val="28"/>
                <w:szCs w:val="28"/>
              </w:rPr>
              <w:t>Wir gestalten ein abwechslungsreiches und gesundes Frühstück</w:t>
            </w:r>
            <w:bookmarkEnd w:id="83"/>
          </w:p>
          <w:p w14:paraId="4E85AE44" w14:textId="77777777" w:rsidR="00E72759" w:rsidRPr="00D62BA1" w:rsidRDefault="00E72759" w:rsidP="000342EA">
            <w:pPr>
              <w:rPr>
                <w:rFonts w:eastAsia="Calibri" w:cs="Times New Roman"/>
              </w:rPr>
            </w:pPr>
            <w:r w:rsidRPr="00367128">
              <w:rPr>
                <w:rFonts w:eastAsia="Calibri" w:cs="Arial"/>
                <w:bCs/>
                <w:iCs/>
              </w:rPr>
              <w:t xml:space="preserve">- </w:t>
            </w:r>
            <w:r w:rsidRPr="00151C6A">
              <w:rPr>
                <w:rFonts w:eastAsia="Calibri" w:cs="Times New Roman"/>
              </w:rPr>
              <w:t>In der SEP eingeführt und in den Lernjahren und Jahrgängen der SEP und der Primarstufe (3/4) ritualisiert und z.T. erweitert weitergeführt.</w:t>
            </w:r>
          </w:p>
        </w:tc>
        <w:tc>
          <w:tcPr>
            <w:tcW w:w="239" w:type="pct"/>
            <w:shd w:val="clear" w:color="auto" w:fill="FFFFFF"/>
          </w:tcPr>
          <w:p w14:paraId="797B4B07" w14:textId="77777777" w:rsidR="00E72759" w:rsidRPr="00AB2DA8" w:rsidRDefault="00E72759" w:rsidP="000342EA">
            <w:pPr>
              <w:spacing w:after="200"/>
              <w:rPr>
                <w:rFonts w:eastAsia="Calibri" w:cs="Times New Roman"/>
                <w:bCs/>
              </w:rPr>
            </w:pPr>
            <w:r w:rsidRPr="00AB2DA8">
              <w:rPr>
                <w:rFonts w:eastAsia="Calibri" w:cs="Times New Roman"/>
                <w:bCs/>
              </w:rPr>
              <w:t>X</w:t>
            </w:r>
          </w:p>
        </w:tc>
        <w:tc>
          <w:tcPr>
            <w:tcW w:w="232" w:type="pct"/>
            <w:shd w:val="clear" w:color="auto" w:fill="FFFFFF"/>
          </w:tcPr>
          <w:p w14:paraId="09FA5411" w14:textId="77777777" w:rsidR="00E72759" w:rsidRPr="00AB2DA8" w:rsidRDefault="00E72759" w:rsidP="000342EA">
            <w:pPr>
              <w:spacing w:after="200"/>
              <w:rPr>
                <w:rFonts w:eastAsia="Calibri" w:cs="Times New Roman"/>
                <w:bCs/>
              </w:rPr>
            </w:pPr>
            <w:r w:rsidRPr="00AB2DA8">
              <w:rPr>
                <w:rFonts w:eastAsia="Calibri" w:cs="Times New Roman"/>
                <w:bCs/>
              </w:rPr>
              <w:t>X</w:t>
            </w:r>
          </w:p>
        </w:tc>
        <w:tc>
          <w:tcPr>
            <w:tcW w:w="231" w:type="pct"/>
            <w:shd w:val="clear" w:color="auto" w:fill="FFFFFF"/>
          </w:tcPr>
          <w:p w14:paraId="6377C1DA" w14:textId="77777777" w:rsidR="00E72759" w:rsidRPr="00AB2DA8" w:rsidRDefault="00E72759" w:rsidP="000342EA">
            <w:pPr>
              <w:spacing w:after="200"/>
              <w:rPr>
                <w:rFonts w:eastAsia="Calibri" w:cs="Times New Roman"/>
              </w:rPr>
            </w:pPr>
          </w:p>
        </w:tc>
        <w:tc>
          <w:tcPr>
            <w:tcW w:w="232" w:type="pct"/>
            <w:shd w:val="clear" w:color="auto" w:fill="FFFFFF"/>
          </w:tcPr>
          <w:p w14:paraId="0454B273" w14:textId="7F1618BB" w:rsidR="00E72759" w:rsidRPr="00AB2DA8" w:rsidRDefault="00965C0F" w:rsidP="000342EA">
            <w:pPr>
              <w:spacing w:after="200"/>
              <w:rPr>
                <w:rFonts w:eastAsia="Calibri" w:cs="Times New Roman"/>
              </w:rPr>
            </w:pPr>
            <w:r>
              <w:rPr>
                <w:rFonts w:eastAsia="Calibri" w:cs="Times New Roman"/>
              </w:rPr>
              <w:t>X</w:t>
            </w:r>
          </w:p>
        </w:tc>
        <w:tc>
          <w:tcPr>
            <w:tcW w:w="253" w:type="pct"/>
            <w:shd w:val="clear" w:color="auto" w:fill="FFFFFF"/>
          </w:tcPr>
          <w:p w14:paraId="404E889F" w14:textId="77777777" w:rsidR="00E72759" w:rsidRPr="00AB2DA8" w:rsidRDefault="00E72759" w:rsidP="000342EA">
            <w:pPr>
              <w:spacing w:after="200"/>
              <w:rPr>
                <w:rFonts w:eastAsia="Calibri" w:cs="Times New Roman"/>
              </w:rPr>
            </w:pPr>
          </w:p>
        </w:tc>
        <w:tc>
          <w:tcPr>
            <w:tcW w:w="1563" w:type="pct"/>
            <w:tcBorders>
              <w:right w:val="single" w:sz="4" w:space="0" w:color="auto"/>
            </w:tcBorders>
            <w:shd w:val="clear" w:color="auto" w:fill="FFFFFF"/>
          </w:tcPr>
          <w:p w14:paraId="7CCD93ED" w14:textId="77777777" w:rsidR="00B23A69" w:rsidRPr="007E7961" w:rsidRDefault="00B23A69" w:rsidP="00B23A69">
            <w:pPr>
              <w:rPr>
                <w:rFonts w:eastAsia="Calibri" w:cs="Times New Roman"/>
                <w:b/>
                <w:bCs/>
              </w:rPr>
            </w:pPr>
            <w:r w:rsidRPr="00D52488">
              <w:rPr>
                <w:rFonts w:eastAsia="Calibri" w:cs="Times New Roman"/>
                <w:b/>
                <w:bCs/>
                <w:u w:val="single"/>
              </w:rPr>
              <w:t>Biologie</w:t>
            </w:r>
          </w:p>
          <w:p w14:paraId="75B0E587" w14:textId="77777777" w:rsidR="00B23A69" w:rsidRPr="007E7961" w:rsidRDefault="00B23A69" w:rsidP="00B23A69">
            <w:pPr>
              <w:jc w:val="left"/>
              <w:rPr>
                <w:rFonts w:eastAsia="Calibri" w:cs="Times New Roman"/>
                <w:b/>
                <w:bCs/>
              </w:rPr>
            </w:pPr>
            <w:r w:rsidRPr="007E7961">
              <w:rPr>
                <w:rFonts w:eastAsia="Calibri" w:cs="Times New Roman"/>
                <w:b/>
                <w:bCs/>
              </w:rPr>
              <w:t>Gesundheitsförderliche Ernährung</w:t>
            </w:r>
          </w:p>
          <w:p w14:paraId="1E6264C1" w14:textId="77777777" w:rsidR="00B23A69" w:rsidRDefault="00B23A69" w:rsidP="00B23A69">
            <w:pPr>
              <w:spacing w:after="200"/>
              <w:jc w:val="left"/>
              <w:rPr>
                <w:rFonts w:eastAsia="Calibri" w:cs="Times New Roman"/>
                <w:i/>
                <w:iCs/>
              </w:rPr>
            </w:pPr>
            <w:r w:rsidRPr="007E7961">
              <w:rPr>
                <w:rFonts w:eastAsia="Calibri" w:cs="Times New Roman"/>
                <w:i/>
                <w:iCs/>
              </w:rPr>
              <w:t>Ich ernähre mich gesundheitsförderlich</w:t>
            </w:r>
          </w:p>
          <w:p w14:paraId="1FDC00FF" w14:textId="698EFE26" w:rsidR="00E72759" w:rsidRDefault="00E72759" w:rsidP="000342EA">
            <w:pPr>
              <w:jc w:val="left"/>
              <w:rPr>
                <w:rFonts w:eastAsia="Calibri" w:cs="Times New Roman"/>
                <w:b/>
                <w:bCs/>
              </w:rPr>
            </w:pPr>
            <w:r w:rsidRPr="00D52488">
              <w:rPr>
                <w:rFonts w:eastAsia="Calibri" w:cs="Times New Roman"/>
                <w:b/>
                <w:bCs/>
                <w:u w:val="single"/>
              </w:rPr>
              <w:t>Wirtschaft</w:t>
            </w:r>
          </w:p>
          <w:p w14:paraId="561F0A2E" w14:textId="77777777" w:rsidR="00E72759" w:rsidRDefault="00E72759" w:rsidP="000342EA">
            <w:pPr>
              <w:jc w:val="left"/>
              <w:rPr>
                <w:rFonts w:eastAsia="Calibri" w:cs="Times New Roman"/>
                <w:b/>
                <w:bCs/>
              </w:rPr>
            </w:pPr>
            <w:r>
              <w:rPr>
                <w:rFonts w:eastAsia="Calibri" w:cs="Times New Roman"/>
                <w:b/>
                <w:bCs/>
              </w:rPr>
              <w:t>Fit für Arbeit</w:t>
            </w:r>
          </w:p>
          <w:p w14:paraId="7FD674DA" w14:textId="77777777" w:rsidR="00E72759" w:rsidRPr="003B24F7" w:rsidRDefault="00E72759" w:rsidP="000342EA">
            <w:pPr>
              <w:jc w:val="left"/>
              <w:rPr>
                <w:rFonts w:eastAsia="Calibri" w:cs="Times New Roman"/>
                <w:i/>
                <w:iCs/>
              </w:rPr>
            </w:pPr>
            <w:r w:rsidRPr="003B24F7">
              <w:rPr>
                <w:rFonts w:eastAsia="Calibri" w:cs="Times New Roman"/>
                <w:i/>
                <w:iCs/>
              </w:rPr>
              <w:t>Unsere Dienste</w:t>
            </w:r>
          </w:p>
        </w:tc>
      </w:tr>
      <w:tr w:rsidR="008056F5" w:rsidRPr="00AB2DA8" w14:paraId="273DB048" w14:textId="77777777" w:rsidTr="00252562">
        <w:trPr>
          <w:trHeight w:val="584"/>
        </w:trPr>
        <w:tc>
          <w:tcPr>
            <w:tcW w:w="2250" w:type="pct"/>
            <w:shd w:val="clear" w:color="auto" w:fill="FFFFFF"/>
          </w:tcPr>
          <w:p w14:paraId="72EC6C57" w14:textId="77777777" w:rsidR="00554425" w:rsidRDefault="00554425" w:rsidP="005258F6">
            <w:pPr>
              <w:jc w:val="left"/>
              <w:rPr>
                <w:rFonts w:eastAsia="Calibri" w:cs="Times New Roman"/>
                <w:b/>
              </w:rPr>
            </w:pPr>
            <w:r>
              <w:rPr>
                <w:rFonts w:eastAsia="Calibri" w:cs="Times New Roman"/>
                <w:b/>
              </w:rPr>
              <w:t>Ausgewogene Ernährung</w:t>
            </w:r>
          </w:p>
          <w:p w14:paraId="28620E3D" w14:textId="3FF800C2" w:rsidR="008056F5" w:rsidRPr="008056F5" w:rsidRDefault="008056F5" w:rsidP="008056F5">
            <w:pPr>
              <w:spacing w:after="200"/>
              <w:jc w:val="left"/>
              <w:rPr>
                <w:rFonts w:eastAsia="Calibri" w:cs="Times New Roman"/>
                <w:bCs/>
                <w:i/>
                <w:iCs/>
              </w:rPr>
            </w:pPr>
            <w:r w:rsidRPr="008056F5">
              <w:rPr>
                <w:rFonts w:eastAsia="Calibri" w:cs="Times New Roman"/>
                <w:bCs/>
                <w:i/>
                <w:iCs/>
              </w:rPr>
              <w:t>Hippe Getränke</w:t>
            </w:r>
            <w:r w:rsidR="003E286F">
              <w:rPr>
                <w:rFonts w:eastAsia="Calibri" w:cs="Times New Roman"/>
                <w:bCs/>
                <w:i/>
                <w:iCs/>
              </w:rPr>
              <w:t xml:space="preserve"> </w:t>
            </w:r>
            <w:r w:rsidR="00554425">
              <w:rPr>
                <w:rFonts w:eastAsia="Calibri" w:cs="Times New Roman"/>
                <w:bCs/>
                <w:i/>
                <w:iCs/>
              </w:rPr>
              <w:t>– Gesunde Durstlöscher</w:t>
            </w:r>
          </w:p>
          <w:p w14:paraId="2FC91B9F" w14:textId="522DB331" w:rsidR="008056F5" w:rsidRPr="00AB2DA8" w:rsidRDefault="008056F5" w:rsidP="008056F5">
            <w:pPr>
              <w:spacing w:after="200"/>
              <w:rPr>
                <w:rFonts w:eastAsia="Calibri" w:cs="Times New Roman"/>
              </w:rPr>
            </w:pPr>
          </w:p>
        </w:tc>
        <w:tc>
          <w:tcPr>
            <w:tcW w:w="239" w:type="pct"/>
            <w:shd w:val="clear" w:color="auto" w:fill="FFFFFF"/>
          </w:tcPr>
          <w:p w14:paraId="5135758F" w14:textId="3DE67A24" w:rsidR="008056F5" w:rsidRPr="00AB2DA8" w:rsidRDefault="008056F5" w:rsidP="008056F5">
            <w:pPr>
              <w:spacing w:after="200"/>
              <w:rPr>
                <w:rFonts w:eastAsia="Calibri" w:cs="Times New Roman"/>
                <w:bCs/>
              </w:rPr>
            </w:pPr>
            <w:r w:rsidRPr="00151BC3">
              <w:rPr>
                <w:rFonts w:eastAsia="Calibri" w:cs="Times New Roman"/>
                <w:bCs/>
              </w:rPr>
              <w:t>X</w:t>
            </w:r>
          </w:p>
        </w:tc>
        <w:tc>
          <w:tcPr>
            <w:tcW w:w="232" w:type="pct"/>
            <w:shd w:val="clear" w:color="auto" w:fill="FFFFFF"/>
          </w:tcPr>
          <w:p w14:paraId="0AEBBDC7" w14:textId="4DE89BB5" w:rsidR="008056F5" w:rsidRPr="00AB2DA8" w:rsidRDefault="008056F5" w:rsidP="008056F5">
            <w:pPr>
              <w:spacing w:after="200"/>
              <w:rPr>
                <w:rFonts w:eastAsia="Calibri" w:cs="Times New Roman"/>
                <w:bCs/>
              </w:rPr>
            </w:pPr>
            <w:r w:rsidRPr="00151BC3">
              <w:rPr>
                <w:rFonts w:eastAsia="Calibri" w:cs="Times New Roman"/>
                <w:bCs/>
              </w:rPr>
              <w:t>X</w:t>
            </w:r>
          </w:p>
        </w:tc>
        <w:tc>
          <w:tcPr>
            <w:tcW w:w="231" w:type="pct"/>
            <w:shd w:val="clear" w:color="auto" w:fill="FFFFFF"/>
          </w:tcPr>
          <w:p w14:paraId="10DC3212" w14:textId="77777777" w:rsidR="008056F5" w:rsidRPr="00AB2DA8" w:rsidRDefault="008056F5" w:rsidP="008056F5">
            <w:pPr>
              <w:spacing w:after="200"/>
              <w:rPr>
                <w:rFonts w:eastAsia="Calibri" w:cs="Times New Roman"/>
              </w:rPr>
            </w:pPr>
          </w:p>
        </w:tc>
        <w:tc>
          <w:tcPr>
            <w:tcW w:w="232" w:type="pct"/>
            <w:shd w:val="clear" w:color="auto" w:fill="FFFFFF"/>
          </w:tcPr>
          <w:p w14:paraId="6A79878C" w14:textId="77777777" w:rsidR="008056F5" w:rsidRPr="00AB2DA8" w:rsidRDefault="008056F5" w:rsidP="008056F5">
            <w:pPr>
              <w:spacing w:after="200"/>
              <w:rPr>
                <w:rFonts w:eastAsia="Calibri" w:cs="Times New Roman"/>
              </w:rPr>
            </w:pPr>
          </w:p>
        </w:tc>
        <w:tc>
          <w:tcPr>
            <w:tcW w:w="253" w:type="pct"/>
            <w:shd w:val="clear" w:color="auto" w:fill="FFFFFF"/>
          </w:tcPr>
          <w:p w14:paraId="5351E9BD" w14:textId="77777777" w:rsidR="008056F5" w:rsidRPr="00AB2DA8" w:rsidRDefault="008056F5" w:rsidP="008056F5">
            <w:pPr>
              <w:spacing w:after="200"/>
              <w:rPr>
                <w:rFonts w:eastAsia="Calibri" w:cs="Times New Roman"/>
              </w:rPr>
            </w:pPr>
          </w:p>
        </w:tc>
        <w:tc>
          <w:tcPr>
            <w:tcW w:w="1563" w:type="pct"/>
            <w:tcBorders>
              <w:right w:val="single" w:sz="4" w:space="0" w:color="auto"/>
            </w:tcBorders>
            <w:shd w:val="clear" w:color="auto" w:fill="FFFFFF"/>
          </w:tcPr>
          <w:p w14:paraId="204573D8" w14:textId="77777777" w:rsidR="00B23A69" w:rsidRPr="007E7961" w:rsidRDefault="00B23A69" w:rsidP="00B23A69">
            <w:pPr>
              <w:rPr>
                <w:rFonts w:eastAsia="Calibri" w:cs="Times New Roman"/>
                <w:b/>
                <w:bCs/>
              </w:rPr>
            </w:pPr>
            <w:r w:rsidRPr="00D52488">
              <w:rPr>
                <w:rFonts w:eastAsia="Calibri" w:cs="Times New Roman"/>
                <w:b/>
                <w:bCs/>
                <w:u w:val="single"/>
              </w:rPr>
              <w:t>Biologie</w:t>
            </w:r>
          </w:p>
          <w:p w14:paraId="2379EF93" w14:textId="77777777" w:rsidR="00B23A69" w:rsidRPr="007E7961" w:rsidRDefault="00B23A69" w:rsidP="00B23A69">
            <w:pPr>
              <w:jc w:val="left"/>
              <w:rPr>
                <w:rFonts w:eastAsia="Calibri" w:cs="Times New Roman"/>
                <w:b/>
                <w:bCs/>
              </w:rPr>
            </w:pPr>
            <w:r w:rsidRPr="007E7961">
              <w:rPr>
                <w:rFonts w:eastAsia="Calibri" w:cs="Times New Roman"/>
                <w:b/>
                <w:bCs/>
              </w:rPr>
              <w:t>Gesundheitsförderliche Ernährung</w:t>
            </w:r>
          </w:p>
          <w:p w14:paraId="6C056D44" w14:textId="60DED39F" w:rsidR="008056F5" w:rsidRPr="006B4077" w:rsidRDefault="00B23A69" w:rsidP="008056F5">
            <w:pPr>
              <w:spacing w:after="200"/>
              <w:jc w:val="left"/>
              <w:rPr>
                <w:rFonts w:eastAsia="Calibri" w:cs="Times New Roman"/>
                <w:i/>
                <w:iCs/>
              </w:rPr>
            </w:pPr>
            <w:r w:rsidRPr="007E7961">
              <w:rPr>
                <w:rFonts w:eastAsia="Calibri" w:cs="Times New Roman"/>
                <w:i/>
                <w:iCs/>
              </w:rPr>
              <w:t>Ich ernähre mich gesundheitsförderlic</w:t>
            </w:r>
            <w:r w:rsidR="006B4077">
              <w:rPr>
                <w:rFonts w:eastAsia="Calibri" w:cs="Times New Roman"/>
                <w:i/>
                <w:iCs/>
              </w:rPr>
              <w:t>h</w:t>
            </w:r>
          </w:p>
        </w:tc>
      </w:tr>
    </w:tbl>
    <w:p w14:paraId="7C4F22C9" w14:textId="77777777" w:rsidR="00FE32C5" w:rsidRDefault="00FE32C5">
      <w:pPr>
        <w:jc w:val="left"/>
      </w:pPr>
    </w:p>
    <w:p w14:paraId="02F66239" w14:textId="77777777" w:rsidR="00FE32C5" w:rsidRDefault="00FE32C5">
      <w:pPr>
        <w:jc w:val="left"/>
        <w:sectPr w:rsidR="00FE32C5" w:rsidSect="00014C6B">
          <w:pgSz w:w="16838" w:h="11906" w:orient="landscape" w:code="9"/>
          <w:pgMar w:top="1418" w:right="1417" w:bottom="1417" w:left="1134" w:header="709" w:footer="709" w:gutter="284"/>
          <w:cols w:space="708"/>
          <w:titlePg/>
          <w:docGrid w:linePitch="360"/>
        </w:sectPr>
      </w:pPr>
    </w:p>
    <w:tbl>
      <w:tblPr>
        <w:tblStyle w:val="Tabellenraster"/>
        <w:tblW w:w="14737" w:type="dxa"/>
        <w:tblLook w:val="04A0" w:firstRow="1" w:lastRow="0" w:firstColumn="1" w:lastColumn="0" w:noHBand="0" w:noVBand="1"/>
      </w:tblPr>
      <w:tblGrid>
        <w:gridCol w:w="4912"/>
        <w:gridCol w:w="4581"/>
        <w:gridCol w:w="425"/>
        <w:gridCol w:w="142"/>
        <w:gridCol w:w="4677"/>
      </w:tblGrid>
      <w:tr w:rsidR="00151BC3" w:rsidRPr="00151BC3" w14:paraId="5E6BA69F" w14:textId="77777777" w:rsidTr="006E4EA2">
        <w:trPr>
          <w:trHeight w:val="278"/>
        </w:trPr>
        <w:tc>
          <w:tcPr>
            <w:tcW w:w="9918" w:type="dxa"/>
            <w:gridSpan w:val="3"/>
            <w:vMerge w:val="restart"/>
            <w:tcBorders>
              <w:bottom w:val="single" w:sz="4" w:space="0" w:color="auto"/>
              <w:right w:val="single" w:sz="4" w:space="0" w:color="BFBFBF"/>
            </w:tcBorders>
            <w:shd w:val="clear" w:color="auto" w:fill="BFBFBF"/>
          </w:tcPr>
          <w:p w14:paraId="4122E49F" w14:textId="022B0195" w:rsidR="00151BC3" w:rsidRPr="00992FEB" w:rsidRDefault="00151BC3" w:rsidP="00992FEB">
            <w:pPr>
              <w:pStyle w:val="berschrift5"/>
              <w:rPr>
                <w:sz w:val="28"/>
                <w:szCs w:val="28"/>
              </w:rPr>
            </w:pPr>
            <w:bookmarkStart w:id="84" w:name="_Toc208913978"/>
            <w:r w:rsidRPr="00992FEB">
              <w:rPr>
                <w:sz w:val="28"/>
                <w:szCs w:val="28"/>
              </w:rPr>
              <w:lastRenderedPageBreak/>
              <w:t xml:space="preserve">Themenfeld: </w:t>
            </w:r>
            <w:r w:rsidR="00554425" w:rsidRPr="00992FEB">
              <w:rPr>
                <w:sz w:val="28"/>
                <w:szCs w:val="28"/>
              </w:rPr>
              <w:t>Ausgewogene Ernährung</w:t>
            </w:r>
            <w:bookmarkEnd w:id="84"/>
          </w:p>
          <w:p w14:paraId="72A97F47" w14:textId="69F8F40A" w:rsidR="00151BC3" w:rsidRPr="00A6352D" w:rsidRDefault="00A6352D" w:rsidP="00992FEB">
            <w:pPr>
              <w:pStyle w:val="berschrift5"/>
              <w:rPr>
                <w:rFonts w:eastAsia="Calibri" w:cs="Arial"/>
                <w:b/>
                <w:bCs/>
              </w:rPr>
            </w:pPr>
            <w:bookmarkStart w:id="85" w:name="_Toc208913979"/>
            <w:r w:rsidRPr="00992FEB">
              <w:rPr>
                <w:sz w:val="28"/>
                <w:szCs w:val="28"/>
              </w:rPr>
              <w:t>Thema: Hippe Getränke</w:t>
            </w:r>
            <w:r w:rsidR="003E286F" w:rsidRPr="00992FEB">
              <w:rPr>
                <w:sz w:val="28"/>
                <w:szCs w:val="28"/>
              </w:rPr>
              <w:t xml:space="preserve"> </w:t>
            </w:r>
            <w:r w:rsidR="00554425" w:rsidRPr="00992FEB">
              <w:rPr>
                <w:sz w:val="28"/>
                <w:szCs w:val="28"/>
              </w:rPr>
              <w:t>– Gesunde Durstlöscher</w:t>
            </w:r>
            <w:bookmarkEnd w:id="85"/>
          </w:p>
        </w:tc>
        <w:tc>
          <w:tcPr>
            <w:tcW w:w="4819" w:type="dxa"/>
            <w:gridSpan w:val="2"/>
            <w:tcBorders>
              <w:left w:val="single" w:sz="4" w:space="0" w:color="BFBFBF"/>
              <w:bottom w:val="single" w:sz="4" w:space="0" w:color="auto"/>
            </w:tcBorders>
            <w:shd w:val="clear" w:color="auto" w:fill="BFBFBF"/>
          </w:tcPr>
          <w:p w14:paraId="6B84BDA0" w14:textId="0E864467" w:rsidR="00151BC3" w:rsidRPr="00151BC3" w:rsidRDefault="00D173E1" w:rsidP="00151BC3">
            <w:pPr>
              <w:spacing w:before="120" w:line="360" w:lineRule="auto"/>
              <w:jc w:val="left"/>
              <w:rPr>
                <w:rFonts w:eastAsia="Calibri" w:cs="Times New Roman"/>
                <w:sz w:val="24"/>
                <w:szCs w:val="24"/>
              </w:rPr>
            </w:pPr>
            <w:r>
              <w:rPr>
                <w:rFonts w:eastAsia="Calibri" w:cs="Times New Roman"/>
                <w:sz w:val="24"/>
                <w:szCs w:val="24"/>
              </w:rPr>
              <w:t>Primarstufe (</w:t>
            </w:r>
            <w:r w:rsidR="00E60A06">
              <w:rPr>
                <w:rFonts w:eastAsia="Calibri" w:cs="Times New Roman"/>
                <w:sz w:val="24"/>
                <w:szCs w:val="24"/>
              </w:rPr>
              <w:t>3/4</w:t>
            </w:r>
            <w:r>
              <w:rPr>
                <w:rFonts w:eastAsia="Calibri" w:cs="Times New Roman"/>
                <w:sz w:val="24"/>
                <w:szCs w:val="24"/>
              </w:rPr>
              <w:t>)</w:t>
            </w:r>
            <w:r w:rsidR="00151BC3" w:rsidRPr="00151BC3">
              <w:rPr>
                <w:rFonts w:eastAsia="Calibri" w:cs="Times New Roman"/>
                <w:sz w:val="24"/>
                <w:szCs w:val="24"/>
              </w:rPr>
              <w:t xml:space="preserve"> </w:t>
            </w:r>
            <w:r w:rsidR="00AE74B9">
              <w:rPr>
                <w:rFonts w:eastAsia="Calibri" w:cs="Times New Roman"/>
                <w:sz w:val="24"/>
                <w:szCs w:val="24"/>
              </w:rPr>
              <w:t>Std</w:t>
            </w:r>
            <w:r w:rsidR="00D30B10">
              <w:rPr>
                <w:rFonts w:eastAsia="Calibri" w:cs="Times New Roman"/>
                <w:sz w:val="24"/>
                <w:szCs w:val="24"/>
              </w:rPr>
              <w:t xml:space="preserve">.: </w:t>
            </w:r>
            <w:r w:rsidR="006112E9">
              <w:rPr>
                <w:rFonts w:eastAsia="Calibri" w:cs="Times New Roman"/>
                <w:sz w:val="24"/>
                <w:szCs w:val="24"/>
              </w:rPr>
              <w:t>20</w:t>
            </w:r>
            <w:r w:rsidR="000063EE">
              <w:rPr>
                <w:rFonts w:eastAsia="Calibri" w:cs="Times New Roman"/>
                <w:sz w:val="24"/>
                <w:szCs w:val="24"/>
              </w:rPr>
              <w:t>,</w:t>
            </w:r>
            <w:r w:rsidR="00AE74B9">
              <w:rPr>
                <w:rFonts w:eastAsia="Calibri" w:cs="Times New Roman"/>
                <w:sz w:val="24"/>
                <w:szCs w:val="24"/>
              </w:rPr>
              <w:t xml:space="preserve"> </w:t>
            </w:r>
            <w:r w:rsidR="00151BC3" w:rsidRPr="00151BC3">
              <w:rPr>
                <w:rFonts w:eastAsia="Calibri" w:cs="Times New Roman"/>
                <w:sz w:val="24"/>
                <w:szCs w:val="24"/>
              </w:rPr>
              <w:t>Jahr</w:t>
            </w:r>
            <w:r>
              <w:rPr>
                <w:rFonts w:eastAsia="Calibri" w:cs="Times New Roman"/>
                <w:sz w:val="24"/>
                <w:szCs w:val="24"/>
              </w:rPr>
              <w:t>:</w:t>
            </w:r>
            <w:r w:rsidR="00151BC3" w:rsidRPr="00151BC3">
              <w:rPr>
                <w:rFonts w:eastAsia="Calibri" w:cs="Times New Roman"/>
                <w:sz w:val="24"/>
                <w:szCs w:val="24"/>
              </w:rPr>
              <w:t xml:space="preserve"> E </w:t>
            </w:r>
          </w:p>
        </w:tc>
      </w:tr>
      <w:tr w:rsidR="00151BC3" w:rsidRPr="00151BC3" w14:paraId="53813F0D" w14:textId="77777777" w:rsidTr="006E4EA2">
        <w:trPr>
          <w:trHeight w:val="277"/>
        </w:trPr>
        <w:tc>
          <w:tcPr>
            <w:tcW w:w="9918" w:type="dxa"/>
            <w:gridSpan w:val="3"/>
            <w:vMerge/>
            <w:tcBorders>
              <w:top w:val="single" w:sz="4" w:space="0" w:color="auto"/>
              <w:right w:val="single" w:sz="4" w:space="0" w:color="BFBFBF"/>
            </w:tcBorders>
            <w:shd w:val="clear" w:color="auto" w:fill="BFBFBF"/>
          </w:tcPr>
          <w:p w14:paraId="62E41992" w14:textId="77777777" w:rsidR="00151BC3" w:rsidRPr="00151BC3" w:rsidRDefault="00151BC3" w:rsidP="00151BC3">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63B5E0E3" w14:textId="6EDC07C1" w:rsidR="00151BC3" w:rsidRPr="00151BC3" w:rsidRDefault="00151BC3" w:rsidP="00151BC3">
            <w:pPr>
              <w:spacing w:before="120"/>
              <w:jc w:val="left"/>
              <w:rPr>
                <w:rFonts w:eastAsia="Calibri" w:cs="Times New Roman"/>
                <w:sz w:val="24"/>
                <w:szCs w:val="24"/>
              </w:rPr>
            </w:pPr>
          </w:p>
        </w:tc>
      </w:tr>
      <w:tr w:rsidR="00151BC3" w:rsidRPr="00151BC3" w14:paraId="13A58527" w14:textId="77777777" w:rsidTr="006E4EA2">
        <w:tc>
          <w:tcPr>
            <w:tcW w:w="4912" w:type="dxa"/>
            <w:vMerge w:val="restart"/>
            <w:shd w:val="clear" w:color="auto" w:fill="auto"/>
          </w:tcPr>
          <w:p w14:paraId="516F1F65" w14:textId="77777777" w:rsidR="00B810F8" w:rsidRDefault="00B810F8" w:rsidP="00151BC3">
            <w:pPr>
              <w:spacing w:before="120"/>
              <w:jc w:val="left"/>
              <w:rPr>
                <w:rFonts w:eastAsia="Calibri" w:cs="Arial"/>
                <w:b/>
                <w:sz w:val="24"/>
                <w:szCs w:val="24"/>
              </w:rPr>
            </w:pPr>
          </w:p>
          <w:p w14:paraId="205CC6B7" w14:textId="67D780A5" w:rsidR="00151BC3" w:rsidRPr="00151BC3" w:rsidRDefault="00151BC3" w:rsidP="00151BC3">
            <w:pPr>
              <w:spacing w:before="120"/>
              <w:jc w:val="left"/>
              <w:rPr>
                <w:rFonts w:eastAsia="Calibri" w:cs="Arial"/>
                <w:b/>
                <w:sz w:val="24"/>
                <w:szCs w:val="24"/>
              </w:rPr>
            </w:pPr>
            <w:r w:rsidRPr="00151BC3">
              <w:rPr>
                <w:rFonts w:eastAsia="Calibri" w:cs="Arial"/>
                <w:b/>
                <w:sz w:val="24"/>
                <w:szCs w:val="24"/>
              </w:rPr>
              <w:t>UVG- Hauswirtschaft</w:t>
            </w:r>
          </w:p>
        </w:tc>
        <w:tc>
          <w:tcPr>
            <w:tcW w:w="9825" w:type="dxa"/>
            <w:gridSpan w:val="4"/>
            <w:tcBorders>
              <w:bottom w:val="single" w:sz="4" w:space="0" w:color="auto"/>
            </w:tcBorders>
            <w:shd w:val="clear" w:color="auto" w:fill="auto"/>
          </w:tcPr>
          <w:p w14:paraId="22403106" w14:textId="77777777" w:rsidR="00151BC3" w:rsidRPr="00151BC3" w:rsidRDefault="00151BC3" w:rsidP="00151BC3">
            <w:pPr>
              <w:spacing w:before="120"/>
              <w:jc w:val="center"/>
              <w:rPr>
                <w:rFonts w:eastAsia="Calibri" w:cs="Arial"/>
                <w:b/>
                <w:sz w:val="24"/>
                <w:szCs w:val="24"/>
              </w:rPr>
            </w:pPr>
            <w:r w:rsidRPr="00151BC3">
              <w:rPr>
                <w:rFonts w:eastAsia="Calibri" w:cs="Arial"/>
                <w:b/>
                <w:sz w:val="24"/>
                <w:szCs w:val="24"/>
              </w:rPr>
              <w:t>Verknüpfungen zu weiteren Unterrichtsvorgaben</w:t>
            </w:r>
          </w:p>
        </w:tc>
      </w:tr>
      <w:tr w:rsidR="00151BC3" w:rsidRPr="00151BC3" w14:paraId="0DA3BD76" w14:textId="77777777" w:rsidTr="0008472E">
        <w:trPr>
          <w:trHeight w:val="627"/>
        </w:trPr>
        <w:tc>
          <w:tcPr>
            <w:tcW w:w="4912" w:type="dxa"/>
            <w:vMerge/>
            <w:tcBorders>
              <w:bottom w:val="single" w:sz="4" w:space="0" w:color="auto"/>
            </w:tcBorders>
            <w:shd w:val="clear" w:color="auto" w:fill="auto"/>
          </w:tcPr>
          <w:p w14:paraId="4FF1F811" w14:textId="77777777" w:rsidR="00151BC3" w:rsidRPr="00151BC3" w:rsidRDefault="00151BC3" w:rsidP="00151BC3">
            <w:pPr>
              <w:jc w:val="left"/>
              <w:rPr>
                <w:rFonts w:eastAsia="Calibri" w:cs="Arial"/>
                <w:b/>
                <w:sz w:val="24"/>
                <w:szCs w:val="24"/>
              </w:rPr>
            </w:pPr>
          </w:p>
        </w:tc>
        <w:tc>
          <w:tcPr>
            <w:tcW w:w="5148" w:type="dxa"/>
            <w:gridSpan w:val="3"/>
            <w:tcBorders>
              <w:bottom w:val="single" w:sz="4" w:space="0" w:color="auto"/>
            </w:tcBorders>
            <w:shd w:val="clear" w:color="auto" w:fill="auto"/>
          </w:tcPr>
          <w:p w14:paraId="10C68848" w14:textId="77777777" w:rsidR="00151BC3" w:rsidRPr="00151BC3" w:rsidRDefault="00151BC3" w:rsidP="00151BC3">
            <w:pPr>
              <w:jc w:val="left"/>
              <w:rPr>
                <w:rFonts w:eastAsia="Calibri" w:cs="Arial"/>
                <w:b/>
                <w:sz w:val="24"/>
                <w:szCs w:val="24"/>
              </w:rPr>
            </w:pPr>
            <w:r w:rsidRPr="00151BC3">
              <w:rPr>
                <w:rFonts w:eastAsia="Calibri" w:cs="Arial"/>
                <w:b/>
                <w:sz w:val="24"/>
                <w:szCs w:val="24"/>
              </w:rPr>
              <w:t>zu weiteren Fächern:</w:t>
            </w:r>
          </w:p>
          <w:p w14:paraId="2B66FF69" w14:textId="77777777" w:rsidR="00151BC3" w:rsidRPr="00151BC3" w:rsidRDefault="00151BC3" w:rsidP="00151BC3">
            <w:pPr>
              <w:jc w:val="left"/>
              <w:rPr>
                <w:rFonts w:eastAsia="Calibri" w:cs="Arial"/>
                <w:b/>
                <w:sz w:val="24"/>
                <w:szCs w:val="24"/>
              </w:rPr>
            </w:pPr>
          </w:p>
        </w:tc>
        <w:tc>
          <w:tcPr>
            <w:tcW w:w="4677" w:type="dxa"/>
            <w:tcBorders>
              <w:bottom w:val="single" w:sz="4" w:space="0" w:color="auto"/>
            </w:tcBorders>
            <w:shd w:val="clear" w:color="auto" w:fill="auto"/>
          </w:tcPr>
          <w:p w14:paraId="29611D09" w14:textId="77777777" w:rsidR="00151BC3" w:rsidRPr="00151BC3" w:rsidRDefault="00151BC3" w:rsidP="00151BC3">
            <w:pPr>
              <w:jc w:val="left"/>
              <w:rPr>
                <w:rFonts w:eastAsia="Calibri" w:cs="Arial"/>
                <w:b/>
                <w:sz w:val="24"/>
                <w:szCs w:val="24"/>
              </w:rPr>
            </w:pPr>
            <w:r w:rsidRPr="00151BC3">
              <w:rPr>
                <w:rFonts w:eastAsia="Calibri" w:cs="Arial"/>
                <w:b/>
                <w:sz w:val="24"/>
                <w:szCs w:val="24"/>
              </w:rPr>
              <w:t>zu den Entwicklungsbereichen – Exemplarische Entwicklungschancen</w:t>
            </w:r>
          </w:p>
        </w:tc>
      </w:tr>
      <w:tr w:rsidR="00B63E55" w:rsidRPr="00151BC3" w14:paraId="4610EB06" w14:textId="77777777" w:rsidTr="000342EA">
        <w:trPr>
          <w:trHeight w:val="627"/>
        </w:trPr>
        <w:tc>
          <w:tcPr>
            <w:tcW w:w="4912" w:type="dxa"/>
            <w:tcBorders>
              <w:bottom w:val="single" w:sz="4" w:space="0" w:color="auto"/>
            </w:tcBorders>
            <w:shd w:val="clear" w:color="auto" w:fill="auto"/>
          </w:tcPr>
          <w:p w14:paraId="799E525F" w14:textId="1715F87B" w:rsidR="006B4077" w:rsidRPr="00B810F8" w:rsidRDefault="00B63E55" w:rsidP="00151BC3">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3"/>
            <w:vMerge w:val="restart"/>
            <w:shd w:val="clear" w:color="auto" w:fill="auto"/>
          </w:tcPr>
          <w:p w14:paraId="77EB64C6" w14:textId="717078AE" w:rsidR="00B63E55" w:rsidRPr="00151BC3" w:rsidRDefault="00B63E55" w:rsidP="00151BC3">
            <w:pPr>
              <w:jc w:val="left"/>
              <w:rPr>
                <w:rFonts w:eastAsia="Calibri" w:cs="Arial"/>
                <w:b/>
                <w:sz w:val="24"/>
                <w:szCs w:val="24"/>
              </w:rPr>
            </w:pPr>
            <w:r w:rsidRPr="00151BC3">
              <w:rPr>
                <w:rFonts w:eastAsia="Calibri" w:cs="Arial"/>
                <w:b/>
                <w:sz w:val="24"/>
                <w:szCs w:val="24"/>
              </w:rPr>
              <w:t>UVG-</w:t>
            </w:r>
            <w:r w:rsidR="006B4077">
              <w:rPr>
                <w:rFonts w:eastAsia="Calibri" w:cs="Arial"/>
                <w:b/>
                <w:sz w:val="24"/>
                <w:szCs w:val="24"/>
              </w:rPr>
              <w:t>Biologie</w:t>
            </w:r>
          </w:p>
          <w:p w14:paraId="370627FD" w14:textId="77777777" w:rsidR="006B4077" w:rsidRDefault="006B4077" w:rsidP="006B4077">
            <w:pPr>
              <w:rPr>
                <w:rFonts w:cs="Arial"/>
                <w:bCs/>
              </w:rPr>
            </w:pPr>
            <w:r w:rsidRPr="00711A15">
              <w:rPr>
                <w:rFonts w:cs="Arial"/>
                <w:bCs/>
                <w:u w:val="single"/>
              </w:rPr>
              <w:t xml:space="preserve">INHALTSFELD </w:t>
            </w:r>
            <w:r>
              <w:rPr>
                <w:rFonts w:cs="Arial"/>
                <w:bCs/>
                <w:u w:val="single"/>
              </w:rPr>
              <w:t>2</w:t>
            </w:r>
            <w:r w:rsidRPr="00711A15">
              <w:rPr>
                <w:rFonts w:cs="Arial"/>
                <w:bCs/>
                <w:u w:val="single"/>
              </w:rPr>
              <w:t>:</w:t>
            </w:r>
            <w:r>
              <w:rPr>
                <w:rFonts w:cs="Arial"/>
                <w:bCs/>
              </w:rPr>
              <w:t xml:space="preserve"> </w:t>
            </w:r>
            <w:r w:rsidRPr="00700F32">
              <w:rPr>
                <w:rFonts w:cs="Arial"/>
                <w:b/>
              </w:rPr>
              <w:t>Der menschliche Körper und gesundheitsbewusste Lebensführung</w:t>
            </w:r>
          </w:p>
          <w:p w14:paraId="0238D5BA" w14:textId="77777777" w:rsidR="006B4077" w:rsidRPr="00E321C0" w:rsidRDefault="006B4077" w:rsidP="006B4077">
            <w:pPr>
              <w:ind w:left="1440" w:hanging="1440"/>
              <w:rPr>
                <w:rFonts w:cs="Arial"/>
                <w:b/>
              </w:rPr>
            </w:pPr>
            <w:r w:rsidRPr="00711A15">
              <w:rPr>
                <w:rFonts w:cs="Arial"/>
                <w:bCs/>
              </w:rPr>
              <w:t>Schwerpunkt:</w:t>
            </w:r>
            <w:r>
              <w:rPr>
                <w:rFonts w:cs="Arial"/>
                <w:bCs/>
              </w:rPr>
              <w:t xml:space="preserve"> </w:t>
            </w:r>
            <w:r w:rsidRPr="00700F32">
              <w:rPr>
                <w:rFonts w:cs="Arial"/>
                <w:b/>
              </w:rPr>
              <w:t>Körper, Körperteile, Körperpflege</w:t>
            </w:r>
          </w:p>
          <w:p w14:paraId="596BF89E" w14:textId="77777777" w:rsidR="006B4077" w:rsidRDefault="006B4077" w:rsidP="006B4077">
            <w:pPr>
              <w:rPr>
                <w:rFonts w:cs="Arial"/>
                <w:bCs/>
              </w:rPr>
            </w:pPr>
            <w:r>
              <w:rPr>
                <w:rFonts w:cs="Arial"/>
                <w:bCs/>
              </w:rPr>
              <w:t>Fachliche(r) Aspekt(e):</w:t>
            </w:r>
          </w:p>
          <w:p w14:paraId="1E2D9A26" w14:textId="77777777" w:rsidR="006B4077" w:rsidRPr="00700F32" w:rsidRDefault="006B4077" w:rsidP="008D76F5">
            <w:pPr>
              <w:pStyle w:val="Listenabsatz"/>
              <w:numPr>
                <w:ilvl w:val="0"/>
                <w:numId w:val="18"/>
              </w:numPr>
              <w:ind w:left="316" w:hanging="142"/>
              <w:jc w:val="left"/>
              <w:rPr>
                <w:rFonts w:cs="Arial"/>
                <w:b/>
              </w:rPr>
            </w:pPr>
            <w:r>
              <w:rPr>
                <w:rFonts w:cs="Arial"/>
                <w:b/>
              </w:rPr>
              <w:t>Körper und Körperteile</w:t>
            </w:r>
          </w:p>
          <w:p w14:paraId="567F58A1" w14:textId="77777777" w:rsidR="006B4077" w:rsidRPr="00E321C0" w:rsidRDefault="006B4077" w:rsidP="006B4077">
            <w:pPr>
              <w:ind w:left="1440" w:hanging="1440"/>
              <w:rPr>
                <w:rFonts w:cs="Arial"/>
                <w:bCs/>
              </w:rPr>
            </w:pPr>
            <w:r w:rsidRPr="00711A15">
              <w:rPr>
                <w:rFonts w:cs="Arial"/>
                <w:bCs/>
              </w:rPr>
              <w:t>Schwerpunkt:</w:t>
            </w:r>
            <w:r>
              <w:rPr>
                <w:rFonts w:cs="Arial"/>
                <w:bCs/>
              </w:rPr>
              <w:t xml:space="preserve"> </w:t>
            </w:r>
            <w:r w:rsidRPr="00700F32">
              <w:rPr>
                <w:rFonts w:cs="Arial"/>
                <w:b/>
              </w:rPr>
              <w:t>Ernährung und Verdauung</w:t>
            </w:r>
          </w:p>
          <w:p w14:paraId="6E77F47F" w14:textId="77777777" w:rsidR="006B4077" w:rsidRDefault="006B4077" w:rsidP="006B4077">
            <w:pPr>
              <w:rPr>
                <w:rFonts w:cs="Arial"/>
                <w:bCs/>
              </w:rPr>
            </w:pPr>
            <w:r>
              <w:rPr>
                <w:rFonts w:cs="Arial"/>
                <w:bCs/>
              </w:rPr>
              <w:t>Fachliche(r) Aspekt(e):</w:t>
            </w:r>
          </w:p>
          <w:p w14:paraId="0AEBAE71" w14:textId="77777777" w:rsidR="006B4077" w:rsidRDefault="006B4077" w:rsidP="008D76F5">
            <w:pPr>
              <w:pStyle w:val="Listenabsatz"/>
              <w:numPr>
                <w:ilvl w:val="0"/>
                <w:numId w:val="18"/>
              </w:numPr>
              <w:ind w:left="316" w:hanging="142"/>
              <w:jc w:val="left"/>
              <w:rPr>
                <w:rFonts w:cs="Arial"/>
                <w:b/>
              </w:rPr>
            </w:pPr>
            <w:r>
              <w:rPr>
                <w:rFonts w:cs="Arial"/>
                <w:b/>
              </w:rPr>
              <w:t>Bestandteile und Funktion des Verdauungsapparates</w:t>
            </w:r>
          </w:p>
          <w:p w14:paraId="0E8FD3BC" w14:textId="77777777" w:rsidR="006B4077" w:rsidRPr="00AE7879" w:rsidRDefault="006B4077" w:rsidP="008D76F5">
            <w:pPr>
              <w:pStyle w:val="Listenabsatz"/>
              <w:numPr>
                <w:ilvl w:val="0"/>
                <w:numId w:val="18"/>
              </w:numPr>
              <w:ind w:left="316" w:hanging="142"/>
              <w:jc w:val="left"/>
              <w:rPr>
                <w:rFonts w:cs="Arial"/>
                <w:b/>
              </w:rPr>
            </w:pPr>
            <w:r>
              <w:rPr>
                <w:rFonts w:cs="Arial"/>
                <w:b/>
              </w:rPr>
              <w:t>Gesunde Ernährung</w:t>
            </w:r>
          </w:p>
          <w:p w14:paraId="49CAF674" w14:textId="770DFBFE" w:rsidR="006B4077" w:rsidRPr="00151BC3" w:rsidRDefault="006B4077" w:rsidP="006B4077">
            <w:pPr>
              <w:contextualSpacing/>
              <w:jc w:val="left"/>
              <w:rPr>
                <w:rFonts w:eastAsia="Calibri" w:cs="Arial"/>
                <w:b/>
                <w:sz w:val="24"/>
                <w:szCs w:val="24"/>
              </w:rPr>
            </w:pPr>
          </w:p>
        </w:tc>
        <w:tc>
          <w:tcPr>
            <w:tcW w:w="4677" w:type="dxa"/>
            <w:vMerge w:val="restart"/>
            <w:shd w:val="clear" w:color="auto" w:fill="auto"/>
          </w:tcPr>
          <w:p w14:paraId="471A74E2" w14:textId="77777777" w:rsidR="00B63E55" w:rsidRPr="00965C0F" w:rsidRDefault="00B63E55" w:rsidP="00965C0F">
            <w:pPr>
              <w:jc w:val="left"/>
              <w:rPr>
                <w:rFonts w:eastAsia="Calibri" w:cs="Arial"/>
                <w:b/>
              </w:rPr>
            </w:pPr>
            <w:r w:rsidRPr="00965C0F">
              <w:rPr>
                <w:rFonts w:eastAsia="Calibri" w:cs="Arial"/>
                <w:b/>
              </w:rPr>
              <w:t>Motorik:</w:t>
            </w:r>
          </w:p>
          <w:p w14:paraId="5D02D173" w14:textId="3B31548D" w:rsidR="00B63E55" w:rsidRPr="00DA0362" w:rsidRDefault="00B63E55" w:rsidP="008D76F5">
            <w:pPr>
              <w:numPr>
                <w:ilvl w:val="0"/>
                <w:numId w:val="18"/>
              </w:numPr>
              <w:ind w:left="316"/>
              <w:contextualSpacing/>
              <w:jc w:val="left"/>
              <w:rPr>
                <w:rFonts w:eastAsia="Calibri" w:cs="Arial"/>
                <w:b/>
              </w:rPr>
            </w:pPr>
            <w:r w:rsidRPr="00151BC3">
              <w:rPr>
                <w:rFonts w:eastAsia="Calibri" w:cs="Arial"/>
              </w:rPr>
              <w:t>Entwicklungsaspek</w:t>
            </w:r>
            <w:r>
              <w:rPr>
                <w:rFonts w:eastAsia="Calibri" w:cs="Arial"/>
              </w:rPr>
              <w:t>t(e)</w:t>
            </w:r>
            <w:r w:rsidRPr="00151BC3">
              <w:rPr>
                <w:rFonts w:eastAsia="Calibri" w:cs="Arial"/>
              </w:rPr>
              <w:t>: 2.1; 2.3</w:t>
            </w:r>
            <w:r w:rsidR="00965C0F">
              <w:rPr>
                <w:rFonts w:eastAsia="Calibri" w:cs="Arial"/>
              </w:rPr>
              <w:t>-</w:t>
            </w:r>
            <w:r w:rsidRPr="00151BC3">
              <w:rPr>
                <w:rFonts w:eastAsia="Calibri" w:cs="Arial"/>
              </w:rPr>
              <w:t>4;</w:t>
            </w:r>
            <w:r w:rsidR="00965C0F">
              <w:rPr>
                <w:rFonts w:eastAsia="Calibri" w:cs="Arial"/>
              </w:rPr>
              <w:t xml:space="preserve"> 4.2</w:t>
            </w:r>
          </w:p>
          <w:p w14:paraId="502A1054" w14:textId="77777777" w:rsidR="00B63E55" w:rsidRPr="00151BC3" w:rsidRDefault="00B63E55" w:rsidP="00965C0F">
            <w:pPr>
              <w:ind w:left="-44"/>
              <w:contextualSpacing/>
              <w:jc w:val="left"/>
              <w:rPr>
                <w:rFonts w:eastAsia="Calibri" w:cs="Arial"/>
                <w:b/>
              </w:rPr>
            </w:pPr>
            <w:r w:rsidRPr="00151BC3">
              <w:rPr>
                <w:rFonts w:eastAsia="Calibri" w:cs="Arial"/>
                <w:b/>
                <w:bCs/>
              </w:rPr>
              <w:t>Wahrnehmung</w:t>
            </w:r>
            <w:r w:rsidRPr="00151BC3">
              <w:rPr>
                <w:rFonts w:eastAsia="Calibri" w:cs="Arial"/>
              </w:rPr>
              <w:t>:</w:t>
            </w:r>
          </w:p>
          <w:p w14:paraId="78C14167" w14:textId="4B2454B4" w:rsidR="00B63E55" w:rsidRPr="00C864F6" w:rsidRDefault="00B63E55" w:rsidP="008D76F5">
            <w:pPr>
              <w:numPr>
                <w:ilvl w:val="0"/>
                <w:numId w:val="18"/>
              </w:numPr>
              <w:ind w:left="316"/>
              <w:contextualSpacing/>
              <w:jc w:val="left"/>
              <w:rPr>
                <w:rFonts w:eastAsia="Calibri" w:cs="Arial"/>
                <w:bCs/>
              </w:rPr>
            </w:pPr>
            <w:r w:rsidRPr="00C864F6">
              <w:rPr>
                <w:rFonts w:eastAsia="Calibri" w:cs="Arial"/>
                <w:bCs/>
              </w:rPr>
              <w:t>Entwicklungsaspekt(e): 4.2</w:t>
            </w:r>
            <w:r w:rsidR="00965C0F">
              <w:rPr>
                <w:rFonts w:eastAsia="Calibri" w:cs="Arial"/>
                <w:bCs/>
              </w:rPr>
              <w:t>-</w:t>
            </w:r>
            <w:r w:rsidRPr="00C864F6">
              <w:rPr>
                <w:rFonts w:eastAsia="Calibri" w:cs="Arial"/>
                <w:bCs/>
              </w:rPr>
              <w:t>5; 5.1-3; 6.1-3; 8.7- 8.8</w:t>
            </w:r>
          </w:p>
          <w:p w14:paraId="28F6F2EC" w14:textId="77777777" w:rsidR="00B63E55" w:rsidRPr="00151BC3" w:rsidRDefault="00B63E55" w:rsidP="00965C0F">
            <w:pPr>
              <w:ind w:left="-44"/>
              <w:contextualSpacing/>
              <w:jc w:val="left"/>
              <w:rPr>
                <w:rFonts w:eastAsia="Calibri" w:cs="Arial"/>
                <w:b/>
              </w:rPr>
            </w:pPr>
            <w:r w:rsidRPr="00151BC3">
              <w:rPr>
                <w:rFonts w:eastAsia="Calibri" w:cs="Arial"/>
                <w:b/>
              </w:rPr>
              <w:t>Kognition:</w:t>
            </w:r>
          </w:p>
          <w:p w14:paraId="24D20DCB" w14:textId="082153DF" w:rsidR="00B63E55" w:rsidRPr="00C864F6" w:rsidRDefault="00B63E55" w:rsidP="008D76F5">
            <w:pPr>
              <w:numPr>
                <w:ilvl w:val="0"/>
                <w:numId w:val="18"/>
              </w:numPr>
              <w:ind w:left="316"/>
              <w:contextualSpacing/>
              <w:jc w:val="left"/>
              <w:rPr>
                <w:rFonts w:eastAsia="Calibri" w:cs="Arial"/>
                <w:bCs/>
              </w:rPr>
            </w:pPr>
            <w:r w:rsidRPr="00C864F6">
              <w:rPr>
                <w:rFonts w:eastAsia="Calibri" w:cs="Arial"/>
                <w:bCs/>
              </w:rPr>
              <w:t>Entwicklungsaspekt(e): 2.2</w:t>
            </w:r>
            <w:r w:rsidR="00965C0F">
              <w:rPr>
                <w:rFonts w:eastAsia="Calibri" w:cs="Arial"/>
                <w:bCs/>
              </w:rPr>
              <w:t>-</w:t>
            </w:r>
            <w:r w:rsidRPr="00C864F6">
              <w:rPr>
                <w:rFonts w:eastAsia="Calibri" w:cs="Arial"/>
                <w:bCs/>
              </w:rPr>
              <w:t>3; 3.2; 3.6</w:t>
            </w:r>
            <w:r w:rsidR="00965C0F">
              <w:rPr>
                <w:rFonts w:eastAsia="Calibri" w:cs="Arial"/>
                <w:bCs/>
              </w:rPr>
              <w:t>-</w:t>
            </w:r>
            <w:r w:rsidRPr="00C864F6">
              <w:rPr>
                <w:rFonts w:eastAsia="Calibri" w:cs="Arial"/>
                <w:bCs/>
              </w:rPr>
              <w:t>7; 4.1-3;</w:t>
            </w:r>
          </w:p>
          <w:p w14:paraId="2967F838" w14:textId="77777777" w:rsidR="00B63E55" w:rsidRPr="00965C0F" w:rsidRDefault="00B63E55" w:rsidP="00965C0F">
            <w:pPr>
              <w:ind w:left="-44"/>
              <w:jc w:val="left"/>
              <w:rPr>
                <w:rFonts w:eastAsia="Calibri" w:cs="Arial"/>
                <w:b/>
              </w:rPr>
            </w:pPr>
            <w:r w:rsidRPr="00965C0F">
              <w:rPr>
                <w:rFonts w:eastAsia="Calibri" w:cs="Arial"/>
                <w:b/>
              </w:rPr>
              <w:t>Kommunikation:</w:t>
            </w:r>
          </w:p>
          <w:p w14:paraId="14AA3D29" w14:textId="77777777" w:rsidR="00B63E55" w:rsidRDefault="00B63E55" w:rsidP="008D76F5">
            <w:pPr>
              <w:numPr>
                <w:ilvl w:val="0"/>
                <w:numId w:val="18"/>
              </w:numPr>
              <w:ind w:left="316"/>
              <w:contextualSpacing/>
              <w:jc w:val="left"/>
              <w:rPr>
                <w:rFonts w:eastAsia="Calibri" w:cs="Arial"/>
                <w:bCs/>
              </w:rPr>
            </w:pPr>
            <w:r w:rsidRPr="00C864F6">
              <w:rPr>
                <w:rFonts w:eastAsia="Calibri" w:cs="Arial"/>
                <w:bCs/>
              </w:rPr>
              <w:t>Entwicklungsaspekt(e)</w:t>
            </w:r>
            <w:r>
              <w:rPr>
                <w:rFonts w:eastAsia="Calibri" w:cs="Arial"/>
                <w:bCs/>
              </w:rPr>
              <w:t>: 3.4; 3.6; 4.4; 4.7</w:t>
            </w:r>
          </w:p>
          <w:p w14:paraId="61F905F0" w14:textId="77777777" w:rsidR="00B63E55" w:rsidRDefault="00B63E55" w:rsidP="000B3190">
            <w:pPr>
              <w:contextualSpacing/>
              <w:jc w:val="left"/>
              <w:rPr>
                <w:rFonts w:eastAsia="Calibri" w:cs="Arial"/>
                <w:bCs/>
              </w:rPr>
            </w:pPr>
          </w:p>
          <w:p w14:paraId="2965C34C" w14:textId="77777777" w:rsidR="00B63E55" w:rsidRPr="000B3190" w:rsidRDefault="00B63E55" w:rsidP="000B3190">
            <w:pPr>
              <w:contextualSpacing/>
              <w:jc w:val="left"/>
              <w:rPr>
                <w:rFonts w:eastAsia="Calibri" w:cs="Arial"/>
                <w:b/>
                <w:bCs/>
              </w:rPr>
            </w:pPr>
            <w:r w:rsidRPr="000B3190">
              <w:rPr>
                <w:rFonts w:eastAsia="Calibri" w:cs="Arial"/>
                <w:b/>
                <w:bCs/>
              </w:rPr>
              <w:t>…</w:t>
            </w:r>
          </w:p>
          <w:p w14:paraId="4001FECB" w14:textId="77777777" w:rsidR="00B63E55" w:rsidRPr="00151BC3" w:rsidRDefault="00B63E55" w:rsidP="00151BC3">
            <w:pPr>
              <w:jc w:val="left"/>
              <w:rPr>
                <w:rFonts w:eastAsia="Calibri" w:cs="Arial"/>
                <w:b/>
                <w:bCs/>
                <w:u w:val="single"/>
              </w:rPr>
            </w:pPr>
          </w:p>
          <w:p w14:paraId="0A5DA85F" w14:textId="279896D4" w:rsidR="00B63E55" w:rsidRPr="00151BC3" w:rsidRDefault="00B63E55" w:rsidP="00151BC3">
            <w:pPr>
              <w:spacing w:after="120"/>
              <w:jc w:val="left"/>
              <w:rPr>
                <w:rFonts w:eastAsia="Calibri" w:cs="Arial"/>
                <w:b/>
                <w:sz w:val="24"/>
                <w:szCs w:val="24"/>
              </w:rPr>
            </w:pPr>
            <w:r w:rsidRPr="00151BC3">
              <w:rPr>
                <w:rFonts w:eastAsia="Calibri" w:cs="Arial"/>
                <w:b/>
                <w:bCs/>
                <w:u w:val="single"/>
              </w:rPr>
              <w:t>Die konkreten Entwicklungschancen ergeben sich aus der individuellen Lern- und Entwicklungsplanung und finden in der Unterrichtsplanung Berücksichtigung.</w:t>
            </w:r>
          </w:p>
        </w:tc>
      </w:tr>
      <w:tr w:rsidR="00B63E55" w:rsidRPr="00151BC3" w14:paraId="6E49FC9F" w14:textId="77777777" w:rsidTr="00A6352D">
        <w:trPr>
          <w:trHeight w:val="416"/>
        </w:trPr>
        <w:tc>
          <w:tcPr>
            <w:tcW w:w="4912" w:type="dxa"/>
            <w:tcBorders>
              <w:bottom w:val="single" w:sz="4" w:space="0" w:color="auto"/>
            </w:tcBorders>
            <w:shd w:val="clear" w:color="auto" w:fill="auto"/>
          </w:tcPr>
          <w:p w14:paraId="5DA80D84" w14:textId="77777777" w:rsidR="00B63E55" w:rsidRPr="00151BC3" w:rsidRDefault="00B63E55" w:rsidP="00151BC3">
            <w:pPr>
              <w:jc w:val="left"/>
              <w:rPr>
                <w:rFonts w:eastAsia="Calibri" w:cs="Arial"/>
                <w:b/>
              </w:rPr>
            </w:pPr>
            <w:r w:rsidRPr="00151BC3">
              <w:rPr>
                <w:rFonts w:eastAsia="Calibri" w:cs="Arial"/>
                <w:bCs/>
                <w:u w:val="single"/>
              </w:rPr>
              <w:t>INHALTSFELD 2:</w:t>
            </w:r>
            <w:r>
              <w:rPr>
                <w:rFonts w:eastAsia="Calibri" w:cs="Arial"/>
                <w:bCs/>
                <w:u w:val="single"/>
              </w:rPr>
              <w:t xml:space="preserve"> </w:t>
            </w:r>
            <w:r w:rsidRPr="00151BC3">
              <w:rPr>
                <w:rFonts w:eastAsia="Calibri" w:cs="Arial"/>
                <w:b/>
              </w:rPr>
              <w:t>Lebensstile und Ernährung</w:t>
            </w:r>
          </w:p>
          <w:p w14:paraId="131B5CE5" w14:textId="77777777" w:rsidR="00B63E55" w:rsidRDefault="00B63E55" w:rsidP="00151BC3">
            <w:pPr>
              <w:ind w:left="1440" w:hanging="1440"/>
              <w:jc w:val="left"/>
              <w:rPr>
                <w:rFonts w:eastAsia="Calibri" w:cs="Arial"/>
                <w:bCs/>
              </w:rPr>
            </w:pPr>
            <w:r w:rsidRPr="00151BC3">
              <w:rPr>
                <w:rFonts w:eastAsia="Calibri" w:cs="Arial"/>
                <w:bCs/>
              </w:rPr>
              <w:t xml:space="preserve">Schwerpunkt: </w:t>
            </w:r>
            <w:r>
              <w:rPr>
                <w:rFonts w:eastAsia="Calibri" w:cs="Arial"/>
                <w:bCs/>
              </w:rPr>
              <w:t>Nahrungsaufnahme</w:t>
            </w:r>
          </w:p>
          <w:p w14:paraId="1BC76BCD" w14:textId="77777777" w:rsidR="00B63E55" w:rsidRDefault="00B63E55" w:rsidP="00151BC3">
            <w:pPr>
              <w:ind w:left="1440" w:hanging="1440"/>
              <w:jc w:val="left"/>
              <w:rPr>
                <w:rFonts w:eastAsia="Calibri" w:cs="Arial"/>
                <w:bCs/>
              </w:rPr>
            </w:pPr>
            <w:r>
              <w:rPr>
                <w:rFonts w:eastAsia="Calibri" w:cs="Arial"/>
                <w:bCs/>
              </w:rPr>
              <w:t>Fachliche(r) Aspekt(e):</w:t>
            </w:r>
          </w:p>
          <w:p w14:paraId="4C7F4A33" w14:textId="77777777" w:rsidR="00B63E55" w:rsidRPr="00151BC3" w:rsidRDefault="00B63E55" w:rsidP="008D76F5">
            <w:pPr>
              <w:numPr>
                <w:ilvl w:val="0"/>
                <w:numId w:val="18"/>
              </w:numPr>
              <w:ind w:left="316" w:hanging="142"/>
              <w:contextualSpacing/>
              <w:jc w:val="left"/>
              <w:rPr>
                <w:rFonts w:eastAsia="Calibri" w:cs="Arial"/>
                <w:b/>
              </w:rPr>
            </w:pPr>
            <w:r w:rsidRPr="00151BC3">
              <w:rPr>
                <w:rFonts w:eastAsia="Calibri" w:cs="Arial"/>
                <w:b/>
              </w:rPr>
              <w:t>Ausgewogene Ernährung</w:t>
            </w:r>
          </w:p>
          <w:p w14:paraId="4A4E5F3E" w14:textId="77777777" w:rsidR="00B63E55" w:rsidRPr="00C864F6" w:rsidRDefault="00B63E55" w:rsidP="00C864F6">
            <w:pPr>
              <w:ind w:left="316"/>
              <w:contextualSpacing/>
              <w:jc w:val="left"/>
              <w:rPr>
                <w:rFonts w:eastAsia="Calibri" w:cs="Arial"/>
                <w:b/>
              </w:rPr>
            </w:pPr>
          </w:p>
          <w:p w14:paraId="3BA8A9C3" w14:textId="77777777" w:rsidR="00B63E55" w:rsidRPr="00151BC3" w:rsidRDefault="00B63E55" w:rsidP="00151BC3">
            <w:pPr>
              <w:ind w:left="1440" w:hanging="1440"/>
              <w:jc w:val="left"/>
              <w:rPr>
                <w:rFonts w:eastAsia="Calibri" w:cs="Arial"/>
                <w:bCs/>
              </w:rPr>
            </w:pPr>
            <w:r w:rsidRPr="00C10F0D">
              <w:rPr>
                <w:rFonts w:eastAsia="Calibri" w:cs="Arial"/>
                <w:bCs/>
              </w:rPr>
              <w:t>Schwerpunkt</w:t>
            </w:r>
            <w:r>
              <w:rPr>
                <w:rFonts w:eastAsia="Calibri" w:cs="Arial"/>
                <w:b/>
              </w:rPr>
              <w:t xml:space="preserve">: </w:t>
            </w:r>
            <w:r w:rsidRPr="00151BC3">
              <w:rPr>
                <w:rFonts w:eastAsia="Calibri" w:cs="Arial"/>
                <w:b/>
              </w:rPr>
              <w:t>Nahrungszubereitung</w:t>
            </w:r>
          </w:p>
          <w:p w14:paraId="50856851" w14:textId="77777777" w:rsidR="00B63E55" w:rsidRPr="00151BC3" w:rsidRDefault="00B63E55" w:rsidP="00151BC3">
            <w:pPr>
              <w:jc w:val="left"/>
              <w:rPr>
                <w:rFonts w:eastAsia="Calibri" w:cs="Arial"/>
                <w:bCs/>
              </w:rPr>
            </w:pPr>
            <w:r w:rsidRPr="00151BC3">
              <w:rPr>
                <w:rFonts w:eastAsia="Calibri" w:cs="Arial"/>
                <w:bCs/>
              </w:rPr>
              <w:t>Fachliche Aspekt</w:t>
            </w:r>
            <w:r>
              <w:rPr>
                <w:rFonts w:eastAsia="Calibri" w:cs="Arial"/>
                <w:bCs/>
              </w:rPr>
              <w:t>e</w:t>
            </w:r>
            <w:r w:rsidRPr="00151BC3">
              <w:rPr>
                <w:rFonts w:eastAsia="Calibri" w:cs="Arial"/>
                <w:bCs/>
              </w:rPr>
              <w:t>:</w:t>
            </w:r>
          </w:p>
          <w:p w14:paraId="28FFDA65" w14:textId="77777777" w:rsidR="00B63E55" w:rsidRPr="00C864F6" w:rsidRDefault="00B63E55" w:rsidP="008D76F5">
            <w:pPr>
              <w:numPr>
                <w:ilvl w:val="0"/>
                <w:numId w:val="18"/>
              </w:numPr>
              <w:ind w:left="316" w:hanging="142"/>
              <w:contextualSpacing/>
              <w:jc w:val="left"/>
              <w:rPr>
                <w:rFonts w:eastAsia="Calibri" w:cs="Arial"/>
                <w:b/>
              </w:rPr>
            </w:pPr>
            <w:r w:rsidRPr="00151BC3">
              <w:rPr>
                <w:rFonts w:eastAsia="Calibri" w:cs="Arial"/>
                <w:b/>
              </w:rPr>
              <w:t xml:space="preserve">Fachspezifische </w:t>
            </w:r>
            <w:r>
              <w:rPr>
                <w:rFonts w:eastAsia="Calibri" w:cs="Arial"/>
                <w:b/>
              </w:rPr>
              <w:t>Techniken</w:t>
            </w:r>
          </w:p>
          <w:p w14:paraId="182DB49A" w14:textId="77777777" w:rsidR="00B63E55" w:rsidRPr="006B4077" w:rsidRDefault="00B63E55" w:rsidP="008D76F5">
            <w:pPr>
              <w:numPr>
                <w:ilvl w:val="0"/>
                <w:numId w:val="18"/>
              </w:numPr>
              <w:ind w:left="316" w:hanging="142"/>
              <w:contextualSpacing/>
              <w:jc w:val="left"/>
              <w:rPr>
                <w:rFonts w:eastAsia="Calibri" w:cs="Arial"/>
                <w:bCs/>
              </w:rPr>
            </w:pPr>
            <w:r w:rsidRPr="00151BC3">
              <w:rPr>
                <w:rFonts w:eastAsia="Calibri" w:cs="Arial"/>
                <w:b/>
              </w:rPr>
              <w:t xml:space="preserve">Verfahrenstechniken </w:t>
            </w:r>
            <w:r>
              <w:rPr>
                <w:rFonts w:eastAsia="Calibri" w:cs="Arial"/>
                <w:b/>
              </w:rPr>
              <w:t>zur Bearbeitung von Lebensmitteln</w:t>
            </w:r>
          </w:p>
          <w:p w14:paraId="25C81B28" w14:textId="1BF55C0F" w:rsidR="006B4077" w:rsidRPr="006B4077" w:rsidRDefault="006B4077" w:rsidP="008D76F5">
            <w:pPr>
              <w:numPr>
                <w:ilvl w:val="0"/>
                <w:numId w:val="18"/>
              </w:numPr>
              <w:ind w:left="316" w:hanging="142"/>
              <w:contextualSpacing/>
              <w:jc w:val="left"/>
              <w:rPr>
                <w:rFonts w:eastAsia="Calibri" w:cs="Arial"/>
                <w:b/>
              </w:rPr>
            </w:pPr>
            <w:r w:rsidRPr="006B4077">
              <w:rPr>
                <w:rFonts w:eastAsia="Calibri" w:cs="Arial"/>
                <w:b/>
              </w:rPr>
              <w:t>Zubereitung nach Rezepten</w:t>
            </w:r>
          </w:p>
          <w:p w14:paraId="7A6A2EE7" w14:textId="5E307F77" w:rsidR="00B63E55" w:rsidRPr="00151BC3" w:rsidRDefault="00B63E55" w:rsidP="006B4077">
            <w:pPr>
              <w:contextualSpacing/>
              <w:jc w:val="left"/>
              <w:rPr>
                <w:rFonts w:eastAsia="Calibri" w:cs="Arial"/>
                <w:bCs/>
              </w:rPr>
            </w:pPr>
          </w:p>
        </w:tc>
        <w:tc>
          <w:tcPr>
            <w:tcW w:w="5148" w:type="dxa"/>
            <w:gridSpan w:val="3"/>
            <w:vMerge/>
            <w:tcBorders>
              <w:bottom w:val="single" w:sz="4" w:space="0" w:color="auto"/>
            </w:tcBorders>
            <w:shd w:val="clear" w:color="auto" w:fill="auto"/>
          </w:tcPr>
          <w:p w14:paraId="3C520062" w14:textId="1ECD5D40" w:rsidR="00B63E55" w:rsidRPr="00DA0362" w:rsidRDefault="00B63E55" w:rsidP="008D76F5">
            <w:pPr>
              <w:numPr>
                <w:ilvl w:val="0"/>
                <w:numId w:val="18"/>
              </w:numPr>
              <w:ind w:left="316" w:hanging="142"/>
              <w:contextualSpacing/>
              <w:jc w:val="left"/>
              <w:rPr>
                <w:rFonts w:eastAsia="Calibri" w:cs="Arial"/>
                <w:bCs/>
              </w:rPr>
            </w:pPr>
          </w:p>
        </w:tc>
        <w:tc>
          <w:tcPr>
            <w:tcW w:w="4677" w:type="dxa"/>
            <w:vMerge/>
            <w:tcBorders>
              <w:bottom w:val="single" w:sz="4" w:space="0" w:color="auto"/>
            </w:tcBorders>
            <w:shd w:val="clear" w:color="auto" w:fill="auto"/>
          </w:tcPr>
          <w:p w14:paraId="705E575A" w14:textId="7B74B396" w:rsidR="00B63E55" w:rsidRPr="00151BC3" w:rsidRDefault="00B63E55" w:rsidP="00151BC3">
            <w:pPr>
              <w:spacing w:after="120"/>
              <w:jc w:val="left"/>
              <w:rPr>
                <w:rFonts w:eastAsia="Calibri" w:cs="Arial"/>
                <w:b/>
                <w:sz w:val="24"/>
                <w:szCs w:val="24"/>
              </w:rPr>
            </w:pPr>
          </w:p>
        </w:tc>
      </w:tr>
      <w:tr w:rsidR="00151BC3" w:rsidRPr="00151BC3" w14:paraId="28246E35" w14:textId="77777777" w:rsidTr="006E4EA2">
        <w:trPr>
          <w:trHeight w:val="1137"/>
        </w:trPr>
        <w:tc>
          <w:tcPr>
            <w:tcW w:w="14737" w:type="dxa"/>
            <w:gridSpan w:val="5"/>
            <w:shd w:val="clear" w:color="auto" w:fill="D9D9D9"/>
            <w:vAlign w:val="center"/>
          </w:tcPr>
          <w:p w14:paraId="276D5361" w14:textId="7C052473" w:rsidR="00151BC3" w:rsidRPr="00151BC3" w:rsidRDefault="00151BC3" w:rsidP="00151BC3">
            <w:pPr>
              <w:jc w:val="left"/>
              <w:rPr>
                <w:rFonts w:eastAsia="Calibri" w:cs="Arial"/>
                <w:sz w:val="24"/>
              </w:rPr>
            </w:pPr>
            <w:r w:rsidRPr="00151BC3">
              <w:rPr>
                <w:rFonts w:eastAsia="Calibri" w:cs="Arial"/>
                <w:sz w:val="24"/>
              </w:rPr>
              <w:t>Angestrebte Kompetenzen:</w:t>
            </w:r>
            <w:r w:rsidRPr="00151BC3">
              <w:rPr>
                <w:rFonts w:eastAsia="Calibri" w:cs="Arial"/>
                <w:sz w:val="24"/>
              </w:rPr>
              <w:br/>
            </w:r>
            <w:r w:rsidRPr="00151BC3">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151BC3" w:rsidRPr="00151BC3" w14:paraId="13A33219" w14:textId="77777777" w:rsidTr="006E4EA2">
        <w:tc>
          <w:tcPr>
            <w:tcW w:w="9493" w:type="dxa"/>
            <w:gridSpan w:val="2"/>
            <w:vMerge w:val="restart"/>
            <w:shd w:val="clear" w:color="auto" w:fill="FFFFFF"/>
          </w:tcPr>
          <w:p w14:paraId="18A4A30D" w14:textId="77777777" w:rsidR="00151BC3" w:rsidRPr="00CD1252" w:rsidRDefault="00151BC3" w:rsidP="00151BC3">
            <w:pPr>
              <w:tabs>
                <w:tab w:val="left" w:pos="4253"/>
              </w:tabs>
              <w:jc w:val="left"/>
              <w:rPr>
                <w:rFonts w:eastAsia="Calibri" w:cs="Arial"/>
                <w:b/>
                <w:sz w:val="24"/>
              </w:rPr>
            </w:pPr>
            <w:r w:rsidRPr="00CD1252">
              <w:rPr>
                <w:rFonts w:eastAsia="Calibri" w:cs="Arial"/>
                <w:b/>
                <w:sz w:val="24"/>
              </w:rPr>
              <w:t>Didaktisch bzw. methodische Zugänge:</w:t>
            </w:r>
          </w:p>
          <w:p w14:paraId="7F0FDB3F" w14:textId="77777777" w:rsidR="00151BC3" w:rsidRPr="00CD1252" w:rsidRDefault="00151BC3" w:rsidP="00151BC3">
            <w:pPr>
              <w:tabs>
                <w:tab w:val="left" w:pos="4253"/>
              </w:tabs>
              <w:jc w:val="left"/>
              <w:rPr>
                <w:rFonts w:eastAsia="Calibri" w:cs="Arial"/>
              </w:rPr>
            </w:pPr>
            <w:r w:rsidRPr="00CD1252">
              <w:rPr>
                <w:rFonts w:eastAsia="Calibri" w:cs="Arial"/>
              </w:rPr>
              <w:t>(unter Berücksichtigung der Möglichkeiten der Unterstützten Kommunikation, Assistiven Technologien und unter Beachtung der Richtlinien zur Sicherheit im Unterricht):</w:t>
            </w:r>
          </w:p>
          <w:p w14:paraId="1E5B0290" w14:textId="77777777" w:rsidR="00151BC3" w:rsidRPr="00CD1252" w:rsidRDefault="00151BC3" w:rsidP="00151BC3">
            <w:pPr>
              <w:tabs>
                <w:tab w:val="left" w:pos="4253"/>
              </w:tabs>
              <w:jc w:val="left"/>
              <w:rPr>
                <w:rFonts w:eastAsia="Calibri" w:cs="Arial"/>
              </w:rPr>
            </w:pPr>
          </w:p>
          <w:p w14:paraId="5D9A0FF9" w14:textId="2BA3DE3E" w:rsidR="006B4077" w:rsidRPr="008C3E4E" w:rsidRDefault="006B4077" w:rsidP="008D76F5">
            <w:pPr>
              <w:numPr>
                <w:ilvl w:val="0"/>
                <w:numId w:val="18"/>
              </w:numPr>
              <w:ind w:left="316" w:hanging="142"/>
              <w:contextualSpacing/>
              <w:jc w:val="left"/>
              <w:rPr>
                <w:rFonts w:eastAsia="Calibri" w:cs="Arial"/>
              </w:rPr>
            </w:pPr>
            <w:r w:rsidRPr="008A6B07">
              <w:rPr>
                <w:rFonts w:eastAsia="Calibri" w:cs="Arial"/>
              </w:rPr>
              <w:lastRenderedPageBreak/>
              <w:t>Die fachspezifischen Techniken zur Nahrungszubereitung werden fortlaufend angewendet und systematisch weitergeführt</w:t>
            </w:r>
            <w:r>
              <w:rPr>
                <w:rFonts w:eastAsia="Calibri" w:cs="Arial"/>
              </w:rPr>
              <w:t>, hier stehen waschen, putzen, schälen, schneiden, reiben, raspeln und rühren im Vordergrund.</w:t>
            </w:r>
            <w:r w:rsidR="00162FCB">
              <w:rPr>
                <w:rFonts w:eastAsia="Calibri" w:cs="Arial"/>
              </w:rPr>
              <w:t xml:space="preserve"> Darüber hinaus können auch maschinell betriebene Geräte (Pürierstab, Standmixer) zum Einsatz kommen.</w:t>
            </w:r>
          </w:p>
          <w:p w14:paraId="7A63B498" w14:textId="2477770C" w:rsidR="006B4077" w:rsidRDefault="006B4077" w:rsidP="008D76F5">
            <w:pPr>
              <w:numPr>
                <w:ilvl w:val="0"/>
                <w:numId w:val="18"/>
              </w:numPr>
              <w:ind w:left="316" w:hanging="142"/>
              <w:contextualSpacing/>
              <w:jc w:val="left"/>
              <w:rPr>
                <w:rFonts w:eastAsia="Calibri" w:cs="Arial"/>
              </w:rPr>
            </w:pPr>
            <w:r w:rsidRPr="008C3E4E">
              <w:rPr>
                <w:rFonts w:eastAsia="Calibri" w:cs="Arial"/>
              </w:rPr>
              <w:t xml:space="preserve">Inhaltlicher Fokus: </w:t>
            </w:r>
            <w:r>
              <w:rPr>
                <w:rFonts w:eastAsia="Calibri" w:cs="Arial"/>
              </w:rPr>
              <w:t>Auseinandersetzung mit verschiedenen (regionalen und saisonalen) Obst-</w:t>
            </w:r>
            <w:r w:rsidR="00162FCB">
              <w:rPr>
                <w:rFonts w:eastAsia="Calibri" w:cs="Arial"/>
              </w:rPr>
              <w:t xml:space="preserve">, </w:t>
            </w:r>
            <w:r>
              <w:rPr>
                <w:rFonts w:eastAsia="Calibri" w:cs="Arial"/>
              </w:rPr>
              <w:t>Gemüse</w:t>
            </w:r>
            <w:r w:rsidR="00162FCB">
              <w:rPr>
                <w:rFonts w:eastAsia="Calibri" w:cs="Arial"/>
              </w:rPr>
              <w:t>- und Kräuter</w:t>
            </w:r>
            <w:r>
              <w:rPr>
                <w:rFonts w:eastAsia="Calibri" w:cs="Arial"/>
              </w:rPr>
              <w:t>sorten und die Zubereitung von schmackhaften Getränken</w:t>
            </w:r>
            <w:r w:rsidR="004F35C7">
              <w:rPr>
                <w:rFonts w:eastAsia="Calibri" w:cs="Arial"/>
              </w:rPr>
              <w:t xml:space="preserve"> </w:t>
            </w:r>
            <w:r w:rsidR="00CA710A">
              <w:rPr>
                <w:rFonts w:eastAsia="Calibri" w:cs="Arial"/>
              </w:rPr>
              <w:br/>
            </w:r>
            <w:r w:rsidR="00162FCB">
              <w:rPr>
                <w:rFonts w:eastAsia="Calibri" w:cs="Arial"/>
              </w:rPr>
              <w:t>(</w:t>
            </w:r>
            <w:r w:rsidR="000A6F29">
              <w:rPr>
                <w:rFonts w:eastAsia="Calibri" w:cs="Arial"/>
              </w:rPr>
              <w:t>z. B.</w:t>
            </w:r>
            <w:r w:rsidR="00162FCB">
              <w:rPr>
                <w:rFonts w:eastAsia="Calibri" w:cs="Arial"/>
              </w:rPr>
              <w:t xml:space="preserve"> Apfelschalentee, Pfefferminzshake, Tomatensaft…) </w:t>
            </w:r>
            <w:r w:rsidR="004F35C7">
              <w:rPr>
                <w:rFonts w:eastAsia="Calibri" w:cs="Arial"/>
              </w:rPr>
              <w:t>nach (Bild-)Rezepten</w:t>
            </w:r>
            <w:r>
              <w:rPr>
                <w:rFonts w:eastAsia="Calibri" w:cs="Arial"/>
              </w:rPr>
              <w:t xml:space="preserve"> für die Klasse, </w:t>
            </w:r>
            <w:r w:rsidR="000A6F29">
              <w:rPr>
                <w:rFonts w:eastAsia="Calibri" w:cs="Arial"/>
              </w:rPr>
              <w:t>z. B.</w:t>
            </w:r>
            <w:r>
              <w:rPr>
                <w:rFonts w:eastAsia="Calibri" w:cs="Arial"/>
              </w:rPr>
              <w:t xml:space="preserve"> zur Ergänzung des Frühstücks.</w:t>
            </w:r>
          </w:p>
          <w:p w14:paraId="5E14360F" w14:textId="77777777" w:rsidR="006B4077" w:rsidRPr="00B810F8" w:rsidRDefault="006B4077" w:rsidP="008D76F5">
            <w:pPr>
              <w:numPr>
                <w:ilvl w:val="0"/>
                <w:numId w:val="18"/>
              </w:numPr>
              <w:ind w:left="316" w:hanging="142"/>
              <w:contextualSpacing/>
              <w:jc w:val="left"/>
              <w:rPr>
                <w:rFonts w:eastAsia="Calibri" w:cs="Arial"/>
                <w:b/>
              </w:rPr>
            </w:pPr>
            <w:r w:rsidRPr="00B810F8">
              <w:rPr>
                <w:rFonts w:eastAsia="Calibri" w:cs="Arial"/>
                <w:b/>
              </w:rPr>
              <w:t>Nutzen verschiedener Zugänge bzw. Aneignungsebenen:</w:t>
            </w:r>
          </w:p>
          <w:p w14:paraId="19D18ABE" w14:textId="5E5EDDAD" w:rsidR="00151BC3" w:rsidRPr="00CD1252" w:rsidRDefault="00151BC3" w:rsidP="00151BC3">
            <w:pPr>
              <w:tabs>
                <w:tab w:val="left" w:pos="4253"/>
              </w:tabs>
              <w:ind w:left="316"/>
              <w:jc w:val="left"/>
              <w:rPr>
                <w:rFonts w:eastAsia="Calibri" w:cs="Arial"/>
              </w:rPr>
            </w:pPr>
            <w:r w:rsidRPr="00CD1252">
              <w:rPr>
                <w:rFonts w:eastAsia="Calibri" w:cs="Arial"/>
                <w:u w:val="single"/>
              </w:rPr>
              <w:t>Sinnlich-wahrnehmend (basal-perzeptiv)</w:t>
            </w:r>
            <w:r w:rsidRPr="00CD1252">
              <w:rPr>
                <w:rFonts w:eastAsia="Calibri" w:cs="Arial"/>
              </w:rPr>
              <w:t>:</w:t>
            </w:r>
          </w:p>
          <w:p w14:paraId="16C465A8" w14:textId="255C533B" w:rsidR="00C864F6" w:rsidRPr="00CD1252" w:rsidRDefault="00151BC3" w:rsidP="008D76F5">
            <w:pPr>
              <w:numPr>
                <w:ilvl w:val="0"/>
                <w:numId w:val="23"/>
              </w:numPr>
              <w:tabs>
                <w:tab w:val="left" w:pos="4253"/>
              </w:tabs>
              <w:spacing w:after="120"/>
              <w:contextualSpacing/>
              <w:jc w:val="left"/>
              <w:rPr>
                <w:rFonts w:eastAsia="Calibri" w:cs="Arial"/>
              </w:rPr>
            </w:pPr>
            <w:r w:rsidRPr="00CD1252">
              <w:rPr>
                <w:rFonts w:eastAsia="Calibri" w:cs="Arial"/>
              </w:rPr>
              <w:t>Geschm</w:t>
            </w:r>
            <w:r w:rsidR="000D29AD">
              <w:rPr>
                <w:rFonts w:eastAsia="Calibri" w:cs="Arial"/>
              </w:rPr>
              <w:t>acksqualitäten</w:t>
            </w:r>
            <w:r w:rsidR="006B4077">
              <w:rPr>
                <w:rFonts w:eastAsia="Calibri" w:cs="Arial"/>
              </w:rPr>
              <w:t xml:space="preserve"> und Texturen </w:t>
            </w:r>
            <w:r w:rsidRPr="00CD1252">
              <w:rPr>
                <w:rFonts w:eastAsia="Calibri" w:cs="Arial"/>
              </w:rPr>
              <w:t>von Getränken wahrnehmen (</w:t>
            </w:r>
            <w:r w:rsidR="000A6F29">
              <w:rPr>
                <w:rFonts w:eastAsia="Calibri" w:cs="Arial"/>
              </w:rPr>
              <w:t>z. B.</w:t>
            </w:r>
            <w:r w:rsidRPr="00CD1252">
              <w:rPr>
                <w:rFonts w:eastAsia="Calibri" w:cs="Arial"/>
              </w:rPr>
              <w:t xml:space="preserve"> süß, sauer</w:t>
            </w:r>
            <w:r w:rsidR="00C737CD">
              <w:rPr>
                <w:rFonts w:eastAsia="Calibri" w:cs="Arial"/>
              </w:rPr>
              <w:t>, prickelnd</w:t>
            </w:r>
            <w:r w:rsidR="005D4C42">
              <w:rPr>
                <w:rFonts w:eastAsia="Calibri" w:cs="Arial"/>
              </w:rPr>
              <w:t>, kalt, warm, heiß</w:t>
            </w:r>
            <w:r w:rsidRPr="00CD1252">
              <w:rPr>
                <w:rFonts w:eastAsia="Calibri" w:cs="Arial"/>
              </w:rPr>
              <w:t>)</w:t>
            </w:r>
          </w:p>
          <w:p w14:paraId="077C8E37" w14:textId="3F25DA86" w:rsidR="00151BC3" w:rsidRPr="00CD1252" w:rsidRDefault="00151BC3" w:rsidP="00151BC3">
            <w:pPr>
              <w:tabs>
                <w:tab w:val="left" w:pos="4253"/>
              </w:tabs>
              <w:ind w:left="316"/>
              <w:jc w:val="left"/>
              <w:rPr>
                <w:rFonts w:eastAsia="Calibri" w:cs="Arial"/>
              </w:rPr>
            </w:pPr>
            <w:r w:rsidRPr="00CD1252">
              <w:rPr>
                <w:rFonts w:eastAsia="Calibri" w:cs="Arial"/>
                <w:u w:val="single"/>
              </w:rPr>
              <w:t>Aktiv-handelnd (enaktiv)</w:t>
            </w:r>
            <w:r w:rsidRPr="00CD1252">
              <w:rPr>
                <w:rFonts w:eastAsia="Calibri" w:cs="Arial"/>
              </w:rPr>
              <w:t xml:space="preserve">: </w:t>
            </w:r>
          </w:p>
          <w:p w14:paraId="4C663170" w14:textId="732BC6F7" w:rsidR="004F35C7" w:rsidRDefault="00ED7BF1" w:rsidP="008D76F5">
            <w:pPr>
              <w:numPr>
                <w:ilvl w:val="0"/>
                <w:numId w:val="23"/>
              </w:numPr>
              <w:spacing w:after="120"/>
              <w:contextualSpacing/>
              <w:jc w:val="left"/>
              <w:rPr>
                <w:rFonts w:eastAsia="Calibri" w:cs="Arial"/>
              </w:rPr>
            </w:pPr>
            <w:r>
              <w:rPr>
                <w:rFonts w:eastAsia="Calibri" w:cs="Arial"/>
              </w:rPr>
              <w:t xml:space="preserve">Schritte der </w:t>
            </w:r>
            <w:r w:rsidR="004F35C7">
              <w:rPr>
                <w:rFonts w:eastAsia="Calibri" w:cs="Arial"/>
              </w:rPr>
              <w:t xml:space="preserve">Getränkezubereitung </w:t>
            </w:r>
            <w:r>
              <w:rPr>
                <w:rFonts w:eastAsia="Calibri" w:cs="Arial"/>
              </w:rPr>
              <w:t>nachvollziehen und ausführen</w:t>
            </w:r>
          </w:p>
          <w:p w14:paraId="50687F97" w14:textId="669B2F02" w:rsidR="00151BC3" w:rsidRDefault="00151BC3" w:rsidP="008D76F5">
            <w:pPr>
              <w:numPr>
                <w:ilvl w:val="0"/>
                <w:numId w:val="23"/>
              </w:numPr>
              <w:spacing w:after="120"/>
              <w:contextualSpacing/>
              <w:jc w:val="left"/>
              <w:rPr>
                <w:rFonts w:eastAsia="Calibri" w:cs="Arial"/>
              </w:rPr>
            </w:pPr>
            <w:r w:rsidRPr="00CD1252">
              <w:rPr>
                <w:rFonts w:eastAsia="Calibri" w:cs="Arial"/>
              </w:rPr>
              <w:t>Lebensmittel abfüllen</w:t>
            </w:r>
            <w:r w:rsidR="00ED7BF1">
              <w:rPr>
                <w:rFonts w:eastAsia="Calibri" w:cs="Arial"/>
              </w:rPr>
              <w:t xml:space="preserve"> und </w:t>
            </w:r>
            <w:r w:rsidRPr="00CD1252">
              <w:rPr>
                <w:rFonts w:eastAsia="Calibri" w:cs="Arial"/>
              </w:rPr>
              <w:t xml:space="preserve">verarbeiten </w:t>
            </w:r>
          </w:p>
          <w:p w14:paraId="69147162" w14:textId="075FF6CA" w:rsidR="005D4C42" w:rsidRDefault="005D4C42" w:rsidP="008D76F5">
            <w:pPr>
              <w:numPr>
                <w:ilvl w:val="0"/>
                <w:numId w:val="23"/>
              </w:numPr>
              <w:spacing w:after="120"/>
              <w:contextualSpacing/>
              <w:jc w:val="left"/>
              <w:rPr>
                <w:rFonts w:eastAsia="Calibri" w:cs="Arial"/>
              </w:rPr>
            </w:pPr>
            <w:r>
              <w:rPr>
                <w:rFonts w:eastAsia="Calibri" w:cs="Arial"/>
              </w:rPr>
              <w:t>Obst, Gemüse, Kräuter auswählen</w:t>
            </w:r>
          </w:p>
          <w:p w14:paraId="6B8929C5" w14:textId="27D3C845" w:rsidR="004F35C7" w:rsidRPr="00CD1252" w:rsidRDefault="004F35C7" w:rsidP="008D76F5">
            <w:pPr>
              <w:numPr>
                <w:ilvl w:val="0"/>
                <w:numId w:val="23"/>
              </w:numPr>
              <w:spacing w:after="120"/>
              <w:contextualSpacing/>
              <w:jc w:val="left"/>
              <w:rPr>
                <w:rFonts w:eastAsia="Calibri" w:cs="Arial"/>
              </w:rPr>
            </w:pPr>
            <w:r w:rsidRPr="00CD1252">
              <w:rPr>
                <w:rFonts w:eastAsia="Calibri" w:cs="Arial"/>
              </w:rPr>
              <w:t>Obst</w:t>
            </w:r>
            <w:r w:rsidR="00162FCB">
              <w:rPr>
                <w:rFonts w:eastAsia="Calibri" w:cs="Arial"/>
              </w:rPr>
              <w:t xml:space="preserve">, </w:t>
            </w:r>
            <w:r w:rsidRPr="00CD1252">
              <w:rPr>
                <w:rFonts w:eastAsia="Calibri" w:cs="Arial"/>
              </w:rPr>
              <w:t>Gemüse</w:t>
            </w:r>
            <w:r w:rsidR="00162FCB">
              <w:rPr>
                <w:rFonts w:eastAsia="Calibri" w:cs="Arial"/>
              </w:rPr>
              <w:t>, Kräuter</w:t>
            </w:r>
            <w:r w:rsidRPr="00CD1252">
              <w:rPr>
                <w:rFonts w:eastAsia="Calibri" w:cs="Arial"/>
              </w:rPr>
              <w:t xml:space="preserve"> mit einfachen und komplexen Geräten bearbeiten</w:t>
            </w:r>
          </w:p>
          <w:p w14:paraId="220C2F3A" w14:textId="77777777" w:rsidR="004F35C7" w:rsidRPr="00CD1252" w:rsidRDefault="004F35C7" w:rsidP="008D76F5">
            <w:pPr>
              <w:numPr>
                <w:ilvl w:val="0"/>
                <w:numId w:val="23"/>
              </w:numPr>
              <w:spacing w:after="120"/>
              <w:contextualSpacing/>
              <w:jc w:val="left"/>
              <w:rPr>
                <w:rFonts w:eastAsia="Calibri" w:cs="Arial"/>
              </w:rPr>
            </w:pPr>
            <w:r w:rsidRPr="00CD1252">
              <w:rPr>
                <w:rFonts w:eastAsia="Calibri" w:cs="Arial"/>
              </w:rPr>
              <w:t>Schneidetechniken anwenden</w:t>
            </w:r>
          </w:p>
          <w:p w14:paraId="592D6398" w14:textId="2BF88035" w:rsidR="00151BC3" w:rsidRPr="00CD1252" w:rsidRDefault="00151BC3" w:rsidP="008D76F5">
            <w:pPr>
              <w:numPr>
                <w:ilvl w:val="0"/>
                <w:numId w:val="23"/>
              </w:numPr>
              <w:spacing w:after="120"/>
              <w:contextualSpacing/>
              <w:jc w:val="left"/>
              <w:rPr>
                <w:rFonts w:eastAsia="Calibri" w:cs="Arial"/>
              </w:rPr>
            </w:pPr>
            <w:r w:rsidRPr="00CD1252">
              <w:rPr>
                <w:rFonts w:eastAsia="Calibri" w:cs="Arial"/>
              </w:rPr>
              <w:t xml:space="preserve">Zerkleinerungstechniken kennenlernen und </w:t>
            </w:r>
            <w:r w:rsidR="004F35C7">
              <w:rPr>
                <w:rFonts w:eastAsia="Calibri" w:cs="Arial"/>
              </w:rPr>
              <w:t>erproben</w:t>
            </w:r>
            <w:r w:rsidRPr="00CD1252">
              <w:rPr>
                <w:rFonts w:eastAsia="Calibri" w:cs="Arial"/>
              </w:rPr>
              <w:t xml:space="preserve"> (pürieren</w:t>
            </w:r>
            <w:r w:rsidR="00CD1252" w:rsidRPr="00CD1252">
              <w:rPr>
                <w:rFonts w:eastAsia="Calibri" w:cs="Arial"/>
              </w:rPr>
              <w:t>, mixen</w:t>
            </w:r>
            <w:r w:rsidRPr="00CD1252">
              <w:rPr>
                <w:rFonts w:eastAsia="Calibri" w:cs="Arial"/>
              </w:rPr>
              <w:t>)</w:t>
            </w:r>
          </w:p>
          <w:p w14:paraId="3D52A279" w14:textId="2FC995CB" w:rsidR="00C864F6" w:rsidRDefault="00151BC3" w:rsidP="008D76F5">
            <w:pPr>
              <w:numPr>
                <w:ilvl w:val="0"/>
                <w:numId w:val="23"/>
              </w:numPr>
              <w:spacing w:after="120"/>
              <w:contextualSpacing/>
              <w:jc w:val="left"/>
              <w:rPr>
                <w:rFonts w:eastAsia="Calibri" w:cs="Arial"/>
              </w:rPr>
            </w:pPr>
            <w:r w:rsidRPr="00CD1252">
              <w:rPr>
                <w:rFonts w:eastAsia="Calibri" w:cs="Arial"/>
              </w:rPr>
              <w:t>Verfahrenstechniken zur Zubereitung von Heiß- und Kaltgetränken kennenlernen und ausprobieren</w:t>
            </w:r>
            <w:r w:rsidRPr="00CD1252">
              <w:rPr>
                <w:rFonts w:eastAsia="Calibri" w:cs="Times New Roman"/>
              </w:rPr>
              <w:t xml:space="preserve"> </w:t>
            </w:r>
            <w:r w:rsidR="00C737CD">
              <w:rPr>
                <w:rFonts w:eastAsia="Calibri" w:cs="Times New Roman"/>
              </w:rPr>
              <w:t>(</w:t>
            </w:r>
            <w:r w:rsidR="000D29AD">
              <w:rPr>
                <w:rFonts w:eastAsia="Calibri" w:cs="Times New Roman"/>
              </w:rPr>
              <w:t xml:space="preserve">z. B. </w:t>
            </w:r>
            <w:r w:rsidRPr="00CD1252">
              <w:rPr>
                <w:rFonts w:eastAsia="Calibri" w:cs="Arial"/>
              </w:rPr>
              <w:t>verrühren, Saft pressen, Tee kochen</w:t>
            </w:r>
            <w:r w:rsidR="00C737CD">
              <w:rPr>
                <w:rFonts w:eastAsia="Calibri" w:cs="Arial"/>
              </w:rPr>
              <w:t>)</w:t>
            </w:r>
          </w:p>
          <w:p w14:paraId="45399B57" w14:textId="51851E56" w:rsidR="00162FCB" w:rsidRPr="00CD1252" w:rsidRDefault="00162FCB" w:rsidP="008D76F5">
            <w:pPr>
              <w:numPr>
                <w:ilvl w:val="0"/>
                <w:numId w:val="23"/>
              </w:numPr>
              <w:spacing w:after="120"/>
              <w:contextualSpacing/>
              <w:jc w:val="left"/>
              <w:rPr>
                <w:rFonts w:eastAsia="Calibri" w:cs="Arial"/>
              </w:rPr>
            </w:pPr>
            <w:r>
              <w:rPr>
                <w:rFonts w:eastAsia="Calibri" w:cs="Arial"/>
              </w:rPr>
              <w:t>Getränkeproben/Geschmackstest</w:t>
            </w:r>
            <w:r w:rsidR="005D4C42">
              <w:rPr>
                <w:rFonts w:eastAsia="Calibri" w:cs="Arial"/>
              </w:rPr>
              <w:t>s</w:t>
            </w:r>
            <w:r>
              <w:rPr>
                <w:rFonts w:eastAsia="Calibri" w:cs="Arial"/>
              </w:rPr>
              <w:t xml:space="preserve"> durchführen</w:t>
            </w:r>
          </w:p>
          <w:p w14:paraId="262FD726" w14:textId="03D679DB" w:rsidR="00151BC3" w:rsidRPr="00CD1252" w:rsidRDefault="00151BC3" w:rsidP="00151BC3">
            <w:pPr>
              <w:tabs>
                <w:tab w:val="left" w:pos="4253"/>
              </w:tabs>
              <w:ind w:left="316"/>
              <w:jc w:val="left"/>
              <w:rPr>
                <w:rFonts w:eastAsia="Calibri" w:cs="Arial"/>
              </w:rPr>
            </w:pPr>
            <w:r w:rsidRPr="00CD1252">
              <w:rPr>
                <w:rFonts w:eastAsia="Calibri" w:cs="Arial"/>
                <w:u w:val="single"/>
              </w:rPr>
              <w:t>Bildlich-darstellend (ikonisch)</w:t>
            </w:r>
            <w:r w:rsidRPr="00CD1252">
              <w:rPr>
                <w:rFonts w:eastAsia="Calibri" w:cs="Arial"/>
              </w:rPr>
              <w:t xml:space="preserve">: </w:t>
            </w:r>
          </w:p>
          <w:p w14:paraId="32D1EFC5" w14:textId="29738E8C" w:rsidR="00ED7BF1" w:rsidRDefault="000D29AD" w:rsidP="00ED7BF1">
            <w:pPr>
              <w:numPr>
                <w:ilvl w:val="0"/>
                <w:numId w:val="23"/>
              </w:numPr>
              <w:spacing w:after="120"/>
              <w:contextualSpacing/>
              <w:jc w:val="left"/>
              <w:rPr>
                <w:rFonts w:eastAsia="Calibri" w:cs="Arial"/>
              </w:rPr>
            </w:pPr>
            <w:r>
              <w:rPr>
                <w:rFonts w:eastAsia="Calibri" w:cs="Arial"/>
              </w:rPr>
              <w:t xml:space="preserve">Zubereitung von Getränken </w:t>
            </w:r>
            <w:r w:rsidR="001108F3">
              <w:rPr>
                <w:rFonts w:eastAsia="Calibri" w:cs="Arial"/>
              </w:rPr>
              <w:t xml:space="preserve">anhand eines </w:t>
            </w:r>
            <w:r>
              <w:rPr>
                <w:rFonts w:eastAsia="Calibri" w:cs="Arial"/>
              </w:rPr>
              <w:t>Bildrezept</w:t>
            </w:r>
            <w:r w:rsidR="001108F3">
              <w:rPr>
                <w:rFonts w:eastAsia="Calibri" w:cs="Arial"/>
              </w:rPr>
              <w:t>s</w:t>
            </w:r>
          </w:p>
          <w:p w14:paraId="62627813" w14:textId="006184F5" w:rsidR="00151BC3" w:rsidRPr="00CD1252" w:rsidRDefault="001108F3" w:rsidP="008D76F5">
            <w:pPr>
              <w:numPr>
                <w:ilvl w:val="0"/>
                <w:numId w:val="23"/>
              </w:numPr>
              <w:tabs>
                <w:tab w:val="left" w:pos="4253"/>
              </w:tabs>
              <w:spacing w:after="120"/>
              <w:contextualSpacing/>
              <w:jc w:val="left"/>
              <w:rPr>
                <w:rFonts w:eastAsia="Calibri" w:cs="Arial"/>
              </w:rPr>
            </w:pPr>
            <w:r>
              <w:rPr>
                <w:rFonts w:eastAsia="Calibri" w:cs="Arial"/>
              </w:rPr>
              <w:t xml:space="preserve">Zuordnungsaufgaben </w:t>
            </w:r>
            <w:r w:rsidR="00151BC3" w:rsidRPr="00CD1252">
              <w:rPr>
                <w:rFonts w:eastAsia="Calibri" w:cs="Arial"/>
              </w:rPr>
              <w:t>von Realgegenst</w:t>
            </w:r>
            <w:r>
              <w:rPr>
                <w:rFonts w:eastAsia="Calibri" w:cs="Arial"/>
              </w:rPr>
              <w:t>änden</w:t>
            </w:r>
            <w:r w:rsidR="00151BC3" w:rsidRPr="00CD1252">
              <w:rPr>
                <w:rFonts w:eastAsia="Calibri" w:cs="Arial"/>
              </w:rPr>
              <w:t xml:space="preserve"> (</w:t>
            </w:r>
            <w:r w:rsidR="00162FCB">
              <w:rPr>
                <w:rFonts w:eastAsia="Calibri" w:cs="Arial"/>
              </w:rPr>
              <w:t xml:space="preserve">Lebensmittel, </w:t>
            </w:r>
            <w:r w:rsidR="00151BC3" w:rsidRPr="00CD1252">
              <w:rPr>
                <w:rFonts w:eastAsia="Calibri" w:cs="Arial"/>
              </w:rPr>
              <w:t>Flüssigkeiten, Arbeitsgeräte) zu Abbildung</w:t>
            </w:r>
            <w:r>
              <w:rPr>
                <w:rFonts w:eastAsia="Calibri" w:cs="Arial"/>
              </w:rPr>
              <w:t>en</w:t>
            </w:r>
          </w:p>
          <w:p w14:paraId="5C369F42" w14:textId="77777777" w:rsidR="004F35C7" w:rsidRPr="005F3BE6" w:rsidRDefault="004F35C7" w:rsidP="008D76F5">
            <w:pPr>
              <w:numPr>
                <w:ilvl w:val="0"/>
                <w:numId w:val="23"/>
              </w:numPr>
              <w:spacing w:after="120"/>
              <w:contextualSpacing/>
              <w:jc w:val="left"/>
              <w:rPr>
                <w:rFonts w:eastAsia="Calibri" w:cs="Arial"/>
              </w:rPr>
            </w:pPr>
            <w:r w:rsidRPr="005F3BE6">
              <w:rPr>
                <w:rFonts w:eastAsia="Calibri" w:cs="Arial"/>
              </w:rPr>
              <w:t>Bildlichen Handlungsanweisungen zu Verfahrenstechniken oder Rezepten Informationen entnehmen und umsetzen</w:t>
            </w:r>
          </w:p>
          <w:p w14:paraId="0C7F6742" w14:textId="4CCD9D2B" w:rsidR="00151BC3" w:rsidRPr="004F35C7" w:rsidRDefault="00151BC3" w:rsidP="004F35C7">
            <w:pPr>
              <w:tabs>
                <w:tab w:val="left" w:pos="4253"/>
              </w:tabs>
              <w:ind w:left="316"/>
              <w:jc w:val="left"/>
              <w:rPr>
                <w:rFonts w:eastAsia="Calibri" w:cs="Arial"/>
                <w:u w:val="single"/>
              </w:rPr>
            </w:pPr>
            <w:r w:rsidRPr="00CD1252">
              <w:rPr>
                <w:rFonts w:eastAsia="Calibri" w:cs="Arial"/>
                <w:u w:val="single"/>
              </w:rPr>
              <w:t>Begrifflich-abstrahierend (symbolisch)</w:t>
            </w:r>
            <w:r w:rsidRPr="004F35C7">
              <w:rPr>
                <w:rFonts w:eastAsia="Calibri" w:cs="Arial"/>
                <w:u w:val="single"/>
              </w:rPr>
              <w:t xml:space="preserve">: </w:t>
            </w:r>
          </w:p>
          <w:p w14:paraId="0EA90BD2" w14:textId="04395810" w:rsidR="00151BC3" w:rsidRDefault="00151BC3" w:rsidP="008D76F5">
            <w:pPr>
              <w:numPr>
                <w:ilvl w:val="0"/>
                <w:numId w:val="23"/>
              </w:numPr>
              <w:tabs>
                <w:tab w:val="left" w:pos="4253"/>
              </w:tabs>
              <w:contextualSpacing/>
              <w:jc w:val="left"/>
              <w:rPr>
                <w:rFonts w:eastAsia="Calibri" w:cs="Arial"/>
              </w:rPr>
            </w:pPr>
            <w:r w:rsidRPr="00CD1252">
              <w:rPr>
                <w:rFonts w:eastAsia="Calibri" w:cs="Arial"/>
              </w:rPr>
              <w:t xml:space="preserve">Eigenschaften von Getränken </w:t>
            </w:r>
            <w:r w:rsidR="004F35C7">
              <w:rPr>
                <w:rFonts w:eastAsia="Calibri" w:cs="Arial"/>
              </w:rPr>
              <w:t xml:space="preserve">benennen, beschreiben und </w:t>
            </w:r>
            <w:r w:rsidRPr="00CD1252">
              <w:rPr>
                <w:rFonts w:eastAsia="Calibri" w:cs="Arial"/>
              </w:rPr>
              <w:t>unterscheiden (</w:t>
            </w:r>
            <w:r w:rsidR="001108F3">
              <w:rPr>
                <w:rFonts w:eastAsia="Calibri" w:cs="Arial"/>
              </w:rPr>
              <w:t xml:space="preserve">z. B. </w:t>
            </w:r>
            <w:r w:rsidRPr="00CD1252">
              <w:rPr>
                <w:rFonts w:eastAsia="Calibri" w:cs="Arial"/>
              </w:rPr>
              <w:t xml:space="preserve">klar, </w:t>
            </w:r>
            <w:r w:rsidR="004F35C7">
              <w:rPr>
                <w:rFonts w:eastAsia="Calibri" w:cs="Arial"/>
              </w:rPr>
              <w:t>trüb, gefärbt</w:t>
            </w:r>
            <w:r w:rsidRPr="00CD1252">
              <w:rPr>
                <w:rFonts w:eastAsia="Calibri" w:cs="Arial"/>
              </w:rPr>
              <w:t>, heiß, kalt, süß, sauer)</w:t>
            </w:r>
          </w:p>
          <w:p w14:paraId="123C5F5E" w14:textId="77777777" w:rsidR="001F4FCF" w:rsidRDefault="001F4FCF" w:rsidP="001F4FCF">
            <w:pPr>
              <w:numPr>
                <w:ilvl w:val="0"/>
                <w:numId w:val="23"/>
              </w:numPr>
              <w:spacing w:after="120"/>
              <w:contextualSpacing/>
              <w:jc w:val="left"/>
              <w:rPr>
                <w:rFonts w:eastAsia="Calibri" w:cs="Arial"/>
              </w:rPr>
            </w:pPr>
            <w:r>
              <w:rPr>
                <w:rFonts w:eastAsia="Calibri" w:cs="Arial"/>
              </w:rPr>
              <w:t>Lebensmittel abmessen</w:t>
            </w:r>
          </w:p>
          <w:p w14:paraId="340D4802" w14:textId="3DF20886" w:rsidR="004F35C7" w:rsidRPr="00CD1252" w:rsidRDefault="004F35C7" w:rsidP="008D76F5">
            <w:pPr>
              <w:numPr>
                <w:ilvl w:val="0"/>
                <w:numId w:val="23"/>
              </w:numPr>
              <w:tabs>
                <w:tab w:val="left" w:pos="4253"/>
              </w:tabs>
              <w:contextualSpacing/>
              <w:jc w:val="left"/>
              <w:rPr>
                <w:rFonts w:eastAsia="Calibri" w:cs="Arial"/>
              </w:rPr>
            </w:pPr>
            <w:r>
              <w:rPr>
                <w:rFonts w:eastAsia="Calibri" w:cs="Arial"/>
              </w:rPr>
              <w:t>Rezept</w:t>
            </w:r>
            <w:r w:rsidR="001108F3">
              <w:rPr>
                <w:rFonts w:eastAsia="Calibri" w:cs="Arial"/>
              </w:rPr>
              <w:t>e</w:t>
            </w:r>
            <w:r>
              <w:rPr>
                <w:rFonts w:eastAsia="Calibri" w:cs="Arial"/>
              </w:rPr>
              <w:t xml:space="preserve"> lesen, verstehen und umsetzen</w:t>
            </w:r>
          </w:p>
          <w:p w14:paraId="385E5FFF" w14:textId="093DE296" w:rsidR="00151BC3" w:rsidRDefault="004F35C7" w:rsidP="008D76F5">
            <w:pPr>
              <w:numPr>
                <w:ilvl w:val="0"/>
                <w:numId w:val="18"/>
              </w:numPr>
              <w:ind w:left="316" w:hanging="142"/>
              <w:contextualSpacing/>
              <w:jc w:val="left"/>
              <w:rPr>
                <w:rFonts w:eastAsia="Calibri" w:cs="Arial"/>
              </w:rPr>
            </w:pPr>
            <w:r>
              <w:rPr>
                <w:rFonts w:eastAsia="Calibri" w:cs="Arial"/>
              </w:rPr>
              <w:lastRenderedPageBreak/>
              <w:t>Beg</w:t>
            </w:r>
            <w:r w:rsidR="00CD1252" w:rsidRPr="00CD1252">
              <w:rPr>
                <w:rFonts w:eastAsia="Calibri" w:cs="Arial"/>
              </w:rPr>
              <w:t>riffsentwicklung im Kontext von Fachsprache: Bezeichnung von Obst-</w:t>
            </w:r>
            <w:r w:rsidR="005D4C42">
              <w:rPr>
                <w:rFonts w:eastAsia="Calibri" w:cs="Arial"/>
              </w:rPr>
              <w:t>,</w:t>
            </w:r>
            <w:r w:rsidR="00CD1252" w:rsidRPr="00CD1252">
              <w:rPr>
                <w:rFonts w:eastAsia="Calibri" w:cs="Arial"/>
              </w:rPr>
              <w:t xml:space="preserve"> Gemüse</w:t>
            </w:r>
            <w:r w:rsidR="005D4C42">
              <w:rPr>
                <w:rFonts w:eastAsia="Calibri" w:cs="Arial"/>
              </w:rPr>
              <w:t>-, Kräuter</w:t>
            </w:r>
            <w:r w:rsidR="00CD1252" w:rsidRPr="00CD1252">
              <w:rPr>
                <w:rFonts w:eastAsia="Calibri" w:cs="Arial"/>
              </w:rPr>
              <w:t xml:space="preserve">sorten, </w:t>
            </w:r>
            <w:r w:rsidR="00CD1252">
              <w:rPr>
                <w:rFonts w:eastAsia="Calibri" w:cs="Arial"/>
              </w:rPr>
              <w:t>Getränken</w:t>
            </w:r>
            <w:r w:rsidR="005D4C42">
              <w:rPr>
                <w:rFonts w:eastAsia="Calibri" w:cs="Arial"/>
              </w:rPr>
              <w:t xml:space="preserve"> (Kaltgetränk, Heißgetränk, Wasser mit und ohne Kohlensäure, Saft, Tee, Mixgetränk)</w:t>
            </w:r>
            <w:r>
              <w:rPr>
                <w:rFonts w:eastAsia="Calibri" w:cs="Arial"/>
              </w:rPr>
              <w:t xml:space="preserve">, Zutaten, </w:t>
            </w:r>
            <w:r w:rsidR="00CD1252" w:rsidRPr="00CD1252">
              <w:rPr>
                <w:rFonts w:eastAsia="Calibri" w:cs="Arial"/>
              </w:rPr>
              <w:t xml:space="preserve">Arbeitsgeräte </w:t>
            </w:r>
            <w:r>
              <w:rPr>
                <w:rFonts w:eastAsia="Calibri" w:cs="Arial"/>
              </w:rPr>
              <w:t>sowie deren</w:t>
            </w:r>
            <w:r w:rsidR="00CD1252" w:rsidRPr="00CD1252">
              <w:rPr>
                <w:rFonts w:eastAsia="Calibri" w:cs="Arial"/>
              </w:rPr>
              <w:t xml:space="preserve"> Eigenschaften</w:t>
            </w:r>
            <w:r>
              <w:rPr>
                <w:rFonts w:eastAsia="Calibri" w:cs="Arial"/>
              </w:rPr>
              <w:t>.</w:t>
            </w:r>
          </w:p>
          <w:p w14:paraId="3D552487" w14:textId="2B1BCDB1" w:rsidR="00BA797F" w:rsidRPr="00DA0362" w:rsidRDefault="00BA797F" w:rsidP="004F35C7">
            <w:pPr>
              <w:ind w:left="174"/>
              <w:contextualSpacing/>
              <w:jc w:val="left"/>
              <w:rPr>
                <w:rFonts w:eastAsia="Calibri" w:cs="Arial"/>
              </w:rPr>
            </w:pPr>
            <w:r w:rsidRPr="004F35C7">
              <w:rPr>
                <w:rFonts w:eastAsia="Calibri" w:cs="Arial"/>
              </w:rPr>
              <w:t>…</w:t>
            </w:r>
          </w:p>
        </w:tc>
        <w:tc>
          <w:tcPr>
            <w:tcW w:w="5244" w:type="dxa"/>
            <w:gridSpan w:val="3"/>
            <w:shd w:val="clear" w:color="auto" w:fill="FFFFFF"/>
          </w:tcPr>
          <w:p w14:paraId="066715B4" w14:textId="77777777" w:rsidR="00151BC3" w:rsidRPr="00CD1252" w:rsidRDefault="00151BC3" w:rsidP="00151BC3">
            <w:pPr>
              <w:tabs>
                <w:tab w:val="left" w:pos="4253"/>
              </w:tabs>
              <w:jc w:val="left"/>
              <w:rPr>
                <w:rFonts w:eastAsia="Calibri" w:cs="Arial"/>
                <w:b/>
                <w:sz w:val="24"/>
              </w:rPr>
            </w:pPr>
            <w:r w:rsidRPr="00151BC3">
              <w:rPr>
                <w:rFonts w:eastAsia="Calibri" w:cs="Arial"/>
                <w:b/>
                <w:sz w:val="24"/>
              </w:rPr>
              <w:lastRenderedPageBreak/>
              <w:t xml:space="preserve">Materialien/Medien/außerschulische </w:t>
            </w:r>
            <w:r w:rsidRPr="00CD1252">
              <w:rPr>
                <w:rFonts w:eastAsia="Calibri" w:cs="Arial"/>
                <w:b/>
                <w:sz w:val="24"/>
              </w:rPr>
              <w:t>Angebote:</w:t>
            </w:r>
          </w:p>
          <w:p w14:paraId="0D1E0305" w14:textId="77777777" w:rsidR="00162FCB" w:rsidRDefault="00CD1252" w:rsidP="008D76F5">
            <w:pPr>
              <w:numPr>
                <w:ilvl w:val="0"/>
                <w:numId w:val="18"/>
              </w:numPr>
              <w:tabs>
                <w:tab w:val="left" w:pos="4253"/>
              </w:tabs>
              <w:ind w:left="316" w:hanging="316"/>
              <w:contextualSpacing/>
              <w:jc w:val="left"/>
              <w:rPr>
                <w:rFonts w:eastAsia="Calibri" w:cs="Arial"/>
              </w:rPr>
            </w:pPr>
            <w:r w:rsidRPr="00CD1252">
              <w:rPr>
                <w:rFonts w:eastAsia="Calibri" w:cs="Arial"/>
              </w:rPr>
              <w:t>Küchengeräte zu</w:t>
            </w:r>
            <w:r w:rsidR="00162FCB">
              <w:rPr>
                <w:rFonts w:eastAsia="Calibri" w:cs="Arial"/>
              </w:rPr>
              <w:t>r</w:t>
            </w:r>
            <w:r w:rsidRPr="00CD1252">
              <w:rPr>
                <w:rFonts w:eastAsia="Calibri" w:cs="Arial"/>
              </w:rPr>
              <w:t xml:space="preserve"> Verarbeitung und Zerkleinerung von Obst</w:t>
            </w:r>
            <w:r w:rsidR="00162FCB">
              <w:rPr>
                <w:rFonts w:eastAsia="Calibri" w:cs="Arial"/>
              </w:rPr>
              <w:t xml:space="preserve">, </w:t>
            </w:r>
            <w:r w:rsidRPr="00CD1252">
              <w:rPr>
                <w:rFonts w:eastAsia="Calibri" w:cs="Arial"/>
              </w:rPr>
              <w:t>Gemüse</w:t>
            </w:r>
            <w:r w:rsidR="00162FCB">
              <w:rPr>
                <w:rFonts w:eastAsia="Calibri" w:cs="Arial"/>
              </w:rPr>
              <w:t xml:space="preserve"> und Kräutern</w:t>
            </w:r>
          </w:p>
          <w:p w14:paraId="2435678E" w14:textId="0A5889A0" w:rsidR="006B4077" w:rsidRDefault="00CD1252" w:rsidP="008D76F5">
            <w:pPr>
              <w:numPr>
                <w:ilvl w:val="0"/>
                <w:numId w:val="18"/>
              </w:numPr>
              <w:tabs>
                <w:tab w:val="left" w:pos="4253"/>
              </w:tabs>
              <w:ind w:left="316" w:hanging="316"/>
              <w:contextualSpacing/>
              <w:jc w:val="left"/>
              <w:rPr>
                <w:rFonts w:eastAsia="Calibri" w:cs="Arial"/>
              </w:rPr>
            </w:pPr>
            <w:r w:rsidRPr="00CD1252">
              <w:rPr>
                <w:rFonts w:eastAsia="Calibri" w:cs="Arial"/>
              </w:rPr>
              <w:lastRenderedPageBreak/>
              <w:t>Bildrezepte</w:t>
            </w:r>
            <w:r w:rsidR="005D4C42">
              <w:rPr>
                <w:rFonts w:eastAsia="Calibri" w:cs="Arial"/>
              </w:rPr>
              <w:t xml:space="preserve"> für Getränkeherstellung</w:t>
            </w:r>
          </w:p>
          <w:p w14:paraId="69B59225" w14:textId="36EEE557" w:rsidR="00CD1252" w:rsidRPr="00CD1252" w:rsidRDefault="00CD1252" w:rsidP="008D76F5">
            <w:pPr>
              <w:numPr>
                <w:ilvl w:val="0"/>
                <w:numId w:val="18"/>
              </w:numPr>
              <w:tabs>
                <w:tab w:val="left" w:pos="4253"/>
              </w:tabs>
              <w:ind w:left="316" w:hanging="316"/>
              <w:contextualSpacing/>
              <w:jc w:val="left"/>
              <w:rPr>
                <w:rFonts w:eastAsia="Calibri" w:cs="Arial"/>
              </w:rPr>
            </w:pPr>
            <w:r w:rsidRPr="00CD1252">
              <w:rPr>
                <w:rFonts w:eastAsia="Calibri" w:cs="Arial"/>
              </w:rPr>
              <w:t>Wort – Bildkarten zu Obst-</w:t>
            </w:r>
            <w:r w:rsidR="005D4C42">
              <w:rPr>
                <w:rFonts w:eastAsia="Calibri" w:cs="Arial"/>
              </w:rPr>
              <w:t xml:space="preserve">, </w:t>
            </w:r>
            <w:r w:rsidRPr="00CD1252">
              <w:rPr>
                <w:rFonts w:eastAsia="Calibri" w:cs="Arial"/>
              </w:rPr>
              <w:t>Gemüse</w:t>
            </w:r>
            <w:r w:rsidR="005D4C42">
              <w:rPr>
                <w:rFonts w:eastAsia="Calibri" w:cs="Arial"/>
              </w:rPr>
              <w:t>-, Kräuter</w:t>
            </w:r>
            <w:r w:rsidRPr="00CD1252">
              <w:rPr>
                <w:rFonts w:eastAsia="Calibri" w:cs="Arial"/>
              </w:rPr>
              <w:t>sorten</w:t>
            </w:r>
          </w:p>
          <w:p w14:paraId="2AFD76B4" w14:textId="0DE4AB32" w:rsidR="00CD1252" w:rsidRPr="00CD1252" w:rsidRDefault="00CD1252" w:rsidP="008D76F5">
            <w:pPr>
              <w:numPr>
                <w:ilvl w:val="0"/>
                <w:numId w:val="18"/>
              </w:numPr>
              <w:tabs>
                <w:tab w:val="left" w:pos="4253"/>
              </w:tabs>
              <w:ind w:left="316" w:hanging="316"/>
              <w:contextualSpacing/>
              <w:jc w:val="left"/>
              <w:rPr>
                <w:rFonts w:eastAsia="Calibri" w:cs="Arial"/>
              </w:rPr>
            </w:pPr>
            <w:r w:rsidRPr="00CD1252">
              <w:rPr>
                <w:rFonts w:eastAsia="Calibri" w:cs="Arial"/>
              </w:rPr>
              <w:t>ausleihbare Themenboxen zu Obst-</w:t>
            </w:r>
            <w:r w:rsidR="005D4C42">
              <w:rPr>
                <w:rFonts w:eastAsia="Calibri" w:cs="Arial"/>
              </w:rPr>
              <w:t xml:space="preserve">, </w:t>
            </w:r>
            <w:r w:rsidRPr="00CD1252">
              <w:rPr>
                <w:rFonts w:eastAsia="Calibri" w:cs="Arial"/>
              </w:rPr>
              <w:t>Gemüse</w:t>
            </w:r>
            <w:r w:rsidR="005D4C42">
              <w:rPr>
                <w:rFonts w:eastAsia="Calibri" w:cs="Arial"/>
              </w:rPr>
              <w:t>-, Kräuter</w:t>
            </w:r>
            <w:r w:rsidRPr="00CD1252">
              <w:rPr>
                <w:rFonts w:eastAsia="Calibri" w:cs="Arial"/>
              </w:rPr>
              <w:t>sorten</w:t>
            </w:r>
          </w:p>
          <w:p w14:paraId="08369976" w14:textId="05F7E3DD" w:rsidR="00151BC3" w:rsidRDefault="00CD1252" w:rsidP="008D76F5">
            <w:pPr>
              <w:numPr>
                <w:ilvl w:val="0"/>
                <w:numId w:val="18"/>
              </w:numPr>
              <w:tabs>
                <w:tab w:val="left" w:pos="4253"/>
              </w:tabs>
              <w:ind w:left="316" w:hanging="316"/>
              <w:contextualSpacing/>
              <w:jc w:val="left"/>
              <w:rPr>
                <w:rFonts w:eastAsia="Calibri" w:cs="Arial"/>
              </w:rPr>
            </w:pPr>
            <w:r w:rsidRPr="00CD1252">
              <w:rPr>
                <w:rFonts w:eastAsia="Calibri" w:cs="Arial"/>
              </w:rPr>
              <w:t xml:space="preserve">Materialsammlung </w:t>
            </w:r>
            <w:r w:rsidR="007635CA">
              <w:rPr>
                <w:rFonts w:eastAsia="Calibri" w:cs="Arial"/>
              </w:rPr>
              <w:t>zu Obst</w:t>
            </w:r>
            <w:r w:rsidR="005D4C42">
              <w:rPr>
                <w:rFonts w:eastAsia="Calibri" w:cs="Arial"/>
              </w:rPr>
              <w:t xml:space="preserve">, </w:t>
            </w:r>
            <w:r w:rsidR="007635CA">
              <w:rPr>
                <w:rFonts w:eastAsia="Calibri" w:cs="Arial"/>
              </w:rPr>
              <w:t xml:space="preserve">Gemüse </w:t>
            </w:r>
            <w:r w:rsidR="005D4C42">
              <w:rPr>
                <w:rFonts w:eastAsia="Calibri" w:cs="Arial"/>
              </w:rPr>
              <w:t xml:space="preserve">und Kräutern </w:t>
            </w:r>
            <w:r w:rsidRPr="00CD1252">
              <w:rPr>
                <w:rFonts w:eastAsia="Calibri" w:cs="Arial"/>
              </w:rPr>
              <w:t>auf dem Schulserver</w:t>
            </w:r>
          </w:p>
          <w:p w14:paraId="33D35BC4" w14:textId="5F48BDFC" w:rsidR="00DE3D3E" w:rsidRPr="006B4077" w:rsidRDefault="00DE3D3E" w:rsidP="006B4077">
            <w:pPr>
              <w:tabs>
                <w:tab w:val="left" w:pos="4253"/>
              </w:tabs>
              <w:contextualSpacing/>
              <w:jc w:val="left"/>
              <w:rPr>
                <w:rFonts w:eastAsia="Calibri" w:cs="Arial"/>
              </w:rPr>
            </w:pPr>
            <w:r w:rsidRPr="006B4077">
              <w:rPr>
                <w:rFonts w:eastAsia="Calibri" w:cs="Arial"/>
              </w:rPr>
              <w:t>…</w:t>
            </w:r>
          </w:p>
          <w:p w14:paraId="495D195F" w14:textId="495BA002" w:rsidR="00DE3D3E" w:rsidRPr="00151BC3" w:rsidRDefault="00DE3D3E" w:rsidP="00CD1252">
            <w:pPr>
              <w:tabs>
                <w:tab w:val="left" w:pos="4253"/>
              </w:tabs>
              <w:spacing w:after="120"/>
              <w:ind w:left="170" w:hanging="170"/>
              <w:jc w:val="left"/>
              <w:rPr>
                <w:rFonts w:eastAsia="Calibri" w:cs="Arial"/>
                <w:sz w:val="20"/>
                <w:szCs w:val="20"/>
              </w:rPr>
            </w:pPr>
          </w:p>
        </w:tc>
      </w:tr>
      <w:tr w:rsidR="00151BC3" w:rsidRPr="00151BC3" w14:paraId="30554224" w14:textId="77777777" w:rsidTr="006E4EA2">
        <w:tc>
          <w:tcPr>
            <w:tcW w:w="9493" w:type="dxa"/>
            <w:gridSpan w:val="2"/>
            <w:vMerge/>
            <w:shd w:val="clear" w:color="auto" w:fill="FFFFFF"/>
          </w:tcPr>
          <w:p w14:paraId="76C5A1BA" w14:textId="77777777" w:rsidR="00151BC3" w:rsidRPr="00151BC3" w:rsidRDefault="00151BC3" w:rsidP="00151BC3">
            <w:pPr>
              <w:tabs>
                <w:tab w:val="left" w:pos="4253"/>
              </w:tabs>
              <w:jc w:val="left"/>
              <w:rPr>
                <w:rFonts w:eastAsia="Calibri" w:cs="Arial"/>
                <w:b/>
                <w:sz w:val="24"/>
              </w:rPr>
            </w:pPr>
          </w:p>
        </w:tc>
        <w:tc>
          <w:tcPr>
            <w:tcW w:w="5244" w:type="dxa"/>
            <w:gridSpan w:val="3"/>
            <w:shd w:val="clear" w:color="auto" w:fill="FFFFFF"/>
          </w:tcPr>
          <w:p w14:paraId="16DA42B3" w14:textId="77777777" w:rsidR="00151BC3" w:rsidRPr="00151BC3" w:rsidRDefault="00151BC3" w:rsidP="00151BC3">
            <w:pPr>
              <w:jc w:val="left"/>
              <w:rPr>
                <w:rFonts w:eastAsia="Calibri" w:cs="Arial"/>
                <w:b/>
                <w:sz w:val="24"/>
              </w:rPr>
            </w:pPr>
            <w:r w:rsidRPr="00151BC3">
              <w:rPr>
                <w:rFonts w:eastAsia="Calibri" w:cs="Arial"/>
                <w:b/>
                <w:sz w:val="24"/>
              </w:rPr>
              <w:t>Mögliche ergänzende Kooperationen:</w:t>
            </w:r>
          </w:p>
          <w:p w14:paraId="4E3D96AE" w14:textId="161F02CF" w:rsidR="00151BC3" w:rsidRPr="006B4077" w:rsidRDefault="00151BC3" w:rsidP="008D76F5">
            <w:pPr>
              <w:numPr>
                <w:ilvl w:val="0"/>
                <w:numId w:val="18"/>
              </w:numPr>
              <w:tabs>
                <w:tab w:val="left" w:pos="4253"/>
              </w:tabs>
              <w:ind w:left="316" w:hanging="316"/>
              <w:contextualSpacing/>
              <w:jc w:val="left"/>
              <w:rPr>
                <w:rFonts w:eastAsia="Calibri" w:cs="Arial"/>
              </w:rPr>
            </w:pPr>
            <w:r w:rsidRPr="006B4077">
              <w:rPr>
                <w:rFonts w:eastAsia="Calibri" w:cs="Arial"/>
              </w:rPr>
              <w:t xml:space="preserve">Mathematik </w:t>
            </w:r>
          </w:p>
          <w:p w14:paraId="2BCA8042" w14:textId="35E7571B" w:rsidR="00FE32C5" w:rsidRDefault="00E60A06" w:rsidP="008D76F5">
            <w:pPr>
              <w:numPr>
                <w:ilvl w:val="0"/>
                <w:numId w:val="18"/>
              </w:numPr>
              <w:tabs>
                <w:tab w:val="left" w:pos="4253"/>
              </w:tabs>
              <w:ind w:left="316" w:hanging="316"/>
              <w:contextualSpacing/>
              <w:jc w:val="left"/>
              <w:rPr>
                <w:rFonts w:eastAsia="Calibri" w:cs="Arial"/>
              </w:rPr>
            </w:pPr>
            <w:r w:rsidRPr="006B4077">
              <w:rPr>
                <w:rFonts w:eastAsia="Calibri" w:cs="Arial"/>
              </w:rPr>
              <w:t>S</w:t>
            </w:r>
            <w:r w:rsidR="00510F75" w:rsidRPr="006B4077">
              <w:rPr>
                <w:rFonts w:eastAsia="Calibri" w:cs="Arial"/>
              </w:rPr>
              <w:t>prache und Kommunikation</w:t>
            </w:r>
          </w:p>
          <w:p w14:paraId="74CBAF7A" w14:textId="65C632C6" w:rsidR="000D29AD" w:rsidRPr="006B4077" w:rsidRDefault="000D29AD" w:rsidP="008D76F5">
            <w:pPr>
              <w:numPr>
                <w:ilvl w:val="0"/>
                <w:numId w:val="18"/>
              </w:numPr>
              <w:tabs>
                <w:tab w:val="left" w:pos="4253"/>
              </w:tabs>
              <w:ind w:left="316" w:hanging="316"/>
              <w:contextualSpacing/>
              <w:jc w:val="left"/>
              <w:rPr>
                <w:rFonts w:eastAsia="Calibri" w:cs="Arial"/>
              </w:rPr>
            </w:pPr>
            <w:r>
              <w:rPr>
                <w:rFonts w:eastAsia="Calibri" w:cs="Arial"/>
              </w:rPr>
              <w:t>Biologie</w:t>
            </w:r>
          </w:p>
          <w:p w14:paraId="5230937A" w14:textId="40C6C9B4" w:rsidR="00FE32C5" w:rsidRPr="006B4077" w:rsidRDefault="00FE32C5" w:rsidP="008D76F5">
            <w:pPr>
              <w:numPr>
                <w:ilvl w:val="0"/>
                <w:numId w:val="18"/>
              </w:numPr>
              <w:tabs>
                <w:tab w:val="left" w:pos="4253"/>
              </w:tabs>
              <w:ind w:left="316" w:hanging="316"/>
              <w:contextualSpacing/>
              <w:jc w:val="left"/>
              <w:rPr>
                <w:rFonts w:eastAsia="Calibri" w:cs="Arial"/>
              </w:rPr>
            </w:pPr>
            <w:r w:rsidRPr="006B4077">
              <w:rPr>
                <w:rFonts w:eastAsia="Calibri" w:cs="Arial"/>
              </w:rPr>
              <w:t>Projekt Gesundheit</w:t>
            </w:r>
          </w:p>
          <w:p w14:paraId="12A71ECC" w14:textId="7F9EDE23" w:rsidR="00DE3D3E" w:rsidRPr="00151BC3" w:rsidRDefault="00DE3D3E" w:rsidP="006B4077">
            <w:pPr>
              <w:tabs>
                <w:tab w:val="left" w:pos="4253"/>
              </w:tabs>
              <w:contextualSpacing/>
              <w:jc w:val="left"/>
              <w:rPr>
                <w:rFonts w:eastAsia="Calibri" w:cs="Arial"/>
                <w:b/>
                <w:sz w:val="24"/>
              </w:rPr>
            </w:pPr>
            <w:r w:rsidRPr="006B4077">
              <w:rPr>
                <w:rFonts w:eastAsia="Calibri" w:cs="Arial"/>
              </w:rPr>
              <w:t>…</w:t>
            </w:r>
          </w:p>
        </w:tc>
      </w:tr>
      <w:tr w:rsidR="00151BC3" w:rsidRPr="00151BC3" w14:paraId="7BE21875" w14:textId="77777777" w:rsidTr="006E4EA2">
        <w:trPr>
          <w:trHeight w:val="829"/>
        </w:trPr>
        <w:tc>
          <w:tcPr>
            <w:tcW w:w="14737" w:type="dxa"/>
            <w:gridSpan w:val="5"/>
          </w:tcPr>
          <w:p w14:paraId="51D7243C" w14:textId="77777777" w:rsidR="00151BC3" w:rsidRPr="00151BC3" w:rsidRDefault="00151BC3" w:rsidP="00151BC3">
            <w:pPr>
              <w:tabs>
                <w:tab w:val="left" w:pos="4253"/>
              </w:tabs>
              <w:jc w:val="left"/>
              <w:rPr>
                <w:rFonts w:eastAsia="Calibri" w:cs="Arial"/>
                <w:b/>
                <w:sz w:val="24"/>
              </w:rPr>
            </w:pPr>
            <w:r w:rsidRPr="00151BC3">
              <w:rPr>
                <w:rFonts w:eastAsia="Calibri" w:cs="Arial"/>
                <w:b/>
                <w:sz w:val="24"/>
              </w:rPr>
              <w:t>Ermöglichen, Erkennen, Einschätzen und Rückmelden von Leistungen der Schülerinnen und Schüler:</w:t>
            </w:r>
          </w:p>
          <w:p w14:paraId="16BB17FA" w14:textId="52A51931" w:rsidR="00CD1252" w:rsidRDefault="00CD1252" w:rsidP="008D76F5">
            <w:pPr>
              <w:numPr>
                <w:ilvl w:val="0"/>
                <w:numId w:val="18"/>
              </w:numPr>
              <w:spacing w:after="160" w:line="259" w:lineRule="auto"/>
              <w:ind w:left="316" w:hanging="142"/>
              <w:contextualSpacing/>
              <w:jc w:val="left"/>
              <w:rPr>
                <w:rFonts w:eastAsia="Calibri" w:cs="Arial"/>
                <w:bCs/>
              </w:rPr>
            </w:pPr>
            <w:r w:rsidRPr="004F3E70">
              <w:rPr>
                <w:rFonts w:eastAsia="Calibri" w:cs="Arial"/>
                <w:bCs/>
              </w:rPr>
              <w:t>Vor- und Nachmachen</w:t>
            </w:r>
            <w:r>
              <w:rPr>
                <w:rFonts w:eastAsia="Calibri" w:cs="Arial"/>
                <w:bCs/>
              </w:rPr>
              <w:t xml:space="preserve"> fachspezifischer Techniken</w:t>
            </w:r>
            <w:r w:rsidR="004F35C7">
              <w:rPr>
                <w:rFonts w:eastAsia="Calibri" w:cs="Arial"/>
                <w:bCs/>
              </w:rPr>
              <w:t>, auch die Bedienung von komplexen Küchengeräten</w:t>
            </w:r>
          </w:p>
          <w:p w14:paraId="229385F9" w14:textId="0FDE931A" w:rsidR="00CD1252" w:rsidRPr="00B00394" w:rsidRDefault="00CD1252" w:rsidP="008D76F5">
            <w:pPr>
              <w:numPr>
                <w:ilvl w:val="0"/>
                <w:numId w:val="18"/>
              </w:numPr>
              <w:ind w:left="316" w:hanging="142"/>
              <w:contextualSpacing/>
              <w:jc w:val="left"/>
              <w:rPr>
                <w:rFonts w:eastAsia="Calibri" w:cs="Arial"/>
                <w:bCs/>
              </w:rPr>
            </w:pPr>
            <w:r w:rsidRPr="00B00394">
              <w:rPr>
                <w:rFonts w:eastAsia="Calibri" w:cs="Arial"/>
                <w:bCs/>
              </w:rPr>
              <w:t>Handlungsaufgaben zur Verarbeitung von Obst</w:t>
            </w:r>
            <w:r w:rsidR="001D080A">
              <w:rPr>
                <w:rFonts w:eastAsia="Calibri" w:cs="Arial"/>
                <w:bCs/>
              </w:rPr>
              <w:t>-</w:t>
            </w:r>
            <w:r w:rsidRPr="00B00394">
              <w:rPr>
                <w:rFonts w:eastAsia="Calibri" w:cs="Arial"/>
                <w:bCs/>
              </w:rPr>
              <w:t xml:space="preserve"> und Gemüsesorten (waschen, putzen, schälen, schneiden, reiben, rühren,</w:t>
            </w:r>
            <w:r>
              <w:rPr>
                <w:rFonts w:eastAsia="Calibri" w:cs="Arial"/>
                <w:bCs/>
              </w:rPr>
              <w:t xml:space="preserve"> mixen</w:t>
            </w:r>
            <w:r w:rsidRPr="00B00394">
              <w:rPr>
                <w:rFonts w:eastAsia="Calibri" w:cs="Arial"/>
                <w:bCs/>
              </w:rPr>
              <w:t>)</w:t>
            </w:r>
            <w:r w:rsidR="001108F3">
              <w:rPr>
                <w:rFonts w:eastAsia="Calibri" w:cs="Arial"/>
                <w:bCs/>
              </w:rPr>
              <w:t xml:space="preserve"> sachgerecht ausführen</w:t>
            </w:r>
          </w:p>
          <w:p w14:paraId="0D4C50FD" w14:textId="3A2FB40F" w:rsidR="00CD1252" w:rsidRPr="004F35C7" w:rsidRDefault="004F35C7" w:rsidP="008D76F5">
            <w:pPr>
              <w:numPr>
                <w:ilvl w:val="0"/>
                <w:numId w:val="18"/>
              </w:numPr>
              <w:tabs>
                <w:tab w:val="left" w:pos="4253"/>
              </w:tabs>
              <w:ind w:left="316" w:hanging="142"/>
              <w:contextualSpacing/>
              <w:jc w:val="left"/>
              <w:rPr>
                <w:rFonts w:eastAsia="Calibri" w:cs="Arial"/>
              </w:rPr>
            </w:pPr>
            <w:r>
              <w:rPr>
                <w:rFonts w:eastAsia="Calibri" w:cs="Arial"/>
                <w:bCs/>
              </w:rPr>
              <w:t>(Foto-)Dokumentation und Präsentation des Arbeitsprozesses anhand des Rezeptes</w:t>
            </w:r>
          </w:p>
          <w:p w14:paraId="53B37E4E" w14:textId="49BDA132" w:rsidR="00CD1252" w:rsidRPr="004F35C7" w:rsidRDefault="004F35C7" w:rsidP="008D76F5">
            <w:pPr>
              <w:numPr>
                <w:ilvl w:val="0"/>
                <w:numId w:val="18"/>
              </w:numPr>
              <w:tabs>
                <w:tab w:val="left" w:pos="4253"/>
              </w:tabs>
              <w:ind w:left="316" w:hanging="142"/>
              <w:contextualSpacing/>
              <w:jc w:val="left"/>
              <w:rPr>
                <w:rFonts w:eastAsia="Calibri" w:cs="Arial"/>
              </w:rPr>
            </w:pPr>
            <w:r>
              <w:rPr>
                <w:rFonts w:eastAsia="Calibri" w:cs="Arial"/>
              </w:rPr>
              <w:t>Getränke-Tasting mit Peer-Feedback</w:t>
            </w:r>
          </w:p>
          <w:p w14:paraId="7E6821B5" w14:textId="43CB9F60" w:rsidR="00151BC3" w:rsidRPr="00151BC3" w:rsidRDefault="00151BC3" w:rsidP="00CD1252">
            <w:pPr>
              <w:tabs>
                <w:tab w:val="left" w:pos="4253"/>
              </w:tabs>
              <w:ind w:left="316"/>
              <w:contextualSpacing/>
              <w:jc w:val="left"/>
              <w:rPr>
                <w:rFonts w:eastAsia="Calibri" w:cs="Arial"/>
              </w:rPr>
            </w:pPr>
          </w:p>
        </w:tc>
      </w:tr>
    </w:tbl>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9F0232" w:rsidRPr="00AB2DA8" w14:paraId="1521408C" w14:textId="77777777" w:rsidTr="000B3190">
        <w:trPr>
          <w:cantSplit/>
          <w:trHeight w:val="2141"/>
        </w:trPr>
        <w:tc>
          <w:tcPr>
            <w:tcW w:w="2250" w:type="pct"/>
            <w:tcBorders>
              <w:top w:val="nil"/>
              <w:left w:val="nil"/>
              <w:bottom w:val="single" w:sz="4" w:space="0" w:color="auto"/>
            </w:tcBorders>
            <w:shd w:val="clear" w:color="auto" w:fill="FFFFFF"/>
          </w:tcPr>
          <w:p w14:paraId="24AA2CC9" w14:textId="774C47CF" w:rsidR="009F0232" w:rsidRPr="006E4EA2" w:rsidRDefault="008056F5" w:rsidP="000B3190">
            <w:pPr>
              <w:pStyle w:val="berschrift2"/>
              <w:outlineLvl w:val="1"/>
            </w:pPr>
            <w:bookmarkStart w:id="86" w:name="_Toc208913980"/>
            <w:r w:rsidRPr="008056F5">
              <w:lastRenderedPageBreak/>
              <w:t>Sekundarstufe 5-7 Jahr A</w:t>
            </w:r>
            <w:bookmarkEnd w:id="86"/>
          </w:p>
          <w:p w14:paraId="2F84DD42" w14:textId="77777777" w:rsidR="009F0232" w:rsidRPr="00AB2DA8" w:rsidRDefault="009F0232" w:rsidP="000B3190">
            <w:pPr>
              <w:spacing w:after="200"/>
              <w:rPr>
                <w:rFonts w:eastAsia="Calibri" w:cs="Times New Roman"/>
                <w:bCs/>
              </w:rPr>
            </w:pPr>
          </w:p>
        </w:tc>
        <w:tc>
          <w:tcPr>
            <w:tcW w:w="239" w:type="pct"/>
            <w:vMerge w:val="restart"/>
            <w:shd w:val="clear" w:color="auto" w:fill="FFFFFF"/>
            <w:textDirection w:val="btLr"/>
          </w:tcPr>
          <w:p w14:paraId="1728F656" w14:textId="77777777" w:rsidR="009F0232" w:rsidRPr="00AB2DA8" w:rsidRDefault="009F0232" w:rsidP="000B3190">
            <w:pPr>
              <w:spacing w:after="200"/>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197EEE0D" w14:textId="77777777" w:rsidR="009F0232" w:rsidRPr="00AB2DA8" w:rsidRDefault="009F0232" w:rsidP="000B3190">
            <w:pPr>
              <w:spacing w:after="200"/>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357F3407" w14:textId="77777777" w:rsidR="009F0232" w:rsidRPr="00AB2DA8" w:rsidRDefault="009F0232" w:rsidP="000B3190">
            <w:pPr>
              <w:spacing w:after="200"/>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6BFBB912" w14:textId="77777777" w:rsidR="009F0232" w:rsidRPr="00AB2DA8" w:rsidRDefault="009F0232" w:rsidP="000B3190">
            <w:pPr>
              <w:spacing w:after="200"/>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32F7E126" w14:textId="77777777" w:rsidR="009F0232" w:rsidRPr="00AB2DA8" w:rsidRDefault="009F0232" w:rsidP="000B3190">
            <w:pPr>
              <w:spacing w:after="200"/>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6A854126" w14:textId="77777777" w:rsidR="009F0232" w:rsidRPr="00AB2DA8" w:rsidRDefault="009F0232" w:rsidP="000B3190">
            <w:pPr>
              <w:spacing w:after="200"/>
              <w:ind w:left="113" w:right="113"/>
              <w:jc w:val="center"/>
              <w:rPr>
                <w:rFonts w:eastAsia="Calibri" w:cs="Times New Roman"/>
                <w:sz w:val="20"/>
                <w:szCs w:val="20"/>
              </w:rPr>
            </w:pPr>
          </w:p>
        </w:tc>
      </w:tr>
      <w:tr w:rsidR="009F0232" w:rsidRPr="00AB2DA8" w14:paraId="7F920448" w14:textId="77777777" w:rsidTr="000B3190">
        <w:trPr>
          <w:trHeight w:val="1043"/>
        </w:trPr>
        <w:tc>
          <w:tcPr>
            <w:tcW w:w="2250" w:type="pct"/>
            <w:shd w:val="clear" w:color="auto" w:fill="BFBFBF"/>
          </w:tcPr>
          <w:p w14:paraId="37B60A5C" w14:textId="77777777" w:rsidR="009F0232" w:rsidRDefault="009F0232" w:rsidP="000B3190">
            <w:pPr>
              <w:spacing w:after="200"/>
              <w:rPr>
                <w:rFonts w:eastAsia="Calibri" w:cs="Times New Roman"/>
                <w:b/>
              </w:rPr>
            </w:pPr>
            <w:r w:rsidRPr="00420E57">
              <w:rPr>
                <w:rFonts w:eastAsia="Calibri" w:cs="Times New Roman"/>
                <w:b/>
              </w:rPr>
              <w:t>Themenfeld</w:t>
            </w:r>
          </w:p>
          <w:p w14:paraId="5DB83A8B" w14:textId="77777777" w:rsidR="009F0232" w:rsidRPr="00420E57" w:rsidRDefault="009F0232" w:rsidP="000B3190">
            <w:pPr>
              <w:spacing w:after="200"/>
              <w:rPr>
                <w:rFonts w:eastAsia="Calibri" w:cs="Times New Roman"/>
                <w:b/>
              </w:rPr>
            </w:pPr>
            <w:r w:rsidRPr="00AB2DA8">
              <w:rPr>
                <w:rFonts w:eastAsia="Calibri" w:cs="Times New Roman"/>
                <w:i/>
                <w:iCs/>
              </w:rPr>
              <w:t>Thema</w:t>
            </w:r>
          </w:p>
        </w:tc>
        <w:tc>
          <w:tcPr>
            <w:tcW w:w="239" w:type="pct"/>
            <w:vMerge/>
            <w:shd w:val="clear" w:color="auto" w:fill="FFFFFF"/>
          </w:tcPr>
          <w:p w14:paraId="7FAADF80" w14:textId="77777777" w:rsidR="009F0232" w:rsidRPr="00AB2DA8" w:rsidRDefault="009F0232" w:rsidP="000B3190">
            <w:pPr>
              <w:spacing w:after="200"/>
              <w:rPr>
                <w:rFonts w:eastAsia="Calibri" w:cs="Times New Roman"/>
              </w:rPr>
            </w:pPr>
          </w:p>
        </w:tc>
        <w:tc>
          <w:tcPr>
            <w:tcW w:w="232" w:type="pct"/>
            <w:vMerge/>
            <w:shd w:val="clear" w:color="auto" w:fill="FFFFFF"/>
          </w:tcPr>
          <w:p w14:paraId="594D3F1D" w14:textId="77777777" w:rsidR="009F0232" w:rsidRPr="00AB2DA8" w:rsidRDefault="009F0232" w:rsidP="000B3190">
            <w:pPr>
              <w:spacing w:after="200"/>
              <w:rPr>
                <w:rFonts w:eastAsia="Calibri" w:cs="Times New Roman"/>
              </w:rPr>
            </w:pPr>
          </w:p>
        </w:tc>
        <w:tc>
          <w:tcPr>
            <w:tcW w:w="231" w:type="pct"/>
            <w:vMerge/>
            <w:shd w:val="clear" w:color="auto" w:fill="FFFFFF"/>
          </w:tcPr>
          <w:p w14:paraId="037B2111" w14:textId="77777777" w:rsidR="009F0232" w:rsidRPr="00AB2DA8" w:rsidRDefault="009F0232" w:rsidP="000B3190">
            <w:pPr>
              <w:spacing w:after="200"/>
              <w:rPr>
                <w:rFonts w:eastAsia="Calibri" w:cs="Times New Roman"/>
              </w:rPr>
            </w:pPr>
          </w:p>
        </w:tc>
        <w:tc>
          <w:tcPr>
            <w:tcW w:w="232" w:type="pct"/>
            <w:vMerge/>
            <w:shd w:val="clear" w:color="auto" w:fill="FFFFFF"/>
          </w:tcPr>
          <w:p w14:paraId="25B04160" w14:textId="77777777" w:rsidR="009F0232" w:rsidRPr="00AB2DA8" w:rsidRDefault="009F0232" w:rsidP="000B3190">
            <w:pPr>
              <w:spacing w:after="200"/>
              <w:rPr>
                <w:rFonts w:eastAsia="Calibri" w:cs="Times New Roman"/>
              </w:rPr>
            </w:pPr>
          </w:p>
        </w:tc>
        <w:tc>
          <w:tcPr>
            <w:tcW w:w="253" w:type="pct"/>
            <w:vMerge/>
            <w:shd w:val="clear" w:color="auto" w:fill="BFBFBF"/>
          </w:tcPr>
          <w:p w14:paraId="75C8BC30" w14:textId="77777777" w:rsidR="009F0232" w:rsidRPr="00AB2DA8" w:rsidRDefault="009F0232" w:rsidP="000B3190">
            <w:pPr>
              <w:spacing w:after="200"/>
              <w:rPr>
                <w:rFonts w:eastAsia="Calibri" w:cs="Times New Roman"/>
                <w:bCs/>
              </w:rPr>
            </w:pPr>
          </w:p>
        </w:tc>
        <w:tc>
          <w:tcPr>
            <w:tcW w:w="1563" w:type="pct"/>
            <w:tcBorders>
              <w:right w:val="single" w:sz="4" w:space="0" w:color="auto"/>
            </w:tcBorders>
            <w:shd w:val="clear" w:color="auto" w:fill="BFBFBF"/>
          </w:tcPr>
          <w:p w14:paraId="30E8861C" w14:textId="77777777" w:rsidR="009F0232" w:rsidRDefault="009F0232" w:rsidP="000B3190">
            <w:pPr>
              <w:spacing w:after="200"/>
              <w:jc w:val="left"/>
              <w:rPr>
                <w:rFonts w:eastAsia="Calibri" w:cs="Times New Roman"/>
                <w:b/>
              </w:rPr>
            </w:pPr>
            <w:r w:rsidRPr="00420E57">
              <w:rPr>
                <w:rFonts w:eastAsia="Calibri" w:cs="Times New Roman"/>
                <w:b/>
              </w:rPr>
              <w:t>Fächerübergreifende Verknüpfung zu weiteren Themenfeldern</w:t>
            </w:r>
          </w:p>
          <w:p w14:paraId="636D9FA2" w14:textId="77777777" w:rsidR="009F0232" w:rsidRPr="00420E57" w:rsidRDefault="009F0232" w:rsidP="000B3190">
            <w:pPr>
              <w:spacing w:after="200"/>
              <w:jc w:val="left"/>
              <w:rPr>
                <w:rFonts w:eastAsia="Calibri" w:cs="Times New Roman"/>
                <w:b/>
              </w:rPr>
            </w:pPr>
            <w:r w:rsidRPr="00420E57">
              <w:rPr>
                <w:rFonts w:eastAsia="Calibri" w:cs="Times New Roman"/>
                <w:bCs/>
                <w:i/>
                <w:iCs/>
              </w:rPr>
              <w:t>Themen</w:t>
            </w:r>
          </w:p>
        </w:tc>
      </w:tr>
      <w:tr w:rsidR="00E72759" w:rsidRPr="00AB2DA8" w14:paraId="04DEE697" w14:textId="77777777" w:rsidTr="000342EA">
        <w:trPr>
          <w:trHeight w:val="1258"/>
        </w:trPr>
        <w:tc>
          <w:tcPr>
            <w:tcW w:w="2250" w:type="pct"/>
            <w:shd w:val="clear" w:color="auto" w:fill="FFFFFF"/>
            <w:vAlign w:val="center"/>
          </w:tcPr>
          <w:p w14:paraId="637CFAEE" w14:textId="77777777" w:rsidR="00E72759" w:rsidRPr="00252562" w:rsidRDefault="00E72759" w:rsidP="00252562">
            <w:pPr>
              <w:pStyle w:val="berschrift5"/>
              <w:rPr>
                <w:sz w:val="28"/>
                <w:szCs w:val="28"/>
              </w:rPr>
            </w:pPr>
            <w:bookmarkStart w:id="87" w:name="_Toc208913981"/>
            <w:r w:rsidRPr="00252562">
              <w:rPr>
                <w:sz w:val="28"/>
                <w:szCs w:val="28"/>
              </w:rPr>
              <w:t>Haushaltsmanagement</w:t>
            </w:r>
            <w:bookmarkEnd w:id="87"/>
          </w:p>
          <w:p w14:paraId="4CB35E51" w14:textId="77777777" w:rsidR="00E72759" w:rsidRPr="00252562" w:rsidRDefault="00E72759" w:rsidP="00252562">
            <w:pPr>
              <w:pStyle w:val="berschrift5"/>
              <w:rPr>
                <w:sz w:val="28"/>
                <w:szCs w:val="28"/>
              </w:rPr>
            </w:pPr>
            <w:bookmarkStart w:id="88" w:name="_Toc208913982"/>
            <w:r w:rsidRPr="00252562">
              <w:rPr>
                <w:sz w:val="28"/>
                <w:szCs w:val="28"/>
              </w:rPr>
              <w:t>Orientierung in hauswirtschaftlichen Arbeitsbereichen</w:t>
            </w:r>
            <w:bookmarkEnd w:id="88"/>
            <w:r w:rsidRPr="00252562">
              <w:rPr>
                <w:sz w:val="28"/>
                <w:szCs w:val="28"/>
              </w:rPr>
              <w:t xml:space="preserve"> </w:t>
            </w:r>
          </w:p>
          <w:p w14:paraId="18362BCF" w14:textId="77777777" w:rsidR="00E72759" w:rsidRPr="00367128" w:rsidRDefault="00E72759" w:rsidP="000342EA">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713B6AA1" w14:textId="77777777" w:rsidR="00E72759" w:rsidRPr="00A7638C" w:rsidRDefault="00E72759" w:rsidP="000342EA">
            <w:pPr>
              <w:spacing w:after="200"/>
              <w:rPr>
                <w:rFonts w:eastAsia="Calibri" w:cs="Times New Roman"/>
                <w:bCs/>
              </w:rPr>
            </w:pPr>
            <w:r w:rsidRPr="00A7638C">
              <w:rPr>
                <w:rFonts w:eastAsia="Calibri" w:cs="Times New Roman"/>
                <w:bCs/>
              </w:rPr>
              <w:t>X</w:t>
            </w:r>
          </w:p>
        </w:tc>
        <w:tc>
          <w:tcPr>
            <w:tcW w:w="232" w:type="pct"/>
            <w:shd w:val="clear" w:color="auto" w:fill="FFFFFF"/>
            <w:vAlign w:val="center"/>
          </w:tcPr>
          <w:p w14:paraId="0F7698CE" w14:textId="77777777" w:rsidR="00E72759" w:rsidRPr="00AB2DA8" w:rsidRDefault="00E72759" w:rsidP="000342EA">
            <w:pPr>
              <w:spacing w:after="200"/>
              <w:rPr>
                <w:rFonts w:eastAsia="Calibri" w:cs="Times New Roman"/>
              </w:rPr>
            </w:pPr>
          </w:p>
        </w:tc>
        <w:tc>
          <w:tcPr>
            <w:tcW w:w="231" w:type="pct"/>
            <w:shd w:val="clear" w:color="auto" w:fill="FFFFFF"/>
            <w:vAlign w:val="center"/>
          </w:tcPr>
          <w:p w14:paraId="53D0C31E" w14:textId="77777777" w:rsidR="00E72759" w:rsidRPr="00AB2DA8" w:rsidRDefault="00E72759" w:rsidP="000342EA">
            <w:pPr>
              <w:spacing w:after="200"/>
              <w:rPr>
                <w:rFonts w:eastAsia="Calibri" w:cs="Times New Roman"/>
              </w:rPr>
            </w:pPr>
          </w:p>
        </w:tc>
        <w:tc>
          <w:tcPr>
            <w:tcW w:w="232" w:type="pct"/>
            <w:shd w:val="clear" w:color="auto" w:fill="FFFFFF"/>
            <w:vAlign w:val="center"/>
          </w:tcPr>
          <w:p w14:paraId="0ADA3D27" w14:textId="77777777" w:rsidR="00E72759" w:rsidRPr="00AB2DA8" w:rsidRDefault="00E72759" w:rsidP="000342EA">
            <w:pPr>
              <w:spacing w:after="200"/>
              <w:rPr>
                <w:rFonts w:eastAsia="Calibri" w:cs="Times New Roman"/>
              </w:rPr>
            </w:pPr>
          </w:p>
        </w:tc>
        <w:tc>
          <w:tcPr>
            <w:tcW w:w="253" w:type="pct"/>
            <w:shd w:val="clear" w:color="auto" w:fill="FFFFFF"/>
            <w:vAlign w:val="center"/>
          </w:tcPr>
          <w:p w14:paraId="7168C02E" w14:textId="77777777" w:rsidR="00E72759" w:rsidRPr="00AB2DA8" w:rsidRDefault="00E72759" w:rsidP="000342EA">
            <w:pPr>
              <w:spacing w:after="200"/>
              <w:rPr>
                <w:rFonts w:eastAsia="Calibri" w:cs="Times New Roman"/>
              </w:rPr>
            </w:pPr>
          </w:p>
        </w:tc>
        <w:tc>
          <w:tcPr>
            <w:tcW w:w="1563" w:type="pct"/>
            <w:tcBorders>
              <w:right w:val="single" w:sz="4" w:space="0" w:color="auto"/>
            </w:tcBorders>
            <w:shd w:val="clear" w:color="auto" w:fill="FFFFFF"/>
            <w:vAlign w:val="center"/>
          </w:tcPr>
          <w:p w14:paraId="5AA19BB2" w14:textId="77777777" w:rsidR="00E72759" w:rsidRPr="00005234" w:rsidRDefault="00E72759" w:rsidP="000342EA">
            <w:pPr>
              <w:rPr>
                <w:rFonts w:eastAsia="Calibri" w:cs="Times New Roman"/>
              </w:rPr>
            </w:pPr>
          </w:p>
        </w:tc>
      </w:tr>
      <w:tr w:rsidR="00E72759" w:rsidRPr="00A03862" w14:paraId="11154213" w14:textId="77777777" w:rsidTr="000342EA">
        <w:trPr>
          <w:trHeight w:val="1182"/>
        </w:trPr>
        <w:tc>
          <w:tcPr>
            <w:tcW w:w="2250" w:type="pct"/>
            <w:shd w:val="clear" w:color="auto" w:fill="FFFFFF"/>
            <w:vAlign w:val="center"/>
          </w:tcPr>
          <w:p w14:paraId="7640EA0C" w14:textId="77777777" w:rsidR="00E72759" w:rsidRPr="00252562" w:rsidRDefault="00E72759" w:rsidP="00252562">
            <w:pPr>
              <w:pStyle w:val="berschrift5"/>
              <w:rPr>
                <w:sz w:val="28"/>
                <w:szCs w:val="28"/>
              </w:rPr>
            </w:pPr>
            <w:bookmarkStart w:id="89" w:name="_Toc208913983"/>
            <w:r w:rsidRPr="00252562">
              <w:rPr>
                <w:sz w:val="28"/>
                <w:szCs w:val="28"/>
              </w:rPr>
              <w:t>Haushaltsmanagement</w:t>
            </w:r>
            <w:bookmarkEnd w:id="89"/>
          </w:p>
          <w:p w14:paraId="335FBB3B" w14:textId="77777777" w:rsidR="00E72759" w:rsidRPr="00252562" w:rsidRDefault="00E72759" w:rsidP="00252562">
            <w:pPr>
              <w:pStyle w:val="berschrift5"/>
              <w:rPr>
                <w:sz w:val="28"/>
                <w:szCs w:val="28"/>
              </w:rPr>
            </w:pPr>
            <w:bookmarkStart w:id="90" w:name="_Toc208913984"/>
            <w:r w:rsidRPr="00252562">
              <w:rPr>
                <w:sz w:val="28"/>
                <w:szCs w:val="28"/>
              </w:rPr>
              <w:t>Hygienemaßnahmen in hauswirtschaftlichen Arbeitsbereichen</w:t>
            </w:r>
            <w:bookmarkEnd w:id="90"/>
          </w:p>
          <w:p w14:paraId="7A9E9D6C" w14:textId="77777777" w:rsidR="00E72759" w:rsidRPr="00367128" w:rsidRDefault="00E72759"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320A3404" w14:textId="77777777" w:rsidR="00E72759" w:rsidRPr="00A7638C" w:rsidRDefault="00E72759" w:rsidP="000342EA">
            <w:pPr>
              <w:jc w:val="left"/>
              <w:rPr>
                <w:rFonts w:eastAsia="Calibri" w:cs="Arial"/>
                <w:bCs/>
                <w:iCs/>
              </w:rPr>
            </w:pPr>
            <w:r w:rsidRPr="00A7638C">
              <w:rPr>
                <w:rFonts w:eastAsia="Calibri" w:cs="Arial"/>
                <w:bCs/>
                <w:iCs/>
              </w:rPr>
              <w:t>X</w:t>
            </w:r>
          </w:p>
        </w:tc>
        <w:tc>
          <w:tcPr>
            <w:tcW w:w="232" w:type="pct"/>
            <w:shd w:val="clear" w:color="auto" w:fill="FFFFFF"/>
            <w:vAlign w:val="center"/>
          </w:tcPr>
          <w:p w14:paraId="4C7A59FD" w14:textId="77777777" w:rsidR="00E72759" w:rsidRPr="00A03862" w:rsidRDefault="00E72759" w:rsidP="000342EA">
            <w:pPr>
              <w:jc w:val="left"/>
              <w:rPr>
                <w:rFonts w:eastAsia="Calibri" w:cs="Arial"/>
                <w:b/>
                <w:iCs/>
              </w:rPr>
            </w:pPr>
          </w:p>
        </w:tc>
        <w:tc>
          <w:tcPr>
            <w:tcW w:w="231" w:type="pct"/>
            <w:shd w:val="clear" w:color="auto" w:fill="FFFFFF"/>
            <w:vAlign w:val="center"/>
          </w:tcPr>
          <w:p w14:paraId="0CDB2544" w14:textId="77777777" w:rsidR="00E72759" w:rsidRPr="00A03862" w:rsidRDefault="00E72759" w:rsidP="000342EA">
            <w:pPr>
              <w:jc w:val="left"/>
              <w:rPr>
                <w:rFonts w:eastAsia="Calibri" w:cs="Arial"/>
                <w:b/>
                <w:iCs/>
              </w:rPr>
            </w:pPr>
          </w:p>
        </w:tc>
        <w:tc>
          <w:tcPr>
            <w:tcW w:w="232" w:type="pct"/>
            <w:shd w:val="clear" w:color="auto" w:fill="FFFFFF"/>
            <w:vAlign w:val="center"/>
          </w:tcPr>
          <w:p w14:paraId="4E3159D3" w14:textId="77777777" w:rsidR="00E72759" w:rsidRPr="00005234" w:rsidRDefault="00E72759" w:rsidP="000342EA">
            <w:pPr>
              <w:jc w:val="left"/>
              <w:rPr>
                <w:rFonts w:eastAsia="Calibri" w:cs="Arial"/>
                <w:bCs/>
                <w:iCs/>
              </w:rPr>
            </w:pPr>
            <w:r w:rsidRPr="00005234">
              <w:rPr>
                <w:rFonts w:eastAsia="Calibri" w:cs="Arial"/>
                <w:bCs/>
                <w:iCs/>
              </w:rPr>
              <w:t>X</w:t>
            </w:r>
          </w:p>
        </w:tc>
        <w:tc>
          <w:tcPr>
            <w:tcW w:w="253" w:type="pct"/>
            <w:shd w:val="clear" w:color="auto" w:fill="FFFFFF"/>
            <w:vAlign w:val="center"/>
          </w:tcPr>
          <w:p w14:paraId="564FCF5D" w14:textId="77777777" w:rsidR="00E72759" w:rsidRPr="00A03862" w:rsidRDefault="00E72759" w:rsidP="000342EA">
            <w:pPr>
              <w:jc w:val="left"/>
              <w:rPr>
                <w:rFonts w:eastAsia="Calibri" w:cs="Arial"/>
                <w:b/>
                <w:iCs/>
              </w:rPr>
            </w:pPr>
          </w:p>
        </w:tc>
        <w:tc>
          <w:tcPr>
            <w:tcW w:w="1563" w:type="pct"/>
            <w:tcBorders>
              <w:right w:val="single" w:sz="4" w:space="0" w:color="auto"/>
            </w:tcBorders>
            <w:shd w:val="clear" w:color="auto" w:fill="FFFFFF"/>
            <w:vAlign w:val="center"/>
          </w:tcPr>
          <w:p w14:paraId="4ED30936" w14:textId="77777777" w:rsidR="00E72759" w:rsidRPr="00ED46FB" w:rsidRDefault="00E72759" w:rsidP="000342EA">
            <w:pPr>
              <w:jc w:val="left"/>
              <w:rPr>
                <w:rFonts w:eastAsia="Calibri" w:cs="Arial"/>
                <w:bCs/>
                <w:iCs/>
                <w:highlight w:val="yellow"/>
              </w:rPr>
            </w:pPr>
          </w:p>
        </w:tc>
      </w:tr>
    </w:tbl>
    <w:p w14:paraId="0579A4E4"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E72759" w:rsidRPr="00AB2DA8" w14:paraId="359693DA" w14:textId="77777777" w:rsidTr="00252562">
        <w:trPr>
          <w:trHeight w:val="584"/>
        </w:trPr>
        <w:tc>
          <w:tcPr>
            <w:tcW w:w="2250" w:type="pct"/>
            <w:vAlign w:val="center"/>
          </w:tcPr>
          <w:p w14:paraId="77948421" w14:textId="5A298254" w:rsidR="00E72759" w:rsidRPr="00252562" w:rsidRDefault="00E72759" w:rsidP="00252562">
            <w:pPr>
              <w:pStyle w:val="berschrift5"/>
              <w:rPr>
                <w:sz w:val="28"/>
                <w:szCs w:val="28"/>
              </w:rPr>
            </w:pPr>
            <w:bookmarkStart w:id="91" w:name="_Toc208913985"/>
            <w:r w:rsidRPr="00252562">
              <w:rPr>
                <w:sz w:val="28"/>
                <w:szCs w:val="28"/>
              </w:rPr>
              <w:lastRenderedPageBreak/>
              <w:t>Haushaltsmanagement</w:t>
            </w:r>
            <w:bookmarkEnd w:id="91"/>
          </w:p>
          <w:p w14:paraId="179DCCCB" w14:textId="77777777" w:rsidR="00E72759" w:rsidRPr="00252562" w:rsidRDefault="00E72759" w:rsidP="00252562">
            <w:pPr>
              <w:pStyle w:val="berschrift5"/>
              <w:rPr>
                <w:sz w:val="28"/>
                <w:szCs w:val="28"/>
              </w:rPr>
            </w:pPr>
            <w:bookmarkStart w:id="92" w:name="_Toc208913986"/>
            <w:r w:rsidRPr="00252562">
              <w:rPr>
                <w:sz w:val="28"/>
                <w:szCs w:val="28"/>
              </w:rPr>
              <w:t>Arbeitsplatzsicherheit und Unfallvermeidung in hauswirtschaftlichen Arbeitsbereichen</w:t>
            </w:r>
            <w:bookmarkEnd w:id="92"/>
          </w:p>
          <w:p w14:paraId="1BC64351" w14:textId="77777777" w:rsidR="00E72759" w:rsidRPr="00367128" w:rsidRDefault="00E72759" w:rsidP="000342EA">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20113D6A" w14:textId="77777777" w:rsidR="00E72759" w:rsidRPr="00A7638C" w:rsidRDefault="00E72759" w:rsidP="000342EA">
            <w:pPr>
              <w:spacing w:after="200"/>
              <w:rPr>
                <w:rFonts w:eastAsia="Calibri" w:cs="Arial"/>
                <w:bCs/>
                <w:iCs/>
              </w:rPr>
            </w:pPr>
            <w:r w:rsidRPr="00A7638C">
              <w:rPr>
                <w:rFonts w:eastAsia="Calibri" w:cs="Arial"/>
                <w:bCs/>
                <w:iCs/>
              </w:rPr>
              <w:t>X</w:t>
            </w:r>
          </w:p>
        </w:tc>
        <w:tc>
          <w:tcPr>
            <w:tcW w:w="232" w:type="pct"/>
            <w:shd w:val="clear" w:color="auto" w:fill="FFFFFF"/>
            <w:vAlign w:val="center"/>
          </w:tcPr>
          <w:p w14:paraId="506DCDD2" w14:textId="77777777" w:rsidR="00E72759" w:rsidRPr="00A03862" w:rsidRDefault="00E72759" w:rsidP="000342EA">
            <w:pPr>
              <w:spacing w:after="200"/>
              <w:rPr>
                <w:rFonts w:eastAsia="Calibri" w:cs="Arial"/>
                <w:b/>
                <w:iCs/>
              </w:rPr>
            </w:pPr>
          </w:p>
        </w:tc>
        <w:tc>
          <w:tcPr>
            <w:tcW w:w="231" w:type="pct"/>
            <w:shd w:val="clear" w:color="auto" w:fill="FFFFFF"/>
            <w:vAlign w:val="center"/>
          </w:tcPr>
          <w:p w14:paraId="1F7DC19D" w14:textId="77777777" w:rsidR="00E72759" w:rsidRPr="00A03862" w:rsidRDefault="00E72759" w:rsidP="000342EA">
            <w:pPr>
              <w:spacing w:after="200"/>
              <w:rPr>
                <w:rFonts w:eastAsia="Calibri" w:cs="Arial"/>
                <w:b/>
                <w:iCs/>
              </w:rPr>
            </w:pPr>
          </w:p>
        </w:tc>
        <w:tc>
          <w:tcPr>
            <w:tcW w:w="232" w:type="pct"/>
            <w:shd w:val="clear" w:color="auto" w:fill="FFFFFF"/>
            <w:vAlign w:val="center"/>
          </w:tcPr>
          <w:p w14:paraId="36797316" w14:textId="77777777" w:rsidR="00E72759" w:rsidRPr="00A03862" w:rsidRDefault="00E72759" w:rsidP="000342EA">
            <w:pPr>
              <w:spacing w:after="200"/>
              <w:rPr>
                <w:rFonts w:eastAsia="Calibri" w:cs="Arial"/>
                <w:b/>
                <w:iCs/>
              </w:rPr>
            </w:pPr>
          </w:p>
        </w:tc>
        <w:tc>
          <w:tcPr>
            <w:tcW w:w="253" w:type="pct"/>
            <w:shd w:val="clear" w:color="auto" w:fill="FFFFFF"/>
            <w:vAlign w:val="center"/>
          </w:tcPr>
          <w:p w14:paraId="6C40DEAB" w14:textId="77777777" w:rsidR="00E72759" w:rsidRPr="00A03862" w:rsidRDefault="00E72759" w:rsidP="000342EA">
            <w:pPr>
              <w:spacing w:after="200"/>
              <w:rPr>
                <w:rFonts w:eastAsia="Calibri" w:cs="Arial"/>
                <w:b/>
                <w:iCs/>
              </w:rPr>
            </w:pPr>
          </w:p>
        </w:tc>
        <w:tc>
          <w:tcPr>
            <w:tcW w:w="1563" w:type="pct"/>
            <w:tcBorders>
              <w:right w:val="single" w:sz="4" w:space="0" w:color="auto"/>
            </w:tcBorders>
            <w:shd w:val="clear" w:color="auto" w:fill="FFFFFF"/>
            <w:vAlign w:val="center"/>
          </w:tcPr>
          <w:p w14:paraId="0FAB317F" w14:textId="77777777" w:rsidR="00E72759" w:rsidRPr="00385A4D" w:rsidRDefault="00E72759" w:rsidP="000342EA">
            <w:pPr>
              <w:jc w:val="left"/>
              <w:rPr>
                <w:rFonts w:eastAsia="Calibri" w:cs="Arial"/>
                <w:bCs/>
                <w:i/>
                <w:highlight w:val="yellow"/>
              </w:rPr>
            </w:pPr>
          </w:p>
        </w:tc>
      </w:tr>
      <w:tr w:rsidR="008056F5" w:rsidRPr="00AB2DA8" w14:paraId="13E13F4C" w14:textId="77777777" w:rsidTr="00252562">
        <w:trPr>
          <w:trHeight w:val="584"/>
        </w:trPr>
        <w:tc>
          <w:tcPr>
            <w:tcW w:w="2250" w:type="pct"/>
            <w:shd w:val="clear" w:color="auto" w:fill="FFFFFF"/>
          </w:tcPr>
          <w:p w14:paraId="3F4CB47D" w14:textId="77777777" w:rsidR="004551D5" w:rsidRDefault="00C85833" w:rsidP="008056F5">
            <w:pPr>
              <w:spacing w:after="200"/>
              <w:rPr>
                <w:rFonts w:eastAsia="Calibri" w:cs="Times New Roman"/>
                <w:b/>
                <w:bCs/>
              </w:rPr>
            </w:pPr>
            <w:r>
              <w:rPr>
                <w:rFonts w:eastAsia="Calibri" w:cs="Times New Roman"/>
                <w:b/>
                <w:bCs/>
              </w:rPr>
              <w:t>Nachhaltiges Handeln im Haushalt</w:t>
            </w:r>
          </w:p>
          <w:p w14:paraId="2E078CC4" w14:textId="124A1678" w:rsidR="008056F5" w:rsidRPr="00AB2DA8" w:rsidRDefault="00C85833" w:rsidP="008056F5">
            <w:pPr>
              <w:spacing w:after="200"/>
              <w:rPr>
                <w:rFonts w:eastAsia="Calibri" w:cs="Times New Roman"/>
              </w:rPr>
            </w:pPr>
            <w:r>
              <w:rPr>
                <w:rFonts w:eastAsia="Calibri" w:cs="Times New Roman"/>
                <w:bCs/>
                <w:i/>
                <w:iCs/>
              </w:rPr>
              <w:t>Viele Produkte im Supermarkt – so kaufe ich g</w:t>
            </w:r>
            <w:r w:rsidR="008056F5" w:rsidRPr="00151BC3">
              <w:rPr>
                <w:rFonts w:eastAsia="Calibri" w:cs="Times New Roman"/>
                <w:bCs/>
                <w:i/>
                <w:iCs/>
              </w:rPr>
              <w:t>ut</w:t>
            </w:r>
            <w:r>
              <w:rPr>
                <w:rFonts w:eastAsia="Calibri" w:cs="Times New Roman"/>
                <w:bCs/>
                <w:i/>
                <w:iCs/>
              </w:rPr>
              <w:t>,</w:t>
            </w:r>
            <w:r w:rsidR="008056F5" w:rsidRPr="00151BC3">
              <w:rPr>
                <w:rFonts w:eastAsia="Calibri" w:cs="Times New Roman"/>
                <w:bCs/>
                <w:i/>
                <w:iCs/>
              </w:rPr>
              <w:t xml:space="preserve"> günstig </w:t>
            </w:r>
            <w:r>
              <w:rPr>
                <w:rFonts w:eastAsia="Calibri" w:cs="Times New Roman"/>
                <w:bCs/>
                <w:i/>
                <w:iCs/>
              </w:rPr>
              <w:t>und verantwortungsbewusst ein</w:t>
            </w:r>
          </w:p>
        </w:tc>
        <w:tc>
          <w:tcPr>
            <w:tcW w:w="239" w:type="pct"/>
            <w:shd w:val="clear" w:color="auto" w:fill="FFFFFF"/>
          </w:tcPr>
          <w:p w14:paraId="72B00CA6" w14:textId="07A9F1C4" w:rsidR="008056F5" w:rsidRPr="00AB2DA8" w:rsidRDefault="008056F5" w:rsidP="008056F5">
            <w:pPr>
              <w:spacing w:after="200"/>
              <w:rPr>
                <w:rFonts w:eastAsia="Calibri" w:cs="Times New Roman"/>
                <w:bCs/>
              </w:rPr>
            </w:pPr>
          </w:p>
        </w:tc>
        <w:tc>
          <w:tcPr>
            <w:tcW w:w="232" w:type="pct"/>
            <w:shd w:val="clear" w:color="auto" w:fill="FFFFFF"/>
          </w:tcPr>
          <w:p w14:paraId="66E22727" w14:textId="7740AFEC" w:rsidR="008056F5" w:rsidRPr="00AB2DA8" w:rsidRDefault="008056F5" w:rsidP="008056F5">
            <w:pPr>
              <w:spacing w:after="200"/>
              <w:rPr>
                <w:rFonts w:eastAsia="Calibri" w:cs="Times New Roman"/>
                <w:bCs/>
              </w:rPr>
            </w:pPr>
          </w:p>
        </w:tc>
        <w:tc>
          <w:tcPr>
            <w:tcW w:w="231" w:type="pct"/>
            <w:shd w:val="clear" w:color="auto" w:fill="FFFFFF"/>
          </w:tcPr>
          <w:p w14:paraId="0D04DDE9" w14:textId="38AC3AD0" w:rsidR="008056F5" w:rsidRPr="00AB2DA8" w:rsidRDefault="008056F5" w:rsidP="008056F5">
            <w:pPr>
              <w:spacing w:after="200"/>
              <w:rPr>
                <w:rFonts w:eastAsia="Calibri" w:cs="Times New Roman"/>
              </w:rPr>
            </w:pPr>
            <w:r w:rsidRPr="00151BC3">
              <w:rPr>
                <w:rFonts w:eastAsia="Calibri" w:cs="Times New Roman"/>
                <w:bCs/>
              </w:rPr>
              <w:t>X</w:t>
            </w:r>
          </w:p>
        </w:tc>
        <w:tc>
          <w:tcPr>
            <w:tcW w:w="232" w:type="pct"/>
            <w:shd w:val="clear" w:color="auto" w:fill="FFFFFF"/>
          </w:tcPr>
          <w:p w14:paraId="0EC1E5DA" w14:textId="425912E8" w:rsidR="008056F5" w:rsidRPr="00AB2DA8" w:rsidRDefault="008056F5" w:rsidP="008056F5">
            <w:pPr>
              <w:spacing w:after="200"/>
              <w:rPr>
                <w:rFonts w:eastAsia="Calibri" w:cs="Times New Roman"/>
              </w:rPr>
            </w:pPr>
            <w:r w:rsidRPr="00151BC3">
              <w:rPr>
                <w:rFonts w:eastAsia="Calibri" w:cs="Times New Roman"/>
                <w:bCs/>
              </w:rPr>
              <w:t>X</w:t>
            </w:r>
          </w:p>
        </w:tc>
        <w:tc>
          <w:tcPr>
            <w:tcW w:w="253" w:type="pct"/>
            <w:shd w:val="clear" w:color="auto" w:fill="FFFFFF"/>
          </w:tcPr>
          <w:p w14:paraId="3F9B8422" w14:textId="77777777" w:rsidR="008056F5" w:rsidRPr="00AB2DA8" w:rsidRDefault="008056F5" w:rsidP="008056F5">
            <w:pPr>
              <w:spacing w:after="200"/>
              <w:rPr>
                <w:rFonts w:eastAsia="Calibri" w:cs="Times New Roman"/>
              </w:rPr>
            </w:pPr>
          </w:p>
        </w:tc>
        <w:tc>
          <w:tcPr>
            <w:tcW w:w="1563" w:type="pct"/>
            <w:tcBorders>
              <w:right w:val="single" w:sz="4" w:space="0" w:color="auto"/>
            </w:tcBorders>
            <w:shd w:val="clear" w:color="auto" w:fill="FFFFFF"/>
          </w:tcPr>
          <w:p w14:paraId="6E3723D9" w14:textId="77777777" w:rsidR="008056F5" w:rsidRPr="003E286F" w:rsidRDefault="008056F5" w:rsidP="008056F5">
            <w:pPr>
              <w:rPr>
                <w:rFonts w:eastAsia="Calibri" w:cs="Times New Roman"/>
                <w:b/>
                <w:bCs/>
              </w:rPr>
            </w:pPr>
            <w:r w:rsidRPr="003E286F">
              <w:rPr>
                <w:rFonts w:eastAsia="Calibri" w:cs="Times New Roman"/>
                <w:b/>
                <w:bCs/>
              </w:rPr>
              <w:t>Wirtschaft</w:t>
            </w:r>
          </w:p>
          <w:p w14:paraId="5467264E" w14:textId="77777777" w:rsidR="008056F5" w:rsidRPr="003E286F" w:rsidRDefault="008056F5" w:rsidP="008056F5">
            <w:pPr>
              <w:jc w:val="left"/>
              <w:rPr>
                <w:rFonts w:eastAsia="Calibri" w:cs="Times New Roman"/>
                <w:b/>
                <w:bCs/>
              </w:rPr>
            </w:pPr>
            <w:r w:rsidRPr="003E286F">
              <w:rPr>
                <w:rFonts w:eastAsia="Calibri" w:cs="Times New Roman"/>
                <w:b/>
                <w:bCs/>
              </w:rPr>
              <w:t>Ich als Verbraucherin oder Verbraucher</w:t>
            </w:r>
          </w:p>
          <w:p w14:paraId="14355C86" w14:textId="77777777" w:rsidR="008056F5" w:rsidRPr="003E286F" w:rsidRDefault="008056F5" w:rsidP="008056F5">
            <w:pPr>
              <w:jc w:val="left"/>
              <w:rPr>
                <w:rFonts w:eastAsia="Calibri" w:cs="Times New Roman"/>
                <w:bCs/>
                <w:i/>
                <w:iCs/>
              </w:rPr>
            </w:pPr>
            <w:r w:rsidRPr="003E286F">
              <w:rPr>
                <w:rFonts w:eastAsia="Calibri" w:cs="Times New Roman"/>
                <w:bCs/>
                <w:i/>
                <w:iCs/>
              </w:rPr>
              <w:t>Taschengeld &amp; Co</w:t>
            </w:r>
          </w:p>
          <w:p w14:paraId="3C56FEDD" w14:textId="77777777" w:rsidR="008056F5" w:rsidRPr="002F5E01" w:rsidRDefault="008056F5" w:rsidP="008056F5">
            <w:pPr>
              <w:jc w:val="left"/>
              <w:rPr>
                <w:rFonts w:eastAsia="Calibri" w:cs="Times New Roman"/>
                <w:b/>
                <w:bCs/>
              </w:rPr>
            </w:pPr>
            <w:r w:rsidRPr="002F5E01">
              <w:rPr>
                <w:rFonts w:eastAsia="Calibri" w:cs="Times New Roman"/>
                <w:b/>
                <w:bCs/>
              </w:rPr>
              <w:t>Erdkunde</w:t>
            </w:r>
          </w:p>
          <w:p w14:paraId="566B047A" w14:textId="77777777" w:rsidR="002F5E01" w:rsidRDefault="002F5E01" w:rsidP="008056F5">
            <w:pPr>
              <w:jc w:val="left"/>
              <w:rPr>
                <w:rFonts w:eastAsia="Calibri" w:cs="Times New Roman"/>
                <w:b/>
                <w:bCs/>
              </w:rPr>
            </w:pPr>
            <w:r w:rsidRPr="002F5E01">
              <w:rPr>
                <w:rFonts w:eastAsia="Calibri" w:cs="Times New Roman"/>
                <w:b/>
                <w:bCs/>
              </w:rPr>
              <w:t xml:space="preserve">Besorgungen erledigen </w:t>
            </w:r>
          </w:p>
          <w:p w14:paraId="707C483D" w14:textId="525C2567" w:rsidR="008056F5" w:rsidRDefault="002F5E01" w:rsidP="008056F5">
            <w:pPr>
              <w:jc w:val="left"/>
              <w:rPr>
                <w:rFonts w:eastAsia="Calibri" w:cs="Times New Roman"/>
                <w:i/>
                <w:iCs/>
              </w:rPr>
            </w:pPr>
            <w:r w:rsidRPr="002F5E01">
              <w:rPr>
                <w:rFonts w:eastAsia="Calibri" w:cs="Times New Roman"/>
                <w:i/>
                <w:iCs/>
              </w:rPr>
              <w:t>W</w:t>
            </w:r>
            <w:r w:rsidR="004551D5">
              <w:rPr>
                <w:rFonts w:eastAsia="Calibri" w:cs="Times New Roman"/>
                <w:i/>
                <w:iCs/>
              </w:rPr>
              <w:t>as brauche ich und wo</w:t>
            </w:r>
            <w:r w:rsidRPr="002F5E01">
              <w:rPr>
                <w:rFonts w:eastAsia="Calibri" w:cs="Times New Roman"/>
                <w:i/>
                <w:iCs/>
              </w:rPr>
              <w:t xml:space="preserve"> bekomme ich was?</w:t>
            </w:r>
          </w:p>
          <w:p w14:paraId="146691B3" w14:textId="565ED64D" w:rsidR="004551D5" w:rsidRPr="004551D5" w:rsidRDefault="004551D5" w:rsidP="008056F5">
            <w:pPr>
              <w:jc w:val="left"/>
              <w:rPr>
                <w:rFonts w:eastAsia="Calibri" w:cs="Times New Roman"/>
                <w:b/>
                <w:bCs/>
              </w:rPr>
            </w:pPr>
            <w:r w:rsidRPr="004551D5">
              <w:rPr>
                <w:rFonts w:eastAsia="Calibri" w:cs="Times New Roman"/>
                <w:b/>
                <w:bCs/>
              </w:rPr>
              <w:t>Mathematik</w:t>
            </w:r>
          </w:p>
          <w:p w14:paraId="1B512ABC" w14:textId="27086FCF" w:rsidR="008056F5" w:rsidRPr="00E1726D" w:rsidRDefault="004551D5" w:rsidP="00E1726D">
            <w:pPr>
              <w:jc w:val="left"/>
              <w:rPr>
                <w:rFonts w:eastAsia="Calibri" w:cs="Times New Roman"/>
                <w:i/>
                <w:iCs/>
              </w:rPr>
            </w:pPr>
            <w:r>
              <w:rPr>
                <w:rFonts w:eastAsia="Calibri" w:cs="Times New Roman"/>
                <w:i/>
                <w:iCs/>
              </w:rPr>
              <w:t>Wir rechnen mit Geld</w:t>
            </w:r>
          </w:p>
        </w:tc>
      </w:tr>
    </w:tbl>
    <w:p w14:paraId="2A81CE52" w14:textId="77777777" w:rsidR="009F0232" w:rsidRDefault="009F0232" w:rsidP="00CD61AA">
      <w:pPr>
        <w:spacing w:after="0" w:line="240" w:lineRule="auto"/>
        <w:rPr>
          <w:rFonts w:eastAsia="Calibri" w:cs="Times New Roman"/>
        </w:rPr>
      </w:pPr>
    </w:p>
    <w:p w14:paraId="4AA80A1F" w14:textId="77777777" w:rsidR="00E00A88" w:rsidRDefault="00F55AFC">
      <w:pPr>
        <w:jc w:val="left"/>
      </w:pPr>
      <w:r>
        <w:br w:type="page"/>
      </w:r>
    </w:p>
    <w:p w14:paraId="2B99285F" w14:textId="77777777" w:rsidR="00151BC3" w:rsidRDefault="00151BC3">
      <w:pPr>
        <w:jc w:val="left"/>
        <w:sectPr w:rsidR="00151BC3" w:rsidSect="00014C6B">
          <w:pgSz w:w="16838" w:h="11906" w:orient="landscape" w:code="9"/>
          <w:pgMar w:top="1418" w:right="1417" w:bottom="1417" w:left="1134" w:header="709" w:footer="709" w:gutter="284"/>
          <w:cols w:space="708"/>
          <w:titlePg/>
          <w:docGrid w:linePitch="360"/>
        </w:sectPr>
      </w:pPr>
    </w:p>
    <w:tbl>
      <w:tblPr>
        <w:tblStyle w:val="Tabellenraster"/>
        <w:tblW w:w="14737" w:type="dxa"/>
        <w:tblLook w:val="04A0" w:firstRow="1" w:lastRow="0" w:firstColumn="1" w:lastColumn="0" w:noHBand="0" w:noVBand="1"/>
      </w:tblPr>
      <w:tblGrid>
        <w:gridCol w:w="4912"/>
        <w:gridCol w:w="5006"/>
        <w:gridCol w:w="142"/>
        <w:gridCol w:w="4677"/>
      </w:tblGrid>
      <w:tr w:rsidR="00151BC3" w:rsidRPr="00151BC3" w14:paraId="77DB65B7" w14:textId="77777777" w:rsidTr="006E4EA2">
        <w:trPr>
          <w:trHeight w:val="278"/>
        </w:trPr>
        <w:tc>
          <w:tcPr>
            <w:tcW w:w="9918" w:type="dxa"/>
            <w:gridSpan w:val="2"/>
            <w:vMerge w:val="restart"/>
            <w:tcBorders>
              <w:bottom w:val="single" w:sz="4" w:space="0" w:color="auto"/>
              <w:right w:val="single" w:sz="4" w:space="0" w:color="BFBFBF"/>
            </w:tcBorders>
            <w:shd w:val="clear" w:color="auto" w:fill="BFBFBF"/>
          </w:tcPr>
          <w:p w14:paraId="2DAE8793" w14:textId="3EBC4ECC" w:rsidR="00151BC3" w:rsidRPr="00992FEB" w:rsidRDefault="00151BC3" w:rsidP="00992FEB">
            <w:pPr>
              <w:pStyle w:val="berschrift5"/>
              <w:rPr>
                <w:sz w:val="28"/>
                <w:szCs w:val="28"/>
              </w:rPr>
            </w:pPr>
            <w:bookmarkStart w:id="93" w:name="_Toc208913987"/>
            <w:r w:rsidRPr="00992FEB">
              <w:rPr>
                <w:sz w:val="28"/>
                <w:szCs w:val="28"/>
              </w:rPr>
              <w:lastRenderedPageBreak/>
              <w:t xml:space="preserve">Themenfeld: </w:t>
            </w:r>
            <w:r w:rsidR="00C85833" w:rsidRPr="00992FEB">
              <w:rPr>
                <w:sz w:val="28"/>
                <w:szCs w:val="28"/>
              </w:rPr>
              <w:t>Nachhaltiges Handeln im Haushalt</w:t>
            </w:r>
            <w:bookmarkEnd w:id="93"/>
          </w:p>
          <w:p w14:paraId="1B93DBAF" w14:textId="767BA245" w:rsidR="00151BC3" w:rsidRPr="00151BC3" w:rsidRDefault="00151BC3" w:rsidP="00992FEB">
            <w:pPr>
              <w:pStyle w:val="berschrift5"/>
              <w:rPr>
                <w:rFonts w:eastAsia="Calibri" w:cs="Arial"/>
                <w:i w:val="0"/>
                <w:iCs/>
                <w:sz w:val="24"/>
                <w:szCs w:val="24"/>
              </w:rPr>
            </w:pPr>
            <w:bookmarkStart w:id="94" w:name="_Toc208913988"/>
            <w:r w:rsidRPr="00992FEB">
              <w:rPr>
                <w:sz w:val="28"/>
                <w:szCs w:val="28"/>
              </w:rPr>
              <w:t xml:space="preserve">Thema: </w:t>
            </w:r>
            <w:r w:rsidR="00C85833" w:rsidRPr="00992FEB">
              <w:rPr>
                <w:sz w:val="28"/>
                <w:szCs w:val="28"/>
              </w:rPr>
              <w:t>Viele Produkte im Supermarkt – so kaufe ich g</w:t>
            </w:r>
            <w:r w:rsidRPr="00992FEB">
              <w:rPr>
                <w:sz w:val="28"/>
                <w:szCs w:val="28"/>
              </w:rPr>
              <w:t>ut</w:t>
            </w:r>
            <w:r w:rsidR="00C85833" w:rsidRPr="00992FEB">
              <w:rPr>
                <w:sz w:val="28"/>
                <w:szCs w:val="28"/>
              </w:rPr>
              <w:t>,</w:t>
            </w:r>
            <w:r w:rsidRPr="00992FEB">
              <w:rPr>
                <w:sz w:val="28"/>
                <w:szCs w:val="28"/>
              </w:rPr>
              <w:t xml:space="preserve"> günstig </w:t>
            </w:r>
            <w:r w:rsidR="00C85833" w:rsidRPr="00992FEB">
              <w:rPr>
                <w:sz w:val="28"/>
                <w:szCs w:val="28"/>
              </w:rPr>
              <w:t>und verantwortungsbewusst ein</w:t>
            </w:r>
            <w:bookmarkEnd w:id="94"/>
          </w:p>
        </w:tc>
        <w:tc>
          <w:tcPr>
            <w:tcW w:w="4819" w:type="dxa"/>
            <w:gridSpan w:val="2"/>
            <w:tcBorders>
              <w:left w:val="single" w:sz="4" w:space="0" w:color="BFBFBF"/>
              <w:bottom w:val="single" w:sz="4" w:space="0" w:color="auto"/>
            </w:tcBorders>
            <w:shd w:val="clear" w:color="auto" w:fill="BFBFBF"/>
          </w:tcPr>
          <w:p w14:paraId="125F94C8" w14:textId="0B5463CF" w:rsidR="00151BC3" w:rsidRPr="00151BC3" w:rsidRDefault="00186DEC" w:rsidP="00151BC3">
            <w:pPr>
              <w:tabs>
                <w:tab w:val="left" w:pos="4253"/>
              </w:tabs>
              <w:spacing w:before="120" w:line="360" w:lineRule="auto"/>
              <w:jc w:val="left"/>
              <w:rPr>
                <w:rFonts w:eastAsia="Calibri" w:cs="Times New Roman"/>
                <w:sz w:val="24"/>
                <w:szCs w:val="24"/>
              </w:rPr>
            </w:pPr>
            <w:r>
              <w:rPr>
                <w:rFonts w:eastAsia="Calibri" w:cs="Times New Roman"/>
                <w:sz w:val="24"/>
                <w:szCs w:val="24"/>
              </w:rPr>
              <w:t>Sekundarstufe I (</w:t>
            </w:r>
            <w:r w:rsidR="00151BC3" w:rsidRPr="00151BC3">
              <w:rPr>
                <w:rFonts w:eastAsia="Calibri" w:cs="Times New Roman"/>
                <w:sz w:val="24"/>
                <w:szCs w:val="24"/>
              </w:rPr>
              <w:t>5</w:t>
            </w:r>
            <w:r w:rsidR="003E286F">
              <w:rPr>
                <w:rFonts w:eastAsia="Calibri" w:cs="Times New Roman"/>
                <w:sz w:val="24"/>
                <w:szCs w:val="24"/>
              </w:rPr>
              <w:t>-7</w:t>
            </w:r>
            <w:r>
              <w:rPr>
                <w:rFonts w:eastAsia="Calibri" w:cs="Times New Roman"/>
                <w:sz w:val="24"/>
                <w:szCs w:val="24"/>
              </w:rPr>
              <w:t>)</w:t>
            </w:r>
            <w:r w:rsidR="00151BC3" w:rsidRPr="00151BC3">
              <w:rPr>
                <w:rFonts w:eastAsia="Calibri" w:cs="Times New Roman"/>
                <w:sz w:val="24"/>
                <w:szCs w:val="24"/>
              </w:rPr>
              <w:t xml:space="preserve"> </w:t>
            </w:r>
            <w:r w:rsidR="00D30B10" w:rsidRPr="00151BC3">
              <w:rPr>
                <w:rFonts w:eastAsia="Calibri" w:cs="Times New Roman"/>
                <w:sz w:val="24"/>
                <w:szCs w:val="24"/>
              </w:rPr>
              <w:t>Std.</w:t>
            </w:r>
            <w:r w:rsidR="00D30B10">
              <w:rPr>
                <w:rFonts w:eastAsia="Calibri" w:cs="Times New Roman"/>
                <w:sz w:val="24"/>
                <w:szCs w:val="24"/>
              </w:rPr>
              <w:t xml:space="preserve">: </w:t>
            </w:r>
            <w:r w:rsidR="006112E9">
              <w:rPr>
                <w:rFonts w:eastAsia="Calibri" w:cs="Times New Roman"/>
                <w:sz w:val="24"/>
                <w:szCs w:val="24"/>
              </w:rPr>
              <w:t>30</w:t>
            </w:r>
            <w:r w:rsidR="00D30B10" w:rsidRPr="00151BC3">
              <w:rPr>
                <w:rFonts w:eastAsia="Calibri" w:cs="Times New Roman"/>
                <w:sz w:val="24"/>
                <w:szCs w:val="24"/>
              </w:rPr>
              <w:t xml:space="preserve"> </w:t>
            </w:r>
            <w:r w:rsidR="00151BC3" w:rsidRPr="00151BC3">
              <w:rPr>
                <w:rFonts w:eastAsia="Calibri" w:cs="Times New Roman"/>
                <w:sz w:val="24"/>
                <w:szCs w:val="24"/>
              </w:rPr>
              <w:t>Jahr</w:t>
            </w:r>
            <w:r>
              <w:rPr>
                <w:rFonts w:eastAsia="Calibri" w:cs="Times New Roman"/>
                <w:sz w:val="24"/>
                <w:szCs w:val="24"/>
              </w:rPr>
              <w:t>:</w:t>
            </w:r>
            <w:r w:rsidR="00151BC3" w:rsidRPr="00151BC3">
              <w:rPr>
                <w:rFonts w:eastAsia="Calibri" w:cs="Times New Roman"/>
                <w:sz w:val="24"/>
                <w:szCs w:val="24"/>
              </w:rPr>
              <w:t xml:space="preserve"> A </w:t>
            </w:r>
          </w:p>
        </w:tc>
      </w:tr>
      <w:tr w:rsidR="00151BC3" w:rsidRPr="00151BC3" w14:paraId="56AA4FF3" w14:textId="77777777" w:rsidTr="006E4EA2">
        <w:trPr>
          <w:trHeight w:val="277"/>
        </w:trPr>
        <w:tc>
          <w:tcPr>
            <w:tcW w:w="9918" w:type="dxa"/>
            <w:gridSpan w:val="2"/>
            <w:vMerge/>
            <w:tcBorders>
              <w:top w:val="single" w:sz="4" w:space="0" w:color="auto"/>
              <w:right w:val="single" w:sz="4" w:space="0" w:color="BFBFBF"/>
            </w:tcBorders>
            <w:shd w:val="clear" w:color="auto" w:fill="BFBFBF"/>
          </w:tcPr>
          <w:p w14:paraId="36DA0C00" w14:textId="77777777" w:rsidR="00151BC3" w:rsidRPr="00151BC3" w:rsidRDefault="00151BC3" w:rsidP="00151BC3">
            <w:pPr>
              <w:tabs>
                <w:tab w:val="left" w:pos="4253"/>
              </w:tabs>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660B32D7" w14:textId="36BFEF8B" w:rsidR="00151BC3" w:rsidRPr="00151BC3" w:rsidRDefault="00151BC3" w:rsidP="00151BC3">
            <w:pPr>
              <w:tabs>
                <w:tab w:val="left" w:pos="4253"/>
              </w:tabs>
              <w:spacing w:before="120"/>
              <w:jc w:val="left"/>
              <w:rPr>
                <w:rFonts w:eastAsia="Calibri" w:cs="Times New Roman"/>
                <w:sz w:val="24"/>
                <w:szCs w:val="24"/>
              </w:rPr>
            </w:pPr>
          </w:p>
        </w:tc>
      </w:tr>
      <w:tr w:rsidR="00151BC3" w:rsidRPr="00151BC3" w14:paraId="706E3CCA" w14:textId="77777777" w:rsidTr="006E4EA2">
        <w:tc>
          <w:tcPr>
            <w:tcW w:w="4912" w:type="dxa"/>
            <w:vMerge w:val="restart"/>
            <w:shd w:val="clear" w:color="auto" w:fill="auto"/>
          </w:tcPr>
          <w:p w14:paraId="5ECA020E" w14:textId="77777777" w:rsidR="00151BC3" w:rsidRPr="00151BC3" w:rsidRDefault="00151BC3" w:rsidP="00151BC3">
            <w:pPr>
              <w:tabs>
                <w:tab w:val="left" w:pos="4253"/>
              </w:tabs>
              <w:spacing w:before="120"/>
              <w:jc w:val="left"/>
              <w:rPr>
                <w:rFonts w:eastAsia="Calibri" w:cs="Arial"/>
                <w:b/>
                <w:sz w:val="24"/>
                <w:szCs w:val="24"/>
              </w:rPr>
            </w:pPr>
          </w:p>
          <w:p w14:paraId="06BDB8B1" w14:textId="77777777" w:rsidR="00151BC3" w:rsidRPr="00151BC3" w:rsidRDefault="00151BC3" w:rsidP="00151BC3">
            <w:pPr>
              <w:tabs>
                <w:tab w:val="left" w:pos="4253"/>
              </w:tabs>
              <w:spacing w:before="120"/>
              <w:jc w:val="left"/>
              <w:rPr>
                <w:rFonts w:eastAsia="Calibri" w:cs="Arial"/>
                <w:b/>
                <w:sz w:val="24"/>
                <w:szCs w:val="24"/>
              </w:rPr>
            </w:pPr>
            <w:r w:rsidRPr="00151BC3">
              <w:rPr>
                <w:rFonts w:eastAsia="Calibri" w:cs="Arial"/>
                <w:b/>
                <w:sz w:val="24"/>
                <w:szCs w:val="24"/>
              </w:rPr>
              <w:t>UVG- Hauswirtschaft</w:t>
            </w:r>
          </w:p>
        </w:tc>
        <w:tc>
          <w:tcPr>
            <w:tcW w:w="9825" w:type="dxa"/>
            <w:gridSpan w:val="3"/>
            <w:tcBorders>
              <w:bottom w:val="single" w:sz="4" w:space="0" w:color="auto"/>
            </w:tcBorders>
            <w:shd w:val="clear" w:color="auto" w:fill="auto"/>
          </w:tcPr>
          <w:p w14:paraId="37631D77" w14:textId="77777777" w:rsidR="00151BC3" w:rsidRPr="00151BC3" w:rsidRDefault="00151BC3" w:rsidP="00151BC3">
            <w:pPr>
              <w:tabs>
                <w:tab w:val="left" w:pos="4253"/>
              </w:tabs>
              <w:spacing w:before="120"/>
              <w:jc w:val="center"/>
              <w:rPr>
                <w:rFonts w:eastAsia="Calibri" w:cs="Arial"/>
                <w:b/>
                <w:sz w:val="24"/>
                <w:szCs w:val="24"/>
              </w:rPr>
            </w:pPr>
            <w:r w:rsidRPr="00151BC3">
              <w:rPr>
                <w:rFonts w:eastAsia="Calibri" w:cs="Arial"/>
                <w:b/>
                <w:sz w:val="24"/>
                <w:szCs w:val="24"/>
              </w:rPr>
              <w:t>Verknüpfungen zu weiteren Unterrichtsvorgaben</w:t>
            </w:r>
          </w:p>
        </w:tc>
      </w:tr>
      <w:tr w:rsidR="00151BC3" w:rsidRPr="00151BC3" w14:paraId="6745DCFA" w14:textId="77777777" w:rsidTr="0008472E">
        <w:trPr>
          <w:trHeight w:val="616"/>
        </w:trPr>
        <w:tc>
          <w:tcPr>
            <w:tcW w:w="4912" w:type="dxa"/>
            <w:vMerge/>
            <w:tcBorders>
              <w:bottom w:val="single" w:sz="4" w:space="0" w:color="auto"/>
            </w:tcBorders>
            <w:shd w:val="clear" w:color="auto" w:fill="auto"/>
          </w:tcPr>
          <w:p w14:paraId="501EF410" w14:textId="77777777" w:rsidR="00151BC3" w:rsidRPr="00151BC3" w:rsidRDefault="00151BC3" w:rsidP="00151BC3">
            <w:pPr>
              <w:jc w:val="left"/>
              <w:rPr>
                <w:rFonts w:eastAsia="Calibri" w:cs="Arial"/>
                <w:b/>
                <w:sz w:val="24"/>
                <w:szCs w:val="24"/>
              </w:rPr>
            </w:pPr>
          </w:p>
        </w:tc>
        <w:tc>
          <w:tcPr>
            <w:tcW w:w="5148" w:type="dxa"/>
            <w:gridSpan w:val="2"/>
            <w:tcBorders>
              <w:bottom w:val="single" w:sz="4" w:space="0" w:color="auto"/>
            </w:tcBorders>
            <w:shd w:val="clear" w:color="auto" w:fill="auto"/>
          </w:tcPr>
          <w:p w14:paraId="4E85EC31" w14:textId="77777777" w:rsidR="00151BC3" w:rsidRPr="00151BC3" w:rsidRDefault="00151BC3" w:rsidP="00151BC3">
            <w:pPr>
              <w:jc w:val="left"/>
              <w:rPr>
                <w:rFonts w:eastAsia="Calibri" w:cs="Arial"/>
                <w:b/>
                <w:sz w:val="24"/>
                <w:szCs w:val="24"/>
              </w:rPr>
            </w:pPr>
          </w:p>
          <w:p w14:paraId="02C3009A" w14:textId="77777777" w:rsidR="00151BC3" w:rsidRPr="00151BC3" w:rsidRDefault="00151BC3" w:rsidP="00151BC3">
            <w:pPr>
              <w:jc w:val="left"/>
              <w:rPr>
                <w:rFonts w:eastAsia="Calibri" w:cs="Arial"/>
                <w:b/>
                <w:sz w:val="24"/>
                <w:szCs w:val="24"/>
              </w:rPr>
            </w:pPr>
            <w:r w:rsidRPr="00151BC3">
              <w:rPr>
                <w:rFonts w:eastAsia="Calibri" w:cs="Arial"/>
                <w:b/>
                <w:sz w:val="24"/>
                <w:szCs w:val="24"/>
              </w:rPr>
              <w:t>zu weiteren Fächern:</w:t>
            </w:r>
          </w:p>
        </w:tc>
        <w:tc>
          <w:tcPr>
            <w:tcW w:w="4677" w:type="dxa"/>
            <w:tcBorders>
              <w:bottom w:val="single" w:sz="4" w:space="0" w:color="auto"/>
            </w:tcBorders>
            <w:shd w:val="clear" w:color="auto" w:fill="auto"/>
          </w:tcPr>
          <w:p w14:paraId="0DFABD89" w14:textId="77777777" w:rsidR="00151BC3" w:rsidRPr="00151BC3" w:rsidRDefault="00151BC3" w:rsidP="00151BC3">
            <w:pPr>
              <w:jc w:val="left"/>
              <w:rPr>
                <w:rFonts w:eastAsia="Calibri" w:cs="Arial"/>
                <w:b/>
                <w:sz w:val="24"/>
                <w:szCs w:val="24"/>
              </w:rPr>
            </w:pPr>
            <w:r w:rsidRPr="00151BC3">
              <w:rPr>
                <w:rFonts w:eastAsia="Calibri" w:cs="Arial"/>
                <w:b/>
                <w:sz w:val="24"/>
                <w:szCs w:val="24"/>
              </w:rPr>
              <w:t>zu den Entwicklungsbereichen – Exemplarische Entwicklungschancen</w:t>
            </w:r>
          </w:p>
        </w:tc>
      </w:tr>
      <w:tr w:rsidR="00B63E55" w:rsidRPr="00151BC3" w14:paraId="54AA8615" w14:textId="77777777" w:rsidTr="000342EA">
        <w:trPr>
          <w:trHeight w:val="616"/>
        </w:trPr>
        <w:tc>
          <w:tcPr>
            <w:tcW w:w="4912" w:type="dxa"/>
            <w:tcBorders>
              <w:bottom w:val="single" w:sz="4" w:space="0" w:color="auto"/>
            </w:tcBorders>
            <w:shd w:val="clear" w:color="auto" w:fill="auto"/>
          </w:tcPr>
          <w:p w14:paraId="4F21ED97" w14:textId="3509BA7E" w:rsidR="00E1726D" w:rsidRPr="00B810F8" w:rsidRDefault="00B63E55" w:rsidP="00151BC3">
            <w:pPr>
              <w:jc w:val="left"/>
              <w:rPr>
                <w:rFonts w:cs="Arial"/>
                <w:bCs/>
                <w:sz w:val="20"/>
                <w:szCs w:val="20"/>
              </w:rPr>
            </w:pPr>
            <w:r w:rsidRPr="00AC1FC6">
              <w:rPr>
                <w:rFonts w:cs="Arial"/>
                <w:bCs/>
                <w:sz w:val="20"/>
                <w:szCs w:val="20"/>
              </w:rPr>
              <w:t xml:space="preserve">Die eingeführten Aspekte </w:t>
            </w:r>
            <w:r>
              <w:rPr>
                <w:rFonts w:cs="Arial"/>
                <w:b/>
                <w:sz w:val="20"/>
                <w:szCs w:val="20"/>
              </w:rPr>
              <w:t>zu</w:t>
            </w:r>
            <w:r w:rsidR="00E420AC">
              <w:rPr>
                <w:rFonts w:cs="Arial"/>
                <w:b/>
                <w:sz w:val="20"/>
                <w:szCs w:val="20"/>
              </w:rPr>
              <w:t>r Orientierung und zu</w:t>
            </w:r>
            <w:r>
              <w:rPr>
                <w:rFonts w:cs="Arial"/>
                <w:b/>
                <w:sz w:val="20"/>
                <w:szCs w:val="20"/>
              </w:rPr>
              <w:t xml:space="preserve"> Hygienemaßnahmen </w:t>
            </w:r>
            <w:r w:rsidR="00E420AC">
              <w:rPr>
                <w:rFonts w:cs="Arial"/>
                <w:b/>
                <w:sz w:val="20"/>
                <w:szCs w:val="20"/>
              </w:rPr>
              <w:t>in hauswirtschaf</w:t>
            </w:r>
            <w:r>
              <w:rPr>
                <w:rFonts w:cs="Arial"/>
                <w:b/>
                <w:sz w:val="20"/>
                <w:szCs w:val="20"/>
              </w:rPr>
              <w:t xml:space="preserve">tlichen Arbeitsbereichen </w:t>
            </w:r>
            <w:r w:rsidRPr="00AC1FC6">
              <w:rPr>
                <w:rFonts w:cs="Arial"/>
                <w:bCs/>
                <w:sz w:val="20"/>
                <w:szCs w:val="20"/>
              </w:rPr>
              <w:t>werden lerngruppenspezifisch aktualisiert.</w:t>
            </w:r>
          </w:p>
        </w:tc>
        <w:tc>
          <w:tcPr>
            <w:tcW w:w="5148" w:type="dxa"/>
            <w:gridSpan w:val="2"/>
            <w:vMerge w:val="restart"/>
            <w:shd w:val="clear" w:color="auto" w:fill="auto"/>
          </w:tcPr>
          <w:p w14:paraId="21F9541D" w14:textId="77777777" w:rsidR="00C52CF4" w:rsidRPr="00665008" w:rsidRDefault="00C52CF4" w:rsidP="00C52CF4">
            <w:pPr>
              <w:jc w:val="left"/>
              <w:rPr>
                <w:rFonts w:eastAsia="Calibri" w:cs="Arial"/>
                <w:b/>
                <w:color w:val="000000"/>
                <w:sz w:val="24"/>
                <w:szCs w:val="24"/>
              </w:rPr>
            </w:pPr>
            <w:r w:rsidRPr="00665008">
              <w:rPr>
                <w:rFonts w:eastAsia="Calibri" w:cs="Arial"/>
                <w:b/>
                <w:color w:val="000000"/>
                <w:sz w:val="24"/>
                <w:szCs w:val="24"/>
              </w:rPr>
              <w:t xml:space="preserve">UVG- </w:t>
            </w:r>
            <w:r>
              <w:rPr>
                <w:rFonts w:eastAsia="Calibri" w:cs="Arial"/>
                <w:b/>
                <w:color w:val="000000"/>
                <w:sz w:val="24"/>
                <w:szCs w:val="24"/>
              </w:rPr>
              <w:t>Mathematik</w:t>
            </w:r>
            <w:r w:rsidRPr="00665008">
              <w:rPr>
                <w:rFonts w:eastAsia="Calibri" w:cs="Arial"/>
                <w:b/>
                <w:color w:val="000000"/>
                <w:sz w:val="24"/>
                <w:szCs w:val="24"/>
              </w:rPr>
              <w:t xml:space="preserve"> </w:t>
            </w:r>
          </w:p>
          <w:p w14:paraId="751CA4D7" w14:textId="77777777" w:rsidR="00C52CF4" w:rsidRPr="00665008" w:rsidRDefault="00C52CF4" w:rsidP="00C52CF4">
            <w:pPr>
              <w:rPr>
                <w:rFonts w:eastAsia="Calibri" w:cs="Arial"/>
                <w:bCs/>
                <w:color w:val="000000"/>
              </w:rPr>
            </w:pPr>
            <w:r w:rsidRPr="00665008">
              <w:rPr>
                <w:rFonts w:eastAsia="Calibri" w:cs="Arial"/>
                <w:bCs/>
                <w:color w:val="000000"/>
              </w:rPr>
              <w:t xml:space="preserve">INHALTSFELD 3: </w:t>
            </w:r>
            <w:r>
              <w:rPr>
                <w:rFonts w:eastAsia="Calibri" w:cs="Arial"/>
                <w:b/>
                <w:color w:val="000000"/>
              </w:rPr>
              <w:t>Größen und Messen</w:t>
            </w:r>
            <w:r w:rsidRPr="00665008">
              <w:rPr>
                <w:rFonts w:eastAsia="Calibri" w:cs="Arial"/>
                <w:bCs/>
                <w:color w:val="000000"/>
              </w:rPr>
              <w:t xml:space="preserve"> </w:t>
            </w:r>
          </w:p>
          <w:p w14:paraId="66ECB0CF" w14:textId="77777777" w:rsidR="00C52CF4" w:rsidRPr="00665008" w:rsidRDefault="00C52CF4" w:rsidP="00C52CF4">
            <w:pPr>
              <w:rPr>
                <w:rFonts w:eastAsia="Calibri" w:cs="Arial"/>
                <w:bCs/>
                <w:color w:val="000000"/>
              </w:rPr>
            </w:pPr>
            <w:r w:rsidRPr="00665008">
              <w:rPr>
                <w:rFonts w:eastAsia="Calibri" w:cs="Arial"/>
                <w:bCs/>
                <w:color w:val="000000"/>
              </w:rPr>
              <w:t xml:space="preserve">Schwerpunkt: </w:t>
            </w:r>
            <w:r>
              <w:rPr>
                <w:rFonts w:eastAsia="Calibri" w:cs="Arial"/>
                <w:b/>
                <w:color w:val="000000"/>
              </w:rPr>
              <w:t>Geld</w:t>
            </w:r>
          </w:p>
          <w:p w14:paraId="2147D3D6" w14:textId="77777777" w:rsidR="00C52CF4" w:rsidRPr="00665008" w:rsidRDefault="00C52CF4" w:rsidP="00C52CF4">
            <w:pPr>
              <w:rPr>
                <w:rFonts w:eastAsia="Calibri" w:cs="Arial"/>
                <w:bCs/>
                <w:color w:val="000000"/>
              </w:rPr>
            </w:pPr>
            <w:r w:rsidRPr="00665008">
              <w:rPr>
                <w:rFonts w:eastAsia="Calibri" w:cs="Arial"/>
                <w:bCs/>
                <w:color w:val="000000"/>
              </w:rPr>
              <w:t>Fachliche(r) Aspekt(e):</w:t>
            </w:r>
          </w:p>
          <w:p w14:paraId="692882CA" w14:textId="77777777" w:rsidR="00C52CF4" w:rsidRPr="00C52CF4" w:rsidRDefault="00C52CF4" w:rsidP="008D76F5">
            <w:pPr>
              <w:numPr>
                <w:ilvl w:val="0"/>
                <w:numId w:val="18"/>
              </w:numPr>
              <w:ind w:left="316" w:hanging="142"/>
              <w:contextualSpacing/>
              <w:jc w:val="left"/>
              <w:rPr>
                <w:rFonts w:eastAsia="Calibri" w:cs="Arial"/>
                <w:b/>
              </w:rPr>
            </w:pPr>
            <w:r>
              <w:rPr>
                <w:rFonts w:eastAsia="Calibri" w:cs="Arial"/>
                <w:b/>
              </w:rPr>
              <w:t>Grundlegender Umgang mit Geld</w:t>
            </w:r>
          </w:p>
          <w:p w14:paraId="1B35758D" w14:textId="63770C87" w:rsidR="00C52CF4" w:rsidRPr="00C52CF4" w:rsidRDefault="00C52CF4" w:rsidP="008D76F5">
            <w:pPr>
              <w:numPr>
                <w:ilvl w:val="0"/>
                <w:numId w:val="18"/>
              </w:numPr>
              <w:ind w:left="316" w:hanging="142"/>
              <w:contextualSpacing/>
              <w:jc w:val="left"/>
              <w:rPr>
                <w:rFonts w:eastAsia="Calibri" w:cs="Arial"/>
                <w:b/>
              </w:rPr>
            </w:pPr>
            <w:r w:rsidRPr="00C52CF4">
              <w:rPr>
                <w:rFonts w:eastAsia="Calibri" w:cs="Arial"/>
                <w:b/>
              </w:rPr>
              <w:t xml:space="preserve">Zählen, Wechseln und Vergleichen </w:t>
            </w:r>
          </w:p>
          <w:p w14:paraId="369B8F3C" w14:textId="77777777" w:rsidR="00C52CF4" w:rsidRDefault="00C52CF4" w:rsidP="00C52CF4">
            <w:pPr>
              <w:rPr>
                <w:rFonts w:eastAsia="Calibri" w:cs="Arial"/>
                <w:b/>
                <w:sz w:val="24"/>
                <w:szCs w:val="24"/>
              </w:rPr>
            </w:pPr>
          </w:p>
          <w:p w14:paraId="7F6083A8" w14:textId="052D517B" w:rsidR="00B63E55" w:rsidRPr="00151BC3" w:rsidRDefault="00B63E55" w:rsidP="00C52CF4">
            <w:pPr>
              <w:rPr>
                <w:rFonts w:eastAsia="Calibri" w:cs="Arial"/>
                <w:bCs/>
                <w:u w:val="single"/>
              </w:rPr>
            </w:pPr>
            <w:r w:rsidRPr="00151BC3">
              <w:rPr>
                <w:rFonts w:eastAsia="Calibri" w:cs="Arial"/>
                <w:b/>
                <w:sz w:val="24"/>
                <w:szCs w:val="24"/>
              </w:rPr>
              <w:t>UVG-Wirtschaft</w:t>
            </w:r>
          </w:p>
          <w:p w14:paraId="34A7C6DB" w14:textId="77777777" w:rsidR="00B63E55" w:rsidRPr="00151BC3" w:rsidRDefault="00B63E55" w:rsidP="00151BC3">
            <w:pPr>
              <w:rPr>
                <w:rFonts w:eastAsia="Calibri" w:cs="Arial"/>
                <w:b/>
              </w:rPr>
            </w:pPr>
            <w:r w:rsidRPr="00151BC3">
              <w:rPr>
                <w:rFonts w:eastAsia="Calibri" w:cs="Arial"/>
                <w:bCs/>
                <w:u w:val="single"/>
              </w:rPr>
              <w:t>INHALTSFELD 1</w:t>
            </w:r>
            <w:r w:rsidRPr="00151BC3">
              <w:rPr>
                <w:rFonts w:eastAsia="Calibri" w:cs="Arial"/>
                <w:bCs/>
              </w:rPr>
              <w:t xml:space="preserve">: </w:t>
            </w:r>
            <w:r w:rsidRPr="00151BC3">
              <w:rPr>
                <w:rFonts w:eastAsia="Calibri" w:cs="Arial"/>
                <w:b/>
              </w:rPr>
              <w:t>Wirtschaftliches Handeln</w:t>
            </w:r>
          </w:p>
          <w:p w14:paraId="43F2316C" w14:textId="02A500A2" w:rsidR="004E66C2" w:rsidRPr="00763D80" w:rsidRDefault="004E66C2" w:rsidP="004E66C2">
            <w:pPr>
              <w:rPr>
                <w:rFonts w:cs="Arial"/>
                <w:b/>
              </w:rPr>
            </w:pPr>
            <w:r w:rsidRPr="00763D80">
              <w:rPr>
                <w:rFonts w:cs="Arial"/>
                <w:bCs/>
              </w:rPr>
              <w:t xml:space="preserve">Schwerpunkt: </w:t>
            </w:r>
            <w:r w:rsidRPr="004E66C2">
              <w:rPr>
                <w:rFonts w:eastAsia="Calibri" w:cs="Arial"/>
                <w:b/>
              </w:rPr>
              <w:t>Wirtschaftliches Handeln als Grundlage</w:t>
            </w:r>
            <w:r>
              <w:rPr>
                <w:rFonts w:eastAsia="Calibri" w:cs="Arial"/>
                <w:b/>
              </w:rPr>
              <w:t xml:space="preserve"> </w:t>
            </w:r>
            <w:r w:rsidRPr="00763D80">
              <w:rPr>
                <w:rFonts w:cs="Arial"/>
                <w:b/>
              </w:rPr>
              <w:t>menschlicher Existenz</w:t>
            </w:r>
          </w:p>
          <w:p w14:paraId="3D5EE6A2" w14:textId="77777777" w:rsidR="004E66C2" w:rsidRPr="00763D80" w:rsidRDefault="004E66C2" w:rsidP="004E66C2">
            <w:pPr>
              <w:rPr>
                <w:rFonts w:cs="Arial"/>
                <w:bCs/>
              </w:rPr>
            </w:pPr>
            <w:r w:rsidRPr="00763D80">
              <w:rPr>
                <w:rFonts w:cs="Arial"/>
                <w:bCs/>
              </w:rPr>
              <w:t>Fachliche(r) Aspekt(e):</w:t>
            </w:r>
          </w:p>
          <w:p w14:paraId="7CC2ABFD" w14:textId="77777777" w:rsidR="004E66C2" w:rsidRPr="00763D80" w:rsidRDefault="004E66C2" w:rsidP="0028566C">
            <w:pPr>
              <w:pStyle w:val="Listenabsatz"/>
              <w:numPr>
                <w:ilvl w:val="0"/>
                <w:numId w:val="41"/>
              </w:numPr>
              <w:ind w:left="600"/>
              <w:jc w:val="left"/>
              <w:rPr>
                <w:rFonts w:cs="Arial"/>
                <w:b/>
              </w:rPr>
            </w:pPr>
            <w:r w:rsidRPr="00763D80">
              <w:rPr>
                <w:rFonts w:cs="Arial"/>
                <w:b/>
              </w:rPr>
              <w:t>Individuelle Bedürfnisse</w:t>
            </w:r>
          </w:p>
          <w:p w14:paraId="23849F18" w14:textId="77777777" w:rsidR="00B63E55" w:rsidRPr="00151BC3" w:rsidRDefault="00B63E55" w:rsidP="00151BC3">
            <w:pPr>
              <w:rPr>
                <w:rFonts w:eastAsia="Calibri" w:cs="Arial"/>
                <w:b/>
              </w:rPr>
            </w:pPr>
            <w:r w:rsidRPr="00151BC3">
              <w:rPr>
                <w:rFonts w:eastAsia="Calibri" w:cs="Arial"/>
                <w:bCs/>
              </w:rPr>
              <w:t xml:space="preserve">Schwerpunkt: </w:t>
            </w:r>
            <w:r>
              <w:rPr>
                <w:rFonts w:eastAsia="Calibri" w:cs="Arial"/>
                <w:b/>
              </w:rPr>
              <w:t>Wert und Gegenwert in Wirtschaftsabläufen</w:t>
            </w:r>
          </w:p>
          <w:p w14:paraId="31D825E6" w14:textId="77777777" w:rsidR="00B63E55" w:rsidRPr="00151BC3" w:rsidRDefault="00B63E55" w:rsidP="00151BC3">
            <w:pPr>
              <w:rPr>
                <w:rFonts w:eastAsia="Calibri" w:cs="Arial"/>
                <w:bCs/>
              </w:rPr>
            </w:pPr>
            <w:r w:rsidRPr="00151BC3">
              <w:rPr>
                <w:rFonts w:eastAsia="Calibri" w:cs="Arial"/>
                <w:bCs/>
              </w:rPr>
              <w:t>Fachliche(r) Aspekt(e):</w:t>
            </w:r>
          </w:p>
          <w:p w14:paraId="4C32BBA6" w14:textId="77777777" w:rsidR="00B63E55" w:rsidRPr="003E286F" w:rsidRDefault="00B63E55" w:rsidP="008D76F5">
            <w:pPr>
              <w:numPr>
                <w:ilvl w:val="0"/>
                <w:numId w:val="18"/>
              </w:numPr>
              <w:ind w:left="316" w:hanging="142"/>
              <w:contextualSpacing/>
              <w:jc w:val="left"/>
              <w:rPr>
                <w:rFonts w:eastAsia="Calibri" w:cs="Arial"/>
                <w:b/>
              </w:rPr>
            </w:pPr>
            <w:r w:rsidRPr="003E286F">
              <w:rPr>
                <w:rFonts w:eastAsia="Calibri" w:cs="Arial"/>
                <w:b/>
              </w:rPr>
              <w:t>Funktionen von Geld</w:t>
            </w:r>
          </w:p>
          <w:p w14:paraId="5155BA00" w14:textId="77777777" w:rsidR="00B63E55" w:rsidRPr="00151BC3" w:rsidRDefault="00B63E55" w:rsidP="008D76F5">
            <w:pPr>
              <w:numPr>
                <w:ilvl w:val="0"/>
                <w:numId w:val="18"/>
              </w:numPr>
              <w:ind w:left="316" w:hanging="142"/>
              <w:contextualSpacing/>
              <w:jc w:val="left"/>
              <w:rPr>
                <w:rFonts w:eastAsia="Calibri" w:cs="Arial"/>
                <w:bCs/>
              </w:rPr>
            </w:pPr>
            <w:r w:rsidRPr="00151BC3">
              <w:rPr>
                <w:rFonts w:eastAsia="Calibri" w:cs="Arial"/>
                <w:b/>
              </w:rPr>
              <w:t>Zahlungsverkehr</w:t>
            </w:r>
          </w:p>
          <w:p w14:paraId="60CD8503" w14:textId="77777777" w:rsidR="00B63E55" w:rsidRPr="00151BC3" w:rsidRDefault="00B63E55" w:rsidP="00151BC3">
            <w:pPr>
              <w:rPr>
                <w:rFonts w:eastAsia="Calibri" w:cs="Arial"/>
                <w:b/>
              </w:rPr>
            </w:pPr>
            <w:r w:rsidRPr="00151BC3">
              <w:rPr>
                <w:rFonts w:eastAsia="Calibri" w:cs="Arial"/>
                <w:bCs/>
              </w:rPr>
              <w:t xml:space="preserve">Schwerpunkt: </w:t>
            </w:r>
            <w:r w:rsidRPr="00151BC3">
              <w:rPr>
                <w:rFonts w:eastAsia="Calibri" w:cs="Arial"/>
                <w:b/>
              </w:rPr>
              <w:t>Wirtschaftskreislauf, Markt und Marktprozesse</w:t>
            </w:r>
          </w:p>
          <w:p w14:paraId="4774BD53" w14:textId="77777777" w:rsidR="00B63E55" w:rsidRPr="00151BC3" w:rsidRDefault="00B63E55" w:rsidP="00151BC3">
            <w:pPr>
              <w:rPr>
                <w:rFonts w:eastAsia="Calibri" w:cs="Arial"/>
                <w:bCs/>
              </w:rPr>
            </w:pPr>
            <w:r w:rsidRPr="00151BC3">
              <w:rPr>
                <w:rFonts w:eastAsia="Calibri" w:cs="Arial"/>
                <w:bCs/>
              </w:rPr>
              <w:t>Fachliche(r) Aspekt(e):</w:t>
            </w:r>
          </w:p>
          <w:p w14:paraId="667A251A" w14:textId="76E87485" w:rsidR="00CA48BE" w:rsidRPr="00CA48BE" w:rsidRDefault="00CA48BE" w:rsidP="008D76F5">
            <w:pPr>
              <w:numPr>
                <w:ilvl w:val="0"/>
                <w:numId w:val="18"/>
              </w:numPr>
              <w:ind w:left="316" w:hanging="142"/>
              <w:contextualSpacing/>
              <w:jc w:val="left"/>
              <w:rPr>
                <w:rFonts w:eastAsia="Calibri" w:cs="Arial"/>
                <w:b/>
              </w:rPr>
            </w:pPr>
            <w:r w:rsidRPr="00CA48BE">
              <w:rPr>
                <w:rFonts w:eastAsia="Calibri" w:cs="Arial"/>
                <w:b/>
              </w:rPr>
              <w:t>Einfacher Wirtschaftskreislauf</w:t>
            </w:r>
          </w:p>
          <w:p w14:paraId="648FEEF1" w14:textId="74907F8C" w:rsidR="00B63E55" w:rsidRPr="00151BC3" w:rsidRDefault="00B63E55" w:rsidP="008D76F5">
            <w:pPr>
              <w:numPr>
                <w:ilvl w:val="0"/>
                <w:numId w:val="18"/>
              </w:numPr>
              <w:ind w:left="316" w:hanging="142"/>
              <w:contextualSpacing/>
              <w:jc w:val="left"/>
              <w:rPr>
                <w:rFonts w:eastAsia="Calibri" w:cs="Arial"/>
                <w:bCs/>
              </w:rPr>
            </w:pPr>
            <w:r w:rsidRPr="00151BC3">
              <w:rPr>
                <w:rFonts w:eastAsia="Calibri" w:cs="Arial"/>
                <w:b/>
              </w:rPr>
              <w:t>Materielle Güter</w:t>
            </w:r>
          </w:p>
          <w:p w14:paraId="00CE92EF" w14:textId="77777777" w:rsidR="00B63E55" w:rsidRPr="00151BC3" w:rsidRDefault="00B63E55" w:rsidP="008D76F5">
            <w:pPr>
              <w:numPr>
                <w:ilvl w:val="0"/>
                <w:numId w:val="18"/>
              </w:numPr>
              <w:ind w:left="316" w:hanging="142"/>
              <w:contextualSpacing/>
              <w:jc w:val="left"/>
              <w:rPr>
                <w:rFonts w:eastAsia="Calibri" w:cs="Arial"/>
                <w:bCs/>
              </w:rPr>
            </w:pPr>
            <w:r w:rsidRPr="00151BC3">
              <w:rPr>
                <w:rFonts w:eastAsia="Calibri" w:cs="Arial"/>
                <w:b/>
              </w:rPr>
              <w:t>(Online-)Handel</w:t>
            </w:r>
          </w:p>
          <w:p w14:paraId="0FE78636" w14:textId="77777777" w:rsidR="00B63E55" w:rsidRPr="00151BC3" w:rsidRDefault="00B63E55" w:rsidP="00151BC3">
            <w:pPr>
              <w:ind w:left="316"/>
              <w:contextualSpacing/>
              <w:rPr>
                <w:rFonts w:eastAsia="Calibri" w:cs="Arial"/>
                <w:bCs/>
              </w:rPr>
            </w:pPr>
          </w:p>
          <w:p w14:paraId="40147F9D" w14:textId="77777777" w:rsidR="00B63E55" w:rsidRPr="00665008" w:rsidRDefault="00B63E55" w:rsidP="00151BC3">
            <w:pPr>
              <w:jc w:val="left"/>
              <w:rPr>
                <w:rFonts w:eastAsia="Calibri" w:cs="Arial"/>
                <w:b/>
                <w:color w:val="000000"/>
                <w:sz w:val="24"/>
                <w:szCs w:val="24"/>
              </w:rPr>
            </w:pPr>
            <w:r w:rsidRPr="00665008">
              <w:rPr>
                <w:rFonts w:eastAsia="Calibri" w:cs="Arial"/>
                <w:b/>
                <w:color w:val="000000"/>
                <w:sz w:val="24"/>
                <w:szCs w:val="24"/>
              </w:rPr>
              <w:lastRenderedPageBreak/>
              <w:t xml:space="preserve">UVG- Erdkunde </w:t>
            </w:r>
          </w:p>
          <w:p w14:paraId="6D707FA3" w14:textId="77777777" w:rsidR="00B63E55" w:rsidRPr="00665008" w:rsidRDefault="00B63E55" w:rsidP="00151BC3">
            <w:pPr>
              <w:rPr>
                <w:rFonts w:eastAsia="Calibri" w:cs="Arial"/>
                <w:bCs/>
                <w:color w:val="000000"/>
              </w:rPr>
            </w:pPr>
            <w:r w:rsidRPr="00665008">
              <w:rPr>
                <w:rFonts w:eastAsia="Calibri" w:cs="Arial"/>
                <w:bCs/>
                <w:color w:val="000000"/>
              </w:rPr>
              <w:t xml:space="preserve">INHALTSFELD 3: </w:t>
            </w:r>
            <w:r w:rsidRPr="00665008">
              <w:rPr>
                <w:rFonts w:eastAsia="Calibri" w:cs="Arial"/>
                <w:b/>
                <w:color w:val="000000"/>
              </w:rPr>
              <w:t>Umwelt</w:t>
            </w:r>
            <w:r w:rsidRPr="00665008">
              <w:rPr>
                <w:rFonts w:eastAsia="Calibri" w:cs="Arial"/>
                <w:bCs/>
                <w:color w:val="000000"/>
              </w:rPr>
              <w:t xml:space="preserve"> </w:t>
            </w:r>
          </w:p>
          <w:p w14:paraId="0FDD9165" w14:textId="77777777" w:rsidR="00B63E55" w:rsidRPr="00665008" w:rsidRDefault="00B63E55" w:rsidP="00151BC3">
            <w:pPr>
              <w:rPr>
                <w:rFonts w:eastAsia="Calibri" w:cs="Arial"/>
                <w:bCs/>
                <w:color w:val="000000"/>
              </w:rPr>
            </w:pPr>
            <w:r w:rsidRPr="00665008">
              <w:rPr>
                <w:rFonts w:eastAsia="Calibri" w:cs="Arial"/>
                <w:bCs/>
                <w:color w:val="000000"/>
              </w:rPr>
              <w:t xml:space="preserve">Schwerpunkt: </w:t>
            </w:r>
            <w:r w:rsidRPr="00665008">
              <w:rPr>
                <w:rFonts w:eastAsia="Calibri" w:cs="Arial"/>
                <w:b/>
                <w:color w:val="000000"/>
              </w:rPr>
              <w:t>Konsum und Nachhaltigkeit</w:t>
            </w:r>
            <w:r w:rsidRPr="00665008">
              <w:rPr>
                <w:rFonts w:eastAsia="Calibri" w:cs="Arial"/>
                <w:bCs/>
                <w:color w:val="000000"/>
              </w:rPr>
              <w:t xml:space="preserve"> </w:t>
            </w:r>
          </w:p>
          <w:p w14:paraId="421F88DD" w14:textId="77777777" w:rsidR="00B63E55" w:rsidRPr="00665008" w:rsidRDefault="00B63E55" w:rsidP="00151BC3">
            <w:pPr>
              <w:rPr>
                <w:rFonts w:eastAsia="Calibri" w:cs="Arial"/>
                <w:bCs/>
                <w:color w:val="000000"/>
              </w:rPr>
            </w:pPr>
            <w:r w:rsidRPr="00665008">
              <w:rPr>
                <w:rFonts w:eastAsia="Calibri" w:cs="Arial"/>
                <w:bCs/>
                <w:color w:val="000000"/>
              </w:rPr>
              <w:t>Fachliche(r) Aspekt(e):</w:t>
            </w:r>
          </w:p>
          <w:p w14:paraId="63A48F46" w14:textId="415EE99D" w:rsidR="00C52CF4" w:rsidRPr="000E282E" w:rsidRDefault="00B63E55" w:rsidP="000E282E">
            <w:pPr>
              <w:numPr>
                <w:ilvl w:val="0"/>
                <w:numId w:val="18"/>
              </w:numPr>
              <w:ind w:left="316" w:hanging="142"/>
              <w:contextualSpacing/>
              <w:jc w:val="left"/>
              <w:rPr>
                <w:rFonts w:eastAsia="Calibri" w:cs="Arial"/>
                <w:b/>
                <w:sz w:val="24"/>
                <w:szCs w:val="24"/>
              </w:rPr>
            </w:pPr>
            <w:r w:rsidRPr="00665008">
              <w:rPr>
                <w:rFonts w:eastAsia="Calibri" w:cs="Arial"/>
                <w:b/>
              </w:rPr>
              <w:t>Konsumverhalten</w:t>
            </w:r>
          </w:p>
        </w:tc>
        <w:tc>
          <w:tcPr>
            <w:tcW w:w="4677" w:type="dxa"/>
            <w:vMerge w:val="restart"/>
            <w:shd w:val="clear" w:color="auto" w:fill="auto"/>
          </w:tcPr>
          <w:p w14:paraId="089E9D0E" w14:textId="77777777" w:rsidR="00B63E55" w:rsidRPr="009408EC" w:rsidRDefault="00B63E55" w:rsidP="009408EC">
            <w:pPr>
              <w:jc w:val="left"/>
              <w:rPr>
                <w:rFonts w:eastAsia="Calibri" w:cs="Arial"/>
                <w:b/>
              </w:rPr>
            </w:pPr>
            <w:r w:rsidRPr="009408EC">
              <w:rPr>
                <w:rFonts w:eastAsia="Calibri" w:cs="Arial"/>
                <w:b/>
              </w:rPr>
              <w:lastRenderedPageBreak/>
              <w:t>Motorik:</w:t>
            </w:r>
          </w:p>
          <w:p w14:paraId="47FBD137" w14:textId="63A778E3" w:rsidR="00B63E55" w:rsidRPr="00C864F6" w:rsidRDefault="00B63E55" w:rsidP="008D76F5">
            <w:pPr>
              <w:numPr>
                <w:ilvl w:val="0"/>
                <w:numId w:val="18"/>
              </w:numPr>
              <w:ind w:left="316" w:hanging="284"/>
              <w:contextualSpacing/>
              <w:jc w:val="left"/>
              <w:rPr>
                <w:rFonts w:eastAsia="Calibri" w:cs="Arial"/>
                <w:bCs/>
              </w:rPr>
            </w:pPr>
            <w:r w:rsidRPr="00C864F6">
              <w:rPr>
                <w:rFonts w:eastAsia="Calibri" w:cs="Arial"/>
                <w:bCs/>
              </w:rPr>
              <w:t>Entwicklungsaspekt(e): 2.1; 2.3</w:t>
            </w:r>
            <w:r w:rsidR="009408EC">
              <w:rPr>
                <w:rFonts w:eastAsia="Calibri" w:cs="Arial"/>
                <w:bCs/>
              </w:rPr>
              <w:t>-</w:t>
            </w:r>
            <w:r w:rsidRPr="00C864F6">
              <w:rPr>
                <w:rFonts w:eastAsia="Calibri" w:cs="Arial"/>
                <w:bCs/>
              </w:rPr>
              <w:t>4</w:t>
            </w:r>
          </w:p>
          <w:p w14:paraId="22960E7D" w14:textId="77777777" w:rsidR="00B63E55" w:rsidRPr="009408EC" w:rsidRDefault="00B63E55" w:rsidP="00E420AC">
            <w:pPr>
              <w:ind w:left="32"/>
              <w:jc w:val="left"/>
              <w:rPr>
                <w:rFonts w:eastAsia="Calibri" w:cs="Arial"/>
              </w:rPr>
            </w:pPr>
            <w:r w:rsidRPr="009408EC">
              <w:rPr>
                <w:rFonts w:eastAsia="Calibri" w:cs="Arial"/>
                <w:b/>
                <w:bCs/>
              </w:rPr>
              <w:t>Wahrnehmung</w:t>
            </w:r>
            <w:r w:rsidRPr="009408EC">
              <w:rPr>
                <w:rFonts w:eastAsia="Calibri" w:cs="Arial"/>
              </w:rPr>
              <w:t>:</w:t>
            </w:r>
          </w:p>
          <w:p w14:paraId="2DA5ADC5" w14:textId="08774556" w:rsidR="00CA48BE" w:rsidRPr="00CA48BE" w:rsidRDefault="00B63E55" w:rsidP="008D76F5">
            <w:pPr>
              <w:numPr>
                <w:ilvl w:val="0"/>
                <w:numId w:val="18"/>
              </w:numPr>
              <w:ind w:left="316" w:hanging="284"/>
              <w:contextualSpacing/>
              <w:jc w:val="left"/>
              <w:rPr>
                <w:rFonts w:eastAsia="Calibri" w:cs="Arial"/>
                <w:bCs/>
              </w:rPr>
            </w:pPr>
            <w:r w:rsidRPr="00C864F6">
              <w:rPr>
                <w:rFonts w:eastAsia="Calibri" w:cs="Arial"/>
                <w:bCs/>
              </w:rPr>
              <w:t>Entwicklungsaspekt(e): 4.2-5; 5.1-3; 6.1-3; 8.7- 8.8</w:t>
            </w:r>
          </w:p>
          <w:p w14:paraId="0356BBA8" w14:textId="77777777" w:rsidR="00B63E55" w:rsidRPr="009408EC" w:rsidRDefault="00B63E55" w:rsidP="009408EC">
            <w:pPr>
              <w:ind w:left="32"/>
              <w:jc w:val="left"/>
              <w:rPr>
                <w:rFonts w:eastAsia="Calibri" w:cs="Arial"/>
                <w:b/>
              </w:rPr>
            </w:pPr>
            <w:r w:rsidRPr="009408EC">
              <w:rPr>
                <w:rFonts w:eastAsia="Calibri" w:cs="Arial"/>
                <w:b/>
              </w:rPr>
              <w:t>Kognition:</w:t>
            </w:r>
          </w:p>
          <w:p w14:paraId="3169CE02" w14:textId="2AD58B6F" w:rsidR="00B63E55" w:rsidRPr="00C864F6" w:rsidRDefault="00B63E55" w:rsidP="008D76F5">
            <w:pPr>
              <w:numPr>
                <w:ilvl w:val="0"/>
                <w:numId w:val="18"/>
              </w:numPr>
              <w:ind w:left="316" w:hanging="284"/>
              <w:contextualSpacing/>
              <w:jc w:val="left"/>
              <w:rPr>
                <w:rFonts w:eastAsia="Calibri" w:cs="Arial"/>
                <w:bCs/>
              </w:rPr>
            </w:pPr>
            <w:r w:rsidRPr="00C864F6">
              <w:rPr>
                <w:rFonts w:eastAsia="Calibri" w:cs="Arial"/>
                <w:bCs/>
              </w:rPr>
              <w:t>Entwicklungsaspekt(e): 3.6</w:t>
            </w:r>
            <w:r w:rsidR="00CA48BE">
              <w:rPr>
                <w:rFonts w:eastAsia="Calibri" w:cs="Arial"/>
                <w:bCs/>
              </w:rPr>
              <w:t>-</w:t>
            </w:r>
            <w:r w:rsidRPr="00C864F6">
              <w:rPr>
                <w:rFonts w:eastAsia="Calibri" w:cs="Arial"/>
                <w:bCs/>
              </w:rPr>
              <w:t>7; 4.1-3;</w:t>
            </w:r>
            <w:r w:rsidR="00A675E3">
              <w:rPr>
                <w:rFonts w:eastAsia="Calibri" w:cs="Arial"/>
                <w:bCs/>
              </w:rPr>
              <w:t xml:space="preserve"> </w:t>
            </w:r>
            <w:r w:rsidRPr="00C864F6">
              <w:rPr>
                <w:rFonts w:eastAsia="Calibri" w:cs="Arial"/>
                <w:bCs/>
              </w:rPr>
              <w:t>5.1-5</w:t>
            </w:r>
          </w:p>
          <w:p w14:paraId="4311027C" w14:textId="77777777" w:rsidR="00B63E55" w:rsidRPr="009408EC" w:rsidRDefault="00B63E55" w:rsidP="009408EC">
            <w:pPr>
              <w:ind w:left="32"/>
              <w:jc w:val="left"/>
              <w:rPr>
                <w:rFonts w:eastAsia="Calibri" w:cs="Arial"/>
                <w:b/>
              </w:rPr>
            </w:pPr>
            <w:r w:rsidRPr="009408EC">
              <w:rPr>
                <w:rFonts w:eastAsia="Calibri" w:cs="Arial"/>
                <w:b/>
              </w:rPr>
              <w:t>Kommunikation:</w:t>
            </w:r>
          </w:p>
          <w:p w14:paraId="7E992E21" w14:textId="59E28F7C" w:rsidR="00B63E55" w:rsidRDefault="00B63E55" w:rsidP="008D76F5">
            <w:pPr>
              <w:numPr>
                <w:ilvl w:val="0"/>
                <w:numId w:val="18"/>
              </w:numPr>
              <w:ind w:left="316" w:hanging="284"/>
              <w:contextualSpacing/>
              <w:jc w:val="left"/>
              <w:rPr>
                <w:rFonts w:eastAsia="Calibri" w:cs="Arial"/>
                <w:bCs/>
              </w:rPr>
            </w:pPr>
            <w:r w:rsidRPr="00C864F6">
              <w:rPr>
                <w:rFonts w:eastAsia="Calibri" w:cs="Arial"/>
                <w:bCs/>
              </w:rPr>
              <w:t>Entwicklun</w:t>
            </w:r>
            <w:r>
              <w:rPr>
                <w:rFonts w:eastAsia="Calibri" w:cs="Arial"/>
                <w:bCs/>
              </w:rPr>
              <w:t>gsaspekt(e): 2.4; 2.6</w:t>
            </w:r>
            <w:r w:rsidR="00A675E3">
              <w:rPr>
                <w:rFonts w:eastAsia="Calibri" w:cs="Arial"/>
                <w:bCs/>
              </w:rPr>
              <w:t>;</w:t>
            </w:r>
            <w:r>
              <w:rPr>
                <w:rFonts w:eastAsia="Calibri" w:cs="Arial"/>
                <w:bCs/>
              </w:rPr>
              <w:t xml:space="preserve"> 4.4</w:t>
            </w:r>
            <w:r w:rsidR="00A675E3">
              <w:rPr>
                <w:rFonts w:eastAsia="Calibri" w:cs="Arial"/>
                <w:bCs/>
              </w:rPr>
              <w:t>;</w:t>
            </w:r>
            <w:r>
              <w:rPr>
                <w:rFonts w:eastAsia="Calibri" w:cs="Arial"/>
                <w:bCs/>
              </w:rPr>
              <w:t xml:space="preserve"> 4.7</w:t>
            </w:r>
          </w:p>
          <w:p w14:paraId="66E33273" w14:textId="77777777" w:rsidR="00B63E55" w:rsidRPr="009408EC" w:rsidRDefault="00B63E55" w:rsidP="009408EC">
            <w:pPr>
              <w:jc w:val="left"/>
              <w:rPr>
                <w:rFonts w:eastAsia="Calibri" w:cs="Arial"/>
                <w:b/>
                <w:bCs/>
              </w:rPr>
            </w:pPr>
            <w:r w:rsidRPr="009408EC">
              <w:rPr>
                <w:rFonts w:eastAsia="Calibri" w:cs="Arial"/>
                <w:b/>
                <w:bCs/>
              </w:rPr>
              <w:t>…</w:t>
            </w:r>
          </w:p>
          <w:p w14:paraId="35134E3A" w14:textId="77777777" w:rsidR="00B63E55" w:rsidRPr="00151BC3" w:rsidRDefault="00B63E55" w:rsidP="00151BC3">
            <w:pPr>
              <w:jc w:val="left"/>
              <w:rPr>
                <w:rFonts w:eastAsia="Calibri" w:cs="Arial"/>
                <w:b/>
                <w:bCs/>
                <w:u w:val="single"/>
              </w:rPr>
            </w:pPr>
          </w:p>
          <w:p w14:paraId="3B194CF7" w14:textId="40ACE8DA" w:rsidR="00B63E55" w:rsidRPr="00151BC3" w:rsidRDefault="00B63E55" w:rsidP="00151BC3">
            <w:pPr>
              <w:spacing w:after="120"/>
              <w:jc w:val="left"/>
              <w:rPr>
                <w:rFonts w:eastAsia="Calibri" w:cs="Arial"/>
                <w:b/>
                <w:sz w:val="24"/>
                <w:szCs w:val="24"/>
              </w:rPr>
            </w:pPr>
            <w:r w:rsidRPr="00151BC3">
              <w:rPr>
                <w:rFonts w:eastAsia="Calibri" w:cs="Arial"/>
                <w:b/>
                <w:bCs/>
                <w:u w:val="single"/>
              </w:rPr>
              <w:t>Die konkreten Entwicklungschancen ergeben sich aus der individuellen Lern- und Entwicklungsplanung und finden in der Unterrichtsplanung Berücksichtigung.</w:t>
            </w:r>
          </w:p>
        </w:tc>
      </w:tr>
      <w:tr w:rsidR="00B63E55" w:rsidRPr="00151BC3" w14:paraId="00E5620F" w14:textId="77777777" w:rsidTr="00F3668E">
        <w:trPr>
          <w:trHeight w:val="841"/>
        </w:trPr>
        <w:tc>
          <w:tcPr>
            <w:tcW w:w="4912" w:type="dxa"/>
            <w:tcBorders>
              <w:bottom w:val="single" w:sz="4" w:space="0" w:color="auto"/>
            </w:tcBorders>
            <w:shd w:val="clear" w:color="auto" w:fill="auto"/>
          </w:tcPr>
          <w:p w14:paraId="45FC9E3E" w14:textId="005CC482" w:rsidR="00B63E55" w:rsidRPr="00151BC3" w:rsidRDefault="00B63E55" w:rsidP="00151BC3">
            <w:pPr>
              <w:jc w:val="left"/>
              <w:rPr>
                <w:rFonts w:eastAsia="Calibri" w:cs="Arial"/>
                <w:b/>
              </w:rPr>
            </w:pPr>
            <w:r w:rsidRPr="00151BC3">
              <w:rPr>
                <w:rFonts w:eastAsia="Calibri" w:cs="Arial"/>
                <w:bCs/>
                <w:u w:val="single"/>
              </w:rPr>
              <w:t>INHALTSFELD 3:</w:t>
            </w:r>
            <w:r>
              <w:rPr>
                <w:rFonts w:eastAsia="Calibri" w:cs="Arial"/>
                <w:bCs/>
                <w:u w:val="single"/>
              </w:rPr>
              <w:t xml:space="preserve"> </w:t>
            </w:r>
            <w:r w:rsidRPr="00151BC3">
              <w:rPr>
                <w:rFonts w:eastAsia="Calibri" w:cs="Arial"/>
                <w:b/>
              </w:rPr>
              <w:t>Qualität und Konsum</w:t>
            </w:r>
          </w:p>
          <w:p w14:paraId="074F81AD" w14:textId="77777777" w:rsidR="00B63E55" w:rsidRPr="00151BC3" w:rsidRDefault="00B63E55" w:rsidP="00670707">
            <w:pPr>
              <w:jc w:val="left"/>
              <w:rPr>
                <w:rFonts w:eastAsia="Calibri" w:cs="Arial"/>
                <w:b/>
              </w:rPr>
            </w:pPr>
            <w:r w:rsidRPr="00151BC3">
              <w:rPr>
                <w:rFonts w:eastAsia="Calibri" w:cs="Arial"/>
                <w:bCs/>
              </w:rPr>
              <w:t xml:space="preserve">Schwerpunkt: </w:t>
            </w:r>
            <w:r w:rsidRPr="00151BC3">
              <w:rPr>
                <w:rFonts w:eastAsia="Calibri" w:cs="Arial"/>
                <w:b/>
              </w:rPr>
              <w:t>Einkauf von Lebensmitteln und Artikeln des täglichen Bedarfs</w:t>
            </w:r>
          </w:p>
          <w:p w14:paraId="102E7276" w14:textId="77777777" w:rsidR="00B63E55" w:rsidRPr="00151BC3" w:rsidRDefault="00B63E55" w:rsidP="00151BC3">
            <w:pPr>
              <w:jc w:val="left"/>
              <w:rPr>
                <w:rFonts w:eastAsia="Calibri" w:cs="Arial"/>
                <w:bCs/>
              </w:rPr>
            </w:pPr>
            <w:r w:rsidRPr="00151BC3">
              <w:rPr>
                <w:rFonts w:eastAsia="Calibri" w:cs="Arial"/>
                <w:bCs/>
              </w:rPr>
              <w:t>Fachliche(r) Aspekt(e):</w:t>
            </w:r>
          </w:p>
          <w:p w14:paraId="7CCB6C09" w14:textId="076DE8C7" w:rsidR="00B63E55" w:rsidRPr="003E286F" w:rsidRDefault="00B63E55" w:rsidP="008D76F5">
            <w:pPr>
              <w:numPr>
                <w:ilvl w:val="0"/>
                <w:numId w:val="18"/>
              </w:numPr>
              <w:ind w:left="316" w:hanging="142"/>
              <w:contextualSpacing/>
              <w:jc w:val="left"/>
              <w:rPr>
                <w:rFonts w:eastAsia="Calibri" w:cs="Arial"/>
                <w:b/>
              </w:rPr>
            </w:pPr>
            <w:r w:rsidRPr="003E286F">
              <w:rPr>
                <w:rFonts w:eastAsia="Calibri" w:cs="Arial"/>
                <w:b/>
              </w:rPr>
              <w:t>Einkauf</w:t>
            </w:r>
          </w:p>
          <w:p w14:paraId="60E9DD93" w14:textId="14863C7E" w:rsidR="00B63E55" w:rsidRPr="00963E4E" w:rsidRDefault="00B63E55" w:rsidP="008D76F5">
            <w:pPr>
              <w:numPr>
                <w:ilvl w:val="0"/>
                <w:numId w:val="18"/>
              </w:numPr>
              <w:ind w:left="316" w:hanging="142"/>
              <w:contextualSpacing/>
              <w:jc w:val="left"/>
              <w:rPr>
                <w:rFonts w:eastAsia="Calibri" w:cs="Arial"/>
                <w:bCs/>
              </w:rPr>
            </w:pPr>
            <w:r w:rsidRPr="00151BC3">
              <w:rPr>
                <w:rFonts w:eastAsia="Calibri" w:cs="Arial"/>
                <w:b/>
              </w:rPr>
              <w:t>Produktvergleich</w:t>
            </w:r>
          </w:p>
          <w:p w14:paraId="365E43D4" w14:textId="32CEB7EA" w:rsidR="00963E4E" w:rsidRPr="00E1726D" w:rsidRDefault="00963E4E" w:rsidP="008D76F5">
            <w:pPr>
              <w:numPr>
                <w:ilvl w:val="0"/>
                <w:numId w:val="18"/>
              </w:numPr>
              <w:ind w:left="316" w:hanging="142"/>
              <w:contextualSpacing/>
              <w:jc w:val="left"/>
              <w:rPr>
                <w:rFonts w:eastAsia="Calibri" w:cs="Arial"/>
                <w:bCs/>
              </w:rPr>
            </w:pPr>
            <w:r>
              <w:rPr>
                <w:rFonts w:eastAsia="Calibri" w:cs="Arial"/>
                <w:b/>
                <w:bCs/>
              </w:rPr>
              <w:t>Werbung</w:t>
            </w:r>
          </w:p>
          <w:p w14:paraId="2024799B" w14:textId="77777777" w:rsidR="00B63E55" w:rsidRDefault="00B63E55" w:rsidP="00C85833">
            <w:pPr>
              <w:contextualSpacing/>
              <w:jc w:val="left"/>
              <w:rPr>
                <w:rFonts w:eastAsia="Calibri" w:cs="Arial"/>
                <w:b/>
              </w:rPr>
            </w:pPr>
          </w:p>
          <w:p w14:paraId="6A42D5CD" w14:textId="4011BC61" w:rsidR="00B63E55" w:rsidRPr="00151BC3" w:rsidRDefault="00B63E55" w:rsidP="00C85833">
            <w:pPr>
              <w:jc w:val="left"/>
              <w:rPr>
                <w:rFonts w:eastAsia="Calibri" w:cs="Arial"/>
                <w:b/>
              </w:rPr>
            </w:pPr>
            <w:r w:rsidRPr="00151BC3">
              <w:rPr>
                <w:rFonts w:eastAsia="Calibri" w:cs="Arial"/>
                <w:bCs/>
                <w:u w:val="single"/>
              </w:rPr>
              <w:t xml:space="preserve">INHALTSFELD </w:t>
            </w:r>
            <w:r>
              <w:rPr>
                <w:rFonts w:eastAsia="Calibri" w:cs="Arial"/>
                <w:bCs/>
                <w:u w:val="single"/>
              </w:rPr>
              <w:t>4</w:t>
            </w:r>
            <w:r w:rsidRPr="00151BC3">
              <w:rPr>
                <w:rFonts w:eastAsia="Calibri" w:cs="Arial"/>
                <w:bCs/>
                <w:u w:val="single"/>
              </w:rPr>
              <w:t>:</w:t>
            </w:r>
            <w:r>
              <w:rPr>
                <w:rFonts w:eastAsia="Calibri" w:cs="Arial"/>
                <w:bCs/>
                <w:u w:val="single"/>
              </w:rPr>
              <w:t xml:space="preserve"> </w:t>
            </w:r>
            <w:r>
              <w:rPr>
                <w:rFonts w:eastAsia="Calibri" w:cs="Arial"/>
                <w:b/>
              </w:rPr>
              <w:t>Nachhaltigkeit im privaten Haushalt</w:t>
            </w:r>
          </w:p>
          <w:p w14:paraId="4292B892" w14:textId="77777777" w:rsidR="009D6195" w:rsidRPr="00151BC3" w:rsidRDefault="009D6195" w:rsidP="009D6195">
            <w:pPr>
              <w:ind w:left="1440" w:hanging="1440"/>
              <w:jc w:val="left"/>
              <w:rPr>
                <w:rFonts w:eastAsia="Calibri" w:cs="Arial"/>
                <w:b/>
              </w:rPr>
            </w:pPr>
            <w:r w:rsidRPr="00151BC3">
              <w:rPr>
                <w:rFonts w:eastAsia="Calibri" w:cs="Arial"/>
                <w:bCs/>
              </w:rPr>
              <w:t xml:space="preserve">Schwerpunkt: </w:t>
            </w:r>
            <w:r w:rsidRPr="00151BC3">
              <w:rPr>
                <w:rFonts w:eastAsia="Calibri" w:cs="Arial"/>
                <w:b/>
              </w:rPr>
              <w:t>Ressourcenschonendes Handeln</w:t>
            </w:r>
          </w:p>
          <w:p w14:paraId="11BF8C70" w14:textId="77777777" w:rsidR="009D6195" w:rsidRPr="00151BC3" w:rsidRDefault="009D6195" w:rsidP="009D6195">
            <w:pPr>
              <w:jc w:val="left"/>
              <w:rPr>
                <w:rFonts w:eastAsia="Calibri" w:cs="Arial"/>
                <w:bCs/>
              </w:rPr>
            </w:pPr>
            <w:r w:rsidRPr="00151BC3">
              <w:rPr>
                <w:rFonts w:eastAsia="Calibri" w:cs="Arial"/>
                <w:bCs/>
              </w:rPr>
              <w:t>Fachliche(r) Aspekt(e):</w:t>
            </w:r>
          </w:p>
          <w:p w14:paraId="7C7B5E87" w14:textId="77777777" w:rsidR="009D6195" w:rsidRPr="00151BC3" w:rsidRDefault="009D6195" w:rsidP="009D6195">
            <w:pPr>
              <w:numPr>
                <w:ilvl w:val="0"/>
                <w:numId w:val="18"/>
              </w:numPr>
              <w:ind w:left="316" w:hanging="142"/>
              <w:contextualSpacing/>
              <w:jc w:val="left"/>
              <w:rPr>
                <w:rFonts w:eastAsia="Calibri" w:cs="Arial"/>
                <w:b/>
              </w:rPr>
            </w:pPr>
            <w:r w:rsidRPr="00151BC3">
              <w:rPr>
                <w:rFonts w:eastAsia="Calibri" w:cs="Arial"/>
                <w:b/>
              </w:rPr>
              <w:t>Abfallvermeidung</w:t>
            </w:r>
          </w:p>
          <w:p w14:paraId="23E669F0" w14:textId="77777777" w:rsidR="009D6195" w:rsidRPr="00151BC3" w:rsidRDefault="009D6195" w:rsidP="009D6195">
            <w:pPr>
              <w:jc w:val="left"/>
              <w:rPr>
                <w:rFonts w:eastAsia="Calibri" w:cs="Arial"/>
                <w:bCs/>
              </w:rPr>
            </w:pPr>
          </w:p>
          <w:p w14:paraId="597AF0A1" w14:textId="77777777" w:rsidR="009D6195" w:rsidRPr="00151BC3" w:rsidRDefault="009D6195" w:rsidP="009D6195">
            <w:pPr>
              <w:ind w:left="1440" w:hanging="1440"/>
              <w:jc w:val="left"/>
              <w:rPr>
                <w:rFonts w:eastAsia="Calibri" w:cs="Arial"/>
                <w:b/>
              </w:rPr>
            </w:pPr>
            <w:r w:rsidRPr="00151BC3">
              <w:rPr>
                <w:rFonts w:eastAsia="Calibri" w:cs="Arial"/>
                <w:bCs/>
              </w:rPr>
              <w:t xml:space="preserve">Schwerpunkt: </w:t>
            </w:r>
            <w:r w:rsidRPr="00151BC3">
              <w:rPr>
                <w:rFonts w:eastAsia="Calibri" w:cs="Arial"/>
                <w:b/>
              </w:rPr>
              <w:t>Ressourcenschonende</w:t>
            </w:r>
            <w:r>
              <w:rPr>
                <w:rFonts w:eastAsia="Calibri" w:cs="Arial"/>
                <w:b/>
              </w:rPr>
              <w:t>r Umgang mit Lebensmitteln</w:t>
            </w:r>
          </w:p>
          <w:p w14:paraId="5C6E4586" w14:textId="77777777" w:rsidR="009D6195" w:rsidRPr="00151BC3" w:rsidRDefault="009D6195" w:rsidP="009D6195">
            <w:pPr>
              <w:jc w:val="left"/>
              <w:rPr>
                <w:rFonts w:eastAsia="Calibri" w:cs="Arial"/>
                <w:bCs/>
              </w:rPr>
            </w:pPr>
            <w:r w:rsidRPr="00151BC3">
              <w:rPr>
                <w:rFonts w:eastAsia="Calibri" w:cs="Arial"/>
                <w:bCs/>
              </w:rPr>
              <w:t>Fachliche(r) Aspekt(e):</w:t>
            </w:r>
          </w:p>
          <w:p w14:paraId="0D6E1B3F" w14:textId="77777777" w:rsidR="009D6195" w:rsidRDefault="009D6195" w:rsidP="009D6195">
            <w:pPr>
              <w:numPr>
                <w:ilvl w:val="0"/>
                <w:numId w:val="18"/>
              </w:numPr>
              <w:ind w:left="316" w:hanging="142"/>
              <w:contextualSpacing/>
              <w:jc w:val="left"/>
              <w:rPr>
                <w:rFonts w:eastAsia="Calibri" w:cs="Arial"/>
                <w:b/>
              </w:rPr>
            </w:pPr>
            <w:r>
              <w:rPr>
                <w:rFonts w:eastAsia="Calibri" w:cs="Arial"/>
                <w:b/>
              </w:rPr>
              <w:t>Lebensmittelbedarf</w:t>
            </w:r>
          </w:p>
          <w:p w14:paraId="06E63FE6" w14:textId="5651D06A" w:rsidR="00B63E55" w:rsidRPr="009D6195" w:rsidRDefault="009D6195" w:rsidP="00151BC3">
            <w:pPr>
              <w:numPr>
                <w:ilvl w:val="0"/>
                <w:numId w:val="18"/>
              </w:numPr>
              <w:ind w:left="316" w:hanging="142"/>
              <w:contextualSpacing/>
              <w:jc w:val="left"/>
              <w:rPr>
                <w:rFonts w:eastAsia="Calibri" w:cs="Arial"/>
                <w:b/>
              </w:rPr>
            </w:pPr>
            <w:r>
              <w:rPr>
                <w:rFonts w:eastAsia="Calibri" w:cs="Arial"/>
                <w:b/>
              </w:rPr>
              <w:t>Bevorratung und Lagerung</w:t>
            </w:r>
          </w:p>
          <w:p w14:paraId="4A2E18D2" w14:textId="77777777" w:rsidR="00B63E55" w:rsidRPr="00151BC3" w:rsidRDefault="00B63E55" w:rsidP="00151BC3">
            <w:pPr>
              <w:ind w:left="316"/>
              <w:contextualSpacing/>
              <w:jc w:val="left"/>
              <w:rPr>
                <w:rFonts w:eastAsia="Calibri" w:cs="Arial"/>
                <w:b/>
                <w:sz w:val="24"/>
                <w:szCs w:val="24"/>
              </w:rPr>
            </w:pPr>
          </w:p>
        </w:tc>
        <w:tc>
          <w:tcPr>
            <w:tcW w:w="5148" w:type="dxa"/>
            <w:gridSpan w:val="2"/>
            <w:vMerge/>
            <w:tcBorders>
              <w:bottom w:val="single" w:sz="4" w:space="0" w:color="auto"/>
            </w:tcBorders>
            <w:shd w:val="clear" w:color="auto" w:fill="auto"/>
          </w:tcPr>
          <w:p w14:paraId="00DC628F" w14:textId="5CD55667" w:rsidR="00B63E55" w:rsidRPr="003D5622" w:rsidRDefault="00B63E55" w:rsidP="008D76F5">
            <w:pPr>
              <w:numPr>
                <w:ilvl w:val="0"/>
                <w:numId w:val="18"/>
              </w:numPr>
              <w:ind w:left="316" w:hanging="142"/>
              <w:contextualSpacing/>
              <w:jc w:val="left"/>
              <w:rPr>
                <w:rFonts w:eastAsia="Calibri" w:cs="Arial"/>
                <w:b/>
                <w:color w:val="000000"/>
              </w:rPr>
            </w:pPr>
          </w:p>
        </w:tc>
        <w:tc>
          <w:tcPr>
            <w:tcW w:w="4677" w:type="dxa"/>
            <w:vMerge/>
            <w:tcBorders>
              <w:bottom w:val="single" w:sz="4" w:space="0" w:color="auto"/>
            </w:tcBorders>
            <w:shd w:val="clear" w:color="auto" w:fill="auto"/>
          </w:tcPr>
          <w:p w14:paraId="74B28D58" w14:textId="47D6704A" w:rsidR="00B63E55" w:rsidRPr="00151BC3" w:rsidRDefault="00B63E55" w:rsidP="00151BC3">
            <w:pPr>
              <w:spacing w:after="120"/>
              <w:jc w:val="left"/>
              <w:rPr>
                <w:rFonts w:eastAsia="Calibri" w:cs="Arial"/>
                <w:b/>
                <w:sz w:val="24"/>
                <w:szCs w:val="24"/>
              </w:rPr>
            </w:pPr>
          </w:p>
        </w:tc>
      </w:tr>
      <w:tr w:rsidR="00151BC3" w:rsidRPr="00151BC3" w14:paraId="504C50CF" w14:textId="77777777" w:rsidTr="006E4EA2">
        <w:trPr>
          <w:trHeight w:val="1137"/>
        </w:trPr>
        <w:tc>
          <w:tcPr>
            <w:tcW w:w="14737" w:type="dxa"/>
            <w:gridSpan w:val="4"/>
            <w:shd w:val="clear" w:color="auto" w:fill="D9D9D9"/>
            <w:vAlign w:val="center"/>
          </w:tcPr>
          <w:p w14:paraId="7AEF7AF0" w14:textId="0AC61165" w:rsidR="00151BC3" w:rsidRPr="00151BC3" w:rsidRDefault="00151BC3" w:rsidP="00151BC3">
            <w:pPr>
              <w:jc w:val="left"/>
              <w:rPr>
                <w:rFonts w:eastAsia="Calibri" w:cs="Arial"/>
                <w:sz w:val="24"/>
              </w:rPr>
            </w:pPr>
            <w:r w:rsidRPr="00151BC3">
              <w:rPr>
                <w:rFonts w:eastAsia="Calibri" w:cs="Arial"/>
                <w:sz w:val="24"/>
              </w:rPr>
              <w:t>Angestrebte Kompetenzen:</w:t>
            </w:r>
            <w:r w:rsidRPr="00151BC3">
              <w:rPr>
                <w:rFonts w:eastAsia="Calibri" w:cs="Arial"/>
                <w:sz w:val="24"/>
              </w:rPr>
              <w:br/>
            </w:r>
            <w:r w:rsidRPr="00151BC3">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p w14:paraId="1AC4F1BD" w14:textId="77777777" w:rsidR="00151BC3" w:rsidRPr="00151BC3" w:rsidRDefault="00151BC3" w:rsidP="00151BC3">
      <w:pPr>
        <w:spacing w:after="0" w:line="240" w:lineRule="auto"/>
        <w:rPr>
          <w:rFonts w:eastAsia="Calibri" w:cs="Times New Roman"/>
          <w:sz w:val="10"/>
          <w:szCs w:val="10"/>
        </w:rPr>
      </w:pPr>
    </w:p>
    <w:tbl>
      <w:tblPr>
        <w:tblStyle w:val="Tabellenraster"/>
        <w:tblW w:w="14737" w:type="dxa"/>
        <w:tblLook w:val="04A0" w:firstRow="1" w:lastRow="0" w:firstColumn="1" w:lastColumn="0" w:noHBand="0" w:noVBand="1"/>
      </w:tblPr>
      <w:tblGrid>
        <w:gridCol w:w="9493"/>
        <w:gridCol w:w="5244"/>
      </w:tblGrid>
      <w:tr w:rsidR="00151BC3" w:rsidRPr="00151BC3" w14:paraId="24C034E5" w14:textId="77777777" w:rsidTr="006E4EA2">
        <w:tc>
          <w:tcPr>
            <w:tcW w:w="9493" w:type="dxa"/>
            <w:vMerge w:val="restart"/>
            <w:shd w:val="clear" w:color="auto" w:fill="FFFFFF"/>
          </w:tcPr>
          <w:p w14:paraId="2ABEFE19" w14:textId="49308387" w:rsidR="00151BC3" w:rsidRPr="00151BC3" w:rsidRDefault="00B80B98" w:rsidP="00151BC3">
            <w:pPr>
              <w:jc w:val="left"/>
              <w:rPr>
                <w:rFonts w:eastAsia="Calibri" w:cs="Arial"/>
                <w:b/>
                <w:sz w:val="24"/>
              </w:rPr>
            </w:pPr>
            <w:r>
              <w:br w:type="page"/>
            </w:r>
            <w:r w:rsidR="00151BC3" w:rsidRPr="00151BC3">
              <w:rPr>
                <w:rFonts w:eastAsia="Calibri" w:cs="Arial"/>
                <w:b/>
                <w:sz w:val="24"/>
              </w:rPr>
              <w:t>Didaktisch bzw. methodische Zugänge:</w:t>
            </w:r>
          </w:p>
          <w:p w14:paraId="7C26C524" w14:textId="77777777" w:rsidR="00151BC3" w:rsidRPr="00151BC3" w:rsidRDefault="00151BC3" w:rsidP="00151BC3">
            <w:pPr>
              <w:jc w:val="left"/>
              <w:rPr>
                <w:rFonts w:eastAsia="Calibri" w:cs="Arial"/>
              </w:rPr>
            </w:pPr>
            <w:r w:rsidRPr="00151BC3">
              <w:rPr>
                <w:rFonts w:eastAsia="Calibri" w:cs="Arial"/>
              </w:rPr>
              <w:t>(unter Berücksichtigung der Möglichkeiten der Unterstützten Kommunikation, Assistiven Technologien und unter Beachtung der Richtlinien zur Sicherheit im Unterricht):</w:t>
            </w:r>
          </w:p>
          <w:p w14:paraId="17C3EFF0" w14:textId="10E9E51A" w:rsidR="008B69BF" w:rsidRPr="006A0216" w:rsidRDefault="00CA48BE" w:rsidP="0028566C">
            <w:pPr>
              <w:pStyle w:val="Listenabsatz"/>
              <w:numPr>
                <w:ilvl w:val="0"/>
                <w:numId w:val="42"/>
              </w:numPr>
              <w:jc w:val="left"/>
              <w:rPr>
                <w:rFonts w:eastAsia="Calibri" w:cs="Arial"/>
              </w:rPr>
            </w:pPr>
            <w:r w:rsidRPr="006A0216">
              <w:rPr>
                <w:rFonts w:eastAsia="Calibri" w:cs="Arial"/>
              </w:rPr>
              <w:t xml:space="preserve">Inhaltlicher Fokus: </w:t>
            </w:r>
            <w:r w:rsidR="000C6DE2" w:rsidRPr="006A0216">
              <w:rPr>
                <w:rFonts w:eastAsia="Calibri" w:cs="Arial"/>
              </w:rPr>
              <w:t xml:space="preserve">Die Schülerinnen und Schüler befassen sich </w:t>
            </w:r>
            <w:r w:rsidRPr="006A0216">
              <w:rPr>
                <w:rFonts w:eastAsia="Calibri" w:cs="Arial"/>
              </w:rPr>
              <w:t>systematisch</w:t>
            </w:r>
            <w:r w:rsidR="000C6DE2" w:rsidRPr="006A0216">
              <w:rPr>
                <w:rFonts w:eastAsia="Calibri" w:cs="Arial"/>
              </w:rPr>
              <w:t xml:space="preserve"> mit dem Prozess des Einkaufens</w:t>
            </w:r>
            <w:r w:rsidR="006A0216" w:rsidRPr="006A0216">
              <w:rPr>
                <w:rFonts w:eastAsia="Calibri" w:cs="Arial"/>
              </w:rPr>
              <w:t xml:space="preserve"> von Produkten des täglichen Gebrauchs</w:t>
            </w:r>
            <w:r w:rsidR="000C6DE2" w:rsidRPr="006A0216">
              <w:rPr>
                <w:rFonts w:eastAsia="Calibri" w:cs="Arial"/>
              </w:rPr>
              <w:t>. D</w:t>
            </w:r>
            <w:r w:rsidR="006A0216" w:rsidRPr="006A0216">
              <w:rPr>
                <w:rFonts w:eastAsia="Calibri" w:cs="Arial"/>
              </w:rPr>
              <w:t xml:space="preserve">er Einkaufsprozess </w:t>
            </w:r>
            <w:r w:rsidR="000C6DE2" w:rsidRPr="006A0216">
              <w:rPr>
                <w:rFonts w:eastAsia="Calibri" w:cs="Arial"/>
              </w:rPr>
              <w:t>wird in Teilbereiche</w:t>
            </w:r>
            <w:r w:rsidR="00ED48B6" w:rsidRPr="006A0216">
              <w:rPr>
                <w:rFonts w:eastAsia="Calibri" w:cs="Arial"/>
              </w:rPr>
              <w:t xml:space="preserve"> (</w:t>
            </w:r>
            <w:r w:rsidR="006A0216" w:rsidRPr="006A0216">
              <w:rPr>
                <w:rFonts w:eastAsia="Calibri" w:cs="Arial"/>
              </w:rPr>
              <w:t xml:space="preserve">Bedarfsanalyse, Einkaufsplanung, Besuch der gewählten Einkaufsstätte, Bezahlvorgang, Transport und Lagerung der gekauften Produkte) zergliedert und einzelne Schritte werden erprobt und geübt, um verantwortungsbewusst eigene Einkäufe tätigen zu können. Darüber hinaus werden systematische </w:t>
            </w:r>
            <w:r w:rsidR="00ED48B6" w:rsidRPr="006A0216">
              <w:rPr>
                <w:rFonts w:eastAsia="Calibri" w:cs="Arial"/>
              </w:rPr>
              <w:t>Produktanalysen und -vergleiche</w:t>
            </w:r>
            <w:r w:rsidR="006A0216" w:rsidRPr="006A0216">
              <w:rPr>
                <w:rFonts w:eastAsia="Calibri" w:cs="Arial"/>
              </w:rPr>
              <w:t xml:space="preserve"> und </w:t>
            </w:r>
            <w:r w:rsidR="00ED48B6" w:rsidRPr="006A0216">
              <w:rPr>
                <w:rFonts w:eastAsia="Calibri" w:cs="Arial"/>
              </w:rPr>
              <w:t>Qualitätscheck</w:t>
            </w:r>
            <w:r w:rsidR="006A0216" w:rsidRPr="006A0216">
              <w:rPr>
                <w:rFonts w:eastAsia="Calibri" w:cs="Arial"/>
              </w:rPr>
              <w:t>s</w:t>
            </w:r>
            <w:r w:rsidR="006A0216">
              <w:t xml:space="preserve"> hinsichtlich der </w:t>
            </w:r>
            <w:r w:rsidR="002C540C">
              <w:t>K</w:t>
            </w:r>
            <w:r w:rsidR="006A0216" w:rsidRPr="006A0216">
              <w:rPr>
                <w:rFonts w:eastAsia="Calibri" w:cs="Arial"/>
              </w:rPr>
              <w:t>riterien Preis, Qualität (</w:t>
            </w:r>
            <w:r w:rsidR="000A6F29">
              <w:rPr>
                <w:rFonts w:eastAsia="Calibri" w:cs="Arial"/>
              </w:rPr>
              <w:t>z. B.</w:t>
            </w:r>
            <w:r w:rsidR="006A0216" w:rsidRPr="006A0216">
              <w:rPr>
                <w:rFonts w:eastAsia="Calibri" w:cs="Arial"/>
              </w:rPr>
              <w:t xml:space="preserve"> Siegel) und Nachhaltigkeit</w:t>
            </w:r>
            <w:r w:rsidR="002C540C">
              <w:rPr>
                <w:rFonts w:eastAsia="Calibri" w:cs="Arial"/>
              </w:rPr>
              <w:t xml:space="preserve"> (</w:t>
            </w:r>
            <w:r w:rsidR="000A6F29">
              <w:rPr>
                <w:rFonts w:eastAsia="Calibri" w:cs="Arial"/>
              </w:rPr>
              <w:t>z. B.</w:t>
            </w:r>
            <w:r w:rsidR="002C540C">
              <w:rPr>
                <w:rFonts w:eastAsia="Calibri" w:cs="Arial"/>
              </w:rPr>
              <w:t xml:space="preserve"> Verpackung, Regionalität, Saison)</w:t>
            </w:r>
            <w:r w:rsidR="006A0216" w:rsidRPr="006A0216">
              <w:rPr>
                <w:rFonts w:eastAsia="Calibri" w:cs="Arial"/>
              </w:rPr>
              <w:t xml:space="preserve"> vorgenommen.</w:t>
            </w:r>
            <w:r w:rsidR="000C6DE2" w:rsidRPr="006A0216">
              <w:rPr>
                <w:rFonts w:eastAsia="Calibri" w:cs="Arial"/>
              </w:rPr>
              <w:t xml:space="preserve"> </w:t>
            </w:r>
            <w:r w:rsidR="008B69BF" w:rsidRPr="006A0216">
              <w:rPr>
                <w:rFonts w:eastAsia="Calibri" w:cs="Arial"/>
              </w:rPr>
              <w:t xml:space="preserve">Kooperationen mit den Fächern Mathematik, Wirtschaft und Erdkunde erlauben das Lernen und Vertiefen in größeren Zusammenhängen. </w:t>
            </w:r>
          </w:p>
          <w:p w14:paraId="766601E4" w14:textId="3EA4F709" w:rsidR="00151BC3" w:rsidRPr="00B810F8" w:rsidRDefault="00151BC3" w:rsidP="0028566C">
            <w:pPr>
              <w:numPr>
                <w:ilvl w:val="0"/>
                <w:numId w:val="42"/>
              </w:numPr>
              <w:contextualSpacing/>
              <w:jc w:val="left"/>
              <w:rPr>
                <w:rFonts w:eastAsia="Calibri" w:cs="Arial"/>
                <w:b/>
              </w:rPr>
            </w:pPr>
            <w:r w:rsidRPr="00B810F8">
              <w:rPr>
                <w:rFonts w:eastAsia="Calibri" w:cs="Arial"/>
                <w:b/>
              </w:rPr>
              <w:t>Nutzen verschiedener Zugänge bzw. Aneignungsebenen:</w:t>
            </w:r>
          </w:p>
          <w:p w14:paraId="426385EF" w14:textId="0D6A0AD8" w:rsidR="00151BC3" w:rsidRPr="00665008" w:rsidRDefault="00151BC3" w:rsidP="00151BC3">
            <w:pPr>
              <w:ind w:left="316"/>
              <w:jc w:val="left"/>
              <w:rPr>
                <w:rFonts w:eastAsia="Calibri" w:cs="Arial"/>
              </w:rPr>
            </w:pPr>
            <w:r w:rsidRPr="00665008">
              <w:rPr>
                <w:rFonts w:eastAsia="Calibri" w:cs="Arial"/>
                <w:u w:val="single"/>
              </w:rPr>
              <w:t>Sinnlich-wahrnehmend (basal-perzeptiv)</w:t>
            </w:r>
            <w:r w:rsidRPr="00665008">
              <w:rPr>
                <w:rFonts w:eastAsia="Calibri" w:cs="Arial"/>
              </w:rPr>
              <w:t>:</w:t>
            </w:r>
          </w:p>
          <w:p w14:paraId="329E34C3" w14:textId="105567CE" w:rsidR="002C540C" w:rsidRDefault="002C540C" w:rsidP="006211A5">
            <w:pPr>
              <w:numPr>
                <w:ilvl w:val="0"/>
                <w:numId w:val="23"/>
              </w:numPr>
              <w:contextualSpacing/>
              <w:jc w:val="left"/>
              <w:rPr>
                <w:rFonts w:eastAsia="Calibri" w:cs="Arial"/>
              </w:rPr>
            </w:pPr>
            <w:r>
              <w:rPr>
                <w:rFonts w:eastAsia="Calibri" w:cs="Arial"/>
              </w:rPr>
              <w:t>Vorlieben für Produkte ausdrücken</w:t>
            </w:r>
          </w:p>
          <w:p w14:paraId="227036A9" w14:textId="067ADDDE" w:rsidR="00124ADA" w:rsidRDefault="00124ADA" w:rsidP="006211A5">
            <w:pPr>
              <w:numPr>
                <w:ilvl w:val="0"/>
                <w:numId w:val="23"/>
              </w:numPr>
              <w:contextualSpacing/>
              <w:jc w:val="left"/>
              <w:rPr>
                <w:rFonts w:eastAsia="Calibri" w:cs="Arial"/>
              </w:rPr>
            </w:pPr>
            <w:r>
              <w:rPr>
                <w:rFonts w:eastAsia="Calibri" w:cs="Arial"/>
              </w:rPr>
              <w:t xml:space="preserve">Produktqualitäten </w:t>
            </w:r>
            <w:r w:rsidR="00F14DD4">
              <w:rPr>
                <w:rFonts w:eastAsia="Calibri" w:cs="Arial"/>
              </w:rPr>
              <w:t xml:space="preserve">sensorisch </w:t>
            </w:r>
            <w:r>
              <w:rPr>
                <w:rFonts w:eastAsia="Calibri" w:cs="Arial"/>
              </w:rPr>
              <w:t>anhand von Geruch, Geschmack und Aussehen unterscheiden</w:t>
            </w:r>
          </w:p>
          <w:p w14:paraId="7F15F045" w14:textId="75CECB41" w:rsidR="00C864F6" w:rsidRDefault="00124ADA" w:rsidP="006211A5">
            <w:pPr>
              <w:numPr>
                <w:ilvl w:val="0"/>
                <w:numId w:val="23"/>
              </w:numPr>
              <w:contextualSpacing/>
              <w:jc w:val="left"/>
              <w:rPr>
                <w:rFonts w:eastAsia="Calibri" w:cs="Arial"/>
              </w:rPr>
            </w:pPr>
            <w:r>
              <w:rPr>
                <w:rFonts w:eastAsia="Calibri" w:cs="Arial"/>
              </w:rPr>
              <w:t>v</w:t>
            </w:r>
            <w:r w:rsidR="00151BC3" w:rsidRPr="00665008">
              <w:rPr>
                <w:rFonts w:eastAsia="Calibri" w:cs="Arial"/>
              </w:rPr>
              <w:t xml:space="preserve">erdorbene und genießbare Lebensmittel </w:t>
            </w:r>
            <w:r>
              <w:rPr>
                <w:rFonts w:eastAsia="Calibri" w:cs="Arial"/>
              </w:rPr>
              <w:t>auf der Basis sinnlicher Wahrnehmungen identifizieren</w:t>
            </w:r>
          </w:p>
          <w:p w14:paraId="70D1FBC7" w14:textId="384AEF07" w:rsidR="001D080A" w:rsidRPr="00992FEB" w:rsidRDefault="009D6195" w:rsidP="00992FEB">
            <w:pPr>
              <w:numPr>
                <w:ilvl w:val="0"/>
                <w:numId w:val="23"/>
              </w:numPr>
              <w:contextualSpacing/>
              <w:jc w:val="left"/>
              <w:rPr>
                <w:rFonts w:eastAsia="Calibri" w:cs="Arial"/>
              </w:rPr>
            </w:pPr>
            <w:r>
              <w:rPr>
                <w:rFonts w:eastAsia="Calibri" w:cs="Arial"/>
              </w:rPr>
              <w:t>verpackte vs. unverpackte Lebensmittel identifizieren</w:t>
            </w:r>
          </w:p>
          <w:p w14:paraId="07AF8E17" w14:textId="64D23F44" w:rsidR="00151BC3" w:rsidRPr="00665008" w:rsidRDefault="00151BC3" w:rsidP="00151BC3">
            <w:pPr>
              <w:ind w:left="316"/>
              <w:jc w:val="left"/>
              <w:rPr>
                <w:rFonts w:eastAsia="Calibri" w:cs="Arial"/>
              </w:rPr>
            </w:pPr>
            <w:r w:rsidRPr="00665008">
              <w:rPr>
                <w:rFonts w:eastAsia="Calibri" w:cs="Arial"/>
                <w:u w:val="single"/>
              </w:rPr>
              <w:t>Aktiv-handelnd (enaktiv)</w:t>
            </w:r>
            <w:r w:rsidRPr="00665008">
              <w:rPr>
                <w:rFonts w:eastAsia="Calibri" w:cs="Arial"/>
              </w:rPr>
              <w:t xml:space="preserve">: </w:t>
            </w:r>
          </w:p>
          <w:p w14:paraId="74EAC81E" w14:textId="41635FC7" w:rsidR="00186DEC" w:rsidRPr="00665008" w:rsidRDefault="00186DEC" w:rsidP="006211A5">
            <w:pPr>
              <w:pStyle w:val="Listenabsatz"/>
              <w:numPr>
                <w:ilvl w:val="0"/>
                <w:numId w:val="23"/>
              </w:numPr>
              <w:rPr>
                <w:rFonts w:eastAsia="Calibri" w:cs="Arial"/>
              </w:rPr>
            </w:pPr>
            <w:r w:rsidRPr="00665008">
              <w:rPr>
                <w:rFonts w:eastAsia="Calibri" w:cs="Arial"/>
              </w:rPr>
              <w:t xml:space="preserve">Produkte erkennen, Unterschiede </w:t>
            </w:r>
            <w:r w:rsidR="001D080A">
              <w:rPr>
                <w:rFonts w:eastAsia="Calibri" w:cs="Arial"/>
              </w:rPr>
              <w:t>erkunden</w:t>
            </w:r>
            <w:r w:rsidRPr="00665008">
              <w:rPr>
                <w:rFonts w:eastAsia="Calibri" w:cs="Arial"/>
              </w:rPr>
              <w:t xml:space="preserve"> </w:t>
            </w:r>
          </w:p>
          <w:p w14:paraId="55FEBDA4" w14:textId="77777777" w:rsidR="0074047A" w:rsidRPr="00665008" w:rsidRDefault="0074047A" w:rsidP="0074047A">
            <w:pPr>
              <w:numPr>
                <w:ilvl w:val="0"/>
                <w:numId w:val="23"/>
              </w:numPr>
              <w:spacing w:after="120"/>
              <w:contextualSpacing/>
              <w:jc w:val="left"/>
              <w:rPr>
                <w:rFonts w:eastAsia="Calibri" w:cs="Arial"/>
              </w:rPr>
            </w:pPr>
            <w:r>
              <w:rPr>
                <w:rFonts w:eastAsia="Calibri" w:cs="Arial"/>
              </w:rPr>
              <w:lastRenderedPageBreak/>
              <w:t>Produkte nach</w:t>
            </w:r>
            <w:r w:rsidRPr="00665008">
              <w:rPr>
                <w:rFonts w:eastAsia="Calibri" w:cs="Arial"/>
              </w:rPr>
              <w:t xml:space="preserve"> ihrer Farbe, Form, Konsistenz, Geruch, Geschmack unter Qualitätsaspekten bewerten</w:t>
            </w:r>
          </w:p>
          <w:p w14:paraId="28BE1C90" w14:textId="248E9478" w:rsidR="0074047A" w:rsidRDefault="001D080A" w:rsidP="0074047A">
            <w:pPr>
              <w:numPr>
                <w:ilvl w:val="0"/>
                <w:numId w:val="23"/>
              </w:numPr>
              <w:spacing w:after="120"/>
              <w:contextualSpacing/>
              <w:jc w:val="left"/>
              <w:rPr>
                <w:rFonts w:eastAsia="Calibri" w:cs="Arial"/>
              </w:rPr>
            </w:pPr>
            <w:r>
              <w:rPr>
                <w:rFonts w:eastAsia="Calibri" w:cs="Arial"/>
              </w:rPr>
              <w:t>Essbares von Nicht-E</w:t>
            </w:r>
            <w:r w:rsidR="0074047A" w:rsidRPr="00665008">
              <w:rPr>
                <w:rFonts w:eastAsia="Calibri" w:cs="Arial"/>
              </w:rPr>
              <w:t>ssbarem unterscheiden</w:t>
            </w:r>
          </w:p>
          <w:p w14:paraId="205A8DF1" w14:textId="57945396" w:rsidR="0074047A" w:rsidRDefault="001108F3" w:rsidP="0074047A">
            <w:pPr>
              <w:numPr>
                <w:ilvl w:val="0"/>
                <w:numId w:val="23"/>
              </w:numPr>
              <w:contextualSpacing/>
              <w:jc w:val="left"/>
              <w:rPr>
                <w:rFonts w:eastAsia="Calibri" w:cs="Arial"/>
              </w:rPr>
            </w:pPr>
            <w:r>
              <w:rPr>
                <w:rFonts w:eastAsia="Calibri" w:cs="Arial"/>
              </w:rPr>
              <w:t>v</w:t>
            </w:r>
            <w:r w:rsidR="0074047A" w:rsidRPr="00665008">
              <w:rPr>
                <w:rFonts w:eastAsia="Calibri" w:cs="Arial"/>
              </w:rPr>
              <w:t>erdorbene und genießbare Lebensmittel anhand von Geruch, Geschmack und Aussehen unterscheiden</w:t>
            </w:r>
          </w:p>
          <w:p w14:paraId="70579807" w14:textId="280B9D8A" w:rsidR="00D55D53" w:rsidRPr="00D55D53" w:rsidRDefault="00D55D53" w:rsidP="00D55D53">
            <w:pPr>
              <w:numPr>
                <w:ilvl w:val="0"/>
                <w:numId w:val="23"/>
              </w:numPr>
              <w:contextualSpacing/>
              <w:jc w:val="left"/>
              <w:rPr>
                <w:rFonts w:eastAsia="Calibri" w:cs="Arial"/>
              </w:rPr>
            </w:pPr>
            <w:r w:rsidRPr="00AB3EDA">
              <w:rPr>
                <w:rFonts w:eastAsia="Calibri" w:cs="Arial"/>
              </w:rPr>
              <w:t>Qualitätsvergleiche</w:t>
            </w:r>
            <w:r>
              <w:rPr>
                <w:rFonts w:eastAsia="Calibri" w:cs="Arial"/>
              </w:rPr>
              <w:t xml:space="preserve"> vornehmen: Geschmack, Frische</w:t>
            </w:r>
          </w:p>
          <w:p w14:paraId="4D0410EB" w14:textId="77777777" w:rsidR="0074047A" w:rsidRPr="0074047A" w:rsidRDefault="0074047A" w:rsidP="0074047A">
            <w:pPr>
              <w:numPr>
                <w:ilvl w:val="0"/>
                <w:numId w:val="23"/>
              </w:numPr>
              <w:spacing w:after="120"/>
              <w:contextualSpacing/>
              <w:jc w:val="left"/>
              <w:rPr>
                <w:rFonts w:eastAsia="Calibri" w:cs="Arial"/>
              </w:rPr>
            </w:pPr>
            <w:r>
              <w:rPr>
                <w:rFonts w:eastAsia="Calibri" w:cs="Arial"/>
              </w:rPr>
              <w:t>Tauschhandlungen vornehmen</w:t>
            </w:r>
          </w:p>
          <w:p w14:paraId="639B4283" w14:textId="4B327638" w:rsidR="0074047A" w:rsidRDefault="0086277A" w:rsidP="0074047A">
            <w:pPr>
              <w:numPr>
                <w:ilvl w:val="0"/>
                <w:numId w:val="23"/>
              </w:numPr>
              <w:spacing w:after="120"/>
              <w:contextualSpacing/>
              <w:jc w:val="left"/>
              <w:rPr>
                <w:rFonts w:eastAsia="Calibri" w:cs="Arial"/>
              </w:rPr>
            </w:pPr>
            <w:r>
              <w:rPr>
                <w:rFonts w:eastAsia="Calibri" w:cs="Arial"/>
              </w:rPr>
              <w:t>Produktstandorte im Supermarkt</w:t>
            </w:r>
            <w:r w:rsidR="0074047A">
              <w:rPr>
                <w:rFonts w:eastAsia="Calibri" w:cs="Arial"/>
              </w:rPr>
              <w:t xml:space="preserve"> </w:t>
            </w:r>
            <w:r w:rsidR="0074047A" w:rsidRPr="00665008">
              <w:rPr>
                <w:rFonts w:eastAsia="Calibri" w:cs="Arial"/>
              </w:rPr>
              <w:t>erkunden</w:t>
            </w:r>
          </w:p>
          <w:p w14:paraId="46142AAB" w14:textId="683D6490" w:rsidR="0074047A" w:rsidRPr="004E533E" w:rsidRDefault="001F4FCF" w:rsidP="004E533E">
            <w:pPr>
              <w:numPr>
                <w:ilvl w:val="0"/>
                <w:numId w:val="23"/>
              </w:numPr>
              <w:spacing w:after="120"/>
              <w:contextualSpacing/>
              <w:jc w:val="left"/>
              <w:rPr>
                <w:rFonts w:eastAsia="Calibri" w:cs="Arial"/>
              </w:rPr>
            </w:pPr>
            <w:r>
              <w:rPr>
                <w:rFonts w:eastAsia="Calibri" w:cs="Arial"/>
              </w:rPr>
              <w:t>Produkte</w:t>
            </w:r>
            <w:r w:rsidR="00151BC3" w:rsidRPr="00665008">
              <w:rPr>
                <w:rFonts w:eastAsia="Calibri" w:cs="Arial"/>
              </w:rPr>
              <w:t xml:space="preserve"> des täglichen Gebrauchs </w:t>
            </w:r>
            <w:r w:rsidR="001108F3">
              <w:rPr>
                <w:rFonts w:eastAsia="Calibri" w:cs="Arial"/>
              </w:rPr>
              <w:t xml:space="preserve">im </w:t>
            </w:r>
            <w:r w:rsidR="0074047A">
              <w:rPr>
                <w:rFonts w:eastAsia="Calibri" w:cs="Arial"/>
              </w:rPr>
              <w:t xml:space="preserve">Supermarkt </w:t>
            </w:r>
            <w:r w:rsidR="00151BC3" w:rsidRPr="00665008">
              <w:rPr>
                <w:rFonts w:eastAsia="Calibri" w:cs="Arial"/>
              </w:rPr>
              <w:t>auswählen</w:t>
            </w:r>
          </w:p>
          <w:p w14:paraId="72B02919" w14:textId="5783BBEF" w:rsidR="00151BC3" w:rsidRPr="00665008" w:rsidRDefault="00151BC3" w:rsidP="00151BC3">
            <w:pPr>
              <w:ind w:left="316"/>
              <w:jc w:val="left"/>
              <w:rPr>
                <w:rFonts w:eastAsia="Calibri" w:cs="Arial"/>
              </w:rPr>
            </w:pPr>
            <w:r w:rsidRPr="00665008">
              <w:rPr>
                <w:rFonts w:eastAsia="Calibri" w:cs="Arial"/>
                <w:u w:val="single"/>
              </w:rPr>
              <w:t>Bildlich-darstellend (ikonisch)</w:t>
            </w:r>
            <w:r w:rsidRPr="00665008">
              <w:rPr>
                <w:rFonts w:eastAsia="Calibri" w:cs="Arial"/>
              </w:rPr>
              <w:t xml:space="preserve">: </w:t>
            </w:r>
          </w:p>
          <w:p w14:paraId="398A378A" w14:textId="58DC3137" w:rsidR="002C540C" w:rsidRPr="00665008" w:rsidRDefault="001108F3" w:rsidP="002C540C">
            <w:pPr>
              <w:pStyle w:val="Listenabsatz"/>
              <w:numPr>
                <w:ilvl w:val="0"/>
                <w:numId w:val="23"/>
              </w:numPr>
              <w:rPr>
                <w:rFonts w:eastAsia="Calibri" w:cs="Arial"/>
              </w:rPr>
            </w:pPr>
            <w:r>
              <w:rPr>
                <w:rFonts w:eastAsia="Calibri" w:cs="Arial"/>
              </w:rPr>
              <w:t>Zuordnungsaufgaben</w:t>
            </w:r>
            <w:r w:rsidR="002C540C" w:rsidRPr="00665008">
              <w:rPr>
                <w:rFonts w:eastAsia="Calibri" w:cs="Arial"/>
              </w:rPr>
              <w:t xml:space="preserve"> von Realgegenst</w:t>
            </w:r>
            <w:r>
              <w:rPr>
                <w:rFonts w:eastAsia="Calibri" w:cs="Arial"/>
              </w:rPr>
              <w:t>änden</w:t>
            </w:r>
            <w:r w:rsidR="002C540C" w:rsidRPr="00665008">
              <w:rPr>
                <w:rFonts w:eastAsia="Calibri" w:cs="Arial"/>
              </w:rPr>
              <w:t xml:space="preserve"> (</w:t>
            </w:r>
            <w:r w:rsidR="002C540C">
              <w:rPr>
                <w:rFonts w:eastAsia="Calibri" w:cs="Arial"/>
              </w:rPr>
              <w:t>Produkte</w:t>
            </w:r>
            <w:r w:rsidR="002C540C" w:rsidRPr="00665008">
              <w:rPr>
                <w:rFonts w:eastAsia="Calibri" w:cs="Arial"/>
              </w:rPr>
              <w:t xml:space="preserve"> des täglichen Gebrauchs) zu Abbildung</w:t>
            </w:r>
            <w:r>
              <w:rPr>
                <w:rFonts w:eastAsia="Calibri" w:cs="Arial"/>
              </w:rPr>
              <w:t>en</w:t>
            </w:r>
          </w:p>
          <w:p w14:paraId="5925A3AD" w14:textId="14877689" w:rsidR="00AB3EDA" w:rsidRDefault="001F4FCF" w:rsidP="001B34EB">
            <w:pPr>
              <w:pStyle w:val="Listenabsatz"/>
              <w:numPr>
                <w:ilvl w:val="0"/>
                <w:numId w:val="23"/>
              </w:numPr>
              <w:rPr>
                <w:rFonts w:eastAsia="Calibri" w:cs="Arial"/>
              </w:rPr>
            </w:pPr>
            <w:r w:rsidRPr="0086277A">
              <w:rPr>
                <w:rFonts w:eastAsia="Calibri" w:cs="Arial"/>
              </w:rPr>
              <w:t>Produkte</w:t>
            </w:r>
            <w:r w:rsidR="00151BC3" w:rsidRPr="0086277A">
              <w:rPr>
                <w:rFonts w:eastAsia="Calibri" w:cs="Arial"/>
              </w:rPr>
              <w:t xml:space="preserve"> des täglichen Gebrauchs in verschiedenen Verpackung</w:t>
            </w:r>
            <w:r w:rsidR="002C540C" w:rsidRPr="0086277A">
              <w:rPr>
                <w:rFonts w:eastAsia="Calibri" w:cs="Arial"/>
              </w:rPr>
              <w:t>sformen</w:t>
            </w:r>
            <w:r w:rsidR="00151BC3" w:rsidRPr="0086277A">
              <w:rPr>
                <w:rFonts w:eastAsia="Calibri" w:cs="Arial"/>
              </w:rPr>
              <w:t xml:space="preserve"> erkennen</w:t>
            </w:r>
            <w:r w:rsidR="0086277A" w:rsidRPr="0086277A">
              <w:rPr>
                <w:rFonts w:eastAsia="Calibri" w:cs="Arial"/>
              </w:rPr>
              <w:t xml:space="preserve"> (</w:t>
            </w:r>
            <w:r w:rsidR="00151BC3" w:rsidRPr="0086277A">
              <w:rPr>
                <w:rFonts w:eastAsia="Calibri" w:cs="Arial"/>
              </w:rPr>
              <w:t>Zuordnungsaufgaben (Wort-Abbildung)</w:t>
            </w:r>
            <w:r w:rsidR="00F14DD4" w:rsidRPr="0086277A">
              <w:rPr>
                <w:rFonts w:eastAsia="Calibri" w:cs="Arial"/>
              </w:rPr>
              <w:t xml:space="preserve"> vornehmen</w:t>
            </w:r>
            <w:r w:rsidR="0086277A">
              <w:rPr>
                <w:rFonts w:eastAsia="Calibri" w:cs="Arial"/>
              </w:rPr>
              <w:t>)</w:t>
            </w:r>
          </w:p>
          <w:p w14:paraId="2BDB0F35" w14:textId="2395B593" w:rsidR="0086277A" w:rsidRPr="0086277A" w:rsidRDefault="0086277A" w:rsidP="001B34EB">
            <w:pPr>
              <w:pStyle w:val="Listenabsatz"/>
              <w:numPr>
                <w:ilvl w:val="0"/>
                <w:numId w:val="23"/>
              </w:numPr>
              <w:rPr>
                <w:rFonts w:eastAsia="Calibri" w:cs="Arial"/>
              </w:rPr>
            </w:pPr>
            <w:r>
              <w:rPr>
                <w:rFonts w:eastAsia="Calibri" w:cs="Arial"/>
              </w:rPr>
              <w:t>Siegel auf Verpackungen identifizieren</w:t>
            </w:r>
          </w:p>
          <w:p w14:paraId="44EDD57F" w14:textId="3794335F" w:rsidR="0074047A" w:rsidRDefault="0074047A" w:rsidP="006211A5">
            <w:pPr>
              <w:pStyle w:val="Listenabsatz"/>
              <w:numPr>
                <w:ilvl w:val="0"/>
                <w:numId w:val="23"/>
              </w:numPr>
              <w:rPr>
                <w:rFonts w:eastAsia="Calibri" w:cs="Arial"/>
              </w:rPr>
            </w:pPr>
            <w:r>
              <w:rPr>
                <w:rFonts w:eastAsia="Calibri" w:cs="Arial"/>
              </w:rPr>
              <w:t>Ordnen von Produkten in Kategorien (</w:t>
            </w:r>
            <w:r w:rsidR="000A6F29">
              <w:rPr>
                <w:rFonts w:eastAsia="Calibri" w:cs="Arial"/>
              </w:rPr>
              <w:t>z. B.</w:t>
            </w:r>
            <w:r>
              <w:rPr>
                <w:rFonts w:eastAsia="Calibri" w:cs="Arial"/>
              </w:rPr>
              <w:t xml:space="preserve"> Lebensmittel, Haushaltswaren)</w:t>
            </w:r>
          </w:p>
          <w:p w14:paraId="21483ACC" w14:textId="77777777" w:rsidR="00AB3EDA" w:rsidRDefault="00AB3EDA" w:rsidP="006211A5">
            <w:pPr>
              <w:pStyle w:val="Listenabsatz"/>
              <w:numPr>
                <w:ilvl w:val="0"/>
                <w:numId w:val="23"/>
              </w:numPr>
              <w:rPr>
                <w:rFonts w:eastAsia="Calibri" w:cs="Arial"/>
              </w:rPr>
            </w:pPr>
            <w:r w:rsidRPr="00AB3EDA">
              <w:rPr>
                <w:rFonts w:eastAsia="Calibri" w:cs="Arial"/>
              </w:rPr>
              <w:t xml:space="preserve">Erstellung einer Einkaufsliste mit Bildern </w:t>
            </w:r>
          </w:p>
          <w:p w14:paraId="2CAE1811" w14:textId="1A018D16" w:rsidR="002C540C" w:rsidRDefault="002C540C" w:rsidP="006211A5">
            <w:pPr>
              <w:pStyle w:val="Listenabsatz"/>
              <w:numPr>
                <w:ilvl w:val="0"/>
                <w:numId w:val="23"/>
              </w:numPr>
              <w:rPr>
                <w:rFonts w:eastAsia="Calibri" w:cs="Arial"/>
              </w:rPr>
            </w:pPr>
            <w:r>
              <w:rPr>
                <w:rFonts w:eastAsia="Calibri" w:cs="Arial"/>
              </w:rPr>
              <w:t>Einkaufsliste anhand eines Bildrezepts erstellen</w:t>
            </w:r>
          </w:p>
          <w:p w14:paraId="7863796F" w14:textId="77777777" w:rsidR="006211A5" w:rsidRPr="00C86369" w:rsidRDefault="006211A5" w:rsidP="006211A5">
            <w:pPr>
              <w:pStyle w:val="Listenabsatz"/>
              <w:widowControl w:val="0"/>
              <w:numPr>
                <w:ilvl w:val="0"/>
                <w:numId w:val="23"/>
              </w:numPr>
              <w:spacing w:after="120"/>
              <w:rPr>
                <w:rFonts w:cs="Arial"/>
              </w:rPr>
            </w:pPr>
            <w:r>
              <w:rPr>
                <w:rFonts w:cs="Arial"/>
                <w:color w:val="000000" w:themeColor="text1"/>
              </w:rPr>
              <w:t>Befragung zu Einkaufsgewohnheiten im privaten Umfeld</w:t>
            </w:r>
          </w:p>
          <w:p w14:paraId="5DA91693" w14:textId="36893D28" w:rsidR="00AB3EDA" w:rsidRDefault="00AB3EDA" w:rsidP="006211A5">
            <w:pPr>
              <w:pStyle w:val="Listenabsatz"/>
              <w:numPr>
                <w:ilvl w:val="0"/>
                <w:numId w:val="23"/>
              </w:numPr>
              <w:rPr>
                <w:rFonts w:eastAsia="Calibri" w:cs="Arial"/>
              </w:rPr>
            </w:pPr>
            <w:r w:rsidRPr="00AB3EDA">
              <w:rPr>
                <w:rFonts w:eastAsia="Calibri" w:cs="Arial"/>
              </w:rPr>
              <w:t>Erkundung von Verkaufs- und Werbestrategien im Supermarkt</w:t>
            </w:r>
          </w:p>
          <w:p w14:paraId="13E503F3" w14:textId="67EA5052" w:rsidR="002C540C" w:rsidRPr="002C540C" w:rsidRDefault="009618E9" w:rsidP="002C540C">
            <w:pPr>
              <w:pStyle w:val="Listenabsatz"/>
              <w:numPr>
                <w:ilvl w:val="0"/>
                <w:numId w:val="23"/>
              </w:numPr>
              <w:rPr>
                <w:rFonts w:eastAsia="Calibri" w:cs="Arial"/>
              </w:rPr>
            </w:pPr>
            <w:r>
              <w:rPr>
                <w:rFonts w:eastAsia="Calibri" w:cs="Arial"/>
              </w:rPr>
              <w:t>Rollenspiele zum Bezahlvorgang im Supermarkt</w:t>
            </w:r>
            <w:r w:rsidR="001108F3">
              <w:rPr>
                <w:rFonts w:eastAsia="Calibri" w:cs="Arial"/>
              </w:rPr>
              <w:t xml:space="preserve"> gestalten</w:t>
            </w:r>
          </w:p>
          <w:p w14:paraId="54FEECD8" w14:textId="352796EB" w:rsidR="00151BC3" w:rsidRPr="00665008" w:rsidRDefault="00151BC3" w:rsidP="00151BC3">
            <w:pPr>
              <w:ind w:left="316"/>
              <w:jc w:val="left"/>
              <w:rPr>
                <w:rFonts w:eastAsia="Calibri" w:cs="Arial"/>
              </w:rPr>
            </w:pPr>
            <w:r w:rsidRPr="00665008">
              <w:rPr>
                <w:rFonts w:eastAsia="Calibri" w:cs="Arial"/>
                <w:u w:val="single"/>
              </w:rPr>
              <w:t>Begrifflich-abstrahierend (symbolisch)</w:t>
            </w:r>
            <w:r w:rsidRPr="00665008">
              <w:rPr>
                <w:rFonts w:eastAsia="Calibri" w:cs="Arial"/>
              </w:rPr>
              <w:t xml:space="preserve">: </w:t>
            </w:r>
          </w:p>
          <w:p w14:paraId="61FA62BC" w14:textId="77777777" w:rsidR="00AB3EDA" w:rsidRDefault="00151BC3" w:rsidP="006211A5">
            <w:pPr>
              <w:numPr>
                <w:ilvl w:val="0"/>
                <w:numId w:val="23"/>
              </w:numPr>
              <w:contextualSpacing/>
              <w:jc w:val="left"/>
              <w:rPr>
                <w:rFonts w:eastAsia="Calibri" w:cs="Arial"/>
              </w:rPr>
            </w:pPr>
            <w:r w:rsidRPr="00665008">
              <w:rPr>
                <w:rFonts w:eastAsia="Calibri" w:cs="Arial"/>
              </w:rPr>
              <w:t xml:space="preserve">Eigenschaften </w:t>
            </w:r>
            <w:r w:rsidR="00F14DD4">
              <w:rPr>
                <w:rFonts w:eastAsia="Calibri" w:cs="Arial"/>
              </w:rPr>
              <w:t>von Produkten</w:t>
            </w:r>
            <w:r w:rsidRPr="00665008">
              <w:rPr>
                <w:rFonts w:eastAsia="Calibri" w:cs="Arial"/>
              </w:rPr>
              <w:t xml:space="preserve"> des täglichen Gebrauchs benennen</w:t>
            </w:r>
            <w:r w:rsidR="00F14DD4">
              <w:rPr>
                <w:rFonts w:eastAsia="Calibri" w:cs="Arial"/>
              </w:rPr>
              <w:t>,</w:t>
            </w:r>
            <w:r w:rsidRPr="00665008">
              <w:rPr>
                <w:rFonts w:eastAsia="Calibri" w:cs="Arial"/>
              </w:rPr>
              <w:t xml:space="preserve"> beschreiben</w:t>
            </w:r>
            <w:r w:rsidR="00F14DD4" w:rsidRPr="00665008">
              <w:rPr>
                <w:rFonts w:eastAsia="Calibri" w:cs="Arial"/>
              </w:rPr>
              <w:t xml:space="preserve"> </w:t>
            </w:r>
            <w:r w:rsidR="00F14DD4">
              <w:rPr>
                <w:rFonts w:eastAsia="Calibri" w:cs="Arial"/>
              </w:rPr>
              <w:t xml:space="preserve">und </w:t>
            </w:r>
            <w:r w:rsidR="00F14DD4" w:rsidRPr="00665008">
              <w:rPr>
                <w:rFonts w:eastAsia="Calibri" w:cs="Arial"/>
              </w:rPr>
              <w:t>unterscheiden</w:t>
            </w:r>
          </w:p>
          <w:p w14:paraId="1483D9FA" w14:textId="57FEF2CB" w:rsidR="00AB3EDA" w:rsidRPr="00D55D53" w:rsidRDefault="00AB3EDA" w:rsidP="001B34EB">
            <w:pPr>
              <w:pStyle w:val="Listenabsatz"/>
              <w:numPr>
                <w:ilvl w:val="0"/>
                <w:numId w:val="23"/>
              </w:numPr>
              <w:jc w:val="left"/>
              <w:rPr>
                <w:rFonts w:eastAsia="Calibri" w:cs="Arial"/>
              </w:rPr>
            </w:pPr>
            <w:r w:rsidRPr="00D55D53">
              <w:rPr>
                <w:rFonts w:eastAsia="Calibri" w:cs="Arial"/>
              </w:rPr>
              <w:t>Auswahl eines Rezeptes</w:t>
            </w:r>
            <w:r w:rsidR="00C3093B" w:rsidRPr="00D55D53">
              <w:rPr>
                <w:rFonts w:eastAsia="Calibri" w:cs="Arial"/>
              </w:rPr>
              <w:t xml:space="preserve">, </w:t>
            </w:r>
            <w:r w:rsidR="001108F3" w:rsidRPr="00D55D53">
              <w:rPr>
                <w:rFonts w:eastAsia="Calibri" w:cs="Arial"/>
              </w:rPr>
              <w:t xml:space="preserve">Klärung des </w:t>
            </w:r>
            <w:r w:rsidR="00C3093B" w:rsidRPr="00D55D53">
              <w:rPr>
                <w:rFonts w:eastAsia="Calibri" w:cs="Arial"/>
              </w:rPr>
              <w:t>Bedarfs</w:t>
            </w:r>
            <w:r w:rsidRPr="00D55D53">
              <w:rPr>
                <w:rFonts w:eastAsia="Calibri" w:cs="Arial"/>
              </w:rPr>
              <w:t xml:space="preserve"> und Zusammenstellung einer Einkaufsliste</w:t>
            </w:r>
            <w:r w:rsidR="00D55D53" w:rsidRPr="00D55D53">
              <w:rPr>
                <w:rFonts w:eastAsia="Calibri" w:cs="Arial"/>
              </w:rPr>
              <w:t xml:space="preserve"> (Einkaufsliste mit vorhandenen Vorräten abgleichen)</w:t>
            </w:r>
          </w:p>
          <w:p w14:paraId="563BF290" w14:textId="02C1F7EC" w:rsidR="00AB3EDA" w:rsidRDefault="00AB3EDA" w:rsidP="006211A5">
            <w:pPr>
              <w:numPr>
                <w:ilvl w:val="0"/>
                <w:numId w:val="23"/>
              </w:numPr>
              <w:contextualSpacing/>
              <w:jc w:val="left"/>
              <w:rPr>
                <w:rFonts w:eastAsia="Calibri" w:cs="Arial"/>
              </w:rPr>
            </w:pPr>
            <w:r w:rsidRPr="00AB3EDA">
              <w:rPr>
                <w:rFonts w:eastAsia="Calibri" w:cs="Arial"/>
              </w:rPr>
              <w:t xml:space="preserve">Produktauswahl durch Produktvergleich vornehmen anhand </w:t>
            </w:r>
            <w:r w:rsidR="00D55D53">
              <w:rPr>
                <w:rFonts w:eastAsia="Calibri" w:cs="Arial"/>
              </w:rPr>
              <w:t>von</w:t>
            </w:r>
            <w:r w:rsidRPr="00AB3EDA">
              <w:rPr>
                <w:rFonts w:eastAsia="Calibri" w:cs="Arial"/>
              </w:rPr>
              <w:t xml:space="preserve"> Kriterien</w:t>
            </w:r>
            <w:r w:rsidR="00D55D53">
              <w:rPr>
                <w:rFonts w:eastAsia="Calibri" w:cs="Arial"/>
              </w:rPr>
              <w:t xml:space="preserve"> wie z. B. </w:t>
            </w:r>
            <w:r w:rsidRPr="00AB3EDA">
              <w:rPr>
                <w:rFonts w:eastAsia="Calibri" w:cs="Arial"/>
              </w:rPr>
              <w:t>Preis, Qualität</w:t>
            </w:r>
            <w:r w:rsidR="00D55D53">
              <w:rPr>
                <w:rFonts w:eastAsia="Calibri" w:cs="Arial"/>
              </w:rPr>
              <w:t>,</w:t>
            </w:r>
            <w:r w:rsidRPr="00AB3EDA">
              <w:rPr>
                <w:rFonts w:eastAsia="Calibri" w:cs="Arial"/>
              </w:rPr>
              <w:t xml:space="preserve"> Nachhaltigkeit</w:t>
            </w:r>
            <w:r w:rsidR="00D55D53">
              <w:rPr>
                <w:rFonts w:eastAsia="Calibri" w:cs="Arial"/>
              </w:rPr>
              <w:t>, saisonale Verfügbarkeit</w:t>
            </w:r>
          </w:p>
          <w:p w14:paraId="1C71660B" w14:textId="056690F3" w:rsidR="006211A5" w:rsidRPr="00AB3EDA" w:rsidRDefault="006211A5" w:rsidP="006211A5">
            <w:pPr>
              <w:numPr>
                <w:ilvl w:val="0"/>
                <w:numId w:val="23"/>
              </w:numPr>
              <w:contextualSpacing/>
              <w:jc w:val="left"/>
              <w:rPr>
                <w:rFonts w:eastAsia="Calibri" w:cs="Arial"/>
              </w:rPr>
            </w:pPr>
            <w:r>
              <w:rPr>
                <w:rFonts w:eastAsia="Calibri" w:cs="Arial"/>
              </w:rPr>
              <w:t>A</w:t>
            </w:r>
            <w:r w:rsidR="002C540C">
              <w:rPr>
                <w:rFonts w:eastAsia="Calibri" w:cs="Arial"/>
              </w:rPr>
              <w:t>nalyse des</w:t>
            </w:r>
            <w:r>
              <w:rPr>
                <w:rFonts w:eastAsia="Calibri" w:cs="Arial"/>
              </w:rPr>
              <w:t xml:space="preserve"> Saisonkalender</w:t>
            </w:r>
            <w:r w:rsidR="002C540C">
              <w:rPr>
                <w:rFonts w:eastAsia="Calibri" w:cs="Arial"/>
              </w:rPr>
              <w:t>s</w:t>
            </w:r>
            <w:r>
              <w:rPr>
                <w:rFonts w:eastAsia="Calibri" w:cs="Arial"/>
              </w:rPr>
              <w:t xml:space="preserve"> für </w:t>
            </w:r>
            <w:r w:rsidR="002C540C">
              <w:rPr>
                <w:rFonts w:eastAsia="Calibri" w:cs="Arial"/>
              </w:rPr>
              <w:t xml:space="preserve">den Einkauf </w:t>
            </w:r>
            <w:r>
              <w:rPr>
                <w:rFonts w:eastAsia="Calibri" w:cs="Arial"/>
              </w:rPr>
              <w:t>regionale</w:t>
            </w:r>
            <w:r w:rsidR="002C540C">
              <w:rPr>
                <w:rFonts w:eastAsia="Calibri" w:cs="Arial"/>
              </w:rPr>
              <w:t>r</w:t>
            </w:r>
            <w:r>
              <w:rPr>
                <w:rFonts w:eastAsia="Calibri" w:cs="Arial"/>
              </w:rPr>
              <w:t xml:space="preserve"> Produkte</w:t>
            </w:r>
          </w:p>
          <w:p w14:paraId="1B6DB323" w14:textId="1C8ADC64" w:rsidR="00AB3EDA" w:rsidRDefault="00AB3EDA" w:rsidP="006211A5">
            <w:pPr>
              <w:numPr>
                <w:ilvl w:val="0"/>
                <w:numId w:val="23"/>
              </w:numPr>
              <w:contextualSpacing/>
              <w:jc w:val="left"/>
              <w:rPr>
                <w:rFonts w:eastAsia="Calibri" w:cs="Arial"/>
              </w:rPr>
            </w:pPr>
            <w:r>
              <w:rPr>
                <w:rFonts w:eastAsia="Calibri" w:cs="Arial"/>
              </w:rPr>
              <w:t>Planung eines Einkaufsbudgets</w:t>
            </w:r>
          </w:p>
          <w:p w14:paraId="3A815DF0" w14:textId="52240C6D" w:rsidR="00AB3EDA" w:rsidRDefault="00AB3EDA" w:rsidP="006211A5">
            <w:pPr>
              <w:numPr>
                <w:ilvl w:val="0"/>
                <w:numId w:val="23"/>
              </w:numPr>
              <w:contextualSpacing/>
              <w:jc w:val="left"/>
              <w:rPr>
                <w:rFonts w:eastAsia="Calibri" w:cs="Arial"/>
              </w:rPr>
            </w:pPr>
            <w:r w:rsidRPr="00AB3EDA">
              <w:rPr>
                <w:rFonts w:eastAsia="Calibri" w:cs="Arial"/>
              </w:rPr>
              <w:t xml:space="preserve">Analyse der Etiketten von Lebensmittelverpackungen, </w:t>
            </w:r>
            <w:r w:rsidR="000A6F29">
              <w:rPr>
                <w:rFonts w:eastAsia="Calibri" w:cs="Arial"/>
              </w:rPr>
              <w:t>z. B.</w:t>
            </w:r>
            <w:r w:rsidRPr="00AB3EDA">
              <w:rPr>
                <w:rFonts w:eastAsia="Calibri" w:cs="Arial"/>
              </w:rPr>
              <w:t xml:space="preserve"> Inhaltsstoffe, Nährwertangaben, Lebensmittelsiegel</w:t>
            </w:r>
          </w:p>
          <w:p w14:paraId="4BFD843E" w14:textId="62156E41" w:rsidR="0086277A" w:rsidRDefault="0086277A" w:rsidP="006211A5">
            <w:pPr>
              <w:numPr>
                <w:ilvl w:val="0"/>
                <w:numId w:val="23"/>
              </w:numPr>
              <w:contextualSpacing/>
              <w:jc w:val="left"/>
              <w:rPr>
                <w:rFonts w:eastAsia="Calibri" w:cs="Arial"/>
              </w:rPr>
            </w:pPr>
            <w:r>
              <w:rPr>
                <w:rFonts w:eastAsia="Calibri" w:cs="Arial"/>
              </w:rPr>
              <w:t>Bedeutung einzelner Siegel auf Verpackungen erläutern</w:t>
            </w:r>
          </w:p>
          <w:p w14:paraId="739DE859" w14:textId="718B2641" w:rsidR="0074047A" w:rsidRDefault="00C3093B" w:rsidP="0074047A">
            <w:pPr>
              <w:numPr>
                <w:ilvl w:val="0"/>
                <w:numId w:val="23"/>
              </w:numPr>
              <w:contextualSpacing/>
              <w:jc w:val="left"/>
              <w:rPr>
                <w:rFonts w:eastAsia="Calibri" w:cs="Arial"/>
              </w:rPr>
            </w:pPr>
            <w:r>
              <w:rPr>
                <w:rFonts w:eastAsia="Calibri" w:cs="Arial"/>
              </w:rPr>
              <w:lastRenderedPageBreak/>
              <w:t xml:space="preserve">Absolvieren eines </w:t>
            </w:r>
            <w:r w:rsidR="0074047A" w:rsidRPr="0074047A">
              <w:rPr>
                <w:rFonts w:eastAsia="Calibri" w:cs="Arial"/>
              </w:rPr>
              <w:t>Bezahlvorgang</w:t>
            </w:r>
            <w:r>
              <w:rPr>
                <w:rFonts w:eastAsia="Calibri" w:cs="Arial"/>
              </w:rPr>
              <w:t>s im Supermarkt</w:t>
            </w:r>
            <w:r w:rsidR="0074047A" w:rsidRPr="0074047A">
              <w:rPr>
                <w:rFonts w:eastAsia="Calibri" w:cs="Arial"/>
              </w:rPr>
              <w:t>: Kassenbereich finden, Verhalten in der Warteschlange, Bezahlung (bar, mit Karte, kontaktlos), Quittung und Wechselgeld überprüfen</w:t>
            </w:r>
          </w:p>
          <w:p w14:paraId="5C3DCAB3" w14:textId="6AF29167" w:rsidR="00C3093B" w:rsidRPr="0074047A" w:rsidRDefault="00341412" w:rsidP="0074047A">
            <w:pPr>
              <w:numPr>
                <w:ilvl w:val="0"/>
                <w:numId w:val="23"/>
              </w:numPr>
              <w:contextualSpacing/>
              <w:jc w:val="left"/>
              <w:rPr>
                <w:rFonts w:eastAsia="Calibri" w:cs="Arial"/>
              </w:rPr>
            </w:pPr>
            <w:r>
              <w:rPr>
                <w:rFonts w:eastAsia="Calibri" w:cs="Arial"/>
              </w:rPr>
              <w:t>s</w:t>
            </w:r>
            <w:r w:rsidR="00C3093B">
              <w:rPr>
                <w:rFonts w:eastAsia="Calibri" w:cs="Arial"/>
              </w:rPr>
              <w:t>achgerechte und hygienische Lagerung gekaufte</w:t>
            </w:r>
            <w:r>
              <w:rPr>
                <w:rFonts w:eastAsia="Calibri" w:cs="Arial"/>
              </w:rPr>
              <w:t>r</w:t>
            </w:r>
            <w:r w:rsidR="00C3093B">
              <w:rPr>
                <w:rFonts w:eastAsia="Calibri" w:cs="Arial"/>
              </w:rPr>
              <w:t xml:space="preserve"> Produkte (u.</w:t>
            </w:r>
            <w:r w:rsidR="00D55D53">
              <w:rPr>
                <w:rFonts w:eastAsia="Calibri" w:cs="Arial"/>
              </w:rPr>
              <w:t xml:space="preserve"> a. Beachten</w:t>
            </w:r>
            <w:r w:rsidR="00C3093B">
              <w:rPr>
                <w:rFonts w:eastAsia="Calibri" w:cs="Arial"/>
              </w:rPr>
              <w:t xml:space="preserve"> </w:t>
            </w:r>
            <w:r w:rsidR="00D55D53">
              <w:rPr>
                <w:rFonts w:eastAsia="Calibri" w:cs="Arial"/>
              </w:rPr>
              <w:t>des</w:t>
            </w:r>
            <w:r w:rsidR="00C3093B">
              <w:rPr>
                <w:rFonts w:eastAsia="Calibri" w:cs="Arial"/>
              </w:rPr>
              <w:t xml:space="preserve"> Haltbarkeitsdatum</w:t>
            </w:r>
            <w:r w:rsidR="00D55D53">
              <w:rPr>
                <w:rFonts w:eastAsia="Calibri" w:cs="Arial"/>
              </w:rPr>
              <w:t>s</w:t>
            </w:r>
            <w:r w:rsidR="00C3093B">
              <w:rPr>
                <w:rFonts w:eastAsia="Calibri" w:cs="Arial"/>
              </w:rPr>
              <w:t>)</w:t>
            </w:r>
          </w:p>
          <w:p w14:paraId="6F54D180" w14:textId="437EEA31" w:rsidR="00AB3EDA" w:rsidRPr="00AB3EDA" w:rsidRDefault="00AB3EDA" w:rsidP="006211A5">
            <w:pPr>
              <w:numPr>
                <w:ilvl w:val="0"/>
                <w:numId w:val="23"/>
              </w:numPr>
              <w:contextualSpacing/>
              <w:jc w:val="left"/>
              <w:rPr>
                <w:rFonts w:eastAsia="Calibri" w:cs="Arial"/>
              </w:rPr>
            </w:pPr>
            <w:r w:rsidRPr="00AB3EDA">
              <w:rPr>
                <w:rFonts w:eastAsia="Calibri" w:cs="Arial"/>
              </w:rPr>
              <w:t xml:space="preserve">Diskussion </w:t>
            </w:r>
            <w:r w:rsidR="00341412">
              <w:rPr>
                <w:rFonts w:eastAsia="Calibri" w:cs="Arial"/>
              </w:rPr>
              <w:t xml:space="preserve">und Reflexion </w:t>
            </w:r>
            <w:r w:rsidRPr="00AB3EDA">
              <w:rPr>
                <w:rFonts w:eastAsia="Calibri" w:cs="Arial"/>
              </w:rPr>
              <w:t xml:space="preserve">der beobachteten Verkaufs- und Werbestrategien </w:t>
            </w:r>
          </w:p>
          <w:p w14:paraId="186F78BF" w14:textId="77777777" w:rsidR="006211A5" w:rsidRPr="006211A5" w:rsidRDefault="006211A5" w:rsidP="006211A5">
            <w:pPr>
              <w:numPr>
                <w:ilvl w:val="0"/>
                <w:numId w:val="23"/>
              </w:numPr>
              <w:contextualSpacing/>
              <w:jc w:val="left"/>
              <w:rPr>
                <w:rFonts w:eastAsia="Calibri" w:cs="Arial"/>
              </w:rPr>
            </w:pPr>
            <w:r w:rsidRPr="007076D7">
              <w:rPr>
                <w:rFonts w:cs="Arial"/>
              </w:rPr>
              <w:t xml:space="preserve">Markterkundung im stationären Handel und </w:t>
            </w:r>
            <w:r w:rsidRPr="003C2014">
              <w:rPr>
                <w:rFonts w:cs="Arial"/>
              </w:rPr>
              <w:t>Analyse</w:t>
            </w:r>
            <w:r w:rsidRPr="007076D7">
              <w:rPr>
                <w:rFonts w:cs="Arial"/>
              </w:rPr>
              <w:t xml:space="preserve"> des Onlineangebots des jeweiligen Anbieters mittels Internetrecherche</w:t>
            </w:r>
          </w:p>
          <w:p w14:paraId="45ABED77" w14:textId="1E0DF4A7" w:rsidR="00AB3EDA" w:rsidRPr="006211A5" w:rsidRDefault="00AB3EDA" w:rsidP="006211A5">
            <w:pPr>
              <w:numPr>
                <w:ilvl w:val="0"/>
                <w:numId w:val="23"/>
              </w:numPr>
              <w:contextualSpacing/>
              <w:jc w:val="left"/>
              <w:rPr>
                <w:rFonts w:eastAsia="Calibri" w:cs="Arial"/>
              </w:rPr>
            </w:pPr>
            <w:r w:rsidRPr="00505F37">
              <w:rPr>
                <w:rFonts w:cs="Arial"/>
                <w:color w:val="000000" w:themeColor="text1"/>
              </w:rPr>
              <w:t xml:space="preserve">Beschreibung </w:t>
            </w:r>
            <w:r>
              <w:rPr>
                <w:rFonts w:cs="Arial"/>
                <w:color w:val="000000" w:themeColor="text1"/>
              </w:rPr>
              <w:t>von</w:t>
            </w:r>
            <w:r w:rsidRPr="00505F37">
              <w:rPr>
                <w:rFonts w:cs="Arial"/>
                <w:color w:val="000000" w:themeColor="text1"/>
              </w:rPr>
              <w:t xml:space="preserve"> Herausforderungen und Chancen beim Einkauf und der Vorratshaltung</w:t>
            </w:r>
          </w:p>
          <w:p w14:paraId="4233DBEC" w14:textId="31713ACA" w:rsidR="006211A5" w:rsidRPr="00AB3EDA" w:rsidRDefault="006211A5" w:rsidP="006211A5">
            <w:pPr>
              <w:numPr>
                <w:ilvl w:val="0"/>
                <w:numId w:val="23"/>
              </w:numPr>
              <w:contextualSpacing/>
              <w:jc w:val="left"/>
              <w:rPr>
                <w:rFonts w:eastAsia="Calibri" w:cs="Arial"/>
              </w:rPr>
            </w:pPr>
            <w:r>
              <w:rPr>
                <w:rFonts w:eastAsia="Calibri" w:cs="Arial"/>
                <w:color w:val="000000" w:themeColor="text1"/>
              </w:rPr>
              <w:t>Arbeitsteilige Durchführung von Vergleichstests mit Dokumentation</w:t>
            </w:r>
          </w:p>
          <w:p w14:paraId="29FC7CEB" w14:textId="6C20EC25" w:rsidR="006A0216" w:rsidRDefault="00151BC3" w:rsidP="0028566C">
            <w:pPr>
              <w:numPr>
                <w:ilvl w:val="0"/>
                <w:numId w:val="42"/>
              </w:numPr>
              <w:contextualSpacing/>
              <w:jc w:val="left"/>
              <w:rPr>
                <w:rFonts w:eastAsia="Calibri" w:cs="Arial"/>
              </w:rPr>
            </w:pPr>
            <w:r w:rsidRPr="00665008">
              <w:rPr>
                <w:rFonts w:eastAsia="Calibri" w:cs="Arial"/>
              </w:rPr>
              <w:t xml:space="preserve">Begriffsentwicklung im Kontext von Fachsprache: Bezeichnung von </w:t>
            </w:r>
            <w:r w:rsidR="00665008" w:rsidRPr="00665008">
              <w:rPr>
                <w:rFonts w:eastAsia="Calibri" w:cs="Arial"/>
              </w:rPr>
              <w:t xml:space="preserve">Produkten, </w:t>
            </w:r>
            <w:r w:rsidRPr="00665008">
              <w:rPr>
                <w:rFonts w:eastAsia="Calibri" w:cs="Arial"/>
              </w:rPr>
              <w:t xml:space="preserve">Eigenschaften </w:t>
            </w:r>
            <w:r w:rsidR="00665008" w:rsidRPr="00665008">
              <w:rPr>
                <w:rFonts w:eastAsia="Calibri" w:cs="Arial"/>
              </w:rPr>
              <w:t xml:space="preserve">und </w:t>
            </w:r>
            <w:r w:rsidRPr="00665008">
              <w:rPr>
                <w:rFonts w:eastAsia="Calibri" w:cs="Arial"/>
              </w:rPr>
              <w:t>Qualitätsbezeichnungen</w:t>
            </w:r>
            <w:r w:rsidR="00665008" w:rsidRPr="00665008">
              <w:rPr>
                <w:rFonts w:eastAsia="Calibri" w:cs="Arial"/>
              </w:rPr>
              <w:t xml:space="preserve"> (</w:t>
            </w:r>
            <w:r w:rsidR="000A6F29">
              <w:rPr>
                <w:rFonts w:eastAsia="Calibri" w:cs="Arial"/>
              </w:rPr>
              <w:t>z. B.</w:t>
            </w:r>
            <w:r w:rsidR="00665008" w:rsidRPr="00665008">
              <w:rPr>
                <w:rFonts w:eastAsia="Calibri" w:cs="Arial"/>
              </w:rPr>
              <w:t xml:space="preserve"> </w:t>
            </w:r>
            <w:r w:rsidRPr="00665008">
              <w:rPr>
                <w:rFonts w:eastAsia="Calibri" w:cs="Arial"/>
              </w:rPr>
              <w:t>frisch, welk, regional, saisonal</w:t>
            </w:r>
            <w:r w:rsidR="00A440F8">
              <w:rPr>
                <w:rFonts w:eastAsia="Calibri" w:cs="Arial"/>
              </w:rPr>
              <w:t>, preiswert, teuer, fair, bio)</w:t>
            </w:r>
          </w:p>
          <w:p w14:paraId="00294EE2" w14:textId="035D3A59" w:rsidR="00C3093B" w:rsidRPr="00C3093B" w:rsidRDefault="00C3093B" w:rsidP="00C3093B">
            <w:pPr>
              <w:ind w:left="360"/>
              <w:contextualSpacing/>
              <w:jc w:val="left"/>
              <w:rPr>
                <w:rFonts w:eastAsia="Calibri" w:cs="Arial"/>
              </w:rPr>
            </w:pPr>
            <w:r>
              <w:rPr>
                <w:rFonts w:eastAsia="Calibri" w:cs="Arial"/>
              </w:rPr>
              <w:t>…</w:t>
            </w:r>
          </w:p>
        </w:tc>
        <w:tc>
          <w:tcPr>
            <w:tcW w:w="5244" w:type="dxa"/>
            <w:shd w:val="clear" w:color="auto" w:fill="FFFFFF"/>
          </w:tcPr>
          <w:p w14:paraId="4BC3D7D8" w14:textId="77777777" w:rsidR="00151BC3" w:rsidRPr="00151BC3" w:rsidRDefault="00151BC3" w:rsidP="00151BC3">
            <w:pPr>
              <w:jc w:val="left"/>
              <w:rPr>
                <w:rFonts w:eastAsia="Calibri" w:cs="Arial"/>
                <w:b/>
                <w:sz w:val="24"/>
              </w:rPr>
            </w:pPr>
            <w:r w:rsidRPr="00151BC3">
              <w:rPr>
                <w:rFonts w:eastAsia="Calibri" w:cs="Arial"/>
                <w:b/>
                <w:sz w:val="24"/>
              </w:rPr>
              <w:lastRenderedPageBreak/>
              <w:t>Materialien/Medien/außerschulische Angebote:</w:t>
            </w:r>
          </w:p>
          <w:p w14:paraId="333C4599" w14:textId="60F70BD3" w:rsidR="00151BC3" w:rsidRPr="00665008" w:rsidRDefault="00151BC3" w:rsidP="008D76F5">
            <w:pPr>
              <w:numPr>
                <w:ilvl w:val="0"/>
                <w:numId w:val="18"/>
              </w:numPr>
              <w:tabs>
                <w:tab w:val="left" w:pos="315"/>
              </w:tabs>
              <w:spacing w:after="160" w:line="259" w:lineRule="auto"/>
              <w:ind w:left="316" w:hanging="142"/>
              <w:contextualSpacing/>
              <w:jc w:val="left"/>
              <w:rPr>
                <w:rFonts w:eastAsia="Calibri" w:cs="Arial"/>
              </w:rPr>
            </w:pPr>
            <w:r w:rsidRPr="00665008">
              <w:rPr>
                <w:rFonts w:eastAsia="Calibri" w:cs="Arial"/>
              </w:rPr>
              <w:t>Lebensmittel</w:t>
            </w:r>
            <w:r w:rsidRPr="00CA48BE">
              <w:rPr>
                <w:rFonts w:eastAsia="Calibri" w:cs="Arial"/>
              </w:rPr>
              <w:t xml:space="preserve"> </w:t>
            </w:r>
            <w:r w:rsidRPr="00665008">
              <w:rPr>
                <w:rFonts w:eastAsia="Calibri" w:cs="Arial"/>
              </w:rPr>
              <w:t>und Artikel des täglichen Gebrauchs</w:t>
            </w:r>
          </w:p>
          <w:p w14:paraId="5C081E2E" w14:textId="56FEE058" w:rsidR="00CA48BE" w:rsidRDefault="00151BC3" w:rsidP="008D76F5">
            <w:pPr>
              <w:numPr>
                <w:ilvl w:val="0"/>
                <w:numId w:val="18"/>
              </w:numPr>
              <w:tabs>
                <w:tab w:val="left" w:pos="315"/>
              </w:tabs>
              <w:spacing w:after="160" w:line="259" w:lineRule="auto"/>
              <w:ind w:left="316" w:hanging="142"/>
              <w:contextualSpacing/>
              <w:jc w:val="left"/>
              <w:rPr>
                <w:rFonts w:eastAsia="Calibri" w:cs="Arial"/>
              </w:rPr>
            </w:pPr>
            <w:r w:rsidRPr="00665008">
              <w:rPr>
                <w:rFonts w:eastAsia="Calibri" w:cs="Arial"/>
              </w:rPr>
              <w:t>Wort</w:t>
            </w:r>
            <w:r w:rsidR="0068733A">
              <w:rPr>
                <w:rFonts w:eastAsia="Calibri" w:cs="Arial"/>
              </w:rPr>
              <w:t>-</w:t>
            </w:r>
            <w:r w:rsidRPr="00665008">
              <w:rPr>
                <w:rFonts w:eastAsia="Calibri" w:cs="Arial"/>
              </w:rPr>
              <w:t xml:space="preserve"> </w:t>
            </w:r>
            <w:r w:rsidR="0068733A">
              <w:rPr>
                <w:rFonts w:eastAsia="Calibri" w:cs="Arial"/>
              </w:rPr>
              <w:t>und</w:t>
            </w:r>
            <w:r w:rsidRPr="00665008">
              <w:rPr>
                <w:rFonts w:eastAsia="Calibri" w:cs="Arial"/>
              </w:rPr>
              <w:t xml:space="preserve"> Bildkarten</w:t>
            </w:r>
            <w:r w:rsidR="00665008" w:rsidRPr="00665008">
              <w:rPr>
                <w:rFonts w:eastAsia="Calibri" w:cs="Arial"/>
              </w:rPr>
              <w:t xml:space="preserve"> </w:t>
            </w:r>
            <w:r w:rsidR="00CA48BE">
              <w:rPr>
                <w:rFonts w:eastAsia="Calibri" w:cs="Arial"/>
              </w:rPr>
              <w:t>für Produkte des täglichen Bedarfs</w:t>
            </w:r>
          </w:p>
          <w:p w14:paraId="2320D058" w14:textId="77777777" w:rsidR="001F4FCF" w:rsidRDefault="00CA48BE" w:rsidP="008D76F5">
            <w:pPr>
              <w:numPr>
                <w:ilvl w:val="0"/>
                <w:numId w:val="18"/>
              </w:numPr>
              <w:tabs>
                <w:tab w:val="left" w:pos="315"/>
              </w:tabs>
              <w:spacing w:after="160" w:line="259" w:lineRule="auto"/>
              <w:ind w:left="316" w:hanging="142"/>
              <w:contextualSpacing/>
              <w:jc w:val="left"/>
              <w:rPr>
                <w:rFonts w:eastAsia="Calibri" w:cs="Arial"/>
              </w:rPr>
            </w:pPr>
            <w:r>
              <w:rPr>
                <w:rFonts w:eastAsia="Calibri" w:cs="Arial"/>
              </w:rPr>
              <w:t xml:space="preserve">Vorlagen für </w:t>
            </w:r>
            <w:r w:rsidR="00151BC3" w:rsidRPr="00665008">
              <w:rPr>
                <w:rFonts w:eastAsia="Calibri" w:cs="Arial"/>
              </w:rPr>
              <w:t>Einkaufslisten</w:t>
            </w:r>
          </w:p>
          <w:p w14:paraId="2A46D56D" w14:textId="03EE9CBB" w:rsidR="00151BC3" w:rsidRDefault="001F4FCF" w:rsidP="008D76F5">
            <w:pPr>
              <w:numPr>
                <w:ilvl w:val="0"/>
                <w:numId w:val="18"/>
              </w:numPr>
              <w:tabs>
                <w:tab w:val="left" w:pos="315"/>
              </w:tabs>
              <w:spacing w:after="160" w:line="259" w:lineRule="auto"/>
              <w:ind w:left="316" w:hanging="142"/>
              <w:contextualSpacing/>
              <w:jc w:val="left"/>
              <w:rPr>
                <w:rFonts w:eastAsia="Calibri" w:cs="Arial"/>
              </w:rPr>
            </w:pPr>
            <w:r>
              <w:rPr>
                <w:rFonts w:eastAsia="Calibri" w:cs="Arial"/>
              </w:rPr>
              <w:t xml:space="preserve">Spielerische </w:t>
            </w:r>
            <w:r w:rsidR="00C274CA">
              <w:rPr>
                <w:rFonts w:eastAsia="Calibri" w:cs="Arial"/>
              </w:rPr>
              <w:t>Einkaufs-App</w:t>
            </w:r>
          </w:p>
          <w:p w14:paraId="7B34B986" w14:textId="266A2F5A" w:rsidR="00F11917" w:rsidRPr="00665008" w:rsidRDefault="00F11917" w:rsidP="008D76F5">
            <w:pPr>
              <w:numPr>
                <w:ilvl w:val="0"/>
                <w:numId w:val="18"/>
              </w:numPr>
              <w:tabs>
                <w:tab w:val="left" w:pos="315"/>
              </w:tabs>
              <w:spacing w:after="160" w:line="259" w:lineRule="auto"/>
              <w:ind w:left="316" w:hanging="142"/>
              <w:contextualSpacing/>
              <w:jc w:val="left"/>
              <w:rPr>
                <w:rFonts w:eastAsia="Calibri" w:cs="Arial"/>
              </w:rPr>
            </w:pPr>
            <w:r>
              <w:rPr>
                <w:rFonts w:eastAsia="Calibri" w:cs="Arial"/>
              </w:rPr>
              <w:t>Einkaufsutensilien (Geldbörse, Einkaufsbeutel, Einkaufschip…)</w:t>
            </w:r>
          </w:p>
          <w:p w14:paraId="7A767E13" w14:textId="1840DF11" w:rsidR="00151BC3" w:rsidRDefault="00CA48BE" w:rsidP="008D76F5">
            <w:pPr>
              <w:numPr>
                <w:ilvl w:val="0"/>
                <w:numId w:val="18"/>
              </w:numPr>
              <w:tabs>
                <w:tab w:val="left" w:pos="315"/>
              </w:tabs>
              <w:spacing w:after="160" w:line="259" w:lineRule="auto"/>
              <w:ind w:left="316" w:hanging="142"/>
              <w:contextualSpacing/>
              <w:jc w:val="left"/>
              <w:rPr>
                <w:rFonts w:eastAsia="Calibri" w:cs="Arial"/>
              </w:rPr>
            </w:pPr>
            <w:r>
              <w:rPr>
                <w:rFonts w:eastAsia="Calibri" w:cs="Arial"/>
              </w:rPr>
              <w:t>E</w:t>
            </w:r>
            <w:r w:rsidR="00151BC3" w:rsidRPr="00665008">
              <w:rPr>
                <w:rFonts w:eastAsia="Calibri" w:cs="Arial"/>
              </w:rPr>
              <w:t>inkaufsgang zum Supermarkt oder Wochenmarkt</w:t>
            </w:r>
          </w:p>
          <w:p w14:paraId="346D25B6" w14:textId="590F24A3" w:rsidR="001F4FCF" w:rsidRPr="001D080A" w:rsidRDefault="001F4FCF" w:rsidP="001B34EB">
            <w:pPr>
              <w:numPr>
                <w:ilvl w:val="0"/>
                <w:numId w:val="18"/>
              </w:numPr>
              <w:tabs>
                <w:tab w:val="left" w:pos="315"/>
              </w:tabs>
              <w:spacing w:after="160" w:line="259" w:lineRule="auto"/>
              <w:ind w:left="316" w:hanging="142"/>
              <w:contextualSpacing/>
              <w:jc w:val="left"/>
              <w:rPr>
                <w:rFonts w:eastAsia="Calibri" w:cs="Arial"/>
              </w:rPr>
            </w:pPr>
            <w:r w:rsidRPr="001D080A">
              <w:rPr>
                <w:rFonts w:eastAsia="Calibri" w:cs="Arial"/>
              </w:rPr>
              <w:t>Spielmaterialien zum Thema (Spielgeld, Spielsupermarkt, Spielmarktstand)</w:t>
            </w:r>
            <w:r w:rsidR="001D080A" w:rsidRPr="001D080A">
              <w:rPr>
                <w:rFonts w:eastAsia="Calibri" w:cs="Arial"/>
              </w:rPr>
              <w:t xml:space="preserve"> - </w:t>
            </w:r>
            <w:r w:rsidRPr="001D080A">
              <w:rPr>
                <w:rFonts w:eastAsia="Calibri" w:cs="Arial"/>
              </w:rPr>
              <w:t>Möglichkeiten zum Aufbau/Nachspielen mit Realmaterialen zu Übungszwecken</w:t>
            </w:r>
          </w:p>
          <w:p w14:paraId="642E1D71" w14:textId="4C8F1160" w:rsidR="00ED48B6" w:rsidRDefault="00ED48B6" w:rsidP="008D76F5">
            <w:pPr>
              <w:numPr>
                <w:ilvl w:val="0"/>
                <w:numId w:val="18"/>
              </w:numPr>
              <w:tabs>
                <w:tab w:val="left" w:pos="315"/>
              </w:tabs>
              <w:spacing w:after="160" w:line="259" w:lineRule="auto"/>
              <w:ind w:left="316" w:hanging="142"/>
              <w:contextualSpacing/>
              <w:jc w:val="left"/>
              <w:rPr>
                <w:rFonts w:eastAsia="Calibri" w:cs="Arial"/>
              </w:rPr>
            </w:pPr>
            <w:r>
              <w:rPr>
                <w:rFonts w:eastAsia="Calibri" w:cs="Arial"/>
              </w:rPr>
              <w:t xml:space="preserve">Checklisten für </w:t>
            </w:r>
            <w:r w:rsidR="009927C5">
              <w:rPr>
                <w:rFonts w:eastAsia="Calibri" w:cs="Arial"/>
              </w:rPr>
              <w:t xml:space="preserve">das Einkaufen, für </w:t>
            </w:r>
            <w:r>
              <w:rPr>
                <w:rFonts w:eastAsia="Calibri" w:cs="Arial"/>
              </w:rPr>
              <w:t>Produktvergleiche und Qualitätschecks (auf dem Server)</w:t>
            </w:r>
          </w:p>
          <w:p w14:paraId="0B964B3C" w14:textId="553E726A" w:rsidR="00DE3D3E" w:rsidRPr="00151BC3" w:rsidRDefault="00DE3D3E" w:rsidP="00CA48BE">
            <w:pPr>
              <w:tabs>
                <w:tab w:val="left" w:pos="315"/>
              </w:tabs>
              <w:spacing w:after="160" w:line="259" w:lineRule="auto"/>
              <w:ind w:left="174"/>
              <w:contextualSpacing/>
              <w:jc w:val="left"/>
              <w:rPr>
                <w:rFonts w:eastAsia="Calibri" w:cs="Arial"/>
              </w:rPr>
            </w:pPr>
            <w:r w:rsidRPr="00CA48BE">
              <w:rPr>
                <w:rFonts w:eastAsia="Calibri" w:cs="Arial"/>
              </w:rPr>
              <w:t>…</w:t>
            </w:r>
          </w:p>
          <w:p w14:paraId="2B9596A0" w14:textId="77777777" w:rsidR="00151BC3" w:rsidRPr="00151BC3" w:rsidRDefault="00151BC3" w:rsidP="00151BC3">
            <w:pPr>
              <w:spacing w:after="120"/>
              <w:ind w:left="170" w:hanging="170"/>
              <w:jc w:val="left"/>
              <w:rPr>
                <w:rFonts w:eastAsia="Calibri" w:cs="Arial"/>
                <w:sz w:val="20"/>
                <w:szCs w:val="20"/>
              </w:rPr>
            </w:pPr>
          </w:p>
        </w:tc>
      </w:tr>
      <w:tr w:rsidR="00151BC3" w:rsidRPr="00151BC3" w14:paraId="139FB21E" w14:textId="77777777" w:rsidTr="006E4EA2">
        <w:tc>
          <w:tcPr>
            <w:tcW w:w="9493" w:type="dxa"/>
            <w:vMerge/>
            <w:shd w:val="clear" w:color="auto" w:fill="FFFFFF"/>
          </w:tcPr>
          <w:p w14:paraId="7CB9F494" w14:textId="77777777" w:rsidR="00151BC3" w:rsidRPr="00151BC3" w:rsidRDefault="00151BC3" w:rsidP="00151BC3">
            <w:pPr>
              <w:jc w:val="left"/>
              <w:rPr>
                <w:rFonts w:eastAsia="Calibri" w:cs="Arial"/>
                <w:b/>
                <w:sz w:val="24"/>
              </w:rPr>
            </w:pPr>
          </w:p>
        </w:tc>
        <w:tc>
          <w:tcPr>
            <w:tcW w:w="5244" w:type="dxa"/>
            <w:shd w:val="clear" w:color="auto" w:fill="FFFFFF"/>
          </w:tcPr>
          <w:p w14:paraId="04E8C53C" w14:textId="77777777" w:rsidR="00151BC3" w:rsidRPr="00151BC3" w:rsidRDefault="00151BC3" w:rsidP="00151BC3">
            <w:pPr>
              <w:jc w:val="left"/>
              <w:rPr>
                <w:rFonts w:eastAsia="Calibri" w:cs="Arial"/>
                <w:b/>
                <w:sz w:val="24"/>
              </w:rPr>
            </w:pPr>
            <w:r w:rsidRPr="00151BC3">
              <w:rPr>
                <w:rFonts w:eastAsia="Calibri" w:cs="Arial"/>
                <w:b/>
                <w:sz w:val="24"/>
              </w:rPr>
              <w:t>Mögliche ergänzende Kooperationen:</w:t>
            </w:r>
          </w:p>
          <w:p w14:paraId="02AB2D54" w14:textId="319D62D5" w:rsidR="00CA48BE" w:rsidRDefault="00186DEC" w:rsidP="008D76F5">
            <w:pPr>
              <w:numPr>
                <w:ilvl w:val="0"/>
                <w:numId w:val="18"/>
              </w:numPr>
              <w:tabs>
                <w:tab w:val="left" w:pos="315"/>
              </w:tabs>
              <w:spacing w:after="160" w:line="259" w:lineRule="auto"/>
              <w:ind w:left="316" w:hanging="142"/>
              <w:contextualSpacing/>
              <w:jc w:val="left"/>
              <w:rPr>
                <w:rFonts w:eastAsia="Calibri" w:cs="Arial"/>
              </w:rPr>
            </w:pPr>
            <w:r w:rsidRPr="00CA48BE">
              <w:rPr>
                <w:rFonts w:eastAsia="Calibri" w:cs="Arial"/>
              </w:rPr>
              <w:lastRenderedPageBreak/>
              <w:t>Sprache und Kommunikation</w:t>
            </w:r>
          </w:p>
          <w:p w14:paraId="0B7E0EE0" w14:textId="2BB96FE9" w:rsidR="001F4FCF" w:rsidRDefault="001F4FCF" w:rsidP="008D76F5">
            <w:pPr>
              <w:numPr>
                <w:ilvl w:val="0"/>
                <w:numId w:val="18"/>
              </w:numPr>
              <w:tabs>
                <w:tab w:val="left" w:pos="315"/>
              </w:tabs>
              <w:spacing w:after="160" w:line="259" w:lineRule="auto"/>
              <w:ind w:left="316" w:hanging="142"/>
              <w:contextualSpacing/>
              <w:jc w:val="left"/>
              <w:rPr>
                <w:rFonts w:eastAsia="Calibri" w:cs="Arial"/>
              </w:rPr>
            </w:pPr>
            <w:r>
              <w:rPr>
                <w:rFonts w:eastAsia="Calibri" w:cs="Arial"/>
              </w:rPr>
              <w:t>Biologie</w:t>
            </w:r>
          </w:p>
          <w:p w14:paraId="1CD81BD8" w14:textId="671FD63F" w:rsidR="001F4FCF" w:rsidRDefault="001F4FCF" w:rsidP="008D76F5">
            <w:pPr>
              <w:numPr>
                <w:ilvl w:val="0"/>
                <w:numId w:val="18"/>
              </w:numPr>
              <w:tabs>
                <w:tab w:val="left" w:pos="315"/>
              </w:tabs>
              <w:spacing w:after="160" w:line="259" w:lineRule="auto"/>
              <w:ind w:left="316" w:hanging="142"/>
              <w:contextualSpacing/>
              <w:jc w:val="left"/>
              <w:rPr>
                <w:rFonts w:eastAsia="Calibri" w:cs="Arial"/>
              </w:rPr>
            </w:pPr>
            <w:r>
              <w:rPr>
                <w:rFonts w:eastAsia="Calibri" w:cs="Arial"/>
              </w:rPr>
              <w:t>Technik</w:t>
            </w:r>
          </w:p>
          <w:p w14:paraId="3FC43CDD" w14:textId="4A964A3F" w:rsidR="00151BC3" w:rsidRPr="00CA48BE" w:rsidRDefault="00CA48BE" w:rsidP="00CA48BE">
            <w:pPr>
              <w:tabs>
                <w:tab w:val="left" w:pos="315"/>
              </w:tabs>
              <w:spacing w:after="160" w:line="259" w:lineRule="auto"/>
              <w:ind w:left="174"/>
              <w:contextualSpacing/>
              <w:jc w:val="left"/>
              <w:rPr>
                <w:rFonts w:eastAsia="Calibri" w:cs="Arial"/>
              </w:rPr>
            </w:pPr>
            <w:r>
              <w:rPr>
                <w:rFonts w:eastAsia="Calibri" w:cs="Arial"/>
              </w:rPr>
              <w:t>…</w:t>
            </w:r>
          </w:p>
          <w:p w14:paraId="665FCDA3" w14:textId="77777777" w:rsidR="00151BC3" w:rsidRPr="00151BC3" w:rsidRDefault="00151BC3" w:rsidP="00151BC3">
            <w:pPr>
              <w:jc w:val="left"/>
              <w:rPr>
                <w:rFonts w:eastAsia="Calibri" w:cs="Arial"/>
                <w:bCs/>
              </w:rPr>
            </w:pPr>
          </w:p>
          <w:p w14:paraId="0460E0E0" w14:textId="77777777" w:rsidR="00151BC3" w:rsidRPr="00151BC3" w:rsidRDefault="00151BC3" w:rsidP="00151BC3">
            <w:pPr>
              <w:jc w:val="left"/>
              <w:rPr>
                <w:rFonts w:eastAsia="Calibri" w:cs="Arial"/>
                <w:b/>
                <w:sz w:val="24"/>
              </w:rPr>
            </w:pPr>
          </w:p>
        </w:tc>
      </w:tr>
      <w:tr w:rsidR="00151BC3" w:rsidRPr="00151BC3" w14:paraId="498EBD5B" w14:textId="77777777" w:rsidTr="006E4EA2">
        <w:trPr>
          <w:trHeight w:val="829"/>
        </w:trPr>
        <w:tc>
          <w:tcPr>
            <w:tcW w:w="14737" w:type="dxa"/>
            <w:gridSpan w:val="2"/>
          </w:tcPr>
          <w:p w14:paraId="7080D9F9" w14:textId="77777777" w:rsidR="00151BC3" w:rsidRPr="00151BC3" w:rsidRDefault="00151BC3" w:rsidP="00151BC3">
            <w:pPr>
              <w:jc w:val="left"/>
              <w:rPr>
                <w:rFonts w:eastAsia="Calibri" w:cs="Arial"/>
                <w:b/>
                <w:sz w:val="24"/>
              </w:rPr>
            </w:pPr>
            <w:r w:rsidRPr="00151BC3">
              <w:rPr>
                <w:rFonts w:eastAsia="Calibri" w:cs="Arial"/>
                <w:b/>
                <w:sz w:val="24"/>
              </w:rPr>
              <w:lastRenderedPageBreak/>
              <w:t>Ermöglichen, Erkennen, Einschätzen und Rückmelden von Leistungen der Schülerinnen und Schüler:</w:t>
            </w:r>
          </w:p>
          <w:p w14:paraId="508737E6" w14:textId="0ED2FCA2" w:rsidR="00151BC3" w:rsidRPr="00781C7A" w:rsidRDefault="00151BC3" w:rsidP="008D76F5">
            <w:pPr>
              <w:numPr>
                <w:ilvl w:val="0"/>
                <w:numId w:val="18"/>
              </w:numPr>
              <w:ind w:left="316" w:hanging="142"/>
              <w:contextualSpacing/>
              <w:jc w:val="left"/>
              <w:rPr>
                <w:rFonts w:eastAsia="Calibri" w:cs="Arial"/>
                <w:bCs/>
              </w:rPr>
            </w:pPr>
            <w:r w:rsidRPr="00781C7A">
              <w:rPr>
                <w:rFonts w:eastAsia="Calibri" w:cs="Arial"/>
                <w:bCs/>
              </w:rPr>
              <w:t>Handlungsaufgaben</w:t>
            </w:r>
            <w:r w:rsidR="00665008" w:rsidRPr="00781C7A">
              <w:rPr>
                <w:rFonts w:eastAsia="Calibri" w:cs="Arial"/>
                <w:bCs/>
              </w:rPr>
              <w:t xml:space="preserve"> zum Qualitätsvergleich</w:t>
            </w:r>
            <w:r w:rsidR="00D55D53">
              <w:rPr>
                <w:rFonts w:eastAsia="Calibri" w:cs="Arial"/>
                <w:bCs/>
              </w:rPr>
              <w:t>, verbunden mit Beobachtungen der Lehrkraft</w:t>
            </w:r>
          </w:p>
          <w:p w14:paraId="6E7842BA" w14:textId="7A24B595" w:rsidR="00151BC3" w:rsidRPr="00781C7A" w:rsidRDefault="00151BC3" w:rsidP="008D76F5">
            <w:pPr>
              <w:numPr>
                <w:ilvl w:val="0"/>
                <w:numId w:val="18"/>
              </w:numPr>
              <w:ind w:left="316" w:hanging="142"/>
              <w:contextualSpacing/>
              <w:jc w:val="left"/>
              <w:rPr>
                <w:rFonts w:eastAsia="Calibri" w:cs="Arial"/>
                <w:bCs/>
              </w:rPr>
            </w:pPr>
            <w:r w:rsidRPr="00781C7A">
              <w:rPr>
                <w:rFonts w:eastAsia="Calibri" w:cs="Arial"/>
                <w:bCs/>
              </w:rPr>
              <w:t xml:space="preserve">Erstellen, präsentieren und bewerten </w:t>
            </w:r>
            <w:r w:rsidR="00C3093B" w:rsidRPr="00781C7A">
              <w:rPr>
                <w:rFonts w:eastAsia="Calibri" w:cs="Arial"/>
                <w:bCs/>
              </w:rPr>
              <w:t>der Einkaufsaktivitäten mithilfe der Checklisten (Selbst- und Fremdeinschätzung)</w:t>
            </w:r>
          </w:p>
          <w:p w14:paraId="2D3E80B3" w14:textId="4F0EA516" w:rsidR="00151BC3" w:rsidRPr="00781C7A" w:rsidRDefault="00C3093B" w:rsidP="008D76F5">
            <w:pPr>
              <w:numPr>
                <w:ilvl w:val="0"/>
                <w:numId w:val="18"/>
              </w:numPr>
              <w:ind w:left="316" w:hanging="142"/>
              <w:contextualSpacing/>
              <w:jc w:val="left"/>
              <w:rPr>
                <w:rFonts w:eastAsia="Calibri" w:cs="Arial"/>
              </w:rPr>
            </w:pPr>
            <w:r w:rsidRPr="00781C7A">
              <w:rPr>
                <w:rFonts w:eastAsia="Calibri" w:cs="Arial"/>
              </w:rPr>
              <w:t xml:space="preserve">Präsentation von Arbeitsprodukten, </w:t>
            </w:r>
            <w:r w:rsidR="000A6F29">
              <w:rPr>
                <w:rFonts w:eastAsia="Calibri" w:cs="Arial"/>
              </w:rPr>
              <w:t>z. B.</w:t>
            </w:r>
            <w:r w:rsidRPr="00781C7A">
              <w:rPr>
                <w:rFonts w:eastAsia="Calibri" w:cs="Arial"/>
              </w:rPr>
              <w:t xml:space="preserve"> Aufstellung eines Einkaufsbudgets oder einer Einkaufsliste</w:t>
            </w:r>
          </w:p>
          <w:p w14:paraId="32E0BCF6" w14:textId="47196A25" w:rsidR="00C3093B" w:rsidRDefault="00781C7A" w:rsidP="00781C7A">
            <w:pPr>
              <w:ind w:left="174"/>
              <w:contextualSpacing/>
              <w:jc w:val="left"/>
              <w:rPr>
                <w:rFonts w:eastAsia="Calibri" w:cs="Arial"/>
              </w:rPr>
            </w:pPr>
            <w:r w:rsidRPr="00781C7A">
              <w:rPr>
                <w:rFonts w:eastAsia="Calibri" w:cs="Arial"/>
              </w:rPr>
              <w:t>…</w:t>
            </w:r>
          </w:p>
          <w:p w14:paraId="16A4C10D" w14:textId="734448B9" w:rsidR="00F32347" w:rsidRPr="00151BC3" w:rsidRDefault="00F32347" w:rsidP="003574D4">
            <w:pPr>
              <w:ind w:left="316"/>
              <w:contextualSpacing/>
              <w:jc w:val="left"/>
              <w:rPr>
                <w:rFonts w:eastAsia="Calibri" w:cs="Arial"/>
              </w:rPr>
            </w:pPr>
          </w:p>
        </w:tc>
      </w:tr>
    </w:tbl>
    <w:p w14:paraId="0403174A" w14:textId="77777777" w:rsidR="00CD61AA" w:rsidRPr="00D91949" w:rsidRDefault="00CD61AA" w:rsidP="00CD61AA">
      <w:pPr>
        <w:spacing w:after="0" w:line="240" w:lineRule="auto"/>
        <w:rPr>
          <w:rFonts w:eastAsia="Calibri" w:cs="Times New Roman"/>
          <w:sz w:val="10"/>
          <w:szCs w:val="10"/>
        </w:rPr>
      </w:pPr>
    </w:p>
    <w:p w14:paraId="05A13373" w14:textId="77777777" w:rsidR="00CD61AA" w:rsidRPr="00D91949" w:rsidRDefault="00CD61AA" w:rsidP="00CD61AA">
      <w:pPr>
        <w:spacing w:after="0" w:line="240" w:lineRule="auto"/>
        <w:rPr>
          <w:rFonts w:eastAsia="Calibri" w:cs="Times New Roman"/>
          <w:sz w:val="10"/>
          <w:szCs w:val="10"/>
        </w:rPr>
      </w:pPr>
    </w:p>
    <w:p w14:paraId="143F73C9" w14:textId="521462BD" w:rsidR="00941130" w:rsidRDefault="00941130">
      <w:pPr>
        <w:jc w:val="left"/>
        <w:rPr>
          <w:rFonts w:eastAsia="Calibri" w:cs="Times New Roman"/>
          <w:sz w:val="10"/>
          <w:szCs w:val="10"/>
        </w:rPr>
      </w:pPr>
      <w:r>
        <w:rPr>
          <w:rFonts w:eastAsia="Calibri" w:cs="Times New Roman"/>
          <w:sz w:val="10"/>
          <w:szCs w:val="10"/>
        </w:rPr>
        <w:br w:type="page"/>
      </w: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9F0232" w:rsidRPr="00AB2DA8" w14:paraId="23B3EBC3" w14:textId="77777777" w:rsidTr="000B3190">
        <w:trPr>
          <w:cantSplit/>
          <w:trHeight w:val="2141"/>
        </w:trPr>
        <w:tc>
          <w:tcPr>
            <w:tcW w:w="2250" w:type="pct"/>
            <w:tcBorders>
              <w:top w:val="nil"/>
              <w:left w:val="nil"/>
              <w:bottom w:val="single" w:sz="4" w:space="0" w:color="auto"/>
            </w:tcBorders>
            <w:shd w:val="clear" w:color="auto" w:fill="FFFFFF"/>
          </w:tcPr>
          <w:p w14:paraId="275E92BD" w14:textId="546EEB68" w:rsidR="009F0232" w:rsidRPr="006E4EA2" w:rsidRDefault="003E286F" w:rsidP="00F20457">
            <w:pPr>
              <w:pStyle w:val="berschrift2"/>
              <w:spacing w:before="0" w:beforeAutospacing="0" w:after="0"/>
              <w:outlineLvl w:val="1"/>
            </w:pPr>
            <w:bookmarkStart w:id="95" w:name="_Toc208913989"/>
            <w:r w:rsidRPr="008056F5">
              <w:lastRenderedPageBreak/>
              <w:t xml:space="preserve">Sekundarstufe 5-7 Jahr </w:t>
            </w:r>
            <w:r w:rsidR="009F0232">
              <w:t>B</w:t>
            </w:r>
            <w:bookmarkEnd w:id="95"/>
          </w:p>
          <w:p w14:paraId="72302C9B" w14:textId="77777777" w:rsidR="009F0232" w:rsidRPr="00AB2DA8" w:rsidRDefault="009F0232" w:rsidP="00F20457">
            <w:pPr>
              <w:rPr>
                <w:rFonts w:eastAsia="Calibri" w:cs="Times New Roman"/>
                <w:bCs/>
              </w:rPr>
            </w:pPr>
          </w:p>
        </w:tc>
        <w:tc>
          <w:tcPr>
            <w:tcW w:w="239" w:type="pct"/>
            <w:vMerge w:val="restart"/>
            <w:shd w:val="clear" w:color="auto" w:fill="FFFFFF"/>
            <w:textDirection w:val="btLr"/>
          </w:tcPr>
          <w:p w14:paraId="3D2C2F3E" w14:textId="77777777" w:rsidR="009F0232" w:rsidRPr="00AB2DA8" w:rsidRDefault="009F0232" w:rsidP="00F20457">
            <w:pPr>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631D3DF4" w14:textId="77777777" w:rsidR="009F0232" w:rsidRPr="00AB2DA8" w:rsidRDefault="009F0232" w:rsidP="00F20457">
            <w:pPr>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73DEB113" w14:textId="77777777" w:rsidR="009F0232" w:rsidRPr="00AB2DA8" w:rsidRDefault="009F0232" w:rsidP="00F20457">
            <w:pPr>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413C1446" w14:textId="77777777" w:rsidR="009F0232" w:rsidRPr="00AB2DA8" w:rsidRDefault="009F0232" w:rsidP="00F20457">
            <w:pPr>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38E28A56" w14:textId="77777777" w:rsidR="009F0232" w:rsidRPr="00AB2DA8" w:rsidRDefault="009F0232" w:rsidP="00F20457">
            <w:pPr>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65E1D4F7" w14:textId="77777777" w:rsidR="009F0232" w:rsidRPr="00AB2DA8" w:rsidRDefault="009F0232" w:rsidP="00F20457">
            <w:pPr>
              <w:ind w:left="113" w:right="113"/>
              <w:jc w:val="center"/>
              <w:rPr>
                <w:rFonts w:eastAsia="Calibri" w:cs="Times New Roman"/>
                <w:sz w:val="20"/>
                <w:szCs w:val="20"/>
              </w:rPr>
            </w:pPr>
          </w:p>
        </w:tc>
      </w:tr>
      <w:tr w:rsidR="009F0232" w:rsidRPr="00AB2DA8" w14:paraId="607FAE8E" w14:textId="77777777" w:rsidTr="000B3190">
        <w:trPr>
          <w:trHeight w:val="1043"/>
        </w:trPr>
        <w:tc>
          <w:tcPr>
            <w:tcW w:w="2250" w:type="pct"/>
            <w:shd w:val="clear" w:color="auto" w:fill="BFBFBF"/>
          </w:tcPr>
          <w:p w14:paraId="48685E1F" w14:textId="77777777" w:rsidR="009F0232" w:rsidRDefault="009F0232" w:rsidP="00F20457">
            <w:pPr>
              <w:rPr>
                <w:rFonts w:eastAsia="Calibri" w:cs="Times New Roman"/>
                <w:b/>
              </w:rPr>
            </w:pPr>
            <w:r w:rsidRPr="00420E57">
              <w:rPr>
                <w:rFonts w:eastAsia="Calibri" w:cs="Times New Roman"/>
                <w:b/>
              </w:rPr>
              <w:t>Themenfeld</w:t>
            </w:r>
          </w:p>
          <w:p w14:paraId="66EFB3A3" w14:textId="77777777" w:rsidR="009F0232" w:rsidRPr="00420E57" w:rsidRDefault="009F0232" w:rsidP="00F20457">
            <w:pPr>
              <w:rPr>
                <w:rFonts w:eastAsia="Calibri" w:cs="Times New Roman"/>
                <w:b/>
              </w:rPr>
            </w:pPr>
            <w:r w:rsidRPr="00AB2DA8">
              <w:rPr>
                <w:rFonts w:eastAsia="Calibri" w:cs="Times New Roman"/>
                <w:i/>
                <w:iCs/>
              </w:rPr>
              <w:t>Thema</w:t>
            </w:r>
          </w:p>
        </w:tc>
        <w:tc>
          <w:tcPr>
            <w:tcW w:w="239" w:type="pct"/>
            <w:vMerge/>
            <w:shd w:val="clear" w:color="auto" w:fill="FFFFFF"/>
          </w:tcPr>
          <w:p w14:paraId="14CB4F08" w14:textId="77777777" w:rsidR="009F0232" w:rsidRPr="00AB2DA8" w:rsidRDefault="009F0232" w:rsidP="00F20457">
            <w:pPr>
              <w:rPr>
                <w:rFonts w:eastAsia="Calibri" w:cs="Times New Roman"/>
              </w:rPr>
            </w:pPr>
          </w:p>
        </w:tc>
        <w:tc>
          <w:tcPr>
            <w:tcW w:w="232" w:type="pct"/>
            <w:vMerge/>
            <w:shd w:val="clear" w:color="auto" w:fill="FFFFFF"/>
          </w:tcPr>
          <w:p w14:paraId="56A39F13" w14:textId="77777777" w:rsidR="009F0232" w:rsidRPr="00AB2DA8" w:rsidRDefault="009F0232" w:rsidP="00F20457">
            <w:pPr>
              <w:rPr>
                <w:rFonts w:eastAsia="Calibri" w:cs="Times New Roman"/>
              </w:rPr>
            </w:pPr>
          </w:p>
        </w:tc>
        <w:tc>
          <w:tcPr>
            <w:tcW w:w="231" w:type="pct"/>
            <w:vMerge/>
            <w:shd w:val="clear" w:color="auto" w:fill="FFFFFF"/>
          </w:tcPr>
          <w:p w14:paraId="5E1A8C71" w14:textId="77777777" w:rsidR="009F0232" w:rsidRPr="00AB2DA8" w:rsidRDefault="009F0232" w:rsidP="00F20457">
            <w:pPr>
              <w:rPr>
                <w:rFonts w:eastAsia="Calibri" w:cs="Times New Roman"/>
              </w:rPr>
            </w:pPr>
          </w:p>
        </w:tc>
        <w:tc>
          <w:tcPr>
            <w:tcW w:w="232" w:type="pct"/>
            <w:vMerge/>
            <w:shd w:val="clear" w:color="auto" w:fill="FFFFFF"/>
          </w:tcPr>
          <w:p w14:paraId="3B8AC483" w14:textId="77777777" w:rsidR="009F0232" w:rsidRPr="00AB2DA8" w:rsidRDefault="009F0232" w:rsidP="00F20457">
            <w:pPr>
              <w:rPr>
                <w:rFonts w:eastAsia="Calibri" w:cs="Times New Roman"/>
              </w:rPr>
            </w:pPr>
          </w:p>
        </w:tc>
        <w:tc>
          <w:tcPr>
            <w:tcW w:w="253" w:type="pct"/>
            <w:vMerge/>
            <w:shd w:val="clear" w:color="auto" w:fill="BFBFBF"/>
          </w:tcPr>
          <w:p w14:paraId="55A199EC" w14:textId="77777777" w:rsidR="009F0232" w:rsidRPr="00AB2DA8" w:rsidRDefault="009F0232" w:rsidP="00F20457">
            <w:pPr>
              <w:rPr>
                <w:rFonts w:eastAsia="Calibri" w:cs="Times New Roman"/>
                <w:bCs/>
              </w:rPr>
            </w:pPr>
          </w:p>
        </w:tc>
        <w:tc>
          <w:tcPr>
            <w:tcW w:w="1563" w:type="pct"/>
            <w:tcBorders>
              <w:right w:val="single" w:sz="4" w:space="0" w:color="auto"/>
            </w:tcBorders>
            <w:shd w:val="clear" w:color="auto" w:fill="BFBFBF"/>
          </w:tcPr>
          <w:p w14:paraId="339AE5C0" w14:textId="77777777" w:rsidR="009F0232" w:rsidRDefault="009F0232" w:rsidP="00F20457">
            <w:pPr>
              <w:jc w:val="left"/>
              <w:rPr>
                <w:rFonts w:eastAsia="Calibri" w:cs="Times New Roman"/>
                <w:b/>
              </w:rPr>
            </w:pPr>
            <w:r w:rsidRPr="00420E57">
              <w:rPr>
                <w:rFonts w:eastAsia="Calibri" w:cs="Times New Roman"/>
                <w:b/>
              </w:rPr>
              <w:t>Fächerübergreifende Verknüpfung zu weiteren Themenfeldern</w:t>
            </w:r>
          </w:p>
          <w:p w14:paraId="586CC99F" w14:textId="77777777" w:rsidR="009F0232" w:rsidRPr="00420E57" w:rsidRDefault="009F0232" w:rsidP="00F20457">
            <w:pPr>
              <w:jc w:val="left"/>
              <w:rPr>
                <w:rFonts w:eastAsia="Calibri" w:cs="Times New Roman"/>
                <w:b/>
              </w:rPr>
            </w:pPr>
            <w:r w:rsidRPr="00420E57">
              <w:rPr>
                <w:rFonts w:eastAsia="Calibri" w:cs="Times New Roman"/>
                <w:bCs/>
                <w:i/>
                <w:iCs/>
              </w:rPr>
              <w:t>Themen</w:t>
            </w:r>
          </w:p>
        </w:tc>
      </w:tr>
      <w:tr w:rsidR="00E72759" w:rsidRPr="00AB2DA8" w14:paraId="27250A03" w14:textId="77777777" w:rsidTr="000342EA">
        <w:trPr>
          <w:trHeight w:val="1258"/>
        </w:trPr>
        <w:tc>
          <w:tcPr>
            <w:tcW w:w="2250" w:type="pct"/>
            <w:shd w:val="clear" w:color="auto" w:fill="FFFFFF"/>
            <w:vAlign w:val="center"/>
          </w:tcPr>
          <w:p w14:paraId="304A3A1C" w14:textId="77777777" w:rsidR="00E72759" w:rsidRPr="00252562" w:rsidRDefault="00E72759" w:rsidP="00252562">
            <w:pPr>
              <w:pStyle w:val="berschrift5"/>
              <w:rPr>
                <w:sz w:val="28"/>
                <w:szCs w:val="28"/>
              </w:rPr>
            </w:pPr>
            <w:bookmarkStart w:id="96" w:name="_Toc208913990"/>
            <w:r w:rsidRPr="00252562">
              <w:rPr>
                <w:sz w:val="28"/>
                <w:szCs w:val="28"/>
              </w:rPr>
              <w:t>Haushaltsmanagement</w:t>
            </w:r>
            <w:bookmarkEnd w:id="96"/>
          </w:p>
          <w:p w14:paraId="2AA40A75" w14:textId="77777777" w:rsidR="00E72759" w:rsidRPr="00252562" w:rsidRDefault="00E72759" w:rsidP="00252562">
            <w:pPr>
              <w:pStyle w:val="berschrift5"/>
              <w:rPr>
                <w:sz w:val="28"/>
                <w:szCs w:val="28"/>
              </w:rPr>
            </w:pPr>
            <w:bookmarkStart w:id="97" w:name="_Toc208913991"/>
            <w:r w:rsidRPr="00252562">
              <w:rPr>
                <w:sz w:val="28"/>
                <w:szCs w:val="28"/>
              </w:rPr>
              <w:t>Orientierung in hauswirtschaftlichen Arbeitsbereichen</w:t>
            </w:r>
            <w:bookmarkEnd w:id="97"/>
            <w:r w:rsidRPr="00252562">
              <w:rPr>
                <w:sz w:val="28"/>
                <w:szCs w:val="28"/>
              </w:rPr>
              <w:t xml:space="preserve"> </w:t>
            </w:r>
          </w:p>
          <w:p w14:paraId="7231EC83" w14:textId="77777777" w:rsidR="00E72759" w:rsidRPr="00367128" w:rsidRDefault="00E72759" w:rsidP="00F20457">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004B5EC5" w14:textId="77777777" w:rsidR="00E72759" w:rsidRPr="00A7638C" w:rsidRDefault="00E72759" w:rsidP="00F20457">
            <w:pPr>
              <w:rPr>
                <w:rFonts w:eastAsia="Calibri" w:cs="Times New Roman"/>
                <w:bCs/>
              </w:rPr>
            </w:pPr>
            <w:r w:rsidRPr="00A7638C">
              <w:rPr>
                <w:rFonts w:eastAsia="Calibri" w:cs="Times New Roman"/>
                <w:bCs/>
              </w:rPr>
              <w:t>X</w:t>
            </w:r>
          </w:p>
        </w:tc>
        <w:tc>
          <w:tcPr>
            <w:tcW w:w="232" w:type="pct"/>
            <w:shd w:val="clear" w:color="auto" w:fill="FFFFFF"/>
            <w:vAlign w:val="center"/>
          </w:tcPr>
          <w:p w14:paraId="667F64BC" w14:textId="77777777" w:rsidR="00E72759" w:rsidRPr="00AB2DA8" w:rsidRDefault="00E72759" w:rsidP="00F20457">
            <w:pPr>
              <w:rPr>
                <w:rFonts w:eastAsia="Calibri" w:cs="Times New Roman"/>
              </w:rPr>
            </w:pPr>
          </w:p>
        </w:tc>
        <w:tc>
          <w:tcPr>
            <w:tcW w:w="231" w:type="pct"/>
            <w:shd w:val="clear" w:color="auto" w:fill="FFFFFF"/>
            <w:vAlign w:val="center"/>
          </w:tcPr>
          <w:p w14:paraId="404870D7" w14:textId="77777777" w:rsidR="00E72759" w:rsidRPr="00AB2DA8" w:rsidRDefault="00E72759" w:rsidP="00F20457">
            <w:pPr>
              <w:rPr>
                <w:rFonts w:eastAsia="Calibri" w:cs="Times New Roman"/>
              </w:rPr>
            </w:pPr>
          </w:p>
        </w:tc>
        <w:tc>
          <w:tcPr>
            <w:tcW w:w="232" w:type="pct"/>
            <w:shd w:val="clear" w:color="auto" w:fill="FFFFFF"/>
            <w:vAlign w:val="center"/>
          </w:tcPr>
          <w:p w14:paraId="361DC997" w14:textId="77777777" w:rsidR="00E72759" w:rsidRPr="00AB2DA8" w:rsidRDefault="00E72759" w:rsidP="00F20457">
            <w:pPr>
              <w:rPr>
                <w:rFonts w:eastAsia="Calibri" w:cs="Times New Roman"/>
              </w:rPr>
            </w:pPr>
          </w:p>
        </w:tc>
        <w:tc>
          <w:tcPr>
            <w:tcW w:w="253" w:type="pct"/>
            <w:shd w:val="clear" w:color="auto" w:fill="FFFFFF"/>
            <w:vAlign w:val="center"/>
          </w:tcPr>
          <w:p w14:paraId="2FCB6565" w14:textId="77777777" w:rsidR="00E72759" w:rsidRPr="00AB2DA8" w:rsidRDefault="00E72759" w:rsidP="00F20457">
            <w:pPr>
              <w:rPr>
                <w:rFonts w:eastAsia="Calibri" w:cs="Times New Roman"/>
              </w:rPr>
            </w:pPr>
          </w:p>
        </w:tc>
        <w:tc>
          <w:tcPr>
            <w:tcW w:w="1563" w:type="pct"/>
            <w:tcBorders>
              <w:right w:val="single" w:sz="4" w:space="0" w:color="auto"/>
            </w:tcBorders>
            <w:shd w:val="clear" w:color="auto" w:fill="FFFFFF"/>
            <w:vAlign w:val="center"/>
          </w:tcPr>
          <w:p w14:paraId="28FDAEBB" w14:textId="77777777" w:rsidR="00E72759" w:rsidRPr="00005234" w:rsidRDefault="00E72759" w:rsidP="00F20457">
            <w:pPr>
              <w:rPr>
                <w:rFonts w:eastAsia="Calibri" w:cs="Times New Roman"/>
              </w:rPr>
            </w:pPr>
          </w:p>
        </w:tc>
      </w:tr>
      <w:tr w:rsidR="00E72759" w:rsidRPr="00A03862" w14:paraId="451C51BF" w14:textId="77777777" w:rsidTr="000342EA">
        <w:trPr>
          <w:trHeight w:val="1182"/>
        </w:trPr>
        <w:tc>
          <w:tcPr>
            <w:tcW w:w="2250" w:type="pct"/>
            <w:shd w:val="clear" w:color="auto" w:fill="FFFFFF"/>
            <w:vAlign w:val="center"/>
          </w:tcPr>
          <w:p w14:paraId="52FDD2E8" w14:textId="77777777" w:rsidR="00E72759" w:rsidRPr="00252562" w:rsidRDefault="00E72759" w:rsidP="00252562">
            <w:pPr>
              <w:pStyle w:val="berschrift5"/>
              <w:rPr>
                <w:sz w:val="28"/>
                <w:szCs w:val="28"/>
              </w:rPr>
            </w:pPr>
            <w:bookmarkStart w:id="98" w:name="_Toc208913992"/>
            <w:r w:rsidRPr="00252562">
              <w:rPr>
                <w:sz w:val="28"/>
                <w:szCs w:val="28"/>
              </w:rPr>
              <w:t>Haushaltsmanagement</w:t>
            </w:r>
            <w:bookmarkEnd w:id="98"/>
          </w:p>
          <w:p w14:paraId="6E90E280" w14:textId="77777777" w:rsidR="00E72759" w:rsidRPr="00252562" w:rsidRDefault="00E72759" w:rsidP="00252562">
            <w:pPr>
              <w:pStyle w:val="berschrift5"/>
              <w:rPr>
                <w:sz w:val="28"/>
                <w:szCs w:val="28"/>
              </w:rPr>
            </w:pPr>
            <w:bookmarkStart w:id="99" w:name="_Toc208913993"/>
            <w:r w:rsidRPr="00252562">
              <w:rPr>
                <w:sz w:val="28"/>
                <w:szCs w:val="28"/>
              </w:rPr>
              <w:t>Hygienemaßnahmen in hauswirtschaftlichen Arbeitsbereichen</w:t>
            </w:r>
            <w:bookmarkEnd w:id="99"/>
          </w:p>
          <w:p w14:paraId="474E28A2" w14:textId="77777777" w:rsidR="00E72759" w:rsidRPr="00367128" w:rsidRDefault="00E72759" w:rsidP="00F20457">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1C79AA7E" w14:textId="77777777" w:rsidR="00E72759" w:rsidRPr="00A7638C" w:rsidRDefault="00E72759" w:rsidP="00F20457">
            <w:pPr>
              <w:jc w:val="left"/>
              <w:rPr>
                <w:rFonts w:eastAsia="Calibri" w:cs="Arial"/>
                <w:bCs/>
                <w:iCs/>
              </w:rPr>
            </w:pPr>
            <w:r w:rsidRPr="00A7638C">
              <w:rPr>
                <w:rFonts w:eastAsia="Calibri" w:cs="Arial"/>
                <w:bCs/>
                <w:iCs/>
              </w:rPr>
              <w:t>X</w:t>
            </w:r>
          </w:p>
        </w:tc>
        <w:tc>
          <w:tcPr>
            <w:tcW w:w="232" w:type="pct"/>
            <w:shd w:val="clear" w:color="auto" w:fill="FFFFFF"/>
            <w:vAlign w:val="center"/>
          </w:tcPr>
          <w:p w14:paraId="028E5CDF" w14:textId="77777777" w:rsidR="00E72759" w:rsidRPr="00A03862" w:rsidRDefault="00E72759" w:rsidP="00F20457">
            <w:pPr>
              <w:jc w:val="left"/>
              <w:rPr>
                <w:rFonts w:eastAsia="Calibri" w:cs="Arial"/>
                <w:b/>
                <w:iCs/>
              </w:rPr>
            </w:pPr>
          </w:p>
        </w:tc>
        <w:tc>
          <w:tcPr>
            <w:tcW w:w="231" w:type="pct"/>
            <w:shd w:val="clear" w:color="auto" w:fill="FFFFFF"/>
            <w:vAlign w:val="center"/>
          </w:tcPr>
          <w:p w14:paraId="2A8D9A39" w14:textId="77777777" w:rsidR="00E72759" w:rsidRPr="00A03862" w:rsidRDefault="00E72759" w:rsidP="00F20457">
            <w:pPr>
              <w:jc w:val="left"/>
              <w:rPr>
                <w:rFonts w:eastAsia="Calibri" w:cs="Arial"/>
                <w:b/>
                <w:iCs/>
              </w:rPr>
            </w:pPr>
          </w:p>
        </w:tc>
        <w:tc>
          <w:tcPr>
            <w:tcW w:w="232" w:type="pct"/>
            <w:shd w:val="clear" w:color="auto" w:fill="FFFFFF"/>
            <w:vAlign w:val="center"/>
          </w:tcPr>
          <w:p w14:paraId="156253EE" w14:textId="77777777" w:rsidR="00E72759" w:rsidRPr="00005234" w:rsidRDefault="00E72759" w:rsidP="00F20457">
            <w:pPr>
              <w:jc w:val="left"/>
              <w:rPr>
                <w:rFonts w:eastAsia="Calibri" w:cs="Arial"/>
                <w:bCs/>
                <w:iCs/>
              </w:rPr>
            </w:pPr>
            <w:r w:rsidRPr="00005234">
              <w:rPr>
                <w:rFonts w:eastAsia="Calibri" w:cs="Arial"/>
                <w:bCs/>
                <w:iCs/>
              </w:rPr>
              <w:t>X</w:t>
            </w:r>
          </w:p>
        </w:tc>
        <w:tc>
          <w:tcPr>
            <w:tcW w:w="253" w:type="pct"/>
            <w:shd w:val="clear" w:color="auto" w:fill="FFFFFF"/>
            <w:vAlign w:val="center"/>
          </w:tcPr>
          <w:p w14:paraId="783A860F" w14:textId="77777777" w:rsidR="00E72759" w:rsidRPr="00A03862" w:rsidRDefault="00E72759" w:rsidP="00F20457">
            <w:pPr>
              <w:jc w:val="left"/>
              <w:rPr>
                <w:rFonts w:eastAsia="Calibri" w:cs="Arial"/>
                <w:b/>
                <w:iCs/>
              </w:rPr>
            </w:pPr>
          </w:p>
        </w:tc>
        <w:tc>
          <w:tcPr>
            <w:tcW w:w="1563" w:type="pct"/>
            <w:tcBorders>
              <w:right w:val="single" w:sz="4" w:space="0" w:color="auto"/>
            </w:tcBorders>
            <w:shd w:val="clear" w:color="auto" w:fill="FFFFFF"/>
            <w:vAlign w:val="center"/>
          </w:tcPr>
          <w:p w14:paraId="7835DAEB" w14:textId="77777777" w:rsidR="00E72759" w:rsidRPr="00ED46FB" w:rsidRDefault="00E72759" w:rsidP="00F20457">
            <w:pPr>
              <w:jc w:val="left"/>
              <w:rPr>
                <w:rFonts w:eastAsia="Calibri" w:cs="Arial"/>
                <w:bCs/>
                <w:iCs/>
                <w:highlight w:val="yellow"/>
              </w:rPr>
            </w:pPr>
          </w:p>
        </w:tc>
      </w:tr>
    </w:tbl>
    <w:p w14:paraId="5BDC49CA"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E72759" w:rsidRPr="00AB2DA8" w14:paraId="63DC5DA6" w14:textId="77777777" w:rsidTr="00252562">
        <w:trPr>
          <w:trHeight w:val="584"/>
        </w:trPr>
        <w:tc>
          <w:tcPr>
            <w:tcW w:w="2250" w:type="pct"/>
            <w:vAlign w:val="center"/>
          </w:tcPr>
          <w:p w14:paraId="6A78E746" w14:textId="2A17531D" w:rsidR="00E72759" w:rsidRPr="00252562" w:rsidRDefault="00E72759" w:rsidP="00252562">
            <w:pPr>
              <w:pStyle w:val="berschrift5"/>
              <w:rPr>
                <w:sz w:val="28"/>
                <w:szCs w:val="28"/>
              </w:rPr>
            </w:pPr>
            <w:bookmarkStart w:id="100" w:name="_Toc208913994"/>
            <w:r w:rsidRPr="00252562">
              <w:rPr>
                <w:sz w:val="28"/>
                <w:szCs w:val="28"/>
              </w:rPr>
              <w:lastRenderedPageBreak/>
              <w:t>Haushaltsmanagement</w:t>
            </w:r>
            <w:bookmarkEnd w:id="100"/>
          </w:p>
          <w:p w14:paraId="3B4D4EEF" w14:textId="77777777" w:rsidR="00E72759" w:rsidRPr="00252562" w:rsidRDefault="00E72759" w:rsidP="00252562">
            <w:pPr>
              <w:pStyle w:val="berschrift5"/>
              <w:rPr>
                <w:sz w:val="28"/>
                <w:szCs w:val="28"/>
              </w:rPr>
            </w:pPr>
            <w:bookmarkStart w:id="101" w:name="_Toc208913995"/>
            <w:r w:rsidRPr="00252562">
              <w:rPr>
                <w:sz w:val="28"/>
                <w:szCs w:val="28"/>
              </w:rPr>
              <w:t>Arbeitsplatzsicherheit und Unfallvermeidung in hauswirtschaftlichen Arbeitsbereichen</w:t>
            </w:r>
            <w:bookmarkEnd w:id="101"/>
          </w:p>
          <w:p w14:paraId="1FD9ECE2" w14:textId="77777777" w:rsidR="00E72759" w:rsidRPr="00367128" w:rsidRDefault="00E72759" w:rsidP="00F20457">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06616D93" w14:textId="77777777" w:rsidR="00E72759" w:rsidRPr="00A7638C" w:rsidRDefault="00E72759" w:rsidP="00F20457">
            <w:pPr>
              <w:rPr>
                <w:rFonts w:eastAsia="Calibri" w:cs="Arial"/>
                <w:bCs/>
                <w:iCs/>
              </w:rPr>
            </w:pPr>
            <w:r w:rsidRPr="00A7638C">
              <w:rPr>
                <w:rFonts w:eastAsia="Calibri" w:cs="Arial"/>
                <w:bCs/>
                <w:iCs/>
              </w:rPr>
              <w:t>X</w:t>
            </w:r>
          </w:p>
        </w:tc>
        <w:tc>
          <w:tcPr>
            <w:tcW w:w="232" w:type="pct"/>
            <w:shd w:val="clear" w:color="auto" w:fill="FFFFFF"/>
            <w:vAlign w:val="center"/>
          </w:tcPr>
          <w:p w14:paraId="62B56137" w14:textId="77777777" w:rsidR="00E72759" w:rsidRPr="00A03862" w:rsidRDefault="00E72759" w:rsidP="00F20457">
            <w:pPr>
              <w:rPr>
                <w:rFonts w:eastAsia="Calibri" w:cs="Arial"/>
                <w:b/>
                <w:iCs/>
              </w:rPr>
            </w:pPr>
          </w:p>
        </w:tc>
        <w:tc>
          <w:tcPr>
            <w:tcW w:w="231" w:type="pct"/>
            <w:shd w:val="clear" w:color="auto" w:fill="FFFFFF"/>
            <w:vAlign w:val="center"/>
          </w:tcPr>
          <w:p w14:paraId="635F5963" w14:textId="77777777" w:rsidR="00E72759" w:rsidRPr="00A03862" w:rsidRDefault="00E72759" w:rsidP="00F20457">
            <w:pPr>
              <w:rPr>
                <w:rFonts w:eastAsia="Calibri" w:cs="Arial"/>
                <w:b/>
                <w:iCs/>
              </w:rPr>
            </w:pPr>
          </w:p>
        </w:tc>
        <w:tc>
          <w:tcPr>
            <w:tcW w:w="232" w:type="pct"/>
            <w:shd w:val="clear" w:color="auto" w:fill="FFFFFF"/>
            <w:vAlign w:val="center"/>
          </w:tcPr>
          <w:p w14:paraId="5BF52612" w14:textId="77777777" w:rsidR="00E72759" w:rsidRPr="00A03862" w:rsidRDefault="00E72759" w:rsidP="00F20457">
            <w:pPr>
              <w:rPr>
                <w:rFonts w:eastAsia="Calibri" w:cs="Arial"/>
                <w:b/>
                <w:iCs/>
              </w:rPr>
            </w:pPr>
          </w:p>
        </w:tc>
        <w:tc>
          <w:tcPr>
            <w:tcW w:w="253" w:type="pct"/>
            <w:shd w:val="clear" w:color="auto" w:fill="FFFFFF"/>
            <w:vAlign w:val="center"/>
          </w:tcPr>
          <w:p w14:paraId="66C26B16" w14:textId="77777777" w:rsidR="00E72759" w:rsidRPr="00A03862" w:rsidRDefault="00E72759" w:rsidP="00F20457">
            <w:pPr>
              <w:rPr>
                <w:rFonts w:eastAsia="Calibri" w:cs="Arial"/>
                <w:b/>
                <w:iCs/>
              </w:rPr>
            </w:pPr>
          </w:p>
        </w:tc>
        <w:tc>
          <w:tcPr>
            <w:tcW w:w="1563" w:type="pct"/>
            <w:tcBorders>
              <w:right w:val="single" w:sz="4" w:space="0" w:color="auto"/>
            </w:tcBorders>
            <w:shd w:val="clear" w:color="auto" w:fill="FFFFFF"/>
            <w:vAlign w:val="center"/>
          </w:tcPr>
          <w:p w14:paraId="4B931012" w14:textId="77777777" w:rsidR="00E72759" w:rsidRPr="00385A4D" w:rsidRDefault="00E72759" w:rsidP="00F20457">
            <w:pPr>
              <w:jc w:val="left"/>
              <w:rPr>
                <w:rFonts w:eastAsia="Calibri" w:cs="Arial"/>
                <w:bCs/>
                <w:i/>
                <w:highlight w:val="yellow"/>
              </w:rPr>
            </w:pPr>
          </w:p>
        </w:tc>
      </w:tr>
      <w:tr w:rsidR="003E286F" w:rsidRPr="00AB2DA8" w14:paraId="44FA96FD" w14:textId="77777777" w:rsidTr="00252562">
        <w:trPr>
          <w:trHeight w:val="584"/>
        </w:trPr>
        <w:tc>
          <w:tcPr>
            <w:tcW w:w="2250" w:type="pct"/>
            <w:shd w:val="clear" w:color="auto" w:fill="FFFFFF"/>
          </w:tcPr>
          <w:p w14:paraId="6C591F92" w14:textId="77777777" w:rsidR="003E286F" w:rsidRPr="003D5622" w:rsidRDefault="003E286F" w:rsidP="00F20457">
            <w:pPr>
              <w:rPr>
                <w:rFonts w:eastAsia="Calibri" w:cs="Times New Roman"/>
                <w:b/>
              </w:rPr>
            </w:pPr>
            <w:r w:rsidRPr="003D5622">
              <w:rPr>
                <w:rFonts w:eastAsia="Calibri" w:cs="Times New Roman"/>
                <w:b/>
              </w:rPr>
              <w:t>Nachhaltiges Handeln im Haushalt</w:t>
            </w:r>
          </w:p>
          <w:p w14:paraId="673B0E68" w14:textId="1E06C171" w:rsidR="003E286F" w:rsidRPr="00AB2DA8" w:rsidRDefault="003E286F" w:rsidP="00F20457">
            <w:pPr>
              <w:rPr>
                <w:rFonts w:eastAsia="Calibri" w:cs="Times New Roman"/>
              </w:rPr>
            </w:pPr>
            <w:r w:rsidRPr="00151BC3">
              <w:rPr>
                <w:rFonts w:eastAsia="Calibri" w:cs="Times New Roman"/>
                <w:bCs/>
                <w:i/>
                <w:iCs/>
              </w:rPr>
              <w:t>"Wegwerfen? - Nein danke!"</w:t>
            </w:r>
          </w:p>
        </w:tc>
        <w:tc>
          <w:tcPr>
            <w:tcW w:w="239" w:type="pct"/>
            <w:shd w:val="clear" w:color="auto" w:fill="FFFFFF"/>
          </w:tcPr>
          <w:p w14:paraId="5FA48997" w14:textId="57941942" w:rsidR="003E286F" w:rsidRPr="00AB2DA8" w:rsidRDefault="003E286F" w:rsidP="00F20457">
            <w:pPr>
              <w:rPr>
                <w:rFonts w:eastAsia="Calibri" w:cs="Times New Roman"/>
                <w:bCs/>
              </w:rPr>
            </w:pPr>
          </w:p>
        </w:tc>
        <w:tc>
          <w:tcPr>
            <w:tcW w:w="232" w:type="pct"/>
            <w:shd w:val="clear" w:color="auto" w:fill="FFFFFF"/>
          </w:tcPr>
          <w:p w14:paraId="463F4F94" w14:textId="77A4F203" w:rsidR="003E286F" w:rsidRPr="00AB2DA8" w:rsidRDefault="009D1B03" w:rsidP="00F20457">
            <w:pPr>
              <w:rPr>
                <w:rFonts w:eastAsia="Calibri" w:cs="Times New Roman"/>
                <w:bCs/>
              </w:rPr>
            </w:pPr>
            <w:r>
              <w:rPr>
                <w:rFonts w:eastAsia="Calibri" w:cs="Times New Roman"/>
                <w:bCs/>
              </w:rPr>
              <w:t>X</w:t>
            </w:r>
          </w:p>
        </w:tc>
        <w:tc>
          <w:tcPr>
            <w:tcW w:w="231" w:type="pct"/>
            <w:shd w:val="clear" w:color="auto" w:fill="FFFFFF"/>
          </w:tcPr>
          <w:p w14:paraId="05DCC5EC" w14:textId="77777777" w:rsidR="003E286F" w:rsidRPr="00AB2DA8" w:rsidRDefault="003E286F" w:rsidP="00F20457">
            <w:pPr>
              <w:rPr>
                <w:rFonts w:eastAsia="Calibri" w:cs="Times New Roman"/>
              </w:rPr>
            </w:pPr>
          </w:p>
        </w:tc>
        <w:tc>
          <w:tcPr>
            <w:tcW w:w="232" w:type="pct"/>
            <w:shd w:val="clear" w:color="auto" w:fill="FFFFFF"/>
          </w:tcPr>
          <w:p w14:paraId="01A1AA75" w14:textId="2351CCDB" w:rsidR="003E286F" w:rsidRPr="00AB2DA8" w:rsidRDefault="003E286F" w:rsidP="00F20457">
            <w:pPr>
              <w:rPr>
                <w:rFonts w:eastAsia="Calibri" w:cs="Times New Roman"/>
              </w:rPr>
            </w:pPr>
            <w:r w:rsidRPr="00151BC3">
              <w:rPr>
                <w:rFonts w:eastAsia="Calibri" w:cs="Times New Roman"/>
                <w:bCs/>
              </w:rPr>
              <w:t>X</w:t>
            </w:r>
          </w:p>
        </w:tc>
        <w:tc>
          <w:tcPr>
            <w:tcW w:w="253" w:type="pct"/>
            <w:shd w:val="clear" w:color="auto" w:fill="FFFFFF"/>
          </w:tcPr>
          <w:p w14:paraId="3214F510" w14:textId="77777777" w:rsidR="003E286F" w:rsidRPr="00AB2DA8" w:rsidRDefault="003E286F" w:rsidP="00F20457">
            <w:pPr>
              <w:rPr>
                <w:rFonts w:eastAsia="Calibri" w:cs="Times New Roman"/>
              </w:rPr>
            </w:pPr>
          </w:p>
        </w:tc>
        <w:tc>
          <w:tcPr>
            <w:tcW w:w="1563" w:type="pct"/>
            <w:tcBorders>
              <w:right w:val="single" w:sz="4" w:space="0" w:color="auto"/>
            </w:tcBorders>
            <w:shd w:val="clear" w:color="auto" w:fill="FFFFFF"/>
          </w:tcPr>
          <w:p w14:paraId="142CB259" w14:textId="77777777" w:rsidR="003E286F" w:rsidRPr="00665008" w:rsidRDefault="003E286F" w:rsidP="00F20457">
            <w:pPr>
              <w:rPr>
                <w:rFonts w:eastAsia="Calibri" w:cs="Times New Roman"/>
                <w:b/>
                <w:bCs/>
              </w:rPr>
            </w:pPr>
            <w:r w:rsidRPr="00665008">
              <w:rPr>
                <w:rFonts w:eastAsia="Calibri" w:cs="Times New Roman"/>
                <w:b/>
                <w:bCs/>
              </w:rPr>
              <w:t>Wirtschaft</w:t>
            </w:r>
          </w:p>
          <w:p w14:paraId="11C2AA12" w14:textId="77777777" w:rsidR="003E286F" w:rsidRPr="00665008" w:rsidRDefault="003E286F" w:rsidP="00F20457">
            <w:pPr>
              <w:jc w:val="left"/>
              <w:rPr>
                <w:rFonts w:eastAsia="Calibri" w:cs="Times New Roman"/>
                <w:b/>
                <w:bCs/>
              </w:rPr>
            </w:pPr>
            <w:r w:rsidRPr="00665008">
              <w:rPr>
                <w:rFonts w:eastAsia="Calibri" w:cs="Times New Roman"/>
                <w:b/>
                <w:bCs/>
              </w:rPr>
              <w:t>Ich als Verbraucherin oder Verbraucher</w:t>
            </w:r>
          </w:p>
          <w:p w14:paraId="74032EAE" w14:textId="77777777" w:rsidR="003E286F" w:rsidRPr="00665008" w:rsidRDefault="003E286F" w:rsidP="00F20457">
            <w:pPr>
              <w:jc w:val="left"/>
              <w:rPr>
                <w:rFonts w:eastAsia="Calibri" w:cs="Times New Roman"/>
                <w:bCs/>
                <w:i/>
                <w:iCs/>
              </w:rPr>
            </w:pPr>
            <w:r w:rsidRPr="00665008">
              <w:rPr>
                <w:rFonts w:eastAsia="Calibri" w:cs="Times New Roman"/>
                <w:bCs/>
                <w:i/>
                <w:iCs/>
              </w:rPr>
              <w:t>Wir erforschen ressourcenschonendes Handeln</w:t>
            </w:r>
          </w:p>
          <w:p w14:paraId="3922C79E" w14:textId="77777777" w:rsidR="003E286F" w:rsidRPr="00665008" w:rsidRDefault="003E286F" w:rsidP="00F20457">
            <w:pPr>
              <w:jc w:val="left"/>
              <w:rPr>
                <w:rFonts w:eastAsia="Calibri" w:cs="Times New Roman"/>
                <w:bCs/>
                <w:i/>
                <w:iCs/>
              </w:rPr>
            </w:pPr>
          </w:p>
          <w:p w14:paraId="5B90D5C0" w14:textId="77777777" w:rsidR="003E286F" w:rsidRPr="00665008" w:rsidRDefault="003E286F" w:rsidP="00F20457">
            <w:pPr>
              <w:rPr>
                <w:rFonts w:eastAsia="Calibri" w:cs="Times New Roman"/>
                <w:b/>
                <w:bCs/>
              </w:rPr>
            </w:pPr>
            <w:r w:rsidRPr="00665008">
              <w:rPr>
                <w:rFonts w:eastAsia="Calibri" w:cs="Times New Roman"/>
                <w:b/>
                <w:bCs/>
              </w:rPr>
              <w:t>Biologie</w:t>
            </w:r>
          </w:p>
          <w:p w14:paraId="5E6512DF" w14:textId="77777777" w:rsidR="003E286F" w:rsidRPr="00665008" w:rsidRDefault="003E286F" w:rsidP="00F20457">
            <w:pPr>
              <w:rPr>
                <w:rFonts w:eastAsia="Calibri" w:cs="Times New Roman"/>
                <w:b/>
                <w:bCs/>
              </w:rPr>
            </w:pPr>
            <w:r w:rsidRPr="00665008">
              <w:rPr>
                <w:rFonts w:eastAsia="Calibri" w:cs="Times New Roman"/>
                <w:b/>
                <w:bCs/>
              </w:rPr>
              <w:t>Ökosysteme, Umwelt- und Klimaschutz</w:t>
            </w:r>
          </w:p>
          <w:p w14:paraId="4A233D7C" w14:textId="6691D2F8" w:rsidR="003E286F" w:rsidRPr="00F6386F" w:rsidRDefault="003E286F" w:rsidP="00F20457">
            <w:pPr>
              <w:jc w:val="left"/>
              <w:rPr>
                <w:rFonts w:eastAsia="Calibri" w:cs="Times New Roman"/>
                <w:b/>
                <w:bCs/>
                <w:highlight w:val="yellow"/>
              </w:rPr>
            </w:pPr>
            <w:r w:rsidRPr="00665008">
              <w:rPr>
                <w:rFonts w:eastAsia="Calibri" w:cs="Times New Roman"/>
                <w:bCs/>
                <w:i/>
                <w:iCs/>
              </w:rPr>
              <w:t>Wir schützen die Lebensräume unserer Umgebung</w:t>
            </w:r>
          </w:p>
        </w:tc>
      </w:tr>
    </w:tbl>
    <w:p w14:paraId="785FCE1D" w14:textId="77777777" w:rsidR="001C1508" w:rsidRDefault="001C1508">
      <w:pPr>
        <w:jc w:val="left"/>
        <w:rPr>
          <w:b/>
        </w:rPr>
      </w:pPr>
    </w:p>
    <w:p w14:paraId="0E73346F" w14:textId="77777777" w:rsidR="001C1508" w:rsidRDefault="001C1508">
      <w:pPr>
        <w:jc w:val="left"/>
        <w:rPr>
          <w:b/>
        </w:rPr>
        <w:sectPr w:rsidR="001C1508" w:rsidSect="00014C6B">
          <w:pgSz w:w="16838" w:h="11906" w:orient="landscape" w:code="9"/>
          <w:pgMar w:top="1418" w:right="1417" w:bottom="1417" w:left="1134" w:header="709" w:footer="709" w:gutter="284"/>
          <w:cols w:space="708"/>
          <w:titlePg/>
          <w:docGrid w:linePitch="360"/>
        </w:sectPr>
      </w:pPr>
    </w:p>
    <w:tbl>
      <w:tblPr>
        <w:tblStyle w:val="Tabellenraster"/>
        <w:tblW w:w="14737" w:type="dxa"/>
        <w:tblLook w:val="04A0" w:firstRow="1" w:lastRow="0" w:firstColumn="1" w:lastColumn="0" w:noHBand="0" w:noVBand="1"/>
      </w:tblPr>
      <w:tblGrid>
        <w:gridCol w:w="4912"/>
        <w:gridCol w:w="4581"/>
        <w:gridCol w:w="425"/>
        <w:gridCol w:w="142"/>
        <w:gridCol w:w="4677"/>
      </w:tblGrid>
      <w:tr w:rsidR="00151BC3" w:rsidRPr="00151BC3" w14:paraId="2D5D81FD" w14:textId="77777777" w:rsidTr="006E4EA2">
        <w:trPr>
          <w:trHeight w:val="278"/>
        </w:trPr>
        <w:tc>
          <w:tcPr>
            <w:tcW w:w="9918" w:type="dxa"/>
            <w:gridSpan w:val="3"/>
            <w:vMerge w:val="restart"/>
            <w:tcBorders>
              <w:bottom w:val="single" w:sz="4" w:space="0" w:color="auto"/>
              <w:right w:val="single" w:sz="4" w:space="0" w:color="BFBFBF"/>
            </w:tcBorders>
            <w:shd w:val="clear" w:color="auto" w:fill="BFBFBF"/>
          </w:tcPr>
          <w:p w14:paraId="74AF5093" w14:textId="77777777" w:rsidR="00151BC3" w:rsidRPr="00992FEB" w:rsidRDefault="00151BC3" w:rsidP="00992FEB">
            <w:pPr>
              <w:pStyle w:val="berschrift5"/>
              <w:rPr>
                <w:sz w:val="28"/>
                <w:szCs w:val="28"/>
              </w:rPr>
            </w:pPr>
            <w:bookmarkStart w:id="102" w:name="_Toc208913996"/>
            <w:r w:rsidRPr="00992FEB">
              <w:rPr>
                <w:sz w:val="28"/>
                <w:szCs w:val="28"/>
              </w:rPr>
              <w:lastRenderedPageBreak/>
              <w:t>Themenfeld: Nachhaltiges Handeln im Haushalt</w:t>
            </w:r>
            <w:bookmarkEnd w:id="102"/>
          </w:p>
          <w:p w14:paraId="04B317D5" w14:textId="77777777" w:rsidR="00151BC3" w:rsidRPr="008E3E80" w:rsidRDefault="00151BC3" w:rsidP="00992FEB">
            <w:pPr>
              <w:pStyle w:val="berschrift5"/>
              <w:rPr>
                <w:rFonts w:eastAsia="Calibri" w:cs="Arial"/>
                <w:b/>
                <w:bCs/>
              </w:rPr>
            </w:pPr>
            <w:bookmarkStart w:id="103" w:name="_Toc208913997"/>
            <w:r w:rsidRPr="00992FEB">
              <w:rPr>
                <w:sz w:val="28"/>
                <w:szCs w:val="28"/>
              </w:rPr>
              <w:t>Thema: "Wegwerfen? - Nein danke!"</w:t>
            </w:r>
            <w:bookmarkEnd w:id="103"/>
            <w:r w:rsidRPr="008E3E80">
              <w:rPr>
                <w:rFonts w:eastAsia="Calibri" w:cs="Arial"/>
                <w:b/>
                <w:bCs/>
                <w:sz w:val="24"/>
                <w:szCs w:val="24"/>
              </w:rPr>
              <w:t xml:space="preserve"> </w:t>
            </w:r>
          </w:p>
        </w:tc>
        <w:tc>
          <w:tcPr>
            <w:tcW w:w="4819" w:type="dxa"/>
            <w:gridSpan w:val="2"/>
            <w:tcBorders>
              <w:left w:val="single" w:sz="4" w:space="0" w:color="BFBFBF"/>
              <w:bottom w:val="single" w:sz="4" w:space="0" w:color="auto"/>
            </w:tcBorders>
            <w:shd w:val="clear" w:color="auto" w:fill="BFBFBF"/>
          </w:tcPr>
          <w:p w14:paraId="65A606BE" w14:textId="6D86DA3C" w:rsidR="00151BC3" w:rsidRPr="00151BC3" w:rsidRDefault="00C713DF" w:rsidP="00151BC3">
            <w:pPr>
              <w:spacing w:before="120" w:line="360" w:lineRule="auto"/>
              <w:jc w:val="left"/>
              <w:rPr>
                <w:rFonts w:eastAsia="Calibri" w:cs="Times New Roman"/>
                <w:sz w:val="24"/>
                <w:szCs w:val="24"/>
              </w:rPr>
            </w:pPr>
            <w:r>
              <w:rPr>
                <w:rFonts w:eastAsia="Calibri" w:cs="Times New Roman"/>
                <w:sz w:val="24"/>
                <w:szCs w:val="24"/>
              </w:rPr>
              <w:t>Sekundars</w:t>
            </w:r>
            <w:r w:rsidR="00151BC3" w:rsidRPr="00151BC3">
              <w:rPr>
                <w:rFonts w:eastAsia="Calibri" w:cs="Times New Roman"/>
                <w:sz w:val="24"/>
                <w:szCs w:val="24"/>
              </w:rPr>
              <w:t xml:space="preserve">tufe </w:t>
            </w:r>
            <w:r>
              <w:rPr>
                <w:rFonts w:eastAsia="Calibri" w:cs="Times New Roman"/>
                <w:sz w:val="24"/>
                <w:szCs w:val="24"/>
              </w:rPr>
              <w:t>(</w:t>
            </w:r>
            <w:r w:rsidR="00151BC3" w:rsidRPr="00151BC3">
              <w:rPr>
                <w:rFonts w:eastAsia="Calibri" w:cs="Times New Roman"/>
                <w:sz w:val="24"/>
                <w:szCs w:val="24"/>
              </w:rPr>
              <w:t>5</w:t>
            </w:r>
            <w:r w:rsidR="009A7A34">
              <w:rPr>
                <w:rFonts w:eastAsia="Calibri" w:cs="Times New Roman"/>
                <w:sz w:val="24"/>
                <w:szCs w:val="24"/>
              </w:rPr>
              <w:t>-</w:t>
            </w:r>
            <w:r w:rsidR="00151BC3" w:rsidRPr="00151BC3">
              <w:rPr>
                <w:rFonts w:eastAsia="Calibri" w:cs="Times New Roman"/>
                <w:sz w:val="24"/>
                <w:szCs w:val="24"/>
              </w:rPr>
              <w:t>7</w:t>
            </w:r>
            <w:r>
              <w:rPr>
                <w:rFonts w:eastAsia="Calibri" w:cs="Times New Roman"/>
                <w:sz w:val="24"/>
                <w:szCs w:val="24"/>
              </w:rPr>
              <w:t>)</w:t>
            </w:r>
            <w:r w:rsidR="00151BC3" w:rsidRPr="00151BC3">
              <w:rPr>
                <w:rFonts w:eastAsia="Calibri" w:cs="Times New Roman"/>
                <w:sz w:val="24"/>
                <w:szCs w:val="24"/>
              </w:rPr>
              <w:t xml:space="preserve"> </w:t>
            </w:r>
            <w:r w:rsidRPr="00151BC3">
              <w:rPr>
                <w:rFonts w:eastAsia="Calibri" w:cs="Times New Roman"/>
                <w:sz w:val="24"/>
                <w:szCs w:val="24"/>
              </w:rPr>
              <w:t>Std.</w:t>
            </w:r>
            <w:r>
              <w:rPr>
                <w:rFonts w:eastAsia="Calibri" w:cs="Times New Roman"/>
                <w:sz w:val="24"/>
                <w:szCs w:val="24"/>
              </w:rPr>
              <w:t xml:space="preserve">: </w:t>
            </w:r>
            <w:r w:rsidR="006112E9">
              <w:rPr>
                <w:rFonts w:eastAsia="Calibri" w:cs="Times New Roman"/>
                <w:sz w:val="24"/>
                <w:szCs w:val="24"/>
              </w:rPr>
              <w:t>30</w:t>
            </w:r>
            <w:r w:rsidR="000063EE">
              <w:rPr>
                <w:rFonts w:eastAsia="Calibri" w:cs="Times New Roman"/>
                <w:sz w:val="24"/>
                <w:szCs w:val="24"/>
              </w:rPr>
              <w:t>,</w:t>
            </w:r>
            <w:r>
              <w:rPr>
                <w:rFonts w:eastAsia="Calibri" w:cs="Times New Roman"/>
                <w:sz w:val="24"/>
                <w:szCs w:val="24"/>
              </w:rPr>
              <w:t xml:space="preserve"> </w:t>
            </w:r>
            <w:r w:rsidR="00151BC3" w:rsidRPr="00151BC3">
              <w:rPr>
                <w:rFonts w:eastAsia="Calibri" w:cs="Times New Roman"/>
                <w:sz w:val="24"/>
                <w:szCs w:val="24"/>
              </w:rPr>
              <w:t>Jahr</w:t>
            </w:r>
            <w:r>
              <w:rPr>
                <w:rFonts w:eastAsia="Calibri" w:cs="Times New Roman"/>
                <w:sz w:val="24"/>
                <w:szCs w:val="24"/>
              </w:rPr>
              <w:t>:</w:t>
            </w:r>
            <w:r w:rsidR="00151BC3" w:rsidRPr="00151BC3">
              <w:rPr>
                <w:rFonts w:eastAsia="Calibri" w:cs="Times New Roman"/>
                <w:sz w:val="24"/>
                <w:szCs w:val="24"/>
              </w:rPr>
              <w:t xml:space="preserve"> B  </w:t>
            </w:r>
          </w:p>
        </w:tc>
      </w:tr>
      <w:tr w:rsidR="00151BC3" w:rsidRPr="00151BC3" w14:paraId="094D1AF6" w14:textId="77777777" w:rsidTr="006E4EA2">
        <w:trPr>
          <w:trHeight w:val="277"/>
        </w:trPr>
        <w:tc>
          <w:tcPr>
            <w:tcW w:w="9918" w:type="dxa"/>
            <w:gridSpan w:val="3"/>
            <w:vMerge/>
            <w:tcBorders>
              <w:top w:val="single" w:sz="4" w:space="0" w:color="auto"/>
              <w:right w:val="single" w:sz="4" w:space="0" w:color="BFBFBF"/>
            </w:tcBorders>
            <w:shd w:val="clear" w:color="auto" w:fill="BFBFBF"/>
          </w:tcPr>
          <w:p w14:paraId="77508E04" w14:textId="77777777" w:rsidR="00151BC3" w:rsidRPr="00151BC3" w:rsidRDefault="00151BC3" w:rsidP="00151BC3">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686517C0" w14:textId="5FCDF3CA" w:rsidR="00151BC3" w:rsidRPr="00151BC3" w:rsidRDefault="00151BC3" w:rsidP="00151BC3">
            <w:pPr>
              <w:spacing w:before="120"/>
              <w:jc w:val="left"/>
              <w:rPr>
                <w:rFonts w:eastAsia="Calibri" w:cs="Times New Roman"/>
                <w:sz w:val="24"/>
                <w:szCs w:val="24"/>
              </w:rPr>
            </w:pPr>
          </w:p>
        </w:tc>
      </w:tr>
      <w:tr w:rsidR="00151BC3" w:rsidRPr="00151BC3" w14:paraId="26CDF454" w14:textId="77777777" w:rsidTr="006E4EA2">
        <w:tc>
          <w:tcPr>
            <w:tcW w:w="4912" w:type="dxa"/>
            <w:vMerge w:val="restart"/>
            <w:shd w:val="clear" w:color="auto" w:fill="auto"/>
          </w:tcPr>
          <w:p w14:paraId="6E100CA8" w14:textId="77777777" w:rsidR="00151BC3" w:rsidRPr="00151BC3" w:rsidRDefault="00151BC3" w:rsidP="00151BC3">
            <w:pPr>
              <w:spacing w:before="120"/>
              <w:jc w:val="left"/>
              <w:rPr>
                <w:rFonts w:eastAsia="Calibri" w:cs="Arial"/>
                <w:b/>
                <w:sz w:val="24"/>
                <w:szCs w:val="24"/>
              </w:rPr>
            </w:pPr>
          </w:p>
          <w:p w14:paraId="78C27932" w14:textId="77777777" w:rsidR="00151BC3" w:rsidRPr="00151BC3" w:rsidRDefault="00151BC3" w:rsidP="00151BC3">
            <w:pPr>
              <w:spacing w:before="120"/>
              <w:jc w:val="left"/>
              <w:rPr>
                <w:rFonts w:eastAsia="Calibri" w:cs="Arial"/>
                <w:b/>
                <w:sz w:val="24"/>
                <w:szCs w:val="24"/>
              </w:rPr>
            </w:pPr>
            <w:r w:rsidRPr="00151BC3">
              <w:rPr>
                <w:rFonts w:eastAsia="Calibri" w:cs="Arial"/>
                <w:b/>
                <w:sz w:val="24"/>
                <w:szCs w:val="24"/>
              </w:rPr>
              <w:t>UVG- Hauswirtschaft</w:t>
            </w:r>
          </w:p>
        </w:tc>
        <w:tc>
          <w:tcPr>
            <w:tcW w:w="9825" w:type="dxa"/>
            <w:gridSpan w:val="4"/>
            <w:tcBorders>
              <w:bottom w:val="single" w:sz="4" w:space="0" w:color="auto"/>
            </w:tcBorders>
            <w:shd w:val="clear" w:color="auto" w:fill="auto"/>
          </w:tcPr>
          <w:p w14:paraId="57B07038" w14:textId="77777777" w:rsidR="00151BC3" w:rsidRPr="00151BC3" w:rsidRDefault="00151BC3" w:rsidP="00151BC3">
            <w:pPr>
              <w:spacing w:before="120"/>
              <w:jc w:val="center"/>
              <w:rPr>
                <w:rFonts w:eastAsia="Calibri" w:cs="Arial"/>
                <w:b/>
                <w:sz w:val="24"/>
                <w:szCs w:val="24"/>
              </w:rPr>
            </w:pPr>
            <w:r w:rsidRPr="00151BC3">
              <w:rPr>
                <w:rFonts w:eastAsia="Calibri" w:cs="Arial"/>
                <w:b/>
                <w:sz w:val="24"/>
                <w:szCs w:val="24"/>
              </w:rPr>
              <w:t>Verknüpfungen zu weiteren Unterrichtsvorgaben</w:t>
            </w:r>
          </w:p>
        </w:tc>
      </w:tr>
      <w:tr w:rsidR="00151BC3" w:rsidRPr="00151BC3" w14:paraId="089F68D9" w14:textId="77777777" w:rsidTr="00F3668E">
        <w:trPr>
          <w:trHeight w:val="627"/>
        </w:trPr>
        <w:tc>
          <w:tcPr>
            <w:tcW w:w="4912" w:type="dxa"/>
            <w:vMerge/>
            <w:tcBorders>
              <w:bottom w:val="single" w:sz="4" w:space="0" w:color="auto"/>
            </w:tcBorders>
            <w:shd w:val="clear" w:color="auto" w:fill="auto"/>
          </w:tcPr>
          <w:p w14:paraId="46230824" w14:textId="77777777" w:rsidR="00151BC3" w:rsidRPr="00151BC3" w:rsidRDefault="00151BC3" w:rsidP="00151BC3">
            <w:pPr>
              <w:jc w:val="left"/>
              <w:rPr>
                <w:rFonts w:eastAsia="Calibri" w:cs="Arial"/>
                <w:b/>
                <w:sz w:val="24"/>
                <w:szCs w:val="24"/>
              </w:rPr>
            </w:pPr>
          </w:p>
        </w:tc>
        <w:tc>
          <w:tcPr>
            <w:tcW w:w="5148" w:type="dxa"/>
            <w:gridSpan w:val="3"/>
            <w:tcBorders>
              <w:bottom w:val="single" w:sz="4" w:space="0" w:color="auto"/>
            </w:tcBorders>
            <w:shd w:val="clear" w:color="auto" w:fill="auto"/>
          </w:tcPr>
          <w:p w14:paraId="48FC2DCF" w14:textId="77777777" w:rsidR="00151BC3" w:rsidRPr="00151BC3" w:rsidRDefault="00151BC3" w:rsidP="00151BC3">
            <w:pPr>
              <w:jc w:val="left"/>
              <w:rPr>
                <w:rFonts w:eastAsia="Calibri" w:cs="Arial"/>
                <w:b/>
                <w:sz w:val="24"/>
                <w:szCs w:val="24"/>
              </w:rPr>
            </w:pPr>
          </w:p>
          <w:p w14:paraId="0D764B26" w14:textId="77777777" w:rsidR="00151BC3" w:rsidRPr="00151BC3" w:rsidRDefault="00B80B98" w:rsidP="00151BC3">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0E2DA854" w14:textId="77777777" w:rsidR="00151BC3" w:rsidRPr="00151BC3" w:rsidRDefault="00151BC3" w:rsidP="00151BC3">
            <w:pPr>
              <w:jc w:val="left"/>
              <w:rPr>
                <w:rFonts w:eastAsia="Calibri" w:cs="Arial"/>
                <w:b/>
                <w:sz w:val="24"/>
                <w:szCs w:val="24"/>
              </w:rPr>
            </w:pPr>
            <w:r w:rsidRPr="00151BC3">
              <w:rPr>
                <w:rFonts w:eastAsia="Calibri" w:cs="Arial"/>
                <w:b/>
                <w:sz w:val="24"/>
                <w:szCs w:val="24"/>
              </w:rPr>
              <w:t>zu den Entwicklungsbereichen – Exemplarische Entwicklungschancen</w:t>
            </w:r>
          </w:p>
        </w:tc>
      </w:tr>
      <w:tr w:rsidR="00B63E55" w:rsidRPr="00151BC3" w14:paraId="3E6E97F8" w14:textId="77777777" w:rsidTr="000342EA">
        <w:trPr>
          <w:trHeight w:val="627"/>
        </w:trPr>
        <w:tc>
          <w:tcPr>
            <w:tcW w:w="4912" w:type="dxa"/>
            <w:tcBorders>
              <w:bottom w:val="single" w:sz="4" w:space="0" w:color="auto"/>
            </w:tcBorders>
            <w:shd w:val="clear" w:color="auto" w:fill="auto"/>
          </w:tcPr>
          <w:p w14:paraId="6362CEC9" w14:textId="333F7B03" w:rsidR="00B63E55" w:rsidRPr="004E533E" w:rsidRDefault="004E533E" w:rsidP="00151BC3">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3"/>
            <w:vMerge w:val="restart"/>
            <w:shd w:val="clear" w:color="auto" w:fill="auto"/>
          </w:tcPr>
          <w:p w14:paraId="0B92E3FE" w14:textId="77777777" w:rsidR="00B63E55" w:rsidRPr="00151BC3" w:rsidRDefault="00B63E55" w:rsidP="00151BC3">
            <w:pPr>
              <w:rPr>
                <w:rFonts w:eastAsia="Calibri" w:cs="Arial"/>
                <w:bCs/>
                <w:u w:val="single"/>
              </w:rPr>
            </w:pPr>
            <w:r w:rsidRPr="00151BC3">
              <w:rPr>
                <w:rFonts w:eastAsia="Calibri" w:cs="Arial"/>
                <w:b/>
                <w:sz w:val="24"/>
                <w:szCs w:val="24"/>
              </w:rPr>
              <w:t>UVG-Wirtschaft</w:t>
            </w:r>
          </w:p>
          <w:p w14:paraId="1D412E04" w14:textId="77777777" w:rsidR="00B63E55" w:rsidRPr="00151BC3" w:rsidRDefault="00B63E55" w:rsidP="00151BC3">
            <w:pPr>
              <w:rPr>
                <w:rFonts w:eastAsia="Calibri" w:cs="Arial"/>
                <w:b/>
                <w:color w:val="000000"/>
              </w:rPr>
            </w:pPr>
            <w:r w:rsidRPr="00151BC3">
              <w:rPr>
                <w:rFonts w:eastAsia="Calibri" w:cs="Arial"/>
                <w:bCs/>
                <w:u w:val="single"/>
              </w:rPr>
              <w:t>INHALTSFELD 2</w:t>
            </w:r>
            <w:r w:rsidRPr="00151BC3">
              <w:rPr>
                <w:rFonts w:eastAsia="Calibri" w:cs="Arial"/>
                <w:bCs/>
              </w:rPr>
              <w:t xml:space="preserve">: </w:t>
            </w:r>
            <w:r w:rsidRPr="00151BC3">
              <w:rPr>
                <w:rFonts w:eastAsia="Calibri" w:cs="Arial"/>
                <w:b/>
                <w:color w:val="000000"/>
              </w:rPr>
              <w:t>Handeln als Verbraucherin oder Verbraucher</w:t>
            </w:r>
          </w:p>
          <w:p w14:paraId="688EFF68" w14:textId="77777777" w:rsidR="00B63E55" w:rsidRPr="00151BC3" w:rsidRDefault="00B63E55" w:rsidP="00151BC3">
            <w:pPr>
              <w:rPr>
                <w:rFonts w:eastAsia="Calibri" w:cs="Arial"/>
                <w:b/>
              </w:rPr>
            </w:pPr>
            <w:r w:rsidRPr="00151BC3">
              <w:rPr>
                <w:rFonts w:eastAsia="Calibri" w:cs="Arial"/>
                <w:bCs/>
              </w:rPr>
              <w:t xml:space="preserve">Schwerpunkt: </w:t>
            </w:r>
            <w:r w:rsidRPr="00151BC3">
              <w:rPr>
                <w:rFonts w:eastAsia="Calibri" w:cs="Arial"/>
                <w:b/>
                <w:color w:val="000000"/>
              </w:rPr>
              <w:t>Reflektiertes Handeln als Verbraucherin oder Verbraucher</w:t>
            </w:r>
            <w:r w:rsidRPr="00151BC3">
              <w:rPr>
                <w:rFonts w:eastAsia="Calibri" w:cs="Arial"/>
                <w:b/>
              </w:rPr>
              <w:t xml:space="preserve"> </w:t>
            </w:r>
          </w:p>
          <w:p w14:paraId="50E91C36" w14:textId="77777777" w:rsidR="00B63E55" w:rsidRPr="00151BC3" w:rsidRDefault="00B63E55" w:rsidP="00151BC3">
            <w:pPr>
              <w:rPr>
                <w:rFonts w:eastAsia="Calibri" w:cs="Arial"/>
                <w:bCs/>
              </w:rPr>
            </w:pPr>
            <w:r w:rsidRPr="00151BC3">
              <w:rPr>
                <w:rFonts w:eastAsia="Calibri" w:cs="Arial"/>
                <w:bCs/>
              </w:rPr>
              <w:t>Fachliche(r) Aspekt(e):</w:t>
            </w:r>
          </w:p>
          <w:p w14:paraId="19EC1EE2" w14:textId="77777777" w:rsidR="00B63E55" w:rsidRPr="00151BC3" w:rsidRDefault="00B63E55" w:rsidP="008D76F5">
            <w:pPr>
              <w:numPr>
                <w:ilvl w:val="0"/>
                <w:numId w:val="18"/>
              </w:numPr>
              <w:ind w:left="316" w:hanging="142"/>
              <w:contextualSpacing/>
              <w:jc w:val="left"/>
              <w:rPr>
                <w:rFonts w:eastAsia="Calibri" w:cs="Arial"/>
                <w:bCs/>
              </w:rPr>
            </w:pPr>
            <w:r w:rsidRPr="00151BC3">
              <w:rPr>
                <w:rFonts w:eastAsia="Calibri" w:cs="Arial"/>
                <w:b/>
              </w:rPr>
              <w:t>Individuell nachhaltiges Handeln</w:t>
            </w:r>
          </w:p>
          <w:p w14:paraId="126980B9" w14:textId="77777777" w:rsidR="00B63E55" w:rsidRPr="00151BC3" w:rsidRDefault="00B63E55" w:rsidP="00151BC3">
            <w:pPr>
              <w:rPr>
                <w:rFonts w:eastAsia="Calibri" w:cs="Arial"/>
                <w:bCs/>
                <w:u w:val="single"/>
              </w:rPr>
            </w:pPr>
          </w:p>
          <w:p w14:paraId="747BEAA8" w14:textId="77777777" w:rsidR="00B63E55" w:rsidRPr="00151BC3" w:rsidRDefault="00B63E55" w:rsidP="00151BC3">
            <w:pPr>
              <w:rPr>
                <w:rFonts w:eastAsia="Calibri" w:cs="Arial"/>
                <w:b/>
              </w:rPr>
            </w:pPr>
            <w:r w:rsidRPr="00151BC3">
              <w:rPr>
                <w:rFonts w:eastAsia="Calibri" w:cs="Arial"/>
                <w:bCs/>
                <w:u w:val="single"/>
              </w:rPr>
              <w:t>INHALTSFELD 4</w:t>
            </w:r>
            <w:r w:rsidRPr="00151BC3">
              <w:rPr>
                <w:rFonts w:eastAsia="Calibri" w:cs="Arial"/>
                <w:bCs/>
              </w:rPr>
              <w:t xml:space="preserve">: </w:t>
            </w:r>
            <w:r w:rsidRPr="00151BC3">
              <w:rPr>
                <w:rFonts w:eastAsia="Calibri" w:cs="Arial"/>
                <w:b/>
              </w:rPr>
              <w:t>Individuelle und gesellschaftliche Bedeutung von Arbeit</w:t>
            </w:r>
          </w:p>
          <w:p w14:paraId="50E62ABD" w14:textId="77777777" w:rsidR="00B63E55" w:rsidRPr="00151BC3" w:rsidRDefault="00B63E55" w:rsidP="00151BC3">
            <w:pPr>
              <w:rPr>
                <w:rFonts w:eastAsia="Calibri" w:cs="Arial"/>
                <w:bCs/>
              </w:rPr>
            </w:pPr>
            <w:r w:rsidRPr="00151BC3">
              <w:rPr>
                <w:rFonts w:eastAsia="Calibri" w:cs="Arial"/>
                <w:bCs/>
              </w:rPr>
              <w:t xml:space="preserve">Schwerpunkt: </w:t>
            </w:r>
            <w:r w:rsidRPr="00151BC3">
              <w:rPr>
                <w:rFonts w:eastAsia="Calibri" w:cs="Arial"/>
                <w:b/>
              </w:rPr>
              <w:t>Gesellschaftliche Bedeutung von Arbeit</w:t>
            </w:r>
          </w:p>
          <w:p w14:paraId="29026A4E" w14:textId="77777777" w:rsidR="00B63E55" w:rsidRPr="00151BC3" w:rsidRDefault="00B63E55" w:rsidP="00151BC3">
            <w:pPr>
              <w:rPr>
                <w:rFonts w:eastAsia="Calibri" w:cs="Arial"/>
                <w:bCs/>
              </w:rPr>
            </w:pPr>
            <w:r w:rsidRPr="00151BC3">
              <w:rPr>
                <w:rFonts w:eastAsia="Calibri" w:cs="Arial"/>
                <w:bCs/>
              </w:rPr>
              <w:t>Fachliche(r) Aspekt(e):</w:t>
            </w:r>
          </w:p>
          <w:p w14:paraId="5CB4FD6A" w14:textId="77777777" w:rsidR="00B63E55" w:rsidRPr="00151BC3" w:rsidRDefault="00B63E55" w:rsidP="008D76F5">
            <w:pPr>
              <w:numPr>
                <w:ilvl w:val="0"/>
                <w:numId w:val="18"/>
              </w:numPr>
              <w:ind w:left="316" w:hanging="142"/>
              <w:contextualSpacing/>
              <w:jc w:val="left"/>
              <w:rPr>
                <w:rFonts w:eastAsia="Calibri" w:cs="Arial"/>
                <w:bCs/>
              </w:rPr>
            </w:pPr>
            <w:r w:rsidRPr="00151BC3">
              <w:rPr>
                <w:rFonts w:eastAsia="Calibri" w:cs="Arial"/>
                <w:b/>
              </w:rPr>
              <w:t>Haushaltsarbeit</w:t>
            </w:r>
          </w:p>
          <w:p w14:paraId="266AA580" w14:textId="77777777" w:rsidR="00B63E55" w:rsidRPr="00151BC3" w:rsidRDefault="00B63E55" w:rsidP="00151BC3">
            <w:pPr>
              <w:jc w:val="left"/>
              <w:rPr>
                <w:rFonts w:eastAsia="Calibri" w:cs="Arial"/>
                <w:b/>
                <w:sz w:val="24"/>
                <w:szCs w:val="24"/>
              </w:rPr>
            </w:pPr>
          </w:p>
          <w:p w14:paraId="645BD8BE" w14:textId="77777777" w:rsidR="00B63E55" w:rsidRPr="00151BC3" w:rsidRDefault="00B63E55" w:rsidP="00151BC3">
            <w:pPr>
              <w:jc w:val="left"/>
              <w:rPr>
                <w:rFonts w:eastAsia="Calibri" w:cs="Arial"/>
                <w:b/>
                <w:bCs/>
                <w:sz w:val="24"/>
                <w:szCs w:val="24"/>
              </w:rPr>
            </w:pPr>
            <w:r w:rsidRPr="00151BC3">
              <w:rPr>
                <w:rFonts w:eastAsia="Calibri" w:cs="Arial"/>
                <w:b/>
                <w:bCs/>
                <w:sz w:val="24"/>
                <w:szCs w:val="24"/>
              </w:rPr>
              <w:t>UVG-Biologie</w:t>
            </w:r>
          </w:p>
          <w:p w14:paraId="3296E889" w14:textId="77777777" w:rsidR="00B63E55" w:rsidRPr="00151BC3" w:rsidRDefault="00B63E55" w:rsidP="00151BC3">
            <w:pPr>
              <w:jc w:val="left"/>
              <w:rPr>
                <w:rFonts w:eastAsia="Calibri" w:cs="Arial"/>
                <w:bCs/>
              </w:rPr>
            </w:pPr>
            <w:r w:rsidRPr="00151BC3">
              <w:rPr>
                <w:rFonts w:eastAsia="Calibri" w:cs="Arial"/>
                <w:bCs/>
                <w:u w:val="single"/>
              </w:rPr>
              <w:t>INHALTSFELD 3:</w:t>
            </w:r>
            <w:r w:rsidRPr="00151BC3">
              <w:rPr>
                <w:rFonts w:eastAsia="Calibri" w:cs="Arial"/>
                <w:bCs/>
              </w:rPr>
              <w:t xml:space="preserve"> </w:t>
            </w:r>
            <w:r w:rsidRPr="00151BC3">
              <w:rPr>
                <w:rFonts w:eastAsia="Calibri" w:cs="Arial"/>
                <w:b/>
              </w:rPr>
              <w:t>Ökosysteme, Umwelt- und Klimaschutz</w:t>
            </w:r>
          </w:p>
          <w:p w14:paraId="62639EBE" w14:textId="77777777" w:rsidR="00B63E55" w:rsidRPr="00151BC3" w:rsidRDefault="00B63E55" w:rsidP="00151BC3">
            <w:pPr>
              <w:jc w:val="left"/>
              <w:rPr>
                <w:rFonts w:eastAsia="Calibri" w:cs="Arial"/>
                <w:b/>
              </w:rPr>
            </w:pPr>
            <w:r w:rsidRPr="00151BC3">
              <w:rPr>
                <w:rFonts w:eastAsia="Calibri" w:cs="Arial"/>
                <w:bCs/>
              </w:rPr>
              <w:t xml:space="preserve">Schwerpunkt: </w:t>
            </w:r>
            <w:r w:rsidRPr="00151BC3">
              <w:rPr>
                <w:rFonts w:eastAsia="Calibri" w:cs="Arial"/>
                <w:b/>
              </w:rPr>
              <w:t xml:space="preserve">Umwelt- und Klimaschutz </w:t>
            </w:r>
          </w:p>
          <w:p w14:paraId="22CDCA19" w14:textId="77777777" w:rsidR="00B63E55" w:rsidRPr="00151BC3" w:rsidRDefault="00B63E55" w:rsidP="00151BC3">
            <w:pPr>
              <w:jc w:val="left"/>
              <w:rPr>
                <w:rFonts w:eastAsia="Calibri" w:cs="Arial"/>
                <w:bCs/>
              </w:rPr>
            </w:pPr>
            <w:r w:rsidRPr="00151BC3">
              <w:rPr>
                <w:rFonts w:eastAsia="Calibri" w:cs="Arial"/>
                <w:bCs/>
              </w:rPr>
              <w:t>Fachliche(r) Aspekt(e):</w:t>
            </w:r>
          </w:p>
          <w:p w14:paraId="4BCEEA36" w14:textId="77777777" w:rsidR="00B63E55" w:rsidRPr="00941130" w:rsidRDefault="00B63E55" w:rsidP="008D76F5">
            <w:pPr>
              <w:numPr>
                <w:ilvl w:val="0"/>
                <w:numId w:val="18"/>
              </w:numPr>
              <w:ind w:left="316" w:hanging="142"/>
              <w:contextualSpacing/>
              <w:jc w:val="left"/>
              <w:rPr>
                <w:rFonts w:eastAsia="Calibri" w:cs="Arial"/>
                <w:b/>
                <w:sz w:val="24"/>
                <w:szCs w:val="24"/>
              </w:rPr>
            </w:pPr>
            <w:r w:rsidRPr="00151BC3">
              <w:rPr>
                <w:rFonts w:eastAsia="Calibri" w:cs="Arial"/>
                <w:b/>
              </w:rPr>
              <w:t xml:space="preserve">Umwelt- und Klimaschutz </w:t>
            </w:r>
          </w:p>
          <w:p w14:paraId="5BFBFE3F" w14:textId="77777777" w:rsidR="00B63E55" w:rsidRDefault="00B63E55" w:rsidP="00941130">
            <w:pPr>
              <w:contextualSpacing/>
              <w:jc w:val="left"/>
              <w:rPr>
                <w:rFonts w:eastAsia="Calibri" w:cs="Arial"/>
                <w:b/>
                <w:sz w:val="24"/>
                <w:szCs w:val="24"/>
              </w:rPr>
            </w:pPr>
          </w:p>
          <w:p w14:paraId="6D558E8D" w14:textId="77777777" w:rsidR="00B63E55" w:rsidRPr="00D83797" w:rsidRDefault="00B63E55" w:rsidP="00941130">
            <w:pPr>
              <w:contextualSpacing/>
              <w:jc w:val="left"/>
              <w:rPr>
                <w:rFonts w:eastAsia="Calibri" w:cs="Arial"/>
                <w:b/>
                <w:sz w:val="24"/>
                <w:szCs w:val="24"/>
              </w:rPr>
            </w:pPr>
            <w:r w:rsidRPr="00D83797">
              <w:rPr>
                <w:rFonts w:eastAsia="Calibri" w:cs="Arial"/>
                <w:b/>
                <w:sz w:val="24"/>
                <w:szCs w:val="24"/>
              </w:rPr>
              <w:t>Erdkunde</w:t>
            </w:r>
          </w:p>
          <w:p w14:paraId="064AA4FF" w14:textId="77777777" w:rsidR="00B63E55" w:rsidRPr="00D83797" w:rsidRDefault="00B63E55" w:rsidP="00D83797">
            <w:pPr>
              <w:jc w:val="left"/>
              <w:rPr>
                <w:rFonts w:eastAsia="Calibri" w:cs="Arial"/>
                <w:bCs/>
              </w:rPr>
            </w:pPr>
            <w:r w:rsidRPr="00D83797">
              <w:rPr>
                <w:rFonts w:eastAsia="Calibri" w:cs="Arial"/>
                <w:bCs/>
                <w:u w:val="single"/>
              </w:rPr>
              <w:t>INHALTSFELD 3:</w:t>
            </w:r>
            <w:r w:rsidRPr="00D83797">
              <w:rPr>
                <w:rFonts w:eastAsia="Calibri" w:cs="Arial"/>
                <w:bCs/>
              </w:rPr>
              <w:t xml:space="preserve"> </w:t>
            </w:r>
            <w:r w:rsidRPr="00D83797">
              <w:rPr>
                <w:rFonts w:eastAsia="Calibri" w:cs="Arial"/>
                <w:b/>
              </w:rPr>
              <w:t>Umwelt</w:t>
            </w:r>
          </w:p>
          <w:p w14:paraId="78A88228" w14:textId="728CC107" w:rsidR="00B63E55" w:rsidRPr="00D83797" w:rsidRDefault="00B63E55" w:rsidP="00D83797">
            <w:pPr>
              <w:jc w:val="left"/>
              <w:rPr>
                <w:rFonts w:eastAsia="Calibri" w:cs="Arial"/>
                <w:b/>
              </w:rPr>
            </w:pPr>
            <w:r w:rsidRPr="00D83797">
              <w:rPr>
                <w:rFonts w:eastAsia="Calibri" w:cs="Arial"/>
                <w:bCs/>
              </w:rPr>
              <w:t xml:space="preserve">Schwerpunkt: </w:t>
            </w:r>
            <w:r w:rsidRPr="00D83797">
              <w:rPr>
                <w:rFonts w:eastAsia="Calibri" w:cs="Arial"/>
                <w:b/>
              </w:rPr>
              <w:t xml:space="preserve">Konsum und Nachhaltigkeit </w:t>
            </w:r>
          </w:p>
          <w:p w14:paraId="73962938" w14:textId="77777777" w:rsidR="00B63E55" w:rsidRPr="00D83797" w:rsidRDefault="00B63E55" w:rsidP="00D83797">
            <w:pPr>
              <w:jc w:val="left"/>
              <w:rPr>
                <w:rFonts w:eastAsia="Calibri" w:cs="Arial"/>
                <w:bCs/>
              </w:rPr>
            </w:pPr>
            <w:r w:rsidRPr="00D83797">
              <w:rPr>
                <w:rFonts w:eastAsia="Calibri" w:cs="Arial"/>
                <w:bCs/>
              </w:rPr>
              <w:t>Fachliche(r) Aspekt(e):</w:t>
            </w:r>
          </w:p>
          <w:p w14:paraId="62B850BD" w14:textId="77777777" w:rsidR="00B63E55" w:rsidRPr="00D83797" w:rsidRDefault="00B63E55" w:rsidP="008D76F5">
            <w:pPr>
              <w:numPr>
                <w:ilvl w:val="0"/>
                <w:numId w:val="18"/>
              </w:numPr>
              <w:ind w:left="316" w:hanging="142"/>
              <w:contextualSpacing/>
              <w:jc w:val="left"/>
              <w:rPr>
                <w:rFonts w:eastAsia="Calibri" w:cs="Arial"/>
                <w:b/>
                <w:sz w:val="24"/>
                <w:szCs w:val="24"/>
              </w:rPr>
            </w:pPr>
            <w:r w:rsidRPr="00D83797">
              <w:rPr>
                <w:rFonts w:eastAsia="Calibri" w:cs="Arial"/>
                <w:b/>
              </w:rPr>
              <w:t>Verantwortung übernehmen</w:t>
            </w:r>
          </w:p>
          <w:p w14:paraId="60A3CFFB" w14:textId="77777777" w:rsidR="00B63E55" w:rsidRPr="00151BC3" w:rsidRDefault="00B63E55" w:rsidP="00941130">
            <w:pPr>
              <w:contextualSpacing/>
              <w:jc w:val="left"/>
              <w:rPr>
                <w:rFonts w:eastAsia="Calibri" w:cs="Arial"/>
                <w:b/>
                <w:sz w:val="24"/>
                <w:szCs w:val="24"/>
              </w:rPr>
            </w:pPr>
          </w:p>
        </w:tc>
        <w:tc>
          <w:tcPr>
            <w:tcW w:w="4677" w:type="dxa"/>
            <w:vMerge w:val="restart"/>
            <w:shd w:val="clear" w:color="auto" w:fill="auto"/>
          </w:tcPr>
          <w:p w14:paraId="6D0843E7" w14:textId="77777777" w:rsidR="00B63E55" w:rsidRPr="00513E23" w:rsidRDefault="00B63E55" w:rsidP="00513E23">
            <w:pPr>
              <w:jc w:val="left"/>
              <w:rPr>
                <w:rFonts w:eastAsia="Calibri" w:cs="Arial"/>
                <w:b/>
              </w:rPr>
            </w:pPr>
            <w:r w:rsidRPr="00513E23">
              <w:rPr>
                <w:rFonts w:eastAsia="Calibri" w:cs="Arial"/>
                <w:b/>
              </w:rPr>
              <w:lastRenderedPageBreak/>
              <w:t>Motorik:</w:t>
            </w:r>
          </w:p>
          <w:p w14:paraId="7121EFA6" w14:textId="713A6D24" w:rsidR="00B63E55" w:rsidRPr="00C864F6" w:rsidRDefault="00B63E55" w:rsidP="008D76F5">
            <w:pPr>
              <w:numPr>
                <w:ilvl w:val="0"/>
                <w:numId w:val="18"/>
              </w:numPr>
              <w:ind w:left="316"/>
              <w:contextualSpacing/>
              <w:jc w:val="left"/>
              <w:rPr>
                <w:rFonts w:eastAsia="Calibri" w:cs="Arial"/>
                <w:bCs/>
              </w:rPr>
            </w:pPr>
            <w:r w:rsidRPr="00C864F6">
              <w:rPr>
                <w:rFonts w:eastAsia="Calibri" w:cs="Arial"/>
                <w:bCs/>
              </w:rPr>
              <w:t>Entwicklungsaspekt(e): 2.1; 2.3</w:t>
            </w:r>
            <w:r w:rsidR="00513E23">
              <w:rPr>
                <w:rFonts w:eastAsia="Calibri" w:cs="Arial"/>
                <w:bCs/>
              </w:rPr>
              <w:t>-</w:t>
            </w:r>
            <w:r w:rsidRPr="00C864F6">
              <w:rPr>
                <w:rFonts w:eastAsia="Calibri" w:cs="Arial"/>
                <w:bCs/>
              </w:rPr>
              <w:t>4</w:t>
            </w:r>
          </w:p>
          <w:p w14:paraId="3DF3A186" w14:textId="77777777" w:rsidR="00B63E55" w:rsidRPr="00513E23" w:rsidRDefault="00B63E55" w:rsidP="00513E23">
            <w:pPr>
              <w:spacing w:before="120"/>
              <w:ind w:left="-44"/>
              <w:jc w:val="left"/>
              <w:rPr>
                <w:rFonts w:eastAsia="Calibri" w:cs="Arial"/>
              </w:rPr>
            </w:pPr>
            <w:r w:rsidRPr="00513E23">
              <w:rPr>
                <w:rFonts w:eastAsia="Calibri" w:cs="Arial"/>
                <w:b/>
                <w:bCs/>
              </w:rPr>
              <w:t>Wahrnehmung</w:t>
            </w:r>
            <w:r w:rsidRPr="00513E23">
              <w:rPr>
                <w:rFonts w:eastAsia="Calibri" w:cs="Arial"/>
              </w:rPr>
              <w:t>:</w:t>
            </w:r>
          </w:p>
          <w:p w14:paraId="46887303" w14:textId="04DFDE8A" w:rsidR="00B63E55" w:rsidRPr="00D6488C" w:rsidRDefault="00B63E55" w:rsidP="008D76F5">
            <w:pPr>
              <w:numPr>
                <w:ilvl w:val="0"/>
                <w:numId w:val="18"/>
              </w:numPr>
              <w:ind w:left="316"/>
              <w:contextualSpacing/>
              <w:jc w:val="left"/>
              <w:rPr>
                <w:rFonts w:eastAsia="Calibri" w:cs="Arial"/>
                <w:bCs/>
              </w:rPr>
            </w:pPr>
            <w:r w:rsidRPr="00D6488C">
              <w:rPr>
                <w:rFonts w:eastAsia="Calibri" w:cs="Arial"/>
                <w:bCs/>
              </w:rPr>
              <w:t>Entwicklungsaspekt(e): 4.2-5; 6.1-3; 8.7-8</w:t>
            </w:r>
          </w:p>
          <w:p w14:paraId="7BB1120D" w14:textId="77777777" w:rsidR="00B63E55" w:rsidRPr="00513E23" w:rsidRDefault="00B63E55" w:rsidP="00513E23">
            <w:pPr>
              <w:ind w:left="-44"/>
              <w:jc w:val="left"/>
              <w:rPr>
                <w:rFonts w:eastAsia="Calibri" w:cs="Arial"/>
                <w:b/>
              </w:rPr>
            </w:pPr>
            <w:r w:rsidRPr="00513E23">
              <w:rPr>
                <w:rFonts w:eastAsia="Calibri" w:cs="Arial"/>
                <w:b/>
              </w:rPr>
              <w:t>Kognition:</w:t>
            </w:r>
          </w:p>
          <w:p w14:paraId="530E865D" w14:textId="181FA48C" w:rsidR="00B63E55" w:rsidRPr="00C864F6" w:rsidRDefault="00B63E55" w:rsidP="008D76F5">
            <w:pPr>
              <w:numPr>
                <w:ilvl w:val="0"/>
                <w:numId w:val="18"/>
              </w:numPr>
              <w:ind w:left="316"/>
              <w:contextualSpacing/>
              <w:jc w:val="left"/>
              <w:rPr>
                <w:rFonts w:eastAsia="Calibri" w:cs="Arial"/>
                <w:bCs/>
              </w:rPr>
            </w:pPr>
            <w:r w:rsidRPr="00C864F6">
              <w:rPr>
                <w:rFonts w:eastAsia="Calibri" w:cs="Arial"/>
                <w:bCs/>
              </w:rPr>
              <w:t>Entwicklungsaspekt(e): 3.6</w:t>
            </w:r>
            <w:r w:rsidR="00513E23">
              <w:rPr>
                <w:rFonts w:eastAsia="Calibri" w:cs="Arial"/>
                <w:bCs/>
              </w:rPr>
              <w:t>-</w:t>
            </w:r>
            <w:r w:rsidRPr="00C864F6">
              <w:rPr>
                <w:rFonts w:eastAsia="Calibri" w:cs="Arial"/>
                <w:bCs/>
              </w:rPr>
              <w:t>7; 4.1-3; 5.1-5</w:t>
            </w:r>
          </w:p>
          <w:p w14:paraId="6F45918C" w14:textId="77777777" w:rsidR="00B63E55" w:rsidRPr="00513E23" w:rsidRDefault="00B63E55" w:rsidP="00513E23">
            <w:pPr>
              <w:ind w:left="-44"/>
              <w:jc w:val="left"/>
              <w:rPr>
                <w:rFonts w:eastAsia="Calibri" w:cs="Arial"/>
                <w:b/>
              </w:rPr>
            </w:pPr>
            <w:r w:rsidRPr="00513E23">
              <w:rPr>
                <w:rFonts w:eastAsia="Calibri" w:cs="Arial"/>
                <w:b/>
              </w:rPr>
              <w:t>Kommunikation:</w:t>
            </w:r>
          </w:p>
          <w:p w14:paraId="5AED9A0C" w14:textId="77777777" w:rsidR="00B63E55" w:rsidRDefault="00B63E55" w:rsidP="008D76F5">
            <w:pPr>
              <w:numPr>
                <w:ilvl w:val="0"/>
                <w:numId w:val="18"/>
              </w:numPr>
              <w:ind w:left="316"/>
              <w:contextualSpacing/>
              <w:jc w:val="left"/>
              <w:rPr>
                <w:rFonts w:eastAsia="Calibri" w:cs="Arial"/>
                <w:bCs/>
              </w:rPr>
            </w:pPr>
            <w:r w:rsidRPr="00D6488C">
              <w:rPr>
                <w:rFonts w:eastAsia="Calibri" w:cs="Arial"/>
                <w:bCs/>
              </w:rPr>
              <w:t>Entwicklun</w:t>
            </w:r>
            <w:r>
              <w:rPr>
                <w:rFonts w:eastAsia="Calibri" w:cs="Arial"/>
                <w:bCs/>
              </w:rPr>
              <w:t>gsaspekt(e): 2.4; 2.6; 4.4; 4.7</w:t>
            </w:r>
          </w:p>
          <w:p w14:paraId="683BB7AB" w14:textId="77777777" w:rsidR="00B63E55" w:rsidRDefault="00B63E55" w:rsidP="000B3190">
            <w:pPr>
              <w:contextualSpacing/>
              <w:jc w:val="left"/>
              <w:rPr>
                <w:rFonts w:eastAsia="Calibri" w:cs="Arial"/>
                <w:bCs/>
              </w:rPr>
            </w:pPr>
          </w:p>
          <w:p w14:paraId="5601F7E2" w14:textId="77777777" w:rsidR="00B63E55" w:rsidRPr="000B3190" w:rsidRDefault="00B63E55" w:rsidP="000B3190">
            <w:pPr>
              <w:contextualSpacing/>
              <w:jc w:val="left"/>
              <w:rPr>
                <w:rFonts w:eastAsia="Calibri" w:cs="Arial"/>
                <w:b/>
                <w:bCs/>
              </w:rPr>
            </w:pPr>
            <w:r w:rsidRPr="000B3190">
              <w:rPr>
                <w:rFonts w:eastAsia="Calibri" w:cs="Arial"/>
                <w:b/>
                <w:bCs/>
              </w:rPr>
              <w:t>…</w:t>
            </w:r>
          </w:p>
          <w:p w14:paraId="248F6DFF" w14:textId="77777777" w:rsidR="00B63E55" w:rsidRPr="00D6488C" w:rsidRDefault="00B63E55" w:rsidP="000B3190">
            <w:pPr>
              <w:contextualSpacing/>
              <w:jc w:val="left"/>
              <w:rPr>
                <w:rFonts w:eastAsia="Calibri" w:cs="Arial"/>
                <w:bCs/>
              </w:rPr>
            </w:pPr>
          </w:p>
          <w:p w14:paraId="2D7BA1C2" w14:textId="77777777" w:rsidR="00B63E55" w:rsidRPr="00151BC3" w:rsidRDefault="00B63E55" w:rsidP="00151BC3">
            <w:pPr>
              <w:jc w:val="left"/>
              <w:rPr>
                <w:rFonts w:eastAsia="Calibri" w:cs="Arial"/>
                <w:b/>
                <w:bCs/>
                <w:u w:val="single"/>
              </w:rPr>
            </w:pPr>
          </w:p>
          <w:p w14:paraId="076EBDA8" w14:textId="7AF96C4F" w:rsidR="00B63E55" w:rsidRPr="00151BC3" w:rsidRDefault="00B63E55" w:rsidP="00151BC3">
            <w:pPr>
              <w:spacing w:after="120"/>
              <w:jc w:val="left"/>
              <w:rPr>
                <w:rFonts w:eastAsia="Calibri" w:cs="Arial"/>
                <w:b/>
                <w:sz w:val="24"/>
                <w:szCs w:val="24"/>
              </w:rPr>
            </w:pPr>
            <w:r w:rsidRPr="00151BC3">
              <w:rPr>
                <w:rFonts w:eastAsia="Calibri" w:cs="Arial"/>
                <w:b/>
                <w:bCs/>
                <w:u w:val="single"/>
              </w:rPr>
              <w:t>Die konkreten Entwicklungschancen ergeben sich aus der individuellen Lern- und Entwicklungsplanung und finden in der Unterrichtsplanung Berücksichtigung.</w:t>
            </w:r>
          </w:p>
        </w:tc>
      </w:tr>
      <w:tr w:rsidR="00B63E55" w:rsidRPr="00151BC3" w14:paraId="691E5C27" w14:textId="77777777" w:rsidTr="00F3668E">
        <w:trPr>
          <w:trHeight w:val="841"/>
        </w:trPr>
        <w:tc>
          <w:tcPr>
            <w:tcW w:w="4912" w:type="dxa"/>
            <w:tcBorders>
              <w:bottom w:val="single" w:sz="4" w:space="0" w:color="auto"/>
            </w:tcBorders>
            <w:shd w:val="clear" w:color="auto" w:fill="auto"/>
          </w:tcPr>
          <w:p w14:paraId="4904BED9" w14:textId="77777777" w:rsidR="004E533E" w:rsidRDefault="004E533E" w:rsidP="00D67C90">
            <w:pPr>
              <w:jc w:val="left"/>
              <w:rPr>
                <w:rFonts w:eastAsia="Calibri" w:cs="Arial"/>
                <w:bCs/>
                <w:u w:val="single"/>
              </w:rPr>
            </w:pPr>
          </w:p>
          <w:p w14:paraId="50D4BD35" w14:textId="255F030D" w:rsidR="00D67C90" w:rsidRPr="00151BC3" w:rsidRDefault="00D67C90" w:rsidP="00D67C90">
            <w:pPr>
              <w:jc w:val="left"/>
              <w:rPr>
                <w:rFonts w:eastAsia="Calibri" w:cs="Arial"/>
                <w:b/>
              </w:rPr>
            </w:pPr>
            <w:r w:rsidRPr="00151BC3">
              <w:rPr>
                <w:rFonts w:eastAsia="Calibri" w:cs="Arial"/>
                <w:bCs/>
                <w:u w:val="single"/>
              </w:rPr>
              <w:t>INHALTSFELD 2:</w:t>
            </w:r>
            <w:r>
              <w:rPr>
                <w:rFonts w:eastAsia="Calibri" w:cs="Arial"/>
                <w:bCs/>
                <w:u w:val="single"/>
              </w:rPr>
              <w:t xml:space="preserve"> </w:t>
            </w:r>
            <w:r w:rsidRPr="00151BC3">
              <w:rPr>
                <w:rFonts w:eastAsia="Calibri" w:cs="Arial"/>
                <w:b/>
              </w:rPr>
              <w:t>Lebensstile und Ernährung</w:t>
            </w:r>
          </w:p>
          <w:p w14:paraId="4E52F2E4" w14:textId="77777777" w:rsidR="00D67C90" w:rsidRPr="00151BC3" w:rsidRDefault="00D67C90" w:rsidP="00D67C90">
            <w:pPr>
              <w:ind w:left="1440" w:hanging="1440"/>
              <w:jc w:val="left"/>
              <w:rPr>
                <w:rFonts w:eastAsia="Calibri" w:cs="Arial"/>
                <w:bCs/>
              </w:rPr>
            </w:pPr>
            <w:r w:rsidRPr="00C10F0D">
              <w:rPr>
                <w:rFonts w:eastAsia="Calibri" w:cs="Arial"/>
                <w:bCs/>
              </w:rPr>
              <w:t>Schwerpunkt</w:t>
            </w:r>
            <w:r>
              <w:rPr>
                <w:rFonts w:eastAsia="Calibri" w:cs="Arial"/>
                <w:b/>
              </w:rPr>
              <w:t xml:space="preserve">: </w:t>
            </w:r>
            <w:r w:rsidRPr="00151BC3">
              <w:rPr>
                <w:rFonts w:eastAsia="Calibri" w:cs="Arial"/>
                <w:b/>
              </w:rPr>
              <w:t>Nahrungszubereitung</w:t>
            </w:r>
          </w:p>
          <w:p w14:paraId="5F3CE6A6" w14:textId="77777777" w:rsidR="00D67C90" w:rsidRPr="00151BC3" w:rsidRDefault="00D67C90" w:rsidP="00D67C90">
            <w:pPr>
              <w:jc w:val="left"/>
              <w:rPr>
                <w:rFonts w:eastAsia="Calibri" w:cs="Arial"/>
                <w:bCs/>
              </w:rPr>
            </w:pPr>
            <w:r w:rsidRPr="00151BC3">
              <w:rPr>
                <w:rFonts w:eastAsia="Calibri" w:cs="Arial"/>
                <w:bCs/>
              </w:rPr>
              <w:t>Fachliche Aspekt</w:t>
            </w:r>
            <w:r>
              <w:rPr>
                <w:rFonts w:eastAsia="Calibri" w:cs="Arial"/>
                <w:bCs/>
              </w:rPr>
              <w:t>e</w:t>
            </w:r>
            <w:r w:rsidRPr="00151BC3">
              <w:rPr>
                <w:rFonts w:eastAsia="Calibri" w:cs="Arial"/>
                <w:bCs/>
              </w:rPr>
              <w:t>:</w:t>
            </w:r>
          </w:p>
          <w:p w14:paraId="3E6955A2" w14:textId="77777777" w:rsidR="00D67C90" w:rsidRPr="00C864F6" w:rsidRDefault="00D67C90" w:rsidP="00D67C90">
            <w:pPr>
              <w:numPr>
                <w:ilvl w:val="0"/>
                <w:numId w:val="18"/>
              </w:numPr>
              <w:ind w:left="316" w:hanging="142"/>
              <w:contextualSpacing/>
              <w:jc w:val="left"/>
              <w:rPr>
                <w:rFonts w:eastAsia="Calibri" w:cs="Arial"/>
                <w:b/>
              </w:rPr>
            </w:pPr>
            <w:r w:rsidRPr="00151BC3">
              <w:rPr>
                <w:rFonts w:eastAsia="Calibri" w:cs="Arial"/>
                <w:b/>
              </w:rPr>
              <w:t xml:space="preserve">Fachspezifische </w:t>
            </w:r>
            <w:r>
              <w:rPr>
                <w:rFonts w:eastAsia="Calibri" w:cs="Arial"/>
                <w:b/>
              </w:rPr>
              <w:t>Techniken</w:t>
            </w:r>
          </w:p>
          <w:p w14:paraId="6A06EDD5" w14:textId="77777777" w:rsidR="00D67C90" w:rsidRPr="006B4077" w:rsidRDefault="00D67C90" w:rsidP="00D67C90">
            <w:pPr>
              <w:numPr>
                <w:ilvl w:val="0"/>
                <w:numId w:val="18"/>
              </w:numPr>
              <w:ind w:left="316" w:hanging="142"/>
              <w:contextualSpacing/>
              <w:jc w:val="left"/>
              <w:rPr>
                <w:rFonts w:eastAsia="Calibri" w:cs="Arial"/>
                <w:bCs/>
              </w:rPr>
            </w:pPr>
            <w:r w:rsidRPr="00151BC3">
              <w:rPr>
                <w:rFonts w:eastAsia="Calibri" w:cs="Arial"/>
                <w:b/>
              </w:rPr>
              <w:t xml:space="preserve">Verfahrenstechniken </w:t>
            </w:r>
            <w:r>
              <w:rPr>
                <w:rFonts w:eastAsia="Calibri" w:cs="Arial"/>
                <w:b/>
              </w:rPr>
              <w:t>zur Bearbeitung von Lebensmitteln</w:t>
            </w:r>
          </w:p>
          <w:p w14:paraId="26DEF73F" w14:textId="77777777" w:rsidR="00D67C90" w:rsidRPr="006B4077" w:rsidRDefault="00D67C90" w:rsidP="00D67C90">
            <w:pPr>
              <w:numPr>
                <w:ilvl w:val="0"/>
                <w:numId w:val="18"/>
              </w:numPr>
              <w:ind w:left="316" w:hanging="142"/>
              <w:contextualSpacing/>
              <w:jc w:val="left"/>
              <w:rPr>
                <w:rFonts w:eastAsia="Calibri" w:cs="Arial"/>
                <w:b/>
              </w:rPr>
            </w:pPr>
            <w:r w:rsidRPr="006B4077">
              <w:rPr>
                <w:rFonts w:eastAsia="Calibri" w:cs="Arial"/>
                <w:b/>
              </w:rPr>
              <w:t>Zubereitung nach Rezepten</w:t>
            </w:r>
          </w:p>
          <w:p w14:paraId="28868653" w14:textId="77777777" w:rsidR="00D67C90" w:rsidRDefault="00D67C90" w:rsidP="00151BC3">
            <w:pPr>
              <w:jc w:val="left"/>
              <w:rPr>
                <w:rFonts w:eastAsia="Calibri" w:cs="Arial"/>
                <w:bCs/>
                <w:u w:val="single"/>
              </w:rPr>
            </w:pPr>
          </w:p>
          <w:p w14:paraId="66860780" w14:textId="52BFF0D2" w:rsidR="00B63E55" w:rsidRPr="00151BC3" w:rsidRDefault="00B63E55" w:rsidP="00151BC3">
            <w:pPr>
              <w:jc w:val="left"/>
              <w:rPr>
                <w:rFonts w:eastAsia="Calibri" w:cs="Arial"/>
                <w:bCs/>
                <w:u w:val="single"/>
              </w:rPr>
            </w:pPr>
            <w:r w:rsidRPr="00151BC3">
              <w:rPr>
                <w:rFonts w:eastAsia="Calibri" w:cs="Arial"/>
                <w:bCs/>
                <w:u w:val="single"/>
              </w:rPr>
              <w:t>INHALTSFELD 4:</w:t>
            </w:r>
          </w:p>
          <w:p w14:paraId="3EDA9BF5" w14:textId="77777777" w:rsidR="00B63E55" w:rsidRPr="00151BC3" w:rsidRDefault="00B63E55" w:rsidP="00151BC3">
            <w:pPr>
              <w:jc w:val="left"/>
              <w:rPr>
                <w:rFonts w:eastAsia="Calibri" w:cs="Arial"/>
                <w:b/>
              </w:rPr>
            </w:pPr>
            <w:r w:rsidRPr="00151BC3">
              <w:rPr>
                <w:rFonts w:eastAsia="Calibri" w:cs="Arial"/>
                <w:b/>
              </w:rPr>
              <w:t>Nachhaltigkeit im privaten Haushalt</w:t>
            </w:r>
          </w:p>
          <w:p w14:paraId="639DD367" w14:textId="77777777" w:rsidR="00B63E55" w:rsidRPr="00151BC3" w:rsidRDefault="00B63E55" w:rsidP="00151BC3">
            <w:pPr>
              <w:ind w:left="1440" w:hanging="1440"/>
              <w:jc w:val="left"/>
              <w:rPr>
                <w:rFonts w:eastAsia="Calibri" w:cs="Arial"/>
                <w:b/>
              </w:rPr>
            </w:pPr>
            <w:r w:rsidRPr="00151BC3">
              <w:rPr>
                <w:rFonts w:eastAsia="Calibri" w:cs="Arial"/>
                <w:bCs/>
              </w:rPr>
              <w:t xml:space="preserve">Schwerpunkt: </w:t>
            </w:r>
            <w:r w:rsidRPr="00151BC3">
              <w:rPr>
                <w:rFonts w:eastAsia="Calibri" w:cs="Arial"/>
                <w:b/>
              </w:rPr>
              <w:t>Ressourcenschonendes Handeln</w:t>
            </w:r>
          </w:p>
          <w:p w14:paraId="38C4089C" w14:textId="77777777" w:rsidR="00B63E55" w:rsidRPr="00151BC3" w:rsidRDefault="00B63E55" w:rsidP="00151BC3">
            <w:pPr>
              <w:jc w:val="left"/>
              <w:rPr>
                <w:rFonts w:eastAsia="Calibri" w:cs="Arial"/>
                <w:bCs/>
              </w:rPr>
            </w:pPr>
            <w:r w:rsidRPr="00151BC3">
              <w:rPr>
                <w:rFonts w:eastAsia="Calibri" w:cs="Arial"/>
                <w:bCs/>
              </w:rPr>
              <w:t>Fachliche(r) Aspekt(e):</w:t>
            </w:r>
          </w:p>
          <w:p w14:paraId="538B1B9E" w14:textId="77777777" w:rsidR="00B63E55" w:rsidRPr="00151BC3" w:rsidRDefault="00B63E55" w:rsidP="008D76F5">
            <w:pPr>
              <w:numPr>
                <w:ilvl w:val="0"/>
                <w:numId w:val="18"/>
              </w:numPr>
              <w:ind w:left="316" w:hanging="142"/>
              <w:contextualSpacing/>
              <w:jc w:val="left"/>
              <w:rPr>
                <w:rFonts w:eastAsia="Calibri" w:cs="Arial"/>
                <w:b/>
              </w:rPr>
            </w:pPr>
            <w:r w:rsidRPr="00151BC3">
              <w:rPr>
                <w:rFonts w:eastAsia="Calibri" w:cs="Arial"/>
                <w:b/>
              </w:rPr>
              <w:t>Abfallvermeidung</w:t>
            </w:r>
          </w:p>
          <w:p w14:paraId="1AAF592A" w14:textId="77777777" w:rsidR="00B63E55" w:rsidRPr="00151BC3" w:rsidRDefault="00B63E55" w:rsidP="00151BC3">
            <w:pPr>
              <w:jc w:val="left"/>
              <w:rPr>
                <w:rFonts w:eastAsia="Calibri" w:cs="Arial"/>
                <w:bCs/>
              </w:rPr>
            </w:pPr>
          </w:p>
          <w:p w14:paraId="134CC0A6" w14:textId="65C7E68B" w:rsidR="00B63E55" w:rsidRPr="00151BC3" w:rsidRDefault="00B63E55" w:rsidP="00BA4C4D">
            <w:pPr>
              <w:ind w:left="1440" w:hanging="1440"/>
              <w:jc w:val="left"/>
              <w:rPr>
                <w:rFonts w:eastAsia="Calibri" w:cs="Arial"/>
                <w:b/>
              </w:rPr>
            </w:pPr>
            <w:r w:rsidRPr="00151BC3">
              <w:rPr>
                <w:rFonts w:eastAsia="Calibri" w:cs="Arial"/>
                <w:bCs/>
              </w:rPr>
              <w:t xml:space="preserve">Schwerpunkt: </w:t>
            </w:r>
            <w:r w:rsidRPr="00151BC3">
              <w:rPr>
                <w:rFonts w:eastAsia="Calibri" w:cs="Arial"/>
                <w:b/>
              </w:rPr>
              <w:t>Ressourcenschonende</w:t>
            </w:r>
            <w:r>
              <w:rPr>
                <w:rFonts w:eastAsia="Calibri" w:cs="Arial"/>
                <w:b/>
              </w:rPr>
              <w:t>r Umgang mit Lebensmitteln</w:t>
            </w:r>
          </w:p>
          <w:p w14:paraId="02874B3E" w14:textId="77777777" w:rsidR="00B63E55" w:rsidRPr="00151BC3" w:rsidRDefault="00B63E55" w:rsidP="00BA4C4D">
            <w:pPr>
              <w:jc w:val="left"/>
              <w:rPr>
                <w:rFonts w:eastAsia="Calibri" w:cs="Arial"/>
                <w:bCs/>
              </w:rPr>
            </w:pPr>
            <w:r w:rsidRPr="00151BC3">
              <w:rPr>
                <w:rFonts w:eastAsia="Calibri" w:cs="Arial"/>
                <w:bCs/>
              </w:rPr>
              <w:t>Fachliche(r) Aspekt(e):</w:t>
            </w:r>
          </w:p>
          <w:p w14:paraId="1B5E4013" w14:textId="73B1B16D" w:rsidR="00B63E55" w:rsidRDefault="00B63E55" w:rsidP="008D76F5">
            <w:pPr>
              <w:numPr>
                <w:ilvl w:val="0"/>
                <w:numId w:val="18"/>
              </w:numPr>
              <w:ind w:left="316" w:hanging="142"/>
              <w:contextualSpacing/>
              <w:jc w:val="left"/>
              <w:rPr>
                <w:rFonts w:eastAsia="Calibri" w:cs="Arial"/>
                <w:b/>
              </w:rPr>
            </w:pPr>
            <w:r>
              <w:rPr>
                <w:rFonts w:eastAsia="Calibri" w:cs="Arial"/>
                <w:b/>
              </w:rPr>
              <w:t>Lebensmittelbedarf</w:t>
            </w:r>
          </w:p>
          <w:p w14:paraId="7F1A781C" w14:textId="17C299F8" w:rsidR="003E50F1" w:rsidRPr="003E50F1" w:rsidRDefault="004E533E" w:rsidP="003E50F1">
            <w:pPr>
              <w:numPr>
                <w:ilvl w:val="0"/>
                <w:numId w:val="18"/>
              </w:numPr>
              <w:ind w:left="316" w:hanging="142"/>
              <w:contextualSpacing/>
              <w:jc w:val="left"/>
              <w:rPr>
                <w:rFonts w:eastAsia="Calibri" w:cs="Arial"/>
                <w:b/>
              </w:rPr>
            </w:pPr>
            <w:r>
              <w:rPr>
                <w:rFonts w:eastAsia="Calibri" w:cs="Arial"/>
                <w:b/>
              </w:rPr>
              <w:t>Bevorratung und Lagerung</w:t>
            </w:r>
          </w:p>
          <w:p w14:paraId="53FC4ECA" w14:textId="3BFB110A" w:rsidR="00B63E55" w:rsidRPr="00B810F8" w:rsidRDefault="00B63E55" w:rsidP="00B810F8">
            <w:pPr>
              <w:numPr>
                <w:ilvl w:val="0"/>
                <w:numId w:val="18"/>
              </w:numPr>
              <w:ind w:left="316" w:hanging="142"/>
              <w:contextualSpacing/>
              <w:jc w:val="left"/>
              <w:rPr>
                <w:rFonts w:eastAsia="Calibri" w:cs="Arial"/>
                <w:b/>
              </w:rPr>
            </w:pPr>
            <w:r>
              <w:rPr>
                <w:rFonts w:eastAsia="Calibri" w:cs="Arial"/>
                <w:b/>
              </w:rPr>
              <w:lastRenderedPageBreak/>
              <w:t>Verfahrenstechniken zur Haltbarmachung von Lebensmitteln</w:t>
            </w:r>
          </w:p>
        </w:tc>
        <w:tc>
          <w:tcPr>
            <w:tcW w:w="5148" w:type="dxa"/>
            <w:gridSpan w:val="3"/>
            <w:vMerge/>
            <w:tcBorders>
              <w:bottom w:val="single" w:sz="4" w:space="0" w:color="auto"/>
            </w:tcBorders>
            <w:shd w:val="clear" w:color="auto" w:fill="auto"/>
          </w:tcPr>
          <w:p w14:paraId="0261F8E1" w14:textId="0DD32AB3" w:rsidR="00B63E55" w:rsidRPr="00151BC3" w:rsidRDefault="00B63E55" w:rsidP="00941130">
            <w:pPr>
              <w:contextualSpacing/>
              <w:jc w:val="left"/>
              <w:rPr>
                <w:rFonts w:eastAsia="Calibri" w:cs="Arial"/>
                <w:b/>
                <w:sz w:val="24"/>
                <w:szCs w:val="24"/>
              </w:rPr>
            </w:pPr>
          </w:p>
        </w:tc>
        <w:tc>
          <w:tcPr>
            <w:tcW w:w="4677" w:type="dxa"/>
            <w:vMerge/>
            <w:tcBorders>
              <w:bottom w:val="single" w:sz="4" w:space="0" w:color="auto"/>
            </w:tcBorders>
            <w:shd w:val="clear" w:color="auto" w:fill="auto"/>
          </w:tcPr>
          <w:p w14:paraId="34277774" w14:textId="2E0410E1" w:rsidR="00B63E55" w:rsidRPr="00151BC3" w:rsidRDefault="00B63E55" w:rsidP="00151BC3">
            <w:pPr>
              <w:spacing w:after="120"/>
              <w:jc w:val="left"/>
              <w:rPr>
                <w:rFonts w:eastAsia="Calibri" w:cs="Arial"/>
                <w:b/>
              </w:rPr>
            </w:pPr>
          </w:p>
        </w:tc>
      </w:tr>
      <w:tr w:rsidR="00151BC3" w:rsidRPr="00151BC3" w14:paraId="52643217" w14:textId="77777777" w:rsidTr="006E4EA2">
        <w:trPr>
          <w:trHeight w:val="1137"/>
        </w:trPr>
        <w:tc>
          <w:tcPr>
            <w:tcW w:w="14737" w:type="dxa"/>
            <w:gridSpan w:val="5"/>
            <w:shd w:val="clear" w:color="auto" w:fill="D9D9D9"/>
            <w:vAlign w:val="center"/>
          </w:tcPr>
          <w:p w14:paraId="4CC23B27" w14:textId="5246035A" w:rsidR="00151BC3" w:rsidRPr="00151BC3" w:rsidRDefault="00151BC3" w:rsidP="00151BC3">
            <w:pPr>
              <w:jc w:val="left"/>
              <w:rPr>
                <w:rFonts w:eastAsia="Calibri" w:cs="Arial"/>
                <w:sz w:val="24"/>
              </w:rPr>
            </w:pPr>
            <w:r w:rsidRPr="00151BC3">
              <w:rPr>
                <w:rFonts w:eastAsia="Calibri" w:cs="Arial"/>
                <w:sz w:val="24"/>
              </w:rPr>
              <w:t>Angestrebte Kompetenzen:</w:t>
            </w:r>
            <w:r w:rsidRPr="00151BC3">
              <w:rPr>
                <w:rFonts w:eastAsia="Calibri" w:cs="Arial"/>
                <w:sz w:val="24"/>
              </w:rPr>
              <w:br/>
            </w:r>
            <w:r w:rsidRPr="00151BC3">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151BC3" w:rsidRPr="00151BC3" w14:paraId="5D0A6026" w14:textId="77777777" w:rsidTr="006E4EA2">
        <w:tc>
          <w:tcPr>
            <w:tcW w:w="9493" w:type="dxa"/>
            <w:gridSpan w:val="2"/>
            <w:vMerge w:val="restart"/>
            <w:shd w:val="clear" w:color="auto" w:fill="FFFFFF"/>
          </w:tcPr>
          <w:p w14:paraId="18BB9287" w14:textId="77777777" w:rsidR="00151BC3" w:rsidRPr="00791416" w:rsidRDefault="00151BC3" w:rsidP="00151BC3">
            <w:pPr>
              <w:jc w:val="left"/>
              <w:rPr>
                <w:rFonts w:eastAsia="Calibri" w:cs="Arial"/>
                <w:b/>
                <w:sz w:val="24"/>
              </w:rPr>
            </w:pPr>
            <w:r w:rsidRPr="00791416">
              <w:rPr>
                <w:rFonts w:eastAsia="Calibri" w:cs="Arial"/>
                <w:b/>
                <w:sz w:val="24"/>
              </w:rPr>
              <w:t>Didaktisch bzw. methodische Zugänge:</w:t>
            </w:r>
          </w:p>
          <w:p w14:paraId="2F4C830A" w14:textId="78F0054A" w:rsidR="00151BC3" w:rsidRPr="00791416" w:rsidRDefault="00151BC3" w:rsidP="00151BC3">
            <w:pPr>
              <w:jc w:val="left"/>
              <w:rPr>
                <w:rFonts w:eastAsia="Calibri" w:cs="Arial"/>
              </w:rPr>
            </w:pPr>
            <w:r w:rsidRPr="00791416">
              <w:rPr>
                <w:rFonts w:eastAsia="Calibri" w:cs="Arial"/>
              </w:rPr>
              <w:t>(unter Berücksichtigung der Möglichkeiten der Unterstützten Kommunikation, Assistiven Technologien und unter Beachtung der Richtlinien</w:t>
            </w:r>
            <w:r w:rsidR="00B810F8">
              <w:rPr>
                <w:rFonts w:eastAsia="Calibri" w:cs="Arial"/>
              </w:rPr>
              <w:t xml:space="preserve"> zur Sicherheit im Unterricht):</w:t>
            </w:r>
          </w:p>
          <w:p w14:paraId="09869BB8" w14:textId="3ED0B22A" w:rsidR="004E533E" w:rsidRPr="008C3E4E" w:rsidRDefault="004E533E" w:rsidP="0028566C">
            <w:pPr>
              <w:pStyle w:val="Listenabsatz"/>
              <w:numPr>
                <w:ilvl w:val="0"/>
                <w:numId w:val="42"/>
              </w:numPr>
              <w:jc w:val="left"/>
              <w:rPr>
                <w:rFonts w:eastAsia="Calibri" w:cs="Arial"/>
              </w:rPr>
            </w:pPr>
            <w:r w:rsidRPr="008A6B07">
              <w:rPr>
                <w:rFonts w:eastAsia="Calibri" w:cs="Arial"/>
              </w:rPr>
              <w:t>Die fachspezifischen Techniken zur Nahrungszubereitung werden fortlaufend angewendet und systematisch weitergeführt</w:t>
            </w:r>
            <w:r>
              <w:rPr>
                <w:rFonts w:eastAsia="Calibri" w:cs="Arial"/>
              </w:rPr>
              <w:t>, es können auch maschinell betriebene Geräte zum Einsatz kommen.</w:t>
            </w:r>
            <w:r w:rsidR="00C42BE1">
              <w:rPr>
                <w:rFonts w:eastAsia="Calibri" w:cs="Arial"/>
              </w:rPr>
              <w:t xml:space="preserve"> Erweitert werden die fachspezifischen Techniken um Verfahrenstechniken zur Haltbarmachung von Lebensmitteln.</w:t>
            </w:r>
          </w:p>
          <w:p w14:paraId="00DEE038" w14:textId="1EBB349A" w:rsidR="00FA725E" w:rsidRPr="00546878" w:rsidRDefault="004E533E" w:rsidP="0028566C">
            <w:pPr>
              <w:pStyle w:val="Listenabsatz"/>
              <w:numPr>
                <w:ilvl w:val="0"/>
                <w:numId w:val="42"/>
              </w:numPr>
              <w:jc w:val="left"/>
              <w:rPr>
                <w:rFonts w:eastAsia="Calibri" w:cs="Arial"/>
              </w:rPr>
            </w:pPr>
            <w:r w:rsidRPr="00546878">
              <w:rPr>
                <w:rFonts w:eastAsia="Calibri" w:cs="Arial"/>
              </w:rPr>
              <w:t xml:space="preserve">Inhaltlicher Fokus: Auseinandersetzung mit </w:t>
            </w:r>
            <w:r w:rsidR="001B0AB4" w:rsidRPr="00546878">
              <w:rPr>
                <w:rFonts w:eastAsia="Calibri" w:cs="Arial"/>
              </w:rPr>
              <w:t xml:space="preserve">einem realistischen Bedarf an </w:t>
            </w:r>
            <w:r w:rsidRPr="00546878">
              <w:rPr>
                <w:rFonts w:eastAsia="Calibri" w:cs="Arial"/>
              </w:rPr>
              <w:t xml:space="preserve">verschiedenen </w:t>
            </w:r>
            <w:r w:rsidR="001B0AB4" w:rsidRPr="00546878">
              <w:rPr>
                <w:rFonts w:eastAsia="Calibri" w:cs="Arial"/>
              </w:rPr>
              <w:t xml:space="preserve">Lebensmitteln und dem Umgang mit </w:t>
            </w:r>
            <w:r w:rsidR="00546878">
              <w:rPr>
                <w:rFonts w:eastAsia="Calibri" w:cs="Arial"/>
              </w:rPr>
              <w:t xml:space="preserve">Essensresten oder </w:t>
            </w:r>
            <w:r w:rsidR="00546878" w:rsidRPr="00546878">
              <w:rPr>
                <w:rFonts w:eastAsia="Calibri" w:cs="Arial"/>
              </w:rPr>
              <w:t xml:space="preserve">einem Überhang an Lebensmitteln, </w:t>
            </w:r>
            <w:r w:rsidR="000A6F29">
              <w:rPr>
                <w:rFonts w:eastAsia="Calibri" w:cs="Arial"/>
              </w:rPr>
              <w:t>z. B.</w:t>
            </w:r>
            <w:r w:rsidR="00546878" w:rsidRPr="00546878">
              <w:rPr>
                <w:rFonts w:eastAsia="Calibri" w:cs="Arial"/>
              </w:rPr>
              <w:t xml:space="preserve"> durch Fehlkalkulationen, ggf. aber auch durch Ernteschwemmen.</w:t>
            </w:r>
          </w:p>
          <w:p w14:paraId="254BE097" w14:textId="39CCCCF0" w:rsidR="00151BC3" w:rsidRPr="00B810F8" w:rsidRDefault="00151BC3" w:rsidP="0028566C">
            <w:pPr>
              <w:pStyle w:val="Listenabsatz"/>
              <w:numPr>
                <w:ilvl w:val="0"/>
                <w:numId w:val="42"/>
              </w:numPr>
              <w:jc w:val="left"/>
              <w:rPr>
                <w:rFonts w:eastAsia="Calibri" w:cs="Arial"/>
                <w:b/>
              </w:rPr>
            </w:pPr>
            <w:r w:rsidRPr="00B810F8">
              <w:rPr>
                <w:rFonts w:eastAsia="Calibri" w:cs="Arial"/>
                <w:b/>
              </w:rPr>
              <w:t>Nutzen verschiedener Zugänge bzw. Aneignungsebenen:</w:t>
            </w:r>
          </w:p>
          <w:p w14:paraId="6AF3BF0B" w14:textId="40EAF8B4" w:rsidR="00151BC3" w:rsidRPr="00791416" w:rsidRDefault="00151BC3" w:rsidP="00151BC3">
            <w:pPr>
              <w:ind w:left="316"/>
              <w:jc w:val="left"/>
              <w:rPr>
                <w:rFonts w:eastAsia="Calibri" w:cs="Arial"/>
              </w:rPr>
            </w:pPr>
            <w:r w:rsidRPr="00791416">
              <w:rPr>
                <w:rFonts w:eastAsia="Calibri" w:cs="Arial"/>
                <w:u w:val="single"/>
              </w:rPr>
              <w:t>Sinnlich-wahrnehmend (basal-perzeptiv)</w:t>
            </w:r>
            <w:r w:rsidRPr="00791416">
              <w:rPr>
                <w:rFonts w:eastAsia="Calibri" w:cs="Arial"/>
              </w:rPr>
              <w:t>:</w:t>
            </w:r>
          </w:p>
          <w:p w14:paraId="161FA738" w14:textId="38BA21D2" w:rsidR="008E3E80" w:rsidRDefault="008E3E80" w:rsidP="00877785">
            <w:pPr>
              <w:numPr>
                <w:ilvl w:val="0"/>
                <w:numId w:val="24"/>
              </w:numPr>
              <w:spacing w:after="120"/>
              <w:contextualSpacing/>
              <w:jc w:val="left"/>
              <w:rPr>
                <w:rFonts w:eastAsia="Calibri" w:cs="Arial"/>
              </w:rPr>
            </w:pPr>
            <w:r>
              <w:rPr>
                <w:rFonts w:eastAsia="Calibri" w:cs="Arial"/>
              </w:rPr>
              <w:t>Wahrnehmung einer Fülle von bestimmten Lebensmitteln</w:t>
            </w:r>
          </w:p>
          <w:p w14:paraId="1EA81B64" w14:textId="268B8296" w:rsidR="008E3E80" w:rsidRDefault="008E3E80" w:rsidP="00877785">
            <w:pPr>
              <w:numPr>
                <w:ilvl w:val="0"/>
                <w:numId w:val="24"/>
              </w:numPr>
              <w:spacing w:after="120"/>
              <w:contextualSpacing/>
              <w:jc w:val="left"/>
              <w:rPr>
                <w:rFonts w:eastAsia="Calibri" w:cs="Arial"/>
              </w:rPr>
            </w:pPr>
            <w:r>
              <w:rPr>
                <w:rFonts w:eastAsia="Calibri" w:cs="Arial"/>
              </w:rPr>
              <w:t>Wahrnehmung saisonaler Lebensmittel</w:t>
            </w:r>
          </w:p>
          <w:p w14:paraId="23F5000F" w14:textId="204EDA4E" w:rsidR="00151BC3" w:rsidRPr="00791416" w:rsidRDefault="008E3E80" w:rsidP="00877785">
            <w:pPr>
              <w:numPr>
                <w:ilvl w:val="0"/>
                <w:numId w:val="24"/>
              </w:numPr>
              <w:spacing w:after="120"/>
              <w:contextualSpacing/>
              <w:jc w:val="left"/>
              <w:rPr>
                <w:rFonts w:eastAsia="Calibri" w:cs="Arial"/>
              </w:rPr>
            </w:pPr>
            <w:r>
              <w:rPr>
                <w:rFonts w:eastAsia="Calibri" w:cs="Arial"/>
              </w:rPr>
              <w:t>Unterscheidung von v</w:t>
            </w:r>
            <w:r w:rsidR="00151BC3" w:rsidRPr="00791416">
              <w:rPr>
                <w:rFonts w:eastAsia="Calibri" w:cs="Arial"/>
              </w:rPr>
              <w:t>erdorbene</w:t>
            </w:r>
            <w:r>
              <w:rPr>
                <w:rFonts w:eastAsia="Calibri" w:cs="Arial"/>
              </w:rPr>
              <w:t>n</w:t>
            </w:r>
            <w:r w:rsidR="00151BC3" w:rsidRPr="00791416">
              <w:rPr>
                <w:rFonts w:eastAsia="Calibri" w:cs="Arial"/>
              </w:rPr>
              <w:t xml:space="preserve"> und genießbare</w:t>
            </w:r>
            <w:r>
              <w:rPr>
                <w:rFonts w:eastAsia="Calibri" w:cs="Arial"/>
              </w:rPr>
              <w:t>n</w:t>
            </w:r>
            <w:r w:rsidR="00151BC3" w:rsidRPr="00791416">
              <w:rPr>
                <w:rFonts w:eastAsia="Calibri" w:cs="Arial"/>
              </w:rPr>
              <w:t xml:space="preserve"> Lebensmittel</w:t>
            </w:r>
            <w:r>
              <w:rPr>
                <w:rFonts w:eastAsia="Calibri" w:cs="Arial"/>
              </w:rPr>
              <w:t>n</w:t>
            </w:r>
            <w:r w:rsidR="00151BC3" w:rsidRPr="00791416">
              <w:rPr>
                <w:rFonts w:eastAsia="Calibri" w:cs="Arial"/>
              </w:rPr>
              <w:t xml:space="preserve"> anhand von Geruch, Geschmack und Aussehen</w:t>
            </w:r>
          </w:p>
          <w:p w14:paraId="09100B0E" w14:textId="5BB62521" w:rsidR="00151BC3" w:rsidRPr="00791416" w:rsidRDefault="00151BC3" w:rsidP="00151BC3">
            <w:pPr>
              <w:ind w:left="316"/>
              <w:jc w:val="left"/>
              <w:rPr>
                <w:rFonts w:eastAsia="Calibri" w:cs="Arial"/>
              </w:rPr>
            </w:pPr>
            <w:r w:rsidRPr="00791416">
              <w:rPr>
                <w:rFonts w:eastAsia="Calibri" w:cs="Arial"/>
                <w:u w:val="single"/>
              </w:rPr>
              <w:t>Aktiv-handelnd (enaktiv)</w:t>
            </w:r>
            <w:r w:rsidRPr="00791416">
              <w:rPr>
                <w:rFonts w:eastAsia="Calibri" w:cs="Arial"/>
              </w:rPr>
              <w:t xml:space="preserve">: </w:t>
            </w:r>
          </w:p>
          <w:p w14:paraId="4661EE7C" w14:textId="23CCD6D8" w:rsidR="006A6382" w:rsidRPr="00791416" w:rsidRDefault="00341412" w:rsidP="00877785">
            <w:pPr>
              <w:numPr>
                <w:ilvl w:val="0"/>
                <w:numId w:val="24"/>
              </w:numPr>
              <w:spacing w:after="120"/>
              <w:contextualSpacing/>
              <w:jc w:val="left"/>
              <w:rPr>
                <w:rFonts w:eastAsia="Calibri" w:cs="Arial"/>
              </w:rPr>
            </w:pPr>
            <w:r>
              <w:rPr>
                <w:rFonts w:eastAsia="Calibri" w:cs="Arial"/>
              </w:rPr>
              <w:t>s</w:t>
            </w:r>
            <w:r w:rsidR="008E3E80">
              <w:rPr>
                <w:rFonts w:eastAsia="Calibri" w:cs="Arial"/>
              </w:rPr>
              <w:t xml:space="preserve">achgerechte Lagerung von </w:t>
            </w:r>
            <w:r w:rsidR="006A6382" w:rsidRPr="00791416">
              <w:rPr>
                <w:rFonts w:eastAsia="Calibri" w:cs="Arial"/>
              </w:rPr>
              <w:t>Lebensmitteln</w:t>
            </w:r>
          </w:p>
          <w:p w14:paraId="34935A77" w14:textId="77777777" w:rsidR="008E3E80" w:rsidRPr="00791416" w:rsidRDefault="008E3E80" w:rsidP="00877785">
            <w:pPr>
              <w:numPr>
                <w:ilvl w:val="0"/>
                <w:numId w:val="24"/>
              </w:numPr>
              <w:contextualSpacing/>
              <w:jc w:val="left"/>
              <w:rPr>
                <w:rFonts w:eastAsia="Calibri" w:cs="Arial"/>
              </w:rPr>
            </w:pPr>
            <w:r>
              <w:rPr>
                <w:rFonts w:eastAsia="Calibri" w:cs="Arial"/>
              </w:rPr>
              <w:t xml:space="preserve">Prüfung von </w:t>
            </w:r>
            <w:r w:rsidRPr="00791416">
              <w:rPr>
                <w:rFonts w:eastAsia="Calibri" w:cs="Arial"/>
              </w:rPr>
              <w:t>Vorräte</w:t>
            </w:r>
            <w:r>
              <w:rPr>
                <w:rFonts w:eastAsia="Calibri" w:cs="Arial"/>
              </w:rPr>
              <w:t>n</w:t>
            </w:r>
          </w:p>
          <w:p w14:paraId="4414F854" w14:textId="77777777" w:rsidR="008E3E80" w:rsidRPr="00791416" w:rsidRDefault="008E3E80" w:rsidP="00877785">
            <w:pPr>
              <w:numPr>
                <w:ilvl w:val="0"/>
                <w:numId w:val="24"/>
              </w:numPr>
              <w:contextualSpacing/>
              <w:jc w:val="left"/>
              <w:rPr>
                <w:rFonts w:eastAsia="Calibri" w:cs="Arial"/>
              </w:rPr>
            </w:pPr>
            <w:r>
              <w:rPr>
                <w:rFonts w:eastAsia="Calibri" w:cs="Arial"/>
              </w:rPr>
              <w:t xml:space="preserve">Vermeidung von </w:t>
            </w:r>
            <w:r w:rsidRPr="00791416">
              <w:rPr>
                <w:rFonts w:eastAsia="Calibri" w:cs="Arial"/>
              </w:rPr>
              <w:t>Lebensmittelabfälle</w:t>
            </w:r>
            <w:r>
              <w:rPr>
                <w:rFonts w:eastAsia="Calibri" w:cs="Arial"/>
              </w:rPr>
              <w:t>n</w:t>
            </w:r>
          </w:p>
          <w:p w14:paraId="3606F213" w14:textId="049CA4FB" w:rsidR="006A6382" w:rsidRPr="00791416" w:rsidRDefault="00341412" w:rsidP="00877785">
            <w:pPr>
              <w:numPr>
                <w:ilvl w:val="0"/>
                <w:numId w:val="24"/>
              </w:numPr>
              <w:contextualSpacing/>
              <w:jc w:val="left"/>
              <w:rPr>
                <w:rFonts w:eastAsia="Calibri" w:cs="Arial"/>
              </w:rPr>
            </w:pPr>
            <w:r>
              <w:rPr>
                <w:rFonts w:eastAsia="Calibri" w:cs="Arial"/>
              </w:rPr>
              <w:t>k</w:t>
            </w:r>
            <w:r w:rsidR="001B34EB">
              <w:rPr>
                <w:rFonts w:eastAsia="Calibri" w:cs="Arial"/>
              </w:rPr>
              <w:t>ennenlernen und anwenden</w:t>
            </w:r>
            <w:r w:rsidR="008E3E80">
              <w:rPr>
                <w:rFonts w:eastAsia="Calibri" w:cs="Arial"/>
              </w:rPr>
              <w:t xml:space="preserve"> von </w:t>
            </w:r>
            <w:r w:rsidR="006A6382" w:rsidRPr="00791416">
              <w:rPr>
                <w:rFonts w:eastAsia="Calibri" w:cs="Arial"/>
              </w:rPr>
              <w:t>Verfahrenstechniken zur Haltbarmachung von Lebensmitteln</w:t>
            </w:r>
            <w:r>
              <w:rPr>
                <w:rFonts w:eastAsia="Calibri" w:cs="Arial"/>
              </w:rPr>
              <w:t xml:space="preserve"> (z.</w:t>
            </w:r>
            <w:r w:rsidR="001B34EB">
              <w:rPr>
                <w:rFonts w:eastAsia="Calibri" w:cs="Arial"/>
              </w:rPr>
              <w:t xml:space="preserve"> </w:t>
            </w:r>
            <w:r>
              <w:rPr>
                <w:rFonts w:eastAsia="Calibri" w:cs="Arial"/>
              </w:rPr>
              <w:t>B. Apfelmus kochen und heiß abfüllen)</w:t>
            </w:r>
          </w:p>
          <w:p w14:paraId="00CACECB" w14:textId="2109F219" w:rsidR="00E76762" w:rsidRPr="00FF1412" w:rsidRDefault="008E3E80" w:rsidP="00877785">
            <w:pPr>
              <w:numPr>
                <w:ilvl w:val="0"/>
                <w:numId w:val="24"/>
              </w:numPr>
              <w:contextualSpacing/>
              <w:jc w:val="left"/>
              <w:rPr>
                <w:rFonts w:eastAsia="Calibri" w:cs="Arial"/>
              </w:rPr>
            </w:pPr>
            <w:r>
              <w:rPr>
                <w:rFonts w:eastAsia="Calibri" w:cs="Arial"/>
              </w:rPr>
              <w:t xml:space="preserve">Umsetzung von </w:t>
            </w:r>
            <w:r w:rsidRPr="00791416">
              <w:rPr>
                <w:rFonts w:eastAsia="Calibri" w:cs="Arial"/>
              </w:rPr>
              <w:t>Möglichkeiten der Resteverwertung und Upcyling</w:t>
            </w:r>
          </w:p>
          <w:p w14:paraId="2C0E5316" w14:textId="0AC98188" w:rsidR="006A6382" w:rsidRPr="00E76762" w:rsidRDefault="008E3E80" w:rsidP="00877785">
            <w:pPr>
              <w:numPr>
                <w:ilvl w:val="0"/>
                <w:numId w:val="24"/>
              </w:numPr>
              <w:contextualSpacing/>
              <w:jc w:val="left"/>
              <w:rPr>
                <w:rFonts w:eastAsia="Calibri" w:cs="Arial"/>
              </w:rPr>
            </w:pPr>
            <w:r w:rsidRPr="00E76762">
              <w:rPr>
                <w:rFonts w:eastAsia="Calibri" w:cs="Arial"/>
              </w:rPr>
              <w:t>Einkauf s</w:t>
            </w:r>
            <w:r w:rsidR="006A6382" w:rsidRPr="00E76762">
              <w:rPr>
                <w:rFonts w:eastAsia="Calibri" w:cs="Arial"/>
              </w:rPr>
              <w:t>aisonale</w:t>
            </w:r>
            <w:r w:rsidRPr="00E76762">
              <w:rPr>
                <w:rFonts w:eastAsia="Calibri" w:cs="Arial"/>
              </w:rPr>
              <w:t>r</w:t>
            </w:r>
            <w:r w:rsidR="006A6382" w:rsidRPr="00E76762">
              <w:rPr>
                <w:rFonts w:eastAsia="Calibri" w:cs="Arial"/>
              </w:rPr>
              <w:t xml:space="preserve"> und regionale</w:t>
            </w:r>
            <w:r w:rsidRPr="00E76762">
              <w:rPr>
                <w:rFonts w:eastAsia="Calibri" w:cs="Arial"/>
              </w:rPr>
              <w:t>r</w:t>
            </w:r>
            <w:r w:rsidR="006A6382" w:rsidRPr="00E76762">
              <w:rPr>
                <w:rFonts w:eastAsia="Calibri" w:cs="Arial"/>
              </w:rPr>
              <w:t xml:space="preserve"> Produkte</w:t>
            </w:r>
          </w:p>
          <w:p w14:paraId="013E2627" w14:textId="1439331E" w:rsidR="00E76762" w:rsidRPr="00E76762" w:rsidRDefault="00E76762" w:rsidP="00877785">
            <w:pPr>
              <w:numPr>
                <w:ilvl w:val="0"/>
                <w:numId w:val="24"/>
              </w:numPr>
              <w:contextualSpacing/>
              <w:jc w:val="left"/>
              <w:rPr>
                <w:rFonts w:eastAsia="Calibri" w:cs="Arial"/>
              </w:rPr>
            </w:pPr>
            <w:r w:rsidRPr="00E76762">
              <w:rPr>
                <w:rFonts w:eastAsia="Calibri" w:cs="Arial"/>
              </w:rPr>
              <w:t>Restegericht kochen und präsentieren</w:t>
            </w:r>
          </w:p>
          <w:p w14:paraId="1CF51AE1" w14:textId="1271676D" w:rsidR="006A6382" w:rsidRPr="00791416" w:rsidRDefault="006A6382" w:rsidP="00877785">
            <w:pPr>
              <w:numPr>
                <w:ilvl w:val="0"/>
                <w:numId w:val="24"/>
              </w:numPr>
              <w:contextualSpacing/>
              <w:jc w:val="left"/>
              <w:rPr>
                <w:rFonts w:eastAsia="Calibri" w:cs="Arial"/>
              </w:rPr>
            </w:pPr>
            <w:r w:rsidRPr="00791416">
              <w:rPr>
                <w:rFonts w:eastAsia="Calibri" w:cs="Arial"/>
              </w:rPr>
              <w:t>Kaufentscheidung</w:t>
            </w:r>
            <w:r w:rsidR="008E3E80">
              <w:rPr>
                <w:rFonts w:eastAsia="Calibri" w:cs="Arial"/>
              </w:rPr>
              <w:t>en</w:t>
            </w:r>
            <w:r w:rsidRPr="00791416">
              <w:rPr>
                <w:rFonts w:eastAsia="Calibri" w:cs="Arial"/>
              </w:rPr>
              <w:t xml:space="preserve"> zugunsten ressourcenschonende</w:t>
            </w:r>
            <w:r w:rsidR="008E3E80">
              <w:rPr>
                <w:rFonts w:eastAsia="Calibri" w:cs="Arial"/>
              </w:rPr>
              <w:t>r</w:t>
            </w:r>
            <w:r w:rsidRPr="00791416">
              <w:rPr>
                <w:rFonts w:eastAsia="Calibri" w:cs="Arial"/>
              </w:rPr>
              <w:t xml:space="preserve"> Verpackung</w:t>
            </w:r>
            <w:r w:rsidR="008E3E80">
              <w:rPr>
                <w:rFonts w:eastAsia="Calibri" w:cs="Arial"/>
              </w:rPr>
              <w:t>en</w:t>
            </w:r>
            <w:r w:rsidRPr="00791416">
              <w:rPr>
                <w:rFonts w:eastAsia="Calibri" w:cs="Arial"/>
              </w:rPr>
              <w:t xml:space="preserve"> </w:t>
            </w:r>
            <w:r w:rsidR="00341412">
              <w:rPr>
                <w:rFonts w:eastAsia="Calibri" w:cs="Arial"/>
              </w:rPr>
              <w:t xml:space="preserve">vornehmen </w:t>
            </w:r>
            <w:r w:rsidRPr="00791416">
              <w:rPr>
                <w:rFonts w:eastAsia="Calibri" w:cs="Arial"/>
              </w:rPr>
              <w:t>(unverpackt, Pappe statt Plastik)</w:t>
            </w:r>
          </w:p>
          <w:p w14:paraId="1B2BB2DA" w14:textId="77777777" w:rsidR="00151BC3" w:rsidRPr="00791416" w:rsidRDefault="00151BC3" w:rsidP="00151BC3">
            <w:pPr>
              <w:ind w:left="316"/>
              <w:jc w:val="left"/>
              <w:rPr>
                <w:rFonts w:eastAsia="Calibri" w:cs="Arial"/>
              </w:rPr>
            </w:pPr>
            <w:r w:rsidRPr="00791416">
              <w:rPr>
                <w:rFonts w:eastAsia="Calibri" w:cs="Arial"/>
                <w:u w:val="single"/>
              </w:rPr>
              <w:lastRenderedPageBreak/>
              <w:t>Bildlich-darstellend (ikonisch)</w:t>
            </w:r>
            <w:r w:rsidRPr="00791416">
              <w:rPr>
                <w:rFonts w:eastAsia="Calibri" w:cs="Arial"/>
              </w:rPr>
              <w:t xml:space="preserve">: </w:t>
            </w:r>
          </w:p>
          <w:p w14:paraId="7D9E87AD" w14:textId="17DE4AAA" w:rsidR="00D83797" w:rsidRPr="00661437" w:rsidRDefault="00661437" w:rsidP="00877785">
            <w:pPr>
              <w:numPr>
                <w:ilvl w:val="0"/>
                <w:numId w:val="24"/>
              </w:numPr>
              <w:contextualSpacing/>
              <w:jc w:val="left"/>
              <w:rPr>
                <w:rFonts w:eastAsia="Calibri" w:cs="Arial"/>
              </w:rPr>
            </w:pPr>
            <w:r w:rsidRPr="00661437">
              <w:rPr>
                <w:rFonts w:eastAsia="Calibri" w:cs="Arial"/>
              </w:rPr>
              <w:t xml:space="preserve">Erkennen von </w:t>
            </w:r>
            <w:r w:rsidR="00151BC3" w:rsidRPr="00661437">
              <w:rPr>
                <w:rFonts w:eastAsia="Calibri" w:cs="Arial"/>
              </w:rPr>
              <w:t>Lebensmittel</w:t>
            </w:r>
            <w:r w:rsidRPr="00661437">
              <w:rPr>
                <w:rFonts w:eastAsia="Calibri" w:cs="Arial"/>
              </w:rPr>
              <w:t>n</w:t>
            </w:r>
            <w:r w:rsidR="00151BC3" w:rsidRPr="00661437">
              <w:rPr>
                <w:rFonts w:eastAsia="Calibri" w:cs="Arial"/>
              </w:rPr>
              <w:t xml:space="preserve"> und Artikeln des täglichen Gebrauchs in verschiedenen Verpackungen</w:t>
            </w:r>
          </w:p>
          <w:p w14:paraId="1F313EEC" w14:textId="586BCD7D" w:rsidR="00151BC3" w:rsidRPr="00661437" w:rsidRDefault="00661437" w:rsidP="00877785">
            <w:pPr>
              <w:numPr>
                <w:ilvl w:val="0"/>
                <w:numId w:val="24"/>
              </w:numPr>
              <w:spacing w:after="120"/>
              <w:contextualSpacing/>
              <w:jc w:val="left"/>
              <w:rPr>
                <w:rFonts w:eastAsia="Calibri" w:cs="Arial"/>
              </w:rPr>
            </w:pPr>
            <w:r w:rsidRPr="00661437">
              <w:rPr>
                <w:rFonts w:eastAsia="Calibri" w:cs="Arial"/>
              </w:rPr>
              <w:t>Zuordn</w:t>
            </w:r>
            <w:r w:rsidR="00341412">
              <w:rPr>
                <w:rFonts w:eastAsia="Calibri" w:cs="Arial"/>
              </w:rPr>
              <w:t>ungsaufgaben</w:t>
            </w:r>
            <w:r w:rsidRPr="00661437">
              <w:rPr>
                <w:rFonts w:eastAsia="Calibri" w:cs="Arial"/>
              </w:rPr>
              <w:t xml:space="preserve"> </w:t>
            </w:r>
            <w:r w:rsidR="00151BC3" w:rsidRPr="00661437">
              <w:rPr>
                <w:rFonts w:eastAsia="Calibri" w:cs="Arial"/>
              </w:rPr>
              <w:t>von Realgegenst</w:t>
            </w:r>
            <w:r w:rsidRPr="00661437">
              <w:rPr>
                <w:rFonts w:eastAsia="Calibri" w:cs="Arial"/>
              </w:rPr>
              <w:t>ä</w:t>
            </w:r>
            <w:r w:rsidR="00151BC3" w:rsidRPr="00661437">
              <w:rPr>
                <w:rFonts w:eastAsia="Calibri" w:cs="Arial"/>
              </w:rPr>
              <w:t>nd</w:t>
            </w:r>
            <w:r w:rsidRPr="00661437">
              <w:rPr>
                <w:rFonts w:eastAsia="Calibri" w:cs="Arial"/>
              </w:rPr>
              <w:t>en</w:t>
            </w:r>
            <w:r w:rsidR="00151BC3" w:rsidRPr="00661437">
              <w:rPr>
                <w:rFonts w:eastAsia="Calibri" w:cs="Arial"/>
              </w:rPr>
              <w:t xml:space="preserve"> zu Abbildung</w:t>
            </w:r>
            <w:r w:rsidRPr="00661437">
              <w:rPr>
                <w:rFonts w:eastAsia="Calibri" w:cs="Arial"/>
              </w:rPr>
              <w:t>en</w:t>
            </w:r>
            <w:r w:rsidR="00151BC3" w:rsidRPr="00661437">
              <w:rPr>
                <w:rFonts w:eastAsia="Calibri" w:cs="Arial"/>
              </w:rPr>
              <w:t xml:space="preserve"> </w:t>
            </w:r>
          </w:p>
          <w:p w14:paraId="1B99BBB7" w14:textId="09E1C92E" w:rsidR="00E76762" w:rsidRDefault="009F42D0" w:rsidP="00877785">
            <w:pPr>
              <w:numPr>
                <w:ilvl w:val="0"/>
                <w:numId w:val="24"/>
              </w:numPr>
              <w:contextualSpacing/>
              <w:jc w:val="left"/>
              <w:rPr>
                <w:rFonts w:eastAsia="Calibri" w:cs="Arial"/>
              </w:rPr>
            </w:pPr>
            <w:r>
              <w:rPr>
                <w:rFonts w:eastAsia="Calibri" w:cs="Arial"/>
              </w:rPr>
              <w:t xml:space="preserve">Entwurf von </w:t>
            </w:r>
            <w:r w:rsidR="00E76762">
              <w:rPr>
                <w:rFonts w:eastAsia="Calibri" w:cs="Arial"/>
              </w:rPr>
              <w:t>bildliche</w:t>
            </w:r>
            <w:r>
              <w:rPr>
                <w:rFonts w:eastAsia="Calibri" w:cs="Arial"/>
              </w:rPr>
              <w:t>n</w:t>
            </w:r>
            <w:r w:rsidR="00E76762">
              <w:rPr>
                <w:rFonts w:eastAsia="Calibri" w:cs="Arial"/>
              </w:rPr>
              <w:t xml:space="preserve"> </w:t>
            </w:r>
            <w:r w:rsidR="00E76762" w:rsidRPr="00E76762">
              <w:rPr>
                <w:rFonts w:eastAsia="Calibri" w:cs="Arial"/>
              </w:rPr>
              <w:t>Regeln für die Aufbewahrung und Lagerung von Lebensmitteln</w:t>
            </w:r>
          </w:p>
          <w:p w14:paraId="0347BABF" w14:textId="083BA894" w:rsidR="009E536E" w:rsidRDefault="009E536E" w:rsidP="00877785">
            <w:pPr>
              <w:numPr>
                <w:ilvl w:val="0"/>
                <w:numId w:val="24"/>
              </w:numPr>
              <w:contextualSpacing/>
              <w:jc w:val="left"/>
              <w:rPr>
                <w:rFonts w:eastAsia="Calibri" w:cs="Arial"/>
              </w:rPr>
            </w:pPr>
            <w:r>
              <w:rPr>
                <w:rFonts w:eastAsia="Calibri" w:cs="Arial"/>
              </w:rPr>
              <w:t xml:space="preserve">Entwicklung eines Flyers </w:t>
            </w:r>
            <w:r w:rsidR="009F42D0">
              <w:rPr>
                <w:rFonts w:eastAsia="Calibri" w:cs="Arial"/>
              </w:rPr>
              <w:t>zur Bekämpfung von Lebensmittelverschwendung</w:t>
            </w:r>
          </w:p>
          <w:p w14:paraId="2CE036D8" w14:textId="29CFB694" w:rsidR="00151BC3" w:rsidRPr="00661437" w:rsidRDefault="00151BC3" w:rsidP="00151BC3">
            <w:pPr>
              <w:ind w:left="316"/>
              <w:jc w:val="left"/>
              <w:rPr>
                <w:rFonts w:eastAsia="Calibri" w:cs="Arial"/>
              </w:rPr>
            </w:pPr>
            <w:r w:rsidRPr="00661437">
              <w:rPr>
                <w:rFonts w:eastAsia="Calibri" w:cs="Arial"/>
                <w:u w:val="single"/>
              </w:rPr>
              <w:t>Begrifflich-abstrahierend (symbolisch)</w:t>
            </w:r>
            <w:r w:rsidRPr="00661437">
              <w:rPr>
                <w:rFonts w:eastAsia="Calibri" w:cs="Arial"/>
              </w:rPr>
              <w:t xml:space="preserve">: </w:t>
            </w:r>
          </w:p>
          <w:p w14:paraId="3C82601C" w14:textId="7EEC26A3" w:rsidR="00151BC3" w:rsidRDefault="00661437" w:rsidP="00877785">
            <w:pPr>
              <w:numPr>
                <w:ilvl w:val="0"/>
                <w:numId w:val="24"/>
              </w:numPr>
              <w:spacing w:after="120"/>
              <w:contextualSpacing/>
              <w:jc w:val="left"/>
              <w:rPr>
                <w:rFonts w:eastAsia="Calibri" w:cs="Arial"/>
              </w:rPr>
            </w:pPr>
            <w:r w:rsidRPr="00661437">
              <w:rPr>
                <w:rFonts w:eastAsia="Calibri" w:cs="Arial"/>
              </w:rPr>
              <w:t xml:space="preserve">Unterscheidung, Beschreibung und Benennung von </w:t>
            </w:r>
            <w:r w:rsidR="00151BC3" w:rsidRPr="00661437">
              <w:rPr>
                <w:rFonts w:eastAsia="Calibri" w:cs="Arial"/>
              </w:rPr>
              <w:t>Verpackungen und Beschaffenheit von Lebensmittel und Artikeln des täglichen Gebrauchs</w:t>
            </w:r>
          </w:p>
          <w:p w14:paraId="5F330B6D" w14:textId="2C1C8B28" w:rsidR="00661437" w:rsidRDefault="00661437" w:rsidP="00877785">
            <w:pPr>
              <w:numPr>
                <w:ilvl w:val="0"/>
                <w:numId w:val="24"/>
              </w:numPr>
              <w:spacing w:after="120"/>
              <w:contextualSpacing/>
              <w:jc w:val="left"/>
              <w:rPr>
                <w:rFonts w:eastAsia="Calibri" w:cs="Arial"/>
              </w:rPr>
            </w:pPr>
            <w:r>
              <w:rPr>
                <w:rFonts w:eastAsia="Calibri" w:cs="Arial"/>
              </w:rPr>
              <w:t>Entwicklung von Anleitungen zur Kalkulation von Bedarfen und zur Vorratshaltung</w:t>
            </w:r>
          </w:p>
          <w:p w14:paraId="02C3CEBE" w14:textId="77777777" w:rsidR="00E76762" w:rsidRPr="00791416" w:rsidRDefault="00E76762" w:rsidP="00877785">
            <w:pPr>
              <w:numPr>
                <w:ilvl w:val="0"/>
                <w:numId w:val="24"/>
              </w:numPr>
              <w:contextualSpacing/>
              <w:jc w:val="left"/>
              <w:rPr>
                <w:rFonts w:eastAsia="Calibri" w:cs="Arial"/>
              </w:rPr>
            </w:pPr>
            <w:r>
              <w:rPr>
                <w:rFonts w:eastAsia="Calibri" w:cs="Arial"/>
              </w:rPr>
              <w:t xml:space="preserve">Berücksichtigung von </w:t>
            </w:r>
            <w:r w:rsidRPr="00791416">
              <w:rPr>
                <w:rFonts w:eastAsia="Calibri" w:cs="Arial"/>
              </w:rPr>
              <w:t>Mengenkalkulatio</w:t>
            </w:r>
            <w:r>
              <w:rPr>
                <w:rFonts w:eastAsia="Calibri" w:cs="Arial"/>
              </w:rPr>
              <w:t>n</w:t>
            </w:r>
            <w:r w:rsidRPr="00791416">
              <w:rPr>
                <w:rFonts w:eastAsia="Calibri" w:cs="Arial"/>
              </w:rPr>
              <w:t>en</w:t>
            </w:r>
            <w:r>
              <w:rPr>
                <w:rFonts w:eastAsia="Calibri" w:cs="Arial"/>
              </w:rPr>
              <w:t xml:space="preserve"> für Lebensmittel</w:t>
            </w:r>
            <w:r w:rsidRPr="00791416">
              <w:rPr>
                <w:rFonts w:eastAsia="Calibri" w:cs="Arial"/>
              </w:rPr>
              <w:t xml:space="preserve"> </w:t>
            </w:r>
          </w:p>
          <w:p w14:paraId="22F83822" w14:textId="700F0054" w:rsidR="00661437" w:rsidRDefault="00661437" w:rsidP="00877785">
            <w:pPr>
              <w:numPr>
                <w:ilvl w:val="0"/>
                <w:numId w:val="24"/>
              </w:numPr>
              <w:spacing w:after="120"/>
              <w:contextualSpacing/>
              <w:jc w:val="left"/>
              <w:rPr>
                <w:rFonts w:eastAsia="Calibri" w:cs="Arial"/>
              </w:rPr>
            </w:pPr>
            <w:r>
              <w:rPr>
                <w:rFonts w:eastAsia="Calibri" w:cs="Arial"/>
              </w:rPr>
              <w:t>Beschreibung von Möglichkeiten der Verwendung und Haltbarmachung von Lebensmitteln</w:t>
            </w:r>
          </w:p>
          <w:p w14:paraId="4675F4BF" w14:textId="22AA8B0B" w:rsidR="00E76762" w:rsidRPr="00E76762" w:rsidRDefault="00E76762" w:rsidP="00877785">
            <w:pPr>
              <w:numPr>
                <w:ilvl w:val="0"/>
                <w:numId w:val="24"/>
              </w:numPr>
              <w:contextualSpacing/>
              <w:jc w:val="left"/>
              <w:rPr>
                <w:rFonts w:eastAsia="Calibri" w:cs="Arial"/>
              </w:rPr>
            </w:pPr>
            <w:r w:rsidRPr="00E76762">
              <w:rPr>
                <w:rFonts w:eastAsia="Calibri" w:cs="Arial"/>
              </w:rPr>
              <w:t>Information</w:t>
            </w:r>
            <w:r w:rsidR="00301DFD">
              <w:rPr>
                <w:rFonts w:eastAsia="Calibri" w:cs="Arial"/>
              </w:rPr>
              <w:t>srecherche</w:t>
            </w:r>
            <w:r w:rsidRPr="00E76762">
              <w:rPr>
                <w:rFonts w:eastAsia="Calibri" w:cs="Arial"/>
              </w:rPr>
              <w:t xml:space="preserve"> über die Vernichtung von genießbare</w:t>
            </w:r>
            <w:r w:rsidR="001B34EB">
              <w:rPr>
                <w:rFonts w:eastAsia="Calibri" w:cs="Arial"/>
              </w:rPr>
              <w:t xml:space="preserve">n Lebensmitteln in Deutschland </w:t>
            </w:r>
          </w:p>
          <w:p w14:paraId="363B18F5" w14:textId="77777777" w:rsidR="00E76762" w:rsidRPr="00E76762" w:rsidRDefault="00E76762" w:rsidP="00877785">
            <w:pPr>
              <w:numPr>
                <w:ilvl w:val="0"/>
                <w:numId w:val="24"/>
              </w:numPr>
              <w:contextualSpacing/>
              <w:jc w:val="left"/>
              <w:rPr>
                <w:rFonts w:eastAsia="Calibri" w:cs="Arial"/>
              </w:rPr>
            </w:pPr>
            <w:r w:rsidRPr="00E76762">
              <w:rPr>
                <w:rFonts w:eastAsia="Calibri" w:cs="Arial"/>
              </w:rPr>
              <w:t>Internetrecherche zu Initiativen gegen Lebensmittelverschwendung (z. B. Foodsharing oder Rezeptbörsen)</w:t>
            </w:r>
          </w:p>
          <w:p w14:paraId="5DBEE1E0" w14:textId="665BE29B" w:rsidR="00661437" w:rsidRPr="00B810F8" w:rsidRDefault="00661437" w:rsidP="00B810F8">
            <w:pPr>
              <w:numPr>
                <w:ilvl w:val="0"/>
                <w:numId w:val="24"/>
              </w:numPr>
              <w:spacing w:after="120"/>
              <w:contextualSpacing/>
              <w:jc w:val="left"/>
              <w:rPr>
                <w:rFonts w:eastAsia="Calibri" w:cs="Arial"/>
              </w:rPr>
            </w:pPr>
            <w:r w:rsidRPr="00E76762">
              <w:rPr>
                <w:rFonts w:eastAsia="Calibri" w:cs="Arial"/>
              </w:rPr>
              <w:t xml:space="preserve">Beschreibung von Zweck und Funktion </w:t>
            </w:r>
            <w:r w:rsidR="001B34EB">
              <w:rPr>
                <w:rFonts w:eastAsia="Calibri" w:cs="Arial"/>
              </w:rPr>
              <w:t>sozialer Lebensmittelausgabestellen</w:t>
            </w:r>
            <w:r w:rsidRPr="00E76762">
              <w:rPr>
                <w:rFonts w:eastAsia="Calibri" w:cs="Arial"/>
              </w:rPr>
              <w:t xml:space="preserve">, </w:t>
            </w:r>
            <w:r w:rsidR="000A6F29">
              <w:rPr>
                <w:rFonts w:eastAsia="Calibri" w:cs="Arial"/>
              </w:rPr>
              <w:t>z. B.</w:t>
            </w:r>
            <w:r w:rsidRPr="00E76762">
              <w:rPr>
                <w:rFonts w:eastAsia="Calibri" w:cs="Arial"/>
              </w:rPr>
              <w:t xml:space="preserve"> Tafeln</w:t>
            </w:r>
          </w:p>
          <w:p w14:paraId="579A7C0B" w14:textId="3558675E" w:rsidR="00151BC3" w:rsidRPr="00E76762" w:rsidRDefault="00151BC3" w:rsidP="0028566C">
            <w:pPr>
              <w:pStyle w:val="Listenabsatz"/>
              <w:numPr>
                <w:ilvl w:val="0"/>
                <w:numId w:val="42"/>
              </w:numPr>
              <w:jc w:val="left"/>
              <w:rPr>
                <w:rFonts w:eastAsia="Calibri" w:cs="Arial"/>
              </w:rPr>
            </w:pPr>
            <w:r w:rsidRPr="00E76762">
              <w:rPr>
                <w:rFonts w:eastAsia="Calibri" w:cs="Arial"/>
              </w:rPr>
              <w:t xml:space="preserve">Begriffsentwicklung im Kontext von Fachsprache: Bezeichnung von </w:t>
            </w:r>
            <w:r w:rsidR="00341412">
              <w:rPr>
                <w:rFonts w:eastAsia="Calibri" w:cs="Arial"/>
              </w:rPr>
              <w:t>Verfahrenstechniken zur Haltbarmachung von Lebensmitteln</w:t>
            </w:r>
            <w:r w:rsidR="001B34EB">
              <w:rPr>
                <w:rFonts w:eastAsia="Calibri" w:cs="Arial"/>
              </w:rPr>
              <w:t>: Kühlen, Einfrieren, Heiß-Abfüllen</w:t>
            </w:r>
          </w:p>
          <w:p w14:paraId="5B79A3D6" w14:textId="7CE84D5D" w:rsidR="00962CB7" w:rsidRPr="00B810F8" w:rsidRDefault="00BA797F" w:rsidP="00B810F8">
            <w:pPr>
              <w:pStyle w:val="Listenabsatz"/>
              <w:numPr>
                <w:ilvl w:val="0"/>
                <w:numId w:val="42"/>
              </w:numPr>
              <w:jc w:val="left"/>
              <w:rPr>
                <w:rFonts w:eastAsia="Calibri" w:cs="Arial"/>
              </w:rPr>
            </w:pPr>
            <w:r w:rsidRPr="00BA7F30">
              <w:rPr>
                <w:rFonts w:eastAsia="Calibri" w:cs="Arial"/>
              </w:rPr>
              <w:t>…</w:t>
            </w:r>
          </w:p>
        </w:tc>
        <w:tc>
          <w:tcPr>
            <w:tcW w:w="5244" w:type="dxa"/>
            <w:gridSpan w:val="3"/>
            <w:shd w:val="clear" w:color="auto" w:fill="FFFFFF"/>
          </w:tcPr>
          <w:p w14:paraId="648F3DA1" w14:textId="77777777" w:rsidR="00151BC3" w:rsidRPr="00791416" w:rsidRDefault="00151BC3" w:rsidP="00151BC3">
            <w:pPr>
              <w:jc w:val="left"/>
              <w:rPr>
                <w:rFonts w:eastAsia="Calibri" w:cs="Arial"/>
                <w:b/>
                <w:sz w:val="24"/>
              </w:rPr>
            </w:pPr>
            <w:r w:rsidRPr="00151BC3">
              <w:rPr>
                <w:rFonts w:eastAsia="Calibri" w:cs="Arial"/>
                <w:b/>
                <w:sz w:val="24"/>
              </w:rPr>
              <w:lastRenderedPageBreak/>
              <w:t xml:space="preserve">Materialien/Medien/außerschulische </w:t>
            </w:r>
            <w:r w:rsidRPr="00791416">
              <w:rPr>
                <w:rFonts w:eastAsia="Calibri" w:cs="Arial"/>
                <w:b/>
                <w:sz w:val="24"/>
              </w:rPr>
              <w:t>Angebote:</w:t>
            </w:r>
          </w:p>
          <w:p w14:paraId="663C311D" w14:textId="3658969F" w:rsidR="00151BC3" w:rsidRPr="00791416" w:rsidRDefault="00151BC3" w:rsidP="00033AA2">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 xml:space="preserve">Lebensmittel </w:t>
            </w:r>
            <w:r w:rsidR="00F11917">
              <w:rPr>
                <w:rFonts w:eastAsia="Calibri" w:cs="Arial"/>
              </w:rPr>
              <w:t xml:space="preserve">und </w:t>
            </w:r>
            <w:r w:rsidRPr="00791416">
              <w:rPr>
                <w:rFonts w:eastAsia="Calibri" w:cs="Arial"/>
              </w:rPr>
              <w:t>Artikel des täglichen Gebrauchs</w:t>
            </w:r>
          </w:p>
          <w:p w14:paraId="623E281A" w14:textId="77777777" w:rsidR="00E86D44" w:rsidRDefault="00E86D44" w:rsidP="00E86D44">
            <w:pPr>
              <w:numPr>
                <w:ilvl w:val="0"/>
                <w:numId w:val="18"/>
              </w:numPr>
              <w:tabs>
                <w:tab w:val="left" w:pos="315"/>
              </w:tabs>
              <w:spacing w:after="160" w:line="259" w:lineRule="auto"/>
              <w:ind w:left="316" w:hanging="142"/>
              <w:contextualSpacing/>
              <w:jc w:val="left"/>
              <w:rPr>
                <w:rFonts w:eastAsia="Calibri" w:cs="Arial"/>
              </w:rPr>
            </w:pPr>
            <w:r>
              <w:rPr>
                <w:rFonts w:eastAsia="Calibri" w:cs="Arial"/>
              </w:rPr>
              <w:t>Rezepte in unterschiedlichen Darstellungsformen</w:t>
            </w:r>
          </w:p>
          <w:p w14:paraId="2E350765" w14:textId="6903F7CB" w:rsidR="00151BC3" w:rsidRPr="00791416" w:rsidRDefault="00151BC3" w:rsidP="00033AA2">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Wort</w:t>
            </w:r>
            <w:r w:rsidR="00E86D44">
              <w:rPr>
                <w:rFonts w:eastAsia="Calibri" w:cs="Arial"/>
              </w:rPr>
              <w:t xml:space="preserve">- </w:t>
            </w:r>
            <w:r w:rsidRPr="00791416">
              <w:rPr>
                <w:rFonts w:eastAsia="Calibri" w:cs="Arial"/>
              </w:rPr>
              <w:t>Bildkarten</w:t>
            </w:r>
            <w:r w:rsidR="006A6382" w:rsidRPr="00791416">
              <w:rPr>
                <w:rFonts w:eastAsia="Calibri" w:cs="Arial"/>
              </w:rPr>
              <w:t xml:space="preserve"> zum</w:t>
            </w:r>
            <w:r w:rsidR="006A6382" w:rsidRPr="00033AA2">
              <w:rPr>
                <w:rFonts w:eastAsia="Calibri" w:cs="Arial"/>
              </w:rPr>
              <w:t xml:space="preserve"> </w:t>
            </w:r>
            <w:r w:rsidR="006A6382" w:rsidRPr="00791416">
              <w:rPr>
                <w:rFonts w:eastAsia="Calibri" w:cs="Arial"/>
              </w:rPr>
              <w:t>ressourcenschonenden Handeln im Haushalt</w:t>
            </w:r>
            <w:r w:rsidR="008B1408">
              <w:rPr>
                <w:rFonts w:eastAsia="Calibri" w:cs="Arial"/>
              </w:rPr>
              <w:t>, auch Anleitungen zur Haltbarmachung</w:t>
            </w:r>
          </w:p>
          <w:p w14:paraId="436969B6" w14:textId="2D63AF90" w:rsidR="00151BC3" w:rsidRPr="00791416" w:rsidRDefault="00151BC3" w:rsidP="00033AA2">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Einkaufsgang zum Supermarkt oder Wochenmarkt</w:t>
            </w:r>
          </w:p>
          <w:p w14:paraId="3E09318D" w14:textId="5D99DB46" w:rsidR="00151BC3" w:rsidRPr="00033AA2" w:rsidRDefault="00151BC3" w:rsidP="00033AA2">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ausleihbare Themenboxen</w:t>
            </w:r>
            <w:r w:rsidR="006A6382" w:rsidRPr="00791416">
              <w:rPr>
                <w:rFonts w:eastAsia="Calibri" w:cs="Arial"/>
              </w:rPr>
              <w:t xml:space="preserve"> zum ressourcenschonenden Handeln im Haushalt</w:t>
            </w:r>
          </w:p>
          <w:p w14:paraId="0D92708F" w14:textId="33771EA3" w:rsidR="00151BC3" w:rsidRDefault="00151BC3" w:rsidP="00033AA2">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 xml:space="preserve">Materialsammlung </w:t>
            </w:r>
            <w:r w:rsidR="007635CA">
              <w:rPr>
                <w:rFonts w:eastAsia="Calibri" w:cs="Arial"/>
              </w:rPr>
              <w:t xml:space="preserve">zum ressourcenschonenden Handeln </w:t>
            </w:r>
            <w:r w:rsidRPr="00791416">
              <w:rPr>
                <w:rFonts w:eastAsia="Calibri" w:cs="Arial"/>
              </w:rPr>
              <w:t>auf dem Schulserver</w:t>
            </w:r>
          </w:p>
          <w:p w14:paraId="6255BA0F" w14:textId="201AAA4A" w:rsidR="00341412" w:rsidRDefault="00341412" w:rsidP="00033AA2">
            <w:pPr>
              <w:numPr>
                <w:ilvl w:val="0"/>
                <w:numId w:val="18"/>
              </w:numPr>
              <w:tabs>
                <w:tab w:val="left" w:pos="315"/>
              </w:tabs>
              <w:spacing w:after="160" w:line="259" w:lineRule="auto"/>
              <w:ind w:left="316" w:hanging="142"/>
              <w:contextualSpacing/>
              <w:jc w:val="left"/>
              <w:rPr>
                <w:rFonts w:eastAsia="Calibri" w:cs="Arial"/>
              </w:rPr>
            </w:pPr>
            <w:r>
              <w:rPr>
                <w:rFonts w:eastAsia="Calibri" w:cs="Arial"/>
              </w:rPr>
              <w:t>Kooperation mit dem Gemüsehändler auf dem Wochenmarkt</w:t>
            </w:r>
          </w:p>
          <w:p w14:paraId="0A9D16BB" w14:textId="5BB85792" w:rsidR="00341412" w:rsidRDefault="00341412" w:rsidP="00033AA2">
            <w:pPr>
              <w:numPr>
                <w:ilvl w:val="0"/>
                <w:numId w:val="18"/>
              </w:numPr>
              <w:tabs>
                <w:tab w:val="left" w:pos="315"/>
              </w:tabs>
              <w:spacing w:after="160" w:line="259" w:lineRule="auto"/>
              <w:ind w:left="316" w:hanging="142"/>
              <w:contextualSpacing/>
              <w:jc w:val="left"/>
              <w:rPr>
                <w:rFonts w:eastAsia="Calibri" w:cs="Arial"/>
              </w:rPr>
            </w:pPr>
            <w:r>
              <w:rPr>
                <w:rFonts w:eastAsia="Calibri" w:cs="Arial"/>
              </w:rPr>
              <w:t>Kooperation mit Familien, die Obstbäume haben</w:t>
            </w:r>
          </w:p>
          <w:p w14:paraId="5202D2CD" w14:textId="6A2FA279" w:rsidR="00DE3D3E" w:rsidRPr="00DE3D3E" w:rsidRDefault="00DE3D3E" w:rsidP="00151BC3">
            <w:pPr>
              <w:ind w:left="170" w:hanging="170"/>
              <w:jc w:val="left"/>
              <w:rPr>
                <w:rFonts w:eastAsia="Calibri" w:cs="Arial"/>
                <w:b/>
              </w:rPr>
            </w:pPr>
            <w:r w:rsidRPr="00DE3D3E">
              <w:rPr>
                <w:rFonts w:eastAsia="Calibri" w:cs="Arial"/>
              </w:rPr>
              <w:t>•</w:t>
            </w:r>
            <w:r>
              <w:rPr>
                <w:rFonts w:eastAsia="Calibri" w:cs="Arial"/>
              </w:rPr>
              <w:t xml:space="preserve"> </w:t>
            </w:r>
            <w:r w:rsidRPr="00DE3D3E">
              <w:rPr>
                <w:rFonts w:eastAsia="Calibri" w:cs="Arial"/>
                <w:b/>
              </w:rPr>
              <w:t>…</w:t>
            </w:r>
          </w:p>
          <w:p w14:paraId="45F4D7DF" w14:textId="77777777" w:rsidR="00151BC3" w:rsidRPr="00151BC3" w:rsidRDefault="00151BC3" w:rsidP="00151BC3">
            <w:pPr>
              <w:spacing w:after="120"/>
              <w:ind w:left="170" w:hanging="170"/>
              <w:jc w:val="left"/>
              <w:rPr>
                <w:rFonts w:eastAsia="Calibri" w:cs="Arial"/>
                <w:sz w:val="20"/>
                <w:szCs w:val="20"/>
              </w:rPr>
            </w:pPr>
          </w:p>
        </w:tc>
      </w:tr>
      <w:tr w:rsidR="00151BC3" w:rsidRPr="00151BC3" w14:paraId="062D9A34" w14:textId="77777777" w:rsidTr="006E4EA2">
        <w:tc>
          <w:tcPr>
            <w:tcW w:w="9493" w:type="dxa"/>
            <w:gridSpan w:val="2"/>
            <w:vMerge/>
            <w:shd w:val="clear" w:color="auto" w:fill="FFFFFF"/>
          </w:tcPr>
          <w:p w14:paraId="72177F59" w14:textId="77777777" w:rsidR="00151BC3" w:rsidRPr="00791416" w:rsidRDefault="00151BC3" w:rsidP="00151BC3">
            <w:pPr>
              <w:jc w:val="left"/>
              <w:rPr>
                <w:rFonts w:eastAsia="Calibri" w:cs="Arial"/>
                <w:b/>
                <w:sz w:val="24"/>
              </w:rPr>
            </w:pPr>
          </w:p>
        </w:tc>
        <w:tc>
          <w:tcPr>
            <w:tcW w:w="5244" w:type="dxa"/>
            <w:gridSpan w:val="3"/>
            <w:shd w:val="clear" w:color="auto" w:fill="FFFFFF"/>
          </w:tcPr>
          <w:p w14:paraId="0A7D689B" w14:textId="77777777" w:rsidR="00151BC3" w:rsidRPr="00151BC3" w:rsidRDefault="00151BC3" w:rsidP="00151BC3">
            <w:pPr>
              <w:jc w:val="left"/>
              <w:rPr>
                <w:rFonts w:eastAsia="Calibri" w:cs="Arial"/>
                <w:b/>
                <w:sz w:val="24"/>
              </w:rPr>
            </w:pPr>
            <w:r w:rsidRPr="00151BC3">
              <w:rPr>
                <w:rFonts w:eastAsia="Calibri" w:cs="Arial"/>
                <w:b/>
                <w:sz w:val="24"/>
              </w:rPr>
              <w:t>Mögliche ergänzende Kooperationen:</w:t>
            </w:r>
          </w:p>
          <w:p w14:paraId="0822ABBF" w14:textId="0F6E2B90" w:rsidR="00151BC3" w:rsidRPr="00033AA2" w:rsidRDefault="00151BC3" w:rsidP="00033AA2">
            <w:pPr>
              <w:numPr>
                <w:ilvl w:val="0"/>
                <w:numId w:val="18"/>
              </w:numPr>
              <w:tabs>
                <w:tab w:val="left" w:pos="315"/>
              </w:tabs>
              <w:spacing w:after="160" w:line="259" w:lineRule="auto"/>
              <w:ind w:left="316" w:hanging="142"/>
              <w:contextualSpacing/>
              <w:jc w:val="left"/>
              <w:rPr>
                <w:rFonts w:eastAsia="Calibri" w:cs="Arial"/>
              </w:rPr>
            </w:pPr>
            <w:r w:rsidRPr="00033AA2">
              <w:rPr>
                <w:rFonts w:eastAsia="Calibri" w:cs="Arial"/>
              </w:rPr>
              <w:t xml:space="preserve">Mathematik </w:t>
            </w:r>
          </w:p>
          <w:p w14:paraId="35238306" w14:textId="17F0BDD9" w:rsidR="00151BC3" w:rsidRPr="00033AA2" w:rsidRDefault="006A4997" w:rsidP="00033AA2">
            <w:pPr>
              <w:numPr>
                <w:ilvl w:val="0"/>
                <w:numId w:val="18"/>
              </w:numPr>
              <w:tabs>
                <w:tab w:val="left" w:pos="315"/>
              </w:tabs>
              <w:spacing w:after="160" w:line="259" w:lineRule="auto"/>
              <w:ind w:left="316" w:hanging="142"/>
              <w:contextualSpacing/>
              <w:jc w:val="left"/>
              <w:rPr>
                <w:rFonts w:eastAsia="Calibri" w:cs="Arial"/>
              </w:rPr>
            </w:pPr>
            <w:r w:rsidRPr="00033AA2">
              <w:rPr>
                <w:rFonts w:eastAsia="Calibri" w:cs="Arial"/>
              </w:rPr>
              <w:t>S</w:t>
            </w:r>
            <w:r w:rsidR="008266F5" w:rsidRPr="00033AA2">
              <w:rPr>
                <w:rFonts w:eastAsia="Calibri" w:cs="Arial"/>
              </w:rPr>
              <w:t>prache und Kommunikation</w:t>
            </w:r>
          </w:p>
          <w:p w14:paraId="2E663F58" w14:textId="3F86A5B7" w:rsidR="00151BC3" w:rsidRPr="00033AA2" w:rsidRDefault="00151BC3" w:rsidP="00033AA2">
            <w:pPr>
              <w:numPr>
                <w:ilvl w:val="0"/>
                <w:numId w:val="18"/>
              </w:numPr>
              <w:tabs>
                <w:tab w:val="left" w:pos="315"/>
              </w:tabs>
              <w:spacing w:after="160" w:line="259" w:lineRule="auto"/>
              <w:ind w:left="316" w:hanging="142"/>
              <w:contextualSpacing/>
              <w:jc w:val="left"/>
              <w:rPr>
                <w:rFonts w:eastAsia="Calibri" w:cs="Arial"/>
              </w:rPr>
            </w:pPr>
            <w:r w:rsidRPr="00033AA2">
              <w:rPr>
                <w:rFonts w:eastAsia="Calibri" w:cs="Arial"/>
              </w:rPr>
              <w:lastRenderedPageBreak/>
              <w:t xml:space="preserve">Chemie </w:t>
            </w:r>
          </w:p>
          <w:p w14:paraId="2398D55B" w14:textId="5618CCD3" w:rsidR="00151BC3" w:rsidRPr="00033AA2" w:rsidRDefault="00D45AD9" w:rsidP="00033AA2">
            <w:pPr>
              <w:numPr>
                <w:ilvl w:val="0"/>
                <w:numId w:val="18"/>
              </w:numPr>
              <w:tabs>
                <w:tab w:val="left" w:pos="315"/>
              </w:tabs>
              <w:spacing w:after="160" w:line="259" w:lineRule="auto"/>
              <w:ind w:left="316" w:hanging="142"/>
              <w:contextualSpacing/>
              <w:jc w:val="left"/>
              <w:rPr>
                <w:rFonts w:eastAsia="Calibri" w:cs="Arial"/>
              </w:rPr>
            </w:pPr>
            <w:r w:rsidRPr="00033AA2">
              <w:rPr>
                <w:rFonts w:eastAsia="Calibri" w:cs="Arial"/>
              </w:rPr>
              <w:t>Projekt Nachhaltigkeit</w:t>
            </w:r>
          </w:p>
          <w:p w14:paraId="393DDB5A" w14:textId="3167A938" w:rsidR="00151BC3" w:rsidRPr="00033AA2" w:rsidRDefault="00DE3D3E" w:rsidP="00033AA2">
            <w:pPr>
              <w:numPr>
                <w:ilvl w:val="0"/>
                <w:numId w:val="18"/>
              </w:numPr>
              <w:tabs>
                <w:tab w:val="left" w:pos="315"/>
              </w:tabs>
              <w:spacing w:after="160" w:line="259" w:lineRule="auto"/>
              <w:ind w:left="316" w:hanging="142"/>
              <w:contextualSpacing/>
              <w:jc w:val="left"/>
              <w:rPr>
                <w:rFonts w:eastAsia="Calibri" w:cs="Arial"/>
              </w:rPr>
            </w:pPr>
            <w:r w:rsidRPr="00033AA2">
              <w:rPr>
                <w:rFonts w:eastAsia="Calibri" w:cs="Arial"/>
              </w:rPr>
              <w:t>…</w:t>
            </w:r>
          </w:p>
          <w:p w14:paraId="1514D6A0" w14:textId="77777777" w:rsidR="00151BC3" w:rsidRPr="00151BC3" w:rsidRDefault="00151BC3" w:rsidP="00151BC3">
            <w:pPr>
              <w:jc w:val="left"/>
              <w:rPr>
                <w:rFonts w:eastAsia="Calibri" w:cs="Arial"/>
                <w:bCs/>
              </w:rPr>
            </w:pPr>
          </w:p>
          <w:p w14:paraId="5B7A842D" w14:textId="77777777" w:rsidR="00151BC3" w:rsidRPr="00151BC3" w:rsidRDefault="00151BC3" w:rsidP="00151BC3">
            <w:pPr>
              <w:jc w:val="left"/>
              <w:rPr>
                <w:rFonts w:eastAsia="Calibri" w:cs="Arial"/>
                <w:bCs/>
              </w:rPr>
            </w:pPr>
          </w:p>
        </w:tc>
      </w:tr>
      <w:tr w:rsidR="00151BC3" w:rsidRPr="00151BC3" w14:paraId="454515E4" w14:textId="77777777" w:rsidTr="006E4EA2">
        <w:trPr>
          <w:trHeight w:val="829"/>
        </w:trPr>
        <w:tc>
          <w:tcPr>
            <w:tcW w:w="14737" w:type="dxa"/>
            <w:gridSpan w:val="5"/>
          </w:tcPr>
          <w:p w14:paraId="1E8166EE" w14:textId="77777777" w:rsidR="00151BC3" w:rsidRPr="0028672B" w:rsidRDefault="00151BC3" w:rsidP="00151BC3">
            <w:pPr>
              <w:jc w:val="left"/>
              <w:rPr>
                <w:rFonts w:eastAsia="Calibri" w:cs="Arial"/>
                <w:b/>
                <w:sz w:val="24"/>
              </w:rPr>
            </w:pPr>
            <w:r w:rsidRPr="0028672B">
              <w:rPr>
                <w:rFonts w:eastAsia="Calibri" w:cs="Arial"/>
                <w:b/>
                <w:sz w:val="24"/>
              </w:rPr>
              <w:lastRenderedPageBreak/>
              <w:t>Ermöglichen, Erkennen, Einschätzen und Rückmelden von Leistungen der Schülerinnen und Schüler:</w:t>
            </w:r>
          </w:p>
          <w:p w14:paraId="3EE50E75" w14:textId="1EE9398D" w:rsidR="00151BC3" w:rsidRPr="0028672B" w:rsidRDefault="00151BC3" w:rsidP="008D76F5">
            <w:pPr>
              <w:numPr>
                <w:ilvl w:val="0"/>
                <w:numId w:val="18"/>
              </w:numPr>
              <w:ind w:left="316" w:hanging="142"/>
              <w:contextualSpacing/>
              <w:jc w:val="left"/>
              <w:rPr>
                <w:rFonts w:eastAsia="Calibri" w:cs="Arial"/>
                <w:bCs/>
              </w:rPr>
            </w:pPr>
            <w:r w:rsidRPr="0028672B">
              <w:rPr>
                <w:rFonts w:eastAsia="Calibri" w:cs="Arial"/>
                <w:bCs/>
              </w:rPr>
              <w:t>Handlungsaufgaben</w:t>
            </w:r>
            <w:r w:rsidR="006A6382" w:rsidRPr="0028672B">
              <w:rPr>
                <w:rFonts w:eastAsia="Calibri" w:cs="Arial"/>
                <w:bCs/>
              </w:rPr>
              <w:t xml:space="preserve"> zum ressourcenschonenden Handeln im Haushalt</w:t>
            </w:r>
            <w:r w:rsidR="00341412">
              <w:rPr>
                <w:rFonts w:eastAsia="Calibri" w:cs="Arial"/>
                <w:bCs/>
              </w:rPr>
              <w:t xml:space="preserve"> sachgerecht ausführen</w:t>
            </w:r>
          </w:p>
          <w:p w14:paraId="63CCDCF2" w14:textId="4C0C66E5" w:rsidR="00033AA2" w:rsidRPr="00033AA2" w:rsidRDefault="00151BC3" w:rsidP="001B34EB">
            <w:pPr>
              <w:numPr>
                <w:ilvl w:val="0"/>
                <w:numId w:val="18"/>
              </w:numPr>
              <w:ind w:left="316" w:hanging="142"/>
              <w:contextualSpacing/>
              <w:jc w:val="left"/>
              <w:rPr>
                <w:rFonts w:eastAsia="Calibri" w:cs="Arial"/>
                <w:bCs/>
              </w:rPr>
            </w:pPr>
            <w:r w:rsidRPr="0028672B">
              <w:rPr>
                <w:rFonts w:eastAsia="Calibri" w:cs="Arial"/>
                <w:bCs/>
              </w:rPr>
              <w:t>Erstellen, präsentieren und bewerten von Arbeitsprodukten</w:t>
            </w:r>
            <w:r w:rsidR="00301DFD">
              <w:rPr>
                <w:rFonts w:eastAsia="Calibri" w:cs="Arial"/>
                <w:bCs/>
              </w:rPr>
              <w:t xml:space="preserve"> (</w:t>
            </w:r>
            <w:r w:rsidR="000A6F29">
              <w:rPr>
                <w:rFonts w:eastAsia="Calibri" w:cs="Arial"/>
                <w:bCs/>
              </w:rPr>
              <w:t>z. B.</w:t>
            </w:r>
            <w:r w:rsidR="00301DFD">
              <w:rPr>
                <w:rFonts w:eastAsia="Calibri" w:cs="Arial"/>
                <w:bCs/>
              </w:rPr>
              <w:t xml:space="preserve"> </w:t>
            </w:r>
            <w:r w:rsidR="001B34EB">
              <w:rPr>
                <w:rFonts w:eastAsia="Calibri" w:cs="Arial"/>
                <w:bCs/>
              </w:rPr>
              <w:t>Ergebnisse der Internetrecherche</w:t>
            </w:r>
            <w:r w:rsidR="00301DFD">
              <w:rPr>
                <w:rFonts w:eastAsia="Calibri" w:cs="Arial"/>
                <w:bCs/>
              </w:rPr>
              <w:t xml:space="preserve"> oder haltbar gemachte Lebensmittel)</w:t>
            </w:r>
            <w:r w:rsidR="006A6382" w:rsidRPr="0028672B">
              <w:rPr>
                <w:rFonts w:eastAsia="Calibri" w:cs="Arial"/>
                <w:bCs/>
              </w:rPr>
              <w:t xml:space="preserve"> zum ressourcenschonenden Handeln im Haushalt</w:t>
            </w:r>
          </w:p>
        </w:tc>
      </w:tr>
    </w:tbl>
    <w:p w14:paraId="675F4E24" w14:textId="77777777" w:rsidR="00CD61AA" w:rsidRDefault="00CD61AA" w:rsidP="00CD61AA">
      <w:pPr>
        <w:spacing w:after="0" w:line="240" w:lineRule="auto"/>
        <w:rPr>
          <w:rFonts w:eastAsia="Calibri" w:cs="Times New Roman"/>
        </w:rPr>
      </w:pPr>
    </w:p>
    <w:p w14:paraId="61460C52" w14:textId="0B47A64F" w:rsidR="00941130" w:rsidRDefault="00941130">
      <w:pPr>
        <w:jc w:val="left"/>
        <w:rPr>
          <w:rFonts w:eastAsia="Calibri" w:cs="Times New Roman"/>
        </w:rPr>
      </w:pPr>
      <w:r>
        <w:rPr>
          <w:rFonts w:eastAsia="Calibri" w:cs="Times New Roman"/>
        </w:rPr>
        <w:br w:type="page"/>
      </w: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9F0232" w:rsidRPr="00AB2DA8" w14:paraId="4E3469E0" w14:textId="77777777" w:rsidTr="000B3190">
        <w:trPr>
          <w:cantSplit/>
          <w:trHeight w:val="2141"/>
        </w:trPr>
        <w:tc>
          <w:tcPr>
            <w:tcW w:w="2250" w:type="pct"/>
            <w:tcBorders>
              <w:top w:val="nil"/>
              <w:left w:val="nil"/>
              <w:bottom w:val="single" w:sz="4" w:space="0" w:color="auto"/>
            </w:tcBorders>
            <w:shd w:val="clear" w:color="auto" w:fill="FFFFFF"/>
          </w:tcPr>
          <w:p w14:paraId="73EE5BA9" w14:textId="340F5D03" w:rsidR="009F0232" w:rsidRPr="006E4EA2" w:rsidRDefault="00941130" w:rsidP="00962CB7">
            <w:pPr>
              <w:pStyle w:val="berschrift2"/>
              <w:spacing w:after="0"/>
              <w:outlineLvl w:val="1"/>
            </w:pPr>
            <w:bookmarkStart w:id="104" w:name="_Toc208913998"/>
            <w:r w:rsidRPr="00571D39">
              <w:lastRenderedPageBreak/>
              <w:t>Sekundarstufe 5-7</w:t>
            </w:r>
            <w:r>
              <w:t xml:space="preserve"> </w:t>
            </w:r>
            <w:r w:rsidRPr="008266F5">
              <w:rPr>
                <w:rFonts w:eastAsia="Calibri" w:cs="Times New Roman"/>
                <w:sz w:val="24"/>
                <w:szCs w:val="24"/>
              </w:rPr>
              <w:t xml:space="preserve">Jahr </w:t>
            </w:r>
            <w:r>
              <w:rPr>
                <w:rFonts w:eastAsia="Calibri" w:cs="Times New Roman"/>
                <w:sz w:val="24"/>
                <w:szCs w:val="24"/>
              </w:rPr>
              <w:t>C</w:t>
            </w:r>
            <w:bookmarkEnd w:id="104"/>
          </w:p>
          <w:p w14:paraId="1A3F5051" w14:textId="77777777" w:rsidR="009F0232" w:rsidRPr="00AB2DA8" w:rsidRDefault="009F0232" w:rsidP="00962CB7">
            <w:pPr>
              <w:rPr>
                <w:rFonts w:eastAsia="Calibri" w:cs="Times New Roman"/>
                <w:bCs/>
              </w:rPr>
            </w:pPr>
          </w:p>
        </w:tc>
        <w:tc>
          <w:tcPr>
            <w:tcW w:w="239" w:type="pct"/>
            <w:vMerge w:val="restart"/>
            <w:shd w:val="clear" w:color="auto" w:fill="FFFFFF"/>
            <w:textDirection w:val="btLr"/>
          </w:tcPr>
          <w:p w14:paraId="09F8F8E3" w14:textId="77777777" w:rsidR="009F0232" w:rsidRPr="00941130" w:rsidRDefault="009F0232" w:rsidP="00962CB7">
            <w:pPr>
              <w:ind w:left="113" w:right="113"/>
              <w:jc w:val="left"/>
              <w:rPr>
                <w:rFonts w:eastAsia="Calibri" w:cs="Times New Roman"/>
              </w:rPr>
            </w:pPr>
            <w:r w:rsidRPr="00941130">
              <w:rPr>
                <w:rFonts w:eastAsia="Calibri" w:cs="Times New Roman"/>
              </w:rPr>
              <w:t>Haushaltsmanagement</w:t>
            </w:r>
          </w:p>
        </w:tc>
        <w:tc>
          <w:tcPr>
            <w:tcW w:w="232" w:type="pct"/>
            <w:vMerge w:val="restart"/>
            <w:shd w:val="clear" w:color="auto" w:fill="FFFFFF"/>
            <w:textDirection w:val="btLr"/>
          </w:tcPr>
          <w:p w14:paraId="2F70DE8E" w14:textId="77777777" w:rsidR="009F0232" w:rsidRPr="00941130" w:rsidRDefault="009F0232" w:rsidP="00962CB7">
            <w:pPr>
              <w:ind w:left="113" w:right="113"/>
              <w:rPr>
                <w:rFonts w:eastAsia="Calibri" w:cs="Times New Roman"/>
                <w:sz w:val="20"/>
                <w:szCs w:val="20"/>
              </w:rPr>
            </w:pPr>
            <w:r w:rsidRPr="00941130">
              <w:rPr>
                <w:rFonts w:eastAsia="Calibri" w:cs="Times New Roman"/>
                <w:sz w:val="20"/>
                <w:szCs w:val="20"/>
              </w:rPr>
              <w:t>Lebensstile und Ernährung</w:t>
            </w:r>
          </w:p>
        </w:tc>
        <w:tc>
          <w:tcPr>
            <w:tcW w:w="231" w:type="pct"/>
            <w:vMerge w:val="restart"/>
            <w:shd w:val="clear" w:color="auto" w:fill="FFFFFF"/>
            <w:textDirection w:val="btLr"/>
          </w:tcPr>
          <w:p w14:paraId="1816A902" w14:textId="77777777" w:rsidR="009F0232" w:rsidRPr="00941130" w:rsidRDefault="009F0232" w:rsidP="00962CB7">
            <w:pPr>
              <w:ind w:left="113" w:right="113"/>
              <w:jc w:val="left"/>
              <w:rPr>
                <w:rFonts w:eastAsia="Calibri" w:cs="Times New Roman"/>
                <w:sz w:val="20"/>
                <w:szCs w:val="20"/>
              </w:rPr>
            </w:pPr>
            <w:r w:rsidRPr="00941130">
              <w:rPr>
                <w:rFonts w:eastAsia="Calibri" w:cs="Times New Roman"/>
                <w:sz w:val="20"/>
                <w:szCs w:val="20"/>
              </w:rPr>
              <w:t>Qualität und Konsum</w:t>
            </w:r>
          </w:p>
        </w:tc>
        <w:tc>
          <w:tcPr>
            <w:tcW w:w="232" w:type="pct"/>
            <w:vMerge w:val="restart"/>
            <w:shd w:val="clear" w:color="auto" w:fill="FFFFFF"/>
            <w:textDirection w:val="btLr"/>
          </w:tcPr>
          <w:p w14:paraId="385E66C7" w14:textId="77777777" w:rsidR="009F0232" w:rsidRPr="00941130" w:rsidRDefault="009F0232" w:rsidP="00962CB7">
            <w:pPr>
              <w:ind w:left="113" w:right="113"/>
              <w:jc w:val="left"/>
              <w:rPr>
                <w:rFonts w:eastAsia="Calibri" w:cs="Times New Roman"/>
                <w:sz w:val="20"/>
                <w:szCs w:val="20"/>
              </w:rPr>
            </w:pPr>
            <w:r w:rsidRPr="00941130">
              <w:rPr>
                <w:rFonts w:eastAsia="Calibri" w:cs="Times New Roman"/>
                <w:sz w:val="20"/>
                <w:szCs w:val="20"/>
              </w:rPr>
              <w:t>Nachhaltigkeit im privaten Haushalt</w:t>
            </w:r>
          </w:p>
        </w:tc>
        <w:tc>
          <w:tcPr>
            <w:tcW w:w="253" w:type="pct"/>
            <w:vMerge w:val="restart"/>
            <w:shd w:val="clear" w:color="auto" w:fill="FFFFFF"/>
            <w:textDirection w:val="btLr"/>
          </w:tcPr>
          <w:p w14:paraId="1899AAD9" w14:textId="77777777" w:rsidR="009F0232" w:rsidRPr="00941130" w:rsidRDefault="009F0232" w:rsidP="00962CB7">
            <w:pPr>
              <w:ind w:left="113" w:right="113"/>
              <w:jc w:val="left"/>
              <w:rPr>
                <w:rFonts w:eastAsia="Calibri" w:cs="Times New Roman"/>
                <w:sz w:val="20"/>
                <w:szCs w:val="20"/>
              </w:rPr>
            </w:pPr>
            <w:r w:rsidRPr="00941130">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5A3C1668" w14:textId="77777777" w:rsidR="009F0232" w:rsidRPr="00AB2DA8" w:rsidRDefault="009F0232" w:rsidP="00962CB7">
            <w:pPr>
              <w:ind w:left="113" w:right="113"/>
              <w:jc w:val="center"/>
              <w:rPr>
                <w:rFonts w:eastAsia="Calibri" w:cs="Times New Roman"/>
                <w:sz w:val="20"/>
                <w:szCs w:val="20"/>
              </w:rPr>
            </w:pPr>
          </w:p>
        </w:tc>
      </w:tr>
      <w:tr w:rsidR="009F0232" w:rsidRPr="00AB2DA8" w14:paraId="2C4E0C49" w14:textId="77777777" w:rsidTr="000B3190">
        <w:trPr>
          <w:trHeight w:val="1043"/>
        </w:trPr>
        <w:tc>
          <w:tcPr>
            <w:tcW w:w="2250" w:type="pct"/>
            <w:shd w:val="clear" w:color="auto" w:fill="BFBFBF"/>
          </w:tcPr>
          <w:p w14:paraId="4BCE84E6" w14:textId="77777777" w:rsidR="009F0232" w:rsidRDefault="009F0232" w:rsidP="00962CB7">
            <w:pPr>
              <w:rPr>
                <w:rFonts w:eastAsia="Calibri" w:cs="Times New Roman"/>
                <w:b/>
              </w:rPr>
            </w:pPr>
            <w:r w:rsidRPr="00420E57">
              <w:rPr>
                <w:rFonts w:eastAsia="Calibri" w:cs="Times New Roman"/>
                <w:b/>
              </w:rPr>
              <w:t>Themenfeld</w:t>
            </w:r>
          </w:p>
          <w:p w14:paraId="4CCD532E" w14:textId="77777777" w:rsidR="009F0232" w:rsidRPr="00420E57" w:rsidRDefault="009F0232" w:rsidP="00962CB7">
            <w:pPr>
              <w:rPr>
                <w:rFonts w:eastAsia="Calibri" w:cs="Times New Roman"/>
                <w:b/>
              </w:rPr>
            </w:pPr>
            <w:r w:rsidRPr="00AB2DA8">
              <w:rPr>
                <w:rFonts w:eastAsia="Calibri" w:cs="Times New Roman"/>
                <w:i/>
                <w:iCs/>
              </w:rPr>
              <w:t>Thema</w:t>
            </w:r>
          </w:p>
        </w:tc>
        <w:tc>
          <w:tcPr>
            <w:tcW w:w="239" w:type="pct"/>
            <w:vMerge/>
            <w:shd w:val="clear" w:color="auto" w:fill="FFFFFF"/>
          </w:tcPr>
          <w:p w14:paraId="7BFCED90" w14:textId="77777777" w:rsidR="009F0232" w:rsidRPr="00AB2DA8" w:rsidRDefault="009F0232" w:rsidP="00962CB7">
            <w:pPr>
              <w:rPr>
                <w:rFonts w:eastAsia="Calibri" w:cs="Times New Roman"/>
              </w:rPr>
            </w:pPr>
          </w:p>
        </w:tc>
        <w:tc>
          <w:tcPr>
            <w:tcW w:w="232" w:type="pct"/>
            <w:vMerge/>
            <w:shd w:val="clear" w:color="auto" w:fill="FFFFFF"/>
          </w:tcPr>
          <w:p w14:paraId="3132B60F" w14:textId="77777777" w:rsidR="009F0232" w:rsidRPr="00AB2DA8" w:rsidRDefault="009F0232" w:rsidP="00962CB7">
            <w:pPr>
              <w:rPr>
                <w:rFonts w:eastAsia="Calibri" w:cs="Times New Roman"/>
              </w:rPr>
            </w:pPr>
          </w:p>
        </w:tc>
        <w:tc>
          <w:tcPr>
            <w:tcW w:w="231" w:type="pct"/>
            <w:vMerge/>
            <w:shd w:val="clear" w:color="auto" w:fill="FFFFFF"/>
          </w:tcPr>
          <w:p w14:paraId="017F23F6" w14:textId="77777777" w:rsidR="009F0232" w:rsidRPr="00AB2DA8" w:rsidRDefault="009F0232" w:rsidP="00962CB7">
            <w:pPr>
              <w:rPr>
                <w:rFonts w:eastAsia="Calibri" w:cs="Times New Roman"/>
              </w:rPr>
            </w:pPr>
          </w:p>
        </w:tc>
        <w:tc>
          <w:tcPr>
            <w:tcW w:w="232" w:type="pct"/>
            <w:vMerge/>
            <w:shd w:val="clear" w:color="auto" w:fill="FFFFFF"/>
          </w:tcPr>
          <w:p w14:paraId="059344ED" w14:textId="77777777" w:rsidR="009F0232" w:rsidRPr="00AB2DA8" w:rsidRDefault="009F0232" w:rsidP="00962CB7">
            <w:pPr>
              <w:rPr>
                <w:rFonts w:eastAsia="Calibri" w:cs="Times New Roman"/>
              </w:rPr>
            </w:pPr>
          </w:p>
        </w:tc>
        <w:tc>
          <w:tcPr>
            <w:tcW w:w="253" w:type="pct"/>
            <w:vMerge/>
            <w:shd w:val="clear" w:color="auto" w:fill="BFBFBF"/>
          </w:tcPr>
          <w:p w14:paraId="7DC7E02F" w14:textId="77777777" w:rsidR="009F0232" w:rsidRPr="00AB2DA8" w:rsidRDefault="009F0232" w:rsidP="00962CB7">
            <w:pPr>
              <w:rPr>
                <w:rFonts w:eastAsia="Calibri" w:cs="Times New Roman"/>
                <w:bCs/>
              </w:rPr>
            </w:pPr>
          </w:p>
        </w:tc>
        <w:tc>
          <w:tcPr>
            <w:tcW w:w="1563" w:type="pct"/>
            <w:tcBorders>
              <w:right w:val="single" w:sz="4" w:space="0" w:color="auto"/>
            </w:tcBorders>
            <w:shd w:val="clear" w:color="auto" w:fill="BFBFBF"/>
          </w:tcPr>
          <w:p w14:paraId="77F0573A" w14:textId="77777777" w:rsidR="009F0232" w:rsidRDefault="009F0232" w:rsidP="00962CB7">
            <w:pPr>
              <w:jc w:val="left"/>
              <w:rPr>
                <w:rFonts w:eastAsia="Calibri" w:cs="Times New Roman"/>
                <w:b/>
              </w:rPr>
            </w:pPr>
            <w:r w:rsidRPr="00420E57">
              <w:rPr>
                <w:rFonts w:eastAsia="Calibri" w:cs="Times New Roman"/>
                <w:b/>
              </w:rPr>
              <w:t>Fächerübergreifende Verknüpfung zu weiteren Themenfeldern</w:t>
            </w:r>
          </w:p>
          <w:p w14:paraId="5A4F3917" w14:textId="77777777" w:rsidR="009F0232" w:rsidRPr="00420E57" w:rsidRDefault="009F0232" w:rsidP="00962CB7">
            <w:pPr>
              <w:jc w:val="left"/>
              <w:rPr>
                <w:rFonts w:eastAsia="Calibri" w:cs="Times New Roman"/>
                <w:b/>
              </w:rPr>
            </w:pPr>
            <w:r w:rsidRPr="00420E57">
              <w:rPr>
                <w:rFonts w:eastAsia="Calibri" w:cs="Times New Roman"/>
                <w:bCs/>
                <w:i/>
                <w:iCs/>
              </w:rPr>
              <w:t>Themen</w:t>
            </w:r>
          </w:p>
        </w:tc>
      </w:tr>
      <w:tr w:rsidR="00E72759" w:rsidRPr="00AB2DA8" w14:paraId="0A283D1A" w14:textId="77777777" w:rsidTr="000342EA">
        <w:trPr>
          <w:trHeight w:val="1258"/>
        </w:trPr>
        <w:tc>
          <w:tcPr>
            <w:tcW w:w="2250" w:type="pct"/>
            <w:shd w:val="clear" w:color="auto" w:fill="FFFFFF"/>
            <w:vAlign w:val="center"/>
          </w:tcPr>
          <w:p w14:paraId="0EAB25F2" w14:textId="77777777" w:rsidR="00E72759" w:rsidRPr="00252562" w:rsidRDefault="00E72759" w:rsidP="00252562">
            <w:pPr>
              <w:pStyle w:val="berschrift5"/>
              <w:rPr>
                <w:sz w:val="28"/>
                <w:szCs w:val="28"/>
              </w:rPr>
            </w:pPr>
            <w:bookmarkStart w:id="105" w:name="_Toc208913999"/>
            <w:r w:rsidRPr="00252562">
              <w:rPr>
                <w:sz w:val="28"/>
                <w:szCs w:val="28"/>
              </w:rPr>
              <w:t>Haushaltsmanagement</w:t>
            </w:r>
            <w:bookmarkEnd w:id="105"/>
          </w:p>
          <w:p w14:paraId="56DB7BA5" w14:textId="77777777" w:rsidR="00E72759" w:rsidRPr="00252562" w:rsidRDefault="00E72759" w:rsidP="00252562">
            <w:pPr>
              <w:pStyle w:val="berschrift5"/>
              <w:rPr>
                <w:sz w:val="28"/>
                <w:szCs w:val="28"/>
              </w:rPr>
            </w:pPr>
            <w:bookmarkStart w:id="106" w:name="_Toc208914000"/>
            <w:r w:rsidRPr="00252562">
              <w:rPr>
                <w:sz w:val="28"/>
                <w:szCs w:val="28"/>
              </w:rPr>
              <w:t>Orientierung in hauswirtschaftlichen Arbeitsbereichen</w:t>
            </w:r>
            <w:bookmarkEnd w:id="106"/>
            <w:r w:rsidRPr="00252562">
              <w:rPr>
                <w:sz w:val="28"/>
                <w:szCs w:val="28"/>
              </w:rPr>
              <w:t xml:space="preserve"> </w:t>
            </w:r>
          </w:p>
          <w:p w14:paraId="3D2354C4" w14:textId="77777777" w:rsidR="00E72759" w:rsidRPr="00367128" w:rsidRDefault="00E72759" w:rsidP="00962CB7">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0F77A54B" w14:textId="77777777" w:rsidR="00E72759" w:rsidRPr="00A7638C" w:rsidRDefault="00E72759" w:rsidP="00962CB7">
            <w:pPr>
              <w:rPr>
                <w:rFonts w:eastAsia="Calibri" w:cs="Times New Roman"/>
                <w:bCs/>
              </w:rPr>
            </w:pPr>
            <w:r w:rsidRPr="00A7638C">
              <w:rPr>
                <w:rFonts w:eastAsia="Calibri" w:cs="Times New Roman"/>
                <w:bCs/>
              </w:rPr>
              <w:t>X</w:t>
            </w:r>
          </w:p>
        </w:tc>
        <w:tc>
          <w:tcPr>
            <w:tcW w:w="232" w:type="pct"/>
            <w:shd w:val="clear" w:color="auto" w:fill="FFFFFF"/>
            <w:vAlign w:val="center"/>
          </w:tcPr>
          <w:p w14:paraId="7C0CE9A9" w14:textId="77777777" w:rsidR="00E72759" w:rsidRPr="00AB2DA8" w:rsidRDefault="00E72759" w:rsidP="00962CB7">
            <w:pPr>
              <w:rPr>
                <w:rFonts w:eastAsia="Calibri" w:cs="Times New Roman"/>
              </w:rPr>
            </w:pPr>
          </w:p>
        </w:tc>
        <w:tc>
          <w:tcPr>
            <w:tcW w:w="231" w:type="pct"/>
            <w:shd w:val="clear" w:color="auto" w:fill="FFFFFF"/>
            <w:vAlign w:val="center"/>
          </w:tcPr>
          <w:p w14:paraId="166CFA2C" w14:textId="77777777" w:rsidR="00E72759" w:rsidRPr="00AB2DA8" w:rsidRDefault="00E72759" w:rsidP="00962CB7">
            <w:pPr>
              <w:rPr>
                <w:rFonts w:eastAsia="Calibri" w:cs="Times New Roman"/>
              </w:rPr>
            </w:pPr>
          </w:p>
        </w:tc>
        <w:tc>
          <w:tcPr>
            <w:tcW w:w="232" w:type="pct"/>
            <w:shd w:val="clear" w:color="auto" w:fill="FFFFFF"/>
            <w:vAlign w:val="center"/>
          </w:tcPr>
          <w:p w14:paraId="6DC63489" w14:textId="77777777" w:rsidR="00E72759" w:rsidRPr="00AB2DA8" w:rsidRDefault="00E72759" w:rsidP="00962CB7">
            <w:pPr>
              <w:rPr>
                <w:rFonts w:eastAsia="Calibri" w:cs="Times New Roman"/>
              </w:rPr>
            </w:pPr>
          </w:p>
        </w:tc>
        <w:tc>
          <w:tcPr>
            <w:tcW w:w="253" w:type="pct"/>
            <w:shd w:val="clear" w:color="auto" w:fill="FFFFFF"/>
            <w:vAlign w:val="center"/>
          </w:tcPr>
          <w:p w14:paraId="67DA61B4" w14:textId="77777777" w:rsidR="00E72759" w:rsidRPr="00AB2DA8" w:rsidRDefault="00E72759" w:rsidP="00962CB7">
            <w:pPr>
              <w:rPr>
                <w:rFonts w:eastAsia="Calibri" w:cs="Times New Roman"/>
              </w:rPr>
            </w:pPr>
          </w:p>
        </w:tc>
        <w:tc>
          <w:tcPr>
            <w:tcW w:w="1563" w:type="pct"/>
            <w:tcBorders>
              <w:right w:val="single" w:sz="4" w:space="0" w:color="auto"/>
            </w:tcBorders>
            <w:shd w:val="clear" w:color="auto" w:fill="FFFFFF"/>
            <w:vAlign w:val="center"/>
          </w:tcPr>
          <w:p w14:paraId="3FE332FF" w14:textId="77777777" w:rsidR="00E72759" w:rsidRPr="00005234" w:rsidRDefault="00E72759" w:rsidP="00962CB7">
            <w:pPr>
              <w:rPr>
                <w:rFonts w:eastAsia="Calibri" w:cs="Times New Roman"/>
              </w:rPr>
            </w:pPr>
          </w:p>
        </w:tc>
      </w:tr>
      <w:tr w:rsidR="00E72759" w:rsidRPr="00A03862" w14:paraId="0B0767AA" w14:textId="77777777" w:rsidTr="000342EA">
        <w:trPr>
          <w:trHeight w:val="1182"/>
        </w:trPr>
        <w:tc>
          <w:tcPr>
            <w:tcW w:w="2250" w:type="pct"/>
            <w:shd w:val="clear" w:color="auto" w:fill="FFFFFF"/>
            <w:vAlign w:val="center"/>
          </w:tcPr>
          <w:p w14:paraId="44BCC777" w14:textId="77777777" w:rsidR="00E72759" w:rsidRPr="00252562" w:rsidRDefault="00E72759" w:rsidP="00252562">
            <w:pPr>
              <w:pStyle w:val="berschrift5"/>
              <w:rPr>
                <w:sz w:val="28"/>
                <w:szCs w:val="28"/>
              </w:rPr>
            </w:pPr>
            <w:bookmarkStart w:id="107" w:name="_Toc208914001"/>
            <w:r w:rsidRPr="00252562">
              <w:rPr>
                <w:sz w:val="28"/>
                <w:szCs w:val="28"/>
              </w:rPr>
              <w:t>Haushaltsmanagement</w:t>
            </w:r>
            <w:bookmarkEnd w:id="107"/>
          </w:p>
          <w:p w14:paraId="193D02D7" w14:textId="77777777" w:rsidR="00E72759" w:rsidRPr="00252562" w:rsidRDefault="00E72759" w:rsidP="00252562">
            <w:pPr>
              <w:pStyle w:val="berschrift5"/>
              <w:rPr>
                <w:sz w:val="28"/>
                <w:szCs w:val="28"/>
              </w:rPr>
            </w:pPr>
            <w:bookmarkStart w:id="108" w:name="_Toc208914002"/>
            <w:r w:rsidRPr="00252562">
              <w:rPr>
                <w:sz w:val="28"/>
                <w:szCs w:val="28"/>
              </w:rPr>
              <w:t>Hygienemaßnahmen in hauswirtschaftlichen Arbeitsbereichen</w:t>
            </w:r>
            <w:bookmarkEnd w:id="108"/>
          </w:p>
          <w:p w14:paraId="54A2A714" w14:textId="77777777" w:rsidR="00E72759" w:rsidRPr="00367128" w:rsidRDefault="00E72759" w:rsidP="00962CB7">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7EF09436" w14:textId="77777777" w:rsidR="00E72759" w:rsidRPr="00A7638C" w:rsidRDefault="00E72759" w:rsidP="00962CB7">
            <w:pPr>
              <w:jc w:val="left"/>
              <w:rPr>
                <w:rFonts w:eastAsia="Calibri" w:cs="Arial"/>
                <w:bCs/>
                <w:iCs/>
              </w:rPr>
            </w:pPr>
            <w:r w:rsidRPr="00A7638C">
              <w:rPr>
                <w:rFonts w:eastAsia="Calibri" w:cs="Arial"/>
                <w:bCs/>
                <w:iCs/>
              </w:rPr>
              <w:t>X</w:t>
            </w:r>
          </w:p>
        </w:tc>
        <w:tc>
          <w:tcPr>
            <w:tcW w:w="232" w:type="pct"/>
            <w:shd w:val="clear" w:color="auto" w:fill="FFFFFF"/>
            <w:vAlign w:val="center"/>
          </w:tcPr>
          <w:p w14:paraId="6E72D5AC" w14:textId="77777777" w:rsidR="00E72759" w:rsidRPr="00A03862" w:rsidRDefault="00E72759" w:rsidP="00962CB7">
            <w:pPr>
              <w:jc w:val="left"/>
              <w:rPr>
                <w:rFonts w:eastAsia="Calibri" w:cs="Arial"/>
                <w:b/>
                <w:iCs/>
              </w:rPr>
            </w:pPr>
          </w:p>
        </w:tc>
        <w:tc>
          <w:tcPr>
            <w:tcW w:w="231" w:type="pct"/>
            <w:shd w:val="clear" w:color="auto" w:fill="FFFFFF"/>
            <w:vAlign w:val="center"/>
          </w:tcPr>
          <w:p w14:paraId="467C23A4" w14:textId="77777777" w:rsidR="00E72759" w:rsidRPr="00A03862" w:rsidRDefault="00E72759" w:rsidP="00962CB7">
            <w:pPr>
              <w:jc w:val="left"/>
              <w:rPr>
                <w:rFonts w:eastAsia="Calibri" w:cs="Arial"/>
                <w:b/>
                <w:iCs/>
              </w:rPr>
            </w:pPr>
          </w:p>
        </w:tc>
        <w:tc>
          <w:tcPr>
            <w:tcW w:w="232" w:type="pct"/>
            <w:shd w:val="clear" w:color="auto" w:fill="FFFFFF"/>
            <w:vAlign w:val="center"/>
          </w:tcPr>
          <w:p w14:paraId="237023AC" w14:textId="77777777" w:rsidR="00E72759" w:rsidRPr="00005234" w:rsidRDefault="00E72759" w:rsidP="00962CB7">
            <w:pPr>
              <w:jc w:val="left"/>
              <w:rPr>
                <w:rFonts w:eastAsia="Calibri" w:cs="Arial"/>
                <w:bCs/>
                <w:iCs/>
              </w:rPr>
            </w:pPr>
            <w:r w:rsidRPr="00005234">
              <w:rPr>
                <w:rFonts w:eastAsia="Calibri" w:cs="Arial"/>
                <w:bCs/>
                <w:iCs/>
              </w:rPr>
              <w:t>X</w:t>
            </w:r>
          </w:p>
        </w:tc>
        <w:tc>
          <w:tcPr>
            <w:tcW w:w="253" w:type="pct"/>
            <w:shd w:val="clear" w:color="auto" w:fill="FFFFFF"/>
            <w:vAlign w:val="center"/>
          </w:tcPr>
          <w:p w14:paraId="20152FD7" w14:textId="77777777" w:rsidR="00E72759" w:rsidRPr="00A03862" w:rsidRDefault="00E72759" w:rsidP="00962CB7">
            <w:pPr>
              <w:jc w:val="left"/>
              <w:rPr>
                <w:rFonts w:eastAsia="Calibri" w:cs="Arial"/>
                <w:b/>
                <w:iCs/>
              </w:rPr>
            </w:pPr>
          </w:p>
        </w:tc>
        <w:tc>
          <w:tcPr>
            <w:tcW w:w="1563" w:type="pct"/>
            <w:tcBorders>
              <w:right w:val="single" w:sz="4" w:space="0" w:color="auto"/>
            </w:tcBorders>
            <w:shd w:val="clear" w:color="auto" w:fill="FFFFFF"/>
            <w:vAlign w:val="center"/>
          </w:tcPr>
          <w:p w14:paraId="67D900FA" w14:textId="77777777" w:rsidR="00E72759" w:rsidRPr="00ED46FB" w:rsidRDefault="00E72759" w:rsidP="00962CB7">
            <w:pPr>
              <w:jc w:val="left"/>
              <w:rPr>
                <w:rFonts w:eastAsia="Calibri" w:cs="Arial"/>
                <w:bCs/>
                <w:iCs/>
                <w:highlight w:val="yellow"/>
              </w:rPr>
            </w:pPr>
          </w:p>
        </w:tc>
      </w:tr>
    </w:tbl>
    <w:p w14:paraId="3B9FCBAB"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E72759" w:rsidRPr="00AB2DA8" w14:paraId="7237B12E" w14:textId="77777777" w:rsidTr="00252562">
        <w:trPr>
          <w:trHeight w:val="584"/>
        </w:trPr>
        <w:tc>
          <w:tcPr>
            <w:tcW w:w="2250" w:type="pct"/>
            <w:vAlign w:val="center"/>
          </w:tcPr>
          <w:p w14:paraId="3620AD5D" w14:textId="2B7827E8" w:rsidR="00E72759" w:rsidRPr="00252562" w:rsidRDefault="00E72759" w:rsidP="00252562">
            <w:pPr>
              <w:pStyle w:val="berschrift5"/>
              <w:rPr>
                <w:sz w:val="28"/>
                <w:szCs w:val="28"/>
              </w:rPr>
            </w:pPr>
            <w:bookmarkStart w:id="109" w:name="_Toc208914003"/>
            <w:r w:rsidRPr="00252562">
              <w:rPr>
                <w:sz w:val="28"/>
                <w:szCs w:val="28"/>
              </w:rPr>
              <w:lastRenderedPageBreak/>
              <w:t>Haushaltsmanagement</w:t>
            </w:r>
            <w:bookmarkEnd w:id="109"/>
          </w:p>
          <w:p w14:paraId="1EA7A300" w14:textId="77777777" w:rsidR="00E72759" w:rsidRPr="00252562" w:rsidRDefault="00E72759" w:rsidP="00252562">
            <w:pPr>
              <w:pStyle w:val="berschrift5"/>
              <w:rPr>
                <w:sz w:val="28"/>
                <w:szCs w:val="28"/>
              </w:rPr>
            </w:pPr>
            <w:bookmarkStart w:id="110" w:name="_Toc208914004"/>
            <w:r w:rsidRPr="00252562">
              <w:rPr>
                <w:sz w:val="28"/>
                <w:szCs w:val="28"/>
              </w:rPr>
              <w:t>Arbeitsplatzsicherheit und Unfallvermeidung in hauswirtschaftlichen Arbeitsbereichen</w:t>
            </w:r>
            <w:bookmarkEnd w:id="110"/>
          </w:p>
          <w:p w14:paraId="20250527" w14:textId="77777777" w:rsidR="00E72759" w:rsidRPr="00367128" w:rsidRDefault="00E72759" w:rsidP="00962CB7">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47436DF4" w14:textId="77777777" w:rsidR="00E72759" w:rsidRPr="00A7638C" w:rsidRDefault="00E72759" w:rsidP="00962CB7">
            <w:pPr>
              <w:rPr>
                <w:rFonts w:eastAsia="Calibri" w:cs="Arial"/>
                <w:bCs/>
                <w:iCs/>
              </w:rPr>
            </w:pPr>
            <w:r w:rsidRPr="00A7638C">
              <w:rPr>
                <w:rFonts w:eastAsia="Calibri" w:cs="Arial"/>
                <w:bCs/>
                <w:iCs/>
              </w:rPr>
              <w:t>X</w:t>
            </w:r>
          </w:p>
        </w:tc>
        <w:tc>
          <w:tcPr>
            <w:tcW w:w="232" w:type="pct"/>
            <w:shd w:val="clear" w:color="auto" w:fill="FFFFFF"/>
            <w:vAlign w:val="center"/>
          </w:tcPr>
          <w:p w14:paraId="00DDF9BE" w14:textId="77777777" w:rsidR="00E72759" w:rsidRPr="00A03862" w:rsidRDefault="00E72759" w:rsidP="00962CB7">
            <w:pPr>
              <w:rPr>
                <w:rFonts w:eastAsia="Calibri" w:cs="Arial"/>
                <w:b/>
                <w:iCs/>
              </w:rPr>
            </w:pPr>
          </w:p>
        </w:tc>
        <w:tc>
          <w:tcPr>
            <w:tcW w:w="231" w:type="pct"/>
            <w:shd w:val="clear" w:color="auto" w:fill="FFFFFF"/>
            <w:vAlign w:val="center"/>
          </w:tcPr>
          <w:p w14:paraId="5EC2A82B" w14:textId="77777777" w:rsidR="00E72759" w:rsidRPr="00A03862" w:rsidRDefault="00E72759" w:rsidP="00962CB7">
            <w:pPr>
              <w:rPr>
                <w:rFonts w:eastAsia="Calibri" w:cs="Arial"/>
                <w:b/>
                <w:iCs/>
              </w:rPr>
            </w:pPr>
          </w:p>
        </w:tc>
        <w:tc>
          <w:tcPr>
            <w:tcW w:w="232" w:type="pct"/>
            <w:shd w:val="clear" w:color="auto" w:fill="FFFFFF"/>
            <w:vAlign w:val="center"/>
          </w:tcPr>
          <w:p w14:paraId="6CBA51A9" w14:textId="77777777" w:rsidR="00E72759" w:rsidRPr="00A03862" w:rsidRDefault="00E72759" w:rsidP="00962CB7">
            <w:pPr>
              <w:rPr>
                <w:rFonts w:eastAsia="Calibri" w:cs="Arial"/>
                <w:b/>
                <w:iCs/>
              </w:rPr>
            </w:pPr>
          </w:p>
        </w:tc>
        <w:tc>
          <w:tcPr>
            <w:tcW w:w="253" w:type="pct"/>
            <w:shd w:val="clear" w:color="auto" w:fill="FFFFFF"/>
            <w:vAlign w:val="center"/>
          </w:tcPr>
          <w:p w14:paraId="42DBB61B" w14:textId="77777777" w:rsidR="00E72759" w:rsidRPr="00A03862" w:rsidRDefault="00E72759" w:rsidP="00962CB7">
            <w:pPr>
              <w:rPr>
                <w:rFonts w:eastAsia="Calibri" w:cs="Arial"/>
                <w:b/>
                <w:iCs/>
              </w:rPr>
            </w:pPr>
          </w:p>
        </w:tc>
        <w:tc>
          <w:tcPr>
            <w:tcW w:w="1563" w:type="pct"/>
            <w:tcBorders>
              <w:right w:val="single" w:sz="4" w:space="0" w:color="auto"/>
            </w:tcBorders>
            <w:shd w:val="clear" w:color="auto" w:fill="FFFFFF"/>
            <w:vAlign w:val="center"/>
          </w:tcPr>
          <w:p w14:paraId="01E61170" w14:textId="77777777" w:rsidR="00E72759" w:rsidRPr="00385A4D" w:rsidRDefault="00E72759" w:rsidP="00962CB7">
            <w:pPr>
              <w:jc w:val="left"/>
              <w:rPr>
                <w:rFonts w:eastAsia="Calibri" w:cs="Arial"/>
                <w:bCs/>
                <w:i/>
                <w:highlight w:val="yellow"/>
              </w:rPr>
            </w:pPr>
          </w:p>
        </w:tc>
      </w:tr>
      <w:tr w:rsidR="00941130" w:rsidRPr="00AB2DA8" w14:paraId="5242992F" w14:textId="77777777" w:rsidTr="00252562">
        <w:trPr>
          <w:trHeight w:val="584"/>
        </w:trPr>
        <w:tc>
          <w:tcPr>
            <w:tcW w:w="2250" w:type="pct"/>
            <w:shd w:val="clear" w:color="auto" w:fill="FFFFFF"/>
          </w:tcPr>
          <w:p w14:paraId="5FD126BC" w14:textId="388696A6" w:rsidR="00941130" w:rsidRPr="003D5622" w:rsidRDefault="00941130" w:rsidP="00962CB7">
            <w:pPr>
              <w:rPr>
                <w:rFonts w:eastAsia="Calibri" w:cs="Times New Roman"/>
                <w:b/>
                <w:bCs/>
              </w:rPr>
            </w:pPr>
            <w:r w:rsidRPr="003D5622">
              <w:rPr>
                <w:rFonts w:eastAsia="Calibri" w:cs="Times New Roman"/>
                <w:b/>
                <w:bCs/>
              </w:rPr>
              <w:t>Vielf</w:t>
            </w:r>
            <w:r w:rsidR="00791416">
              <w:rPr>
                <w:rFonts w:eastAsia="Calibri" w:cs="Times New Roman"/>
                <w:b/>
                <w:bCs/>
              </w:rPr>
              <w:t>a</w:t>
            </w:r>
            <w:r w:rsidRPr="003D5622">
              <w:rPr>
                <w:rFonts w:eastAsia="Calibri" w:cs="Times New Roman"/>
                <w:b/>
                <w:bCs/>
              </w:rPr>
              <w:t>lt</w:t>
            </w:r>
            <w:r w:rsidR="00791416">
              <w:rPr>
                <w:rFonts w:eastAsia="Calibri" w:cs="Times New Roman"/>
                <w:b/>
                <w:bCs/>
              </w:rPr>
              <w:t xml:space="preserve"> der</w:t>
            </w:r>
            <w:r w:rsidRPr="003D5622">
              <w:rPr>
                <w:rFonts w:eastAsia="Calibri" w:cs="Times New Roman"/>
                <w:b/>
                <w:bCs/>
              </w:rPr>
              <w:t xml:space="preserve"> Ess- und Tischkultur</w:t>
            </w:r>
            <w:r w:rsidR="00791416">
              <w:rPr>
                <w:rFonts w:eastAsia="Calibri" w:cs="Times New Roman"/>
                <w:b/>
                <w:bCs/>
              </w:rPr>
              <w:t>en</w:t>
            </w:r>
          </w:p>
          <w:p w14:paraId="511312D4" w14:textId="75C7DA47" w:rsidR="00941130" w:rsidRPr="00AB2DA8" w:rsidRDefault="00941130" w:rsidP="00962CB7">
            <w:pPr>
              <w:rPr>
                <w:rFonts w:eastAsia="Calibri" w:cs="Times New Roman"/>
              </w:rPr>
            </w:pPr>
            <w:r w:rsidRPr="003D5622">
              <w:rPr>
                <w:rFonts w:eastAsia="Calibri" w:cs="Times New Roman"/>
                <w:bCs/>
                <w:i/>
                <w:iCs/>
              </w:rPr>
              <w:t>Essen und Trinken bei uns und anderswo</w:t>
            </w:r>
          </w:p>
        </w:tc>
        <w:tc>
          <w:tcPr>
            <w:tcW w:w="239" w:type="pct"/>
            <w:shd w:val="clear" w:color="auto" w:fill="FFFFFF"/>
          </w:tcPr>
          <w:p w14:paraId="63C63B83" w14:textId="67C90FBB" w:rsidR="00941130" w:rsidRPr="00AB2DA8" w:rsidRDefault="00941130" w:rsidP="00962CB7">
            <w:pPr>
              <w:rPr>
                <w:rFonts w:eastAsia="Calibri" w:cs="Times New Roman"/>
                <w:bCs/>
              </w:rPr>
            </w:pPr>
          </w:p>
        </w:tc>
        <w:tc>
          <w:tcPr>
            <w:tcW w:w="232" w:type="pct"/>
            <w:shd w:val="clear" w:color="auto" w:fill="FFFFFF"/>
          </w:tcPr>
          <w:p w14:paraId="46E5EB07" w14:textId="0F0DC9C9" w:rsidR="00941130" w:rsidRPr="00AB2DA8" w:rsidRDefault="00941130" w:rsidP="00962CB7">
            <w:pPr>
              <w:rPr>
                <w:rFonts w:eastAsia="Calibri" w:cs="Times New Roman"/>
                <w:bCs/>
              </w:rPr>
            </w:pPr>
            <w:r w:rsidRPr="00151BC3">
              <w:rPr>
                <w:rFonts w:eastAsia="Calibri" w:cs="Times New Roman"/>
                <w:bCs/>
              </w:rPr>
              <w:t>X</w:t>
            </w:r>
          </w:p>
        </w:tc>
        <w:tc>
          <w:tcPr>
            <w:tcW w:w="231" w:type="pct"/>
            <w:shd w:val="clear" w:color="auto" w:fill="FFFFFF"/>
          </w:tcPr>
          <w:p w14:paraId="7D764E98" w14:textId="77777777" w:rsidR="00941130" w:rsidRPr="00AB2DA8" w:rsidRDefault="00941130" w:rsidP="00962CB7">
            <w:pPr>
              <w:rPr>
                <w:rFonts w:eastAsia="Calibri" w:cs="Times New Roman"/>
              </w:rPr>
            </w:pPr>
          </w:p>
        </w:tc>
        <w:tc>
          <w:tcPr>
            <w:tcW w:w="232" w:type="pct"/>
            <w:shd w:val="clear" w:color="auto" w:fill="FFFFFF"/>
          </w:tcPr>
          <w:p w14:paraId="3EB2225E" w14:textId="77777777" w:rsidR="00941130" w:rsidRPr="00AB2DA8" w:rsidRDefault="00941130" w:rsidP="00962CB7">
            <w:pPr>
              <w:rPr>
                <w:rFonts w:eastAsia="Calibri" w:cs="Times New Roman"/>
              </w:rPr>
            </w:pPr>
          </w:p>
        </w:tc>
        <w:tc>
          <w:tcPr>
            <w:tcW w:w="253" w:type="pct"/>
            <w:shd w:val="clear" w:color="auto" w:fill="FFFFFF"/>
          </w:tcPr>
          <w:p w14:paraId="52DD4172" w14:textId="77777777" w:rsidR="00941130" w:rsidRPr="00AB2DA8" w:rsidRDefault="00941130" w:rsidP="00962CB7">
            <w:pPr>
              <w:rPr>
                <w:rFonts w:eastAsia="Calibri" w:cs="Times New Roman"/>
              </w:rPr>
            </w:pPr>
          </w:p>
        </w:tc>
        <w:tc>
          <w:tcPr>
            <w:tcW w:w="1563" w:type="pct"/>
            <w:tcBorders>
              <w:right w:val="single" w:sz="4" w:space="0" w:color="auto"/>
            </w:tcBorders>
            <w:shd w:val="clear" w:color="auto" w:fill="FFFFFF"/>
          </w:tcPr>
          <w:p w14:paraId="35D89E6D" w14:textId="272EC0DF" w:rsidR="00941130" w:rsidRPr="00F6386F" w:rsidRDefault="00941130" w:rsidP="00962CB7">
            <w:pPr>
              <w:jc w:val="left"/>
              <w:rPr>
                <w:rFonts w:eastAsia="Calibri" w:cs="Times New Roman"/>
                <w:b/>
                <w:bCs/>
                <w:highlight w:val="yellow"/>
              </w:rPr>
            </w:pPr>
          </w:p>
        </w:tc>
      </w:tr>
    </w:tbl>
    <w:p w14:paraId="0665ADD7" w14:textId="77777777" w:rsidR="009F0232" w:rsidRPr="00D91949" w:rsidRDefault="009F0232" w:rsidP="00CD61AA">
      <w:pPr>
        <w:spacing w:after="0" w:line="240" w:lineRule="auto"/>
        <w:rPr>
          <w:rFonts w:eastAsia="Calibri" w:cs="Times New Roman"/>
        </w:rPr>
        <w:sectPr w:rsidR="009F0232" w:rsidRPr="00D91949" w:rsidSect="00014C6B">
          <w:pgSz w:w="16838" w:h="11906" w:orient="landscape"/>
          <w:pgMar w:top="1418" w:right="1417" w:bottom="1417" w:left="1134" w:header="708" w:footer="708" w:gutter="0"/>
          <w:cols w:space="708"/>
          <w:docGrid w:linePitch="360"/>
        </w:sectPr>
      </w:pPr>
    </w:p>
    <w:tbl>
      <w:tblPr>
        <w:tblStyle w:val="Tabellenraster"/>
        <w:tblW w:w="14737" w:type="dxa"/>
        <w:tblLook w:val="04A0" w:firstRow="1" w:lastRow="0" w:firstColumn="1" w:lastColumn="0" w:noHBand="0" w:noVBand="1"/>
      </w:tblPr>
      <w:tblGrid>
        <w:gridCol w:w="4912"/>
        <w:gridCol w:w="4581"/>
        <w:gridCol w:w="425"/>
        <w:gridCol w:w="142"/>
        <w:gridCol w:w="4677"/>
      </w:tblGrid>
      <w:tr w:rsidR="00E812E4" w:rsidRPr="00E812E4" w14:paraId="39CF06BB" w14:textId="77777777" w:rsidTr="006E4EA2">
        <w:trPr>
          <w:trHeight w:val="278"/>
        </w:trPr>
        <w:tc>
          <w:tcPr>
            <w:tcW w:w="9918" w:type="dxa"/>
            <w:gridSpan w:val="3"/>
            <w:vMerge w:val="restart"/>
            <w:tcBorders>
              <w:bottom w:val="single" w:sz="4" w:space="0" w:color="auto"/>
              <w:right w:val="single" w:sz="4" w:space="0" w:color="BFBFBF"/>
            </w:tcBorders>
            <w:shd w:val="clear" w:color="auto" w:fill="BFBFBF"/>
          </w:tcPr>
          <w:p w14:paraId="4E0850DF" w14:textId="6D87BEBE" w:rsidR="00E812E4" w:rsidRPr="00992FEB" w:rsidRDefault="00E812E4" w:rsidP="00992FEB">
            <w:pPr>
              <w:pStyle w:val="berschrift5"/>
              <w:rPr>
                <w:sz w:val="28"/>
                <w:szCs w:val="28"/>
              </w:rPr>
            </w:pPr>
            <w:bookmarkStart w:id="111" w:name="_Toc208914005"/>
            <w:r w:rsidRPr="00992FEB">
              <w:rPr>
                <w:sz w:val="28"/>
                <w:szCs w:val="28"/>
              </w:rPr>
              <w:lastRenderedPageBreak/>
              <w:t>Themenfeld: Vielf</w:t>
            </w:r>
            <w:r w:rsidR="004C6353" w:rsidRPr="00992FEB">
              <w:rPr>
                <w:sz w:val="28"/>
                <w:szCs w:val="28"/>
              </w:rPr>
              <w:t>a</w:t>
            </w:r>
            <w:r w:rsidRPr="00992FEB">
              <w:rPr>
                <w:sz w:val="28"/>
                <w:szCs w:val="28"/>
              </w:rPr>
              <w:t>lt</w:t>
            </w:r>
            <w:r w:rsidR="004C6353" w:rsidRPr="00992FEB">
              <w:rPr>
                <w:sz w:val="28"/>
                <w:szCs w:val="28"/>
              </w:rPr>
              <w:t xml:space="preserve"> der</w:t>
            </w:r>
            <w:r w:rsidRPr="00992FEB">
              <w:rPr>
                <w:sz w:val="28"/>
                <w:szCs w:val="28"/>
              </w:rPr>
              <w:t xml:space="preserve"> Ess- und Tischkultur</w:t>
            </w:r>
            <w:r w:rsidR="004C6353" w:rsidRPr="00992FEB">
              <w:rPr>
                <w:sz w:val="28"/>
                <w:szCs w:val="28"/>
              </w:rPr>
              <w:t>en</w:t>
            </w:r>
            <w:bookmarkEnd w:id="111"/>
          </w:p>
          <w:p w14:paraId="30135F58" w14:textId="77777777" w:rsidR="00E812E4" w:rsidRPr="00E812E4" w:rsidRDefault="00E812E4" w:rsidP="00992FEB">
            <w:pPr>
              <w:pStyle w:val="berschrift5"/>
              <w:rPr>
                <w:rFonts w:eastAsia="Calibri" w:cs="Arial"/>
                <w:i w:val="0"/>
                <w:iCs/>
                <w:sz w:val="24"/>
                <w:szCs w:val="24"/>
              </w:rPr>
            </w:pPr>
            <w:bookmarkStart w:id="112" w:name="_Toc208914006"/>
            <w:r w:rsidRPr="00992FEB">
              <w:rPr>
                <w:sz w:val="28"/>
                <w:szCs w:val="28"/>
              </w:rPr>
              <w:t>Thema: Essen und Trinken bei uns und anderswo</w:t>
            </w:r>
            <w:bookmarkEnd w:id="112"/>
          </w:p>
        </w:tc>
        <w:tc>
          <w:tcPr>
            <w:tcW w:w="4819" w:type="dxa"/>
            <w:gridSpan w:val="2"/>
            <w:tcBorders>
              <w:left w:val="single" w:sz="4" w:space="0" w:color="BFBFBF"/>
              <w:bottom w:val="single" w:sz="4" w:space="0" w:color="auto"/>
            </w:tcBorders>
            <w:shd w:val="clear" w:color="auto" w:fill="BFBFBF"/>
          </w:tcPr>
          <w:p w14:paraId="723D6EC2" w14:textId="63AE3E25" w:rsidR="00E812E4" w:rsidRPr="00E812E4" w:rsidRDefault="00CA32C4" w:rsidP="00E812E4">
            <w:pPr>
              <w:spacing w:before="120" w:line="360" w:lineRule="auto"/>
              <w:jc w:val="left"/>
              <w:rPr>
                <w:rFonts w:eastAsia="Calibri" w:cs="Times New Roman"/>
                <w:sz w:val="24"/>
                <w:szCs w:val="24"/>
              </w:rPr>
            </w:pPr>
            <w:r>
              <w:rPr>
                <w:rFonts w:eastAsia="Calibri" w:cs="Times New Roman"/>
                <w:sz w:val="24"/>
                <w:szCs w:val="24"/>
              </w:rPr>
              <w:t>Sekundars</w:t>
            </w:r>
            <w:r w:rsidR="00E812E4" w:rsidRPr="00E812E4">
              <w:rPr>
                <w:rFonts w:eastAsia="Calibri" w:cs="Times New Roman"/>
                <w:sz w:val="24"/>
                <w:szCs w:val="24"/>
              </w:rPr>
              <w:t xml:space="preserve">tufe </w:t>
            </w:r>
            <w:r>
              <w:rPr>
                <w:rFonts w:eastAsia="Calibri" w:cs="Times New Roman"/>
                <w:sz w:val="24"/>
                <w:szCs w:val="24"/>
              </w:rPr>
              <w:t>(</w:t>
            </w:r>
            <w:r w:rsidR="0008472E">
              <w:rPr>
                <w:rFonts w:eastAsia="Calibri" w:cs="Times New Roman"/>
                <w:sz w:val="24"/>
                <w:szCs w:val="24"/>
              </w:rPr>
              <w:t>5-</w:t>
            </w:r>
            <w:r w:rsidR="00E812E4" w:rsidRPr="00E812E4">
              <w:rPr>
                <w:rFonts w:eastAsia="Calibri" w:cs="Times New Roman"/>
                <w:sz w:val="24"/>
                <w:szCs w:val="24"/>
              </w:rPr>
              <w:t>7</w:t>
            </w:r>
            <w:r>
              <w:rPr>
                <w:rFonts w:eastAsia="Calibri" w:cs="Times New Roman"/>
                <w:sz w:val="24"/>
                <w:szCs w:val="24"/>
              </w:rPr>
              <w:t>)</w:t>
            </w:r>
            <w:r w:rsidR="00E812E4" w:rsidRPr="00E812E4">
              <w:rPr>
                <w:rFonts w:eastAsia="Calibri" w:cs="Times New Roman"/>
                <w:sz w:val="24"/>
                <w:szCs w:val="24"/>
              </w:rPr>
              <w:t xml:space="preserve"> </w:t>
            </w:r>
            <w:r w:rsidRPr="00E812E4">
              <w:rPr>
                <w:rFonts w:eastAsia="Calibri" w:cs="Times New Roman"/>
                <w:sz w:val="24"/>
                <w:szCs w:val="24"/>
              </w:rPr>
              <w:t>Std.</w:t>
            </w:r>
            <w:r>
              <w:rPr>
                <w:rFonts w:eastAsia="Calibri" w:cs="Times New Roman"/>
                <w:sz w:val="24"/>
                <w:szCs w:val="24"/>
              </w:rPr>
              <w:t>:</w:t>
            </w:r>
            <w:r w:rsidRPr="00E812E4">
              <w:rPr>
                <w:rFonts w:eastAsia="Calibri" w:cs="Times New Roman"/>
                <w:sz w:val="24"/>
                <w:szCs w:val="24"/>
              </w:rPr>
              <w:t xml:space="preserve"> </w:t>
            </w:r>
            <w:r w:rsidR="006112E9">
              <w:rPr>
                <w:rFonts w:eastAsia="Calibri" w:cs="Times New Roman"/>
                <w:sz w:val="24"/>
                <w:szCs w:val="24"/>
              </w:rPr>
              <w:t>30</w:t>
            </w:r>
            <w:r w:rsidR="00E84828">
              <w:rPr>
                <w:rFonts w:eastAsia="Calibri" w:cs="Times New Roman"/>
                <w:sz w:val="24"/>
                <w:szCs w:val="24"/>
              </w:rPr>
              <w:t>,</w:t>
            </w:r>
            <w:r w:rsidRPr="00E812E4">
              <w:rPr>
                <w:rFonts w:eastAsia="Calibri" w:cs="Times New Roman"/>
                <w:sz w:val="24"/>
                <w:szCs w:val="24"/>
              </w:rPr>
              <w:t xml:space="preserve"> </w:t>
            </w:r>
            <w:r w:rsidR="00E812E4" w:rsidRPr="00E812E4">
              <w:rPr>
                <w:rFonts w:eastAsia="Calibri" w:cs="Times New Roman"/>
                <w:sz w:val="24"/>
                <w:szCs w:val="24"/>
              </w:rPr>
              <w:t>Jahr</w:t>
            </w:r>
            <w:r>
              <w:rPr>
                <w:rFonts w:eastAsia="Calibri" w:cs="Times New Roman"/>
                <w:sz w:val="24"/>
                <w:szCs w:val="24"/>
              </w:rPr>
              <w:t>:</w:t>
            </w:r>
            <w:r w:rsidR="00E812E4" w:rsidRPr="00E812E4">
              <w:rPr>
                <w:rFonts w:eastAsia="Calibri" w:cs="Times New Roman"/>
                <w:sz w:val="24"/>
                <w:szCs w:val="24"/>
              </w:rPr>
              <w:t xml:space="preserve"> C </w:t>
            </w:r>
          </w:p>
        </w:tc>
      </w:tr>
      <w:tr w:rsidR="00E812E4" w:rsidRPr="00E812E4" w14:paraId="1DF09B9F" w14:textId="77777777" w:rsidTr="006E4EA2">
        <w:trPr>
          <w:trHeight w:val="277"/>
        </w:trPr>
        <w:tc>
          <w:tcPr>
            <w:tcW w:w="9918" w:type="dxa"/>
            <w:gridSpan w:val="3"/>
            <w:vMerge/>
            <w:tcBorders>
              <w:top w:val="single" w:sz="4" w:space="0" w:color="auto"/>
              <w:right w:val="single" w:sz="4" w:space="0" w:color="BFBFBF"/>
            </w:tcBorders>
            <w:shd w:val="clear" w:color="auto" w:fill="BFBFBF"/>
          </w:tcPr>
          <w:p w14:paraId="56421052" w14:textId="77777777" w:rsidR="00E812E4" w:rsidRPr="00E812E4" w:rsidRDefault="00E812E4" w:rsidP="00E812E4">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3F78F234" w14:textId="3452FDB6" w:rsidR="00E812E4" w:rsidRPr="00E812E4" w:rsidRDefault="00E812E4" w:rsidP="00E812E4">
            <w:pPr>
              <w:spacing w:before="120"/>
              <w:jc w:val="left"/>
              <w:rPr>
                <w:rFonts w:eastAsia="Calibri" w:cs="Times New Roman"/>
                <w:sz w:val="24"/>
                <w:szCs w:val="24"/>
              </w:rPr>
            </w:pPr>
          </w:p>
        </w:tc>
      </w:tr>
      <w:tr w:rsidR="00E812E4" w:rsidRPr="00E812E4" w14:paraId="0C16C5D6" w14:textId="77777777" w:rsidTr="006E4EA2">
        <w:tc>
          <w:tcPr>
            <w:tcW w:w="4912" w:type="dxa"/>
            <w:vMerge w:val="restart"/>
            <w:shd w:val="clear" w:color="auto" w:fill="auto"/>
          </w:tcPr>
          <w:p w14:paraId="328ED75D" w14:textId="77777777" w:rsidR="00E812E4" w:rsidRPr="00E812E4" w:rsidRDefault="00E812E4" w:rsidP="00E812E4">
            <w:pPr>
              <w:spacing w:before="120"/>
              <w:jc w:val="left"/>
              <w:rPr>
                <w:rFonts w:eastAsia="Calibri" w:cs="Arial"/>
                <w:b/>
                <w:color w:val="000000"/>
                <w:sz w:val="24"/>
                <w:szCs w:val="24"/>
              </w:rPr>
            </w:pPr>
          </w:p>
          <w:p w14:paraId="2CE8D1E5" w14:textId="77777777" w:rsidR="00E812E4" w:rsidRPr="00E812E4" w:rsidRDefault="00E812E4" w:rsidP="00E812E4">
            <w:pPr>
              <w:spacing w:before="120"/>
              <w:jc w:val="left"/>
              <w:rPr>
                <w:rFonts w:eastAsia="Calibri" w:cs="Arial"/>
                <w:b/>
                <w:color w:val="000000"/>
                <w:sz w:val="24"/>
                <w:szCs w:val="24"/>
              </w:rPr>
            </w:pPr>
            <w:r w:rsidRPr="00E812E4">
              <w:rPr>
                <w:rFonts w:eastAsia="Calibri" w:cs="Arial"/>
                <w:b/>
                <w:color w:val="000000"/>
                <w:sz w:val="24"/>
                <w:szCs w:val="24"/>
              </w:rPr>
              <w:t>UVG- Hauswirtschaft</w:t>
            </w:r>
          </w:p>
        </w:tc>
        <w:tc>
          <w:tcPr>
            <w:tcW w:w="9825" w:type="dxa"/>
            <w:gridSpan w:val="4"/>
            <w:tcBorders>
              <w:bottom w:val="single" w:sz="4" w:space="0" w:color="auto"/>
            </w:tcBorders>
            <w:shd w:val="clear" w:color="auto" w:fill="auto"/>
          </w:tcPr>
          <w:p w14:paraId="7AC90020" w14:textId="77777777" w:rsidR="00E812E4" w:rsidRPr="00E812E4" w:rsidRDefault="00E812E4" w:rsidP="00E812E4">
            <w:pPr>
              <w:spacing w:before="120"/>
              <w:jc w:val="center"/>
              <w:rPr>
                <w:rFonts w:eastAsia="Calibri" w:cs="Arial"/>
                <w:b/>
                <w:color w:val="000000"/>
                <w:sz w:val="24"/>
                <w:szCs w:val="24"/>
              </w:rPr>
            </w:pPr>
            <w:r w:rsidRPr="00E812E4">
              <w:rPr>
                <w:rFonts w:eastAsia="Calibri" w:cs="Arial"/>
                <w:b/>
                <w:sz w:val="24"/>
                <w:szCs w:val="24"/>
              </w:rPr>
              <w:t>Verknüpfungen zu weiteren Unterrichtsvorgaben</w:t>
            </w:r>
          </w:p>
        </w:tc>
      </w:tr>
      <w:tr w:rsidR="00E812E4" w:rsidRPr="00E812E4" w14:paraId="06B76681" w14:textId="77777777" w:rsidTr="00F3668E">
        <w:trPr>
          <w:trHeight w:val="627"/>
        </w:trPr>
        <w:tc>
          <w:tcPr>
            <w:tcW w:w="4912" w:type="dxa"/>
            <w:vMerge/>
            <w:tcBorders>
              <w:bottom w:val="single" w:sz="4" w:space="0" w:color="auto"/>
            </w:tcBorders>
            <w:shd w:val="clear" w:color="auto" w:fill="auto"/>
          </w:tcPr>
          <w:p w14:paraId="60B0601B" w14:textId="77777777" w:rsidR="00E812E4" w:rsidRPr="00E812E4" w:rsidRDefault="00E812E4" w:rsidP="00E812E4">
            <w:pPr>
              <w:jc w:val="left"/>
              <w:rPr>
                <w:rFonts w:eastAsia="Calibri" w:cs="Arial"/>
                <w:b/>
                <w:color w:val="000000"/>
                <w:sz w:val="24"/>
                <w:szCs w:val="24"/>
              </w:rPr>
            </w:pPr>
          </w:p>
        </w:tc>
        <w:tc>
          <w:tcPr>
            <w:tcW w:w="5148" w:type="dxa"/>
            <w:gridSpan w:val="3"/>
            <w:tcBorders>
              <w:bottom w:val="single" w:sz="4" w:space="0" w:color="auto"/>
            </w:tcBorders>
            <w:shd w:val="clear" w:color="auto" w:fill="auto"/>
            <w:vAlign w:val="center"/>
          </w:tcPr>
          <w:p w14:paraId="6963E2F1" w14:textId="77777777" w:rsidR="00E812E4" w:rsidRPr="00E812E4" w:rsidRDefault="00E812E4" w:rsidP="00F3668E">
            <w:pPr>
              <w:jc w:val="left"/>
              <w:rPr>
                <w:rFonts w:eastAsia="Calibri" w:cs="Arial"/>
                <w:b/>
                <w:color w:val="000000"/>
                <w:sz w:val="24"/>
                <w:szCs w:val="24"/>
              </w:rPr>
            </w:pPr>
            <w:r w:rsidRPr="00E812E4">
              <w:rPr>
                <w:rFonts w:eastAsia="Calibri" w:cs="Arial"/>
                <w:b/>
                <w:color w:val="000000"/>
                <w:sz w:val="24"/>
                <w:szCs w:val="24"/>
              </w:rPr>
              <w:t>zu weiteren Fächern:</w:t>
            </w:r>
          </w:p>
          <w:p w14:paraId="38063069" w14:textId="77777777" w:rsidR="00E812E4" w:rsidRPr="00E812E4" w:rsidRDefault="00E812E4" w:rsidP="00F3668E">
            <w:pPr>
              <w:jc w:val="left"/>
              <w:rPr>
                <w:rFonts w:eastAsia="Calibri" w:cs="Arial"/>
                <w:b/>
                <w:color w:val="000000"/>
                <w:sz w:val="24"/>
                <w:szCs w:val="24"/>
              </w:rPr>
            </w:pPr>
          </w:p>
        </w:tc>
        <w:tc>
          <w:tcPr>
            <w:tcW w:w="4677" w:type="dxa"/>
            <w:tcBorders>
              <w:bottom w:val="single" w:sz="4" w:space="0" w:color="auto"/>
            </w:tcBorders>
            <w:shd w:val="clear" w:color="auto" w:fill="auto"/>
          </w:tcPr>
          <w:p w14:paraId="607C0575" w14:textId="77777777" w:rsidR="00F3668E" w:rsidRDefault="00E812E4" w:rsidP="00E812E4">
            <w:pPr>
              <w:jc w:val="left"/>
              <w:rPr>
                <w:rFonts w:eastAsia="Calibri" w:cs="Arial"/>
                <w:b/>
                <w:color w:val="000000"/>
              </w:rPr>
            </w:pPr>
            <w:r w:rsidRPr="00E812E4">
              <w:rPr>
                <w:rFonts w:eastAsia="Calibri" w:cs="Arial"/>
                <w:b/>
                <w:color w:val="000000"/>
              </w:rPr>
              <w:t xml:space="preserve">zu den Entwicklungsbereichen – </w:t>
            </w:r>
          </w:p>
          <w:p w14:paraId="10EA4721" w14:textId="77777777" w:rsidR="00E812E4" w:rsidRPr="00E812E4" w:rsidRDefault="00E812E4" w:rsidP="00E812E4">
            <w:pPr>
              <w:jc w:val="left"/>
              <w:rPr>
                <w:rFonts w:eastAsia="Calibri" w:cs="Arial"/>
                <w:b/>
                <w:color w:val="000000"/>
              </w:rPr>
            </w:pPr>
            <w:r w:rsidRPr="00E812E4">
              <w:rPr>
                <w:rFonts w:eastAsia="Calibri" w:cs="Arial"/>
                <w:b/>
                <w:color w:val="000000"/>
              </w:rPr>
              <w:t>Exemplarische Entwicklungschancen</w:t>
            </w:r>
          </w:p>
        </w:tc>
      </w:tr>
      <w:tr w:rsidR="00B63E55" w:rsidRPr="00E812E4" w14:paraId="2512D7BF" w14:textId="77777777" w:rsidTr="000342EA">
        <w:trPr>
          <w:trHeight w:val="627"/>
        </w:trPr>
        <w:tc>
          <w:tcPr>
            <w:tcW w:w="4912" w:type="dxa"/>
            <w:tcBorders>
              <w:bottom w:val="single" w:sz="4" w:space="0" w:color="auto"/>
            </w:tcBorders>
            <w:shd w:val="clear" w:color="auto" w:fill="auto"/>
          </w:tcPr>
          <w:p w14:paraId="62D60C84" w14:textId="77777777" w:rsidR="00B63E55" w:rsidRDefault="00B63E55" w:rsidP="00E812E4">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p w14:paraId="0AF133FA" w14:textId="148D7DA0" w:rsidR="00962CB7" w:rsidRPr="00E812E4" w:rsidRDefault="00962CB7" w:rsidP="00E812E4">
            <w:pPr>
              <w:jc w:val="left"/>
              <w:rPr>
                <w:rFonts w:eastAsia="Calibri" w:cs="Arial"/>
                <w:b/>
                <w:color w:val="000000"/>
                <w:sz w:val="24"/>
                <w:szCs w:val="24"/>
              </w:rPr>
            </w:pPr>
          </w:p>
        </w:tc>
        <w:tc>
          <w:tcPr>
            <w:tcW w:w="5148" w:type="dxa"/>
            <w:gridSpan w:val="3"/>
            <w:vMerge w:val="restart"/>
            <w:shd w:val="clear" w:color="auto" w:fill="auto"/>
            <w:vAlign w:val="center"/>
          </w:tcPr>
          <w:p w14:paraId="6263ABAD" w14:textId="77777777" w:rsidR="00B63E55" w:rsidRPr="00E812E4" w:rsidRDefault="00B63E55" w:rsidP="00962CB7">
            <w:pPr>
              <w:contextualSpacing/>
              <w:jc w:val="left"/>
              <w:rPr>
                <w:rFonts w:eastAsia="Calibri" w:cs="Arial"/>
                <w:b/>
                <w:color w:val="000000"/>
                <w:sz w:val="24"/>
                <w:szCs w:val="24"/>
              </w:rPr>
            </w:pPr>
          </w:p>
        </w:tc>
        <w:tc>
          <w:tcPr>
            <w:tcW w:w="4677" w:type="dxa"/>
            <w:vMerge w:val="restart"/>
            <w:shd w:val="clear" w:color="auto" w:fill="auto"/>
          </w:tcPr>
          <w:p w14:paraId="1385E1FB" w14:textId="77777777" w:rsidR="00B63E55" w:rsidRPr="00962CB7" w:rsidRDefault="00B63E55" w:rsidP="00962CB7">
            <w:pPr>
              <w:jc w:val="left"/>
              <w:rPr>
                <w:rFonts w:eastAsia="Calibri" w:cs="Arial"/>
                <w:b/>
              </w:rPr>
            </w:pPr>
            <w:r w:rsidRPr="00962CB7">
              <w:rPr>
                <w:rFonts w:eastAsia="Calibri" w:cs="Arial"/>
                <w:b/>
              </w:rPr>
              <w:t>Motorik:</w:t>
            </w:r>
          </w:p>
          <w:p w14:paraId="123B2125" w14:textId="05882A26" w:rsidR="00B63E55" w:rsidRPr="00962CB7" w:rsidRDefault="00B63E55" w:rsidP="0028566C">
            <w:pPr>
              <w:pStyle w:val="Listenabsatz"/>
              <w:numPr>
                <w:ilvl w:val="0"/>
                <w:numId w:val="39"/>
              </w:numPr>
              <w:ind w:left="316"/>
              <w:jc w:val="left"/>
              <w:rPr>
                <w:rFonts w:eastAsia="Calibri" w:cs="Arial"/>
                <w:bCs/>
              </w:rPr>
            </w:pPr>
            <w:r w:rsidRPr="00962CB7">
              <w:rPr>
                <w:rFonts w:eastAsia="Calibri" w:cs="Arial"/>
                <w:bCs/>
              </w:rPr>
              <w:t>Entwicklungsaspekt(e): 2.1; 2.3</w:t>
            </w:r>
            <w:r w:rsidR="00962CB7">
              <w:rPr>
                <w:rFonts w:eastAsia="Calibri" w:cs="Arial"/>
                <w:bCs/>
              </w:rPr>
              <w:t>-</w:t>
            </w:r>
            <w:r w:rsidRPr="00962CB7">
              <w:rPr>
                <w:rFonts w:eastAsia="Calibri" w:cs="Arial"/>
                <w:bCs/>
              </w:rPr>
              <w:t>4</w:t>
            </w:r>
            <w:r w:rsidR="00962CB7">
              <w:rPr>
                <w:rFonts w:eastAsia="Calibri" w:cs="Arial"/>
                <w:bCs/>
              </w:rPr>
              <w:t>; 4.2</w:t>
            </w:r>
          </w:p>
          <w:p w14:paraId="01733C72" w14:textId="77777777" w:rsidR="00B63E55" w:rsidRPr="00962CB7" w:rsidRDefault="00B63E55" w:rsidP="00962CB7">
            <w:pPr>
              <w:ind w:left="-44"/>
              <w:jc w:val="left"/>
              <w:rPr>
                <w:rFonts w:eastAsia="Calibri" w:cs="Arial"/>
              </w:rPr>
            </w:pPr>
            <w:r w:rsidRPr="00962CB7">
              <w:rPr>
                <w:rFonts w:eastAsia="Calibri" w:cs="Arial"/>
                <w:b/>
                <w:bCs/>
              </w:rPr>
              <w:t>Wahrnehmung</w:t>
            </w:r>
            <w:r w:rsidRPr="00962CB7">
              <w:rPr>
                <w:rFonts w:eastAsia="Calibri" w:cs="Arial"/>
              </w:rPr>
              <w:t>:</w:t>
            </w:r>
          </w:p>
          <w:p w14:paraId="3CE29723" w14:textId="7ADBB401" w:rsidR="00B63E55" w:rsidRPr="00962CB7" w:rsidRDefault="00B63E55" w:rsidP="0028566C">
            <w:pPr>
              <w:pStyle w:val="Listenabsatz"/>
              <w:numPr>
                <w:ilvl w:val="0"/>
                <w:numId w:val="39"/>
              </w:numPr>
              <w:ind w:left="316"/>
              <w:jc w:val="left"/>
              <w:rPr>
                <w:rFonts w:eastAsia="Calibri" w:cs="Arial"/>
                <w:b/>
              </w:rPr>
            </w:pPr>
            <w:r w:rsidRPr="00962CB7">
              <w:rPr>
                <w:rFonts w:eastAsia="Calibri" w:cs="Arial"/>
                <w:bCs/>
              </w:rPr>
              <w:t>Entwicklungsaspekt(e): 5.1-3; 6.1-3; 8.7</w:t>
            </w:r>
            <w:r w:rsidR="00962CB7">
              <w:rPr>
                <w:rFonts w:eastAsia="Calibri" w:cs="Arial"/>
                <w:bCs/>
              </w:rPr>
              <w:t>-</w:t>
            </w:r>
            <w:r w:rsidRPr="00962CB7">
              <w:rPr>
                <w:rFonts w:eastAsia="Calibri" w:cs="Arial"/>
              </w:rPr>
              <w:t>8</w:t>
            </w:r>
          </w:p>
          <w:p w14:paraId="5BCCFC9F" w14:textId="77777777" w:rsidR="00B63E55" w:rsidRPr="00962CB7" w:rsidRDefault="00B63E55" w:rsidP="00962CB7">
            <w:pPr>
              <w:ind w:left="-44"/>
              <w:jc w:val="left"/>
              <w:rPr>
                <w:rFonts w:eastAsia="Calibri" w:cs="Arial"/>
                <w:b/>
              </w:rPr>
            </w:pPr>
            <w:r w:rsidRPr="00962CB7">
              <w:rPr>
                <w:rFonts w:eastAsia="Calibri" w:cs="Arial"/>
                <w:b/>
              </w:rPr>
              <w:t>Kognition:</w:t>
            </w:r>
          </w:p>
          <w:p w14:paraId="62043C12" w14:textId="50A11A9A" w:rsidR="00B63E55" w:rsidRPr="00962CB7" w:rsidRDefault="00B63E55" w:rsidP="0028566C">
            <w:pPr>
              <w:pStyle w:val="Listenabsatz"/>
              <w:numPr>
                <w:ilvl w:val="0"/>
                <w:numId w:val="39"/>
              </w:numPr>
              <w:ind w:left="316"/>
              <w:jc w:val="left"/>
              <w:rPr>
                <w:rFonts w:eastAsia="Calibri" w:cs="Arial"/>
                <w:bCs/>
              </w:rPr>
            </w:pPr>
            <w:r w:rsidRPr="00962CB7">
              <w:rPr>
                <w:rFonts w:eastAsia="Calibri" w:cs="Arial"/>
                <w:bCs/>
              </w:rPr>
              <w:t>Entwicklungsaspekt(e): 1.1; 2.</w:t>
            </w:r>
            <w:r w:rsidR="00962CB7">
              <w:rPr>
                <w:rFonts w:eastAsia="Calibri" w:cs="Arial"/>
                <w:bCs/>
              </w:rPr>
              <w:t>2-</w:t>
            </w:r>
            <w:r w:rsidRPr="00962CB7">
              <w:rPr>
                <w:rFonts w:eastAsia="Calibri" w:cs="Arial"/>
                <w:bCs/>
              </w:rPr>
              <w:t>3; 3.1</w:t>
            </w:r>
            <w:r w:rsidR="00962CB7">
              <w:rPr>
                <w:rFonts w:eastAsia="Calibri" w:cs="Arial"/>
                <w:bCs/>
              </w:rPr>
              <w:t>-</w:t>
            </w:r>
            <w:r w:rsidRPr="00962CB7">
              <w:rPr>
                <w:rFonts w:eastAsia="Calibri" w:cs="Arial"/>
                <w:bCs/>
              </w:rPr>
              <w:t>2; 3.6</w:t>
            </w:r>
            <w:r w:rsidR="00962CB7">
              <w:rPr>
                <w:rFonts w:eastAsia="Calibri" w:cs="Arial"/>
                <w:bCs/>
              </w:rPr>
              <w:t>-</w:t>
            </w:r>
            <w:r w:rsidRPr="00962CB7">
              <w:rPr>
                <w:rFonts w:eastAsia="Calibri" w:cs="Arial"/>
                <w:bCs/>
              </w:rPr>
              <w:t>7; 5.1; 5.5</w:t>
            </w:r>
          </w:p>
          <w:p w14:paraId="57817659" w14:textId="77777777" w:rsidR="00B63E55" w:rsidRPr="00962CB7" w:rsidRDefault="00B63E55" w:rsidP="00962CB7">
            <w:pPr>
              <w:ind w:left="-44"/>
              <w:jc w:val="left"/>
              <w:rPr>
                <w:rFonts w:eastAsia="Calibri" w:cs="Arial"/>
                <w:b/>
              </w:rPr>
            </w:pPr>
            <w:r w:rsidRPr="00962CB7">
              <w:rPr>
                <w:rFonts w:eastAsia="Calibri" w:cs="Arial"/>
                <w:b/>
              </w:rPr>
              <w:t>Sozialisation:</w:t>
            </w:r>
          </w:p>
          <w:p w14:paraId="1CA61F2F" w14:textId="78644EDC" w:rsidR="00B63E55" w:rsidRPr="00962CB7" w:rsidRDefault="00B63E55" w:rsidP="0028566C">
            <w:pPr>
              <w:pStyle w:val="Listenabsatz"/>
              <w:numPr>
                <w:ilvl w:val="0"/>
                <w:numId w:val="39"/>
              </w:numPr>
              <w:ind w:left="316"/>
              <w:jc w:val="left"/>
              <w:rPr>
                <w:rFonts w:eastAsia="Calibri" w:cs="Arial"/>
                <w:bCs/>
              </w:rPr>
            </w:pPr>
            <w:r w:rsidRPr="00962CB7">
              <w:rPr>
                <w:rFonts w:eastAsia="Calibri" w:cs="Arial"/>
                <w:bCs/>
              </w:rPr>
              <w:t>Entwicklungsaspekt(e): 4.1; 5.9</w:t>
            </w:r>
            <w:r w:rsidR="00962CB7">
              <w:rPr>
                <w:rFonts w:eastAsia="Calibri" w:cs="Arial"/>
                <w:bCs/>
              </w:rPr>
              <w:t>; 6.1</w:t>
            </w:r>
          </w:p>
          <w:p w14:paraId="2C07024D" w14:textId="77777777" w:rsidR="00B63E55" w:rsidRPr="00962CB7" w:rsidRDefault="00B63E55" w:rsidP="00962CB7">
            <w:pPr>
              <w:ind w:left="-44"/>
              <w:jc w:val="left"/>
              <w:rPr>
                <w:rFonts w:eastAsia="Calibri" w:cs="Arial"/>
                <w:b/>
              </w:rPr>
            </w:pPr>
            <w:r w:rsidRPr="00962CB7">
              <w:rPr>
                <w:rFonts w:eastAsia="Calibri" w:cs="Arial"/>
                <w:b/>
              </w:rPr>
              <w:t>Kommunikation:</w:t>
            </w:r>
          </w:p>
          <w:p w14:paraId="23F00E9A" w14:textId="77777777" w:rsidR="00B63E55" w:rsidRPr="00962CB7" w:rsidRDefault="00B63E55" w:rsidP="0028566C">
            <w:pPr>
              <w:pStyle w:val="Listenabsatz"/>
              <w:numPr>
                <w:ilvl w:val="0"/>
                <w:numId w:val="39"/>
              </w:numPr>
              <w:ind w:left="316"/>
              <w:jc w:val="left"/>
              <w:rPr>
                <w:rFonts w:eastAsia="Calibri" w:cs="Arial"/>
                <w:bCs/>
              </w:rPr>
            </w:pPr>
            <w:r w:rsidRPr="00962CB7">
              <w:rPr>
                <w:rFonts w:eastAsia="Calibri" w:cs="Arial"/>
                <w:bCs/>
              </w:rPr>
              <w:t>Entwicklungsaspekt(e): 2.4; 2.6; 4.4; 4.7</w:t>
            </w:r>
          </w:p>
          <w:p w14:paraId="4B6D007D" w14:textId="77777777" w:rsidR="00B63E55" w:rsidRDefault="00B63E55" w:rsidP="000B3190">
            <w:pPr>
              <w:contextualSpacing/>
              <w:jc w:val="left"/>
              <w:rPr>
                <w:rFonts w:eastAsia="Calibri" w:cs="Arial"/>
                <w:bCs/>
              </w:rPr>
            </w:pPr>
          </w:p>
          <w:p w14:paraId="2FB88D62" w14:textId="77777777" w:rsidR="00B63E55" w:rsidRPr="000B3190" w:rsidRDefault="00B63E55" w:rsidP="000B3190">
            <w:pPr>
              <w:contextualSpacing/>
              <w:jc w:val="left"/>
              <w:rPr>
                <w:rFonts w:eastAsia="Calibri" w:cs="Arial"/>
                <w:b/>
                <w:bCs/>
              </w:rPr>
            </w:pPr>
            <w:r w:rsidRPr="000B3190">
              <w:rPr>
                <w:rFonts w:eastAsia="Calibri" w:cs="Arial"/>
                <w:b/>
                <w:bCs/>
              </w:rPr>
              <w:t>…</w:t>
            </w:r>
          </w:p>
          <w:p w14:paraId="5614B780" w14:textId="77777777" w:rsidR="00B63E55" w:rsidRPr="001F084E" w:rsidRDefault="00B63E55" w:rsidP="000B3190">
            <w:pPr>
              <w:contextualSpacing/>
              <w:jc w:val="left"/>
              <w:rPr>
                <w:rFonts w:eastAsia="Calibri" w:cs="Arial"/>
                <w:bCs/>
              </w:rPr>
            </w:pPr>
          </w:p>
          <w:p w14:paraId="24BDEBFC" w14:textId="73D08D9A" w:rsidR="00B63E55" w:rsidRPr="00E812E4" w:rsidRDefault="00B63E55" w:rsidP="00E812E4">
            <w:pPr>
              <w:spacing w:after="120"/>
              <w:jc w:val="left"/>
              <w:rPr>
                <w:rFonts w:eastAsia="Calibri" w:cs="Arial"/>
                <w:b/>
                <w:color w:val="000000"/>
              </w:rPr>
            </w:pPr>
            <w:r w:rsidRPr="00E812E4">
              <w:rPr>
                <w:rFonts w:eastAsia="Calibri" w:cs="Arial"/>
                <w:b/>
                <w:bCs/>
                <w:u w:val="single"/>
              </w:rPr>
              <w:t>Die konkreten Entwicklungschancen ergeben sich aus der individuellen Lern- und Entwicklungsplanung und finden in der Unterrichtsplanung Berücksichtigung.</w:t>
            </w:r>
          </w:p>
        </w:tc>
      </w:tr>
      <w:tr w:rsidR="00B63E55" w:rsidRPr="00E812E4" w14:paraId="779225F3" w14:textId="77777777" w:rsidTr="00F3668E">
        <w:trPr>
          <w:trHeight w:val="841"/>
        </w:trPr>
        <w:tc>
          <w:tcPr>
            <w:tcW w:w="4912" w:type="dxa"/>
            <w:tcBorders>
              <w:bottom w:val="single" w:sz="4" w:space="0" w:color="auto"/>
            </w:tcBorders>
            <w:shd w:val="clear" w:color="auto" w:fill="auto"/>
          </w:tcPr>
          <w:p w14:paraId="7B17B1D9" w14:textId="09DCB0F0" w:rsidR="00B63E55" w:rsidRPr="00E812E4" w:rsidRDefault="00B63E55" w:rsidP="00E812E4">
            <w:pPr>
              <w:jc w:val="left"/>
              <w:rPr>
                <w:rFonts w:eastAsia="Calibri" w:cs="Arial"/>
                <w:b/>
              </w:rPr>
            </w:pPr>
            <w:r w:rsidRPr="00E812E4">
              <w:rPr>
                <w:rFonts w:eastAsia="Calibri" w:cs="Arial"/>
                <w:bCs/>
                <w:u w:val="single"/>
              </w:rPr>
              <w:t>INHALTSFELD 2:</w:t>
            </w:r>
            <w:r>
              <w:rPr>
                <w:rFonts w:eastAsia="Calibri" w:cs="Arial"/>
                <w:bCs/>
                <w:u w:val="single"/>
              </w:rPr>
              <w:t xml:space="preserve"> </w:t>
            </w:r>
            <w:r w:rsidRPr="00E812E4">
              <w:rPr>
                <w:rFonts w:eastAsia="Calibri" w:cs="Arial"/>
                <w:b/>
              </w:rPr>
              <w:t>Lebensstile und Ernährung</w:t>
            </w:r>
          </w:p>
          <w:p w14:paraId="6B271CD9" w14:textId="727CA155" w:rsidR="00B63E55" w:rsidRPr="00E812E4" w:rsidRDefault="00B63E55" w:rsidP="00E812E4">
            <w:pPr>
              <w:ind w:left="1440" w:hanging="1440"/>
              <w:jc w:val="left"/>
              <w:rPr>
                <w:rFonts w:eastAsia="Calibri" w:cs="Arial"/>
                <w:b/>
              </w:rPr>
            </w:pPr>
            <w:r w:rsidRPr="00E812E4">
              <w:rPr>
                <w:rFonts w:eastAsia="Calibri" w:cs="Arial"/>
                <w:bCs/>
              </w:rPr>
              <w:t xml:space="preserve">Schwerpunkt: </w:t>
            </w:r>
            <w:r w:rsidRPr="00E812E4">
              <w:rPr>
                <w:rFonts w:eastAsia="Calibri" w:cs="Arial"/>
                <w:b/>
              </w:rPr>
              <w:t>Nahrungszubereitung</w:t>
            </w:r>
          </w:p>
          <w:p w14:paraId="568A947C" w14:textId="77777777" w:rsidR="00B63E55" w:rsidRPr="00E812E4" w:rsidRDefault="00B63E55" w:rsidP="00E812E4">
            <w:pPr>
              <w:jc w:val="left"/>
              <w:rPr>
                <w:rFonts w:eastAsia="Calibri" w:cs="Arial"/>
                <w:bCs/>
              </w:rPr>
            </w:pPr>
            <w:r w:rsidRPr="00E812E4">
              <w:rPr>
                <w:rFonts w:eastAsia="Calibri" w:cs="Arial"/>
                <w:bCs/>
              </w:rPr>
              <w:t>Fachliche(r) Aspekt(e):</w:t>
            </w:r>
          </w:p>
          <w:p w14:paraId="21AD7CC2" w14:textId="77777777" w:rsidR="00B63E55" w:rsidRDefault="00B63E55" w:rsidP="008D76F5">
            <w:pPr>
              <w:numPr>
                <w:ilvl w:val="0"/>
                <w:numId w:val="18"/>
              </w:numPr>
              <w:ind w:left="316" w:hanging="142"/>
              <w:contextualSpacing/>
              <w:jc w:val="left"/>
              <w:rPr>
                <w:rFonts w:eastAsia="Calibri" w:cs="Arial"/>
                <w:b/>
              </w:rPr>
            </w:pPr>
            <w:r w:rsidRPr="00E812E4">
              <w:rPr>
                <w:rFonts w:eastAsia="Calibri" w:cs="Arial"/>
                <w:b/>
              </w:rPr>
              <w:t xml:space="preserve">Fachspezifische </w:t>
            </w:r>
            <w:r>
              <w:rPr>
                <w:rFonts w:eastAsia="Calibri" w:cs="Arial"/>
                <w:b/>
              </w:rPr>
              <w:t>T</w:t>
            </w:r>
            <w:r w:rsidRPr="00E812E4">
              <w:rPr>
                <w:rFonts w:eastAsia="Calibri" w:cs="Arial"/>
                <w:b/>
              </w:rPr>
              <w:t xml:space="preserve">echniken </w:t>
            </w:r>
          </w:p>
          <w:p w14:paraId="1D6F495E" w14:textId="3C6E718E" w:rsidR="00B63E55" w:rsidRDefault="00B63E55" w:rsidP="008D76F5">
            <w:pPr>
              <w:numPr>
                <w:ilvl w:val="0"/>
                <w:numId w:val="18"/>
              </w:numPr>
              <w:ind w:left="316" w:hanging="142"/>
              <w:contextualSpacing/>
              <w:jc w:val="left"/>
              <w:rPr>
                <w:rFonts w:eastAsia="Calibri" w:cs="Arial"/>
                <w:b/>
              </w:rPr>
            </w:pPr>
            <w:r>
              <w:rPr>
                <w:rFonts w:eastAsia="Calibri" w:cs="Arial"/>
                <w:b/>
              </w:rPr>
              <w:t xml:space="preserve">Verfahrenstechniken </w:t>
            </w:r>
            <w:r w:rsidRPr="00E812E4">
              <w:rPr>
                <w:rFonts w:eastAsia="Calibri" w:cs="Arial"/>
                <w:b/>
              </w:rPr>
              <w:t xml:space="preserve">zur </w:t>
            </w:r>
            <w:r>
              <w:rPr>
                <w:rFonts w:eastAsia="Calibri" w:cs="Arial"/>
                <w:b/>
              </w:rPr>
              <w:t>Bearbeitung von Lebens</w:t>
            </w:r>
            <w:r w:rsidRPr="00E812E4">
              <w:rPr>
                <w:rFonts w:eastAsia="Calibri" w:cs="Arial"/>
                <w:b/>
              </w:rPr>
              <w:t>mitteln</w:t>
            </w:r>
          </w:p>
          <w:p w14:paraId="26F410B9" w14:textId="1B7275E4" w:rsidR="00B63E55" w:rsidRPr="001F084E" w:rsidRDefault="00B63E55" w:rsidP="008D76F5">
            <w:pPr>
              <w:numPr>
                <w:ilvl w:val="0"/>
                <w:numId w:val="18"/>
              </w:numPr>
              <w:ind w:left="316" w:hanging="142"/>
              <w:contextualSpacing/>
              <w:jc w:val="left"/>
              <w:rPr>
                <w:rFonts w:eastAsia="Calibri" w:cs="Arial"/>
                <w:b/>
              </w:rPr>
            </w:pPr>
            <w:r>
              <w:rPr>
                <w:rFonts w:eastAsia="Calibri" w:cs="Arial"/>
                <w:b/>
              </w:rPr>
              <w:t>Fachsprache</w:t>
            </w:r>
          </w:p>
          <w:p w14:paraId="515E5957" w14:textId="77777777" w:rsidR="00B63E55" w:rsidRPr="001F084E" w:rsidRDefault="00B63E55" w:rsidP="008D76F5">
            <w:pPr>
              <w:numPr>
                <w:ilvl w:val="0"/>
                <w:numId w:val="18"/>
              </w:numPr>
              <w:ind w:left="316" w:hanging="142"/>
              <w:contextualSpacing/>
              <w:jc w:val="left"/>
              <w:rPr>
                <w:rFonts w:eastAsia="Calibri" w:cs="Arial"/>
                <w:b/>
              </w:rPr>
            </w:pPr>
            <w:r w:rsidRPr="00FF51C5">
              <w:rPr>
                <w:rFonts w:eastAsia="Calibri" w:cs="Arial"/>
                <w:b/>
              </w:rPr>
              <w:t>Zubereitung nach Rezepten</w:t>
            </w:r>
          </w:p>
          <w:p w14:paraId="4218CEF0" w14:textId="77777777" w:rsidR="00B63E55" w:rsidRDefault="00B63E55" w:rsidP="00E812E4">
            <w:pPr>
              <w:jc w:val="left"/>
              <w:rPr>
                <w:rFonts w:eastAsia="Calibri" w:cs="Arial"/>
                <w:bCs/>
              </w:rPr>
            </w:pPr>
          </w:p>
          <w:p w14:paraId="3BA18EDD" w14:textId="5602BCFB" w:rsidR="00B63E55" w:rsidRPr="00E812E4" w:rsidRDefault="00B63E55" w:rsidP="00E812E4">
            <w:pPr>
              <w:jc w:val="left"/>
              <w:rPr>
                <w:rFonts w:eastAsia="Calibri" w:cs="Arial"/>
                <w:b/>
              </w:rPr>
            </w:pPr>
            <w:r w:rsidRPr="00E812E4">
              <w:rPr>
                <w:rFonts w:eastAsia="Calibri" w:cs="Arial"/>
                <w:bCs/>
              </w:rPr>
              <w:t>Schwerpunkt:</w:t>
            </w:r>
            <w:r>
              <w:rPr>
                <w:rFonts w:eastAsia="Calibri" w:cs="Arial"/>
                <w:bCs/>
              </w:rPr>
              <w:t xml:space="preserve"> </w:t>
            </w:r>
            <w:r w:rsidRPr="00E812E4">
              <w:rPr>
                <w:rFonts w:eastAsia="Calibri" w:cs="Arial"/>
                <w:b/>
              </w:rPr>
              <w:t>Kulturelle und gesellschaftliche Vielfalt der Esskulturen</w:t>
            </w:r>
          </w:p>
          <w:p w14:paraId="3FF291B9" w14:textId="77777777" w:rsidR="00B63E55" w:rsidRPr="00E812E4" w:rsidRDefault="00B63E55" w:rsidP="00E812E4">
            <w:pPr>
              <w:jc w:val="left"/>
              <w:rPr>
                <w:rFonts w:eastAsia="Calibri" w:cs="Arial"/>
                <w:bCs/>
              </w:rPr>
            </w:pPr>
            <w:r w:rsidRPr="00E812E4">
              <w:rPr>
                <w:rFonts w:eastAsia="Calibri" w:cs="Arial"/>
                <w:bCs/>
              </w:rPr>
              <w:t>Fachliche(r) Aspekt(e):</w:t>
            </w:r>
          </w:p>
          <w:p w14:paraId="28F00D78" w14:textId="74399925" w:rsidR="00530509" w:rsidRDefault="00530509" w:rsidP="008D76F5">
            <w:pPr>
              <w:numPr>
                <w:ilvl w:val="0"/>
                <w:numId w:val="18"/>
              </w:numPr>
              <w:ind w:left="316" w:hanging="142"/>
              <w:contextualSpacing/>
              <w:jc w:val="left"/>
              <w:rPr>
                <w:rFonts w:eastAsia="Calibri" w:cs="Arial"/>
                <w:b/>
              </w:rPr>
            </w:pPr>
            <w:r>
              <w:rPr>
                <w:rFonts w:eastAsia="Calibri" w:cs="Arial"/>
                <w:b/>
              </w:rPr>
              <w:t>Kulturelle und gesellschaftliche Vielfalt</w:t>
            </w:r>
          </w:p>
          <w:p w14:paraId="57CD2D17" w14:textId="6B0138E1" w:rsidR="00B63E55" w:rsidRPr="00E812E4" w:rsidRDefault="00B63E55" w:rsidP="008D76F5">
            <w:pPr>
              <w:numPr>
                <w:ilvl w:val="0"/>
                <w:numId w:val="18"/>
              </w:numPr>
              <w:ind w:left="316" w:hanging="142"/>
              <w:contextualSpacing/>
              <w:jc w:val="left"/>
              <w:rPr>
                <w:rFonts w:eastAsia="Calibri" w:cs="Arial"/>
                <w:b/>
              </w:rPr>
            </w:pPr>
            <w:r w:rsidRPr="00E812E4">
              <w:rPr>
                <w:rFonts w:eastAsia="Calibri" w:cs="Arial"/>
                <w:b/>
              </w:rPr>
              <w:t>Vielfalt der Esskulturen</w:t>
            </w:r>
          </w:p>
          <w:p w14:paraId="75479EBF" w14:textId="77777777" w:rsidR="00B63E55" w:rsidRPr="00E812E4" w:rsidRDefault="00B63E55" w:rsidP="008D76F5">
            <w:pPr>
              <w:numPr>
                <w:ilvl w:val="0"/>
                <w:numId w:val="18"/>
              </w:numPr>
              <w:ind w:left="316" w:hanging="142"/>
              <w:contextualSpacing/>
              <w:jc w:val="left"/>
              <w:rPr>
                <w:rFonts w:eastAsia="Calibri" w:cs="Arial"/>
                <w:b/>
              </w:rPr>
            </w:pPr>
            <w:r w:rsidRPr="00E812E4">
              <w:rPr>
                <w:rFonts w:eastAsia="Calibri" w:cs="Arial"/>
                <w:b/>
              </w:rPr>
              <w:t>Tischkultur</w:t>
            </w:r>
          </w:p>
          <w:p w14:paraId="57A20BF5" w14:textId="77777777" w:rsidR="00B63E55" w:rsidRPr="00E812E4" w:rsidRDefault="00B63E55" w:rsidP="00E812E4">
            <w:pPr>
              <w:ind w:left="316"/>
              <w:contextualSpacing/>
              <w:jc w:val="left"/>
              <w:rPr>
                <w:rFonts w:eastAsia="Calibri" w:cs="Arial"/>
                <w:bCs/>
                <w:sz w:val="24"/>
                <w:szCs w:val="24"/>
              </w:rPr>
            </w:pPr>
          </w:p>
          <w:p w14:paraId="7EB19888" w14:textId="77777777" w:rsidR="00B63E55" w:rsidRPr="00E812E4" w:rsidRDefault="00B63E55" w:rsidP="001F084E">
            <w:pPr>
              <w:ind w:left="894"/>
              <w:contextualSpacing/>
              <w:jc w:val="left"/>
              <w:rPr>
                <w:rFonts w:eastAsia="Calibri" w:cs="Arial"/>
                <w:b/>
                <w:sz w:val="24"/>
                <w:szCs w:val="24"/>
              </w:rPr>
            </w:pPr>
          </w:p>
        </w:tc>
        <w:tc>
          <w:tcPr>
            <w:tcW w:w="5148" w:type="dxa"/>
            <w:gridSpan w:val="3"/>
            <w:vMerge/>
            <w:tcBorders>
              <w:bottom w:val="single" w:sz="4" w:space="0" w:color="auto"/>
            </w:tcBorders>
            <w:shd w:val="clear" w:color="auto" w:fill="auto"/>
          </w:tcPr>
          <w:p w14:paraId="1FF6235D" w14:textId="77777777" w:rsidR="00B63E55" w:rsidRPr="00E812E4" w:rsidRDefault="00B63E55" w:rsidP="00E812E4">
            <w:pPr>
              <w:ind w:left="316"/>
              <w:contextualSpacing/>
              <w:jc w:val="left"/>
              <w:rPr>
                <w:rFonts w:eastAsia="Calibri" w:cs="Arial"/>
                <w:b/>
                <w:sz w:val="24"/>
                <w:szCs w:val="24"/>
              </w:rPr>
            </w:pPr>
          </w:p>
        </w:tc>
        <w:tc>
          <w:tcPr>
            <w:tcW w:w="4677" w:type="dxa"/>
            <w:vMerge/>
            <w:tcBorders>
              <w:bottom w:val="single" w:sz="4" w:space="0" w:color="auto"/>
            </w:tcBorders>
            <w:shd w:val="clear" w:color="auto" w:fill="auto"/>
          </w:tcPr>
          <w:p w14:paraId="43A04C0B" w14:textId="771248F5" w:rsidR="00B63E55" w:rsidRPr="00E812E4" w:rsidRDefault="00B63E55" w:rsidP="00E812E4">
            <w:pPr>
              <w:spacing w:after="120"/>
              <w:jc w:val="left"/>
              <w:rPr>
                <w:rFonts w:eastAsia="Calibri" w:cs="Arial"/>
                <w:b/>
              </w:rPr>
            </w:pPr>
          </w:p>
        </w:tc>
      </w:tr>
      <w:tr w:rsidR="00E812E4" w:rsidRPr="00E812E4" w14:paraId="2FE53D37" w14:textId="77777777" w:rsidTr="006E4EA2">
        <w:trPr>
          <w:trHeight w:val="1137"/>
        </w:trPr>
        <w:tc>
          <w:tcPr>
            <w:tcW w:w="14737" w:type="dxa"/>
            <w:gridSpan w:val="5"/>
            <w:shd w:val="clear" w:color="auto" w:fill="D9D9D9"/>
            <w:vAlign w:val="center"/>
          </w:tcPr>
          <w:p w14:paraId="3CC6C0F5" w14:textId="77777777" w:rsidR="00E812E4" w:rsidRPr="00E812E4" w:rsidRDefault="00E812E4" w:rsidP="00E812E4">
            <w:pPr>
              <w:jc w:val="left"/>
              <w:rPr>
                <w:rFonts w:eastAsia="Calibri" w:cs="Arial"/>
                <w:sz w:val="24"/>
              </w:rPr>
            </w:pPr>
            <w:r w:rsidRPr="00E812E4">
              <w:rPr>
                <w:rFonts w:eastAsia="Calibri" w:cs="Arial"/>
                <w:sz w:val="24"/>
              </w:rPr>
              <w:t>Angestrebte Kompetenzen:</w:t>
            </w:r>
            <w:r w:rsidRPr="00E812E4">
              <w:rPr>
                <w:rFonts w:eastAsia="Calibri" w:cs="Arial"/>
                <w:sz w:val="24"/>
              </w:rPr>
              <w:br/>
            </w:r>
            <w:r w:rsidRPr="00E812E4">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E812E4" w:rsidRPr="00E812E4" w14:paraId="5009942D" w14:textId="77777777" w:rsidTr="006E4EA2">
        <w:tc>
          <w:tcPr>
            <w:tcW w:w="9493" w:type="dxa"/>
            <w:gridSpan w:val="2"/>
            <w:vMerge w:val="restart"/>
            <w:shd w:val="clear" w:color="auto" w:fill="FFFFFF"/>
          </w:tcPr>
          <w:p w14:paraId="7C75CC5D" w14:textId="77777777" w:rsidR="00E812E4" w:rsidRPr="00E812E4" w:rsidRDefault="00E812E4" w:rsidP="00E812E4">
            <w:pPr>
              <w:jc w:val="left"/>
              <w:rPr>
                <w:rFonts w:eastAsia="Calibri" w:cs="Arial"/>
                <w:b/>
                <w:sz w:val="24"/>
              </w:rPr>
            </w:pPr>
            <w:r w:rsidRPr="00E812E4">
              <w:rPr>
                <w:rFonts w:eastAsia="Calibri" w:cs="Arial"/>
                <w:b/>
                <w:sz w:val="24"/>
              </w:rPr>
              <w:lastRenderedPageBreak/>
              <w:t>Didaktisch bzw. methodische Zugänge:</w:t>
            </w:r>
          </w:p>
          <w:p w14:paraId="53E2C4DF" w14:textId="15DB481C" w:rsidR="00E812E4" w:rsidRPr="00E812E4" w:rsidRDefault="00E812E4" w:rsidP="00E812E4">
            <w:pPr>
              <w:jc w:val="left"/>
              <w:rPr>
                <w:rFonts w:eastAsia="Calibri" w:cs="Arial"/>
              </w:rPr>
            </w:pPr>
            <w:r w:rsidRPr="00E812E4">
              <w:rPr>
                <w:rFonts w:eastAsia="Calibri" w:cs="Arial"/>
              </w:rPr>
              <w:t>(unter Berücksichtigung der Möglichkeiten der Unterstützten Kommunikation, Assistiven Technologien und unter Beachtung der Richtlinien</w:t>
            </w:r>
            <w:r w:rsidR="00B810F8">
              <w:rPr>
                <w:rFonts w:eastAsia="Calibri" w:cs="Arial"/>
              </w:rPr>
              <w:t xml:space="preserve"> zur Sicherheit im Unterricht):</w:t>
            </w:r>
          </w:p>
          <w:p w14:paraId="22F78E42" w14:textId="08253C6E" w:rsidR="002E6779" w:rsidRPr="0091730E" w:rsidRDefault="00791416" w:rsidP="0028566C">
            <w:pPr>
              <w:pStyle w:val="Listenabsatz"/>
              <w:numPr>
                <w:ilvl w:val="0"/>
                <w:numId w:val="42"/>
              </w:numPr>
              <w:jc w:val="left"/>
              <w:rPr>
                <w:rFonts w:eastAsia="Calibri" w:cs="Arial"/>
              </w:rPr>
            </w:pPr>
            <w:r w:rsidRPr="0091730E">
              <w:rPr>
                <w:rFonts w:eastAsia="Calibri" w:cs="Arial"/>
              </w:rPr>
              <w:t xml:space="preserve">Die fachspezifischen Techniken </w:t>
            </w:r>
            <w:r w:rsidR="0091730E" w:rsidRPr="0091730E">
              <w:rPr>
                <w:rFonts w:eastAsia="Calibri" w:cs="Arial"/>
              </w:rPr>
              <w:t xml:space="preserve">zur Nahrungszubereitung </w:t>
            </w:r>
            <w:r w:rsidRPr="0091730E">
              <w:rPr>
                <w:rFonts w:eastAsia="Calibri" w:cs="Arial"/>
              </w:rPr>
              <w:t>werden fortlaufend angewendet und s</w:t>
            </w:r>
            <w:r w:rsidR="0091730E" w:rsidRPr="0091730E">
              <w:rPr>
                <w:rFonts w:eastAsia="Calibri" w:cs="Arial"/>
              </w:rPr>
              <w:t>ystematisch</w:t>
            </w:r>
            <w:r w:rsidRPr="0091730E">
              <w:rPr>
                <w:rFonts w:eastAsia="Calibri" w:cs="Arial"/>
              </w:rPr>
              <w:t xml:space="preserve"> weitergeführt</w:t>
            </w:r>
            <w:r w:rsidR="002E6779" w:rsidRPr="0091730E">
              <w:rPr>
                <w:rFonts w:eastAsia="Calibri" w:cs="Arial"/>
              </w:rPr>
              <w:t xml:space="preserve">, es können auch maschinell betriebene Geräte zum Einsatz kommen. Erweitert werden die fachspezifischen Techniken um </w:t>
            </w:r>
            <w:r w:rsidR="0091730E">
              <w:rPr>
                <w:rFonts w:eastAsia="Calibri" w:cs="Arial"/>
              </w:rPr>
              <w:t xml:space="preserve">ggf. interkulturell geprägte Techniken im Umgang mit </w:t>
            </w:r>
            <w:r w:rsidR="002E6779" w:rsidRPr="0091730E">
              <w:rPr>
                <w:rFonts w:eastAsia="Calibri" w:cs="Arial"/>
              </w:rPr>
              <w:t>Lebensmitteln.</w:t>
            </w:r>
          </w:p>
          <w:p w14:paraId="0E1939E5" w14:textId="3A16C4E0" w:rsidR="002E6779" w:rsidRPr="00546878" w:rsidRDefault="002E6779" w:rsidP="0028566C">
            <w:pPr>
              <w:pStyle w:val="Listenabsatz"/>
              <w:numPr>
                <w:ilvl w:val="0"/>
                <w:numId w:val="42"/>
              </w:numPr>
              <w:jc w:val="left"/>
              <w:rPr>
                <w:rFonts w:eastAsia="Calibri" w:cs="Arial"/>
              </w:rPr>
            </w:pPr>
            <w:r w:rsidRPr="00546878">
              <w:rPr>
                <w:rFonts w:eastAsia="Calibri" w:cs="Arial"/>
              </w:rPr>
              <w:t xml:space="preserve">Inhaltlicher Fokus: Auseinandersetzung mit </w:t>
            </w:r>
            <w:r w:rsidR="0091730E">
              <w:rPr>
                <w:rFonts w:eastAsia="Calibri" w:cs="Arial"/>
              </w:rPr>
              <w:t>interkulturellen L</w:t>
            </w:r>
            <w:r w:rsidRPr="00546878">
              <w:rPr>
                <w:rFonts w:eastAsia="Calibri" w:cs="Arial"/>
              </w:rPr>
              <w:t xml:space="preserve">ebensmitteln und dem Umgang </w:t>
            </w:r>
            <w:r w:rsidR="0091730E">
              <w:rPr>
                <w:rFonts w:eastAsia="Calibri" w:cs="Arial"/>
              </w:rPr>
              <w:t>damit sowie mit vielfältigen kulturellen Essgewohnheiten</w:t>
            </w:r>
            <w:r w:rsidR="00BA7F30">
              <w:rPr>
                <w:rFonts w:eastAsia="Calibri" w:cs="Arial"/>
              </w:rPr>
              <w:t xml:space="preserve"> und Tischkulturen</w:t>
            </w:r>
          </w:p>
          <w:p w14:paraId="78CEB757" w14:textId="77777777" w:rsidR="002E6779" w:rsidRPr="00B810F8" w:rsidRDefault="002E6779" w:rsidP="0028566C">
            <w:pPr>
              <w:pStyle w:val="Listenabsatz"/>
              <w:numPr>
                <w:ilvl w:val="0"/>
                <w:numId w:val="42"/>
              </w:numPr>
              <w:jc w:val="left"/>
              <w:rPr>
                <w:rFonts w:eastAsia="Calibri" w:cs="Arial"/>
                <w:b/>
              </w:rPr>
            </w:pPr>
            <w:r w:rsidRPr="00B810F8">
              <w:rPr>
                <w:rFonts w:eastAsia="Calibri" w:cs="Arial"/>
                <w:b/>
              </w:rPr>
              <w:t>Nutzen verschiedener Zugänge bzw. Aneignungsebenen:</w:t>
            </w:r>
          </w:p>
          <w:p w14:paraId="396BC996" w14:textId="01E9C3D5" w:rsidR="00E812E4" w:rsidRDefault="00E812E4" w:rsidP="00E812E4">
            <w:pPr>
              <w:ind w:left="316"/>
              <w:jc w:val="left"/>
              <w:rPr>
                <w:rFonts w:eastAsia="Calibri" w:cs="Arial"/>
              </w:rPr>
            </w:pPr>
            <w:r w:rsidRPr="001F0609">
              <w:rPr>
                <w:rFonts w:eastAsia="Calibri" w:cs="Arial"/>
                <w:u w:val="single"/>
              </w:rPr>
              <w:t>Sinnlich-wahrnehmend (basal-perzeptiv)</w:t>
            </w:r>
            <w:r w:rsidRPr="001F0609">
              <w:rPr>
                <w:rFonts w:eastAsia="Calibri" w:cs="Arial"/>
              </w:rPr>
              <w:t>:</w:t>
            </w:r>
          </w:p>
          <w:p w14:paraId="3E1DB1A2" w14:textId="309EE1CC" w:rsidR="00C97E5D" w:rsidRDefault="00C97E5D" w:rsidP="00BA7F30">
            <w:pPr>
              <w:numPr>
                <w:ilvl w:val="0"/>
                <w:numId w:val="24"/>
              </w:numPr>
              <w:spacing w:after="120"/>
              <w:contextualSpacing/>
              <w:jc w:val="left"/>
              <w:rPr>
                <w:rFonts w:eastAsia="Calibri" w:cs="Arial"/>
              </w:rPr>
            </w:pPr>
            <w:r w:rsidRPr="00C97E5D">
              <w:rPr>
                <w:rFonts w:eastAsia="Calibri" w:cs="Arial"/>
              </w:rPr>
              <w:t>verschiedene Lebensmittel</w:t>
            </w:r>
            <w:r w:rsidR="00FA0B45">
              <w:rPr>
                <w:rFonts w:eastAsia="Calibri" w:cs="Arial"/>
              </w:rPr>
              <w:t xml:space="preserve"> bzw. Zutaten</w:t>
            </w:r>
            <w:r w:rsidRPr="00C97E5D">
              <w:rPr>
                <w:rFonts w:eastAsia="Calibri" w:cs="Arial"/>
              </w:rPr>
              <w:t xml:space="preserve"> internationaler Gerichte ertasten und in ihrer Konsistenz erfahren</w:t>
            </w:r>
          </w:p>
          <w:p w14:paraId="3F0A99EC" w14:textId="2C0F4DB0" w:rsidR="00C97E5D" w:rsidRDefault="00C97E5D" w:rsidP="00BA7F30">
            <w:pPr>
              <w:numPr>
                <w:ilvl w:val="0"/>
                <w:numId w:val="24"/>
              </w:numPr>
              <w:spacing w:after="120"/>
              <w:contextualSpacing/>
              <w:jc w:val="left"/>
              <w:rPr>
                <w:rFonts w:eastAsia="Calibri" w:cs="Arial"/>
              </w:rPr>
            </w:pPr>
            <w:r w:rsidRPr="00C97E5D">
              <w:rPr>
                <w:rFonts w:eastAsia="Calibri" w:cs="Arial"/>
              </w:rPr>
              <w:t xml:space="preserve">Geschmacksrichtungen (süß, sauer, salzig, scharf) sowie </w:t>
            </w:r>
            <w:r w:rsidR="00FA0B45">
              <w:rPr>
                <w:rFonts w:eastAsia="Calibri" w:cs="Arial"/>
              </w:rPr>
              <w:t>Gerüche</w:t>
            </w:r>
            <w:r w:rsidR="00FA0B45" w:rsidRPr="00C97E5D">
              <w:rPr>
                <w:rFonts w:eastAsia="Calibri" w:cs="Arial"/>
              </w:rPr>
              <w:t xml:space="preserve"> </w:t>
            </w:r>
            <w:r w:rsidRPr="00C97E5D">
              <w:rPr>
                <w:rFonts w:eastAsia="Calibri" w:cs="Arial"/>
              </w:rPr>
              <w:t>von Speisen wahrnehmen</w:t>
            </w:r>
          </w:p>
          <w:p w14:paraId="70B10957" w14:textId="622419AC" w:rsidR="00C97E5D" w:rsidRDefault="00C97E5D" w:rsidP="00BA7F30">
            <w:pPr>
              <w:numPr>
                <w:ilvl w:val="0"/>
                <w:numId w:val="24"/>
              </w:numPr>
              <w:spacing w:after="120"/>
              <w:contextualSpacing/>
              <w:jc w:val="left"/>
              <w:rPr>
                <w:rFonts w:eastAsia="Calibri" w:cs="Arial"/>
              </w:rPr>
            </w:pPr>
            <w:r>
              <w:rPr>
                <w:rFonts w:eastAsia="Calibri" w:cs="Arial"/>
              </w:rPr>
              <w:t xml:space="preserve">verschiedene </w:t>
            </w:r>
            <w:r w:rsidRPr="00C97E5D">
              <w:rPr>
                <w:rFonts w:eastAsia="Calibri" w:cs="Arial"/>
              </w:rPr>
              <w:t>Tischgestaltungen und Essumgebungen wahr</w:t>
            </w:r>
            <w:r>
              <w:rPr>
                <w:rFonts w:eastAsia="Calibri" w:cs="Arial"/>
              </w:rPr>
              <w:t>neh</w:t>
            </w:r>
            <w:r w:rsidRPr="00C97E5D">
              <w:rPr>
                <w:rFonts w:eastAsia="Calibri" w:cs="Arial"/>
              </w:rPr>
              <w:t>men</w:t>
            </w:r>
          </w:p>
          <w:p w14:paraId="5E10A08C" w14:textId="4EBAC496" w:rsidR="00C97E5D" w:rsidRPr="00C97E5D" w:rsidRDefault="00C97E5D" w:rsidP="00BA7F30">
            <w:pPr>
              <w:numPr>
                <w:ilvl w:val="0"/>
                <w:numId w:val="24"/>
              </w:numPr>
              <w:spacing w:after="120"/>
              <w:contextualSpacing/>
              <w:jc w:val="left"/>
              <w:rPr>
                <w:rFonts w:eastAsia="Calibri" w:cs="Arial"/>
              </w:rPr>
            </w:pPr>
            <w:r w:rsidRPr="00C97E5D">
              <w:rPr>
                <w:rFonts w:eastAsia="Calibri" w:cs="Arial"/>
              </w:rPr>
              <w:t>sensorische Experimente</w:t>
            </w:r>
            <w:r w:rsidR="00BC4CF5">
              <w:rPr>
                <w:rFonts w:eastAsia="Calibri" w:cs="Arial"/>
              </w:rPr>
              <w:t xml:space="preserve"> zur Anregung von Entdeckungsgeist</w:t>
            </w:r>
            <w:r w:rsidR="001B34EB">
              <w:rPr>
                <w:rFonts w:eastAsia="Calibri" w:cs="Arial"/>
              </w:rPr>
              <w:t xml:space="preserve"> (</w:t>
            </w:r>
            <w:r w:rsidR="000A6F29">
              <w:rPr>
                <w:rFonts w:eastAsia="Calibri" w:cs="Arial"/>
              </w:rPr>
              <w:t>z. B.</w:t>
            </w:r>
            <w:r w:rsidR="00BC4CF5">
              <w:rPr>
                <w:rFonts w:eastAsia="Calibri" w:cs="Arial"/>
              </w:rPr>
              <w:t xml:space="preserve"> </w:t>
            </w:r>
            <w:r w:rsidRPr="00C97E5D">
              <w:rPr>
                <w:rFonts w:eastAsia="Calibri" w:cs="Arial"/>
              </w:rPr>
              <w:t>„Taste-Tests“</w:t>
            </w:r>
            <w:r w:rsidR="001B34EB">
              <w:rPr>
                <w:rFonts w:eastAsia="Calibri" w:cs="Arial"/>
              </w:rPr>
              <w:t>,</w:t>
            </w:r>
            <w:r w:rsidRPr="00C97E5D">
              <w:rPr>
                <w:rFonts w:eastAsia="Calibri" w:cs="Arial"/>
              </w:rPr>
              <w:t xml:space="preserve"> Textur-Memorys</w:t>
            </w:r>
            <w:r w:rsidR="001B34EB">
              <w:rPr>
                <w:rFonts w:eastAsia="Calibri" w:cs="Arial"/>
              </w:rPr>
              <w:t>)</w:t>
            </w:r>
          </w:p>
          <w:p w14:paraId="12221E72" w14:textId="77777777" w:rsidR="002E746F" w:rsidRPr="00C82B2C" w:rsidRDefault="002E746F" w:rsidP="002E746F">
            <w:pPr>
              <w:ind w:left="316"/>
              <w:jc w:val="left"/>
              <w:rPr>
                <w:rFonts w:eastAsia="Calibri" w:cs="Arial"/>
              </w:rPr>
            </w:pPr>
            <w:r w:rsidRPr="00C82B2C">
              <w:rPr>
                <w:rFonts w:eastAsia="Calibri" w:cs="Arial"/>
                <w:u w:val="single"/>
              </w:rPr>
              <w:t>Aktiv-handelnd (enaktiv)</w:t>
            </w:r>
            <w:r w:rsidRPr="00C82B2C">
              <w:rPr>
                <w:rFonts w:eastAsia="Calibri" w:cs="Arial"/>
              </w:rPr>
              <w:t xml:space="preserve">: </w:t>
            </w:r>
          </w:p>
          <w:p w14:paraId="3F49B7C1" w14:textId="364CFDE2" w:rsidR="00877785" w:rsidRPr="00C82B2C" w:rsidRDefault="00877785" w:rsidP="00BA7F30">
            <w:pPr>
              <w:numPr>
                <w:ilvl w:val="0"/>
                <w:numId w:val="24"/>
              </w:numPr>
              <w:spacing w:after="120"/>
              <w:contextualSpacing/>
              <w:jc w:val="left"/>
              <w:rPr>
                <w:rFonts w:eastAsia="Calibri" w:cs="Arial"/>
              </w:rPr>
            </w:pPr>
            <w:r w:rsidRPr="00C82B2C">
              <w:rPr>
                <w:rFonts w:eastAsia="Calibri" w:cs="Arial"/>
              </w:rPr>
              <w:t>Anwendung von fa</w:t>
            </w:r>
            <w:r w:rsidRPr="00877785">
              <w:rPr>
                <w:rFonts w:eastAsia="Calibri" w:cs="Arial"/>
              </w:rPr>
              <w:t>chspezifische</w:t>
            </w:r>
            <w:r w:rsidRPr="00C82B2C">
              <w:rPr>
                <w:rFonts w:eastAsia="Calibri" w:cs="Arial"/>
              </w:rPr>
              <w:t>n</w:t>
            </w:r>
            <w:r w:rsidR="001B34EB">
              <w:rPr>
                <w:rFonts w:eastAsia="Calibri" w:cs="Arial"/>
              </w:rPr>
              <w:t xml:space="preserve"> Verfahren wie Garen, Kochen, Dünsten, Braten und B</w:t>
            </w:r>
            <w:r w:rsidRPr="00877785">
              <w:rPr>
                <w:rFonts w:eastAsia="Calibri" w:cs="Arial"/>
              </w:rPr>
              <w:t>acke</w:t>
            </w:r>
            <w:r w:rsidRPr="00C82B2C">
              <w:rPr>
                <w:rFonts w:eastAsia="Calibri" w:cs="Arial"/>
              </w:rPr>
              <w:t>n</w:t>
            </w:r>
            <w:r w:rsidRPr="00877785">
              <w:rPr>
                <w:rFonts w:eastAsia="Calibri" w:cs="Arial"/>
              </w:rPr>
              <w:t xml:space="preserve"> </w:t>
            </w:r>
          </w:p>
          <w:p w14:paraId="2BB393A5" w14:textId="73A47CF2" w:rsidR="00877785" w:rsidRPr="00FA0B45" w:rsidRDefault="00C82B2C" w:rsidP="00FA0B45">
            <w:pPr>
              <w:numPr>
                <w:ilvl w:val="0"/>
                <w:numId w:val="24"/>
              </w:numPr>
              <w:spacing w:after="120"/>
              <w:contextualSpacing/>
              <w:jc w:val="left"/>
              <w:rPr>
                <w:rFonts w:eastAsia="Calibri" w:cs="Arial"/>
              </w:rPr>
            </w:pPr>
            <w:r w:rsidRPr="00FA0B45">
              <w:rPr>
                <w:rFonts w:eastAsia="Calibri" w:cs="Arial"/>
              </w:rPr>
              <w:t>Zubereitung</w:t>
            </w:r>
            <w:r w:rsidR="00877785" w:rsidRPr="00FA0B45">
              <w:rPr>
                <w:rFonts w:eastAsia="Calibri" w:cs="Arial"/>
              </w:rPr>
              <w:t xml:space="preserve"> typische</w:t>
            </w:r>
            <w:r w:rsidRPr="00FA0B45">
              <w:rPr>
                <w:rFonts w:eastAsia="Calibri" w:cs="Arial"/>
              </w:rPr>
              <w:t>r</w:t>
            </w:r>
            <w:r w:rsidR="00877785" w:rsidRPr="00FA0B45">
              <w:rPr>
                <w:rFonts w:eastAsia="Calibri" w:cs="Arial"/>
              </w:rPr>
              <w:t xml:space="preserve"> Gerichte </w:t>
            </w:r>
            <w:r w:rsidR="00FA0B45" w:rsidRPr="00FA0B45">
              <w:rPr>
                <w:rFonts w:eastAsia="Calibri" w:cs="Arial"/>
              </w:rPr>
              <w:t xml:space="preserve">verschiedener Länder </w:t>
            </w:r>
            <w:r w:rsidR="00877785" w:rsidRPr="00FA0B45">
              <w:rPr>
                <w:rFonts w:eastAsia="Calibri" w:cs="Arial"/>
              </w:rPr>
              <w:t>nach originalen Rezepten</w:t>
            </w:r>
            <w:r w:rsidR="001B34EB">
              <w:rPr>
                <w:rFonts w:eastAsia="Calibri" w:cs="Arial"/>
              </w:rPr>
              <w:t xml:space="preserve"> </w:t>
            </w:r>
            <w:r w:rsidR="00FA0B45">
              <w:rPr>
                <w:rFonts w:eastAsia="Calibri" w:cs="Arial"/>
              </w:rPr>
              <w:t xml:space="preserve">und </w:t>
            </w:r>
            <w:r w:rsidRPr="00FA0B45">
              <w:rPr>
                <w:rFonts w:eastAsia="Calibri" w:cs="Arial"/>
              </w:rPr>
              <w:t xml:space="preserve">Gestaltung </w:t>
            </w:r>
            <w:r w:rsidR="00FA0B45" w:rsidRPr="00FA0B45">
              <w:rPr>
                <w:rFonts w:eastAsia="Calibri" w:cs="Arial"/>
              </w:rPr>
              <w:t xml:space="preserve">landestypischer </w:t>
            </w:r>
            <w:r w:rsidRPr="00FA0B45">
              <w:rPr>
                <w:rFonts w:eastAsia="Calibri" w:cs="Arial"/>
              </w:rPr>
              <w:t>Tischkulturen</w:t>
            </w:r>
          </w:p>
          <w:p w14:paraId="534D025A" w14:textId="6943814E" w:rsidR="00B03457" w:rsidRDefault="00FA0B45" w:rsidP="00B03457">
            <w:pPr>
              <w:numPr>
                <w:ilvl w:val="0"/>
                <w:numId w:val="24"/>
              </w:numPr>
              <w:spacing w:after="120"/>
              <w:contextualSpacing/>
              <w:jc w:val="left"/>
              <w:rPr>
                <w:rFonts w:eastAsia="Calibri" w:cs="Arial"/>
              </w:rPr>
            </w:pPr>
            <w:r>
              <w:rPr>
                <w:rFonts w:eastAsia="Calibri" w:cs="Arial"/>
              </w:rPr>
              <w:t xml:space="preserve">mit </w:t>
            </w:r>
            <w:r w:rsidR="00C82B2C" w:rsidRPr="00C82B2C">
              <w:rPr>
                <w:rFonts w:eastAsia="Calibri" w:cs="Arial"/>
              </w:rPr>
              <w:t>G</w:t>
            </w:r>
            <w:r w:rsidR="00877785" w:rsidRPr="00877785">
              <w:rPr>
                <w:rFonts w:eastAsia="Calibri" w:cs="Arial"/>
              </w:rPr>
              <w:t>äste</w:t>
            </w:r>
            <w:r>
              <w:rPr>
                <w:rFonts w:eastAsia="Calibri" w:cs="Arial"/>
              </w:rPr>
              <w:t>n</w:t>
            </w:r>
            <w:r w:rsidR="00877785" w:rsidRPr="00877785">
              <w:rPr>
                <w:rFonts w:eastAsia="Calibri" w:cs="Arial"/>
              </w:rPr>
              <w:t xml:space="preserve"> aus unterschiedlichen Kulturkreisen </w:t>
            </w:r>
            <w:r w:rsidR="00BA7F30">
              <w:rPr>
                <w:rFonts w:eastAsia="Calibri" w:cs="Arial"/>
              </w:rPr>
              <w:t xml:space="preserve">gemeinsam Kochen und/oder Essen </w:t>
            </w:r>
            <w:r w:rsidR="00B03457">
              <w:rPr>
                <w:rFonts w:eastAsia="Calibri" w:cs="Arial"/>
              </w:rPr>
              <w:t>(</w:t>
            </w:r>
            <w:r w:rsidR="000A6F29">
              <w:rPr>
                <w:rFonts w:eastAsia="Calibri" w:cs="Arial"/>
              </w:rPr>
              <w:t>z. B.</w:t>
            </w:r>
            <w:r w:rsidR="00B03457">
              <w:rPr>
                <w:rFonts w:eastAsia="Calibri" w:cs="Arial"/>
              </w:rPr>
              <w:t xml:space="preserve"> ihrer Lieblingsrezepte und -gerichte)</w:t>
            </w:r>
          </w:p>
          <w:p w14:paraId="62C8AC28" w14:textId="5DC47A0E" w:rsidR="00C82B2C" w:rsidRPr="00B03457" w:rsidRDefault="00FA0B45" w:rsidP="00B03457">
            <w:pPr>
              <w:numPr>
                <w:ilvl w:val="0"/>
                <w:numId w:val="24"/>
              </w:numPr>
              <w:spacing w:after="120"/>
              <w:contextualSpacing/>
              <w:jc w:val="left"/>
              <w:rPr>
                <w:rFonts w:eastAsia="Calibri" w:cs="Arial"/>
              </w:rPr>
            </w:pPr>
            <w:r>
              <w:rPr>
                <w:rFonts w:eastAsia="Calibri" w:cs="Arial"/>
              </w:rPr>
              <w:t xml:space="preserve">Erprobung </w:t>
            </w:r>
            <w:r w:rsidR="00B03457" w:rsidRPr="00BF0A39">
              <w:rPr>
                <w:rFonts w:eastAsia="Calibri" w:cs="Arial"/>
              </w:rPr>
              <w:t>unterschiedliche</w:t>
            </w:r>
            <w:r>
              <w:rPr>
                <w:rFonts w:eastAsia="Calibri" w:cs="Arial"/>
              </w:rPr>
              <w:t>r</w:t>
            </w:r>
            <w:r w:rsidR="00B03457" w:rsidRPr="00BF0A39">
              <w:rPr>
                <w:rFonts w:eastAsia="Calibri" w:cs="Arial"/>
              </w:rPr>
              <w:t xml:space="preserve"> Tischsitten und Essgewohnheiten </w:t>
            </w:r>
            <w:r w:rsidR="00B03457">
              <w:rPr>
                <w:rFonts w:eastAsia="Calibri" w:cs="Arial"/>
              </w:rPr>
              <w:t>(</w:t>
            </w:r>
            <w:r w:rsidR="000A6F29">
              <w:rPr>
                <w:rFonts w:eastAsia="Calibri" w:cs="Arial"/>
              </w:rPr>
              <w:t>z. B.</w:t>
            </w:r>
            <w:r w:rsidR="00B03457">
              <w:rPr>
                <w:rFonts w:eastAsia="Calibri" w:cs="Arial"/>
              </w:rPr>
              <w:t xml:space="preserve"> im Rollenspiel) und </w:t>
            </w:r>
            <w:r w:rsidR="00B03457" w:rsidRPr="00BF0A39">
              <w:rPr>
                <w:rFonts w:eastAsia="Calibri" w:cs="Arial"/>
              </w:rPr>
              <w:t>vergleichen</w:t>
            </w:r>
            <w:r w:rsidR="00B03457">
              <w:rPr>
                <w:rFonts w:eastAsia="Calibri" w:cs="Arial"/>
              </w:rPr>
              <w:t xml:space="preserve">, </w:t>
            </w:r>
            <w:r w:rsidR="000A6F29">
              <w:rPr>
                <w:rFonts w:eastAsia="Calibri" w:cs="Arial"/>
              </w:rPr>
              <w:t>z. B.</w:t>
            </w:r>
            <w:r w:rsidR="00B03457">
              <w:rPr>
                <w:rFonts w:eastAsia="Calibri" w:cs="Arial"/>
              </w:rPr>
              <w:t xml:space="preserve"> </w:t>
            </w:r>
            <w:r w:rsidR="00B03457" w:rsidRPr="00BF0A39">
              <w:rPr>
                <w:rFonts w:eastAsia="Calibri" w:cs="Arial"/>
              </w:rPr>
              <w:t>Besteckvariation</w:t>
            </w:r>
            <w:r w:rsidR="00B03457">
              <w:rPr>
                <w:rFonts w:eastAsia="Calibri" w:cs="Arial"/>
              </w:rPr>
              <w:t>en</w:t>
            </w:r>
            <w:r w:rsidR="00B03457" w:rsidRPr="00BF0A39">
              <w:rPr>
                <w:rFonts w:eastAsia="Calibri" w:cs="Arial"/>
              </w:rPr>
              <w:t>, Dekorationsstile</w:t>
            </w:r>
            <w:r w:rsidR="00B03457">
              <w:rPr>
                <w:rFonts w:eastAsia="Calibri" w:cs="Arial"/>
              </w:rPr>
              <w:t>,</w:t>
            </w:r>
            <w:r w:rsidR="00B03457" w:rsidRPr="00BF0A39">
              <w:rPr>
                <w:rFonts w:eastAsia="Calibri" w:cs="Arial"/>
              </w:rPr>
              <w:t xml:space="preserve"> Servierrituale</w:t>
            </w:r>
          </w:p>
          <w:p w14:paraId="4B15BA4B" w14:textId="77777777" w:rsidR="00C82B2C" w:rsidRPr="00BA7F30" w:rsidRDefault="002E746F" w:rsidP="002E746F">
            <w:pPr>
              <w:ind w:left="316"/>
              <w:jc w:val="left"/>
              <w:rPr>
                <w:rFonts w:eastAsia="Calibri" w:cs="Arial"/>
                <w:u w:val="single"/>
              </w:rPr>
            </w:pPr>
            <w:r w:rsidRPr="00BA7F30">
              <w:rPr>
                <w:rFonts w:eastAsia="Calibri" w:cs="Arial"/>
                <w:u w:val="single"/>
              </w:rPr>
              <w:t>Bildlich-darstellend (ikonisch):</w:t>
            </w:r>
          </w:p>
          <w:p w14:paraId="4DB22D5D" w14:textId="5E1904A7" w:rsidR="00055970" w:rsidRPr="00BA7F30" w:rsidRDefault="00FA0B45" w:rsidP="00BA7F30">
            <w:pPr>
              <w:numPr>
                <w:ilvl w:val="0"/>
                <w:numId w:val="24"/>
              </w:numPr>
              <w:spacing w:after="120"/>
              <w:contextualSpacing/>
              <w:jc w:val="left"/>
              <w:rPr>
                <w:rFonts w:eastAsia="Calibri" w:cs="Arial"/>
              </w:rPr>
            </w:pPr>
            <w:r>
              <w:rPr>
                <w:rFonts w:eastAsia="Calibri" w:cs="Arial"/>
              </w:rPr>
              <w:t xml:space="preserve">Zuordnungsaufgaben zu </w:t>
            </w:r>
            <w:r w:rsidR="00BA7F30" w:rsidRPr="00BA7F30">
              <w:rPr>
                <w:rFonts w:eastAsia="Calibri" w:cs="Arial"/>
              </w:rPr>
              <w:t>i</w:t>
            </w:r>
            <w:r w:rsidR="00055970" w:rsidRPr="00BA7F30">
              <w:rPr>
                <w:rFonts w:eastAsia="Calibri" w:cs="Arial"/>
              </w:rPr>
              <w:t>nternationale</w:t>
            </w:r>
            <w:r>
              <w:rPr>
                <w:rFonts w:eastAsia="Calibri" w:cs="Arial"/>
              </w:rPr>
              <w:t>n</w:t>
            </w:r>
            <w:r w:rsidR="00055970" w:rsidRPr="00BA7F30">
              <w:rPr>
                <w:rFonts w:eastAsia="Calibri" w:cs="Arial"/>
              </w:rPr>
              <w:t xml:space="preserve"> Lebensmittel</w:t>
            </w:r>
            <w:r>
              <w:rPr>
                <w:rFonts w:eastAsia="Calibri" w:cs="Arial"/>
              </w:rPr>
              <w:t>n</w:t>
            </w:r>
            <w:r w:rsidR="00055970" w:rsidRPr="00BA7F30">
              <w:rPr>
                <w:rFonts w:eastAsia="Calibri" w:cs="Arial"/>
              </w:rPr>
              <w:t xml:space="preserve"> und typische</w:t>
            </w:r>
            <w:r>
              <w:rPr>
                <w:rFonts w:eastAsia="Calibri" w:cs="Arial"/>
              </w:rPr>
              <w:t>n</w:t>
            </w:r>
            <w:r w:rsidR="00055970" w:rsidRPr="00BA7F30">
              <w:rPr>
                <w:rFonts w:eastAsia="Calibri" w:cs="Arial"/>
              </w:rPr>
              <w:t xml:space="preserve"> Küchengeräte </w:t>
            </w:r>
            <w:r w:rsidR="00BA7F30" w:rsidRPr="00BA7F30">
              <w:rPr>
                <w:rFonts w:eastAsia="Calibri" w:cs="Arial"/>
              </w:rPr>
              <w:t>a</w:t>
            </w:r>
            <w:r w:rsidR="00055970" w:rsidRPr="00BA7F30">
              <w:rPr>
                <w:rFonts w:eastAsia="Calibri" w:cs="Arial"/>
              </w:rPr>
              <w:t>nhand von Bildern und realen Gegenständen</w:t>
            </w:r>
          </w:p>
          <w:p w14:paraId="66D6B291" w14:textId="6DA3A66C" w:rsidR="00055970" w:rsidRPr="00BA7F30" w:rsidRDefault="00FA0B45" w:rsidP="00BA7F30">
            <w:pPr>
              <w:numPr>
                <w:ilvl w:val="0"/>
                <w:numId w:val="24"/>
              </w:numPr>
              <w:spacing w:after="120"/>
              <w:contextualSpacing/>
              <w:jc w:val="left"/>
              <w:rPr>
                <w:rFonts w:eastAsia="Calibri" w:cs="Arial"/>
              </w:rPr>
            </w:pPr>
            <w:r>
              <w:rPr>
                <w:rFonts w:eastAsia="Calibri" w:cs="Arial"/>
              </w:rPr>
              <w:t xml:space="preserve">Gestaltung von </w:t>
            </w:r>
            <w:r w:rsidR="00055970" w:rsidRPr="00BA7F30">
              <w:rPr>
                <w:rFonts w:eastAsia="Calibri" w:cs="Arial"/>
              </w:rPr>
              <w:t>Tischdekoration</w:t>
            </w:r>
            <w:r>
              <w:rPr>
                <w:rFonts w:eastAsia="Calibri" w:cs="Arial"/>
              </w:rPr>
              <w:t>en</w:t>
            </w:r>
            <w:r w:rsidR="00BA7F30" w:rsidRPr="00BA7F30">
              <w:rPr>
                <w:rFonts w:eastAsia="Calibri" w:cs="Arial"/>
              </w:rPr>
              <w:t xml:space="preserve">, die </w:t>
            </w:r>
            <w:r w:rsidR="00055970" w:rsidRPr="00BA7F30">
              <w:rPr>
                <w:rFonts w:eastAsia="Calibri" w:cs="Arial"/>
              </w:rPr>
              <w:t>kulturelle Vielfalt widerspiegeln</w:t>
            </w:r>
          </w:p>
          <w:p w14:paraId="4EE69B96" w14:textId="411087F1" w:rsidR="00F46716" w:rsidRDefault="00BA7F30" w:rsidP="00F46716">
            <w:pPr>
              <w:numPr>
                <w:ilvl w:val="0"/>
                <w:numId w:val="24"/>
              </w:numPr>
              <w:spacing w:after="120"/>
              <w:contextualSpacing/>
              <w:jc w:val="left"/>
              <w:rPr>
                <w:rFonts w:eastAsia="Calibri" w:cs="Arial"/>
              </w:rPr>
            </w:pPr>
            <w:r w:rsidRPr="00BA7F30">
              <w:rPr>
                <w:rFonts w:eastAsia="Calibri" w:cs="Arial"/>
              </w:rPr>
              <w:t xml:space="preserve">international geprägte Ess- und Tischkulturen bildlich festhalten, </w:t>
            </w:r>
          </w:p>
          <w:p w14:paraId="0F54CD7E" w14:textId="77777777" w:rsidR="002E746F" w:rsidRDefault="002E746F" w:rsidP="002E746F">
            <w:pPr>
              <w:ind w:left="316"/>
              <w:jc w:val="left"/>
              <w:rPr>
                <w:rFonts w:eastAsia="Calibri" w:cs="Arial"/>
              </w:rPr>
            </w:pPr>
            <w:r w:rsidRPr="001F0609">
              <w:rPr>
                <w:rFonts w:eastAsia="Calibri" w:cs="Arial"/>
                <w:u w:val="single"/>
              </w:rPr>
              <w:t>Begrifflich-abstrahierend (symbolisch)</w:t>
            </w:r>
            <w:r w:rsidRPr="001F0609">
              <w:rPr>
                <w:rFonts w:eastAsia="Calibri" w:cs="Arial"/>
              </w:rPr>
              <w:t xml:space="preserve">: </w:t>
            </w:r>
          </w:p>
          <w:p w14:paraId="448E4096" w14:textId="045A897E" w:rsidR="00F46716" w:rsidRDefault="00055970" w:rsidP="00F46716">
            <w:pPr>
              <w:numPr>
                <w:ilvl w:val="0"/>
                <w:numId w:val="24"/>
              </w:numPr>
              <w:spacing w:after="120"/>
              <w:contextualSpacing/>
              <w:jc w:val="left"/>
              <w:rPr>
                <w:rFonts w:eastAsia="Calibri" w:cs="Arial"/>
              </w:rPr>
            </w:pPr>
            <w:r w:rsidRPr="00F46716">
              <w:rPr>
                <w:rFonts w:eastAsia="Calibri" w:cs="Arial"/>
              </w:rPr>
              <w:t xml:space="preserve">Analyse </w:t>
            </w:r>
            <w:r w:rsidR="00F46716">
              <w:rPr>
                <w:rFonts w:eastAsia="Calibri" w:cs="Arial"/>
              </w:rPr>
              <w:t xml:space="preserve">interkultureller </w:t>
            </w:r>
            <w:r w:rsidRPr="00F46716">
              <w:rPr>
                <w:rFonts w:eastAsia="Calibri" w:cs="Arial"/>
              </w:rPr>
              <w:t>Essgewohnheiten</w:t>
            </w:r>
            <w:r w:rsidR="00F46716">
              <w:rPr>
                <w:rFonts w:eastAsia="Calibri" w:cs="Arial"/>
              </w:rPr>
              <w:t xml:space="preserve"> und Tischkulturen</w:t>
            </w:r>
          </w:p>
          <w:p w14:paraId="553CD41D" w14:textId="77777777" w:rsidR="00F46716" w:rsidRDefault="00F46716" w:rsidP="00F46716">
            <w:pPr>
              <w:numPr>
                <w:ilvl w:val="0"/>
                <w:numId w:val="24"/>
              </w:numPr>
              <w:spacing w:after="120"/>
              <w:contextualSpacing/>
              <w:jc w:val="left"/>
              <w:rPr>
                <w:rFonts w:eastAsia="Calibri" w:cs="Arial"/>
              </w:rPr>
            </w:pPr>
            <w:r>
              <w:rPr>
                <w:rFonts w:eastAsia="Calibri" w:cs="Arial"/>
              </w:rPr>
              <w:t xml:space="preserve">Interkultureller Vergleich von </w:t>
            </w:r>
            <w:r w:rsidR="00055970" w:rsidRPr="00055970">
              <w:rPr>
                <w:rFonts w:eastAsia="Calibri" w:cs="Arial"/>
              </w:rPr>
              <w:t>Ess</w:t>
            </w:r>
            <w:r>
              <w:rPr>
                <w:rFonts w:eastAsia="Calibri" w:cs="Arial"/>
              </w:rPr>
              <w:t>gewohnheiten und Tischkulturen</w:t>
            </w:r>
            <w:r w:rsidR="00055970" w:rsidRPr="00055970">
              <w:rPr>
                <w:rFonts w:eastAsia="Calibri" w:cs="Arial"/>
              </w:rPr>
              <w:t xml:space="preserve"> </w:t>
            </w:r>
          </w:p>
          <w:p w14:paraId="302CB6B9" w14:textId="77777777" w:rsidR="00F46716" w:rsidRDefault="00F46716" w:rsidP="00F46716">
            <w:pPr>
              <w:numPr>
                <w:ilvl w:val="0"/>
                <w:numId w:val="24"/>
              </w:numPr>
              <w:spacing w:after="120"/>
              <w:contextualSpacing/>
              <w:jc w:val="left"/>
              <w:rPr>
                <w:rFonts w:eastAsia="Calibri" w:cs="Arial"/>
              </w:rPr>
            </w:pPr>
            <w:r>
              <w:rPr>
                <w:rFonts w:eastAsia="Calibri" w:cs="Arial"/>
              </w:rPr>
              <w:lastRenderedPageBreak/>
              <w:t xml:space="preserve">Bewertung </w:t>
            </w:r>
            <w:r w:rsidR="00BF0A39" w:rsidRPr="00F46716">
              <w:rPr>
                <w:rFonts w:eastAsia="Calibri" w:cs="Arial"/>
              </w:rPr>
              <w:t>zubereitete</w:t>
            </w:r>
            <w:r>
              <w:rPr>
                <w:rFonts w:eastAsia="Calibri" w:cs="Arial"/>
              </w:rPr>
              <w:t>r</w:t>
            </w:r>
            <w:r w:rsidR="00BF0A39" w:rsidRPr="00F46716">
              <w:rPr>
                <w:rFonts w:eastAsia="Calibri" w:cs="Arial"/>
              </w:rPr>
              <w:t xml:space="preserve"> Speisen</w:t>
            </w:r>
            <w:r>
              <w:rPr>
                <w:rFonts w:eastAsia="Calibri" w:cs="Arial"/>
              </w:rPr>
              <w:t xml:space="preserve"> </w:t>
            </w:r>
            <w:r w:rsidR="00BF0A39" w:rsidRPr="00F46716">
              <w:rPr>
                <w:rFonts w:eastAsia="Calibri" w:cs="Arial"/>
              </w:rPr>
              <w:t xml:space="preserve">anhand festgelegter Kriterien </w:t>
            </w:r>
            <w:r>
              <w:rPr>
                <w:rFonts w:eastAsia="Calibri" w:cs="Arial"/>
              </w:rPr>
              <w:t xml:space="preserve">im interkulturellen Vergleich </w:t>
            </w:r>
          </w:p>
          <w:p w14:paraId="0F231EF5" w14:textId="5DFB17C1" w:rsidR="00B03457" w:rsidRDefault="00F46716" w:rsidP="00B03457">
            <w:pPr>
              <w:numPr>
                <w:ilvl w:val="0"/>
                <w:numId w:val="24"/>
              </w:numPr>
              <w:spacing w:after="120"/>
              <w:contextualSpacing/>
              <w:jc w:val="left"/>
              <w:rPr>
                <w:rFonts w:eastAsia="Calibri" w:cs="Arial"/>
              </w:rPr>
            </w:pPr>
            <w:r>
              <w:rPr>
                <w:rFonts w:eastAsia="Calibri" w:cs="Arial"/>
              </w:rPr>
              <w:t xml:space="preserve">Vergleich der Rolle von Mahlzeiten und/oder </w:t>
            </w:r>
            <w:r w:rsidR="00BF0A39" w:rsidRPr="00F46716">
              <w:rPr>
                <w:rFonts w:eastAsia="Calibri" w:cs="Arial"/>
              </w:rPr>
              <w:t>Essen als soziales und kulturelles Symbol</w:t>
            </w:r>
            <w:r w:rsidR="00DE333D">
              <w:rPr>
                <w:rFonts w:eastAsia="Calibri" w:cs="Arial"/>
              </w:rPr>
              <w:t xml:space="preserve"> in verschiedenen kulturellen Kontexten</w:t>
            </w:r>
            <w:r w:rsidR="00BF0A39" w:rsidRPr="00F46716">
              <w:rPr>
                <w:rFonts w:eastAsia="Calibri" w:cs="Arial"/>
              </w:rPr>
              <w:t xml:space="preserve"> </w:t>
            </w:r>
          </w:p>
          <w:p w14:paraId="30BA5394" w14:textId="6F338422" w:rsidR="00BF0A39" w:rsidRPr="00B03457" w:rsidRDefault="006B0897" w:rsidP="00B810F8">
            <w:pPr>
              <w:numPr>
                <w:ilvl w:val="0"/>
                <w:numId w:val="24"/>
              </w:numPr>
              <w:contextualSpacing/>
              <w:jc w:val="left"/>
              <w:rPr>
                <w:rFonts w:eastAsia="Calibri" w:cs="Arial"/>
              </w:rPr>
            </w:pPr>
            <w:r>
              <w:rPr>
                <w:rFonts w:eastAsia="Calibri" w:cs="Arial"/>
              </w:rPr>
              <w:t>Dokumentation s</w:t>
            </w:r>
            <w:r w:rsidRPr="00B03457">
              <w:rPr>
                <w:rFonts w:eastAsia="Calibri" w:cs="Arial"/>
              </w:rPr>
              <w:t>ensorische</w:t>
            </w:r>
            <w:r>
              <w:rPr>
                <w:rFonts w:eastAsia="Calibri" w:cs="Arial"/>
              </w:rPr>
              <w:t>r</w:t>
            </w:r>
            <w:r w:rsidRPr="00B03457">
              <w:rPr>
                <w:rFonts w:eastAsia="Calibri" w:cs="Arial"/>
              </w:rPr>
              <w:t xml:space="preserve"> Eindrücke, Arbeitsprozesse und abstrakte Reflexionen zu internationalen Esskulturen</w:t>
            </w:r>
            <w:r>
              <w:rPr>
                <w:rFonts w:eastAsia="Calibri" w:cs="Arial"/>
              </w:rPr>
              <w:t xml:space="preserve">, </w:t>
            </w:r>
            <w:r w:rsidR="000A6F29">
              <w:rPr>
                <w:rFonts w:eastAsia="Calibri" w:cs="Arial"/>
              </w:rPr>
              <w:t>z. B.</w:t>
            </w:r>
            <w:r>
              <w:rPr>
                <w:rFonts w:eastAsia="Calibri" w:cs="Arial"/>
              </w:rPr>
              <w:t xml:space="preserve"> in einem </w:t>
            </w:r>
            <w:r w:rsidR="00BF0A39" w:rsidRPr="00B03457">
              <w:rPr>
                <w:rFonts w:eastAsia="Calibri" w:cs="Arial"/>
              </w:rPr>
              <w:t>digitalen Portfolio oder Blog</w:t>
            </w:r>
          </w:p>
          <w:p w14:paraId="7D54E1C3" w14:textId="2829AC97" w:rsidR="00BA797F" w:rsidRDefault="00F46716" w:rsidP="0028566C">
            <w:pPr>
              <w:pStyle w:val="Listenabsatz"/>
              <w:numPr>
                <w:ilvl w:val="0"/>
                <w:numId w:val="42"/>
              </w:numPr>
              <w:jc w:val="left"/>
              <w:rPr>
                <w:rFonts w:eastAsia="Calibri" w:cs="Arial"/>
              </w:rPr>
            </w:pPr>
            <w:r w:rsidRPr="00E76762">
              <w:rPr>
                <w:rFonts w:eastAsia="Calibri" w:cs="Arial"/>
              </w:rPr>
              <w:t>Begriffsentwicklung im Kontext von Fachsprache: Bezeichnung von Lebensmitteln</w:t>
            </w:r>
            <w:r w:rsidRPr="00055970">
              <w:rPr>
                <w:rFonts w:eastAsia="Calibri" w:cs="Arial"/>
              </w:rPr>
              <w:t>, Arbeitsgeräten</w:t>
            </w:r>
            <w:r>
              <w:rPr>
                <w:rFonts w:eastAsia="Calibri" w:cs="Arial"/>
              </w:rPr>
              <w:t>, Tischdekorationen mit interkultureller Ausrichtung</w:t>
            </w:r>
          </w:p>
          <w:p w14:paraId="28D7F356" w14:textId="38CE2487" w:rsidR="00F46716" w:rsidRPr="00F46716" w:rsidRDefault="00F46716" w:rsidP="0028566C">
            <w:pPr>
              <w:pStyle w:val="Listenabsatz"/>
              <w:numPr>
                <w:ilvl w:val="0"/>
                <w:numId w:val="42"/>
              </w:numPr>
              <w:jc w:val="left"/>
              <w:rPr>
                <w:rFonts w:eastAsia="Calibri" w:cs="Arial"/>
              </w:rPr>
            </w:pPr>
            <w:r>
              <w:rPr>
                <w:rFonts w:eastAsia="Calibri" w:cs="Arial"/>
              </w:rPr>
              <w:t>…</w:t>
            </w:r>
          </w:p>
        </w:tc>
        <w:tc>
          <w:tcPr>
            <w:tcW w:w="5244" w:type="dxa"/>
            <w:gridSpan w:val="3"/>
            <w:shd w:val="clear" w:color="auto" w:fill="FFFFFF"/>
          </w:tcPr>
          <w:p w14:paraId="7F9EE1D6" w14:textId="77777777" w:rsidR="00E812E4" w:rsidRPr="001F0609" w:rsidRDefault="00E812E4" w:rsidP="00E812E4">
            <w:pPr>
              <w:jc w:val="left"/>
              <w:rPr>
                <w:rFonts w:eastAsia="Calibri" w:cs="Arial"/>
                <w:b/>
                <w:sz w:val="24"/>
              </w:rPr>
            </w:pPr>
            <w:r w:rsidRPr="00E812E4">
              <w:rPr>
                <w:rFonts w:eastAsia="Calibri" w:cs="Arial"/>
                <w:b/>
                <w:sz w:val="24"/>
              </w:rPr>
              <w:lastRenderedPageBreak/>
              <w:t xml:space="preserve">Materialien/Medien/außerschulische </w:t>
            </w:r>
            <w:r w:rsidRPr="001F0609">
              <w:rPr>
                <w:rFonts w:eastAsia="Calibri" w:cs="Arial"/>
                <w:b/>
                <w:sz w:val="24"/>
              </w:rPr>
              <w:t>Angebote:</w:t>
            </w:r>
          </w:p>
          <w:p w14:paraId="0D4AC668" w14:textId="4A4CDDA6" w:rsidR="00E812E4" w:rsidRPr="001F0609" w:rsidRDefault="00E812E4" w:rsidP="008B1408">
            <w:pPr>
              <w:numPr>
                <w:ilvl w:val="0"/>
                <w:numId w:val="18"/>
              </w:numPr>
              <w:tabs>
                <w:tab w:val="left" w:pos="315"/>
              </w:tabs>
              <w:spacing w:after="160" w:line="259" w:lineRule="auto"/>
              <w:ind w:left="316" w:hanging="142"/>
              <w:contextualSpacing/>
              <w:jc w:val="left"/>
              <w:rPr>
                <w:rFonts w:eastAsia="Calibri" w:cs="Arial"/>
              </w:rPr>
            </w:pPr>
            <w:r w:rsidRPr="001F0609">
              <w:rPr>
                <w:rFonts w:eastAsia="Calibri" w:cs="Arial"/>
              </w:rPr>
              <w:t xml:space="preserve">Küchengeräte, </w:t>
            </w:r>
            <w:r w:rsidR="00237B27">
              <w:rPr>
                <w:rFonts w:eastAsia="Calibri" w:cs="Arial"/>
              </w:rPr>
              <w:t xml:space="preserve">vielfältige </w:t>
            </w:r>
            <w:r w:rsidRPr="001F0609">
              <w:rPr>
                <w:rFonts w:eastAsia="Calibri" w:cs="Arial"/>
              </w:rPr>
              <w:t>Lebensmittel</w:t>
            </w:r>
          </w:p>
          <w:p w14:paraId="41AEA659" w14:textId="77777777" w:rsidR="00E86D44" w:rsidRDefault="00E86D44" w:rsidP="00E86D44">
            <w:pPr>
              <w:numPr>
                <w:ilvl w:val="0"/>
                <w:numId w:val="18"/>
              </w:numPr>
              <w:tabs>
                <w:tab w:val="left" w:pos="315"/>
              </w:tabs>
              <w:spacing w:after="160" w:line="259" w:lineRule="auto"/>
              <w:ind w:left="316" w:hanging="142"/>
              <w:contextualSpacing/>
              <w:jc w:val="left"/>
              <w:rPr>
                <w:rFonts w:eastAsia="Calibri" w:cs="Arial"/>
              </w:rPr>
            </w:pPr>
            <w:r>
              <w:rPr>
                <w:rFonts w:eastAsia="Calibri" w:cs="Arial"/>
              </w:rPr>
              <w:t>Rezepte in unterschiedlichen Darstellungsformen</w:t>
            </w:r>
          </w:p>
          <w:p w14:paraId="058F6B38" w14:textId="481EBAFE" w:rsidR="00E812E4" w:rsidRPr="008B1408" w:rsidRDefault="00E812E4" w:rsidP="008B1408">
            <w:pPr>
              <w:numPr>
                <w:ilvl w:val="0"/>
                <w:numId w:val="18"/>
              </w:numPr>
              <w:tabs>
                <w:tab w:val="left" w:pos="315"/>
              </w:tabs>
              <w:spacing w:after="160" w:line="259" w:lineRule="auto"/>
              <w:ind w:left="316" w:hanging="142"/>
              <w:contextualSpacing/>
              <w:jc w:val="left"/>
              <w:rPr>
                <w:rFonts w:eastAsia="Calibri" w:cs="Arial"/>
              </w:rPr>
            </w:pPr>
            <w:r w:rsidRPr="001F0609">
              <w:rPr>
                <w:rFonts w:eastAsia="Calibri" w:cs="Arial"/>
              </w:rPr>
              <w:t xml:space="preserve">Einkaufsgang zum </w:t>
            </w:r>
            <w:r w:rsidRPr="008B1408">
              <w:rPr>
                <w:rFonts w:eastAsia="Calibri" w:cs="Arial"/>
              </w:rPr>
              <w:t>Supermarkt oder Wochenmarkt</w:t>
            </w:r>
          </w:p>
          <w:p w14:paraId="6A11091A" w14:textId="3035C77E" w:rsidR="00E812E4" w:rsidRDefault="008B1408" w:rsidP="008B1408">
            <w:pPr>
              <w:numPr>
                <w:ilvl w:val="0"/>
                <w:numId w:val="18"/>
              </w:numPr>
              <w:tabs>
                <w:tab w:val="left" w:pos="315"/>
              </w:tabs>
              <w:spacing w:after="160" w:line="259" w:lineRule="auto"/>
              <w:ind w:left="316" w:hanging="142"/>
              <w:contextualSpacing/>
              <w:jc w:val="left"/>
              <w:rPr>
                <w:rFonts w:eastAsia="Calibri" w:cs="Arial"/>
              </w:rPr>
            </w:pPr>
            <w:r>
              <w:rPr>
                <w:rFonts w:eastAsia="Calibri" w:cs="Arial"/>
              </w:rPr>
              <w:t>T</w:t>
            </w:r>
            <w:r w:rsidR="00E812E4" w:rsidRPr="001F0609">
              <w:rPr>
                <w:rFonts w:eastAsia="Calibri" w:cs="Arial"/>
              </w:rPr>
              <w:t>hemenbox</w:t>
            </w:r>
            <w:r>
              <w:rPr>
                <w:rFonts w:eastAsia="Calibri" w:cs="Arial"/>
              </w:rPr>
              <w:t xml:space="preserve"> zur interkulturellen Esskultur</w:t>
            </w:r>
          </w:p>
          <w:p w14:paraId="6609DB1B" w14:textId="2BAF6BB5" w:rsidR="00A332A1" w:rsidRPr="008B1408" w:rsidRDefault="00A332A1" w:rsidP="008B1408">
            <w:pPr>
              <w:numPr>
                <w:ilvl w:val="0"/>
                <w:numId w:val="18"/>
              </w:numPr>
              <w:tabs>
                <w:tab w:val="left" w:pos="315"/>
              </w:tabs>
              <w:spacing w:after="160" w:line="259" w:lineRule="auto"/>
              <w:ind w:left="316" w:hanging="142"/>
              <w:contextualSpacing/>
              <w:jc w:val="left"/>
              <w:rPr>
                <w:rFonts w:eastAsia="Calibri" w:cs="Arial"/>
              </w:rPr>
            </w:pPr>
            <w:r>
              <w:rPr>
                <w:rFonts w:eastAsia="Calibri" w:cs="Arial"/>
              </w:rPr>
              <w:t>Materialien zur Tischdekoration</w:t>
            </w:r>
          </w:p>
          <w:p w14:paraId="4F2C314C" w14:textId="5182577A" w:rsidR="00DE3D3E" w:rsidRPr="00E812E4" w:rsidRDefault="00DE3D3E" w:rsidP="008B1408">
            <w:pPr>
              <w:numPr>
                <w:ilvl w:val="0"/>
                <w:numId w:val="18"/>
              </w:numPr>
              <w:tabs>
                <w:tab w:val="left" w:pos="315"/>
              </w:tabs>
              <w:spacing w:after="160" w:line="259" w:lineRule="auto"/>
              <w:ind w:left="316" w:hanging="142"/>
              <w:contextualSpacing/>
              <w:jc w:val="left"/>
              <w:rPr>
                <w:rFonts w:eastAsia="Calibri" w:cs="Arial"/>
              </w:rPr>
            </w:pPr>
            <w:r w:rsidRPr="008B1408">
              <w:rPr>
                <w:rFonts w:eastAsia="Calibri" w:cs="Arial"/>
              </w:rPr>
              <w:t>…</w:t>
            </w:r>
          </w:p>
          <w:p w14:paraId="15288F2E" w14:textId="77777777" w:rsidR="00E812E4" w:rsidRPr="00E812E4" w:rsidRDefault="00E812E4" w:rsidP="00E812E4">
            <w:pPr>
              <w:spacing w:after="120"/>
              <w:ind w:left="170" w:hanging="170"/>
              <w:jc w:val="left"/>
              <w:rPr>
                <w:rFonts w:eastAsia="Calibri" w:cs="Arial"/>
                <w:sz w:val="20"/>
                <w:szCs w:val="20"/>
              </w:rPr>
            </w:pPr>
          </w:p>
        </w:tc>
      </w:tr>
      <w:tr w:rsidR="00E812E4" w:rsidRPr="00E812E4" w14:paraId="7F82B277" w14:textId="77777777" w:rsidTr="006E4EA2">
        <w:tc>
          <w:tcPr>
            <w:tcW w:w="9493" w:type="dxa"/>
            <w:gridSpan w:val="2"/>
            <w:vMerge/>
            <w:shd w:val="clear" w:color="auto" w:fill="FFFFFF"/>
          </w:tcPr>
          <w:p w14:paraId="1A867298" w14:textId="77777777" w:rsidR="00E812E4" w:rsidRPr="00E812E4" w:rsidRDefault="00E812E4" w:rsidP="00E812E4">
            <w:pPr>
              <w:jc w:val="left"/>
              <w:rPr>
                <w:rFonts w:eastAsia="Calibri" w:cs="Arial"/>
                <w:b/>
                <w:sz w:val="24"/>
              </w:rPr>
            </w:pPr>
          </w:p>
        </w:tc>
        <w:tc>
          <w:tcPr>
            <w:tcW w:w="5244" w:type="dxa"/>
            <w:gridSpan w:val="3"/>
            <w:shd w:val="clear" w:color="auto" w:fill="FFFFFF"/>
          </w:tcPr>
          <w:p w14:paraId="32E6E871" w14:textId="77777777" w:rsidR="001242AC" w:rsidRPr="009F34C0" w:rsidRDefault="001242AC" w:rsidP="001242AC">
            <w:pPr>
              <w:jc w:val="left"/>
              <w:rPr>
                <w:rFonts w:eastAsia="Calibri" w:cs="Arial"/>
                <w:b/>
                <w:sz w:val="24"/>
              </w:rPr>
            </w:pPr>
            <w:r>
              <w:rPr>
                <w:rFonts w:eastAsia="Calibri" w:cs="Arial"/>
                <w:b/>
                <w:sz w:val="24"/>
              </w:rPr>
              <w:t>Mögliche ergänzende</w:t>
            </w:r>
            <w:r w:rsidRPr="009F34C0">
              <w:rPr>
                <w:rFonts w:eastAsia="Calibri" w:cs="Arial"/>
                <w:b/>
                <w:sz w:val="24"/>
              </w:rPr>
              <w:t xml:space="preserve"> Kooperationen:</w:t>
            </w:r>
          </w:p>
          <w:p w14:paraId="5F700BDE" w14:textId="2316FB2E" w:rsidR="00E812E4" w:rsidRPr="008B1408" w:rsidRDefault="00E812E4" w:rsidP="008B1408">
            <w:pPr>
              <w:numPr>
                <w:ilvl w:val="0"/>
                <w:numId w:val="18"/>
              </w:numPr>
              <w:tabs>
                <w:tab w:val="left" w:pos="315"/>
              </w:tabs>
              <w:spacing w:after="160" w:line="259" w:lineRule="auto"/>
              <w:ind w:left="316" w:hanging="142"/>
              <w:contextualSpacing/>
              <w:jc w:val="left"/>
              <w:rPr>
                <w:rFonts w:eastAsia="Calibri" w:cs="Arial"/>
              </w:rPr>
            </w:pPr>
            <w:r w:rsidRPr="008B1408">
              <w:rPr>
                <w:rFonts w:eastAsia="Calibri" w:cs="Arial"/>
              </w:rPr>
              <w:t xml:space="preserve">Mathematik </w:t>
            </w:r>
          </w:p>
          <w:p w14:paraId="6884352A" w14:textId="2632CA8C" w:rsidR="00E812E4" w:rsidRPr="008B1408" w:rsidRDefault="006A4997" w:rsidP="008B1408">
            <w:pPr>
              <w:numPr>
                <w:ilvl w:val="0"/>
                <w:numId w:val="18"/>
              </w:numPr>
              <w:tabs>
                <w:tab w:val="left" w:pos="315"/>
              </w:tabs>
              <w:spacing w:after="160" w:line="259" w:lineRule="auto"/>
              <w:ind w:left="316" w:hanging="142"/>
              <w:contextualSpacing/>
              <w:jc w:val="left"/>
              <w:rPr>
                <w:rFonts w:eastAsia="Calibri" w:cs="Arial"/>
              </w:rPr>
            </w:pPr>
            <w:r w:rsidRPr="008B1408">
              <w:rPr>
                <w:rFonts w:eastAsia="Calibri" w:cs="Arial"/>
              </w:rPr>
              <w:t>Sp</w:t>
            </w:r>
            <w:r w:rsidR="00CA32C4" w:rsidRPr="008B1408">
              <w:rPr>
                <w:rFonts w:eastAsia="Calibri" w:cs="Arial"/>
              </w:rPr>
              <w:t>rache und Kommunikation</w:t>
            </w:r>
          </w:p>
          <w:p w14:paraId="6D7FD7B6" w14:textId="2BBEC74D" w:rsidR="00941130" w:rsidRPr="008B1408" w:rsidRDefault="00941130" w:rsidP="008B1408">
            <w:pPr>
              <w:numPr>
                <w:ilvl w:val="0"/>
                <w:numId w:val="18"/>
              </w:numPr>
              <w:tabs>
                <w:tab w:val="left" w:pos="315"/>
              </w:tabs>
              <w:spacing w:after="160" w:line="259" w:lineRule="auto"/>
              <w:ind w:left="316" w:hanging="142"/>
              <w:contextualSpacing/>
              <w:jc w:val="left"/>
              <w:rPr>
                <w:rFonts w:eastAsia="Calibri" w:cs="Arial"/>
              </w:rPr>
            </w:pPr>
            <w:r w:rsidRPr="008B1408">
              <w:rPr>
                <w:rFonts w:eastAsia="Calibri" w:cs="Arial"/>
              </w:rPr>
              <w:t>Wirtschaft</w:t>
            </w:r>
          </w:p>
          <w:p w14:paraId="2D9F5DF1" w14:textId="540EFD23" w:rsidR="00BC506E" w:rsidRPr="008B1408" w:rsidRDefault="00BC506E" w:rsidP="008B1408">
            <w:pPr>
              <w:numPr>
                <w:ilvl w:val="0"/>
                <w:numId w:val="18"/>
              </w:numPr>
              <w:tabs>
                <w:tab w:val="left" w:pos="315"/>
              </w:tabs>
              <w:spacing w:after="160" w:line="259" w:lineRule="auto"/>
              <w:ind w:left="316" w:hanging="142"/>
              <w:contextualSpacing/>
              <w:jc w:val="left"/>
              <w:rPr>
                <w:rFonts w:eastAsia="Calibri" w:cs="Arial"/>
              </w:rPr>
            </w:pPr>
            <w:r w:rsidRPr="008B1408">
              <w:rPr>
                <w:rFonts w:eastAsia="Calibri" w:cs="Arial"/>
              </w:rPr>
              <w:t>Textilgestaltung</w:t>
            </w:r>
          </w:p>
          <w:p w14:paraId="76729219" w14:textId="38EB7BB7" w:rsidR="006A4997" w:rsidRPr="008B1408" w:rsidRDefault="006A4997" w:rsidP="008B1408">
            <w:pPr>
              <w:numPr>
                <w:ilvl w:val="0"/>
                <w:numId w:val="18"/>
              </w:numPr>
              <w:tabs>
                <w:tab w:val="left" w:pos="315"/>
              </w:tabs>
              <w:spacing w:after="160" w:line="259" w:lineRule="auto"/>
              <w:ind w:left="316" w:hanging="142"/>
              <w:contextualSpacing/>
              <w:jc w:val="left"/>
              <w:rPr>
                <w:rFonts w:eastAsia="Calibri" w:cs="Arial"/>
              </w:rPr>
            </w:pPr>
            <w:r w:rsidRPr="008B1408">
              <w:rPr>
                <w:rFonts w:eastAsia="Calibri" w:cs="Arial"/>
              </w:rPr>
              <w:t>Projekt Vielfalt</w:t>
            </w:r>
          </w:p>
          <w:p w14:paraId="32F86D37" w14:textId="40951632" w:rsidR="00DE3D3E" w:rsidRPr="00E812E4" w:rsidRDefault="00DE3D3E" w:rsidP="008B1408">
            <w:pPr>
              <w:numPr>
                <w:ilvl w:val="0"/>
                <w:numId w:val="18"/>
              </w:numPr>
              <w:tabs>
                <w:tab w:val="left" w:pos="315"/>
              </w:tabs>
              <w:spacing w:after="160" w:line="259" w:lineRule="auto"/>
              <w:ind w:left="316" w:hanging="142"/>
              <w:contextualSpacing/>
              <w:jc w:val="left"/>
              <w:rPr>
                <w:rFonts w:eastAsia="Calibri" w:cs="Arial"/>
                <w:b/>
                <w:sz w:val="24"/>
              </w:rPr>
            </w:pPr>
            <w:r w:rsidRPr="008B1408">
              <w:rPr>
                <w:rFonts w:eastAsia="Calibri" w:cs="Arial"/>
              </w:rPr>
              <w:t>…</w:t>
            </w:r>
          </w:p>
        </w:tc>
      </w:tr>
      <w:tr w:rsidR="00E812E4" w:rsidRPr="00E812E4" w14:paraId="74B043EE" w14:textId="77777777" w:rsidTr="006E4EA2">
        <w:trPr>
          <w:trHeight w:val="829"/>
        </w:trPr>
        <w:tc>
          <w:tcPr>
            <w:tcW w:w="14737" w:type="dxa"/>
            <w:gridSpan w:val="5"/>
          </w:tcPr>
          <w:p w14:paraId="5405771D" w14:textId="77777777" w:rsidR="00E812E4" w:rsidRPr="00E812E4" w:rsidRDefault="00E812E4" w:rsidP="00E812E4">
            <w:pPr>
              <w:jc w:val="left"/>
              <w:rPr>
                <w:rFonts w:eastAsia="Calibri" w:cs="Arial"/>
                <w:b/>
                <w:sz w:val="24"/>
              </w:rPr>
            </w:pPr>
            <w:r w:rsidRPr="00E812E4">
              <w:rPr>
                <w:rFonts w:eastAsia="Calibri" w:cs="Arial"/>
                <w:b/>
                <w:sz w:val="24"/>
              </w:rPr>
              <w:t>Ermöglichen, Erkennen, Einschätzen und Rückmelden von Leistungen der Schülerinnen und Schüler:</w:t>
            </w:r>
          </w:p>
          <w:p w14:paraId="6B574DDE" w14:textId="44321A77" w:rsidR="001F0609" w:rsidRPr="00033AA2" w:rsidRDefault="001F0609" w:rsidP="008D76F5">
            <w:pPr>
              <w:numPr>
                <w:ilvl w:val="0"/>
                <w:numId w:val="18"/>
              </w:numPr>
              <w:ind w:left="316" w:hanging="142"/>
              <w:contextualSpacing/>
              <w:jc w:val="left"/>
              <w:rPr>
                <w:rFonts w:eastAsia="Calibri" w:cs="Arial"/>
                <w:bCs/>
              </w:rPr>
            </w:pPr>
            <w:r w:rsidRPr="00033AA2">
              <w:rPr>
                <w:rFonts w:eastAsia="Calibri" w:cs="Arial"/>
                <w:bCs/>
              </w:rPr>
              <w:t xml:space="preserve">Handlungsaufgaben zur </w:t>
            </w:r>
            <w:r w:rsidR="00033AA2">
              <w:rPr>
                <w:rFonts w:eastAsia="Calibri" w:cs="Arial"/>
                <w:bCs/>
              </w:rPr>
              <w:t>Umsetzung</w:t>
            </w:r>
            <w:r w:rsidRPr="00033AA2">
              <w:rPr>
                <w:rFonts w:eastAsia="Calibri" w:cs="Arial"/>
                <w:bCs/>
              </w:rPr>
              <w:t xml:space="preserve"> </w:t>
            </w:r>
            <w:r w:rsidR="00033AA2">
              <w:rPr>
                <w:rFonts w:eastAsia="Calibri" w:cs="Arial"/>
                <w:bCs/>
              </w:rPr>
              <w:t>internationaler</w:t>
            </w:r>
            <w:r w:rsidRPr="00033AA2">
              <w:rPr>
                <w:rFonts w:eastAsia="Calibri" w:cs="Arial"/>
                <w:bCs/>
              </w:rPr>
              <w:t xml:space="preserve"> </w:t>
            </w:r>
            <w:r w:rsidR="00033AA2">
              <w:rPr>
                <w:rFonts w:eastAsia="Calibri" w:cs="Arial"/>
                <w:bCs/>
              </w:rPr>
              <w:t>Rezepte und Tischdekorationen</w:t>
            </w:r>
            <w:r w:rsidR="00FA0B45">
              <w:rPr>
                <w:rFonts w:eastAsia="Calibri" w:cs="Arial"/>
                <w:bCs/>
              </w:rPr>
              <w:t xml:space="preserve"> sachgerecht ausführen</w:t>
            </w:r>
          </w:p>
          <w:p w14:paraId="7BFA458A" w14:textId="77777777" w:rsidR="00033AA2" w:rsidRDefault="001F0609" w:rsidP="008D76F5">
            <w:pPr>
              <w:numPr>
                <w:ilvl w:val="0"/>
                <w:numId w:val="18"/>
              </w:numPr>
              <w:tabs>
                <w:tab w:val="left" w:pos="4253"/>
              </w:tabs>
              <w:ind w:left="316" w:hanging="142"/>
              <w:contextualSpacing/>
              <w:jc w:val="left"/>
              <w:rPr>
                <w:rFonts w:eastAsia="Calibri" w:cs="Arial"/>
              </w:rPr>
            </w:pPr>
            <w:r w:rsidRPr="00033AA2">
              <w:rPr>
                <w:rFonts w:eastAsia="Calibri" w:cs="Arial"/>
                <w:bCs/>
              </w:rPr>
              <w:t>Arbeitsblätter</w:t>
            </w:r>
            <w:r w:rsidR="00033AA2">
              <w:rPr>
                <w:rFonts w:eastAsia="Calibri" w:cs="Arial"/>
                <w:bCs/>
              </w:rPr>
              <w:t>:</w:t>
            </w:r>
            <w:r w:rsidRPr="00033AA2">
              <w:rPr>
                <w:rFonts w:eastAsia="Calibri" w:cs="Arial"/>
              </w:rPr>
              <w:t xml:space="preserve"> Wort – Bild – Verbindung</w:t>
            </w:r>
            <w:r w:rsidR="00033AA2">
              <w:rPr>
                <w:rFonts w:eastAsia="Calibri" w:cs="Arial"/>
              </w:rPr>
              <w:t>en</w:t>
            </w:r>
            <w:r w:rsidR="00161FE3" w:rsidRPr="00033AA2">
              <w:rPr>
                <w:rFonts w:eastAsia="Calibri" w:cs="Arial"/>
              </w:rPr>
              <w:t xml:space="preserve"> </w:t>
            </w:r>
            <w:r w:rsidRPr="00033AA2">
              <w:rPr>
                <w:rFonts w:eastAsia="Calibri" w:cs="Arial"/>
              </w:rPr>
              <w:t>zu internationale</w:t>
            </w:r>
            <w:r w:rsidR="00033AA2">
              <w:rPr>
                <w:rFonts w:eastAsia="Calibri" w:cs="Arial"/>
              </w:rPr>
              <w:t>n Lebensmitteln oder Elementen der Ess- und Tischkultur</w:t>
            </w:r>
          </w:p>
          <w:p w14:paraId="1CBF5F1B" w14:textId="512E1C33" w:rsidR="00E812E4" w:rsidRPr="00033AA2" w:rsidRDefault="001F0609" w:rsidP="00033AA2">
            <w:pPr>
              <w:numPr>
                <w:ilvl w:val="0"/>
                <w:numId w:val="18"/>
              </w:numPr>
              <w:spacing w:after="160" w:line="259" w:lineRule="auto"/>
              <w:ind w:left="316" w:hanging="142"/>
              <w:contextualSpacing/>
              <w:jc w:val="left"/>
              <w:rPr>
                <w:rFonts w:eastAsia="Calibri" w:cs="Arial"/>
                <w:bCs/>
              </w:rPr>
            </w:pPr>
            <w:r w:rsidRPr="00033AA2">
              <w:rPr>
                <w:rFonts w:eastAsia="Calibri" w:cs="Arial"/>
                <w:bCs/>
              </w:rPr>
              <w:t>Erstellen, präsentieren und bewerten von Arbeitsprodukten</w:t>
            </w:r>
            <w:r w:rsidR="00FA0B45">
              <w:rPr>
                <w:rFonts w:eastAsia="Calibri" w:cs="Arial"/>
                <w:bCs/>
              </w:rPr>
              <w:t xml:space="preserve"> (</w:t>
            </w:r>
            <w:r w:rsidR="00FA0B45">
              <w:rPr>
                <w:rFonts w:eastAsia="Calibri" w:cs="Arial"/>
              </w:rPr>
              <w:t>z. B.</w:t>
            </w:r>
            <w:r w:rsidR="00FA0B45" w:rsidRPr="00BA7F30">
              <w:rPr>
                <w:rFonts w:eastAsia="Calibri" w:cs="Arial"/>
              </w:rPr>
              <w:t xml:space="preserve"> Collagen, Mindmaps, Poster</w:t>
            </w:r>
            <w:r w:rsidR="00FA0B45">
              <w:rPr>
                <w:rFonts w:eastAsia="Calibri" w:cs="Arial"/>
              </w:rPr>
              <w:t>, Gerichte, Tischdekorationen)</w:t>
            </w:r>
            <w:r w:rsidR="00FA0B45">
              <w:t xml:space="preserve"> </w:t>
            </w:r>
            <w:r w:rsidR="00033AA2">
              <w:t xml:space="preserve">im thematischen Kontext </w:t>
            </w:r>
          </w:p>
        </w:tc>
      </w:tr>
    </w:tbl>
    <w:p w14:paraId="33B3AC58" w14:textId="1D218ECF" w:rsidR="00941130" w:rsidRDefault="00941130" w:rsidP="00CD61AA">
      <w:pPr>
        <w:spacing w:after="0" w:line="240" w:lineRule="auto"/>
        <w:rPr>
          <w:rFonts w:eastAsia="Calibri" w:cs="Times New Roman"/>
        </w:rPr>
      </w:pPr>
    </w:p>
    <w:p w14:paraId="4A3FC610" w14:textId="02DD0E41" w:rsidR="009F0232" w:rsidRDefault="00941130" w:rsidP="00941130">
      <w:pPr>
        <w:jc w:val="left"/>
        <w:rPr>
          <w:rFonts w:eastAsia="Calibri" w:cs="Times New Roman"/>
        </w:rPr>
      </w:pPr>
      <w:r>
        <w:rPr>
          <w:rFonts w:eastAsia="Calibri" w:cs="Times New Roman"/>
        </w:rPr>
        <w:br w:type="page"/>
      </w: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9F0232" w:rsidRPr="00AB2DA8" w14:paraId="58E8A71E" w14:textId="77777777" w:rsidTr="000B3190">
        <w:trPr>
          <w:cantSplit/>
          <w:trHeight w:val="2141"/>
        </w:trPr>
        <w:tc>
          <w:tcPr>
            <w:tcW w:w="2250" w:type="pct"/>
            <w:tcBorders>
              <w:top w:val="nil"/>
              <w:left w:val="nil"/>
              <w:bottom w:val="single" w:sz="4" w:space="0" w:color="auto"/>
            </w:tcBorders>
            <w:shd w:val="clear" w:color="auto" w:fill="FFFFFF"/>
          </w:tcPr>
          <w:p w14:paraId="0165B1EB" w14:textId="0F3FFF75" w:rsidR="009F0232" w:rsidRPr="006E4EA2" w:rsidRDefault="00941130" w:rsidP="0067357F">
            <w:pPr>
              <w:pStyle w:val="berschrift2"/>
              <w:spacing w:after="0"/>
              <w:outlineLvl w:val="1"/>
            </w:pPr>
            <w:bookmarkStart w:id="113" w:name="_Toc208914007"/>
            <w:r>
              <w:rPr>
                <w:rFonts w:eastAsia="Calibri"/>
              </w:rPr>
              <w:lastRenderedPageBreak/>
              <w:t>Sekundarstufe 8-</w:t>
            </w:r>
            <w:r w:rsidRPr="00FF51C5">
              <w:rPr>
                <w:rFonts w:eastAsia="Calibri"/>
              </w:rPr>
              <w:t>10</w:t>
            </w:r>
            <w:r>
              <w:rPr>
                <w:rFonts w:eastAsia="Calibri"/>
              </w:rPr>
              <w:t xml:space="preserve"> </w:t>
            </w:r>
            <w:r w:rsidRPr="00FF51C5">
              <w:rPr>
                <w:rFonts w:eastAsia="Calibri"/>
              </w:rPr>
              <w:t>Jahr</w:t>
            </w:r>
            <w:r w:rsidR="009F0232" w:rsidRPr="006E4EA2">
              <w:t xml:space="preserve"> </w:t>
            </w:r>
            <w:r>
              <w:t>A</w:t>
            </w:r>
            <w:bookmarkEnd w:id="113"/>
          </w:p>
          <w:p w14:paraId="35672EDB" w14:textId="77777777" w:rsidR="009F0232" w:rsidRPr="00AB2DA8" w:rsidRDefault="009F0232" w:rsidP="0067357F">
            <w:pPr>
              <w:rPr>
                <w:rFonts w:eastAsia="Calibri" w:cs="Times New Roman"/>
                <w:bCs/>
              </w:rPr>
            </w:pPr>
          </w:p>
        </w:tc>
        <w:tc>
          <w:tcPr>
            <w:tcW w:w="239" w:type="pct"/>
            <w:vMerge w:val="restart"/>
            <w:shd w:val="clear" w:color="auto" w:fill="FFFFFF"/>
            <w:textDirection w:val="btLr"/>
          </w:tcPr>
          <w:p w14:paraId="527D6106" w14:textId="77777777" w:rsidR="009F0232" w:rsidRPr="00AB2DA8" w:rsidRDefault="009F0232" w:rsidP="0067357F">
            <w:pPr>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2F0003D7" w14:textId="77777777" w:rsidR="009F0232" w:rsidRPr="00AB2DA8" w:rsidRDefault="009F0232" w:rsidP="0067357F">
            <w:pPr>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2EA00EB9" w14:textId="77777777" w:rsidR="009F0232" w:rsidRPr="00AB2DA8" w:rsidRDefault="009F0232" w:rsidP="0067357F">
            <w:pPr>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4D618AD9" w14:textId="77777777" w:rsidR="009F0232" w:rsidRPr="00AB2DA8" w:rsidRDefault="009F0232" w:rsidP="0067357F">
            <w:pPr>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32189727" w14:textId="77777777" w:rsidR="009F0232" w:rsidRPr="00AB2DA8" w:rsidRDefault="009F0232" w:rsidP="0067357F">
            <w:pPr>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746B715B" w14:textId="77777777" w:rsidR="009F0232" w:rsidRPr="00AB2DA8" w:rsidRDefault="009F0232" w:rsidP="0067357F">
            <w:pPr>
              <w:ind w:left="113" w:right="113"/>
              <w:jc w:val="center"/>
              <w:rPr>
                <w:rFonts w:eastAsia="Calibri" w:cs="Times New Roman"/>
                <w:sz w:val="20"/>
                <w:szCs w:val="20"/>
              </w:rPr>
            </w:pPr>
          </w:p>
        </w:tc>
      </w:tr>
      <w:tr w:rsidR="009F0232" w:rsidRPr="00AB2DA8" w14:paraId="37479F39" w14:textId="77777777" w:rsidTr="000B3190">
        <w:trPr>
          <w:trHeight w:val="1043"/>
        </w:trPr>
        <w:tc>
          <w:tcPr>
            <w:tcW w:w="2250" w:type="pct"/>
            <w:shd w:val="clear" w:color="auto" w:fill="BFBFBF"/>
          </w:tcPr>
          <w:p w14:paraId="70601BDD" w14:textId="77777777" w:rsidR="009F0232" w:rsidRDefault="009F0232" w:rsidP="0067357F">
            <w:pPr>
              <w:rPr>
                <w:rFonts w:eastAsia="Calibri" w:cs="Times New Roman"/>
                <w:b/>
              </w:rPr>
            </w:pPr>
            <w:r w:rsidRPr="00420E57">
              <w:rPr>
                <w:rFonts w:eastAsia="Calibri" w:cs="Times New Roman"/>
                <w:b/>
              </w:rPr>
              <w:t>Themenfeld</w:t>
            </w:r>
          </w:p>
          <w:p w14:paraId="3219D1B1" w14:textId="77777777" w:rsidR="009F0232" w:rsidRPr="00420E57" w:rsidRDefault="009F0232" w:rsidP="0067357F">
            <w:pPr>
              <w:rPr>
                <w:rFonts w:eastAsia="Calibri" w:cs="Times New Roman"/>
                <w:b/>
              </w:rPr>
            </w:pPr>
            <w:r w:rsidRPr="00AB2DA8">
              <w:rPr>
                <w:rFonts w:eastAsia="Calibri" w:cs="Times New Roman"/>
                <w:i/>
                <w:iCs/>
              </w:rPr>
              <w:t>Thema</w:t>
            </w:r>
          </w:p>
        </w:tc>
        <w:tc>
          <w:tcPr>
            <w:tcW w:w="239" w:type="pct"/>
            <w:vMerge/>
            <w:shd w:val="clear" w:color="auto" w:fill="FFFFFF"/>
          </w:tcPr>
          <w:p w14:paraId="238E3610" w14:textId="77777777" w:rsidR="009F0232" w:rsidRPr="00AB2DA8" w:rsidRDefault="009F0232" w:rsidP="0067357F">
            <w:pPr>
              <w:rPr>
                <w:rFonts w:eastAsia="Calibri" w:cs="Times New Roman"/>
              </w:rPr>
            </w:pPr>
          </w:p>
        </w:tc>
        <w:tc>
          <w:tcPr>
            <w:tcW w:w="232" w:type="pct"/>
            <w:vMerge/>
            <w:shd w:val="clear" w:color="auto" w:fill="FFFFFF"/>
          </w:tcPr>
          <w:p w14:paraId="21BCD796" w14:textId="77777777" w:rsidR="009F0232" w:rsidRPr="00AB2DA8" w:rsidRDefault="009F0232" w:rsidP="0067357F">
            <w:pPr>
              <w:rPr>
                <w:rFonts w:eastAsia="Calibri" w:cs="Times New Roman"/>
              </w:rPr>
            </w:pPr>
          </w:p>
        </w:tc>
        <w:tc>
          <w:tcPr>
            <w:tcW w:w="231" w:type="pct"/>
            <w:vMerge/>
            <w:shd w:val="clear" w:color="auto" w:fill="FFFFFF"/>
          </w:tcPr>
          <w:p w14:paraId="64A74BD0" w14:textId="77777777" w:rsidR="009F0232" w:rsidRPr="00AB2DA8" w:rsidRDefault="009F0232" w:rsidP="0067357F">
            <w:pPr>
              <w:rPr>
                <w:rFonts w:eastAsia="Calibri" w:cs="Times New Roman"/>
              </w:rPr>
            </w:pPr>
          </w:p>
        </w:tc>
        <w:tc>
          <w:tcPr>
            <w:tcW w:w="232" w:type="pct"/>
            <w:vMerge/>
            <w:shd w:val="clear" w:color="auto" w:fill="FFFFFF"/>
          </w:tcPr>
          <w:p w14:paraId="01145EDB" w14:textId="77777777" w:rsidR="009F0232" w:rsidRPr="00AB2DA8" w:rsidRDefault="009F0232" w:rsidP="0067357F">
            <w:pPr>
              <w:rPr>
                <w:rFonts w:eastAsia="Calibri" w:cs="Times New Roman"/>
              </w:rPr>
            </w:pPr>
          </w:p>
        </w:tc>
        <w:tc>
          <w:tcPr>
            <w:tcW w:w="253" w:type="pct"/>
            <w:vMerge/>
            <w:shd w:val="clear" w:color="auto" w:fill="BFBFBF"/>
          </w:tcPr>
          <w:p w14:paraId="0587A771" w14:textId="77777777" w:rsidR="009F0232" w:rsidRPr="00AB2DA8" w:rsidRDefault="009F0232" w:rsidP="0067357F">
            <w:pPr>
              <w:rPr>
                <w:rFonts w:eastAsia="Calibri" w:cs="Times New Roman"/>
                <w:bCs/>
              </w:rPr>
            </w:pPr>
          </w:p>
        </w:tc>
        <w:tc>
          <w:tcPr>
            <w:tcW w:w="1563" w:type="pct"/>
            <w:tcBorders>
              <w:right w:val="single" w:sz="4" w:space="0" w:color="auto"/>
            </w:tcBorders>
            <w:shd w:val="clear" w:color="auto" w:fill="BFBFBF"/>
          </w:tcPr>
          <w:p w14:paraId="402F5027" w14:textId="77777777" w:rsidR="009F0232" w:rsidRDefault="009F0232" w:rsidP="0067357F">
            <w:pPr>
              <w:jc w:val="left"/>
              <w:rPr>
                <w:rFonts w:eastAsia="Calibri" w:cs="Times New Roman"/>
                <w:b/>
              </w:rPr>
            </w:pPr>
            <w:r w:rsidRPr="00420E57">
              <w:rPr>
                <w:rFonts w:eastAsia="Calibri" w:cs="Times New Roman"/>
                <w:b/>
              </w:rPr>
              <w:t>Fächerübergreifende Verknüpfung zu weiteren Themenfeldern</w:t>
            </w:r>
          </w:p>
          <w:p w14:paraId="7222ACAF" w14:textId="77777777" w:rsidR="009F0232" w:rsidRPr="00420E57" w:rsidRDefault="009F0232" w:rsidP="0067357F">
            <w:pPr>
              <w:jc w:val="left"/>
              <w:rPr>
                <w:rFonts w:eastAsia="Calibri" w:cs="Times New Roman"/>
                <w:b/>
              </w:rPr>
            </w:pPr>
            <w:r w:rsidRPr="00420E57">
              <w:rPr>
                <w:rFonts w:eastAsia="Calibri" w:cs="Times New Roman"/>
                <w:bCs/>
                <w:i/>
                <w:iCs/>
              </w:rPr>
              <w:t>Themen</w:t>
            </w:r>
          </w:p>
        </w:tc>
      </w:tr>
      <w:tr w:rsidR="00E72759" w:rsidRPr="00AB2DA8" w14:paraId="399BE46E" w14:textId="77777777" w:rsidTr="000342EA">
        <w:trPr>
          <w:trHeight w:val="1258"/>
        </w:trPr>
        <w:tc>
          <w:tcPr>
            <w:tcW w:w="2250" w:type="pct"/>
            <w:shd w:val="clear" w:color="auto" w:fill="FFFFFF"/>
            <w:vAlign w:val="center"/>
          </w:tcPr>
          <w:p w14:paraId="6C9354D1" w14:textId="77777777" w:rsidR="00E72759" w:rsidRPr="00252562" w:rsidRDefault="00E72759" w:rsidP="00252562">
            <w:pPr>
              <w:pStyle w:val="berschrift5"/>
              <w:rPr>
                <w:sz w:val="28"/>
                <w:szCs w:val="28"/>
              </w:rPr>
            </w:pPr>
            <w:bookmarkStart w:id="114" w:name="_Toc208914008"/>
            <w:r w:rsidRPr="00252562">
              <w:rPr>
                <w:sz w:val="28"/>
                <w:szCs w:val="28"/>
              </w:rPr>
              <w:t>Haushaltsmanagement</w:t>
            </w:r>
            <w:bookmarkEnd w:id="114"/>
          </w:p>
          <w:p w14:paraId="6B29D022" w14:textId="77777777" w:rsidR="00E72759" w:rsidRPr="00252562" w:rsidRDefault="00E72759" w:rsidP="00252562">
            <w:pPr>
              <w:pStyle w:val="berschrift5"/>
              <w:rPr>
                <w:sz w:val="28"/>
                <w:szCs w:val="28"/>
              </w:rPr>
            </w:pPr>
            <w:bookmarkStart w:id="115" w:name="_Toc208914009"/>
            <w:r w:rsidRPr="00252562">
              <w:rPr>
                <w:sz w:val="28"/>
                <w:szCs w:val="28"/>
              </w:rPr>
              <w:t>Orientierung in hauswirtschaftlichen Arbeitsbereichen</w:t>
            </w:r>
            <w:bookmarkEnd w:id="115"/>
            <w:r w:rsidRPr="00252562">
              <w:rPr>
                <w:sz w:val="28"/>
                <w:szCs w:val="28"/>
              </w:rPr>
              <w:t xml:space="preserve"> </w:t>
            </w:r>
          </w:p>
          <w:p w14:paraId="3E228C15" w14:textId="77777777" w:rsidR="00E72759" w:rsidRPr="00367128" w:rsidRDefault="00E72759" w:rsidP="0067357F">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4E64D27A" w14:textId="77777777" w:rsidR="00E72759" w:rsidRPr="00A7638C" w:rsidRDefault="00E72759" w:rsidP="0067357F">
            <w:pPr>
              <w:rPr>
                <w:rFonts w:eastAsia="Calibri" w:cs="Times New Roman"/>
                <w:bCs/>
              </w:rPr>
            </w:pPr>
            <w:r w:rsidRPr="00A7638C">
              <w:rPr>
                <w:rFonts w:eastAsia="Calibri" w:cs="Times New Roman"/>
                <w:bCs/>
              </w:rPr>
              <w:t>X</w:t>
            </w:r>
          </w:p>
        </w:tc>
        <w:tc>
          <w:tcPr>
            <w:tcW w:w="232" w:type="pct"/>
            <w:shd w:val="clear" w:color="auto" w:fill="FFFFFF"/>
            <w:vAlign w:val="center"/>
          </w:tcPr>
          <w:p w14:paraId="0CEB6BCA" w14:textId="77777777" w:rsidR="00E72759" w:rsidRPr="00AB2DA8" w:rsidRDefault="00E72759" w:rsidP="0067357F">
            <w:pPr>
              <w:rPr>
                <w:rFonts w:eastAsia="Calibri" w:cs="Times New Roman"/>
              </w:rPr>
            </w:pPr>
          </w:p>
        </w:tc>
        <w:tc>
          <w:tcPr>
            <w:tcW w:w="231" w:type="pct"/>
            <w:shd w:val="clear" w:color="auto" w:fill="FFFFFF"/>
            <w:vAlign w:val="center"/>
          </w:tcPr>
          <w:p w14:paraId="3E92D337" w14:textId="77777777" w:rsidR="00E72759" w:rsidRPr="00AB2DA8" w:rsidRDefault="00E72759" w:rsidP="0067357F">
            <w:pPr>
              <w:rPr>
                <w:rFonts w:eastAsia="Calibri" w:cs="Times New Roman"/>
              </w:rPr>
            </w:pPr>
          </w:p>
        </w:tc>
        <w:tc>
          <w:tcPr>
            <w:tcW w:w="232" w:type="pct"/>
            <w:shd w:val="clear" w:color="auto" w:fill="FFFFFF"/>
            <w:vAlign w:val="center"/>
          </w:tcPr>
          <w:p w14:paraId="21BDAC9D" w14:textId="77777777" w:rsidR="00E72759" w:rsidRPr="00AB2DA8" w:rsidRDefault="00E72759" w:rsidP="0067357F">
            <w:pPr>
              <w:rPr>
                <w:rFonts w:eastAsia="Calibri" w:cs="Times New Roman"/>
              </w:rPr>
            </w:pPr>
          </w:p>
        </w:tc>
        <w:tc>
          <w:tcPr>
            <w:tcW w:w="253" w:type="pct"/>
            <w:shd w:val="clear" w:color="auto" w:fill="FFFFFF"/>
            <w:vAlign w:val="center"/>
          </w:tcPr>
          <w:p w14:paraId="0493CF64" w14:textId="77777777" w:rsidR="00E72759" w:rsidRPr="00AB2DA8" w:rsidRDefault="00E72759" w:rsidP="0067357F">
            <w:pPr>
              <w:rPr>
                <w:rFonts w:eastAsia="Calibri" w:cs="Times New Roman"/>
              </w:rPr>
            </w:pPr>
          </w:p>
        </w:tc>
        <w:tc>
          <w:tcPr>
            <w:tcW w:w="1563" w:type="pct"/>
            <w:tcBorders>
              <w:right w:val="single" w:sz="4" w:space="0" w:color="auto"/>
            </w:tcBorders>
            <w:shd w:val="clear" w:color="auto" w:fill="FFFFFF"/>
            <w:vAlign w:val="center"/>
          </w:tcPr>
          <w:p w14:paraId="3587E654" w14:textId="77777777" w:rsidR="00E72759" w:rsidRPr="00005234" w:rsidRDefault="00E72759" w:rsidP="0067357F">
            <w:pPr>
              <w:rPr>
                <w:rFonts w:eastAsia="Calibri" w:cs="Times New Roman"/>
              </w:rPr>
            </w:pPr>
          </w:p>
        </w:tc>
      </w:tr>
      <w:tr w:rsidR="00E72759" w:rsidRPr="00A03862" w14:paraId="27B0B30A" w14:textId="77777777" w:rsidTr="000342EA">
        <w:trPr>
          <w:trHeight w:val="1182"/>
        </w:trPr>
        <w:tc>
          <w:tcPr>
            <w:tcW w:w="2250" w:type="pct"/>
            <w:shd w:val="clear" w:color="auto" w:fill="FFFFFF"/>
            <w:vAlign w:val="center"/>
          </w:tcPr>
          <w:p w14:paraId="2C97277B" w14:textId="77777777" w:rsidR="00E72759" w:rsidRPr="00252562" w:rsidRDefault="00E72759" w:rsidP="00252562">
            <w:pPr>
              <w:pStyle w:val="berschrift5"/>
              <w:rPr>
                <w:sz w:val="28"/>
                <w:szCs w:val="28"/>
              </w:rPr>
            </w:pPr>
            <w:bookmarkStart w:id="116" w:name="_Toc208914010"/>
            <w:r w:rsidRPr="00252562">
              <w:rPr>
                <w:sz w:val="28"/>
                <w:szCs w:val="28"/>
              </w:rPr>
              <w:t>Haushaltsmanagement</w:t>
            </w:r>
            <w:bookmarkEnd w:id="116"/>
          </w:p>
          <w:p w14:paraId="3DD25327" w14:textId="77777777" w:rsidR="00E72759" w:rsidRPr="00252562" w:rsidRDefault="00E72759" w:rsidP="00252562">
            <w:pPr>
              <w:pStyle w:val="berschrift5"/>
              <w:rPr>
                <w:sz w:val="28"/>
                <w:szCs w:val="28"/>
              </w:rPr>
            </w:pPr>
            <w:bookmarkStart w:id="117" w:name="_Toc208914011"/>
            <w:r w:rsidRPr="00252562">
              <w:rPr>
                <w:sz w:val="28"/>
                <w:szCs w:val="28"/>
              </w:rPr>
              <w:t>Hygienemaßnahmen in hauswirtschaftlichen Arbeitsbereichen</w:t>
            </w:r>
            <w:bookmarkEnd w:id="117"/>
          </w:p>
          <w:p w14:paraId="48CCE538" w14:textId="77777777" w:rsidR="00E72759" w:rsidRPr="00367128" w:rsidRDefault="00E72759" w:rsidP="0067357F">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77827E51" w14:textId="77777777" w:rsidR="00E72759" w:rsidRPr="00A7638C" w:rsidRDefault="00E72759" w:rsidP="0067357F">
            <w:pPr>
              <w:jc w:val="left"/>
              <w:rPr>
                <w:rFonts w:eastAsia="Calibri" w:cs="Arial"/>
                <w:bCs/>
                <w:iCs/>
              </w:rPr>
            </w:pPr>
            <w:r w:rsidRPr="00A7638C">
              <w:rPr>
                <w:rFonts w:eastAsia="Calibri" w:cs="Arial"/>
                <w:bCs/>
                <w:iCs/>
              </w:rPr>
              <w:t>X</w:t>
            </w:r>
          </w:p>
        </w:tc>
        <w:tc>
          <w:tcPr>
            <w:tcW w:w="232" w:type="pct"/>
            <w:shd w:val="clear" w:color="auto" w:fill="FFFFFF"/>
            <w:vAlign w:val="center"/>
          </w:tcPr>
          <w:p w14:paraId="6434D59F" w14:textId="77777777" w:rsidR="00E72759" w:rsidRPr="00A03862" w:rsidRDefault="00E72759" w:rsidP="0067357F">
            <w:pPr>
              <w:jc w:val="left"/>
              <w:rPr>
                <w:rFonts w:eastAsia="Calibri" w:cs="Arial"/>
                <w:b/>
                <w:iCs/>
              </w:rPr>
            </w:pPr>
          </w:p>
        </w:tc>
        <w:tc>
          <w:tcPr>
            <w:tcW w:w="231" w:type="pct"/>
            <w:shd w:val="clear" w:color="auto" w:fill="FFFFFF"/>
            <w:vAlign w:val="center"/>
          </w:tcPr>
          <w:p w14:paraId="59F419B0" w14:textId="77777777" w:rsidR="00E72759" w:rsidRPr="00A03862" w:rsidRDefault="00E72759" w:rsidP="0067357F">
            <w:pPr>
              <w:jc w:val="left"/>
              <w:rPr>
                <w:rFonts w:eastAsia="Calibri" w:cs="Arial"/>
                <w:b/>
                <w:iCs/>
              </w:rPr>
            </w:pPr>
          </w:p>
        </w:tc>
        <w:tc>
          <w:tcPr>
            <w:tcW w:w="232" w:type="pct"/>
            <w:shd w:val="clear" w:color="auto" w:fill="FFFFFF"/>
            <w:vAlign w:val="center"/>
          </w:tcPr>
          <w:p w14:paraId="048A687B" w14:textId="77777777" w:rsidR="00E72759" w:rsidRPr="00005234" w:rsidRDefault="00E72759" w:rsidP="0067357F">
            <w:pPr>
              <w:jc w:val="left"/>
              <w:rPr>
                <w:rFonts w:eastAsia="Calibri" w:cs="Arial"/>
                <w:bCs/>
                <w:iCs/>
              </w:rPr>
            </w:pPr>
            <w:r w:rsidRPr="00005234">
              <w:rPr>
                <w:rFonts w:eastAsia="Calibri" w:cs="Arial"/>
                <w:bCs/>
                <w:iCs/>
              </w:rPr>
              <w:t>X</w:t>
            </w:r>
          </w:p>
        </w:tc>
        <w:tc>
          <w:tcPr>
            <w:tcW w:w="253" w:type="pct"/>
            <w:shd w:val="clear" w:color="auto" w:fill="FFFFFF"/>
            <w:vAlign w:val="center"/>
          </w:tcPr>
          <w:p w14:paraId="4CD6ED9B" w14:textId="77777777" w:rsidR="00E72759" w:rsidRPr="00A03862" w:rsidRDefault="00E72759" w:rsidP="0067357F">
            <w:pPr>
              <w:jc w:val="left"/>
              <w:rPr>
                <w:rFonts w:eastAsia="Calibri" w:cs="Arial"/>
                <w:b/>
                <w:iCs/>
              </w:rPr>
            </w:pPr>
          </w:p>
        </w:tc>
        <w:tc>
          <w:tcPr>
            <w:tcW w:w="1563" w:type="pct"/>
            <w:tcBorders>
              <w:right w:val="single" w:sz="4" w:space="0" w:color="auto"/>
            </w:tcBorders>
            <w:shd w:val="clear" w:color="auto" w:fill="FFFFFF"/>
            <w:vAlign w:val="center"/>
          </w:tcPr>
          <w:p w14:paraId="6C66329D" w14:textId="77777777" w:rsidR="00E72759" w:rsidRPr="00ED46FB" w:rsidRDefault="00E72759" w:rsidP="0067357F">
            <w:pPr>
              <w:jc w:val="left"/>
              <w:rPr>
                <w:rFonts w:eastAsia="Calibri" w:cs="Arial"/>
                <w:bCs/>
                <w:iCs/>
                <w:highlight w:val="yellow"/>
              </w:rPr>
            </w:pPr>
          </w:p>
        </w:tc>
      </w:tr>
      <w:tr w:rsidR="00E72759" w:rsidRPr="00AB2DA8" w14:paraId="043D087C" w14:textId="77777777" w:rsidTr="000342EA">
        <w:trPr>
          <w:trHeight w:val="584"/>
        </w:trPr>
        <w:tc>
          <w:tcPr>
            <w:tcW w:w="2250" w:type="pct"/>
            <w:vAlign w:val="center"/>
          </w:tcPr>
          <w:p w14:paraId="40D13FCE" w14:textId="77777777" w:rsidR="00E72759" w:rsidRPr="00252562" w:rsidRDefault="00E72759" w:rsidP="00252562">
            <w:pPr>
              <w:pStyle w:val="berschrift5"/>
              <w:rPr>
                <w:sz w:val="28"/>
                <w:szCs w:val="28"/>
              </w:rPr>
            </w:pPr>
            <w:bookmarkStart w:id="118" w:name="_Toc208914012"/>
            <w:r w:rsidRPr="00252562">
              <w:rPr>
                <w:sz w:val="28"/>
                <w:szCs w:val="28"/>
              </w:rPr>
              <w:t>Haushaltsmanagement</w:t>
            </w:r>
            <w:bookmarkEnd w:id="118"/>
          </w:p>
          <w:p w14:paraId="36898C04" w14:textId="77777777" w:rsidR="00E72759" w:rsidRPr="00252562" w:rsidRDefault="00E72759" w:rsidP="00252562">
            <w:pPr>
              <w:pStyle w:val="berschrift5"/>
              <w:rPr>
                <w:sz w:val="28"/>
                <w:szCs w:val="28"/>
              </w:rPr>
            </w:pPr>
            <w:bookmarkStart w:id="119" w:name="_Toc208914013"/>
            <w:r w:rsidRPr="00252562">
              <w:rPr>
                <w:sz w:val="28"/>
                <w:szCs w:val="28"/>
              </w:rPr>
              <w:t>Arbeitsplatzsicherheit und Unfallvermeidung in hauswirtschaftlichen Arbeitsbereichen</w:t>
            </w:r>
            <w:bookmarkEnd w:id="119"/>
          </w:p>
          <w:p w14:paraId="55CD488C" w14:textId="77777777" w:rsidR="00E72759" w:rsidRPr="00367128" w:rsidRDefault="00E72759" w:rsidP="0067357F">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3F650D8F" w14:textId="77777777" w:rsidR="00E72759" w:rsidRPr="00A7638C" w:rsidRDefault="00E72759" w:rsidP="0067357F">
            <w:pPr>
              <w:rPr>
                <w:rFonts w:eastAsia="Calibri" w:cs="Arial"/>
                <w:bCs/>
                <w:iCs/>
              </w:rPr>
            </w:pPr>
            <w:r w:rsidRPr="00A7638C">
              <w:rPr>
                <w:rFonts w:eastAsia="Calibri" w:cs="Arial"/>
                <w:bCs/>
                <w:iCs/>
              </w:rPr>
              <w:t>X</w:t>
            </w:r>
          </w:p>
        </w:tc>
        <w:tc>
          <w:tcPr>
            <w:tcW w:w="232" w:type="pct"/>
            <w:shd w:val="clear" w:color="auto" w:fill="FFFFFF"/>
            <w:vAlign w:val="center"/>
          </w:tcPr>
          <w:p w14:paraId="22C5F39A" w14:textId="77777777" w:rsidR="00E72759" w:rsidRPr="00A03862" w:rsidRDefault="00E72759" w:rsidP="0067357F">
            <w:pPr>
              <w:rPr>
                <w:rFonts w:eastAsia="Calibri" w:cs="Arial"/>
                <w:b/>
                <w:iCs/>
              </w:rPr>
            </w:pPr>
          </w:p>
        </w:tc>
        <w:tc>
          <w:tcPr>
            <w:tcW w:w="231" w:type="pct"/>
            <w:shd w:val="clear" w:color="auto" w:fill="FFFFFF"/>
            <w:vAlign w:val="center"/>
          </w:tcPr>
          <w:p w14:paraId="1F1F2DD1" w14:textId="77777777" w:rsidR="00E72759" w:rsidRPr="00A03862" w:rsidRDefault="00E72759" w:rsidP="0067357F">
            <w:pPr>
              <w:rPr>
                <w:rFonts w:eastAsia="Calibri" w:cs="Arial"/>
                <w:b/>
                <w:iCs/>
              </w:rPr>
            </w:pPr>
          </w:p>
        </w:tc>
        <w:tc>
          <w:tcPr>
            <w:tcW w:w="232" w:type="pct"/>
            <w:shd w:val="clear" w:color="auto" w:fill="FFFFFF"/>
            <w:vAlign w:val="center"/>
          </w:tcPr>
          <w:p w14:paraId="0A2D80B9" w14:textId="77777777" w:rsidR="00E72759" w:rsidRPr="00A03862" w:rsidRDefault="00E72759" w:rsidP="0067357F">
            <w:pPr>
              <w:rPr>
                <w:rFonts w:eastAsia="Calibri" w:cs="Arial"/>
                <w:b/>
                <w:iCs/>
              </w:rPr>
            </w:pPr>
          </w:p>
        </w:tc>
        <w:tc>
          <w:tcPr>
            <w:tcW w:w="253" w:type="pct"/>
            <w:shd w:val="clear" w:color="auto" w:fill="FFFFFF"/>
            <w:vAlign w:val="center"/>
          </w:tcPr>
          <w:p w14:paraId="0EAFEBDD" w14:textId="77777777" w:rsidR="00E72759" w:rsidRPr="00A03862" w:rsidRDefault="00E72759" w:rsidP="0067357F">
            <w:pPr>
              <w:rPr>
                <w:rFonts w:eastAsia="Calibri" w:cs="Arial"/>
                <w:b/>
                <w:iCs/>
              </w:rPr>
            </w:pPr>
          </w:p>
        </w:tc>
        <w:tc>
          <w:tcPr>
            <w:tcW w:w="1563" w:type="pct"/>
            <w:tcBorders>
              <w:right w:val="single" w:sz="4" w:space="0" w:color="auto"/>
            </w:tcBorders>
            <w:shd w:val="clear" w:color="auto" w:fill="FFFFFF"/>
            <w:vAlign w:val="center"/>
          </w:tcPr>
          <w:p w14:paraId="0DF828AC" w14:textId="77777777" w:rsidR="00E72759" w:rsidRPr="00385A4D" w:rsidRDefault="00E72759" w:rsidP="0067357F">
            <w:pPr>
              <w:jc w:val="left"/>
              <w:rPr>
                <w:rFonts w:eastAsia="Calibri" w:cs="Arial"/>
                <w:bCs/>
                <w:i/>
                <w:highlight w:val="yellow"/>
              </w:rPr>
            </w:pPr>
          </w:p>
        </w:tc>
      </w:tr>
      <w:tr w:rsidR="00095793" w:rsidRPr="00AB2DA8" w14:paraId="4E907EF9" w14:textId="77777777" w:rsidTr="000B3190">
        <w:trPr>
          <w:trHeight w:val="584"/>
        </w:trPr>
        <w:tc>
          <w:tcPr>
            <w:tcW w:w="2250" w:type="pct"/>
            <w:shd w:val="clear" w:color="auto" w:fill="FFFFFF"/>
          </w:tcPr>
          <w:p w14:paraId="6C7E3F84" w14:textId="05CA65C8" w:rsidR="00095793" w:rsidRPr="003D5622" w:rsidRDefault="00095793" w:rsidP="0067357F">
            <w:pPr>
              <w:rPr>
                <w:rFonts w:eastAsia="Calibri" w:cs="Times New Roman"/>
                <w:b/>
                <w:bCs/>
              </w:rPr>
            </w:pPr>
            <w:r w:rsidRPr="003D5622">
              <w:rPr>
                <w:rFonts w:eastAsia="Calibri" w:cs="Times New Roman"/>
                <w:b/>
                <w:bCs/>
              </w:rPr>
              <w:lastRenderedPageBreak/>
              <w:t>Nachhaltige</w:t>
            </w:r>
            <w:r w:rsidR="00BA4C4D">
              <w:rPr>
                <w:rFonts w:eastAsia="Calibri" w:cs="Times New Roman"/>
                <w:b/>
                <w:bCs/>
              </w:rPr>
              <w:t>s Handeln im Haushalt</w:t>
            </w:r>
          </w:p>
          <w:p w14:paraId="05F3292B" w14:textId="09AC1110" w:rsidR="00095793" w:rsidRPr="00AB2DA8" w:rsidRDefault="00095793" w:rsidP="0067357F">
            <w:pPr>
              <w:rPr>
                <w:rFonts w:eastAsia="Calibri" w:cs="Times New Roman"/>
              </w:rPr>
            </w:pPr>
            <w:r w:rsidRPr="00E812E4">
              <w:rPr>
                <w:rFonts w:eastAsia="Calibri" w:cs="Times New Roman"/>
                <w:bCs/>
                <w:i/>
                <w:iCs/>
              </w:rPr>
              <w:t>Lebensmitteleinkauf unter der Abfalllupe</w:t>
            </w:r>
          </w:p>
        </w:tc>
        <w:tc>
          <w:tcPr>
            <w:tcW w:w="239" w:type="pct"/>
            <w:shd w:val="clear" w:color="auto" w:fill="FFFFFF"/>
          </w:tcPr>
          <w:p w14:paraId="5C7EFEB5" w14:textId="3A4AC3AD" w:rsidR="00095793" w:rsidRPr="00AB2DA8" w:rsidRDefault="00095793" w:rsidP="0067357F">
            <w:pPr>
              <w:rPr>
                <w:rFonts w:eastAsia="Calibri" w:cs="Times New Roman"/>
                <w:bCs/>
              </w:rPr>
            </w:pPr>
          </w:p>
        </w:tc>
        <w:tc>
          <w:tcPr>
            <w:tcW w:w="232" w:type="pct"/>
            <w:shd w:val="clear" w:color="auto" w:fill="FFFFFF"/>
          </w:tcPr>
          <w:p w14:paraId="0EFE466A" w14:textId="2DC3596F" w:rsidR="00095793" w:rsidRPr="00AB2DA8" w:rsidRDefault="00095793" w:rsidP="0067357F">
            <w:pPr>
              <w:rPr>
                <w:rFonts w:eastAsia="Calibri" w:cs="Times New Roman"/>
                <w:bCs/>
              </w:rPr>
            </w:pPr>
          </w:p>
        </w:tc>
        <w:tc>
          <w:tcPr>
            <w:tcW w:w="231" w:type="pct"/>
            <w:shd w:val="clear" w:color="auto" w:fill="FFFFFF"/>
          </w:tcPr>
          <w:p w14:paraId="4BE0101F" w14:textId="355431A0" w:rsidR="00095793" w:rsidRPr="00AB2DA8" w:rsidRDefault="00095793" w:rsidP="0067357F">
            <w:pPr>
              <w:rPr>
                <w:rFonts w:eastAsia="Calibri" w:cs="Times New Roman"/>
              </w:rPr>
            </w:pPr>
            <w:r w:rsidRPr="00E812E4">
              <w:rPr>
                <w:rFonts w:eastAsia="Calibri" w:cs="Times New Roman"/>
                <w:bCs/>
              </w:rPr>
              <w:t>X</w:t>
            </w:r>
          </w:p>
        </w:tc>
        <w:tc>
          <w:tcPr>
            <w:tcW w:w="232" w:type="pct"/>
            <w:shd w:val="clear" w:color="auto" w:fill="FFFFFF"/>
          </w:tcPr>
          <w:p w14:paraId="6DD75744" w14:textId="77777777" w:rsidR="00095793" w:rsidRPr="00AB2DA8" w:rsidRDefault="00095793" w:rsidP="0067357F">
            <w:pPr>
              <w:rPr>
                <w:rFonts w:eastAsia="Calibri" w:cs="Times New Roman"/>
              </w:rPr>
            </w:pPr>
          </w:p>
        </w:tc>
        <w:tc>
          <w:tcPr>
            <w:tcW w:w="253" w:type="pct"/>
            <w:shd w:val="clear" w:color="auto" w:fill="FFFFFF"/>
          </w:tcPr>
          <w:p w14:paraId="793BBC04" w14:textId="77777777" w:rsidR="00095793" w:rsidRPr="00AB2DA8" w:rsidRDefault="00095793" w:rsidP="0067357F">
            <w:pPr>
              <w:rPr>
                <w:rFonts w:eastAsia="Calibri" w:cs="Times New Roman"/>
              </w:rPr>
            </w:pPr>
          </w:p>
        </w:tc>
        <w:tc>
          <w:tcPr>
            <w:tcW w:w="1563" w:type="pct"/>
            <w:tcBorders>
              <w:right w:val="single" w:sz="4" w:space="0" w:color="auto"/>
            </w:tcBorders>
            <w:shd w:val="clear" w:color="auto" w:fill="FFFFFF"/>
          </w:tcPr>
          <w:p w14:paraId="0EF455E9" w14:textId="55B591EB" w:rsidR="00095793" w:rsidRPr="00F6386F" w:rsidRDefault="00095793" w:rsidP="0067357F">
            <w:pPr>
              <w:jc w:val="left"/>
              <w:rPr>
                <w:rFonts w:eastAsia="Calibri" w:cs="Times New Roman"/>
                <w:b/>
                <w:bCs/>
                <w:highlight w:val="yellow"/>
              </w:rPr>
            </w:pPr>
          </w:p>
        </w:tc>
      </w:tr>
    </w:tbl>
    <w:p w14:paraId="50E71BF1" w14:textId="77777777" w:rsidR="00252562" w:rsidRDefault="00252562">
      <w:r>
        <w:rPr>
          <w:i/>
        </w:rPr>
        <w:br w:type="page"/>
      </w:r>
    </w:p>
    <w:tbl>
      <w:tblPr>
        <w:tblStyle w:val="Tabellenraster"/>
        <w:tblW w:w="14737" w:type="dxa"/>
        <w:tblLook w:val="04A0" w:firstRow="1" w:lastRow="0" w:firstColumn="1" w:lastColumn="0" w:noHBand="0" w:noVBand="1"/>
      </w:tblPr>
      <w:tblGrid>
        <w:gridCol w:w="4912"/>
        <w:gridCol w:w="5006"/>
        <w:gridCol w:w="142"/>
        <w:gridCol w:w="4677"/>
      </w:tblGrid>
      <w:tr w:rsidR="00E812E4" w:rsidRPr="00E812E4" w14:paraId="7C59C00D" w14:textId="77777777" w:rsidTr="006E4EA2">
        <w:trPr>
          <w:trHeight w:val="278"/>
        </w:trPr>
        <w:tc>
          <w:tcPr>
            <w:tcW w:w="9918" w:type="dxa"/>
            <w:gridSpan w:val="2"/>
            <w:vMerge w:val="restart"/>
            <w:tcBorders>
              <w:bottom w:val="single" w:sz="4" w:space="0" w:color="auto"/>
              <w:right w:val="single" w:sz="4" w:space="0" w:color="BFBFBF"/>
            </w:tcBorders>
            <w:shd w:val="clear" w:color="auto" w:fill="BFBFBF"/>
          </w:tcPr>
          <w:p w14:paraId="2BEDA19D" w14:textId="1D6BF01C" w:rsidR="00E812E4" w:rsidRPr="00992FEB" w:rsidRDefault="00670707" w:rsidP="00992FEB">
            <w:pPr>
              <w:pStyle w:val="berschrift5"/>
              <w:rPr>
                <w:sz w:val="28"/>
                <w:szCs w:val="28"/>
              </w:rPr>
            </w:pPr>
            <w:r w:rsidRPr="003E50F1">
              <w:lastRenderedPageBreak/>
              <w:br w:type="page"/>
            </w:r>
            <w:bookmarkStart w:id="120" w:name="_Toc208914014"/>
            <w:r w:rsidR="00E812E4" w:rsidRPr="00992FEB">
              <w:rPr>
                <w:sz w:val="28"/>
                <w:szCs w:val="28"/>
              </w:rPr>
              <w:t>Themenfeld: Nachhaltige</w:t>
            </w:r>
            <w:r w:rsidR="0067357F" w:rsidRPr="00992FEB">
              <w:rPr>
                <w:sz w:val="28"/>
                <w:szCs w:val="28"/>
              </w:rPr>
              <w:t>s Handeln im Haushalt</w:t>
            </w:r>
            <w:bookmarkEnd w:id="120"/>
          </w:p>
          <w:p w14:paraId="565DCE96" w14:textId="77777777" w:rsidR="00E812E4" w:rsidRPr="003E50F1" w:rsidRDefault="00E812E4" w:rsidP="00992FEB">
            <w:pPr>
              <w:pStyle w:val="berschrift5"/>
              <w:rPr>
                <w:rFonts w:eastAsia="Calibri" w:cs="Arial"/>
                <w:i w:val="0"/>
                <w:iCs/>
                <w:sz w:val="24"/>
                <w:szCs w:val="24"/>
              </w:rPr>
            </w:pPr>
            <w:bookmarkStart w:id="121" w:name="_Toc208914015"/>
            <w:r w:rsidRPr="00992FEB">
              <w:rPr>
                <w:sz w:val="28"/>
                <w:szCs w:val="28"/>
              </w:rPr>
              <w:t>Thema: Lebensmitteleinkauf unter der Abfalllupe</w:t>
            </w:r>
            <w:bookmarkEnd w:id="121"/>
          </w:p>
        </w:tc>
        <w:tc>
          <w:tcPr>
            <w:tcW w:w="4819" w:type="dxa"/>
            <w:gridSpan w:val="2"/>
            <w:tcBorders>
              <w:left w:val="single" w:sz="4" w:space="0" w:color="BFBFBF"/>
              <w:bottom w:val="single" w:sz="4" w:space="0" w:color="auto"/>
            </w:tcBorders>
            <w:shd w:val="clear" w:color="auto" w:fill="BFBFBF"/>
          </w:tcPr>
          <w:p w14:paraId="67CB466D" w14:textId="56B48B10" w:rsidR="00E812E4" w:rsidRPr="00E812E4" w:rsidRDefault="00FF51C5" w:rsidP="00E812E4">
            <w:pPr>
              <w:spacing w:before="120" w:line="360" w:lineRule="auto"/>
              <w:jc w:val="left"/>
              <w:rPr>
                <w:rFonts w:eastAsia="Calibri" w:cs="Times New Roman"/>
                <w:sz w:val="24"/>
                <w:szCs w:val="24"/>
              </w:rPr>
            </w:pPr>
            <w:r>
              <w:rPr>
                <w:rFonts w:eastAsia="Calibri" w:cs="Times New Roman"/>
                <w:sz w:val="24"/>
                <w:szCs w:val="24"/>
              </w:rPr>
              <w:t>Sekundars</w:t>
            </w:r>
            <w:r w:rsidR="00E812E4" w:rsidRPr="00E812E4">
              <w:rPr>
                <w:rFonts w:eastAsia="Calibri" w:cs="Times New Roman"/>
                <w:sz w:val="24"/>
                <w:szCs w:val="24"/>
              </w:rPr>
              <w:t xml:space="preserve">tufe </w:t>
            </w:r>
            <w:r>
              <w:rPr>
                <w:rFonts w:eastAsia="Calibri" w:cs="Times New Roman"/>
                <w:sz w:val="24"/>
                <w:szCs w:val="24"/>
              </w:rPr>
              <w:t>(</w:t>
            </w:r>
            <w:r w:rsidR="00E812E4" w:rsidRPr="00E812E4">
              <w:rPr>
                <w:rFonts w:eastAsia="Calibri" w:cs="Times New Roman"/>
                <w:sz w:val="24"/>
                <w:szCs w:val="24"/>
              </w:rPr>
              <w:t>8</w:t>
            </w:r>
            <w:r w:rsidR="00095793">
              <w:rPr>
                <w:rFonts w:eastAsia="Calibri" w:cs="Times New Roman"/>
                <w:sz w:val="24"/>
                <w:szCs w:val="24"/>
              </w:rPr>
              <w:t>-</w:t>
            </w:r>
            <w:r w:rsidR="00E812E4" w:rsidRPr="00E812E4">
              <w:rPr>
                <w:rFonts w:eastAsia="Calibri" w:cs="Times New Roman"/>
                <w:sz w:val="24"/>
                <w:szCs w:val="24"/>
              </w:rPr>
              <w:t>10</w:t>
            </w:r>
            <w:r>
              <w:rPr>
                <w:rFonts w:eastAsia="Calibri" w:cs="Times New Roman"/>
                <w:sz w:val="24"/>
                <w:szCs w:val="24"/>
              </w:rPr>
              <w:t>)</w:t>
            </w:r>
            <w:r w:rsidR="00E812E4" w:rsidRPr="00E812E4">
              <w:rPr>
                <w:rFonts w:eastAsia="Calibri" w:cs="Times New Roman"/>
                <w:sz w:val="24"/>
                <w:szCs w:val="24"/>
              </w:rPr>
              <w:t xml:space="preserve"> </w:t>
            </w:r>
            <w:r w:rsidRPr="00E812E4">
              <w:rPr>
                <w:rFonts w:eastAsia="Calibri" w:cs="Times New Roman"/>
                <w:sz w:val="24"/>
                <w:szCs w:val="24"/>
              </w:rPr>
              <w:t>Std.</w:t>
            </w:r>
            <w:r>
              <w:rPr>
                <w:rFonts w:eastAsia="Calibri" w:cs="Times New Roman"/>
                <w:sz w:val="24"/>
                <w:szCs w:val="24"/>
              </w:rPr>
              <w:t>:</w:t>
            </w:r>
            <w:r w:rsidRPr="00E812E4">
              <w:rPr>
                <w:rFonts w:eastAsia="Calibri" w:cs="Times New Roman"/>
                <w:sz w:val="24"/>
                <w:szCs w:val="24"/>
              </w:rPr>
              <w:t xml:space="preserve"> </w:t>
            </w:r>
            <w:r w:rsidR="006112E9">
              <w:rPr>
                <w:rFonts w:eastAsia="Calibri" w:cs="Times New Roman"/>
                <w:sz w:val="24"/>
                <w:szCs w:val="24"/>
              </w:rPr>
              <w:t>30</w:t>
            </w:r>
            <w:r w:rsidR="00E84828">
              <w:rPr>
                <w:rFonts w:eastAsia="Calibri" w:cs="Times New Roman"/>
                <w:sz w:val="24"/>
                <w:szCs w:val="24"/>
              </w:rPr>
              <w:t>,</w:t>
            </w:r>
            <w:r w:rsidRPr="00E812E4">
              <w:rPr>
                <w:rFonts w:eastAsia="Calibri" w:cs="Times New Roman"/>
                <w:sz w:val="24"/>
                <w:szCs w:val="24"/>
              </w:rPr>
              <w:t xml:space="preserve"> </w:t>
            </w:r>
            <w:r w:rsidR="00E812E4" w:rsidRPr="00E812E4">
              <w:rPr>
                <w:rFonts w:eastAsia="Calibri" w:cs="Times New Roman"/>
                <w:sz w:val="24"/>
                <w:szCs w:val="24"/>
              </w:rPr>
              <w:t>Jahr</w:t>
            </w:r>
            <w:r>
              <w:rPr>
                <w:rFonts w:eastAsia="Calibri" w:cs="Times New Roman"/>
                <w:sz w:val="24"/>
                <w:szCs w:val="24"/>
              </w:rPr>
              <w:t>:</w:t>
            </w:r>
            <w:r w:rsidR="00E812E4" w:rsidRPr="00E812E4">
              <w:rPr>
                <w:rFonts w:eastAsia="Calibri" w:cs="Times New Roman"/>
                <w:sz w:val="24"/>
                <w:szCs w:val="24"/>
              </w:rPr>
              <w:t xml:space="preserve"> A </w:t>
            </w:r>
          </w:p>
        </w:tc>
      </w:tr>
      <w:tr w:rsidR="00E812E4" w:rsidRPr="00E812E4" w14:paraId="3DF58C77" w14:textId="77777777" w:rsidTr="006E4EA2">
        <w:trPr>
          <w:trHeight w:val="277"/>
        </w:trPr>
        <w:tc>
          <w:tcPr>
            <w:tcW w:w="9918" w:type="dxa"/>
            <w:gridSpan w:val="2"/>
            <w:vMerge/>
            <w:tcBorders>
              <w:top w:val="single" w:sz="4" w:space="0" w:color="auto"/>
              <w:right w:val="single" w:sz="4" w:space="0" w:color="BFBFBF"/>
            </w:tcBorders>
            <w:shd w:val="clear" w:color="auto" w:fill="BFBFBF"/>
          </w:tcPr>
          <w:p w14:paraId="1A29A79D" w14:textId="77777777" w:rsidR="00E812E4" w:rsidRPr="003E50F1" w:rsidRDefault="00E812E4" w:rsidP="00E812E4">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4B0FF34C" w14:textId="4E952C4B" w:rsidR="00E812E4" w:rsidRPr="00E812E4" w:rsidRDefault="00E812E4" w:rsidP="00E812E4">
            <w:pPr>
              <w:spacing w:before="120"/>
              <w:jc w:val="left"/>
              <w:rPr>
                <w:rFonts w:eastAsia="Calibri" w:cs="Times New Roman"/>
                <w:sz w:val="24"/>
                <w:szCs w:val="24"/>
              </w:rPr>
            </w:pPr>
          </w:p>
        </w:tc>
      </w:tr>
      <w:tr w:rsidR="00E812E4" w:rsidRPr="00E812E4" w14:paraId="4B212F8B" w14:textId="77777777" w:rsidTr="006E4EA2">
        <w:tc>
          <w:tcPr>
            <w:tcW w:w="4912" w:type="dxa"/>
            <w:vMerge w:val="restart"/>
            <w:shd w:val="clear" w:color="auto" w:fill="auto"/>
          </w:tcPr>
          <w:p w14:paraId="3A406941" w14:textId="77777777" w:rsidR="00B810F8" w:rsidRDefault="00B810F8" w:rsidP="00E812E4">
            <w:pPr>
              <w:spacing w:before="120"/>
              <w:jc w:val="left"/>
              <w:rPr>
                <w:rFonts w:eastAsia="Calibri" w:cs="Arial"/>
                <w:b/>
                <w:sz w:val="24"/>
                <w:szCs w:val="24"/>
              </w:rPr>
            </w:pPr>
          </w:p>
          <w:p w14:paraId="101A939D" w14:textId="61169434" w:rsidR="00E812E4" w:rsidRPr="003E50F1" w:rsidRDefault="00E812E4" w:rsidP="00E812E4">
            <w:pPr>
              <w:spacing w:before="120"/>
              <w:jc w:val="left"/>
              <w:rPr>
                <w:rFonts w:eastAsia="Calibri" w:cs="Arial"/>
                <w:b/>
                <w:sz w:val="24"/>
                <w:szCs w:val="24"/>
              </w:rPr>
            </w:pPr>
            <w:r w:rsidRPr="003E50F1">
              <w:rPr>
                <w:rFonts w:eastAsia="Calibri" w:cs="Arial"/>
                <w:b/>
                <w:sz w:val="24"/>
                <w:szCs w:val="24"/>
              </w:rPr>
              <w:t>UVG- Hauswirtschaft</w:t>
            </w:r>
          </w:p>
        </w:tc>
        <w:tc>
          <w:tcPr>
            <w:tcW w:w="9825" w:type="dxa"/>
            <w:gridSpan w:val="3"/>
            <w:tcBorders>
              <w:bottom w:val="single" w:sz="4" w:space="0" w:color="auto"/>
            </w:tcBorders>
            <w:shd w:val="clear" w:color="auto" w:fill="auto"/>
          </w:tcPr>
          <w:p w14:paraId="669DB477" w14:textId="77777777" w:rsidR="00E812E4" w:rsidRPr="003E50F1" w:rsidRDefault="00E812E4" w:rsidP="00E812E4">
            <w:pPr>
              <w:spacing w:before="120"/>
              <w:jc w:val="center"/>
              <w:rPr>
                <w:rFonts w:eastAsia="Calibri" w:cs="Arial"/>
                <w:b/>
                <w:sz w:val="24"/>
                <w:szCs w:val="24"/>
              </w:rPr>
            </w:pPr>
            <w:r w:rsidRPr="003E50F1">
              <w:rPr>
                <w:rFonts w:eastAsia="Calibri" w:cs="Arial"/>
                <w:b/>
                <w:sz w:val="24"/>
                <w:szCs w:val="24"/>
              </w:rPr>
              <w:t>Verknüpfungen zu weiteren Unterrichtsvorgaben</w:t>
            </w:r>
          </w:p>
        </w:tc>
      </w:tr>
      <w:tr w:rsidR="00E812E4" w:rsidRPr="00E812E4" w14:paraId="35033C1F" w14:textId="77777777" w:rsidTr="0008472E">
        <w:trPr>
          <w:trHeight w:val="627"/>
        </w:trPr>
        <w:tc>
          <w:tcPr>
            <w:tcW w:w="4912" w:type="dxa"/>
            <w:vMerge/>
            <w:tcBorders>
              <w:bottom w:val="single" w:sz="4" w:space="0" w:color="auto"/>
            </w:tcBorders>
            <w:shd w:val="clear" w:color="auto" w:fill="auto"/>
          </w:tcPr>
          <w:p w14:paraId="5329BA11" w14:textId="77777777" w:rsidR="00E812E4" w:rsidRPr="00E812E4" w:rsidRDefault="00E812E4" w:rsidP="00E812E4">
            <w:pPr>
              <w:jc w:val="left"/>
              <w:rPr>
                <w:rFonts w:eastAsia="Calibri" w:cs="Arial"/>
                <w:b/>
                <w:sz w:val="24"/>
                <w:szCs w:val="24"/>
              </w:rPr>
            </w:pPr>
          </w:p>
        </w:tc>
        <w:tc>
          <w:tcPr>
            <w:tcW w:w="5148" w:type="dxa"/>
            <w:gridSpan w:val="2"/>
            <w:tcBorders>
              <w:bottom w:val="single" w:sz="4" w:space="0" w:color="auto"/>
            </w:tcBorders>
            <w:shd w:val="clear" w:color="auto" w:fill="auto"/>
          </w:tcPr>
          <w:p w14:paraId="02D3FE76" w14:textId="77777777" w:rsidR="00E812E4" w:rsidRPr="00E812E4" w:rsidRDefault="00E812E4" w:rsidP="00E812E4">
            <w:pPr>
              <w:jc w:val="left"/>
              <w:rPr>
                <w:rFonts w:eastAsia="Calibri" w:cs="Arial"/>
                <w:b/>
                <w:sz w:val="24"/>
                <w:szCs w:val="24"/>
              </w:rPr>
            </w:pPr>
          </w:p>
          <w:p w14:paraId="19D5B801" w14:textId="77777777" w:rsidR="00E812E4" w:rsidRPr="00E812E4" w:rsidRDefault="005D3151" w:rsidP="00E812E4">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3700CE9D" w14:textId="77777777" w:rsidR="00E812E4" w:rsidRPr="00E812E4" w:rsidRDefault="00E812E4" w:rsidP="00E812E4">
            <w:pPr>
              <w:jc w:val="left"/>
              <w:rPr>
                <w:rFonts w:eastAsia="Calibri" w:cs="Arial"/>
                <w:b/>
                <w:sz w:val="24"/>
                <w:szCs w:val="24"/>
              </w:rPr>
            </w:pPr>
            <w:r w:rsidRPr="00E812E4">
              <w:rPr>
                <w:rFonts w:eastAsia="Calibri" w:cs="Arial"/>
                <w:b/>
                <w:sz w:val="24"/>
                <w:szCs w:val="24"/>
              </w:rPr>
              <w:t>zu den Entwicklungsbereichen – Exemplarische Entwicklungschancen</w:t>
            </w:r>
          </w:p>
        </w:tc>
      </w:tr>
      <w:tr w:rsidR="00B63E55" w:rsidRPr="00E812E4" w14:paraId="0E6393A1" w14:textId="77777777" w:rsidTr="000342EA">
        <w:trPr>
          <w:trHeight w:val="627"/>
        </w:trPr>
        <w:tc>
          <w:tcPr>
            <w:tcW w:w="4912" w:type="dxa"/>
            <w:tcBorders>
              <w:bottom w:val="single" w:sz="4" w:space="0" w:color="auto"/>
            </w:tcBorders>
            <w:shd w:val="clear" w:color="auto" w:fill="auto"/>
          </w:tcPr>
          <w:p w14:paraId="30C3ACAA" w14:textId="3839BF5D" w:rsidR="0067357F" w:rsidRPr="00B810F8" w:rsidRDefault="00B63E55" w:rsidP="00E812E4">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2"/>
            <w:vMerge w:val="restart"/>
            <w:shd w:val="clear" w:color="auto" w:fill="auto"/>
          </w:tcPr>
          <w:p w14:paraId="1B78C69B" w14:textId="77777777" w:rsidR="00B63E55" w:rsidRPr="00E812E4" w:rsidRDefault="00B63E55" w:rsidP="00E812E4">
            <w:pPr>
              <w:jc w:val="left"/>
              <w:rPr>
                <w:rFonts w:eastAsia="Calibri" w:cs="Arial"/>
                <w:b/>
                <w:sz w:val="24"/>
                <w:szCs w:val="24"/>
              </w:rPr>
            </w:pPr>
            <w:r w:rsidRPr="00E812E4">
              <w:rPr>
                <w:rFonts w:eastAsia="Calibri" w:cs="Arial"/>
                <w:b/>
                <w:sz w:val="24"/>
                <w:szCs w:val="24"/>
              </w:rPr>
              <w:t>UVG - Wirtschaft</w:t>
            </w:r>
          </w:p>
          <w:p w14:paraId="48E39AC3" w14:textId="77777777" w:rsidR="00B63E55" w:rsidRPr="00E812E4" w:rsidRDefault="00B63E55" w:rsidP="00E812E4">
            <w:pPr>
              <w:rPr>
                <w:rFonts w:eastAsia="Calibri" w:cs="Arial"/>
                <w:b/>
                <w:color w:val="000000"/>
              </w:rPr>
            </w:pPr>
            <w:r w:rsidRPr="00E812E4">
              <w:rPr>
                <w:rFonts w:eastAsia="Calibri" w:cs="Arial"/>
                <w:bCs/>
                <w:u w:val="single"/>
              </w:rPr>
              <w:t>INHALTSFELD 2</w:t>
            </w:r>
            <w:r w:rsidRPr="00E812E4">
              <w:rPr>
                <w:rFonts w:eastAsia="Calibri" w:cs="Arial"/>
                <w:bCs/>
              </w:rPr>
              <w:t xml:space="preserve">: </w:t>
            </w:r>
            <w:r w:rsidRPr="00E812E4">
              <w:rPr>
                <w:rFonts w:eastAsia="Calibri" w:cs="Arial"/>
                <w:b/>
                <w:color w:val="000000"/>
              </w:rPr>
              <w:t>Handeln als Verbraucherin oder Verbraucher</w:t>
            </w:r>
          </w:p>
          <w:p w14:paraId="5EB5134A" w14:textId="77777777" w:rsidR="00B63E55" w:rsidRPr="00E812E4" w:rsidRDefault="00B63E55" w:rsidP="00E812E4">
            <w:pPr>
              <w:rPr>
                <w:rFonts w:eastAsia="Calibri" w:cs="Arial"/>
                <w:b/>
              </w:rPr>
            </w:pPr>
            <w:r w:rsidRPr="00E812E4">
              <w:rPr>
                <w:rFonts w:eastAsia="Calibri" w:cs="Arial"/>
                <w:bCs/>
              </w:rPr>
              <w:t xml:space="preserve">Schwerpunkt: </w:t>
            </w:r>
            <w:r w:rsidRPr="00E812E4">
              <w:rPr>
                <w:rFonts w:eastAsia="Calibri" w:cs="Arial"/>
                <w:b/>
                <w:color w:val="000000"/>
              </w:rPr>
              <w:t>Reflektiertes Handeln als Verbraucherin oder Verbraucher</w:t>
            </w:r>
            <w:r w:rsidRPr="00E812E4">
              <w:rPr>
                <w:rFonts w:eastAsia="Calibri" w:cs="Arial"/>
                <w:b/>
              </w:rPr>
              <w:t xml:space="preserve"> </w:t>
            </w:r>
          </w:p>
          <w:p w14:paraId="63B1DFAA" w14:textId="77777777" w:rsidR="00B63E55" w:rsidRPr="00E812E4" w:rsidRDefault="00B63E55" w:rsidP="00E812E4">
            <w:pPr>
              <w:rPr>
                <w:rFonts w:eastAsia="Calibri" w:cs="Arial"/>
                <w:bCs/>
              </w:rPr>
            </w:pPr>
            <w:r w:rsidRPr="00E812E4">
              <w:rPr>
                <w:rFonts w:eastAsia="Calibri" w:cs="Arial"/>
                <w:bCs/>
              </w:rPr>
              <w:t>Fachliche(r) Aspekt(e):</w:t>
            </w:r>
          </w:p>
          <w:p w14:paraId="5DC3CDCC" w14:textId="2B33F8B8" w:rsidR="00B63E55" w:rsidRPr="0067357F" w:rsidRDefault="00B63E55" w:rsidP="008D76F5">
            <w:pPr>
              <w:numPr>
                <w:ilvl w:val="0"/>
                <w:numId w:val="18"/>
              </w:numPr>
              <w:ind w:left="316" w:hanging="142"/>
              <w:contextualSpacing/>
              <w:jc w:val="left"/>
              <w:rPr>
                <w:rFonts w:eastAsia="Calibri" w:cs="Arial"/>
                <w:bCs/>
              </w:rPr>
            </w:pPr>
            <w:r>
              <w:rPr>
                <w:rFonts w:eastAsia="Calibri" w:cs="Arial"/>
                <w:b/>
              </w:rPr>
              <w:t>Individuell nachhaltiges Handeln</w:t>
            </w:r>
          </w:p>
        </w:tc>
        <w:tc>
          <w:tcPr>
            <w:tcW w:w="4677" w:type="dxa"/>
            <w:vMerge w:val="restart"/>
            <w:shd w:val="clear" w:color="auto" w:fill="auto"/>
          </w:tcPr>
          <w:p w14:paraId="5ED7ECEA" w14:textId="77777777" w:rsidR="00B63E55" w:rsidRPr="0067357F" w:rsidRDefault="00B63E55" w:rsidP="0067357F">
            <w:pPr>
              <w:jc w:val="left"/>
              <w:rPr>
                <w:rFonts w:eastAsia="Calibri" w:cs="Arial"/>
                <w:b/>
              </w:rPr>
            </w:pPr>
            <w:r w:rsidRPr="0067357F">
              <w:rPr>
                <w:rFonts w:eastAsia="Calibri" w:cs="Arial"/>
                <w:b/>
              </w:rPr>
              <w:t>Motorik:</w:t>
            </w:r>
          </w:p>
          <w:p w14:paraId="1CA8BB14" w14:textId="037D7565" w:rsidR="00B63E55" w:rsidRPr="001F084E" w:rsidRDefault="00B63E55" w:rsidP="008D76F5">
            <w:pPr>
              <w:numPr>
                <w:ilvl w:val="0"/>
                <w:numId w:val="18"/>
              </w:numPr>
              <w:ind w:left="316"/>
              <w:contextualSpacing/>
              <w:jc w:val="left"/>
              <w:rPr>
                <w:rFonts w:eastAsia="Calibri" w:cs="Arial"/>
                <w:bCs/>
              </w:rPr>
            </w:pPr>
            <w:r w:rsidRPr="001F084E">
              <w:rPr>
                <w:rFonts w:eastAsia="Calibri" w:cs="Arial"/>
                <w:bCs/>
              </w:rPr>
              <w:t>Entwicklungsaspekt(e): 2.1; 2.3</w:t>
            </w:r>
            <w:r w:rsidR="0067357F">
              <w:rPr>
                <w:rFonts w:eastAsia="Calibri" w:cs="Arial"/>
                <w:bCs/>
              </w:rPr>
              <w:t>-4</w:t>
            </w:r>
          </w:p>
          <w:p w14:paraId="101DC197" w14:textId="77777777" w:rsidR="00B63E55" w:rsidRPr="0067357F" w:rsidRDefault="00B63E55" w:rsidP="0067357F">
            <w:pPr>
              <w:spacing w:before="120"/>
              <w:ind w:left="-44"/>
              <w:jc w:val="left"/>
              <w:rPr>
                <w:rFonts w:eastAsia="Calibri" w:cs="Arial"/>
              </w:rPr>
            </w:pPr>
            <w:r w:rsidRPr="0067357F">
              <w:rPr>
                <w:rFonts w:eastAsia="Calibri" w:cs="Arial"/>
                <w:b/>
                <w:bCs/>
              </w:rPr>
              <w:t>Wahrnehmung</w:t>
            </w:r>
            <w:r w:rsidRPr="0067357F">
              <w:rPr>
                <w:rFonts w:eastAsia="Calibri" w:cs="Arial"/>
              </w:rPr>
              <w:t>:</w:t>
            </w:r>
          </w:p>
          <w:p w14:paraId="609870BB" w14:textId="78401DF9" w:rsidR="00B63E55" w:rsidRPr="001F084E" w:rsidRDefault="00B63E55" w:rsidP="008D76F5">
            <w:pPr>
              <w:numPr>
                <w:ilvl w:val="0"/>
                <w:numId w:val="18"/>
              </w:numPr>
              <w:ind w:left="316"/>
              <w:contextualSpacing/>
              <w:jc w:val="left"/>
              <w:rPr>
                <w:rFonts w:eastAsia="Calibri" w:cs="Arial"/>
                <w:bCs/>
              </w:rPr>
            </w:pPr>
            <w:r w:rsidRPr="001F084E">
              <w:rPr>
                <w:rFonts w:eastAsia="Calibri" w:cs="Arial"/>
                <w:bCs/>
              </w:rPr>
              <w:t>Entwicklungsaspekt(e): 4.2 - 4.5; 5.1-3; 6.1-3; 8.7-8</w:t>
            </w:r>
          </w:p>
          <w:p w14:paraId="53299C96" w14:textId="77777777" w:rsidR="00B63E55" w:rsidRPr="0067357F" w:rsidRDefault="00B63E55" w:rsidP="0067357F">
            <w:pPr>
              <w:ind w:left="-44"/>
              <w:jc w:val="left"/>
              <w:rPr>
                <w:rFonts w:eastAsia="Calibri" w:cs="Arial"/>
                <w:b/>
              </w:rPr>
            </w:pPr>
            <w:r w:rsidRPr="0067357F">
              <w:rPr>
                <w:rFonts w:eastAsia="Calibri" w:cs="Arial"/>
                <w:b/>
              </w:rPr>
              <w:t>Kognition:</w:t>
            </w:r>
          </w:p>
          <w:p w14:paraId="7E68FA7C" w14:textId="172305EA" w:rsidR="00B63E55" w:rsidRPr="001F084E" w:rsidRDefault="00B63E55" w:rsidP="008D76F5">
            <w:pPr>
              <w:numPr>
                <w:ilvl w:val="0"/>
                <w:numId w:val="18"/>
              </w:numPr>
              <w:ind w:left="316"/>
              <w:contextualSpacing/>
              <w:jc w:val="left"/>
              <w:rPr>
                <w:rFonts w:eastAsia="Calibri" w:cs="Arial"/>
                <w:bCs/>
              </w:rPr>
            </w:pPr>
            <w:r w:rsidRPr="001F084E">
              <w:rPr>
                <w:rFonts w:eastAsia="Calibri" w:cs="Arial"/>
                <w:bCs/>
              </w:rPr>
              <w:t>Entwicklungsaspekt(e): 3.6</w:t>
            </w:r>
            <w:r w:rsidR="0067357F">
              <w:rPr>
                <w:rFonts w:eastAsia="Calibri" w:cs="Arial"/>
                <w:bCs/>
              </w:rPr>
              <w:t>-</w:t>
            </w:r>
            <w:r w:rsidRPr="001F084E">
              <w:rPr>
                <w:rFonts w:eastAsia="Calibri" w:cs="Arial"/>
                <w:bCs/>
              </w:rPr>
              <w:t>7; 4.1-4.3; 5.1- 5.5</w:t>
            </w:r>
          </w:p>
          <w:p w14:paraId="1C5E58A4" w14:textId="77777777" w:rsidR="00B63E55" w:rsidRPr="0067357F" w:rsidRDefault="00B63E55" w:rsidP="0067357F">
            <w:pPr>
              <w:ind w:left="-44"/>
              <w:jc w:val="left"/>
              <w:rPr>
                <w:rFonts w:eastAsia="Calibri" w:cs="Arial"/>
                <w:b/>
              </w:rPr>
            </w:pPr>
            <w:r w:rsidRPr="0067357F">
              <w:rPr>
                <w:rFonts w:eastAsia="Calibri" w:cs="Arial"/>
                <w:b/>
              </w:rPr>
              <w:t>Sozialisation:</w:t>
            </w:r>
          </w:p>
          <w:p w14:paraId="6A7B4D23" w14:textId="549B0D67" w:rsidR="00B63E55" w:rsidRPr="001F084E" w:rsidRDefault="00B63E55" w:rsidP="008D76F5">
            <w:pPr>
              <w:numPr>
                <w:ilvl w:val="0"/>
                <w:numId w:val="18"/>
              </w:numPr>
              <w:ind w:left="316"/>
              <w:contextualSpacing/>
              <w:jc w:val="left"/>
              <w:rPr>
                <w:rFonts w:eastAsia="Calibri" w:cs="Arial"/>
                <w:bCs/>
              </w:rPr>
            </w:pPr>
            <w:r w:rsidRPr="001F084E">
              <w:rPr>
                <w:rFonts w:eastAsia="Calibri" w:cs="Arial"/>
                <w:bCs/>
              </w:rPr>
              <w:t>Entwicklungsaspekt(e): 4.1</w:t>
            </w:r>
          </w:p>
          <w:p w14:paraId="174B3573" w14:textId="77777777" w:rsidR="00B63E55" w:rsidRPr="0067357F" w:rsidRDefault="00B63E55" w:rsidP="0067357F">
            <w:pPr>
              <w:ind w:left="-44"/>
              <w:jc w:val="left"/>
              <w:rPr>
                <w:rFonts w:eastAsia="Calibri" w:cs="Arial"/>
                <w:b/>
              </w:rPr>
            </w:pPr>
            <w:r w:rsidRPr="0067357F">
              <w:rPr>
                <w:rFonts w:eastAsia="Calibri" w:cs="Arial"/>
                <w:b/>
              </w:rPr>
              <w:t>Kommunikation:</w:t>
            </w:r>
          </w:p>
          <w:p w14:paraId="3B4E2850" w14:textId="77777777" w:rsidR="00B63E55" w:rsidRDefault="00B63E55" w:rsidP="008D76F5">
            <w:pPr>
              <w:numPr>
                <w:ilvl w:val="0"/>
                <w:numId w:val="18"/>
              </w:numPr>
              <w:ind w:left="316"/>
              <w:contextualSpacing/>
              <w:jc w:val="left"/>
              <w:rPr>
                <w:rFonts w:eastAsia="Calibri" w:cs="Arial"/>
                <w:bCs/>
              </w:rPr>
            </w:pPr>
            <w:r w:rsidRPr="001F084E">
              <w:rPr>
                <w:rFonts w:eastAsia="Calibri" w:cs="Arial"/>
                <w:bCs/>
              </w:rPr>
              <w:t>Entwicklungsaspekt(e): 2.4; 2.6; 4.4: 4.7</w:t>
            </w:r>
          </w:p>
          <w:p w14:paraId="406D4CFE" w14:textId="77777777" w:rsidR="00B63E55" w:rsidRDefault="00B63E55" w:rsidP="000B3190">
            <w:pPr>
              <w:contextualSpacing/>
              <w:jc w:val="left"/>
              <w:rPr>
                <w:rFonts w:eastAsia="Calibri" w:cs="Arial"/>
                <w:bCs/>
              </w:rPr>
            </w:pPr>
          </w:p>
          <w:p w14:paraId="3C2F9480" w14:textId="77777777" w:rsidR="00B63E55" w:rsidRPr="000B3190" w:rsidRDefault="00B63E55" w:rsidP="000B3190">
            <w:pPr>
              <w:contextualSpacing/>
              <w:jc w:val="left"/>
              <w:rPr>
                <w:rFonts w:eastAsia="Calibri" w:cs="Arial"/>
                <w:b/>
                <w:bCs/>
              </w:rPr>
            </w:pPr>
            <w:r w:rsidRPr="000B3190">
              <w:rPr>
                <w:rFonts w:eastAsia="Calibri" w:cs="Arial"/>
                <w:b/>
                <w:bCs/>
              </w:rPr>
              <w:t>…</w:t>
            </w:r>
          </w:p>
          <w:p w14:paraId="0860BF61" w14:textId="77777777" w:rsidR="00B63E55" w:rsidRPr="001F084E" w:rsidRDefault="00B63E55" w:rsidP="000B3190">
            <w:pPr>
              <w:contextualSpacing/>
              <w:jc w:val="left"/>
              <w:rPr>
                <w:rFonts w:eastAsia="Calibri" w:cs="Arial"/>
                <w:bCs/>
              </w:rPr>
            </w:pPr>
          </w:p>
          <w:p w14:paraId="3BBAF55C" w14:textId="029AADA8" w:rsidR="00B63E55" w:rsidRPr="00E812E4" w:rsidRDefault="00B63E55" w:rsidP="00E812E4">
            <w:pPr>
              <w:spacing w:after="120"/>
              <w:jc w:val="left"/>
              <w:rPr>
                <w:rFonts w:eastAsia="Calibri" w:cs="Arial"/>
                <w:b/>
                <w:sz w:val="24"/>
                <w:szCs w:val="24"/>
              </w:rPr>
            </w:pPr>
            <w:r w:rsidRPr="00E812E4">
              <w:rPr>
                <w:rFonts w:eastAsia="Calibri" w:cs="Arial"/>
                <w:b/>
                <w:bCs/>
                <w:u w:val="single"/>
              </w:rPr>
              <w:t>Die konkreten Entwicklungschancen ergeben sich aus der individuellen Lern- und Entwicklungsplanung und finden in der Unterrichtsplanung Berücksichtigung.</w:t>
            </w:r>
          </w:p>
        </w:tc>
      </w:tr>
      <w:tr w:rsidR="00B63E55" w:rsidRPr="00E812E4" w14:paraId="677DF22A" w14:textId="77777777" w:rsidTr="00F3668E">
        <w:trPr>
          <w:trHeight w:val="410"/>
        </w:trPr>
        <w:tc>
          <w:tcPr>
            <w:tcW w:w="4912" w:type="dxa"/>
            <w:tcBorders>
              <w:bottom w:val="single" w:sz="4" w:space="0" w:color="auto"/>
            </w:tcBorders>
            <w:shd w:val="clear" w:color="auto" w:fill="auto"/>
          </w:tcPr>
          <w:p w14:paraId="4D3EF718" w14:textId="1803592F" w:rsidR="00B63E55" w:rsidRPr="00E812E4" w:rsidRDefault="00B63E55" w:rsidP="00E812E4">
            <w:pPr>
              <w:jc w:val="left"/>
              <w:rPr>
                <w:rFonts w:eastAsia="Calibri" w:cs="Arial"/>
                <w:b/>
              </w:rPr>
            </w:pPr>
            <w:r w:rsidRPr="00E812E4">
              <w:rPr>
                <w:rFonts w:eastAsia="Calibri" w:cs="Arial"/>
                <w:bCs/>
                <w:u w:val="single"/>
              </w:rPr>
              <w:t>INHALTSFELD 3:</w:t>
            </w:r>
            <w:r>
              <w:rPr>
                <w:rFonts w:eastAsia="Calibri" w:cs="Arial"/>
                <w:bCs/>
                <w:u w:val="single"/>
              </w:rPr>
              <w:t xml:space="preserve"> </w:t>
            </w:r>
            <w:r w:rsidRPr="00E812E4">
              <w:rPr>
                <w:rFonts w:eastAsia="Calibri" w:cs="Arial"/>
                <w:b/>
              </w:rPr>
              <w:t>Qualität und Konsum</w:t>
            </w:r>
          </w:p>
          <w:p w14:paraId="039A3C2C" w14:textId="77777777" w:rsidR="00B63E55" w:rsidRPr="00E812E4" w:rsidRDefault="00B63E55" w:rsidP="00670707">
            <w:pPr>
              <w:ind w:firstLine="7"/>
              <w:jc w:val="left"/>
              <w:rPr>
                <w:rFonts w:eastAsia="Calibri" w:cs="Arial"/>
                <w:b/>
              </w:rPr>
            </w:pPr>
            <w:r w:rsidRPr="00E812E4">
              <w:rPr>
                <w:rFonts w:eastAsia="Calibri" w:cs="Arial"/>
                <w:bCs/>
              </w:rPr>
              <w:t xml:space="preserve">Schwerpunkt: </w:t>
            </w:r>
            <w:r w:rsidRPr="00E812E4">
              <w:rPr>
                <w:rFonts w:eastAsia="Calibri" w:cs="Arial"/>
                <w:b/>
              </w:rPr>
              <w:t>Einkauf von Lebensmitteln und Artikeln des täglichen Bedarfs</w:t>
            </w:r>
          </w:p>
          <w:p w14:paraId="4F031F67" w14:textId="77777777" w:rsidR="00B63E55" w:rsidRPr="00E812E4" w:rsidRDefault="00B63E55" w:rsidP="00E812E4">
            <w:pPr>
              <w:jc w:val="left"/>
              <w:rPr>
                <w:rFonts w:eastAsia="Calibri" w:cs="Arial"/>
                <w:bCs/>
              </w:rPr>
            </w:pPr>
            <w:r w:rsidRPr="00E812E4">
              <w:rPr>
                <w:rFonts w:eastAsia="Calibri" w:cs="Arial"/>
                <w:bCs/>
              </w:rPr>
              <w:t>Fachliche(r) Aspekt(e):</w:t>
            </w:r>
          </w:p>
          <w:p w14:paraId="45D88DD5" w14:textId="77777777" w:rsidR="00B63E55" w:rsidRPr="00E812E4" w:rsidRDefault="00B63E55" w:rsidP="008D76F5">
            <w:pPr>
              <w:numPr>
                <w:ilvl w:val="0"/>
                <w:numId w:val="18"/>
              </w:numPr>
              <w:ind w:left="316" w:hanging="142"/>
              <w:contextualSpacing/>
              <w:jc w:val="left"/>
              <w:rPr>
                <w:rFonts w:eastAsia="Calibri" w:cs="Arial"/>
                <w:b/>
              </w:rPr>
            </w:pPr>
            <w:r w:rsidRPr="00E812E4">
              <w:rPr>
                <w:rFonts w:eastAsia="Calibri" w:cs="Arial"/>
                <w:b/>
              </w:rPr>
              <w:t>Einkauf</w:t>
            </w:r>
          </w:p>
          <w:p w14:paraId="1FC5EEEF" w14:textId="77777777" w:rsidR="00B63E55" w:rsidRPr="00E812E4" w:rsidRDefault="00B63E55" w:rsidP="008D76F5">
            <w:pPr>
              <w:numPr>
                <w:ilvl w:val="0"/>
                <w:numId w:val="18"/>
              </w:numPr>
              <w:ind w:left="316" w:hanging="142"/>
              <w:contextualSpacing/>
              <w:jc w:val="left"/>
              <w:rPr>
                <w:rFonts w:eastAsia="Calibri" w:cs="Arial"/>
                <w:b/>
              </w:rPr>
            </w:pPr>
            <w:r w:rsidRPr="00E812E4">
              <w:rPr>
                <w:rFonts w:eastAsia="Calibri" w:cs="Arial"/>
                <w:b/>
              </w:rPr>
              <w:t>Produktvergleich</w:t>
            </w:r>
          </w:p>
          <w:p w14:paraId="076C1667" w14:textId="77777777" w:rsidR="00B63E55" w:rsidRPr="00E812E4" w:rsidRDefault="00B63E55" w:rsidP="008D76F5">
            <w:pPr>
              <w:numPr>
                <w:ilvl w:val="0"/>
                <w:numId w:val="18"/>
              </w:numPr>
              <w:ind w:left="316" w:hanging="142"/>
              <w:contextualSpacing/>
              <w:jc w:val="left"/>
              <w:rPr>
                <w:rFonts w:eastAsia="Calibri" w:cs="Arial"/>
                <w:b/>
              </w:rPr>
            </w:pPr>
            <w:r w:rsidRPr="00E812E4">
              <w:rPr>
                <w:rFonts w:eastAsia="Calibri" w:cs="Arial"/>
                <w:b/>
              </w:rPr>
              <w:t>Werbung</w:t>
            </w:r>
          </w:p>
          <w:p w14:paraId="58A41D25" w14:textId="77777777" w:rsidR="00B63E55" w:rsidRPr="00E812E4" w:rsidRDefault="00B63E55" w:rsidP="00E812E4">
            <w:pPr>
              <w:jc w:val="left"/>
              <w:rPr>
                <w:rFonts w:eastAsia="Calibri" w:cs="Arial"/>
                <w:bCs/>
              </w:rPr>
            </w:pPr>
          </w:p>
          <w:p w14:paraId="4FC3A754" w14:textId="21479A99" w:rsidR="0067357F" w:rsidRPr="00E812E4" w:rsidRDefault="0067357F" w:rsidP="0067357F">
            <w:pPr>
              <w:jc w:val="left"/>
              <w:rPr>
                <w:rFonts w:eastAsia="Calibri" w:cs="Arial"/>
                <w:b/>
              </w:rPr>
            </w:pPr>
            <w:r w:rsidRPr="00E812E4">
              <w:rPr>
                <w:rFonts w:eastAsia="Calibri" w:cs="Arial"/>
                <w:bCs/>
                <w:u w:val="single"/>
              </w:rPr>
              <w:t xml:space="preserve">INHALTSFELD </w:t>
            </w:r>
            <w:r>
              <w:rPr>
                <w:rFonts w:eastAsia="Calibri" w:cs="Arial"/>
                <w:bCs/>
                <w:u w:val="single"/>
              </w:rPr>
              <w:t>4</w:t>
            </w:r>
            <w:r w:rsidRPr="00E812E4">
              <w:rPr>
                <w:rFonts w:eastAsia="Calibri" w:cs="Arial"/>
                <w:bCs/>
                <w:u w:val="single"/>
              </w:rPr>
              <w:t>:</w:t>
            </w:r>
            <w:r>
              <w:rPr>
                <w:rFonts w:eastAsia="Calibri" w:cs="Arial"/>
                <w:b/>
              </w:rPr>
              <w:t xml:space="preserve"> Nachhaltigkeit im privaten Haushalt</w:t>
            </w:r>
          </w:p>
          <w:p w14:paraId="1FF72147" w14:textId="4648D42C" w:rsidR="0067357F" w:rsidRPr="00E812E4" w:rsidRDefault="0067357F" w:rsidP="0067357F">
            <w:pPr>
              <w:ind w:firstLine="7"/>
              <w:jc w:val="left"/>
              <w:rPr>
                <w:rFonts w:eastAsia="Calibri" w:cs="Arial"/>
                <w:b/>
              </w:rPr>
            </w:pPr>
            <w:r w:rsidRPr="00E812E4">
              <w:rPr>
                <w:rFonts w:eastAsia="Calibri" w:cs="Arial"/>
                <w:bCs/>
              </w:rPr>
              <w:t xml:space="preserve">Schwerpunkt: </w:t>
            </w:r>
            <w:r>
              <w:rPr>
                <w:rFonts w:eastAsia="Calibri" w:cs="Arial"/>
                <w:b/>
              </w:rPr>
              <w:t>Ressourcenschonendes Handeln</w:t>
            </w:r>
          </w:p>
          <w:p w14:paraId="66C45983" w14:textId="77777777" w:rsidR="0067357F" w:rsidRPr="00E812E4" w:rsidRDefault="0067357F" w:rsidP="0067357F">
            <w:pPr>
              <w:jc w:val="left"/>
              <w:rPr>
                <w:rFonts w:eastAsia="Calibri" w:cs="Arial"/>
                <w:bCs/>
              </w:rPr>
            </w:pPr>
            <w:r w:rsidRPr="00E812E4">
              <w:rPr>
                <w:rFonts w:eastAsia="Calibri" w:cs="Arial"/>
                <w:bCs/>
              </w:rPr>
              <w:t>Fachliche(r) Aspekt(e):</w:t>
            </w:r>
          </w:p>
          <w:p w14:paraId="5195B724" w14:textId="7C4D684A" w:rsidR="0067357F" w:rsidRPr="0067357F" w:rsidRDefault="0067357F" w:rsidP="008D76F5">
            <w:pPr>
              <w:numPr>
                <w:ilvl w:val="0"/>
                <w:numId w:val="18"/>
              </w:numPr>
              <w:ind w:left="316" w:hanging="142"/>
              <w:contextualSpacing/>
              <w:jc w:val="left"/>
              <w:rPr>
                <w:rFonts w:eastAsia="Calibri" w:cs="Arial"/>
                <w:b/>
              </w:rPr>
            </w:pPr>
            <w:r w:rsidRPr="0067357F">
              <w:rPr>
                <w:rFonts w:eastAsia="Calibri" w:cs="Arial"/>
                <w:b/>
              </w:rPr>
              <w:t>Abfallvermeidung</w:t>
            </w:r>
          </w:p>
          <w:p w14:paraId="12515B77" w14:textId="299DAB1B" w:rsidR="0067357F" w:rsidRPr="00E812E4" w:rsidRDefault="0067357F" w:rsidP="0067357F">
            <w:pPr>
              <w:ind w:firstLine="7"/>
              <w:jc w:val="left"/>
              <w:rPr>
                <w:rFonts w:eastAsia="Calibri" w:cs="Arial"/>
                <w:b/>
              </w:rPr>
            </w:pPr>
            <w:r w:rsidRPr="00E812E4">
              <w:rPr>
                <w:rFonts w:eastAsia="Calibri" w:cs="Arial"/>
                <w:bCs/>
              </w:rPr>
              <w:t xml:space="preserve">Schwerpunkt: </w:t>
            </w:r>
            <w:r>
              <w:rPr>
                <w:rFonts w:eastAsia="Calibri" w:cs="Arial"/>
                <w:b/>
              </w:rPr>
              <w:t>Ressourcenschonender Umgang mit Lebensmitteln</w:t>
            </w:r>
          </w:p>
          <w:p w14:paraId="562EA951" w14:textId="77777777" w:rsidR="0067357F" w:rsidRPr="00E812E4" w:rsidRDefault="0067357F" w:rsidP="0067357F">
            <w:pPr>
              <w:jc w:val="left"/>
              <w:rPr>
                <w:rFonts w:eastAsia="Calibri" w:cs="Arial"/>
                <w:bCs/>
              </w:rPr>
            </w:pPr>
            <w:r w:rsidRPr="00E812E4">
              <w:rPr>
                <w:rFonts w:eastAsia="Calibri" w:cs="Arial"/>
                <w:bCs/>
              </w:rPr>
              <w:t>Fachliche(r) Aspekt(e):</w:t>
            </w:r>
          </w:p>
          <w:p w14:paraId="57226509" w14:textId="25990F73" w:rsidR="0067357F" w:rsidRDefault="0067357F" w:rsidP="008D76F5">
            <w:pPr>
              <w:numPr>
                <w:ilvl w:val="0"/>
                <w:numId w:val="18"/>
              </w:numPr>
              <w:ind w:left="316" w:hanging="142"/>
              <w:contextualSpacing/>
              <w:jc w:val="left"/>
              <w:rPr>
                <w:rFonts w:eastAsia="Calibri" w:cs="Arial"/>
                <w:b/>
              </w:rPr>
            </w:pPr>
            <w:r>
              <w:rPr>
                <w:rFonts w:eastAsia="Calibri" w:cs="Arial"/>
                <w:b/>
              </w:rPr>
              <w:t>Lebensmittelbedarf</w:t>
            </w:r>
          </w:p>
          <w:p w14:paraId="4530A849" w14:textId="47EF168F" w:rsidR="0067357F" w:rsidRDefault="0067357F" w:rsidP="008D76F5">
            <w:pPr>
              <w:numPr>
                <w:ilvl w:val="0"/>
                <w:numId w:val="18"/>
              </w:numPr>
              <w:ind w:left="316" w:hanging="142"/>
              <w:contextualSpacing/>
              <w:jc w:val="left"/>
              <w:rPr>
                <w:rFonts w:eastAsia="Calibri" w:cs="Arial"/>
                <w:b/>
              </w:rPr>
            </w:pPr>
            <w:r>
              <w:rPr>
                <w:rFonts w:eastAsia="Calibri" w:cs="Arial"/>
                <w:b/>
              </w:rPr>
              <w:t>Bevorratung und Lagerung</w:t>
            </w:r>
          </w:p>
          <w:p w14:paraId="6F0E9189" w14:textId="43144004" w:rsidR="0067357F" w:rsidRPr="0067357F" w:rsidRDefault="0067357F" w:rsidP="008D76F5">
            <w:pPr>
              <w:numPr>
                <w:ilvl w:val="0"/>
                <w:numId w:val="18"/>
              </w:numPr>
              <w:ind w:left="316" w:hanging="142"/>
              <w:contextualSpacing/>
              <w:jc w:val="left"/>
              <w:rPr>
                <w:rFonts w:eastAsia="Calibri" w:cs="Arial"/>
                <w:b/>
              </w:rPr>
            </w:pPr>
            <w:r>
              <w:rPr>
                <w:rFonts w:eastAsia="Calibri" w:cs="Arial"/>
                <w:b/>
              </w:rPr>
              <w:t>Verfahrenstechniken zur Haltbarmachung von Lebensmitteln</w:t>
            </w:r>
          </w:p>
          <w:p w14:paraId="2AFF0955" w14:textId="77777777" w:rsidR="00B63E55" w:rsidRPr="00E812E4" w:rsidRDefault="00B63E55" w:rsidP="00E812E4">
            <w:pPr>
              <w:ind w:left="316"/>
              <w:contextualSpacing/>
              <w:jc w:val="left"/>
              <w:rPr>
                <w:rFonts w:eastAsia="Calibri" w:cs="Arial"/>
                <w:b/>
                <w:sz w:val="24"/>
                <w:szCs w:val="24"/>
              </w:rPr>
            </w:pPr>
          </w:p>
        </w:tc>
        <w:tc>
          <w:tcPr>
            <w:tcW w:w="5148" w:type="dxa"/>
            <w:gridSpan w:val="2"/>
            <w:vMerge/>
            <w:tcBorders>
              <w:bottom w:val="single" w:sz="4" w:space="0" w:color="auto"/>
            </w:tcBorders>
            <w:shd w:val="clear" w:color="auto" w:fill="auto"/>
          </w:tcPr>
          <w:p w14:paraId="576CF337" w14:textId="65FA97D9" w:rsidR="00B63E55" w:rsidRPr="00095793" w:rsidRDefault="00B63E55" w:rsidP="008D76F5">
            <w:pPr>
              <w:numPr>
                <w:ilvl w:val="0"/>
                <w:numId w:val="18"/>
              </w:numPr>
              <w:ind w:left="316" w:hanging="142"/>
              <w:contextualSpacing/>
              <w:jc w:val="left"/>
              <w:rPr>
                <w:rFonts w:eastAsia="Calibri" w:cs="Arial"/>
                <w:b/>
              </w:rPr>
            </w:pPr>
          </w:p>
        </w:tc>
        <w:tc>
          <w:tcPr>
            <w:tcW w:w="4677" w:type="dxa"/>
            <w:vMerge/>
            <w:tcBorders>
              <w:bottom w:val="single" w:sz="4" w:space="0" w:color="auto"/>
            </w:tcBorders>
            <w:shd w:val="clear" w:color="auto" w:fill="auto"/>
          </w:tcPr>
          <w:p w14:paraId="627617DA" w14:textId="2C9B59FC" w:rsidR="00B63E55" w:rsidRPr="00E812E4" w:rsidRDefault="00B63E55" w:rsidP="00E812E4">
            <w:pPr>
              <w:spacing w:after="120"/>
              <w:jc w:val="left"/>
              <w:rPr>
                <w:rFonts w:eastAsia="Calibri" w:cs="Arial"/>
                <w:b/>
              </w:rPr>
            </w:pPr>
          </w:p>
        </w:tc>
      </w:tr>
      <w:tr w:rsidR="00E812E4" w:rsidRPr="00E812E4" w14:paraId="1857327C" w14:textId="77777777" w:rsidTr="006E4EA2">
        <w:trPr>
          <w:trHeight w:val="1137"/>
        </w:trPr>
        <w:tc>
          <w:tcPr>
            <w:tcW w:w="14737" w:type="dxa"/>
            <w:gridSpan w:val="4"/>
            <w:shd w:val="clear" w:color="auto" w:fill="D9D9D9"/>
            <w:vAlign w:val="center"/>
          </w:tcPr>
          <w:p w14:paraId="65C02BA4" w14:textId="77777777" w:rsidR="00E812E4" w:rsidRPr="00E812E4" w:rsidRDefault="00E812E4" w:rsidP="00E812E4">
            <w:pPr>
              <w:jc w:val="left"/>
              <w:rPr>
                <w:rFonts w:eastAsia="Calibri" w:cs="Arial"/>
                <w:sz w:val="24"/>
              </w:rPr>
            </w:pPr>
            <w:r w:rsidRPr="00E812E4">
              <w:rPr>
                <w:rFonts w:eastAsia="Calibri" w:cs="Arial"/>
                <w:sz w:val="24"/>
              </w:rPr>
              <w:lastRenderedPageBreak/>
              <w:t>Angestrebte Kompetenzen:</w:t>
            </w:r>
            <w:r w:rsidRPr="00E812E4">
              <w:rPr>
                <w:rFonts w:eastAsia="Calibri" w:cs="Arial"/>
                <w:sz w:val="24"/>
              </w:rPr>
              <w:br/>
            </w:r>
            <w:r w:rsidRPr="00E812E4">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E812E4" w:rsidRPr="00E812E4" w14:paraId="335AD2B6" w14:textId="77777777" w:rsidTr="00F3668E">
        <w:tc>
          <w:tcPr>
            <w:tcW w:w="10060" w:type="dxa"/>
            <w:gridSpan w:val="3"/>
            <w:vMerge w:val="restart"/>
            <w:shd w:val="clear" w:color="auto" w:fill="FFFFFF"/>
          </w:tcPr>
          <w:p w14:paraId="643874D8" w14:textId="77777777" w:rsidR="00E812E4" w:rsidRPr="00E812E4" w:rsidRDefault="00E812E4" w:rsidP="00E812E4">
            <w:pPr>
              <w:jc w:val="left"/>
              <w:rPr>
                <w:rFonts w:eastAsia="Calibri" w:cs="Arial"/>
                <w:b/>
                <w:sz w:val="24"/>
              </w:rPr>
            </w:pPr>
            <w:r w:rsidRPr="00E812E4">
              <w:rPr>
                <w:rFonts w:eastAsia="Calibri" w:cs="Arial"/>
                <w:b/>
                <w:sz w:val="24"/>
              </w:rPr>
              <w:t>Didaktisch bzw. methodische Zugänge:</w:t>
            </w:r>
          </w:p>
          <w:p w14:paraId="1D3438B3" w14:textId="464C56EB" w:rsidR="00E812E4" w:rsidRPr="00E812E4" w:rsidRDefault="00E812E4" w:rsidP="00E812E4">
            <w:pPr>
              <w:jc w:val="left"/>
              <w:rPr>
                <w:rFonts w:eastAsia="Calibri" w:cs="Arial"/>
              </w:rPr>
            </w:pPr>
            <w:r w:rsidRPr="00E812E4">
              <w:rPr>
                <w:rFonts w:eastAsia="Calibri" w:cs="Arial"/>
              </w:rPr>
              <w:t>(unter Berücksichtigung der Möglichkeiten der Unterstützten Kommunikation, Assistiven Technologien und unter Beachtung der Richtlinien</w:t>
            </w:r>
            <w:r w:rsidR="00B810F8">
              <w:rPr>
                <w:rFonts w:eastAsia="Calibri" w:cs="Arial"/>
              </w:rPr>
              <w:t xml:space="preserve"> zur Sicherheit im Unterricht):</w:t>
            </w:r>
          </w:p>
          <w:p w14:paraId="71C56F3A" w14:textId="77777777" w:rsidR="00D16FCE" w:rsidRPr="00D16FCE" w:rsidRDefault="00D16FCE" w:rsidP="0028566C">
            <w:pPr>
              <w:pStyle w:val="Listenabsatz"/>
              <w:numPr>
                <w:ilvl w:val="0"/>
                <w:numId w:val="42"/>
              </w:numPr>
              <w:jc w:val="left"/>
              <w:rPr>
                <w:rFonts w:eastAsia="Calibri" w:cs="Arial"/>
              </w:rPr>
            </w:pPr>
            <w:r w:rsidRPr="00D16FCE">
              <w:rPr>
                <w:rFonts w:eastAsia="Calibri" w:cs="Arial"/>
              </w:rPr>
              <w:t xml:space="preserve">Die fachspezifischen haushaltsbezogenen Techniken werden fortlaufend angewendet und systematisch weitergeführt. </w:t>
            </w:r>
          </w:p>
          <w:p w14:paraId="0F040C3D" w14:textId="0623932D" w:rsidR="00D16FCE" w:rsidRPr="00D16FCE" w:rsidRDefault="00D16FCE" w:rsidP="0028566C">
            <w:pPr>
              <w:pStyle w:val="Listenabsatz"/>
              <w:numPr>
                <w:ilvl w:val="0"/>
                <w:numId w:val="42"/>
              </w:numPr>
              <w:jc w:val="left"/>
              <w:rPr>
                <w:rFonts w:eastAsia="Calibri" w:cs="Arial"/>
              </w:rPr>
            </w:pPr>
            <w:r w:rsidRPr="00D16FCE">
              <w:rPr>
                <w:rFonts w:eastAsia="Calibri" w:cs="Arial"/>
              </w:rPr>
              <w:t xml:space="preserve">Inhaltlicher Fokus: Schwerpunktmäßige Auseinandersetzung mit den Themen Lebensmittelverschwendung, Müllvermeidung </w:t>
            </w:r>
            <w:r w:rsidR="00DE333D">
              <w:rPr>
                <w:rFonts w:eastAsia="Calibri" w:cs="Arial"/>
              </w:rPr>
              <w:t xml:space="preserve">sowie </w:t>
            </w:r>
            <w:r w:rsidRPr="00D16FCE">
              <w:rPr>
                <w:rFonts w:eastAsia="Calibri" w:cs="Arial"/>
              </w:rPr>
              <w:t>Rahmenbedingungen</w:t>
            </w:r>
            <w:r w:rsidR="00DE333D">
              <w:rPr>
                <w:rFonts w:eastAsia="Calibri" w:cs="Arial"/>
              </w:rPr>
              <w:t xml:space="preserve"> und Verhalten</w:t>
            </w:r>
            <w:r w:rsidRPr="00D16FCE">
              <w:rPr>
                <w:rFonts w:eastAsia="Calibri" w:cs="Arial"/>
              </w:rPr>
              <w:t xml:space="preserve">, </w:t>
            </w:r>
            <w:r w:rsidR="00DE333D">
              <w:rPr>
                <w:rFonts w:eastAsia="Calibri" w:cs="Arial"/>
              </w:rPr>
              <w:t>das</w:t>
            </w:r>
            <w:r w:rsidRPr="00D16FCE">
              <w:rPr>
                <w:rFonts w:eastAsia="Calibri" w:cs="Arial"/>
              </w:rPr>
              <w:t xml:space="preserve"> zu nachhaltigem Konsum und weniger Abfall führen </w:t>
            </w:r>
            <w:r w:rsidR="00DE333D">
              <w:rPr>
                <w:rFonts w:eastAsia="Calibri" w:cs="Arial"/>
              </w:rPr>
              <w:t>kann</w:t>
            </w:r>
            <w:r w:rsidRPr="00D16FCE">
              <w:rPr>
                <w:rFonts w:eastAsia="Calibri" w:cs="Arial"/>
              </w:rPr>
              <w:t>.</w:t>
            </w:r>
          </w:p>
          <w:p w14:paraId="776FDE80" w14:textId="79C4D3F3" w:rsidR="00E812E4" w:rsidRPr="00B810F8" w:rsidRDefault="00E812E4" w:rsidP="0028566C">
            <w:pPr>
              <w:pStyle w:val="Listenabsatz"/>
              <w:numPr>
                <w:ilvl w:val="0"/>
                <w:numId w:val="42"/>
              </w:numPr>
              <w:jc w:val="left"/>
              <w:rPr>
                <w:rFonts w:eastAsia="Calibri" w:cs="Arial"/>
                <w:b/>
              </w:rPr>
            </w:pPr>
            <w:r w:rsidRPr="00B810F8">
              <w:rPr>
                <w:rFonts w:eastAsia="Calibri" w:cs="Arial"/>
                <w:b/>
              </w:rPr>
              <w:t>Nutzen verschiedener Zugänge bzw. Aneignungsebenen:</w:t>
            </w:r>
          </w:p>
          <w:p w14:paraId="19B7CC8A" w14:textId="4BD113FC" w:rsidR="00E812E4" w:rsidRPr="00096D17" w:rsidRDefault="00E812E4" w:rsidP="00E812E4">
            <w:pPr>
              <w:ind w:left="316"/>
              <w:jc w:val="left"/>
              <w:rPr>
                <w:rFonts w:eastAsia="Calibri" w:cs="Arial"/>
              </w:rPr>
            </w:pPr>
            <w:r w:rsidRPr="00096D17">
              <w:rPr>
                <w:rFonts w:eastAsia="Calibri" w:cs="Arial"/>
                <w:u w:val="single"/>
              </w:rPr>
              <w:t>Sinnlich-wahrnehmend (basal-perzeptiv)</w:t>
            </w:r>
            <w:r w:rsidRPr="00096D17">
              <w:rPr>
                <w:rFonts w:eastAsia="Calibri" w:cs="Arial"/>
              </w:rPr>
              <w:t>:</w:t>
            </w:r>
          </w:p>
          <w:p w14:paraId="3B2E7D4F" w14:textId="73D289D1" w:rsidR="00E812E4" w:rsidRPr="00096D17" w:rsidRDefault="00E812E4" w:rsidP="00D16FCE">
            <w:pPr>
              <w:numPr>
                <w:ilvl w:val="0"/>
                <w:numId w:val="24"/>
              </w:numPr>
              <w:spacing w:after="120"/>
              <w:contextualSpacing/>
              <w:jc w:val="left"/>
              <w:rPr>
                <w:rFonts w:eastAsia="Calibri" w:cs="Arial"/>
              </w:rPr>
            </w:pPr>
            <w:r w:rsidRPr="00096D17">
              <w:rPr>
                <w:rFonts w:eastAsia="Calibri" w:cs="Arial"/>
              </w:rPr>
              <w:t xml:space="preserve">Unterschiede von Produkten sinnlich wahrnehmen </w:t>
            </w:r>
          </w:p>
          <w:p w14:paraId="6CF32D0D" w14:textId="6DCABE89" w:rsidR="00D16FCE" w:rsidRPr="00D16FCE" w:rsidRDefault="00D16FCE" w:rsidP="00D16FCE">
            <w:pPr>
              <w:numPr>
                <w:ilvl w:val="0"/>
                <w:numId w:val="24"/>
              </w:numPr>
              <w:spacing w:after="120"/>
              <w:contextualSpacing/>
              <w:jc w:val="left"/>
              <w:rPr>
                <w:rFonts w:eastAsia="Calibri" w:cs="Arial"/>
              </w:rPr>
            </w:pPr>
            <w:r w:rsidRPr="00D16FCE">
              <w:rPr>
                <w:rFonts w:eastAsia="Calibri" w:cs="Arial"/>
              </w:rPr>
              <w:t>Lebensmittel nach sensorischen Eigenschaften unterscheiden</w:t>
            </w:r>
          </w:p>
          <w:p w14:paraId="111A72ED" w14:textId="77777777" w:rsidR="002B01D8" w:rsidRDefault="002C7B1F" w:rsidP="00D16FCE">
            <w:pPr>
              <w:numPr>
                <w:ilvl w:val="0"/>
                <w:numId w:val="24"/>
              </w:numPr>
              <w:spacing w:after="120"/>
              <w:contextualSpacing/>
              <w:jc w:val="left"/>
              <w:rPr>
                <w:rFonts w:eastAsia="Calibri" w:cs="Arial"/>
              </w:rPr>
            </w:pPr>
            <w:r>
              <w:rPr>
                <w:rFonts w:eastAsia="Calibri" w:cs="Arial"/>
              </w:rPr>
              <w:t>v</w:t>
            </w:r>
            <w:r w:rsidR="00D16FCE" w:rsidRPr="00D16FCE">
              <w:rPr>
                <w:rFonts w:eastAsia="Calibri" w:cs="Arial"/>
              </w:rPr>
              <w:t>isuelle Wahrnehmung von Nachhaltigkeitszeichen</w:t>
            </w:r>
            <w:r w:rsidRPr="00D16FCE">
              <w:rPr>
                <w:rFonts w:eastAsia="Calibri" w:cs="Arial"/>
              </w:rPr>
              <w:t xml:space="preserve"> auf umweltschonende</w:t>
            </w:r>
            <w:r>
              <w:rPr>
                <w:rFonts w:eastAsia="Calibri" w:cs="Arial"/>
              </w:rPr>
              <w:t>n</w:t>
            </w:r>
            <w:r w:rsidRPr="00D16FCE">
              <w:rPr>
                <w:rFonts w:eastAsia="Calibri" w:cs="Arial"/>
              </w:rPr>
              <w:t xml:space="preserve"> Verpackungen</w:t>
            </w:r>
            <w:r w:rsidR="00D16FCE" w:rsidRPr="00D16FCE">
              <w:rPr>
                <w:rFonts w:eastAsia="Calibri" w:cs="Arial"/>
              </w:rPr>
              <w:t xml:space="preserve">, </w:t>
            </w:r>
          </w:p>
          <w:p w14:paraId="5E0781F3" w14:textId="2BEF2991" w:rsidR="00D16FCE" w:rsidRPr="00D16FCE" w:rsidRDefault="000A6F29" w:rsidP="002B01D8">
            <w:pPr>
              <w:spacing w:after="120"/>
              <w:ind w:left="676"/>
              <w:contextualSpacing/>
              <w:jc w:val="left"/>
              <w:rPr>
                <w:rFonts w:eastAsia="Calibri" w:cs="Arial"/>
              </w:rPr>
            </w:pPr>
            <w:r>
              <w:rPr>
                <w:rFonts w:eastAsia="Calibri" w:cs="Arial"/>
              </w:rPr>
              <w:t>z. B.</w:t>
            </w:r>
            <w:r w:rsidR="00D16FCE" w:rsidRPr="00D16FCE">
              <w:rPr>
                <w:rFonts w:eastAsia="Calibri" w:cs="Arial"/>
              </w:rPr>
              <w:t xml:space="preserve"> Recyclinglogos</w:t>
            </w:r>
            <w:r w:rsidR="002C7B1F">
              <w:rPr>
                <w:rFonts w:eastAsia="Calibri" w:cs="Arial"/>
              </w:rPr>
              <w:t xml:space="preserve">, </w:t>
            </w:r>
            <w:r w:rsidR="00D16FCE" w:rsidRPr="00D16FCE">
              <w:rPr>
                <w:rFonts w:eastAsia="Calibri" w:cs="Arial"/>
              </w:rPr>
              <w:t xml:space="preserve">Gütesiegel </w:t>
            </w:r>
          </w:p>
          <w:p w14:paraId="6B2F786A" w14:textId="77777777" w:rsidR="002C7B1F" w:rsidRPr="00096D17" w:rsidRDefault="002C7B1F" w:rsidP="002C7B1F">
            <w:pPr>
              <w:ind w:left="316"/>
              <w:jc w:val="left"/>
              <w:rPr>
                <w:rFonts w:eastAsia="Calibri" w:cs="Arial"/>
              </w:rPr>
            </w:pPr>
            <w:r w:rsidRPr="00096D17">
              <w:rPr>
                <w:rFonts w:eastAsia="Calibri" w:cs="Arial"/>
                <w:u w:val="single"/>
              </w:rPr>
              <w:t>Aktiv-handelnd (enaktiv)</w:t>
            </w:r>
            <w:r w:rsidRPr="00096D17">
              <w:rPr>
                <w:rFonts w:eastAsia="Calibri" w:cs="Arial"/>
              </w:rPr>
              <w:t xml:space="preserve">: </w:t>
            </w:r>
          </w:p>
          <w:p w14:paraId="0F3C65CF" w14:textId="77777777" w:rsidR="00792BCC" w:rsidRPr="00096D17" w:rsidRDefault="00792BCC" w:rsidP="00792BCC">
            <w:pPr>
              <w:numPr>
                <w:ilvl w:val="0"/>
                <w:numId w:val="24"/>
              </w:numPr>
              <w:spacing w:after="120"/>
              <w:contextualSpacing/>
              <w:jc w:val="left"/>
              <w:rPr>
                <w:rFonts w:eastAsia="Calibri" w:cs="Arial"/>
              </w:rPr>
            </w:pPr>
            <w:r w:rsidRPr="00096D17">
              <w:rPr>
                <w:rFonts w:eastAsia="Calibri" w:cs="Arial"/>
              </w:rPr>
              <w:t xml:space="preserve">Lebensmittel in ihrer Farbe, Form, Konsistenz, Geruch, Geschmack unter Qualitätsaspekten bewerten </w:t>
            </w:r>
          </w:p>
          <w:p w14:paraId="797F7B6C" w14:textId="2B35191E" w:rsidR="002B01D8" w:rsidRDefault="002B01D8" w:rsidP="002B01D8">
            <w:pPr>
              <w:numPr>
                <w:ilvl w:val="0"/>
                <w:numId w:val="24"/>
              </w:numPr>
              <w:spacing w:after="120"/>
              <w:contextualSpacing/>
              <w:jc w:val="left"/>
              <w:rPr>
                <w:rFonts w:eastAsia="Calibri" w:cs="Arial"/>
              </w:rPr>
            </w:pPr>
            <w:r>
              <w:rPr>
                <w:rFonts w:eastAsia="Calibri" w:cs="Arial"/>
              </w:rPr>
              <w:t>Einüben</w:t>
            </w:r>
            <w:r w:rsidR="00792BCC">
              <w:rPr>
                <w:rFonts w:eastAsia="Calibri" w:cs="Arial"/>
              </w:rPr>
              <w:t xml:space="preserve"> nachhaltigen Lebensmitteleinkaufs im Rollenspiel</w:t>
            </w:r>
            <w:r w:rsidR="00792BCC" w:rsidRPr="00345385">
              <w:rPr>
                <w:rFonts w:eastAsia="Calibri" w:cs="Arial"/>
              </w:rPr>
              <w:t xml:space="preserve"> </w:t>
            </w:r>
            <w:r>
              <w:rPr>
                <w:rFonts w:eastAsia="Calibri" w:cs="Arial"/>
              </w:rPr>
              <w:t xml:space="preserve">(u. a. </w:t>
            </w:r>
            <w:r w:rsidRPr="00096D17">
              <w:rPr>
                <w:rFonts w:eastAsia="Calibri" w:cs="Arial"/>
              </w:rPr>
              <w:t>Lebensmittel</w:t>
            </w:r>
            <w:r>
              <w:rPr>
                <w:rFonts w:eastAsia="Calibri" w:cs="Arial"/>
              </w:rPr>
              <w:t>v</w:t>
            </w:r>
            <w:r w:rsidRPr="00096D17">
              <w:rPr>
                <w:rFonts w:eastAsia="Calibri" w:cs="Arial"/>
              </w:rPr>
              <w:t>erpackungsabfälle vermeiden</w:t>
            </w:r>
            <w:r>
              <w:rPr>
                <w:rFonts w:eastAsia="Calibri" w:cs="Arial"/>
              </w:rPr>
              <w:t>)</w:t>
            </w:r>
          </w:p>
          <w:p w14:paraId="1B1A785D" w14:textId="3E3F65FE" w:rsidR="00792BCC" w:rsidRPr="00096D17" w:rsidRDefault="00792BCC" w:rsidP="00792BCC">
            <w:pPr>
              <w:numPr>
                <w:ilvl w:val="0"/>
                <w:numId w:val="24"/>
              </w:numPr>
              <w:spacing w:after="120"/>
              <w:contextualSpacing/>
              <w:jc w:val="left"/>
              <w:rPr>
                <w:rFonts w:eastAsia="Calibri" w:cs="Arial"/>
              </w:rPr>
            </w:pPr>
            <w:r w:rsidRPr="00096D17">
              <w:rPr>
                <w:rFonts w:eastAsia="Calibri" w:cs="Arial"/>
              </w:rPr>
              <w:t xml:space="preserve">Lebensmittel </w:t>
            </w:r>
            <w:r>
              <w:rPr>
                <w:rFonts w:eastAsia="Calibri" w:cs="Arial"/>
              </w:rPr>
              <w:t>kriteriengeleitet (</w:t>
            </w:r>
            <w:r w:rsidR="000A6F29">
              <w:rPr>
                <w:rFonts w:eastAsia="Calibri" w:cs="Arial"/>
              </w:rPr>
              <w:t>z. B.</w:t>
            </w:r>
            <w:r>
              <w:rPr>
                <w:rFonts w:eastAsia="Calibri" w:cs="Arial"/>
              </w:rPr>
              <w:t xml:space="preserve"> Gütesiegel, Recyclingzeichen) </w:t>
            </w:r>
            <w:r w:rsidRPr="00096D17">
              <w:rPr>
                <w:rFonts w:eastAsia="Calibri" w:cs="Arial"/>
              </w:rPr>
              <w:t xml:space="preserve">auswählen </w:t>
            </w:r>
          </w:p>
          <w:p w14:paraId="44610186" w14:textId="1DD1DAC6" w:rsidR="00792BCC" w:rsidRPr="00345385" w:rsidRDefault="00DE333D" w:rsidP="00792BCC">
            <w:pPr>
              <w:numPr>
                <w:ilvl w:val="0"/>
                <w:numId w:val="24"/>
              </w:numPr>
              <w:spacing w:after="120"/>
              <w:contextualSpacing/>
              <w:jc w:val="left"/>
              <w:rPr>
                <w:rFonts w:eastAsia="Calibri" w:cs="Arial"/>
              </w:rPr>
            </w:pPr>
            <w:r>
              <w:rPr>
                <w:rFonts w:eastAsia="Calibri" w:cs="Arial"/>
              </w:rPr>
              <w:t>v</w:t>
            </w:r>
            <w:r w:rsidR="00792BCC" w:rsidRPr="00345385">
              <w:rPr>
                <w:rFonts w:eastAsia="Calibri" w:cs="Arial"/>
              </w:rPr>
              <w:t>erschiedene Verpackungsmaterialen (</w:t>
            </w:r>
            <w:r w:rsidR="000A6F29">
              <w:rPr>
                <w:rFonts w:eastAsia="Calibri" w:cs="Arial"/>
              </w:rPr>
              <w:t>z. B.</w:t>
            </w:r>
            <w:r w:rsidR="00792BCC">
              <w:rPr>
                <w:rFonts w:eastAsia="Calibri" w:cs="Arial"/>
              </w:rPr>
              <w:t xml:space="preserve"> </w:t>
            </w:r>
            <w:r w:rsidR="00792BCC" w:rsidRPr="00345385">
              <w:rPr>
                <w:rFonts w:eastAsia="Calibri" w:cs="Arial"/>
              </w:rPr>
              <w:t>Plastik, Papier, Glas)</w:t>
            </w:r>
            <w:r w:rsidR="00792BCC">
              <w:rPr>
                <w:rFonts w:eastAsia="Calibri" w:cs="Arial"/>
              </w:rPr>
              <w:t xml:space="preserve"> untersuchen und Ideen zur Weiterverwendung entwickeln</w:t>
            </w:r>
          </w:p>
          <w:p w14:paraId="7547FF2C" w14:textId="0FD1F451" w:rsidR="00E96BF6" w:rsidRPr="00096D17" w:rsidRDefault="002B01D8" w:rsidP="002C7B1F">
            <w:pPr>
              <w:numPr>
                <w:ilvl w:val="0"/>
                <w:numId w:val="24"/>
              </w:numPr>
              <w:spacing w:after="120"/>
              <w:contextualSpacing/>
              <w:jc w:val="left"/>
              <w:rPr>
                <w:rFonts w:eastAsia="Calibri" w:cs="Arial"/>
              </w:rPr>
            </w:pPr>
            <w:r>
              <w:rPr>
                <w:rFonts w:eastAsia="Calibri" w:cs="Arial"/>
              </w:rPr>
              <w:t xml:space="preserve"> </w:t>
            </w:r>
            <w:r w:rsidR="00E96BF6">
              <w:rPr>
                <w:rFonts w:eastAsia="Calibri" w:cs="Arial"/>
              </w:rPr>
              <w:t>„Lebensmittelabfälle“ verarbeiten und haltbar machen</w:t>
            </w:r>
          </w:p>
          <w:p w14:paraId="42227D87" w14:textId="77777777" w:rsidR="00792BCC" w:rsidRPr="00096D17" w:rsidRDefault="00792BCC" w:rsidP="00792BCC">
            <w:pPr>
              <w:ind w:left="316"/>
              <w:jc w:val="left"/>
              <w:rPr>
                <w:rFonts w:eastAsia="Calibri" w:cs="Arial"/>
              </w:rPr>
            </w:pPr>
            <w:r w:rsidRPr="00096D17">
              <w:rPr>
                <w:rFonts w:eastAsia="Calibri" w:cs="Arial"/>
                <w:u w:val="single"/>
              </w:rPr>
              <w:t>Bildlich-darstellend (ikonisch)</w:t>
            </w:r>
            <w:r w:rsidRPr="00096D17">
              <w:rPr>
                <w:rFonts w:eastAsia="Calibri" w:cs="Arial"/>
              </w:rPr>
              <w:t xml:space="preserve">: </w:t>
            </w:r>
          </w:p>
          <w:p w14:paraId="40368BE5" w14:textId="77777777" w:rsidR="00792BCC" w:rsidRPr="00096D17" w:rsidRDefault="00792BCC" w:rsidP="00792BCC">
            <w:pPr>
              <w:numPr>
                <w:ilvl w:val="0"/>
                <w:numId w:val="24"/>
              </w:numPr>
              <w:spacing w:after="120"/>
              <w:contextualSpacing/>
              <w:jc w:val="left"/>
              <w:rPr>
                <w:rFonts w:eastAsia="Calibri" w:cs="Arial"/>
              </w:rPr>
            </w:pPr>
            <w:r>
              <w:rPr>
                <w:rFonts w:eastAsia="Calibri" w:cs="Arial"/>
              </w:rPr>
              <w:t xml:space="preserve">gleiche </w:t>
            </w:r>
            <w:r w:rsidRPr="00096D17">
              <w:rPr>
                <w:rFonts w:eastAsia="Calibri" w:cs="Arial"/>
              </w:rPr>
              <w:t>Lebensmittel in verschiedenen Verpackungen wiedererkennen</w:t>
            </w:r>
          </w:p>
          <w:p w14:paraId="07A1A098" w14:textId="443F52B3" w:rsidR="00792BCC" w:rsidRDefault="00DE333D" w:rsidP="00792BCC">
            <w:pPr>
              <w:numPr>
                <w:ilvl w:val="0"/>
                <w:numId w:val="24"/>
              </w:numPr>
              <w:spacing w:after="120"/>
              <w:contextualSpacing/>
              <w:jc w:val="left"/>
              <w:rPr>
                <w:rFonts w:eastAsia="Calibri" w:cs="Arial"/>
              </w:rPr>
            </w:pPr>
            <w:r>
              <w:rPr>
                <w:rFonts w:eastAsia="Calibri" w:cs="Arial"/>
              </w:rPr>
              <w:t>Zuordnungsaufgaben</w:t>
            </w:r>
            <w:r w:rsidR="00792BCC" w:rsidRPr="00096D17">
              <w:rPr>
                <w:rFonts w:eastAsia="Calibri" w:cs="Arial"/>
              </w:rPr>
              <w:t xml:space="preserve"> von Realgegenstand (Lebensmittel, </w:t>
            </w:r>
            <w:r w:rsidR="00792BCC">
              <w:rPr>
                <w:rFonts w:eastAsia="Calibri" w:cs="Arial"/>
              </w:rPr>
              <w:t>Verpackung</w:t>
            </w:r>
            <w:r w:rsidR="00792BCC" w:rsidRPr="00096D17">
              <w:rPr>
                <w:rFonts w:eastAsia="Calibri" w:cs="Arial"/>
              </w:rPr>
              <w:t xml:space="preserve">) zur Abbildung </w:t>
            </w:r>
          </w:p>
          <w:p w14:paraId="5E9A96DF" w14:textId="77777777" w:rsidR="00792BCC" w:rsidRDefault="00792BCC" w:rsidP="00792BCC">
            <w:pPr>
              <w:numPr>
                <w:ilvl w:val="0"/>
                <w:numId w:val="24"/>
              </w:numPr>
              <w:spacing w:after="120"/>
              <w:contextualSpacing/>
              <w:jc w:val="left"/>
              <w:rPr>
                <w:rFonts w:eastAsia="Calibri" w:cs="Arial"/>
              </w:rPr>
            </w:pPr>
            <w:r>
              <w:rPr>
                <w:rFonts w:eastAsia="Calibri" w:cs="Arial"/>
              </w:rPr>
              <w:t>Visualisierung von Abfallvermeidungsstrategien</w:t>
            </w:r>
          </w:p>
          <w:p w14:paraId="6B9AD6EE" w14:textId="77777777" w:rsidR="00792BCC" w:rsidRPr="00345385" w:rsidRDefault="00792BCC" w:rsidP="00792BCC">
            <w:pPr>
              <w:numPr>
                <w:ilvl w:val="0"/>
                <w:numId w:val="24"/>
              </w:numPr>
              <w:spacing w:after="120"/>
              <w:contextualSpacing/>
              <w:jc w:val="left"/>
              <w:rPr>
                <w:rFonts w:eastAsia="Calibri" w:cs="Arial"/>
              </w:rPr>
            </w:pPr>
            <w:r>
              <w:rPr>
                <w:rFonts w:eastAsia="Calibri" w:cs="Arial"/>
              </w:rPr>
              <w:t>Visualisierung von Recyclingregeln im Haushalt</w:t>
            </w:r>
          </w:p>
          <w:p w14:paraId="5054AFDB" w14:textId="75AE8440" w:rsidR="00792BCC" w:rsidRPr="00096D17" w:rsidRDefault="00792BCC" w:rsidP="00792BCC">
            <w:pPr>
              <w:numPr>
                <w:ilvl w:val="0"/>
                <w:numId w:val="24"/>
              </w:numPr>
              <w:spacing w:after="120"/>
              <w:contextualSpacing/>
              <w:jc w:val="left"/>
              <w:rPr>
                <w:rFonts w:eastAsia="Calibri" w:cs="Arial"/>
              </w:rPr>
            </w:pPr>
            <w:r w:rsidRPr="00096D17">
              <w:rPr>
                <w:rFonts w:eastAsia="Calibri" w:cs="Arial"/>
              </w:rPr>
              <w:t>Produktion von Lebensmitteln</w:t>
            </w:r>
            <w:r>
              <w:rPr>
                <w:rFonts w:eastAsia="Calibri" w:cs="Arial"/>
              </w:rPr>
              <w:t xml:space="preserve"> kriteriengeleitet </w:t>
            </w:r>
            <w:r w:rsidRPr="00096D17">
              <w:rPr>
                <w:rFonts w:eastAsia="Calibri" w:cs="Arial"/>
              </w:rPr>
              <w:t>erkunden</w:t>
            </w:r>
            <w:r>
              <w:rPr>
                <w:rFonts w:eastAsia="Calibri" w:cs="Arial"/>
              </w:rPr>
              <w:t xml:space="preserve"> (</w:t>
            </w:r>
            <w:r w:rsidR="000A6F29">
              <w:rPr>
                <w:rFonts w:eastAsia="Calibri" w:cs="Arial"/>
              </w:rPr>
              <w:t>z. B.</w:t>
            </w:r>
            <w:r>
              <w:rPr>
                <w:rFonts w:eastAsia="Calibri" w:cs="Arial"/>
              </w:rPr>
              <w:t xml:space="preserve"> „Wetteräpfel“)</w:t>
            </w:r>
          </w:p>
          <w:p w14:paraId="5BEB3A93" w14:textId="063F5294" w:rsidR="00792BCC" w:rsidRDefault="00792BCC" w:rsidP="00792BCC">
            <w:pPr>
              <w:numPr>
                <w:ilvl w:val="0"/>
                <w:numId w:val="24"/>
              </w:numPr>
              <w:spacing w:after="120"/>
              <w:contextualSpacing/>
              <w:jc w:val="left"/>
              <w:rPr>
                <w:rFonts w:eastAsia="Calibri" w:cs="Arial"/>
              </w:rPr>
            </w:pPr>
            <w:r w:rsidRPr="00096D17">
              <w:rPr>
                <w:rFonts w:eastAsia="Calibri" w:cs="Arial"/>
              </w:rPr>
              <w:t>Verkauf von Lebensmitteln</w:t>
            </w:r>
            <w:r>
              <w:rPr>
                <w:rFonts w:eastAsia="Calibri" w:cs="Arial"/>
              </w:rPr>
              <w:t xml:space="preserve"> kriteriengeleitet </w:t>
            </w:r>
            <w:r w:rsidRPr="00096D17">
              <w:rPr>
                <w:rFonts w:eastAsia="Calibri" w:cs="Arial"/>
              </w:rPr>
              <w:t>erkunden</w:t>
            </w:r>
            <w:r>
              <w:rPr>
                <w:rFonts w:eastAsia="Calibri" w:cs="Arial"/>
              </w:rPr>
              <w:t xml:space="preserve"> (</w:t>
            </w:r>
            <w:r w:rsidR="000A6F29">
              <w:rPr>
                <w:rFonts w:eastAsia="Calibri" w:cs="Arial"/>
              </w:rPr>
              <w:t>z. B.</w:t>
            </w:r>
            <w:r>
              <w:rPr>
                <w:rFonts w:eastAsia="Calibri" w:cs="Arial"/>
              </w:rPr>
              <w:t xml:space="preserve"> Müllvermeidung)</w:t>
            </w:r>
          </w:p>
          <w:p w14:paraId="531404AC" w14:textId="77777777" w:rsidR="00792BCC" w:rsidRPr="00345385" w:rsidRDefault="00792BCC" w:rsidP="00792BCC">
            <w:pPr>
              <w:numPr>
                <w:ilvl w:val="0"/>
                <w:numId w:val="24"/>
              </w:numPr>
              <w:spacing w:after="120"/>
              <w:contextualSpacing/>
              <w:jc w:val="left"/>
              <w:rPr>
                <w:rFonts w:eastAsia="Calibri" w:cs="Arial"/>
              </w:rPr>
            </w:pPr>
            <w:r w:rsidRPr="00792BCC">
              <w:rPr>
                <w:rFonts w:eastAsia="Calibri" w:cs="Arial"/>
              </w:rPr>
              <w:lastRenderedPageBreak/>
              <w:t>Gestaltung eines abfallvermeidenden Einkaufszettels</w:t>
            </w:r>
          </w:p>
          <w:p w14:paraId="12AF39A4" w14:textId="77777777" w:rsidR="00792BCC" w:rsidRPr="00096D17" w:rsidRDefault="00792BCC" w:rsidP="00792BCC">
            <w:pPr>
              <w:ind w:left="316"/>
              <w:jc w:val="left"/>
              <w:rPr>
                <w:rFonts w:eastAsia="Calibri" w:cs="Arial"/>
              </w:rPr>
            </w:pPr>
            <w:r w:rsidRPr="00096D17">
              <w:rPr>
                <w:rFonts w:eastAsia="Calibri" w:cs="Arial"/>
                <w:u w:val="single"/>
              </w:rPr>
              <w:t>Begrifflich-abstrahierend (symbolisch)</w:t>
            </w:r>
            <w:r w:rsidRPr="00096D17">
              <w:rPr>
                <w:rFonts w:eastAsia="Calibri" w:cs="Arial"/>
              </w:rPr>
              <w:t xml:space="preserve">: </w:t>
            </w:r>
          </w:p>
          <w:p w14:paraId="67430A4A" w14:textId="7727AE52" w:rsidR="00792BCC" w:rsidRDefault="00792BCC" w:rsidP="00792BCC">
            <w:pPr>
              <w:numPr>
                <w:ilvl w:val="0"/>
                <w:numId w:val="24"/>
              </w:numPr>
              <w:spacing w:after="120"/>
              <w:contextualSpacing/>
              <w:jc w:val="left"/>
              <w:rPr>
                <w:rFonts w:eastAsia="Calibri" w:cs="Arial"/>
              </w:rPr>
            </w:pPr>
            <w:r w:rsidRPr="00096D17">
              <w:rPr>
                <w:rFonts w:eastAsia="Calibri" w:cs="Arial"/>
              </w:rPr>
              <w:t>Eigenschaften von Lebensmittel</w:t>
            </w:r>
            <w:r>
              <w:rPr>
                <w:rFonts w:eastAsia="Calibri" w:cs="Arial"/>
              </w:rPr>
              <w:t>verpackungen</w:t>
            </w:r>
            <w:r w:rsidRPr="00096D17">
              <w:rPr>
                <w:rFonts w:eastAsia="Calibri" w:cs="Arial"/>
              </w:rPr>
              <w:t xml:space="preserve"> </w:t>
            </w:r>
            <w:r>
              <w:rPr>
                <w:rFonts w:eastAsia="Calibri" w:cs="Arial"/>
              </w:rPr>
              <w:t xml:space="preserve">untersuchen, </w:t>
            </w:r>
            <w:r w:rsidRPr="00096D17">
              <w:rPr>
                <w:rFonts w:eastAsia="Calibri" w:cs="Arial"/>
              </w:rPr>
              <w:t>unterscheiden, benennen und beschreiben</w:t>
            </w:r>
          </w:p>
          <w:p w14:paraId="539E3432" w14:textId="79945941" w:rsidR="00792BCC" w:rsidRPr="00096D17" w:rsidRDefault="00792BCC" w:rsidP="00792BCC">
            <w:pPr>
              <w:numPr>
                <w:ilvl w:val="0"/>
                <w:numId w:val="24"/>
              </w:numPr>
              <w:spacing w:after="120"/>
              <w:contextualSpacing/>
              <w:jc w:val="left"/>
              <w:rPr>
                <w:rFonts w:eastAsia="Calibri" w:cs="Arial"/>
              </w:rPr>
            </w:pPr>
            <w:r>
              <w:rPr>
                <w:rFonts w:eastAsia="Calibri" w:cs="Arial"/>
              </w:rPr>
              <w:t xml:space="preserve">Reflexion der Lebensmittelverschwendung und Entwicklung von Ideen zum Umgang mit Lebensmittelabfällen, </w:t>
            </w:r>
            <w:r w:rsidR="000A6F29">
              <w:rPr>
                <w:rFonts w:eastAsia="Calibri" w:cs="Arial"/>
              </w:rPr>
              <w:t>z. B.</w:t>
            </w:r>
            <w:r>
              <w:rPr>
                <w:rFonts w:eastAsia="Calibri" w:cs="Arial"/>
              </w:rPr>
              <w:t xml:space="preserve"> „Resteküche“</w:t>
            </w:r>
          </w:p>
          <w:p w14:paraId="10FA0D06" w14:textId="6B5BE180" w:rsidR="00792BCC" w:rsidRPr="00345385" w:rsidRDefault="00792BCC" w:rsidP="00792BCC">
            <w:pPr>
              <w:numPr>
                <w:ilvl w:val="0"/>
                <w:numId w:val="24"/>
              </w:numPr>
              <w:spacing w:after="120"/>
              <w:contextualSpacing/>
              <w:jc w:val="left"/>
              <w:rPr>
                <w:rFonts w:eastAsia="Calibri" w:cs="Arial"/>
              </w:rPr>
            </w:pPr>
            <w:r w:rsidRPr="00D16FCE">
              <w:rPr>
                <w:rFonts w:eastAsia="Calibri" w:cs="Arial"/>
              </w:rPr>
              <w:t xml:space="preserve">Reflexion </w:t>
            </w:r>
            <w:r w:rsidR="002B01D8">
              <w:rPr>
                <w:rFonts w:eastAsia="Calibri" w:cs="Arial"/>
              </w:rPr>
              <w:t>des</w:t>
            </w:r>
            <w:r w:rsidRPr="00D16FCE">
              <w:rPr>
                <w:rFonts w:eastAsia="Calibri" w:cs="Arial"/>
              </w:rPr>
              <w:t xml:space="preserve"> Müllaufkommen</w:t>
            </w:r>
            <w:r w:rsidR="002B01D8">
              <w:rPr>
                <w:rFonts w:eastAsia="Calibri" w:cs="Arial"/>
              </w:rPr>
              <w:t>s</w:t>
            </w:r>
            <w:r w:rsidRPr="00D16FCE">
              <w:rPr>
                <w:rFonts w:eastAsia="Calibri" w:cs="Arial"/>
              </w:rPr>
              <w:t xml:space="preserve"> im Supermarkt und de</w:t>
            </w:r>
            <w:r>
              <w:rPr>
                <w:rFonts w:eastAsia="Calibri" w:cs="Arial"/>
              </w:rPr>
              <w:t>n</w:t>
            </w:r>
            <w:r w:rsidRPr="00D16FCE">
              <w:rPr>
                <w:rFonts w:eastAsia="Calibri" w:cs="Arial"/>
              </w:rPr>
              <w:t xml:space="preserve"> Einsatz von Eigenbehältern</w:t>
            </w:r>
          </w:p>
          <w:p w14:paraId="63D24D42" w14:textId="11D86984" w:rsidR="00792BCC" w:rsidRPr="00D16FCE" w:rsidRDefault="002B01D8" w:rsidP="00792BCC">
            <w:pPr>
              <w:numPr>
                <w:ilvl w:val="0"/>
                <w:numId w:val="24"/>
              </w:numPr>
              <w:spacing w:after="120"/>
              <w:contextualSpacing/>
              <w:jc w:val="left"/>
              <w:rPr>
                <w:rFonts w:eastAsia="Calibri" w:cs="Arial"/>
              </w:rPr>
            </w:pPr>
            <w:r>
              <w:rPr>
                <w:rFonts w:eastAsia="Calibri" w:cs="Arial"/>
              </w:rPr>
              <w:t>Austausch</w:t>
            </w:r>
            <w:r w:rsidR="00792BCC">
              <w:rPr>
                <w:rFonts w:eastAsia="Calibri" w:cs="Arial"/>
              </w:rPr>
              <w:t xml:space="preserve"> mit </w:t>
            </w:r>
            <w:r w:rsidR="00792BCC" w:rsidRPr="00D16FCE">
              <w:rPr>
                <w:rFonts w:eastAsia="Calibri" w:cs="Arial"/>
              </w:rPr>
              <w:t xml:space="preserve">Fachleuten </w:t>
            </w:r>
            <w:r w:rsidR="00792BCC">
              <w:rPr>
                <w:rFonts w:eastAsia="Calibri" w:cs="Arial"/>
              </w:rPr>
              <w:t xml:space="preserve">für </w:t>
            </w:r>
            <w:r w:rsidR="00792BCC" w:rsidRPr="00D16FCE">
              <w:rPr>
                <w:rFonts w:eastAsia="Calibri" w:cs="Arial"/>
              </w:rPr>
              <w:t>Nachhaltigkeit oder Lebensmittelrettung</w:t>
            </w:r>
            <w:r>
              <w:rPr>
                <w:rFonts w:eastAsia="Calibri" w:cs="Arial"/>
              </w:rPr>
              <w:t xml:space="preserve"> zu ihren Erfahrungen und Sammeln von Tipps für die eigene Praxis</w:t>
            </w:r>
          </w:p>
          <w:p w14:paraId="1701F49F" w14:textId="467FBAC0" w:rsidR="00792BCC" w:rsidRPr="00345385" w:rsidRDefault="002B01D8" w:rsidP="00792BCC">
            <w:pPr>
              <w:numPr>
                <w:ilvl w:val="0"/>
                <w:numId w:val="24"/>
              </w:numPr>
              <w:spacing w:after="120"/>
              <w:contextualSpacing/>
              <w:jc w:val="left"/>
              <w:rPr>
                <w:rFonts w:eastAsia="Calibri" w:cs="Arial"/>
              </w:rPr>
            </w:pPr>
            <w:r>
              <w:rPr>
                <w:rFonts w:eastAsia="Calibri" w:cs="Arial"/>
              </w:rPr>
              <w:t xml:space="preserve">Bewertung </w:t>
            </w:r>
            <w:r w:rsidR="00DE333D">
              <w:rPr>
                <w:rFonts w:eastAsia="Calibri" w:cs="Arial"/>
              </w:rPr>
              <w:t xml:space="preserve">der </w:t>
            </w:r>
            <w:r w:rsidR="00792BCC" w:rsidRPr="002C340B">
              <w:rPr>
                <w:rFonts w:eastAsia="Calibri" w:cs="Arial"/>
              </w:rPr>
              <w:t xml:space="preserve">Vor- und Nachteile sowie </w:t>
            </w:r>
            <w:r w:rsidR="00DE333D">
              <w:rPr>
                <w:rFonts w:eastAsia="Calibri" w:cs="Arial"/>
              </w:rPr>
              <w:t>der</w:t>
            </w:r>
            <w:r w:rsidR="00792BCC" w:rsidRPr="002C340B">
              <w:rPr>
                <w:rFonts w:eastAsia="Calibri" w:cs="Arial"/>
              </w:rPr>
              <w:t xml:space="preserve"> Umweltauswirkungen</w:t>
            </w:r>
            <w:r w:rsidR="00792BCC">
              <w:rPr>
                <w:rFonts w:eastAsia="Calibri" w:cs="Arial"/>
              </w:rPr>
              <w:t xml:space="preserve"> von Lebensmittelverpackungen</w:t>
            </w:r>
          </w:p>
          <w:p w14:paraId="7ED72657" w14:textId="15B80C1F" w:rsidR="00792BCC" w:rsidRPr="00B810F8" w:rsidRDefault="00792BCC" w:rsidP="00B810F8">
            <w:pPr>
              <w:numPr>
                <w:ilvl w:val="0"/>
                <w:numId w:val="24"/>
              </w:numPr>
              <w:contextualSpacing/>
              <w:jc w:val="left"/>
              <w:rPr>
                <w:rFonts w:eastAsia="Calibri" w:cs="Arial"/>
              </w:rPr>
            </w:pPr>
            <w:r>
              <w:rPr>
                <w:rFonts w:eastAsia="Calibri" w:cs="Arial"/>
              </w:rPr>
              <w:t>r</w:t>
            </w:r>
            <w:r w:rsidRPr="00096D17">
              <w:rPr>
                <w:rFonts w:eastAsia="Calibri" w:cs="Arial"/>
              </w:rPr>
              <w:t>essourcenschonende</w:t>
            </w:r>
            <w:r>
              <w:rPr>
                <w:rFonts w:eastAsia="Calibri" w:cs="Arial"/>
              </w:rPr>
              <w:t>s</w:t>
            </w:r>
            <w:r w:rsidRPr="00096D17">
              <w:rPr>
                <w:rFonts w:eastAsia="Calibri" w:cs="Arial"/>
              </w:rPr>
              <w:t xml:space="preserve"> Handeln</w:t>
            </w:r>
            <w:r>
              <w:rPr>
                <w:rFonts w:eastAsia="Calibri" w:cs="Arial"/>
              </w:rPr>
              <w:t xml:space="preserve"> beim Einkaufen beschreiben</w:t>
            </w:r>
          </w:p>
          <w:p w14:paraId="3E6227E4" w14:textId="77777777" w:rsidR="00792BCC" w:rsidRDefault="00792BCC" w:rsidP="0028566C">
            <w:pPr>
              <w:pStyle w:val="Listenabsatz"/>
              <w:numPr>
                <w:ilvl w:val="0"/>
                <w:numId w:val="42"/>
              </w:numPr>
              <w:jc w:val="left"/>
              <w:rPr>
                <w:rFonts w:eastAsia="Calibri" w:cs="Arial"/>
              </w:rPr>
            </w:pPr>
            <w:r w:rsidRPr="00096D17">
              <w:rPr>
                <w:rFonts w:eastAsia="Calibri" w:cs="Arial"/>
              </w:rPr>
              <w:t>Begriffsentwicklung im Kontext von Fachsprache</w:t>
            </w:r>
            <w:r>
              <w:rPr>
                <w:rFonts w:eastAsia="Calibri" w:cs="Arial"/>
              </w:rPr>
              <w:t>: Begriffe: verpackt, unverpackt, Gütesiegel, Mindesthaltbarkeitsdatum</w:t>
            </w:r>
          </w:p>
          <w:p w14:paraId="78C45021" w14:textId="701A9339" w:rsidR="002C340B" w:rsidRPr="00B810F8" w:rsidRDefault="00792BCC" w:rsidP="00B810F8">
            <w:pPr>
              <w:pStyle w:val="Listenabsatz"/>
              <w:numPr>
                <w:ilvl w:val="0"/>
                <w:numId w:val="42"/>
              </w:numPr>
              <w:jc w:val="left"/>
              <w:rPr>
                <w:rFonts w:eastAsia="Calibri" w:cs="Arial"/>
              </w:rPr>
            </w:pPr>
            <w:r w:rsidRPr="00792BCC">
              <w:rPr>
                <w:rFonts w:eastAsia="Calibri" w:cs="Arial"/>
              </w:rPr>
              <w:t>…</w:t>
            </w:r>
          </w:p>
        </w:tc>
        <w:tc>
          <w:tcPr>
            <w:tcW w:w="4677" w:type="dxa"/>
            <w:shd w:val="clear" w:color="auto" w:fill="FFFFFF"/>
          </w:tcPr>
          <w:p w14:paraId="1E430723" w14:textId="77777777" w:rsidR="00E812E4" w:rsidRPr="00E812E4" w:rsidRDefault="00E812E4" w:rsidP="00E812E4">
            <w:pPr>
              <w:jc w:val="left"/>
              <w:rPr>
                <w:rFonts w:eastAsia="Calibri" w:cs="Arial"/>
                <w:b/>
                <w:sz w:val="24"/>
              </w:rPr>
            </w:pPr>
            <w:r w:rsidRPr="00E812E4">
              <w:rPr>
                <w:rFonts w:eastAsia="Calibri" w:cs="Arial"/>
                <w:b/>
                <w:sz w:val="24"/>
              </w:rPr>
              <w:lastRenderedPageBreak/>
              <w:t>Materialien/Medien/außerschulische Angebote:</w:t>
            </w:r>
          </w:p>
          <w:p w14:paraId="78A545DF" w14:textId="2E2A72F7" w:rsidR="00096D17" w:rsidRPr="00791416" w:rsidRDefault="00096D17" w:rsidP="00D16FCE">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 xml:space="preserve">Lebensmittel </w:t>
            </w:r>
            <w:r w:rsidR="00454B4C">
              <w:rPr>
                <w:rFonts w:eastAsia="Calibri" w:cs="Arial"/>
              </w:rPr>
              <w:t xml:space="preserve">und </w:t>
            </w:r>
            <w:r w:rsidRPr="00791416">
              <w:rPr>
                <w:rFonts w:eastAsia="Calibri" w:cs="Arial"/>
              </w:rPr>
              <w:t>Artikeln des täglichen Gebrauchs</w:t>
            </w:r>
          </w:p>
          <w:p w14:paraId="388E2253" w14:textId="77777777" w:rsidR="00E86D44" w:rsidRDefault="00E86D44" w:rsidP="00E86D44">
            <w:pPr>
              <w:numPr>
                <w:ilvl w:val="0"/>
                <w:numId w:val="18"/>
              </w:numPr>
              <w:tabs>
                <w:tab w:val="left" w:pos="315"/>
              </w:tabs>
              <w:spacing w:after="160" w:line="259" w:lineRule="auto"/>
              <w:ind w:left="316" w:hanging="142"/>
              <w:contextualSpacing/>
              <w:jc w:val="left"/>
              <w:rPr>
                <w:rFonts w:eastAsia="Calibri" w:cs="Arial"/>
              </w:rPr>
            </w:pPr>
            <w:r>
              <w:rPr>
                <w:rFonts w:eastAsia="Calibri" w:cs="Arial"/>
              </w:rPr>
              <w:t>Rezepte in unterschiedlichen Darstellungsformen</w:t>
            </w:r>
          </w:p>
          <w:p w14:paraId="77766462" w14:textId="7BD53A66" w:rsidR="00096D17" w:rsidRPr="00791416" w:rsidRDefault="00096D17" w:rsidP="00D16FCE">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Wort</w:t>
            </w:r>
            <w:r w:rsidR="002B01D8">
              <w:rPr>
                <w:rFonts w:eastAsia="Calibri" w:cs="Arial"/>
              </w:rPr>
              <w:t>-</w:t>
            </w:r>
            <w:r w:rsidRPr="00791416">
              <w:rPr>
                <w:rFonts w:eastAsia="Calibri" w:cs="Arial"/>
              </w:rPr>
              <w:t xml:space="preserve"> Bildkarten zum</w:t>
            </w:r>
            <w:r w:rsidRPr="00D16FCE">
              <w:rPr>
                <w:rFonts w:eastAsia="Calibri" w:cs="Arial"/>
              </w:rPr>
              <w:t xml:space="preserve"> </w:t>
            </w:r>
            <w:r w:rsidRPr="00791416">
              <w:rPr>
                <w:rFonts w:eastAsia="Calibri" w:cs="Arial"/>
              </w:rPr>
              <w:t xml:space="preserve">ressourcenschonenden </w:t>
            </w:r>
            <w:r>
              <w:rPr>
                <w:rFonts w:eastAsia="Calibri" w:cs="Arial"/>
              </w:rPr>
              <w:t>Einkauf</w:t>
            </w:r>
          </w:p>
          <w:p w14:paraId="13F604DB" w14:textId="5F244338" w:rsidR="00096D17" w:rsidRPr="00791416" w:rsidRDefault="00096D17" w:rsidP="00D16FCE">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Einkaufsgang zum Supermarkt oder Wochenmarkt</w:t>
            </w:r>
          </w:p>
          <w:p w14:paraId="602505C5" w14:textId="122AD881" w:rsidR="00096D17" w:rsidRPr="00D16FCE" w:rsidRDefault="00096D17" w:rsidP="00D16FCE">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 xml:space="preserve">ausleihbare Themenboxen zum ressourcenschonenden </w:t>
            </w:r>
            <w:r>
              <w:rPr>
                <w:rFonts w:eastAsia="Calibri" w:cs="Arial"/>
              </w:rPr>
              <w:t xml:space="preserve">Einkauf und </w:t>
            </w:r>
            <w:r w:rsidRPr="00791416">
              <w:rPr>
                <w:rFonts w:eastAsia="Calibri" w:cs="Arial"/>
              </w:rPr>
              <w:t>Handeln im Haushalt</w:t>
            </w:r>
          </w:p>
          <w:p w14:paraId="6ABE8484" w14:textId="6A57751D" w:rsidR="00DE3D3E" w:rsidRPr="00D16FCE" w:rsidRDefault="00DE3D3E" w:rsidP="00D16FCE">
            <w:pPr>
              <w:numPr>
                <w:ilvl w:val="0"/>
                <w:numId w:val="18"/>
              </w:numPr>
              <w:tabs>
                <w:tab w:val="left" w:pos="315"/>
              </w:tabs>
              <w:spacing w:after="160" w:line="259" w:lineRule="auto"/>
              <w:ind w:left="316" w:hanging="142"/>
              <w:contextualSpacing/>
              <w:jc w:val="left"/>
              <w:rPr>
                <w:rFonts w:eastAsia="Calibri" w:cs="Arial"/>
              </w:rPr>
            </w:pPr>
            <w:r w:rsidRPr="00D16FCE">
              <w:rPr>
                <w:rFonts w:eastAsia="Calibri" w:cs="Arial"/>
              </w:rPr>
              <w:t>…</w:t>
            </w:r>
          </w:p>
          <w:p w14:paraId="49BEAF60" w14:textId="788D633E" w:rsidR="00E812E4" w:rsidRPr="00E812E4" w:rsidRDefault="00E812E4" w:rsidP="00E812E4">
            <w:pPr>
              <w:spacing w:after="120"/>
              <w:ind w:left="170" w:hanging="170"/>
              <w:jc w:val="left"/>
              <w:rPr>
                <w:rFonts w:eastAsia="Calibri" w:cs="Arial"/>
                <w:sz w:val="20"/>
                <w:szCs w:val="20"/>
              </w:rPr>
            </w:pPr>
          </w:p>
        </w:tc>
      </w:tr>
      <w:tr w:rsidR="00E812E4" w:rsidRPr="00E812E4" w14:paraId="3C3F5C20" w14:textId="77777777" w:rsidTr="00F3668E">
        <w:tc>
          <w:tcPr>
            <w:tcW w:w="10060" w:type="dxa"/>
            <w:gridSpan w:val="3"/>
            <w:vMerge/>
            <w:shd w:val="clear" w:color="auto" w:fill="FFFFFF"/>
          </w:tcPr>
          <w:p w14:paraId="3E526BFB" w14:textId="77777777" w:rsidR="00E812E4" w:rsidRPr="00E812E4" w:rsidRDefault="00E812E4" w:rsidP="00E812E4">
            <w:pPr>
              <w:jc w:val="left"/>
              <w:rPr>
                <w:rFonts w:eastAsia="Calibri" w:cs="Arial"/>
                <w:b/>
                <w:sz w:val="24"/>
              </w:rPr>
            </w:pPr>
          </w:p>
        </w:tc>
        <w:tc>
          <w:tcPr>
            <w:tcW w:w="4677" w:type="dxa"/>
            <w:shd w:val="clear" w:color="auto" w:fill="FFFFFF"/>
          </w:tcPr>
          <w:p w14:paraId="7B054A2E" w14:textId="77777777" w:rsidR="00E812E4" w:rsidRPr="00E812E4" w:rsidRDefault="00E812E4" w:rsidP="00E812E4">
            <w:pPr>
              <w:jc w:val="left"/>
              <w:rPr>
                <w:rFonts w:eastAsia="Calibri" w:cs="Arial"/>
                <w:b/>
                <w:sz w:val="24"/>
              </w:rPr>
            </w:pPr>
            <w:r w:rsidRPr="00E812E4">
              <w:rPr>
                <w:rFonts w:eastAsia="Calibri" w:cs="Arial"/>
                <w:b/>
                <w:sz w:val="24"/>
              </w:rPr>
              <w:t>Mögliche ergänzende Kooperationen:</w:t>
            </w:r>
          </w:p>
          <w:p w14:paraId="14FBCA4A" w14:textId="5B6D1D8B" w:rsidR="00E812E4" w:rsidRPr="00D16FCE" w:rsidRDefault="00E812E4" w:rsidP="00D16FCE">
            <w:pPr>
              <w:numPr>
                <w:ilvl w:val="0"/>
                <w:numId w:val="18"/>
              </w:numPr>
              <w:tabs>
                <w:tab w:val="left" w:pos="315"/>
              </w:tabs>
              <w:spacing w:after="160" w:line="259" w:lineRule="auto"/>
              <w:ind w:left="316" w:hanging="142"/>
              <w:contextualSpacing/>
              <w:jc w:val="left"/>
              <w:rPr>
                <w:rFonts w:eastAsia="Calibri" w:cs="Arial"/>
              </w:rPr>
            </w:pPr>
            <w:r w:rsidRPr="00D16FCE">
              <w:rPr>
                <w:rFonts w:eastAsia="Calibri" w:cs="Arial"/>
              </w:rPr>
              <w:t>Mathematik</w:t>
            </w:r>
          </w:p>
          <w:p w14:paraId="1A8C2ADD" w14:textId="70A06B84" w:rsidR="00E812E4" w:rsidRPr="00D16FCE" w:rsidRDefault="006A4997" w:rsidP="00D16FCE">
            <w:pPr>
              <w:numPr>
                <w:ilvl w:val="0"/>
                <w:numId w:val="18"/>
              </w:numPr>
              <w:tabs>
                <w:tab w:val="left" w:pos="315"/>
              </w:tabs>
              <w:spacing w:after="160" w:line="259" w:lineRule="auto"/>
              <w:ind w:left="316" w:hanging="142"/>
              <w:contextualSpacing/>
              <w:jc w:val="left"/>
              <w:rPr>
                <w:rFonts w:eastAsia="Calibri" w:cs="Arial"/>
              </w:rPr>
            </w:pPr>
            <w:r w:rsidRPr="00D16FCE">
              <w:rPr>
                <w:rFonts w:eastAsia="Calibri" w:cs="Arial"/>
              </w:rPr>
              <w:t>S</w:t>
            </w:r>
            <w:r w:rsidR="0076089D" w:rsidRPr="00D16FCE">
              <w:rPr>
                <w:rFonts w:eastAsia="Calibri" w:cs="Arial"/>
              </w:rPr>
              <w:t>prache und Kommunikation</w:t>
            </w:r>
          </w:p>
          <w:p w14:paraId="0E5519AF" w14:textId="01CD2741" w:rsidR="00E812E4" w:rsidRPr="00D16FCE" w:rsidRDefault="00E812E4" w:rsidP="00D16FCE">
            <w:pPr>
              <w:numPr>
                <w:ilvl w:val="0"/>
                <w:numId w:val="18"/>
              </w:numPr>
              <w:tabs>
                <w:tab w:val="left" w:pos="315"/>
              </w:tabs>
              <w:spacing w:after="160" w:line="259" w:lineRule="auto"/>
              <w:ind w:left="316" w:hanging="142"/>
              <w:contextualSpacing/>
              <w:jc w:val="left"/>
              <w:rPr>
                <w:rFonts w:eastAsia="Calibri" w:cs="Arial"/>
              </w:rPr>
            </w:pPr>
            <w:r w:rsidRPr="00D16FCE">
              <w:rPr>
                <w:rFonts w:eastAsia="Calibri" w:cs="Arial"/>
              </w:rPr>
              <w:t>Biologie</w:t>
            </w:r>
          </w:p>
          <w:p w14:paraId="71C7074B" w14:textId="3E18A456" w:rsidR="00E812E4" w:rsidRDefault="00E812E4" w:rsidP="00D16FCE">
            <w:pPr>
              <w:numPr>
                <w:ilvl w:val="0"/>
                <w:numId w:val="18"/>
              </w:numPr>
              <w:tabs>
                <w:tab w:val="left" w:pos="315"/>
              </w:tabs>
              <w:spacing w:after="160" w:line="259" w:lineRule="auto"/>
              <w:ind w:left="316" w:hanging="142"/>
              <w:contextualSpacing/>
              <w:jc w:val="left"/>
              <w:rPr>
                <w:rFonts w:eastAsia="Calibri" w:cs="Arial"/>
              </w:rPr>
            </w:pPr>
            <w:r w:rsidRPr="00D16FCE">
              <w:rPr>
                <w:rFonts w:eastAsia="Calibri" w:cs="Arial"/>
              </w:rPr>
              <w:t xml:space="preserve">Chemie </w:t>
            </w:r>
          </w:p>
          <w:p w14:paraId="06C325A0" w14:textId="4075EF2A" w:rsidR="00345385" w:rsidRPr="00D16FCE" w:rsidRDefault="00345385" w:rsidP="00D16FCE">
            <w:pPr>
              <w:numPr>
                <w:ilvl w:val="0"/>
                <w:numId w:val="18"/>
              </w:numPr>
              <w:tabs>
                <w:tab w:val="left" w:pos="315"/>
              </w:tabs>
              <w:spacing w:after="160" w:line="259" w:lineRule="auto"/>
              <w:ind w:left="316" w:hanging="142"/>
              <w:contextualSpacing/>
              <w:jc w:val="left"/>
              <w:rPr>
                <w:rFonts w:eastAsia="Calibri" w:cs="Arial"/>
              </w:rPr>
            </w:pPr>
            <w:r>
              <w:rPr>
                <w:rFonts w:eastAsia="Calibri" w:cs="Arial"/>
              </w:rPr>
              <w:t>Kunst</w:t>
            </w:r>
          </w:p>
          <w:p w14:paraId="7B6FB557" w14:textId="10BF8884" w:rsidR="00E812E4" w:rsidRPr="00D16FCE" w:rsidRDefault="00B93F66" w:rsidP="00D16FCE">
            <w:pPr>
              <w:numPr>
                <w:ilvl w:val="0"/>
                <w:numId w:val="18"/>
              </w:numPr>
              <w:tabs>
                <w:tab w:val="left" w:pos="315"/>
              </w:tabs>
              <w:spacing w:after="160" w:line="259" w:lineRule="auto"/>
              <w:ind w:left="316" w:hanging="142"/>
              <w:contextualSpacing/>
              <w:jc w:val="left"/>
              <w:rPr>
                <w:rFonts w:eastAsia="Calibri" w:cs="Arial"/>
              </w:rPr>
            </w:pPr>
            <w:r w:rsidRPr="00D16FCE">
              <w:rPr>
                <w:rFonts w:eastAsia="Calibri" w:cs="Arial"/>
              </w:rPr>
              <w:t>Projekt Nachhaltigkeit</w:t>
            </w:r>
          </w:p>
          <w:p w14:paraId="67631988" w14:textId="4E57803C" w:rsidR="00DE3D3E" w:rsidRPr="00D16FCE" w:rsidRDefault="00DE3D3E" w:rsidP="00D16FCE">
            <w:pPr>
              <w:numPr>
                <w:ilvl w:val="0"/>
                <w:numId w:val="18"/>
              </w:numPr>
              <w:tabs>
                <w:tab w:val="left" w:pos="315"/>
              </w:tabs>
              <w:spacing w:after="160" w:line="259" w:lineRule="auto"/>
              <w:ind w:left="316" w:hanging="142"/>
              <w:contextualSpacing/>
              <w:jc w:val="left"/>
              <w:rPr>
                <w:rFonts w:eastAsia="Calibri" w:cs="Arial"/>
              </w:rPr>
            </w:pPr>
            <w:r w:rsidRPr="00D16FCE">
              <w:rPr>
                <w:rFonts w:eastAsia="Calibri" w:cs="Arial"/>
              </w:rPr>
              <w:t>…</w:t>
            </w:r>
          </w:p>
          <w:p w14:paraId="078CB66E" w14:textId="77777777" w:rsidR="00B93F66" w:rsidRPr="00E812E4" w:rsidRDefault="00B93F66" w:rsidP="00E812E4">
            <w:pPr>
              <w:jc w:val="left"/>
              <w:rPr>
                <w:rFonts w:eastAsia="Calibri" w:cs="Arial"/>
                <w:b/>
                <w:sz w:val="24"/>
              </w:rPr>
            </w:pPr>
          </w:p>
        </w:tc>
      </w:tr>
      <w:tr w:rsidR="00E812E4" w:rsidRPr="00E812E4" w14:paraId="74077C85" w14:textId="77777777" w:rsidTr="006E4EA2">
        <w:trPr>
          <w:trHeight w:val="829"/>
        </w:trPr>
        <w:tc>
          <w:tcPr>
            <w:tcW w:w="14737" w:type="dxa"/>
            <w:gridSpan w:val="4"/>
          </w:tcPr>
          <w:p w14:paraId="65BDFA02" w14:textId="77777777" w:rsidR="00E812E4" w:rsidRPr="00E812E4" w:rsidRDefault="00E812E4" w:rsidP="00E812E4">
            <w:pPr>
              <w:jc w:val="left"/>
              <w:rPr>
                <w:rFonts w:eastAsia="Calibri" w:cs="Arial"/>
                <w:b/>
                <w:sz w:val="24"/>
              </w:rPr>
            </w:pPr>
            <w:r w:rsidRPr="00E812E4">
              <w:rPr>
                <w:rFonts w:eastAsia="Calibri" w:cs="Arial"/>
                <w:b/>
                <w:sz w:val="24"/>
              </w:rPr>
              <w:t>Ermöglichen, Erkennen, Einschätzen und Rückmelden von Leistungen der Schülerinnen und Schüler:</w:t>
            </w:r>
          </w:p>
          <w:p w14:paraId="11A6A688" w14:textId="2BBAAE0F" w:rsidR="00E812E4" w:rsidRPr="00096D17" w:rsidRDefault="00E812E4" w:rsidP="009F6669">
            <w:pPr>
              <w:numPr>
                <w:ilvl w:val="0"/>
                <w:numId w:val="18"/>
              </w:numPr>
              <w:tabs>
                <w:tab w:val="left" w:pos="315"/>
              </w:tabs>
              <w:spacing w:after="160" w:line="259" w:lineRule="auto"/>
              <w:ind w:left="316" w:hanging="142"/>
              <w:contextualSpacing/>
              <w:jc w:val="left"/>
              <w:rPr>
                <w:rFonts w:eastAsia="Calibri" w:cs="Arial"/>
              </w:rPr>
            </w:pPr>
            <w:r w:rsidRPr="00096D17">
              <w:rPr>
                <w:rFonts w:eastAsia="Calibri" w:cs="Arial"/>
              </w:rPr>
              <w:t>Handlungsaufgaben</w:t>
            </w:r>
            <w:r w:rsidR="00096D17" w:rsidRPr="00096D17">
              <w:rPr>
                <w:rFonts w:eastAsia="Calibri" w:cs="Arial"/>
              </w:rPr>
              <w:t xml:space="preserve"> zum </w:t>
            </w:r>
            <w:r w:rsidR="00E96BF6">
              <w:rPr>
                <w:rFonts w:eastAsia="Calibri" w:cs="Arial"/>
              </w:rPr>
              <w:t>abfallvermeidenden</w:t>
            </w:r>
            <w:r w:rsidR="00096D17" w:rsidRPr="00096D17">
              <w:rPr>
                <w:rFonts w:eastAsia="Calibri" w:cs="Arial"/>
              </w:rPr>
              <w:t xml:space="preserve"> Handeln</w:t>
            </w:r>
            <w:r w:rsidR="00DE333D">
              <w:rPr>
                <w:rFonts w:eastAsia="Calibri" w:cs="Arial"/>
              </w:rPr>
              <w:t xml:space="preserve"> sachgerecht umsetzen</w:t>
            </w:r>
          </w:p>
          <w:p w14:paraId="414F7B75" w14:textId="1DE75D3E" w:rsidR="00E812E4" w:rsidRPr="00096D17" w:rsidRDefault="00E812E4" w:rsidP="009F6669">
            <w:pPr>
              <w:numPr>
                <w:ilvl w:val="0"/>
                <w:numId w:val="18"/>
              </w:numPr>
              <w:tabs>
                <w:tab w:val="left" w:pos="315"/>
              </w:tabs>
              <w:spacing w:after="160" w:line="259" w:lineRule="auto"/>
              <w:ind w:left="316" w:hanging="142"/>
              <w:contextualSpacing/>
              <w:jc w:val="left"/>
              <w:rPr>
                <w:rFonts w:eastAsia="Calibri" w:cs="Arial"/>
              </w:rPr>
            </w:pPr>
            <w:r w:rsidRPr="00096D17">
              <w:rPr>
                <w:rFonts w:eastAsia="Calibri" w:cs="Arial"/>
              </w:rPr>
              <w:t>Erstellen, präsentieren und bewerten von Arbeitsprodukten</w:t>
            </w:r>
            <w:r w:rsidR="00E96BF6">
              <w:rPr>
                <w:rFonts w:eastAsia="Calibri" w:cs="Arial"/>
              </w:rPr>
              <w:t xml:space="preserve"> zum Thema Abfallvermeidung und Lebensmittelverschwendung</w:t>
            </w:r>
          </w:p>
          <w:p w14:paraId="33FFB675" w14:textId="4FF0E079" w:rsidR="00E812E4" w:rsidRPr="00E812E4" w:rsidRDefault="00E812E4" w:rsidP="00E96BF6">
            <w:pPr>
              <w:tabs>
                <w:tab w:val="left" w:pos="315"/>
              </w:tabs>
              <w:contextualSpacing/>
              <w:jc w:val="left"/>
              <w:rPr>
                <w:rFonts w:eastAsia="Calibri" w:cs="Arial"/>
              </w:rPr>
            </w:pPr>
          </w:p>
        </w:tc>
      </w:tr>
    </w:tbl>
    <w:p w14:paraId="5E40E83C" w14:textId="77777777" w:rsidR="00CD61AA" w:rsidRPr="00D91949" w:rsidRDefault="00CD61AA" w:rsidP="00CD61AA">
      <w:pPr>
        <w:spacing w:after="0" w:line="240" w:lineRule="auto"/>
        <w:rPr>
          <w:rFonts w:eastAsia="Calibri" w:cs="Times New Roman"/>
        </w:rPr>
        <w:sectPr w:rsidR="00CD61AA" w:rsidRPr="00D91949" w:rsidSect="00014C6B">
          <w:pgSz w:w="16838" w:h="11906" w:orient="landscape"/>
          <w:pgMar w:top="1418" w:right="1417" w:bottom="1417" w:left="1134" w:header="708" w:footer="708" w:gutter="0"/>
          <w:cols w:space="708"/>
          <w:docGrid w:linePitch="360"/>
        </w:sectPr>
      </w:pP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9F0232" w:rsidRPr="00AB2DA8" w14:paraId="6D7A7F55" w14:textId="77777777" w:rsidTr="000B3190">
        <w:trPr>
          <w:cantSplit/>
          <w:trHeight w:val="2141"/>
        </w:trPr>
        <w:tc>
          <w:tcPr>
            <w:tcW w:w="2250" w:type="pct"/>
            <w:tcBorders>
              <w:top w:val="nil"/>
              <w:left w:val="nil"/>
              <w:bottom w:val="single" w:sz="4" w:space="0" w:color="auto"/>
            </w:tcBorders>
            <w:shd w:val="clear" w:color="auto" w:fill="FFFFFF"/>
          </w:tcPr>
          <w:p w14:paraId="1704C382" w14:textId="30A80946" w:rsidR="009F0232" w:rsidRPr="006E4EA2" w:rsidRDefault="00095793" w:rsidP="004C6ECF">
            <w:pPr>
              <w:pStyle w:val="berschrift2"/>
              <w:spacing w:after="0"/>
              <w:outlineLvl w:val="1"/>
            </w:pPr>
            <w:bookmarkStart w:id="122" w:name="_Toc208914016"/>
            <w:r>
              <w:lastRenderedPageBreak/>
              <w:t>Sekundar</w:t>
            </w:r>
            <w:r w:rsidR="009F0232" w:rsidRPr="006E4EA2">
              <w:t xml:space="preserve">stufe </w:t>
            </w:r>
            <w:r>
              <w:t xml:space="preserve">8-10 </w:t>
            </w:r>
            <w:r w:rsidR="009F0232" w:rsidRPr="006E4EA2">
              <w:t xml:space="preserve">Jahr </w:t>
            </w:r>
            <w:r w:rsidR="009F0232">
              <w:t>B</w:t>
            </w:r>
            <w:bookmarkEnd w:id="122"/>
          </w:p>
          <w:p w14:paraId="2CCD21CD" w14:textId="77777777" w:rsidR="009F0232" w:rsidRPr="00AB2DA8" w:rsidRDefault="009F0232" w:rsidP="004C6ECF">
            <w:pPr>
              <w:rPr>
                <w:rFonts w:eastAsia="Calibri" w:cs="Times New Roman"/>
                <w:bCs/>
              </w:rPr>
            </w:pPr>
          </w:p>
        </w:tc>
        <w:tc>
          <w:tcPr>
            <w:tcW w:w="239" w:type="pct"/>
            <w:vMerge w:val="restart"/>
            <w:shd w:val="clear" w:color="auto" w:fill="FFFFFF"/>
            <w:textDirection w:val="btLr"/>
          </w:tcPr>
          <w:p w14:paraId="54968B90" w14:textId="77777777" w:rsidR="009F0232" w:rsidRPr="00AB2DA8" w:rsidRDefault="009F0232" w:rsidP="004C6ECF">
            <w:pPr>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2E750834" w14:textId="77777777" w:rsidR="009F0232" w:rsidRPr="00AB2DA8" w:rsidRDefault="009F0232" w:rsidP="004C6ECF">
            <w:pPr>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5AC87427" w14:textId="77777777" w:rsidR="009F0232" w:rsidRPr="00AB2DA8" w:rsidRDefault="009F0232" w:rsidP="004C6ECF">
            <w:pPr>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571CDE06" w14:textId="77777777" w:rsidR="009F0232" w:rsidRPr="00AB2DA8" w:rsidRDefault="009F0232" w:rsidP="004C6ECF">
            <w:pPr>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097E6E90" w14:textId="77777777" w:rsidR="009F0232" w:rsidRPr="00AB2DA8" w:rsidRDefault="009F0232" w:rsidP="004C6ECF">
            <w:pPr>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526450BF" w14:textId="77777777" w:rsidR="009F0232" w:rsidRPr="00AB2DA8" w:rsidRDefault="009F0232" w:rsidP="004C6ECF">
            <w:pPr>
              <w:ind w:left="113" w:right="113"/>
              <w:jc w:val="center"/>
              <w:rPr>
                <w:rFonts w:eastAsia="Calibri" w:cs="Times New Roman"/>
                <w:sz w:val="20"/>
                <w:szCs w:val="20"/>
              </w:rPr>
            </w:pPr>
          </w:p>
        </w:tc>
      </w:tr>
      <w:tr w:rsidR="009F0232" w:rsidRPr="00AB2DA8" w14:paraId="7ED78868" w14:textId="77777777" w:rsidTr="000B3190">
        <w:trPr>
          <w:trHeight w:val="1043"/>
        </w:trPr>
        <w:tc>
          <w:tcPr>
            <w:tcW w:w="2250" w:type="pct"/>
            <w:shd w:val="clear" w:color="auto" w:fill="BFBFBF"/>
          </w:tcPr>
          <w:p w14:paraId="0F73D8D1" w14:textId="77777777" w:rsidR="009F0232" w:rsidRDefault="009F0232" w:rsidP="004C6ECF">
            <w:pPr>
              <w:rPr>
                <w:rFonts w:eastAsia="Calibri" w:cs="Times New Roman"/>
                <w:b/>
              </w:rPr>
            </w:pPr>
            <w:r w:rsidRPr="00420E57">
              <w:rPr>
                <w:rFonts w:eastAsia="Calibri" w:cs="Times New Roman"/>
                <w:b/>
              </w:rPr>
              <w:t>Themenfeld</w:t>
            </w:r>
          </w:p>
          <w:p w14:paraId="6A5183FE" w14:textId="77777777" w:rsidR="009F0232" w:rsidRPr="00420E57" w:rsidRDefault="009F0232" w:rsidP="004C6ECF">
            <w:pPr>
              <w:rPr>
                <w:rFonts w:eastAsia="Calibri" w:cs="Times New Roman"/>
                <w:b/>
              </w:rPr>
            </w:pPr>
            <w:r w:rsidRPr="00AB2DA8">
              <w:rPr>
                <w:rFonts w:eastAsia="Calibri" w:cs="Times New Roman"/>
                <w:i/>
                <w:iCs/>
              </w:rPr>
              <w:t>Thema</w:t>
            </w:r>
          </w:p>
        </w:tc>
        <w:tc>
          <w:tcPr>
            <w:tcW w:w="239" w:type="pct"/>
            <w:vMerge/>
            <w:shd w:val="clear" w:color="auto" w:fill="FFFFFF"/>
          </w:tcPr>
          <w:p w14:paraId="54419EB5" w14:textId="77777777" w:rsidR="009F0232" w:rsidRPr="00AB2DA8" w:rsidRDefault="009F0232" w:rsidP="004C6ECF">
            <w:pPr>
              <w:rPr>
                <w:rFonts w:eastAsia="Calibri" w:cs="Times New Roman"/>
              </w:rPr>
            </w:pPr>
          </w:p>
        </w:tc>
        <w:tc>
          <w:tcPr>
            <w:tcW w:w="232" w:type="pct"/>
            <w:vMerge/>
            <w:shd w:val="clear" w:color="auto" w:fill="FFFFFF"/>
          </w:tcPr>
          <w:p w14:paraId="7472741F" w14:textId="77777777" w:rsidR="009F0232" w:rsidRPr="00AB2DA8" w:rsidRDefault="009F0232" w:rsidP="004C6ECF">
            <w:pPr>
              <w:rPr>
                <w:rFonts w:eastAsia="Calibri" w:cs="Times New Roman"/>
              </w:rPr>
            </w:pPr>
          </w:p>
        </w:tc>
        <w:tc>
          <w:tcPr>
            <w:tcW w:w="231" w:type="pct"/>
            <w:vMerge/>
            <w:shd w:val="clear" w:color="auto" w:fill="FFFFFF"/>
          </w:tcPr>
          <w:p w14:paraId="65DDB874" w14:textId="77777777" w:rsidR="009F0232" w:rsidRPr="00AB2DA8" w:rsidRDefault="009F0232" w:rsidP="004C6ECF">
            <w:pPr>
              <w:rPr>
                <w:rFonts w:eastAsia="Calibri" w:cs="Times New Roman"/>
              </w:rPr>
            </w:pPr>
          </w:p>
        </w:tc>
        <w:tc>
          <w:tcPr>
            <w:tcW w:w="232" w:type="pct"/>
            <w:vMerge/>
            <w:shd w:val="clear" w:color="auto" w:fill="FFFFFF"/>
          </w:tcPr>
          <w:p w14:paraId="05FA2943" w14:textId="77777777" w:rsidR="009F0232" w:rsidRPr="00AB2DA8" w:rsidRDefault="009F0232" w:rsidP="004C6ECF">
            <w:pPr>
              <w:rPr>
                <w:rFonts w:eastAsia="Calibri" w:cs="Times New Roman"/>
              </w:rPr>
            </w:pPr>
          </w:p>
        </w:tc>
        <w:tc>
          <w:tcPr>
            <w:tcW w:w="253" w:type="pct"/>
            <w:vMerge/>
            <w:shd w:val="clear" w:color="auto" w:fill="BFBFBF"/>
          </w:tcPr>
          <w:p w14:paraId="690DB120" w14:textId="77777777" w:rsidR="009F0232" w:rsidRPr="00AB2DA8" w:rsidRDefault="009F0232" w:rsidP="004C6ECF">
            <w:pPr>
              <w:rPr>
                <w:rFonts w:eastAsia="Calibri" w:cs="Times New Roman"/>
                <w:bCs/>
              </w:rPr>
            </w:pPr>
          </w:p>
        </w:tc>
        <w:tc>
          <w:tcPr>
            <w:tcW w:w="1563" w:type="pct"/>
            <w:tcBorders>
              <w:right w:val="single" w:sz="4" w:space="0" w:color="auto"/>
            </w:tcBorders>
            <w:shd w:val="clear" w:color="auto" w:fill="BFBFBF"/>
          </w:tcPr>
          <w:p w14:paraId="4D5104E5" w14:textId="77777777" w:rsidR="009F0232" w:rsidRDefault="009F0232" w:rsidP="004C6ECF">
            <w:pPr>
              <w:jc w:val="left"/>
              <w:rPr>
                <w:rFonts w:eastAsia="Calibri" w:cs="Times New Roman"/>
                <w:b/>
              </w:rPr>
            </w:pPr>
            <w:r w:rsidRPr="00420E57">
              <w:rPr>
                <w:rFonts w:eastAsia="Calibri" w:cs="Times New Roman"/>
                <w:b/>
              </w:rPr>
              <w:t>Fächerübergreifende Verknüpfung zu weiteren Themenfeldern</w:t>
            </w:r>
          </w:p>
          <w:p w14:paraId="3835B117" w14:textId="77777777" w:rsidR="009F0232" w:rsidRPr="00420E57" w:rsidRDefault="009F0232" w:rsidP="004C6ECF">
            <w:pPr>
              <w:jc w:val="left"/>
              <w:rPr>
                <w:rFonts w:eastAsia="Calibri" w:cs="Times New Roman"/>
                <w:b/>
              </w:rPr>
            </w:pPr>
            <w:r w:rsidRPr="00420E57">
              <w:rPr>
                <w:rFonts w:eastAsia="Calibri" w:cs="Times New Roman"/>
                <w:bCs/>
                <w:i/>
                <w:iCs/>
              </w:rPr>
              <w:t>Themen</w:t>
            </w:r>
          </w:p>
        </w:tc>
      </w:tr>
      <w:tr w:rsidR="00E72759" w:rsidRPr="00AB2DA8" w14:paraId="6E1A0FDB" w14:textId="77777777" w:rsidTr="000342EA">
        <w:trPr>
          <w:trHeight w:val="1258"/>
        </w:trPr>
        <w:tc>
          <w:tcPr>
            <w:tcW w:w="2250" w:type="pct"/>
            <w:shd w:val="clear" w:color="auto" w:fill="FFFFFF"/>
            <w:vAlign w:val="center"/>
          </w:tcPr>
          <w:p w14:paraId="58E8F390" w14:textId="77777777" w:rsidR="00E72759" w:rsidRPr="00252562" w:rsidRDefault="00E72759" w:rsidP="00252562">
            <w:pPr>
              <w:pStyle w:val="berschrift5"/>
              <w:rPr>
                <w:sz w:val="28"/>
                <w:szCs w:val="28"/>
              </w:rPr>
            </w:pPr>
            <w:bookmarkStart w:id="123" w:name="_Toc208914017"/>
            <w:r w:rsidRPr="00252562">
              <w:rPr>
                <w:sz w:val="28"/>
                <w:szCs w:val="28"/>
              </w:rPr>
              <w:t>Haushaltsmanagement</w:t>
            </w:r>
            <w:bookmarkEnd w:id="123"/>
          </w:p>
          <w:p w14:paraId="7BD4CB8D" w14:textId="77777777" w:rsidR="00E72759" w:rsidRPr="00252562" w:rsidRDefault="00E72759" w:rsidP="00252562">
            <w:pPr>
              <w:pStyle w:val="berschrift5"/>
              <w:rPr>
                <w:sz w:val="28"/>
                <w:szCs w:val="28"/>
              </w:rPr>
            </w:pPr>
            <w:bookmarkStart w:id="124" w:name="_Toc208914018"/>
            <w:r w:rsidRPr="00252562">
              <w:rPr>
                <w:sz w:val="28"/>
                <w:szCs w:val="28"/>
              </w:rPr>
              <w:t>Orientierung in hauswirtschaftlichen Arbeitsbereichen</w:t>
            </w:r>
            <w:bookmarkEnd w:id="124"/>
            <w:r w:rsidRPr="00252562">
              <w:rPr>
                <w:sz w:val="28"/>
                <w:szCs w:val="28"/>
              </w:rPr>
              <w:t xml:space="preserve"> </w:t>
            </w:r>
          </w:p>
          <w:p w14:paraId="2D91E42C" w14:textId="77777777" w:rsidR="00E72759" w:rsidRPr="00367128" w:rsidRDefault="00E72759" w:rsidP="004C6ECF">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50EB40E1" w14:textId="77777777" w:rsidR="00E72759" w:rsidRPr="00A7638C" w:rsidRDefault="00E72759" w:rsidP="004C6ECF">
            <w:pPr>
              <w:rPr>
                <w:rFonts w:eastAsia="Calibri" w:cs="Times New Roman"/>
                <w:bCs/>
              </w:rPr>
            </w:pPr>
            <w:r w:rsidRPr="00A7638C">
              <w:rPr>
                <w:rFonts w:eastAsia="Calibri" w:cs="Times New Roman"/>
                <w:bCs/>
              </w:rPr>
              <w:t>X</w:t>
            </w:r>
          </w:p>
        </w:tc>
        <w:tc>
          <w:tcPr>
            <w:tcW w:w="232" w:type="pct"/>
            <w:shd w:val="clear" w:color="auto" w:fill="FFFFFF"/>
            <w:vAlign w:val="center"/>
          </w:tcPr>
          <w:p w14:paraId="6C24C9DB" w14:textId="77777777" w:rsidR="00E72759" w:rsidRPr="00AB2DA8" w:rsidRDefault="00E72759" w:rsidP="004C6ECF">
            <w:pPr>
              <w:rPr>
                <w:rFonts w:eastAsia="Calibri" w:cs="Times New Roman"/>
              </w:rPr>
            </w:pPr>
          </w:p>
        </w:tc>
        <w:tc>
          <w:tcPr>
            <w:tcW w:w="231" w:type="pct"/>
            <w:shd w:val="clear" w:color="auto" w:fill="FFFFFF"/>
            <w:vAlign w:val="center"/>
          </w:tcPr>
          <w:p w14:paraId="5A60D9C2" w14:textId="77777777" w:rsidR="00E72759" w:rsidRPr="00AB2DA8" w:rsidRDefault="00E72759" w:rsidP="004C6ECF">
            <w:pPr>
              <w:rPr>
                <w:rFonts w:eastAsia="Calibri" w:cs="Times New Roman"/>
              </w:rPr>
            </w:pPr>
          </w:p>
        </w:tc>
        <w:tc>
          <w:tcPr>
            <w:tcW w:w="232" w:type="pct"/>
            <w:shd w:val="clear" w:color="auto" w:fill="FFFFFF"/>
            <w:vAlign w:val="center"/>
          </w:tcPr>
          <w:p w14:paraId="508EC36A" w14:textId="77777777" w:rsidR="00E72759" w:rsidRPr="00AB2DA8" w:rsidRDefault="00E72759" w:rsidP="004C6ECF">
            <w:pPr>
              <w:rPr>
                <w:rFonts w:eastAsia="Calibri" w:cs="Times New Roman"/>
              </w:rPr>
            </w:pPr>
          </w:p>
        </w:tc>
        <w:tc>
          <w:tcPr>
            <w:tcW w:w="253" w:type="pct"/>
            <w:shd w:val="clear" w:color="auto" w:fill="FFFFFF"/>
            <w:vAlign w:val="center"/>
          </w:tcPr>
          <w:p w14:paraId="0FEB8E7B" w14:textId="77777777" w:rsidR="00E72759" w:rsidRPr="00AB2DA8" w:rsidRDefault="00E72759" w:rsidP="004C6ECF">
            <w:pPr>
              <w:rPr>
                <w:rFonts w:eastAsia="Calibri" w:cs="Times New Roman"/>
              </w:rPr>
            </w:pPr>
          </w:p>
        </w:tc>
        <w:tc>
          <w:tcPr>
            <w:tcW w:w="1563" w:type="pct"/>
            <w:tcBorders>
              <w:right w:val="single" w:sz="4" w:space="0" w:color="auto"/>
            </w:tcBorders>
            <w:shd w:val="clear" w:color="auto" w:fill="FFFFFF"/>
            <w:vAlign w:val="center"/>
          </w:tcPr>
          <w:p w14:paraId="5AC5B769" w14:textId="77777777" w:rsidR="00E72759" w:rsidRPr="00005234" w:rsidRDefault="00E72759" w:rsidP="004C6ECF">
            <w:pPr>
              <w:rPr>
                <w:rFonts w:eastAsia="Calibri" w:cs="Times New Roman"/>
              </w:rPr>
            </w:pPr>
          </w:p>
        </w:tc>
      </w:tr>
      <w:tr w:rsidR="00E72759" w:rsidRPr="00A03862" w14:paraId="254A57B7" w14:textId="77777777" w:rsidTr="000342EA">
        <w:trPr>
          <w:trHeight w:val="1182"/>
        </w:trPr>
        <w:tc>
          <w:tcPr>
            <w:tcW w:w="2250" w:type="pct"/>
            <w:shd w:val="clear" w:color="auto" w:fill="FFFFFF"/>
            <w:vAlign w:val="center"/>
          </w:tcPr>
          <w:p w14:paraId="78DF4728" w14:textId="77777777" w:rsidR="00E72759" w:rsidRPr="00252562" w:rsidRDefault="00E72759" w:rsidP="00252562">
            <w:pPr>
              <w:pStyle w:val="berschrift5"/>
              <w:rPr>
                <w:sz w:val="28"/>
                <w:szCs w:val="28"/>
              </w:rPr>
            </w:pPr>
            <w:bookmarkStart w:id="125" w:name="_Toc208914019"/>
            <w:r w:rsidRPr="00252562">
              <w:rPr>
                <w:sz w:val="28"/>
                <w:szCs w:val="28"/>
              </w:rPr>
              <w:t>Haushaltsmanagement</w:t>
            </w:r>
            <w:bookmarkEnd w:id="125"/>
          </w:p>
          <w:p w14:paraId="28B9BA73" w14:textId="77777777" w:rsidR="00E72759" w:rsidRPr="00252562" w:rsidRDefault="00E72759" w:rsidP="00252562">
            <w:pPr>
              <w:pStyle w:val="berschrift5"/>
              <w:rPr>
                <w:sz w:val="28"/>
                <w:szCs w:val="28"/>
              </w:rPr>
            </w:pPr>
            <w:bookmarkStart w:id="126" w:name="_Toc208914020"/>
            <w:r w:rsidRPr="00252562">
              <w:rPr>
                <w:sz w:val="28"/>
                <w:szCs w:val="28"/>
              </w:rPr>
              <w:t>Hygienemaßnahmen in hauswirtschaftlichen Arbeitsbereichen</w:t>
            </w:r>
            <w:bookmarkEnd w:id="126"/>
          </w:p>
          <w:p w14:paraId="78329D6C" w14:textId="77777777" w:rsidR="00E72759" w:rsidRPr="00367128" w:rsidRDefault="00E72759" w:rsidP="004C6ECF">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48CE3BA9" w14:textId="77777777" w:rsidR="00E72759" w:rsidRPr="00A7638C" w:rsidRDefault="00E72759" w:rsidP="004C6ECF">
            <w:pPr>
              <w:jc w:val="left"/>
              <w:rPr>
                <w:rFonts w:eastAsia="Calibri" w:cs="Arial"/>
                <w:bCs/>
                <w:iCs/>
              </w:rPr>
            </w:pPr>
            <w:r w:rsidRPr="00A7638C">
              <w:rPr>
                <w:rFonts w:eastAsia="Calibri" w:cs="Arial"/>
                <w:bCs/>
                <w:iCs/>
              </w:rPr>
              <w:t>X</w:t>
            </w:r>
          </w:p>
        </w:tc>
        <w:tc>
          <w:tcPr>
            <w:tcW w:w="232" w:type="pct"/>
            <w:shd w:val="clear" w:color="auto" w:fill="FFFFFF"/>
            <w:vAlign w:val="center"/>
          </w:tcPr>
          <w:p w14:paraId="2AD38CF3" w14:textId="77777777" w:rsidR="00E72759" w:rsidRPr="00A03862" w:rsidRDefault="00E72759" w:rsidP="004C6ECF">
            <w:pPr>
              <w:jc w:val="left"/>
              <w:rPr>
                <w:rFonts w:eastAsia="Calibri" w:cs="Arial"/>
                <w:b/>
                <w:iCs/>
              </w:rPr>
            </w:pPr>
          </w:p>
        </w:tc>
        <w:tc>
          <w:tcPr>
            <w:tcW w:w="231" w:type="pct"/>
            <w:shd w:val="clear" w:color="auto" w:fill="FFFFFF"/>
            <w:vAlign w:val="center"/>
          </w:tcPr>
          <w:p w14:paraId="10D315DB" w14:textId="77777777" w:rsidR="00E72759" w:rsidRPr="00A03862" w:rsidRDefault="00E72759" w:rsidP="004C6ECF">
            <w:pPr>
              <w:jc w:val="left"/>
              <w:rPr>
                <w:rFonts w:eastAsia="Calibri" w:cs="Arial"/>
                <w:b/>
                <w:iCs/>
              </w:rPr>
            </w:pPr>
          </w:p>
        </w:tc>
        <w:tc>
          <w:tcPr>
            <w:tcW w:w="232" w:type="pct"/>
            <w:shd w:val="clear" w:color="auto" w:fill="FFFFFF"/>
            <w:vAlign w:val="center"/>
          </w:tcPr>
          <w:p w14:paraId="0CFA224B" w14:textId="77777777" w:rsidR="00E72759" w:rsidRPr="00005234" w:rsidRDefault="00E72759" w:rsidP="004C6ECF">
            <w:pPr>
              <w:jc w:val="left"/>
              <w:rPr>
                <w:rFonts w:eastAsia="Calibri" w:cs="Arial"/>
                <w:bCs/>
                <w:iCs/>
              </w:rPr>
            </w:pPr>
            <w:r w:rsidRPr="00005234">
              <w:rPr>
                <w:rFonts w:eastAsia="Calibri" w:cs="Arial"/>
                <w:bCs/>
                <w:iCs/>
              </w:rPr>
              <w:t>X</w:t>
            </w:r>
          </w:p>
        </w:tc>
        <w:tc>
          <w:tcPr>
            <w:tcW w:w="253" w:type="pct"/>
            <w:shd w:val="clear" w:color="auto" w:fill="FFFFFF"/>
            <w:vAlign w:val="center"/>
          </w:tcPr>
          <w:p w14:paraId="73023F68" w14:textId="77777777" w:rsidR="00E72759" w:rsidRPr="00A03862" w:rsidRDefault="00E72759" w:rsidP="004C6ECF">
            <w:pPr>
              <w:jc w:val="left"/>
              <w:rPr>
                <w:rFonts w:eastAsia="Calibri" w:cs="Arial"/>
                <w:b/>
                <w:iCs/>
              </w:rPr>
            </w:pPr>
          </w:p>
        </w:tc>
        <w:tc>
          <w:tcPr>
            <w:tcW w:w="1563" w:type="pct"/>
            <w:tcBorders>
              <w:right w:val="single" w:sz="4" w:space="0" w:color="auto"/>
            </w:tcBorders>
            <w:shd w:val="clear" w:color="auto" w:fill="FFFFFF"/>
            <w:vAlign w:val="center"/>
          </w:tcPr>
          <w:p w14:paraId="38476068" w14:textId="77777777" w:rsidR="00E72759" w:rsidRPr="00ED46FB" w:rsidRDefault="00E72759" w:rsidP="004C6ECF">
            <w:pPr>
              <w:jc w:val="left"/>
              <w:rPr>
                <w:rFonts w:eastAsia="Calibri" w:cs="Arial"/>
                <w:bCs/>
                <w:iCs/>
                <w:highlight w:val="yellow"/>
              </w:rPr>
            </w:pPr>
          </w:p>
        </w:tc>
      </w:tr>
      <w:tr w:rsidR="00E72759" w:rsidRPr="00AB2DA8" w14:paraId="0752D091" w14:textId="77777777" w:rsidTr="000342EA">
        <w:trPr>
          <w:trHeight w:val="584"/>
        </w:trPr>
        <w:tc>
          <w:tcPr>
            <w:tcW w:w="2250" w:type="pct"/>
            <w:vAlign w:val="center"/>
          </w:tcPr>
          <w:p w14:paraId="3013CA78" w14:textId="77777777" w:rsidR="00E72759" w:rsidRPr="00252562" w:rsidRDefault="00E72759" w:rsidP="00252562">
            <w:pPr>
              <w:pStyle w:val="berschrift5"/>
              <w:rPr>
                <w:sz w:val="28"/>
                <w:szCs w:val="28"/>
              </w:rPr>
            </w:pPr>
            <w:bookmarkStart w:id="127" w:name="_Toc208914021"/>
            <w:r w:rsidRPr="00252562">
              <w:rPr>
                <w:sz w:val="28"/>
                <w:szCs w:val="28"/>
              </w:rPr>
              <w:t>Haushaltsmanagement</w:t>
            </w:r>
            <w:bookmarkEnd w:id="127"/>
          </w:p>
          <w:p w14:paraId="024B1FE9" w14:textId="77777777" w:rsidR="00E72759" w:rsidRPr="00252562" w:rsidRDefault="00E72759" w:rsidP="00252562">
            <w:pPr>
              <w:pStyle w:val="berschrift5"/>
              <w:rPr>
                <w:sz w:val="28"/>
                <w:szCs w:val="28"/>
              </w:rPr>
            </w:pPr>
            <w:bookmarkStart w:id="128" w:name="_Toc208914022"/>
            <w:r w:rsidRPr="00252562">
              <w:rPr>
                <w:sz w:val="28"/>
                <w:szCs w:val="28"/>
              </w:rPr>
              <w:t>Arbeitsplatzsicherheit und Unfallvermeidung in hauswirtschaftlichen Arbeitsbereichen</w:t>
            </w:r>
            <w:bookmarkEnd w:id="128"/>
          </w:p>
          <w:p w14:paraId="1713D79B" w14:textId="77777777" w:rsidR="00E72759" w:rsidRPr="00367128" w:rsidRDefault="00E72759" w:rsidP="004C6ECF">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6F43245C" w14:textId="77777777" w:rsidR="00E72759" w:rsidRPr="00A7638C" w:rsidRDefault="00E72759" w:rsidP="004C6ECF">
            <w:pPr>
              <w:rPr>
                <w:rFonts w:eastAsia="Calibri" w:cs="Arial"/>
                <w:bCs/>
                <w:iCs/>
              </w:rPr>
            </w:pPr>
            <w:r w:rsidRPr="00A7638C">
              <w:rPr>
                <w:rFonts w:eastAsia="Calibri" w:cs="Arial"/>
                <w:bCs/>
                <w:iCs/>
              </w:rPr>
              <w:t>X</w:t>
            </w:r>
          </w:p>
        </w:tc>
        <w:tc>
          <w:tcPr>
            <w:tcW w:w="232" w:type="pct"/>
            <w:shd w:val="clear" w:color="auto" w:fill="FFFFFF"/>
            <w:vAlign w:val="center"/>
          </w:tcPr>
          <w:p w14:paraId="7DD6C019" w14:textId="77777777" w:rsidR="00E72759" w:rsidRPr="00A03862" w:rsidRDefault="00E72759" w:rsidP="004C6ECF">
            <w:pPr>
              <w:rPr>
                <w:rFonts w:eastAsia="Calibri" w:cs="Arial"/>
                <w:b/>
                <w:iCs/>
              </w:rPr>
            </w:pPr>
          </w:p>
        </w:tc>
        <w:tc>
          <w:tcPr>
            <w:tcW w:w="231" w:type="pct"/>
            <w:shd w:val="clear" w:color="auto" w:fill="FFFFFF"/>
            <w:vAlign w:val="center"/>
          </w:tcPr>
          <w:p w14:paraId="329487D4" w14:textId="77777777" w:rsidR="00E72759" w:rsidRPr="00A03862" w:rsidRDefault="00E72759" w:rsidP="004C6ECF">
            <w:pPr>
              <w:rPr>
                <w:rFonts w:eastAsia="Calibri" w:cs="Arial"/>
                <w:b/>
                <w:iCs/>
              </w:rPr>
            </w:pPr>
          </w:p>
        </w:tc>
        <w:tc>
          <w:tcPr>
            <w:tcW w:w="232" w:type="pct"/>
            <w:shd w:val="clear" w:color="auto" w:fill="FFFFFF"/>
            <w:vAlign w:val="center"/>
          </w:tcPr>
          <w:p w14:paraId="072B9687" w14:textId="77777777" w:rsidR="00E72759" w:rsidRPr="00A03862" w:rsidRDefault="00E72759" w:rsidP="004C6ECF">
            <w:pPr>
              <w:rPr>
                <w:rFonts w:eastAsia="Calibri" w:cs="Arial"/>
                <w:b/>
                <w:iCs/>
              </w:rPr>
            </w:pPr>
          </w:p>
        </w:tc>
        <w:tc>
          <w:tcPr>
            <w:tcW w:w="253" w:type="pct"/>
            <w:shd w:val="clear" w:color="auto" w:fill="FFFFFF"/>
            <w:vAlign w:val="center"/>
          </w:tcPr>
          <w:p w14:paraId="2E3A6999" w14:textId="77777777" w:rsidR="00E72759" w:rsidRPr="00A03862" w:rsidRDefault="00E72759" w:rsidP="004C6ECF">
            <w:pPr>
              <w:rPr>
                <w:rFonts w:eastAsia="Calibri" w:cs="Arial"/>
                <w:b/>
                <w:iCs/>
              </w:rPr>
            </w:pPr>
          </w:p>
        </w:tc>
        <w:tc>
          <w:tcPr>
            <w:tcW w:w="1563" w:type="pct"/>
            <w:tcBorders>
              <w:right w:val="single" w:sz="4" w:space="0" w:color="auto"/>
            </w:tcBorders>
            <w:shd w:val="clear" w:color="auto" w:fill="FFFFFF"/>
            <w:vAlign w:val="center"/>
          </w:tcPr>
          <w:p w14:paraId="11F1E109" w14:textId="77777777" w:rsidR="00E72759" w:rsidRPr="00385A4D" w:rsidRDefault="00E72759" w:rsidP="004C6ECF">
            <w:pPr>
              <w:jc w:val="left"/>
              <w:rPr>
                <w:rFonts w:eastAsia="Calibri" w:cs="Arial"/>
                <w:bCs/>
                <w:i/>
                <w:highlight w:val="yellow"/>
              </w:rPr>
            </w:pPr>
          </w:p>
        </w:tc>
      </w:tr>
      <w:tr w:rsidR="00095793" w:rsidRPr="00AB2DA8" w14:paraId="1C1EE845" w14:textId="77777777" w:rsidTr="000B3190">
        <w:trPr>
          <w:trHeight w:val="584"/>
        </w:trPr>
        <w:tc>
          <w:tcPr>
            <w:tcW w:w="2250" w:type="pct"/>
            <w:shd w:val="clear" w:color="auto" w:fill="FFFFFF"/>
          </w:tcPr>
          <w:p w14:paraId="5495839A" w14:textId="77777777" w:rsidR="00F13C90" w:rsidRDefault="00F13C90" w:rsidP="004C6ECF">
            <w:pPr>
              <w:rPr>
                <w:rFonts w:eastAsia="Calibri" w:cs="Times New Roman"/>
                <w:b/>
                <w:bCs/>
              </w:rPr>
            </w:pPr>
            <w:r w:rsidRPr="00F13C90">
              <w:rPr>
                <w:rFonts w:eastAsia="Calibri" w:cs="Times New Roman"/>
                <w:b/>
                <w:bCs/>
              </w:rPr>
              <w:lastRenderedPageBreak/>
              <w:t xml:space="preserve">Vielfalt der Ess- und Tischkulturen </w:t>
            </w:r>
          </w:p>
          <w:p w14:paraId="48098AEB" w14:textId="7BB47265" w:rsidR="00095793" w:rsidRPr="00AB2DA8" w:rsidRDefault="00095793" w:rsidP="004C6ECF">
            <w:pPr>
              <w:rPr>
                <w:rFonts w:eastAsia="Calibri" w:cs="Times New Roman"/>
              </w:rPr>
            </w:pPr>
            <w:r w:rsidRPr="003D5622">
              <w:rPr>
                <w:rFonts w:eastAsia="Calibri" w:cs="Times New Roman"/>
                <w:bCs/>
                <w:i/>
                <w:iCs/>
              </w:rPr>
              <w:t>Gern lad ich mir Gäste ein</w:t>
            </w:r>
          </w:p>
        </w:tc>
        <w:tc>
          <w:tcPr>
            <w:tcW w:w="239" w:type="pct"/>
            <w:shd w:val="clear" w:color="auto" w:fill="FFFFFF"/>
          </w:tcPr>
          <w:p w14:paraId="31233755" w14:textId="1F325420" w:rsidR="00095793" w:rsidRPr="00AB2DA8" w:rsidRDefault="00095793" w:rsidP="004C6ECF">
            <w:pPr>
              <w:rPr>
                <w:rFonts w:eastAsia="Calibri" w:cs="Times New Roman"/>
                <w:bCs/>
              </w:rPr>
            </w:pPr>
          </w:p>
        </w:tc>
        <w:tc>
          <w:tcPr>
            <w:tcW w:w="232" w:type="pct"/>
            <w:shd w:val="clear" w:color="auto" w:fill="FFFFFF"/>
          </w:tcPr>
          <w:p w14:paraId="2F0E892D" w14:textId="00D8E1F4" w:rsidR="00095793" w:rsidRPr="00AB2DA8" w:rsidRDefault="00095793" w:rsidP="004C6ECF">
            <w:pPr>
              <w:rPr>
                <w:rFonts w:eastAsia="Calibri" w:cs="Times New Roman"/>
                <w:bCs/>
              </w:rPr>
            </w:pPr>
            <w:r w:rsidRPr="00E812E4">
              <w:rPr>
                <w:rFonts w:eastAsia="Calibri" w:cs="Times New Roman"/>
                <w:bCs/>
              </w:rPr>
              <w:t>X</w:t>
            </w:r>
          </w:p>
        </w:tc>
        <w:tc>
          <w:tcPr>
            <w:tcW w:w="231" w:type="pct"/>
            <w:shd w:val="clear" w:color="auto" w:fill="FFFFFF"/>
          </w:tcPr>
          <w:p w14:paraId="5BB16042" w14:textId="77777777" w:rsidR="00095793" w:rsidRPr="00AB2DA8" w:rsidRDefault="00095793" w:rsidP="004C6ECF">
            <w:pPr>
              <w:rPr>
                <w:rFonts w:eastAsia="Calibri" w:cs="Times New Roman"/>
              </w:rPr>
            </w:pPr>
          </w:p>
        </w:tc>
        <w:tc>
          <w:tcPr>
            <w:tcW w:w="232" w:type="pct"/>
            <w:shd w:val="clear" w:color="auto" w:fill="FFFFFF"/>
          </w:tcPr>
          <w:p w14:paraId="3EC6A6CF" w14:textId="77777777" w:rsidR="00095793" w:rsidRPr="00AB2DA8" w:rsidRDefault="00095793" w:rsidP="004C6ECF">
            <w:pPr>
              <w:rPr>
                <w:rFonts w:eastAsia="Calibri" w:cs="Times New Roman"/>
              </w:rPr>
            </w:pPr>
          </w:p>
        </w:tc>
        <w:tc>
          <w:tcPr>
            <w:tcW w:w="253" w:type="pct"/>
            <w:shd w:val="clear" w:color="auto" w:fill="FFFFFF"/>
          </w:tcPr>
          <w:p w14:paraId="65FA1D14" w14:textId="77777777" w:rsidR="00095793" w:rsidRPr="00AB2DA8" w:rsidRDefault="00095793" w:rsidP="004C6ECF">
            <w:pPr>
              <w:rPr>
                <w:rFonts w:eastAsia="Calibri" w:cs="Times New Roman"/>
              </w:rPr>
            </w:pPr>
          </w:p>
        </w:tc>
        <w:tc>
          <w:tcPr>
            <w:tcW w:w="1563" w:type="pct"/>
            <w:tcBorders>
              <w:right w:val="single" w:sz="4" w:space="0" w:color="auto"/>
            </w:tcBorders>
            <w:shd w:val="clear" w:color="auto" w:fill="FFFFFF"/>
          </w:tcPr>
          <w:p w14:paraId="637EFD91" w14:textId="3BF4F950" w:rsidR="00095793" w:rsidRPr="00F50464" w:rsidRDefault="004C6ECF" w:rsidP="004C6ECF">
            <w:pPr>
              <w:jc w:val="left"/>
              <w:rPr>
                <w:rFonts w:eastAsia="Calibri" w:cs="Times New Roman"/>
                <w:b/>
                <w:bCs/>
              </w:rPr>
            </w:pPr>
            <w:r w:rsidRPr="00F50464">
              <w:rPr>
                <w:rFonts w:eastAsia="Calibri" w:cs="Times New Roman"/>
                <w:b/>
                <w:bCs/>
              </w:rPr>
              <w:t>Wirtschaft</w:t>
            </w:r>
          </w:p>
          <w:p w14:paraId="6FDA879E" w14:textId="77777777" w:rsidR="004C6ECF" w:rsidRPr="00F50464" w:rsidRDefault="004C6ECF" w:rsidP="004C6ECF">
            <w:pPr>
              <w:jc w:val="left"/>
              <w:rPr>
                <w:rFonts w:eastAsia="Calibri" w:cs="Times New Roman"/>
                <w:b/>
                <w:bCs/>
              </w:rPr>
            </w:pPr>
            <w:r w:rsidRPr="00F50464">
              <w:rPr>
                <w:rFonts w:eastAsia="Calibri" w:cs="Times New Roman"/>
                <w:b/>
                <w:bCs/>
              </w:rPr>
              <w:t>Bedeutung von Arbeit</w:t>
            </w:r>
          </w:p>
          <w:p w14:paraId="4CCDEF28" w14:textId="77777777" w:rsidR="004C6ECF" w:rsidRPr="00F50464" w:rsidRDefault="004C6ECF" w:rsidP="004C6ECF">
            <w:pPr>
              <w:jc w:val="left"/>
              <w:rPr>
                <w:rFonts w:eastAsia="Calibri" w:cs="Times New Roman"/>
                <w:i/>
                <w:iCs/>
              </w:rPr>
            </w:pPr>
            <w:r w:rsidRPr="00F50464">
              <w:rPr>
                <w:rFonts w:eastAsia="Calibri" w:cs="Times New Roman"/>
                <w:i/>
                <w:iCs/>
              </w:rPr>
              <w:t>Im Haushalt ist was los!</w:t>
            </w:r>
          </w:p>
          <w:p w14:paraId="135CA946" w14:textId="77777777" w:rsidR="00942898" w:rsidRPr="00F93086" w:rsidRDefault="00942898" w:rsidP="00942898">
            <w:pPr>
              <w:rPr>
                <w:rFonts w:cs="Arial"/>
                <w:b/>
                <w:bCs/>
              </w:rPr>
            </w:pPr>
            <w:r w:rsidRPr="00F50464">
              <w:rPr>
                <w:rFonts w:cs="Arial"/>
                <w:b/>
                <w:bCs/>
              </w:rPr>
              <w:t>Mathematik</w:t>
            </w:r>
          </w:p>
          <w:p w14:paraId="1FFF319C" w14:textId="64D6B0CE" w:rsidR="00942898" w:rsidRPr="004C6ECF" w:rsidRDefault="00942898" w:rsidP="00942898">
            <w:pPr>
              <w:jc w:val="left"/>
              <w:rPr>
                <w:rFonts w:eastAsia="Calibri" w:cs="Times New Roman"/>
                <w:i/>
                <w:iCs/>
                <w:highlight w:val="yellow"/>
              </w:rPr>
            </w:pPr>
            <w:r>
              <w:rPr>
                <w:rFonts w:cs="Arial"/>
                <w:i/>
                <w:iCs/>
              </w:rPr>
              <w:t>Wir organisieren unser eigenes Klassen-/Stufensportfest</w:t>
            </w:r>
          </w:p>
        </w:tc>
      </w:tr>
    </w:tbl>
    <w:p w14:paraId="762163E3" w14:textId="77777777" w:rsidR="00293C17" w:rsidRDefault="00293C17">
      <w:pPr>
        <w:jc w:val="left"/>
      </w:pPr>
      <w:bookmarkStart w:id="129" w:name="_Toc96531443"/>
      <w:bookmarkStart w:id="130" w:name="_Toc96536352"/>
      <w:bookmarkStart w:id="131" w:name="_Toc96536647"/>
      <w:bookmarkStart w:id="132" w:name="_Toc96536834"/>
      <w:r>
        <w:br w:type="page"/>
      </w:r>
    </w:p>
    <w:p w14:paraId="5F4DB3C6" w14:textId="77777777" w:rsidR="00CE4195" w:rsidRDefault="00CE4195" w:rsidP="00CE4195">
      <w:pPr>
        <w:spacing w:after="0" w:line="240" w:lineRule="auto"/>
        <w:rPr>
          <w:rFonts w:eastAsia="Calibri" w:cs="Times New Roman"/>
        </w:rPr>
      </w:pPr>
    </w:p>
    <w:tbl>
      <w:tblPr>
        <w:tblStyle w:val="Tabellenraster"/>
        <w:tblW w:w="14737" w:type="dxa"/>
        <w:tblLook w:val="04A0" w:firstRow="1" w:lastRow="0" w:firstColumn="1" w:lastColumn="0" w:noHBand="0" w:noVBand="1"/>
      </w:tblPr>
      <w:tblGrid>
        <w:gridCol w:w="4912"/>
        <w:gridCol w:w="4581"/>
        <w:gridCol w:w="331"/>
        <w:gridCol w:w="94"/>
        <w:gridCol w:w="4819"/>
      </w:tblGrid>
      <w:tr w:rsidR="00CE4195" w:rsidRPr="00E812E4" w14:paraId="77856ABA" w14:textId="77777777" w:rsidTr="000B3190">
        <w:trPr>
          <w:trHeight w:val="278"/>
        </w:trPr>
        <w:tc>
          <w:tcPr>
            <w:tcW w:w="9918" w:type="dxa"/>
            <w:gridSpan w:val="4"/>
            <w:vMerge w:val="restart"/>
            <w:tcBorders>
              <w:bottom w:val="single" w:sz="4" w:space="0" w:color="auto"/>
              <w:right w:val="single" w:sz="4" w:space="0" w:color="BFBFBF"/>
            </w:tcBorders>
            <w:shd w:val="clear" w:color="auto" w:fill="BFBFBF"/>
          </w:tcPr>
          <w:p w14:paraId="42F6898C" w14:textId="74CFB353" w:rsidR="00CE4195" w:rsidRPr="00992FEB" w:rsidRDefault="00CE4195" w:rsidP="00992FEB">
            <w:pPr>
              <w:pStyle w:val="berschrift5"/>
              <w:rPr>
                <w:sz w:val="28"/>
                <w:szCs w:val="28"/>
              </w:rPr>
            </w:pPr>
            <w:bookmarkStart w:id="133" w:name="_Toc208914023"/>
            <w:r w:rsidRPr="00992FEB">
              <w:rPr>
                <w:sz w:val="28"/>
                <w:szCs w:val="28"/>
              </w:rPr>
              <w:t xml:space="preserve">Themenfeld: </w:t>
            </w:r>
            <w:r w:rsidR="004C6353" w:rsidRPr="00992FEB">
              <w:rPr>
                <w:sz w:val="28"/>
                <w:szCs w:val="28"/>
              </w:rPr>
              <w:t>Vielfalt der Ess- und Tischkulturen</w:t>
            </w:r>
            <w:bookmarkEnd w:id="133"/>
          </w:p>
          <w:p w14:paraId="070798CE" w14:textId="77777777" w:rsidR="00CE4195" w:rsidRPr="00E812E4" w:rsidRDefault="00CE4195" w:rsidP="00992FEB">
            <w:pPr>
              <w:pStyle w:val="berschrift5"/>
              <w:rPr>
                <w:rFonts w:eastAsia="Calibri" w:cs="Arial"/>
                <w:i w:val="0"/>
                <w:iCs/>
                <w:sz w:val="24"/>
                <w:szCs w:val="24"/>
              </w:rPr>
            </w:pPr>
            <w:bookmarkStart w:id="134" w:name="_Toc208914024"/>
            <w:r w:rsidRPr="00992FEB">
              <w:rPr>
                <w:sz w:val="28"/>
                <w:szCs w:val="28"/>
              </w:rPr>
              <w:t>Thema: Gern lad ich mir Gäste ein</w:t>
            </w:r>
            <w:bookmarkEnd w:id="134"/>
          </w:p>
        </w:tc>
        <w:tc>
          <w:tcPr>
            <w:tcW w:w="4819" w:type="dxa"/>
            <w:tcBorders>
              <w:left w:val="single" w:sz="4" w:space="0" w:color="BFBFBF"/>
              <w:bottom w:val="single" w:sz="4" w:space="0" w:color="auto"/>
            </w:tcBorders>
            <w:shd w:val="clear" w:color="auto" w:fill="BFBFBF"/>
          </w:tcPr>
          <w:p w14:paraId="497DBB40" w14:textId="080FD127" w:rsidR="00CE4195" w:rsidRPr="00E812E4" w:rsidRDefault="000C71A2" w:rsidP="000B3190">
            <w:pPr>
              <w:spacing w:before="120" w:line="360" w:lineRule="auto"/>
              <w:jc w:val="left"/>
              <w:rPr>
                <w:rFonts w:eastAsia="Calibri" w:cs="Times New Roman"/>
                <w:sz w:val="24"/>
                <w:szCs w:val="24"/>
              </w:rPr>
            </w:pPr>
            <w:r w:rsidRPr="000C71A2">
              <w:rPr>
                <w:rFonts w:eastAsia="Calibri" w:cs="Times New Roman"/>
                <w:sz w:val="24"/>
                <w:szCs w:val="24"/>
              </w:rPr>
              <w:t xml:space="preserve">Sekundarstufe (8-10) Std.: </w:t>
            </w:r>
            <w:r w:rsidR="006112E9">
              <w:rPr>
                <w:rFonts w:eastAsia="Calibri" w:cs="Times New Roman"/>
                <w:sz w:val="24"/>
                <w:szCs w:val="24"/>
              </w:rPr>
              <w:t>30</w:t>
            </w:r>
            <w:r w:rsidR="00E84828">
              <w:rPr>
                <w:rFonts w:eastAsia="Calibri" w:cs="Times New Roman"/>
                <w:sz w:val="24"/>
                <w:szCs w:val="24"/>
              </w:rPr>
              <w:t>,</w:t>
            </w:r>
            <w:r w:rsidRPr="000C71A2">
              <w:rPr>
                <w:rFonts w:eastAsia="Calibri" w:cs="Times New Roman"/>
                <w:sz w:val="24"/>
                <w:szCs w:val="24"/>
              </w:rPr>
              <w:t xml:space="preserve"> Jahr: </w:t>
            </w:r>
            <w:r>
              <w:rPr>
                <w:rFonts w:eastAsia="Calibri" w:cs="Times New Roman"/>
                <w:sz w:val="24"/>
                <w:szCs w:val="24"/>
              </w:rPr>
              <w:t>B</w:t>
            </w:r>
            <w:r w:rsidR="00CE4195" w:rsidRPr="00E812E4">
              <w:rPr>
                <w:rFonts w:eastAsia="Calibri" w:cs="Times New Roman"/>
                <w:sz w:val="24"/>
                <w:szCs w:val="24"/>
              </w:rPr>
              <w:t>.</w:t>
            </w:r>
          </w:p>
        </w:tc>
      </w:tr>
      <w:tr w:rsidR="00CE4195" w:rsidRPr="00E812E4" w14:paraId="7A2390D7" w14:textId="77777777" w:rsidTr="000B3190">
        <w:trPr>
          <w:trHeight w:val="277"/>
        </w:trPr>
        <w:tc>
          <w:tcPr>
            <w:tcW w:w="9918" w:type="dxa"/>
            <w:gridSpan w:val="4"/>
            <w:vMerge/>
            <w:tcBorders>
              <w:top w:val="single" w:sz="4" w:space="0" w:color="auto"/>
              <w:right w:val="single" w:sz="4" w:space="0" w:color="BFBFBF"/>
            </w:tcBorders>
            <w:shd w:val="clear" w:color="auto" w:fill="BFBFBF"/>
          </w:tcPr>
          <w:p w14:paraId="545C51AA" w14:textId="77777777" w:rsidR="00CE4195" w:rsidRPr="00E812E4" w:rsidRDefault="00CE4195" w:rsidP="000B3190">
            <w:pPr>
              <w:spacing w:before="120"/>
              <w:jc w:val="left"/>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74B5B667" w14:textId="5E1CE600" w:rsidR="00CE4195" w:rsidRPr="00E812E4" w:rsidRDefault="00CE4195" w:rsidP="000B3190">
            <w:pPr>
              <w:spacing w:before="120"/>
              <w:jc w:val="left"/>
              <w:rPr>
                <w:rFonts w:eastAsia="Calibri" w:cs="Times New Roman"/>
                <w:sz w:val="24"/>
                <w:szCs w:val="24"/>
              </w:rPr>
            </w:pPr>
          </w:p>
        </w:tc>
      </w:tr>
      <w:tr w:rsidR="00CE4195" w:rsidRPr="00E812E4" w14:paraId="22991DAC" w14:textId="77777777" w:rsidTr="000B3190">
        <w:tc>
          <w:tcPr>
            <w:tcW w:w="4912" w:type="dxa"/>
            <w:vMerge w:val="restart"/>
            <w:shd w:val="clear" w:color="auto" w:fill="auto"/>
          </w:tcPr>
          <w:p w14:paraId="41787906" w14:textId="77777777" w:rsidR="00CE4195" w:rsidRPr="00E812E4" w:rsidRDefault="00CE4195" w:rsidP="000B3190">
            <w:pPr>
              <w:spacing w:before="120"/>
              <w:jc w:val="left"/>
              <w:rPr>
                <w:rFonts w:eastAsia="Calibri" w:cs="Arial"/>
                <w:b/>
                <w:sz w:val="24"/>
                <w:szCs w:val="24"/>
              </w:rPr>
            </w:pPr>
          </w:p>
          <w:p w14:paraId="45C7AAD4" w14:textId="77777777" w:rsidR="00CE4195" w:rsidRPr="00E812E4" w:rsidRDefault="00CE4195" w:rsidP="000B3190">
            <w:pPr>
              <w:spacing w:before="120"/>
              <w:jc w:val="left"/>
              <w:rPr>
                <w:rFonts w:eastAsia="Calibri" w:cs="Arial"/>
                <w:b/>
                <w:sz w:val="24"/>
                <w:szCs w:val="24"/>
              </w:rPr>
            </w:pPr>
            <w:r w:rsidRPr="00E812E4">
              <w:rPr>
                <w:rFonts w:eastAsia="Calibri" w:cs="Arial"/>
                <w:b/>
                <w:sz w:val="24"/>
                <w:szCs w:val="24"/>
              </w:rPr>
              <w:t>UVG- Hauswirtschaft</w:t>
            </w:r>
          </w:p>
        </w:tc>
        <w:tc>
          <w:tcPr>
            <w:tcW w:w="9825" w:type="dxa"/>
            <w:gridSpan w:val="4"/>
            <w:tcBorders>
              <w:bottom w:val="single" w:sz="4" w:space="0" w:color="auto"/>
            </w:tcBorders>
            <w:shd w:val="clear" w:color="auto" w:fill="auto"/>
          </w:tcPr>
          <w:p w14:paraId="17F16414" w14:textId="77777777" w:rsidR="00CE4195" w:rsidRPr="00E812E4" w:rsidRDefault="00CE4195" w:rsidP="000B3190">
            <w:pPr>
              <w:spacing w:before="120"/>
              <w:jc w:val="center"/>
              <w:rPr>
                <w:rFonts w:eastAsia="Calibri" w:cs="Arial"/>
                <w:b/>
                <w:sz w:val="24"/>
                <w:szCs w:val="24"/>
              </w:rPr>
            </w:pPr>
            <w:r w:rsidRPr="00E812E4">
              <w:rPr>
                <w:rFonts w:eastAsia="Calibri" w:cs="Arial"/>
                <w:b/>
                <w:sz w:val="24"/>
                <w:szCs w:val="24"/>
              </w:rPr>
              <w:t>Verknüpfungen zu weiteren Unterrichtsvorgaben</w:t>
            </w:r>
          </w:p>
        </w:tc>
      </w:tr>
      <w:tr w:rsidR="00CE4195" w:rsidRPr="00E812E4" w14:paraId="69C59FEF" w14:textId="77777777" w:rsidTr="000B3190">
        <w:trPr>
          <w:trHeight w:val="742"/>
        </w:trPr>
        <w:tc>
          <w:tcPr>
            <w:tcW w:w="4912" w:type="dxa"/>
            <w:vMerge/>
            <w:tcBorders>
              <w:bottom w:val="single" w:sz="4" w:space="0" w:color="auto"/>
            </w:tcBorders>
            <w:shd w:val="clear" w:color="auto" w:fill="auto"/>
          </w:tcPr>
          <w:p w14:paraId="6714111F" w14:textId="77777777" w:rsidR="00CE4195" w:rsidRPr="00E812E4" w:rsidRDefault="00CE4195" w:rsidP="000B3190">
            <w:pPr>
              <w:jc w:val="left"/>
              <w:rPr>
                <w:rFonts w:eastAsia="Calibri" w:cs="Arial"/>
                <w:b/>
                <w:sz w:val="24"/>
                <w:szCs w:val="24"/>
              </w:rPr>
            </w:pPr>
          </w:p>
        </w:tc>
        <w:tc>
          <w:tcPr>
            <w:tcW w:w="4912" w:type="dxa"/>
            <w:gridSpan w:val="2"/>
            <w:tcBorders>
              <w:bottom w:val="single" w:sz="4" w:space="0" w:color="auto"/>
            </w:tcBorders>
            <w:shd w:val="clear" w:color="auto" w:fill="auto"/>
          </w:tcPr>
          <w:p w14:paraId="07E1B09A" w14:textId="77777777" w:rsidR="00CE4195" w:rsidRPr="00E812E4" w:rsidRDefault="00CE4195" w:rsidP="000B3190">
            <w:pPr>
              <w:jc w:val="left"/>
              <w:rPr>
                <w:rFonts w:eastAsia="Calibri" w:cs="Arial"/>
                <w:b/>
                <w:sz w:val="24"/>
                <w:szCs w:val="24"/>
              </w:rPr>
            </w:pPr>
          </w:p>
          <w:p w14:paraId="7840AB5B" w14:textId="77777777" w:rsidR="00CE4195" w:rsidRPr="00E812E4" w:rsidRDefault="00CE4195" w:rsidP="000B3190">
            <w:pPr>
              <w:jc w:val="left"/>
              <w:rPr>
                <w:rFonts w:eastAsia="Calibri" w:cs="Arial"/>
                <w:b/>
                <w:sz w:val="24"/>
                <w:szCs w:val="24"/>
              </w:rPr>
            </w:pPr>
            <w:r w:rsidRPr="00E812E4">
              <w:rPr>
                <w:rFonts w:eastAsia="Calibri" w:cs="Arial"/>
                <w:b/>
                <w:sz w:val="24"/>
                <w:szCs w:val="24"/>
              </w:rPr>
              <w:t>zu weiteren Fächern:</w:t>
            </w:r>
          </w:p>
          <w:p w14:paraId="63FAB0BA" w14:textId="77777777" w:rsidR="00CE4195" w:rsidRPr="00E812E4" w:rsidRDefault="00CE4195" w:rsidP="000B3190">
            <w:pPr>
              <w:jc w:val="left"/>
              <w:rPr>
                <w:rFonts w:eastAsia="Calibri" w:cs="Arial"/>
                <w:b/>
                <w:sz w:val="24"/>
                <w:szCs w:val="24"/>
              </w:rPr>
            </w:pPr>
          </w:p>
        </w:tc>
        <w:tc>
          <w:tcPr>
            <w:tcW w:w="4913" w:type="dxa"/>
            <w:gridSpan w:val="2"/>
            <w:tcBorders>
              <w:bottom w:val="single" w:sz="4" w:space="0" w:color="auto"/>
            </w:tcBorders>
            <w:shd w:val="clear" w:color="auto" w:fill="auto"/>
          </w:tcPr>
          <w:p w14:paraId="235AB45A" w14:textId="77777777" w:rsidR="00CE4195" w:rsidRPr="00E812E4" w:rsidRDefault="00CE4195" w:rsidP="000B3190">
            <w:pPr>
              <w:jc w:val="left"/>
              <w:rPr>
                <w:rFonts w:eastAsia="Calibri" w:cs="Arial"/>
                <w:b/>
                <w:sz w:val="24"/>
                <w:szCs w:val="24"/>
              </w:rPr>
            </w:pPr>
            <w:r w:rsidRPr="00E812E4">
              <w:rPr>
                <w:rFonts w:eastAsia="Calibri" w:cs="Arial"/>
                <w:b/>
                <w:sz w:val="24"/>
                <w:szCs w:val="24"/>
              </w:rPr>
              <w:t>zu den Entwicklungsbereichen – Exemplarische Entwicklungschancen</w:t>
            </w:r>
          </w:p>
        </w:tc>
      </w:tr>
      <w:tr w:rsidR="00B63E55" w:rsidRPr="00E812E4" w14:paraId="65C34102" w14:textId="77777777" w:rsidTr="000342EA">
        <w:trPr>
          <w:trHeight w:val="742"/>
        </w:trPr>
        <w:tc>
          <w:tcPr>
            <w:tcW w:w="4912" w:type="dxa"/>
            <w:tcBorders>
              <w:bottom w:val="single" w:sz="4" w:space="0" w:color="auto"/>
            </w:tcBorders>
            <w:shd w:val="clear" w:color="auto" w:fill="auto"/>
          </w:tcPr>
          <w:p w14:paraId="460E9EE0" w14:textId="50A67F29" w:rsidR="00B63E55" w:rsidRPr="00E812E4" w:rsidRDefault="00B63E55" w:rsidP="000B3190">
            <w:pPr>
              <w:jc w:val="left"/>
              <w:rPr>
                <w:rFonts w:eastAsia="Calibri" w:cs="Arial"/>
                <w:b/>
                <w:sz w:val="24"/>
                <w:szCs w:val="24"/>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4912" w:type="dxa"/>
            <w:gridSpan w:val="2"/>
            <w:vMerge w:val="restart"/>
            <w:shd w:val="clear" w:color="auto" w:fill="auto"/>
          </w:tcPr>
          <w:p w14:paraId="201B6506" w14:textId="77777777" w:rsidR="00B63E55" w:rsidRPr="00E812E4" w:rsidRDefault="00B63E55" w:rsidP="000B3190">
            <w:pPr>
              <w:rPr>
                <w:rFonts w:eastAsia="Calibri" w:cs="Arial"/>
                <w:bCs/>
                <w:u w:val="single"/>
              </w:rPr>
            </w:pPr>
            <w:r w:rsidRPr="00E812E4">
              <w:rPr>
                <w:rFonts w:eastAsia="Calibri" w:cs="Arial"/>
                <w:b/>
                <w:sz w:val="24"/>
                <w:szCs w:val="24"/>
              </w:rPr>
              <w:t>UVG-Wirtschaft</w:t>
            </w:r>
          </w:p>
          <w:p w14:paraId="55FF6C26" w14:textId="77777777" w:rsidR="00B63E55" w:rsidRPr="00E812E4" w:rsidRDefault="00B63E55" w:rsidP="000B3190">
            <w:pPr>
              <w:jc w:val="left"/>
              <w:rPr>
                <w:rFonts w:eastAsia="Calibri" w:cs="Arial"/>
                <w:b/>
              </w:rPr>
            </w:pPr>
            <w:r w:rsidRPr="00E812E4">
              <w:rPr>
                <w:rFonts w:eastAsia="Calibri" w:cs="Arial"/>
                <w:bCs/>
                <w:u w:val="single"/>
              </w:rPr>
              <w:t>INHALTSFELD 4</w:t>
            </w:r>
            <w:r w:rsidRPr="00E812E4">
              <w:rPr>
                <w:rFonts w:eastAsia="Calibri" w:cs="Arial"/>
                <w:bCs/>
              </w:rPr>
              <w:t xml:space="preserve">: </w:t>
            </w:r>
            <w:r w:rsidRPr="00E812E4">
              <w:rPr>
                <w:rFonts w:eastAsia="Calibri" w:cs="Arial"/>
                <w:b/>
              </w:rPr>
              <w:t>Individuelle und gesellschaftliche Bedeutung von Arbeit</w:t>
            </w:r>
          </w:p>
          <w:p w14:paraId="42E4D265" w14:textId="77777777" w:rsidR="00B63E55" w:rsidRPr="00E812E4" w:rsidRDefault="00B63E55" w:rsidP="00C047E3">
            <w:pPr>
              <w:jc w:val="left"/>
              <w:rPr>
                <w:rFonts w:eastAsia="Calibri" w:cs="Arial"/>
                <w:bCs/>
              </w:rPr>
            </w:pPr>
            <w:r w:rsidRPr="00E812E4">
              <w:rPr>
                <w:rFonts w:eastAsia="Calibri" w:cs="Arial"/>
                <w:bCs/>
              </w:rPr>
              <w:t xml:space="preserve">Schwerpunkt: </w:t>
            </w:r>
            <w:r w:rsidRPr="00E812E4">
              <w:rPr>
                <w:rFonts w:eastAsia="Calibri" w:cs="Arial"/>
                <w:b/>
              </w:rPr>
              <w:t>Gesellschaftliche Bedeutung von Arbeit</w:t>
            </w:r>
          </w:p>
          <w:p w14:paraId="5F685417" w14:textId="77777777" w:rsidR="00B63E55" w:rsidRPr="00E812E4" w:rsidRDefault="00B63E55" w:rsidP="000B3190">
            <w:pPr>
              <w:rPr>
                <w:rFonts w:eastAsia="Calibri" w:cs="Arial"/>
                <w:bCs/>
              </w:rPr>
            </w:pPr>
            <w:r w:rsidRPr="00E812E4">
              <w:rPr>
                <w:rFonts w:eastAsia="Calibri" w:cs="Arial"/>
                <w:bCs/>
              </w:rPr>
              <w:t>Fachliche(r) Aspekt(e):</w:t>
            </w:r>
          </w:p>
          <w:p w14:paraId="406EE9AC" w14:textId="77777777" w:rsidR="00B63E55" w:rsidRPr="00942898" w:rsidRDefault="00B63E55" w:rsidP="008D76F5">
            <w:pPr>
              <w:numPr>
                <w:ilvl w:val="0"/>
                <w:numId w:val="18"/>
              </w:numPr>
              <w:ind w:left="316" w:hanging="142"/>
              <w:contextualSpacing/>
              <w:jc w:val="left"/>
              <w:rPr>
                <w:rFonts w:eastAsia="Calibri" w:cs="Arial"/>
                <w:bCs/>
              </w:rPr>
            </w:pPr>
            <w:r w:rsidRPr="00E812E4">
              <w:rPr>
                <w:rFonts w:eastAsia="Calibri" w:cs="Arial"/>
                <w:b/>
              </w:rPr>
              <w:t>Haushaltsarbeit</w:t>
            </w:r>
          </w:p>
          <w:p w14:paraId="0E5695BE" w14:textId="77777777" w:rsidR="00942898" w:rsidRDefault="00942898" w:rsidP="00942898">
            <w:pPr>
              <w:contextualSpacing/>
              <w:jc w:val="left"/>
              <w:rPr>
                <w:rFonts w:eastAsia="Calibri" w:cs="Arial"/>
                <w:b/>
              </w:rPr>
            </w:pPr>
          </w:p>
          <w:p w14:paraId="0CD306E3" w14:textId="77777777" w:rsidR="00942898" w:rsidRPr="00F93086" w:rsidRDefault="00942898" w:rsidP="00942898">
            <w:pPr>
              <w:contextualSpacing/>
              <w:jc w:val="left"/>
              <w:rPr>
                <w:rFonts w:cs="Arial"/>
                <w:b/>
              </w:rPr>
            </w:pPr>
            <w:r w:rsidRPr="00F93086">
              <w:rPr>
                <w:rFonts w:cs="Arial"/>
                <w:b/>
              </w:rPr>
              <w:t>UVG-Mathematik</w:t>
            </w:r>
          </w:p>
          <w:p w14:paraId="16BBF993" w14:textId="77777777" w:rsidR="00942898" w:rsidRPr="00F93086" w:rsidRDefault="00942898" w:rsidP="00942898">
            <w:pPr>
              <w:contextualSpacing/>
              <w:jc w:val="left"/>
              <w:rPr>
                <w:rFonts w:cs="Arial"/>
                <w:b/>
              </w:rPr>
            </w:pPr>
            <w:r w:rsidRPr="00742D67">
              <w:rPr>
                <w:rFonts w:cs="Arial"/>
                <w:bCs/>
                <w:u w:val="single"/>
              </w:rPr>
              <w:t>INHALTSFELD 3:</w:t>
            </w:r>
            <w:r w:rsidRPr="00F93086">
              <w:rPr>
                <w:rFonts w:cs="Arial"/>
                <w:b/>
              </w:rPr>
              <w:t xml:space="preserve"> Größen und Messen</w:t>
            </w:r>
          </w:p>
          <w:p w14:paraId="44623E57" w14:textId="77777777" w:rsidR="00942898" w:rsidRPr="00F93086" w:rsidRDefault="00942898" w:rsidP="00942898">
            <w:pPr>
              <w:contextualSpacing/>
              <w:jc w:val="left"/>
              <w:rPr>
                <w:rFonts w:cs="Arial"/>
                <w:b/>
              </w:rPr>
            </w:pPr>
            <w:r w:rsidRPr="00742D67">
              <w:rPr>
                <w:rFonts w:cs="Arial"/>
                <w:bCs/>
              </w:rPr>
              <w:t>Schwerpunkt:</w:t>
            </w:r>
            <w:r w:rsidRPr="00F93086">
              <w:rPr>
                <w:rFonts w:cs="Arial"/>
                <w:b/>
              </w:rPr>
              <w:t xml:space="preserve"> Geld</w:t>
            </w:r>
          </w:p>
          <w:p w14:paraId="07FE6374" w14:textId="77777777" w:rsidR="00942898" w:rsidRPr="00742D67" w:rsidRDefault="00942898" w:rsidP="00942898">
            <w:pPr>
              <w:contextualSpacing/>
              <w:jc w:val="left"/>
              <w:rPr>
                <w:rFonts w:cs="Arial"/>
                <w:bCs/>
              </w:rPr>
            </w:pPr>
            <w:r w:rsidRPr="00742D67">
              <w:rPr>
                <w:rFonts w:cs="Arial"/>
                <w:bCs/>
              </w:rPr>
              <w:t>Fachliche(r) Aspekt(e):</w:t>
            </w:r>
          </w:p>
          <w:p w14:paraId="453A166F" w14:textId="77777777" w:rsidR="00942898" w:rsidRPr="00742D67" w:rsidRDefault="00942898" w:rsidP="0028566C">
            <w:pPr>
              <w:numPr>
                <w:ilvl w:val="0"/>
                <w:numId w:val="40"/>
              </w:numPr>
              <w:ind w:left="741" w:hanging="567"/>
              <w:contextualSpacing/>
              <w:jc w:val="left"/>
              <w:rPr>
                <w:rFonts w:eastAsia="Calibri" w:cs="Arial"/>
                <w:b/>
              </w:rPr>
            </w:pPr>
            <w:r w:rsidRPr="00742D67">
              <w:rPr>
                <w:rFonts w:eastAsia="Calibri" w:cs="Arial"/>
                <w:b/>
              </w:rPr>
              <w:t>Grundlegender Umgang mit Geld</w:t>
            </w:r>
          </w:p>
          <w:p w14:paraId="607B6A20" w14:textId="77777777" w:rsidR="00942898" w:rsidRPr="00742D67" w:rsidRDefault="00942898" w:rsidP="0028566C">
            <w:pPr>
              <w:numPr>
                <w:ilvl w:val="0"/>
                <w:numId w:val="40"/>
              </w:numPr>
              <w:ind w:left="741" w:hanging="567"/>
              <w:contextualSpacing/>
              <w:jc w:val="left"/>
              <w:rPr>
                <w:rFonts w:eastAsia="Calibri" w:cs="Arial"/>
                <w:b/>
              </w:rPr>
            </w:pPr>
            <w:r w:rsidRPr="00742D67">
              <w:rPr>
                <w:rFonts w:eastAsia="Calibri" w:cs="Arial"/>
                <w:b/>
              </w:rPr>
              <w:t>Sortierstrategien und Wertigkeit</w:t>
            </w:r>
          </w:p>
          <w:p w14:paraId="79A34A9A" w14:textId="77777777" w:rsidR="00942898" w:rsidRPr="00742D67" w:rsidRDefault="00942898" w:rsidP="0028566C">
            <w:pPr>
              <w:numPr>
                <w:ilvl w:val="0"/>
                <w:numId w:val="40"/>
              </w:numPr>
              <w:ind w:left="741" w:hanging="567"/>
              <w:contextualSpacing/>
              <w:jc w:val="left"/>
              <w:rPr>
                <w:rFonts w:eastAsia="Calibri" w:cs="Arial"/>
                <w:b/>
              </w:rPr>
            </w:pPr>
            <w:r w:rsidRPr="00742D67">
              <w:rPr>
                <w:rFonts w:eastAsia="Calibri" w:cs="Arial"/>
                <w:b/>
              </w:rPr>
              <w:t>Zählen, Wechseln und Vergleichen</w:t>
            </w:r>
          </w:p>
          <w:p w14:paraId="0871F541" w14:textId="77777777" w:rsidR="00942898" w:rsidRPr="00742D67" w:rsidRDefault="00942898" w:rsidP="0028566C">
            <w:pPr>
              <w:numPr>
                <w:ilvl w:val="0"/>
                <w:numId w:val="40"/>
              </w:numPr>
              <w:ind w:left="741" w:hanging="567"/>
              <w:contextualSpacing/>
              <w:jc w:val="left"/>
              <w:rPr>
                <w:rFonts w:eastAsia="Calibri" w:cs="Arial"/>
                <w:b/>
              </w:rPr>
            </w:pPr>
            <w:r w:rsidRPr="00742D67">
              <w:rPr>
                <w:rFonts w:eastAsia="Calibri" w:cs="Arial"/>
                <w:b/>
              </w:rPr>
              <w:t>Stützpunktvorstellungen zu Preisen und Geldeinheiten</w:t>
            </w:r>
          </w:p>
          <w:p w14:paraId="16DA631B" w14:textId="77777777" w:rsidR="00942898" w:rsidRPr="00690F1C" w:rsidRDefault="00942898" w:rsidP="0028566C">
            <w:pPr>
              <w:numPr>
                <w:ilvl w:val="0"/>
                <w:numId w:val="40"/>
              </w:numPr>
              <w:ind w:left="741" w:hanging="567"/>
              <w:contextualSpacing/>
              <w:jc w:val="left"/>
              <w:rPr>
                <w:rFonts w:cs="Arial"/>
                <w:b/>
                <w:sz w:val="24"/>
                <w:szCs w:val="24"/>
              </w:rPr>
            </w:pPr>
            <w:r w:rsidRPr="00742D67">
              <w:rPr>
                <w:rFonts w:eastAsia="Calibri" w:cs="Arial"/>
                <w:b/>
              </w:rPr>
              <w:t>Rechnen mit Geld</w:t>
            </w:r>
          </w:p>
          <w:p w14:paraId="71D4D3EC" w14:textId="77777777" w:rsidR="00942898" w:rsidRPr="00E812E4" w:rsidRDefault="00942898" w:rsidP="00942898">
            <w:pPr>
              <w:contextualSpacing/>
              <w:jc w:val="left"/>
              <w:rPr>
                <w:rFonts w:eastAsia="Calibri" w:cs="Arial"/>
                <w:bCs/>
              </w:rPr>
            </w:pPr>
          </w:p>
          <w:p w14:paraId="39F1CF31" w14:textId="77777777" w:rsidR="00B63E55" w:rsidRPr="00E812E4" w:rsidRDefault="00B63E55" w:rsidP="000B3190">
            <w:pPr>
              <w:jc w:val="left"/>
              <w:rPr>
                <w:rFonts w:eastAsia="Calibri" w:cs="Arial"/>
                <w:b/>
                <w:sz w:val="24"/>
                <w:szCs w:val="24"/>
              </w:rPr>
            </w:pPr>
          </w:p>
        </w:tc>
        <w:tc>
          <w:tcPr>
            <w:tcW w:w="4913" w:type="dxa"/>
            <w:gridSpan w:val="2"/>
            <w:vMerge w:val="restart"/>
            <w:shd w:val="clear" w:color="auto" w:fill="auto"/>
          </w:tcPr>
          <w:p w14:paraId="3C2620BB" w14:textId="77777777" w:rsidR="00B63E55" w:rsidRPr="004C6ECF" w:rsidRDefault="00B63E55" w:rsidP="004C6ECF">
            <w:pPr>
              <w:jc w:val="left"/>
              <w:rPr>
                <w:rFonts w:eastAsia="Calibri" w:cs="Arial"/>
                <w:b/>
              </w:rPr>
            </w:pPr>
            <w:r w:rsidRPr="004C6ECF">
              <w:rPr>
                <w:rFonts w:eastAsia="Calibri" w:cs="Arial"/>
                <w:b/>
              </w:rPr>
              <w:t>Motorik:</w:t>
            </w:r>
          </w:p>
          <w:p w14:paraId="1DC28CE3" w14:textId="3E6BA89F" w:rsidR="00B63E55" w:rsidRPr="001677A8" w:rsidRDefault="00B63E55" w:rsidP="008D76F5">
            <w:pPr>
              <w:numPr>
                <w:ilvl w:val="0"/>
                <w:numId w:val="18"/>
              </w:numPr>
              <w:ind w:left="267" w:hanging="283"/>
              <w:contextualSpacing/>
              <w:jc w:val="left"/>
              <w:rPr>
                <w:rFonts w:eastAsia="Calibri" w:cs="Arial"/>
              </w:rPr>
            </w:pPr>
            <w:r w:rsidRPr="001677A8">
              <w:rPr>
                <w:rFonts w:eastAsia="Calibri" w:cs="Arial"/>
              </w:rPr>
              <w:t>Entwicklungsaspekt(e): 2.1; 2.3</w:t>
            </w:r>
            <w:r w:rsidR="004C6ECF">
              <w:rPr>
                <w:rFonts w:eastAsia="Calibri" w:cs="Arial"/>
              </w:rPr>
              <w:t>-</w:t>
            </w:r>
            <w:r w:rsidRPr="001677A8">
              <w:rPr>
                <w:rFonts w:eastAsia="Calibri" w:cs="Arial"/>
              </w:rPr>
              <w:t>4</w:t>
            </w:r>
          </w:p>
          <w:p w14:paraId="4BA3A9F8" w14:textId="77777777" w:rsidR="00B63E55" w:rsidRPr="004C6ECF" w:rsidRDefault="00B63E55" w:rsidP="004C6ECF">
            <w:pPr>
              <w:spacing w:before="120"/>
              <w:ind w:left="-16"/>
              <w:jc w:val="left"/>
              <w:rPr>
                <w:rFonts w:eastAsia="Calibri" w:cs="Arial"/>
              </w:rPr>
            </w:pPr>
            <w:r w:rsidRPr="004C6ECF">
              <w:rPr>
                <w:rFonts w:eastAsia="Calibri" w:cs="Arial"/>
                <w:b/>
                <w:bCs/>
              </w:rPr>
              <w:t>Wahrnehmung</w:t>
            </w:r>
            <w:r w:rsidRPr="004C6ECF">
              <w:rPr>
                <w:rFonts w:eastAsia="Calibri" w:cs="Arial"/>
              </w:rPr>
              <w:t>:</w:t>
            </w:r>
          </w:p>
          <w:p w14:paraId="60BC7033" w14:textId="69D377E0" w:rsidR="00B63E55" w:rsidRPr="001677A8" w:rsidRDefault="00B63E55" w:rsidP="008D76F5">
            <w:pPr>
              <w:numPr>
                <w:ilvl w:val="0"/>
                <w:numId w:val="18"/>
              </w:numPr>
              <w:ind w:left="267" w:hanging="283"/>
              <w:contextualSpacing/>
              <w:jc w:val="left"/>
              <w:rPr>
                <w:rFonts w:eastAsia="Calibri" w:cs="Arial"/>
              </w:rPr>
            </w:pPr>
            <w:r w:rsidRPr="00E812E4">
              <w:rPr>
                <w:rFonts w:eastAsia="Calibri" w:cs="Arial"/>
              </w:rPr>
              <w:t>Entwicklungsaspekt(e</w:t>
            </w:r>
            <w:r w:rsidRPr="001677A8">
              <w:rPr>
                <w:rFonts w:eastAsia="Calibri" w:cs="Arial"/>
              </w:rPr>
              <w:t>): 5.1-3; 6.1-3; 8.7</w:t>
            </w:r>
            <w:r w:rsidR="004C6ECF">
              <w:rPr>
                <w:rFonts w:eastAsia="Calibri" w:cs="Arial"/>
              </w:rPr>
              <w:t>-</w:t>
            </w:r>
            <w:r w:rsidRPr="001677A8">
              <w:rPr>
                <w:rFonts w:eastAsia="Calibri" w:cs="Arial"/>
              </w:rPr>
              <w:t>8</w:t>
            </w:r>
          </w:p>
          <w:p w14:paraId="38293DF4" w14:textId="77777777" w:rsidR="00B63E55" w:rsidRPr="004C6ECF" w:rsidRDefault="00B63E55" w:rsidP="004C6ECF">
            <w:pPr>
              <w:ind w:left="-16"/>
              <w:jc w:val="left"/>
              <w:rPr>
                <w:rFonts w:eastAsia="Calibri" w:cs="Arial"/>
                <w:b/>
              </w:rPr>
            </w:pPr>
            <w:r w:rsidRPr="004C6ECF">
              <w:rPr>
                <w:rFonts w:eastAsia="Calibri" w:cs="Arial"/>
                <w:b/>
              </w:rPr>
              <w:t>Kognition:</w:t>
            </w:r>
          </w:p>
          <w:p w14:paraId="213A82EC" w14:textId="7D1BDEF1" w:rsidR="00B63E55" w:rsidRPr="001677A8" w:rsidRDefault="00B63E55" w:rsidP="008D76F5">
            <w:pPr>
              <w:numPr>
                <w:ilvl w:val="0"/>
                <w:numId w:val="18"/>
              </w:numPr>
              <w:ind w:left="267" w:hanging="283"/>
              <w:contextualSpacing/>
              <w:jc w:val="left"/>
              <w:rPr>
                <w:rFonts w:eastAsia="Calibri" w:cs="Arial"/>
              </w:rPr>
            </w:pPr>
            <w:r w:rsidRPr="001677A8">
              <w:rPr>
                <w:rFonts w:eastAsia="Calibri" w:cs="Arial"/>
              </w:rPr>
              <w:t>Entwicklungsaspekt(e): 1.1; 2.2</w:t>
            </w:r>
            <w:r w:rsidR="004C6ECF">
              <w:rPr>
                <w:rFonts w:eastAsia="Calibri" w:cs="Arial"/>
              </w:rPr>
              <w:t>-</w:t>
            </w:r>
            <w:r w:rsidRPr="001677A8">
              <w:rPr>
                <w:rFonts w:eastAsia="Calibri" w:cs="Arial"/>
              </w:rPr>
              <w:t>3; 3.2</w:t>
            </w:r>
            <w:r w:rsidR="004C6ECF">
              <w:rPr>
                <w:rFonts w:eastAsia="Calibri" w:cs="Arial"/>
              </w:rPr>
              <w:t>-</w:t>
            </w:r>
            <w:r w:rsidRPr="001677A8">
              <w:rPr>
                <w:rFonts w:eastAsia="Calibri" w:cs="Arial"/>
              </w:rPr>
              <w:t>7; 5.1; 5.5</w:t>
            </w:r>
          </w:p>
          <w:p w14:paraId="5CBD63EF" w14:textId="77777777" w:rsidR="00B63E55" w:rsidRPr="004C6ECF" w:rsidRDefault="00B63E55" w:rsidP="004C6ECF">
            <w:pPr>
              <w:ind w:left="-16"/>
              <w:jc w:val="left"/>
              <w:rPr>
                <w:rFonts w:eastAsia="Calibri" w:cs="Arial"/>
                <w:b/>
              </w:rPr>
            </w:pPr>
            <w:r w:rsidRPr="004C6ECF">
              <w:rPr>
                <w:rFonts w:eastAsia="Calibri" w:cs="Arial"/>
                <w:b/>
              </w:rPr>
              <w:t>Sozialisation:</w:t>
            </w:r>
          </w:p>
          <w:p w14:paraId="68AFBD9C" w14:textId="77777777" w:rsidR="00B63E55" w:rsidRPr="00E812E4" w:rsidRDefault="00B63E55" w:rsidP="008D76F5">
            <w:pPr>
              <w:numPr>
                <w:ilvl w:val="0"/>
                <w:numId w:val="18"/>
              </w:numPr>
              <w:ind w:left="267" w:hanging="283"/>
              <w:contextualSpacing/>
              <w:jc w:val="left"/>
              <w:rPr>
                <w:rFonts w:eastAsia="Calibri" w:cs="Arial"/>
              </w:rPr>
            </w:pPr>
            <w:r w:rsidRPr="00E812E4">
              <w:rPr>
                <w:rFonts w:eastAsia="Calibri" w:cs="Arial"/>
              </w:rPr>
              <w:t>Entwicklungsaspekt(e): 4.1; 5.9; 6.1</w:t>
            </w:r>
          </w:p>
          <w:p w14:paraId="3909F831" w14:textId="77777777" w:rsidR="00B63E55" w:rsidRPr="004C6ECF" w:rsidRDefault="00B63E55" w:rsidP="004C6ECF">
            <w:pPr>
              <w:ind w:left="-16"/>
              <w:jc w:val="left"/>
              <w:rPr>
                <w:rFonts w:eastAsia="Calibri" w:cs="Arial"/>
                <w:b/>
              </w:rPr>
            </w:pPr>
            <w:r w:rsidRPr="004C6ECF">
              <w:rPr>
                <w:rFonts w:eastAsia="Calibri" w:cs="Arial"/>
                <w:b/>
              </w:rPr>
              <w:t>Kommunikation:</w:t>
            </w:r>
          </w:p>
          <w:p w14:paraId="4E834691" w14:textId="77777777" w:rsidR="00B63E55" w:rsidRDefault="00B63E55" w:rsidP="008D76F5">
            <w:pPr>
              <w:numPr>
                <w:ilvl w:val="0"/>
                <w:numId w:val="18"/>
              </w:numPr>
              <w:ind w:left="267" w:hanging="283"/>
              <w:contextualSpacing/>
              <w:jc w:val="left"/>
              <w:rPr>
                <w:rFonts w:eastAsia="Calibri" w:cs="Arial"/>
              </w:rPr>
            </w:pPr>
            <w:r w:rsidRPr="00E812E4">
              <w:rPr>
                <w:rFonts w:eastAsia="Calibri" w:cs="Arial"/>
              </w:rPr>
              <w:t>Entwicklun</w:t>
            </w:r>
            <w:r>
              <w:rPr>
                <w:rFonts w:eastAsia="Calibri" w:cs="Arial"/>
              </w:rPr>
              <w:t>gsaspekt(e): 2.4; 2.6; 4.4; 4.7</w:t>
            </w:r>
          </w:p>
          <w:p w14:paraId="1D370F8E" w14:textId="77777777" w:rsidR="00B63E55" w:rsidRDefault="00B63E55" w:rsidP="000B3190">
            <w:pPr>
              <w:contextualSpacing/>
              <w:jc w:val="left"/>
              <w:rPr>
                <w:rFonts w:eastAsia="Calibri" w:cs="Arial"/>
              </w:rPr>
            </w:pPr>
          </w:p>
          <w:p w14:paraId="645C7D1F" w14:textId="77777777" w:rsidR="00B63E55" w:rsidRPr="000B3190" w:rsidRDefault="00B63E55" w:rsidP="000B3190">
            <w:pPr>
              <w:contextualSpacing/>
              <w:jc w:val="left"/>
              <w:rPr>
                <w:rFonts w:eastAsia="Calibri" w:cs="Arial"/>
                <w:b/>
                <w:bCs/>
              </w:rPr>
            </w:pPr>
            <w:r w:rsidRPr="000B3190">
              <w:rPr>
                <w:rFonts w:eastAsia="Calibri" w:cs="Arial"/>
                <w:b/>
                <w:bCs/>
              </w:rPr>
              <w:t>…</w:t>
            </w:r>
          </w:p>
          <w:p w14:paraId="4B38F37D" w14:textId="77777777" w:rsidR="00B63E55" w:rsidRPr="00E812E4" w:rsidRDefault="00B63E55" w:rsidP="000B3190">
            <w:pPr>
              <w:contextualSpacing/>
              <w:jc w:val="left"/>
              <w:rPr>
                <w:rFonts w:eastAsia="Calibri" w:cs="Arial"/>
              </w:rPr>
            </w:pPr>
          </w:p>
          <w:p w14:paraId="0CA66026" w14:textId="62E1EB75" w:rsidR="00B63E55" w:rsidRPr="00E812E4" w:rsidRDefault="00B63E55" w:rsidP="000B3190">
            <w:pPr>
              <w:spacing w:after="120"/>
              <w:jc w:val="left"/>
              <w:rPr>
                <w:rFonts w:eastAsia="Calibri" w:cs="Arial"/>
                <w:b/>
                <w:sz w:val="24"/>
                <w:szCs w:val="24"/>
              </w:rPr>
            </w:pPr>
            <w:r w:rsidRPr="00E812E4">
              <w:rPr>
                <w:rFonts w:eastAsia="Calibri" w:cs="Arial"/>
                <w:b/>
                <w:bCs/>
                <w:u w:val="single"/>
              </w:rPr>
              <w:t>Die konkreten Entwicklungschancen ergeben sich aus der individuellen Lern- und Entwicklungsplanung und finden in der Unterrichtsplanung Berücksichtigung.</w:t>
            </w:r>
          </w:p>
        </w:tc>
      </w:tr>
      <w:tr w:rsidR="00B63E55" w:rsidRPr="00E812E4" w14:paraId="664FB8A7" w14:textId="77777777" w:rsidTr="000B3190">
        <w:trPr>
          <w:trHeight w:val="841"/>
        </w:trPr>
        <w:tc>
          <w:tcPr>
            <w:tcW w:w="4912" w:type="dxa"/>
            <w:tcBorders>
              <w:bottom w:val="single" w:sz="4" w:space="0" w:color="auto"/>
            </w:tcBorders>
            <w:shd w:val="clear" w:color="auto" w:fill="auto"/>
          </w:tcPr>
          <w:p w14:paraId="4A5D5041" w14:textId="5F37BC63" w:rsidR="00B63E55" w:rsidRPr="00E812E4" w:rsidRDefault="00B63E55" w:rsidP="000B3190">
            <w:pPr>
              <w:jc w:val="left"/>
              <w:rPr>
                <w:rFonts w:eastAsia="Calibri" w:cs="Arial"/>
                <w:b/>
              </w:rPr>
            </w:pPr>
            <w:r w:rsidRPr="00E812E4">
              <w:rPr>
                <w:rFonts w:eastAsia="Calibri" w:cs="Arial"/>
                <w:bCs/>
                <w:u w:val="single"/>
              </w:rPr>
              <w:t>INHALTSFELD 2:</w:t>
            </w:r>
            <w:r>
              <w:rPr>
                <w:rFonts w:eastAsia="Calibri" w:cs="Arial"/>
                <w:bCs/>
                <w:u w:val="single"/>
              </w:rPr>
              <w:t xml:space="preserve"> </w:t>
            </w:r>
            <w:r w:rsidRPr="00E812E4">
              <w:rPr>
                <w:rFonts w:eastAsia="Calibri" w:cs="Arial"/>
                <w:b/>
              </w:rPr>
              <w:t>Lebensstile und Ernährung</w:t>
            </w:r>
          </w:p>
          <w:p w14:paraId="45640F8D" w14:textId="7843046B" w:rsidR="00B63E55" w:rsidRPr="00E812E4" w:rsidRDefault="00B63E55" w:rsidP="000B3190">
            <w:pPr>
              <w:ind w:left="1440" w:hanging="1440"/>
              <w:jc w:val="left"/>
              <w:rPr>
                <w:rFonts w:eastAsia="Calibri" w:cs="Arial"/>
                <w:b/>
              </w:rPr>
            </w:pPr>
            <w:r w:rsidRPr="00E812E4">
              <w:rPr>
                <w:rFonts w:eastAsia="Calibri" w:cs="Arial"/>
                <w:bCs/>
              </w:rPr>
              <w:t xml:space="preserve">Schwerpunkt: </w:t>
            </w:r>
            <w:r w:rsidRPr="00E812E4">
              <w:rPr>
                <w:rFonts w:eastAsia="Calibri" w:cs="Arial"/>
                <w:b/>
              </w:rPr>
              <w:t>Nahrungszubereitung</w:t>
            </w:r>
          </w:p>
          <w:p w14:paraId="2AB57A0D" w14:textId="77777777" w:rsidR="00B63E55" w:rsidRPr="00E812E4" w:rsidRDefault="00B63E55" w:rsidP="000B3190">
            <w:pPr>
              <w:jc w:val="left"/>
              <w:rPr>
                <w:rFonts w:eastAsia="Calibri" w:cs="Arial"/>
                <w:bCs/>
              </w:rPr>
            </w:pPr>
            <w:r w:rsidRPr="00E812E4">
              <w:rPr>
                <w:rFonts w:eastAsia="Calibri" w:cs="Arial"/>
                <w:bCs/>
              </w:rPr>
              <w:t>Fachliche(r) Aspekt(e):</w:t>
            </w:r>
          </w:p>
          <w:p w14:paraId="2EC275D4" w14:textId="77777777" w:rsidR="00B63E55" w:rsidRPr="00CE4195" w:rsidRDefault="00B63E55" w:rsidP="008D76F5">
            <w:pPr>
              <w:numPr>
                <w:ilvl w:val="0"/>
                <w:numId w:val="18"/>
              </w:numPr>
              <w:ind w:left="316" w:hanging="142"/>
              <w:contextualSpacing/>
              <w:jc w:val="left"/>
              <w:rPr>
                <w:rFonts w:eastAsia="Calibri" w:cs="Arial"/>
              </w:rPr>
            </w:pPr>
            <w:r w:rsidRPr="001677A8">
              <w:rPr>
                <w:rFonts w:eastAsia="Calibri" w:cs="Arial"/>
                <w:b/>
                <w:bCs/>
              </w:rPr>
              <w:t xml:space="preserve">Fachspezifische </w:t>
            </w:r>
            <w:r>
              <w:rPr>
                <w:rFonts w:eastAsia="Calibri" w:cs="Arial"/>
                <w:b/>
                <w:bCs/>
              </w:rPr>
              <w:t>Techniken</w:t>
            </w:r>
          </w:p>
          <w:p w14:paraId="0F1818CC" w14:textId="31299B39" w:rsidR="00B63E55" w:rsidRPr="004C6ECF" w:rsidRDefault="00B63E55" w:rsidP="008D76F5">
            <w:pPr>
              <w:numPr>
                <w:ilvl w:val="0"/>
                <w:numId w:val="18"/>
              </w:numPr>
              <w:ind w:left="316" w:hanging="142"/>
              <w:contextualSpacing/>
              <w:jc w:val="left"/>
              <w:rPr>
                <w:rFonts w:eastAsia="Calibri" w:cs="Arial"/>
              </w:rPr>
            </w:pPr>
            <w:r w:rsidRPr="001677A8">
              <w:rPr>
                <w:rFonts w:eastAsia="Calibri" w:cs="Arial"/>
                <w:b/>
                <w:bCs/>
              </w:rPr>
              <w:t xml:space="preserve">Verfahrenstechniken zur </w:t>
            </w:r>
            <w:r>
              <w:rPr>
                <w:rFonts w:eastAsia="Calibri" w:cs="Arial"/>
                <w:b/>
                <w:bCs/>
              </w:rPr>
              <w:t>Bearbeitung von Lebensmi</w:t>
            </w:r>
            <w:r w:rsidRPr="001677A8">
              <w:rPr>
                <w:rFonts w:eastAsia="Calibri" w:cs="Arial"/>
                <w:b/>
                <w:bCs/>
              </w:rPr>
              <w:t>tteln</w:t>
            </w:r>
          </w:p>
          <w:p w14:paraId="27988D3B" w14:textId="2D1D0E46" w:rsidR="00B63E55" w:rsidRPr="001677A8" w:rsidRDefault="00B63E55" w:rsidP="008D76F5">
            <w:pPr>
              <w:numPr>
                <w:ilvl w:val="0"/>
                <w:numId w:val="18"/>
              </w:numPr>
              <w:ind w:left="316" w:hanging="142"/>
              <w:contextualSpacing/>
              <w:jc w:val="left"/>
              <w:rPr>
                <w:rFonts w:eastAsia="Calibri" w:cs="Arial"/>
              </w:rPr>
            </w:pPr>
            <w:r>
              <w:rPr>
                <w:rFonts w:eastAsia="Calibri" w:cs="Arial"/>
                <w:b/>
              </w:rPr>
              <w:t>Fachsprache</w:t>
            </w:r>
          </w:p>
          <w:p w14:paraId="2A7BF5F2" w14:textId="77777777" w:rsidR="00B63E55" w:rsidRPr="001677A8" w:rsidRDefault="00B63E55" w:rsidP="008D76F5">
            <w:pPr>
              <w:numPr>
                <w:ilvl w:val="0"/>
                <w:numId w:val="18"/>
              </w:numPr>
              <w:ind w:left="316" w:hanging="142"/>
              <w:contextualSpacing/>
              <w:jc w:val="left"/>
              <w:rPr>
                <w:rFonts w:eastAsia="Calibri" w:cs="Arial"/>
                <w:b/>
                <w:bCs/>
              </w:rPr>
            </w:pPr>
            <w:r w:rsidRPr="001677A8">
              <w:rPr>
                <w:rFonts w:eastAsia="Calibri" w:cs="Arial"/>
                <w:b/>
                <w:bCs/>
              </w:rPr>
              <w:t>Zubereitung nach Rezepten</w:t>
            </w:r>
          </w:p>
          <w:p w14:paraId="7097025A" w14:textId="77777777" w:rsidR="00B63E55" w:rsidRPr="00E812E4" w:rsidRDefault="00B63E55" w:rsidP="000B3190">
            <w:pPr>
              <w:jc w:val="left"/>
              <w:rPr>
                <w:rFonts w:eastAsia="Calibri" w:cs="Arial"/>
                <w:bCs/>
              </w:rPr>
            </w:pPr>
          </w:p>
          <w:p w14:paraId="42F06AEC" w14:textId="14715831" w:rsidR="00B63E55" w:rsidRPr="00E812E4" w:rsidRDefault="00B63E55" w:rsidP="000B3190">
            <w:pPr>
              <w:jc w:val="left"/>
              <w:rPr>
                <w:rFonts w:eastAsia="Calibri" w:cs="Arial"/>
                <w:bCs/>
              </w:rPr>
            </w:pPr>
            <w:r w:rsidRPr="00E812E4">
              <w:rPr>
                <w:rFonts w:eastAsia="Calibri" w:cs="Arial"/>
                <w:bCs/>
              </w:rPr>
              <w:t>Schwerpunkt:</w:t>
            </w:r>
            <w:r>
              <w:rPr>
                <w:rFonts w:eastAsia="Calibri" w:cs="Arial"/>
                <w:bCs/>
              </w:rPr>
              <w:t xml:space="preserve"> </w:t>
            </w:r>
            <w:r w:rsidRPr="00E812E4">
              <w:rPr>
                <w:rFonts w:eastAsia="Calibri" w:cs="Arial"/>
                <w:b/>
              </w:rPr>
              <w:t>Kulturelle und gesellschaftliche Vielfalt der Esskulturen</w:t>
            </w:r>
          </w:p>
          <w:p w14:paraId="1C42C078" w14:textId="77777777" w:rsidR="00B63E55" w:rsidRPr="00E812E4" w:rsidRDefault="00B63E55" w:rsidP="000B3190">
            <w:pPr>
              <w:jc w:val="left"/>
              <w:rPr>
                <w:rFonts w:eastAsia="Calibri" w:cs="Arial"/>
                <w:bCs/>
              </w:rPr>
            </w:pPr>
            <w:r w:rsidRPr="00E812E4">
              <w:rPr>
                <w:rFonts w:eastAsia="Calibri" w:cs="Arial"/>
                <w:bCs/>
              </w:rPr>
              <w:t>Fachliche(r) Aspekt(e):</w:t>
            </w:r>
          </w:p>
          <w:p w14:paraId="47DE822D" w14:textId="77777777" w:rsidR="00B63E55" w:rsidRPr="00E812E4" w:rsidRDefault="00B63E55" w:rsidP="008D76F5">
            <w:pPr>
              <w:numPr>
                <w:ilvl w:val="0"/>
                <w:numId w:val="18"/>
              </w:numPr>
              <w:ind w:left="316" w:hanging="142"/>
              <w:contextualSpacing/>
              <w:jc w:val="left"/>
              <w:rPr>
                <w:rFonts w:eastAsia="Calibri" w:cs="Arial"/>
                <w:bCs/>
              </w:rPr>
            </w:pPr>
            <w:r w:rsidRPr="00E812E4">
              <w:rPr>
                <w:rFonts w:eastAsia="Calibri" w:cs="Arial"/>
                <w:b/>
              </w:rPr>
              <w:t>Kulturelle und gesellschaftliche Vielfalt</w:t>
            </w:r>
          </w:p>
          <w:p w14:paraId="641DF912" w14:textId="77777777" w:rsidR="00B63E55" w:rsidRDefault="00B63E55" w:rsidP="008D76F5">
            <w:pPr>
              <w:numPr>
                <w:ilvl w:val="0"/>
                <w:numId w:val="18"/>
              </w:numPr>
              <w:ind w:left="316" w:hanging="142"/>
              <w:contextualSpacing/>
              <w:jc w:val="left"/>
              <w:rPr>
                <w:rFonts w:eastAsia="Calibri" w:cs="Arial"/>
                <w:b/>
              </w:rPr>
            </w:pPr>
            <w:r w:rsidRPr="00E812E4">
              <w:rPr>
                <w:rFonts w:eastAsia="Calibri" w:cs="Arial"/>
                <w:b/>
              </w:rPr>
              <w:t>Rollenerwartungen in Haushalt und Familie</w:t>
            </w:r>
          </w:p>
          <w:p w14:paraId="50A44E4F" w14:textId="1ECF7E39" w:rsidR="00B63E55" w:rsidRPr="00F13C90" w:rsidRDefault="00B63E55" w:rsidP="008D76F5">
            <w:pPr>
              <w:numPr>
                <w:ilvl w:val="0"/>
                <w:numId w:val="18"/>
              </w:numPr>
              <w:ind w:left="316" w:hanging="142"/>
              <w:contextualSpacing/>
              <w:jc w:val="left"/>
              <w:rPr>
                <w:rFonts w:eastAsia="Calibri" w:cs="Arial"/>
                <w:b/>
              </w:rPr>
            </w:pPr>
            <w:r w:rsidRPr="00F13C90">
              <w:rPr>
                <w:rFonts w:eastAsia="Calibri" w:cs="Arial"/>
                <w:b/>
              </w:rPr>
              <w:t>Vielfalt der Esskulturen</w:t>
            </w:r>
          </w:p>
          <w:p w14:paraId="3E34D63C" w14:textId="77777777" w:rsidR="00B63E55" w:rsidRPr="004C6ECF" w:rsidRDefault="00B63E55" w:rsidP="008D76F5">
            <w:pPr>
              <w:numPr>
                <w:ilvl w:val="0"/>
                <w:numId w:val="18"/>
              </w:numPr>
              <w:ind w:left="316" w:hanging="142"/>
              <w:contextualSpacing/>
              <w:jc w:val="left"/>
              <w:rPr>
                <w:rFonts w:eastAsia="Calibri" w:cs="Arial"/>
                <w:bCs/>
              </w:rPr>
            </w:pPr>
            <w:r w:rsidRPr="00E812E4">
              <w:rPr>
                <w:rFonts w:eastAsia="Calibri" w:cs="Arial"/>
                <w:b/>
              </w:rPr>
              <w:t>Tischkultur</w:t>
            </w:r>
          </w:p>
          <w:p w14:paraId="4B5FAE95" w14:textId="41327482" w:rsidR="00B63E55" w:rsidRPr="004C6ECF" w:rsidRDefault="00B63E55" w:rsidP="008D76F5">
            <w:pPr>
              <w:numPr>
                <w:ilvl w:val="0"/>
                <w:numId w:val="18"/>
              </w:numPr>
              <w:ind w:left="316" w:hanging="142"/>
              <w:contextualSpacing/>
              <w:jc w:val="left"/>
              <w:rPr>
                <w:rFonts w:eastAsia="Calibri" w:cs="Arial"/>
                <w:b/>
              </w:rPr>
            </w:pPr>
            <w:r w:rsidRPr="004C6ECF">
              <w:rPr>
                <w:rFonts w:eastAsia="Calibri" w:cs="Arial"/>
                <w:b/>
              </w:rPr>
              <w:t>Arbeits- und Berufsfelder</w:t>
            </w:r>
          </w:p>
          <w:p w14:paraId="31255AA9" w14:textId="77777777" w:rsidR="00B63E55" w:rsidRPr="00E812E4" w:rsidRDefault="00B63E55" w:rsidP="000B3190">
            <w:pPr>
              <w:ind w:left="316"/>
              <w:contextualSpacing/>
              <w:jc w:val="left"/>
              <w:rPr>
                <w:rFonts w:eastAsia="Calibri" w:cs="Arial"/>
                <w:bCs/>
              </w:rPr>
            </w:pPr>
          </w:p>
          <w:p w14:paraId="0113C17E" w14:textId="77777777" w:rsidR="00B63E55" w:rsidRPr="00E812E4" w:rsidRDefault="00B63E55" w:rsidP="000B3190">
            <w:pPr>
              <w:jc w:val="left"/>
              <w:rPr>
                <w:rFonts w:eastAsia="Calibri" w:cs="Arial"/>
                <w:bCs/>
                <w:i/>
                <w:iCs/>
              </w:rPr>
            </w:pPr>
          </w:p>
        </w:tc>
        <w:tc>
          <w:tcPr>
            <w:tcW w:w="4912" w:type="dxa"/>
            <w:gridSpan w:val="2"/>
            <w:vMerge/>
            <w:tcBorders>
              <w:bottom w:val="single" w:sz="4" w:space="0" w:color="auto"/>
            </w:tcBorders>
            <w:shd w:val="clear" w:color="auto" w:fill="auto"/>
          </w:tcPr>
          <w:p w14:paraId="6424BDD0" w14:textId="77777777" w:rsidR="00B63E55" w:rsidRPr="00E812E4" w:rsidRDefault="00B63E55" w:rsidP="000B3190">
            <w:pPr>
              <w:jc w:val="left"/>
              <w:rPr>
                <w:rFonts w:eastAsia="Calibri" w:cs="Arial"/>
                <w:b/>
                <w:sz w:val="24"/>
                <w:szCs w:val="24"/>
              </w:rPr>
            </w:pPr>
          </w:p>
        </w:tc>
        <w:tc>
          <w:tcPr>
            <w:tcW w:w="4913" w:type="dxa"/>
            <w:gridSpan w:val="2"/>
            <w:vMerge/>
            <w:tcBorders>
              <w:bottom w:val="single" w:sz="4" w:space="0" w:color="auto"/>
            </w:tcBorders>
            <w:shd w:val="clear" w:color="auto" w:fill="auto"/>
          </w:tcPr>
          <w:p w14:paraId="71FF32E0" w14:textId="3C4EF552" w:rsidR="00B63E55" w:rsidRPr="00E812E4" w:rsidRDefault="00B63E55" w:rsidP="000B3190">
            <w:pPr>
              <w:spacing w:after="120"/>
              <w:jc w:val="left"/>
              <w:rPr>
                <w:rFonts w:eastAsia="Calibri" w:cs="Arial"/>
                <w:b/>
              </w:rPr>
            </w:pPr>
          </w:p>
        </w:tc>
      </w:tr>
      <w:tr w:rsidR="00CE4195" w:rsidRPr="00E812E4" w14:paraId="129CF658" w14:textId="77777777" w:rsidTr="000B3190">
        <w:trPr>
          <w:trHeight w:val="1137"/>
        </w:trPr>
        <w:tc>
          <w:tcPr>
            <w:tcW w:w="14737" w:type="dxa"/>
            <w:gridSpan w:val="5"/>
            <w:shd w:val="clear" w:color="auto" w:fill="D9D9D9"/>
            <w:vAlign w:val="center"/>
          </w:tcPr>
          <w:p w14:paraId="1B6BD37C" w14:textId="072CA1C6" w:rsidR="00CE4195" w:rsidRPr="00E812E4" w:rsidRDefault="00CE4195" w:rsidP="000B3190">
            <w:pPr>
              <w:jc w:val="left"/>
              <w:rPr>
                <w:rFonts w:eastAsia="Calibri" w:cs="Arial"/>
                <w:sz w:val="24"/>
              </w:rPr>
            </w:pPr>
            <w:r w:rsidRPr="00E812E4">
              <w:rPr>
                <w:rFonts w:eastAsia="Calibri" w:cs="Arial"/>
                <w:sz w:val="24"/>
              </w:rPr>
              <w:lastRenderedPageBreak/>
              <w:t>Angestrebte Kompetenzen:</w:t>
            </w:r>
            <w:r w:rsidRPr="00E812E4">
              <w:rPr>
                <w:rFonts w:eastAsia="Calibri" w:cs="Arial"/>
                <w:sz w:val="24"/>
              </w:rPr>
              <w:br/>
            </w:r>
            <w:r w:rsidRPr="00E812E4">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CE4195" w:rsidRPr="00E812E4" w14:paraId="6AD6959B" w14:textId="77777777" w:rsidTr="000B3190">
        <w:tc>
          <w:tcPr>
            <w:tcW w:w="9493" w:type="dxa"/>
            <w:gridSpan w:val="2"/>
            <w:vMerge w:val="restart"/>
            <w:shd w:val="clear" w:color="auto" w:fill="FFFFFF"/>
          </w:tcPr>
          <w:p w14:paraId="55E42F22" w14:textId="77777777" w:rsidR="00CE4195" w:rsidRPr="00E812E4" w:rsidRDefault="00CE4195" w:rsidP="00C047E3">
            <w:pPr>
              <w:jc w:val="left"/>
              <w:rPr>
                <w:rFonts w:eastAsia="Calibri" w:cs="Arial"/>
                <w:b/>
                <w:sz w:val="24"/>
              </w:rPr>
            </w:pPr>
            <w:r w:rsidRPr="00E812E4">
              <w:rPr>
                <w:rFonts w:eastAsia="Calibri" w:cs="Arial"/>
                <w:b/>
                <w:sz w:val="24"/>
              </w:rPr>
              <w:t>Didaktisch bzw. methodische Zugänge:</w:t>
            </w:r>
          </w:p>
          <w:p w14:paraId="3D69DF62" w14:textId="2DBB1EFF" w:rsidR="00485F3E" w:rsidRPr="00E812E4" w:rsidRDefault="00CE4195" w:rsidP="00C047E3">
            <w:pPr>
              <w:jc w:val="left"/>
              <w:rPr>
                <w:rFonts w:eastAsia="Calibri" w:cs="Arial"/>
              </w:rPr>
            </w:pPr>
            <w:r w:rsidRPr="00E812E4">
              <w:rPr>
                <w:rFonts w:eastAsia="Calibri" w:cs="Arial"/>
              </w:rPr>
              <w:t>(unter Berücksichtigung der Möglichkeiten der Unterstützten Kommunikation, Assistiven Technologien und unter Beachtung der Richtlinien zur Sicherheit im Unterricht):</w:t>
            </w:r>
          </w:p>
          <w:p w14:paraId="5818EE0F" w14:textId="38B3CD87" w:rsidR="00485F3E" w:rsidRPr="0091730E" w:rsidRDefault="00485F3E" w:rsidP="0028566C">
            <w:pPr>
              <w:pStyle w:val="Listenabsatz"/>
              <w:numPr>
                <w:ilvl w:val="0"/>
                <w:numId w:val="42"/>
              </w:numPr>
              <w:jc w:val="left"/>
              <w:rPr>
                <w:rFonts w:eastAsia="Calibri" w:cs="Arial"/>
              </w:rPr>
            </w:pPr>
            <w:r w:rsidRPr="0091730E">
              <w:rPr>
                <w:rFonts w:eastAsia="Calibri" w:cs="Arial"/>
              </w:rPr>
              <w:t xml:space="preserve">Die fachspezifischen Techniken zur Nahrungszubereitung werden fortlaufend angewendet und systematisch weitergeführt, es können auch maschinell betriebene Geräte zum Einsatz kommen. Erweitert werden die fachspezifischen Techniken um </w:t>
            </w:r>
            <w:r>
              <w:rPr>
                <w:rFonts w:eastAsia="Calibri" w:cs="Arial"/>
              </w:rPr>
              <w:t xml:space="preserve">ggf. kulturell geprägte Techniken im Umgang mit </w:t>
            </w:r>
            <w:r w:rsidRPr="0091730E">
              <w:rPr>
                <w:rFonts w:eastAsia="Calibri" w:cs="Arial"/>
              </w:rPr>
              <w:t>Lebensmitteln</w:t>
            </w:r>
            <w:r>
              <w:rPr>
                <w:rFonts w:eastAsia="Calibri" w:cs="Arial"/>
              </w:rPr>
              <w:t xml:space="preserve"> und Ess- und Tischkulturen</w:t>
            </w:r>
            <w:r w:rsidRPr="0091730E">
              <w:rPr>
                <w:rFonts w:eastAsia="Calibri" w:cs="Arial"/>
              </w:rPr>
              <w:t>.</w:t>
            </w:r>
          </w:p>
          <w:p w14:paraId="4F718B64" w14:textId="64E081F7" w:rsidR="00485F3E" w:rsidRPr="00546878" w:rsidRDefault="00485F3E" w:rsidP="0028566C">
            <w:pPr>
              <w:pStyle w:val="Listenabsatz"/>
              <w:numPr>
                <w:ilvl w:val="0"/>
                <w:numId w:val="42"/>
              </w:numPr>
              <w:jc w:val="left"/>
              <w:rPr>
                <w:rFonts w:eastAsia="Calibri" w:cs="Arial"/>
              </w:rPr>
            </w:pPr>
            <w:r w:rsidRPr="00546878">
              <w:rPr>
                <w:rFonts w:eastAsia="Calibri" w:cs="Arial"/>
              </w:rPr>
              <w:t xml:space="preserve">Inhaltlicher Fokus: Auseinandersetzung mit </w:t>
            </w:r>
            <w:r>
              <w:rPr>
                <w:rFonts w:eastAsia="Calibri" w:cs="Arial"/>
              </w:rPr>
              <w:t>vielfältigen kulturellen Essgewohnheiten und Tischkulturen</w:t>
            </w:r>
            <w:r w:rsidR="00DE333D">
              <w:rPr>
                <w:rFonts w:eastAsia="Calibri" w:cs="Arial"/>
              </w:rPr>
              <w:t xml:space="preserve"> z.B. auf der Basis der individuellen Gewohnheiten der Schülerinnen und Schüler in ihren Lebensumfeldern</w:t>
            </w:r>
            <w:r w:rsidR="005F788F">
              <w:rPr>
                <w:rFonts w:eastAsia="Calibri" w:cs="Arial"/>
              </w:rPr>
              <w:t xml:space="preserve"> und Verbindungen zu Arbeits- und Berufsfeldern in der Gastronomie</w:t>
            </w:r>
          </w:p>
          <w:p w14:paraId="35722760" w14:textId="2678F591" w:rsidR="00CE4195" w:rsidRPr="00B810F8" w:rsidRDefault="00485F3E" w:rsidP="00B810F8">
            <w:pPr>
              <w:pStyle w:val="Listenabsatz"/>
              <w:numPr>
                <w:ilvl w:val="0"/>
                <w:numId w:val="42"/>
              </w:numPr>
              <w:jc w:val="left"/>
              <w:rPr>
                <w:rFonts w:eastAsia="Calibri" w:cs="Arial"/>
                <w:b/>
              </w:rPr>
            </w:pPr>
            <w:r w:rsidRPr="00B810F8">
              <w:rPr>
                <w:rFonts w:eastAsia="Calibri" w:cs="Arial"/>
                <w:b/>
              </w:rPr>
              <w:t>Nutzen verschiedener Zugänge bzw. Aneignungsebenen:</w:t>
            </w:r>
          </w:p>
          <w:p w14:paraId="07480B00" w14:textId="77777777" w:rsidR="00E94B8F" w:rsidRPr="00BA797F" w:rsidRDefault="00E94B8F" w:rsidP="00E94B8F">
            <w:pPr>
              <w:ind w:left="316"/>
              <w:jc w:val="left"/>
              <w:rPr>
                <w:rFonts w:eastAsia="Calibri" w:cs="Arial"/>
              </w:rPr>
            </w:pPr>
            <w:r w:rsidRPr="00BA797F">
              <w:rPr>
                <w:rFonts w:eastAsia="Calibri" w:cs="Arial"/>
                <w:u w:val="single"/>
              </w:rPr>
              <w:t>Sinnlich-wahrnehmend (basal-perzeptiv)</w:t>
            </w:r>
            <w:r w:rsidRPr="00BA797F">
              <w:rPr>
                <w:rFonts w:eastAsia="Calibri" w:cs="Arial"/>
              </w:rPr>
              <w:t>:</w:t>
            </w:r>
          </w:p>
          <w:p w14:paraId="71DAB086" w14:textId="1B7AFA30" w:rsidR="00E94B8F" w:rsidRPr="00BA797F" w:rsidRDefault="005F788F" w:rsidP="005F788F">
            <w:pPr>
              <w:numPr>
                <w:ilvl w:val="0"/>
                <w:numId w:val="24"/>
              </w:numPr>
              <w:spacing w:after="120"/>
              <w:contextualSpacing/>
              <w:jc w:val="left"/>
              <w:rPr>
                <w:rFonts w:eastAsia="Calibri" w:cs="Arial"/>
              </w:rPr>
            </w:pPr>
            <w:r>
              <w:rPr>
                <w:rFonts w:eastAsia="Calibri" w:cs="Arial"/>
              </w:rPr>
              <w:t>v</w:t>
            </w:r>
            <w:r w:rsidR="00E94B8F" w:rsidRPr="00BA797F">
              <w:rPr>
                <w:rFonts w:eastAsia="Calibri" w:cs="Arial"/>
              </w:rPr>
              <w:t xml:space="preserve">ielfältige Lebensmittel internationaler Gerichte </w:t>
            </w:r>
            <w:r>
              <w:rPr>
                <w:rFonts w:eastAsia="Calibri" w:cs="Arial"/>
              </w:rPr>
              <w:t>sensorisch</w:t>
            </w:r>
            <w:r w:rsidR="00E94B8F" w:rsidRPr="00BA797F">
              <w:rPr>
                <w:rFonts w:eastAsia="Calibri" w:cs="Arial"/>
              </w:rPr>
              <w:t xml:space="preserve"> wahrnehmen</w:t>
            </w:r>
          </w:p>
          <w:p w14:paraId="6DB3075A" w14:textId="7645DC08" w:rsidR="00E94B8F" w:rsidRPr="00BA797F" w:rsidRDefault="00E94B8F" w:rsidP="005F788F">
            <w:pPr>
              <w:numPr>
                <w:ilvl w:val="0"/>
                <w:numId w:val="24"/>
              </w:numPr>
              <w:spacing w:after="120"/>
              <w:contextualSpacing/>
              <w:jc w:val="left"/>
              <w:rPr>
                <w:rFonts w:eastAsia="Calibri" w:cs="Arial"/>
              </w:rPr>
            </w:pPr>
            <w:r w:rsidRPr="00BA797F">
              <w:rPr>
                <w:rFonts w:eastAsia="Calibri" w:cs="Arial"/>
              </w:rPr>
              <w:t>Geschmack</w:t>
            </w:r>
            <w:r w:rsidR="00DE333D">
              <w:rPr>
                <w:rFonts w:eastAsia="Calibri" w:cs="Arial"/>
              </w:rPr>
              <w:t>squalitäten von</w:t>
            </w:r>
            <w:r w:rsidR="00EA25AF">
              <w:rPr>
                <w:rFonts w:eastAsia="Calibri" w:cs="Arial"/>
              </w:rPr>
              <w:t xml:space="preserve"> </w:t>
            </w:r>
            <w:r w:rsidR="00DE333D">
              <w:rPr>
                <w:rFonts w:eastAsia="Calibri" w:cs="Arial"/>
              </w:rPr>
              <w:t>spezifischen</w:t>
            </w:r>
            <w:r w:rsidRPr="00BA797F">
              <w:rPr>
                <w:rFonts w:eastAsia="Calibri" w:cs="Arial"/>
              </w:rPr>
              <w:t xml:space="preserve"> Lebensmittel</w:t>
            </w:r>
            <w:r w:rsidR="00DE333D">
              <w:rPr>
                <w:rFonts w:eastAsia="Calibri" w:cs="Arial"/>
              </w:rPr>
              <w:t>n</w:t>
            </w:r>
            <w:r w:rsidRPr="00BA797F">
              <w:rPr>
                <w:rFonts w:eastAsia="Calibri" w:cs="Arial"/>
              </w:rPr>
              <w:t xml:space="preserve"> wahrnehmen (</w:t>
            </w:r>
            <w:r w:rsidR="000A6F29">
              <w:rPr>
                <w:rFonts w:eastAsia="Calibri" w:cs="Arial"/>
              </w:rPr>
              <w:t>z. B.</w:t>
            </w:r>
            <w:r w:rsidRPr="00BA797F">
              <w:rPr>
                <w:rFonts w:eastAsia="Calibri" w:cs="Arial"/>
              </w:rPr>
              <w:t xml:space="preserve"> süß, sauer, scharf)</w:t>
            </w:r>
          </w:p>
          <w:p w14:paraId="082DFF82" w14:textId="280F3E04" w:rsidR="00E94B8F" w:rsidRPr="00BA797F" w:rsidRDefault="005F788F" w:rsidP="005F788F">
            <w:pPr>
              <w:numPr>
                <w:ilvl w:val="0"/>
                <w:numId w:val="24"/>
              </w:numPr>
              <w:spacing w:after="120"/>
              <w:contextualSpacing/>
              <w:jc w:val="left"/>
              <w:rPr>
                <w:rFonts w:eastAsia="Calibri" w:cs="Arial"/>
              </w:rPr>
            </w:pPr>
            <w:r>
              <w:rPr>
                <w:rFonts w:eastAsia="Calibri" w:cs="Arial"/>
              </w:rPr>
              <w:t>u</w:t>
            </w:r>
            <w:r w:rsidR="00E94B8F" w:rsidRPr="00BA797F">
              <w:rPr>
                <w:rFonts w:eastAsia="Calibri" w:cs="Arial"/>
              </w:rPr>
              <w:t>nterschiedliche Tischgestaltung</w:t>
            </w:r>
            <w:r w:rsidR="00DE333D">
              <w:rPr>
                <w:rFonts w:eastAsia="Calibri" w:cs="Arial"/>
              </w:rPr>
              <w:t>en</w:t>
            </w:r>
            <w:r w:rsidR="00E94B8F" w:rsidRPr="00BA797F">
              <w:rPr>
                <w:rFonts w:eastAsia="Calibri" w:cs="Arial"/>
              </w:rPr>
              <w:t xml:space="preserve"> wahrnehmen</w:t>
            </w:r>
          </w:p>
          <w:p w14:paraId="4DE2BC7C" w14:textId="367C993F" w:rsidR="00DE333D" w:rsidRPr="00BA797F" w:rsidRDefault="00EA25AF" w:rsidP="00DE333D">
            <w:pPr>
              <w:numPr>
                <w:ilvl w:val="0"/>
                <w:numId w:val="24"/>
              </w:numPr>
              <w:spacing w:after="120"/>
              <w:contextualSpacing/>
              <w:jc w:val="left"/>
              <w:rPr>
                <w:rFonts w:eastAsia="Calibri" w:cs="Arial"/>
              </w:rPr>
            </w:pPr>
            <w:r>
              <w:rPr>
                <w:rFonts w:eastAsia="Calibri" w:cs="Arial"/>
              </w:rPr>
              <w:t xml:space="preserve">sich auf </w:t>
            </w:r>
            <w:r w:rsidR="00DE333D">
              <w:rPr>
                <w:rFonts w:eastAsia="Calibri" w:cs="Arial"/>
              </w:rPr>
              <w:t>k</w:t>
            </w:r>
            <w:r w:rsidR="00DE333D" w:rsidRPr="00BA797F">
              <w:rPr>
                <w:rFonts w:eastAsia="Calibri" w:cs="Arial"/>
              </w:rPr>
              <w:t xml:space="preserve">ulturell vielfältige Tisch- und Esskulturen </w:t>
            </w:r>
            <w:r>
              <w:rPr>
                <w:rFonts w:eastAsia="Calibri" w:cs="Arial"/>
              </w:rPr>
              <w:t>einlassen</w:t>
            </w:r>
          </w:p>
          <w:p w14:paraId="67AFE2C9" w14:textId="3BAD37D4" w:rsidR="00E94B8F" w:rsidRPr="00B810F8" w:rsidRDefault="0013434C" w:rsidP="00B810F8">
            <w:pPr>
              <w:numPr>
                <w:ilvl w:val="0"/>
                <w:numId w:val="24"/>
              </w:numPr>
              <w:spacing w:after="120"/>
              <w:contextualSpacing/>
              <w:jc w:val="left"/>
              <w:rPr>
                <w:rFonts w:eastAsia="Calibri" w:cs="Arial"/>
              </w:rPr>
            </w:pPr>
            <w:r w:rsidRPr="00BA797F">
              <w:rPr>
                <w:rFonts w:eastAsia="Calibri" w:cs="Arial"/>
              </w:rPr>
              <w:t>Rollenverhalten in hauswirtschaftlichen Arbeitsbereichen erleben</w:t>
            </w:r>
          </w:p>
          <w:p w14:paraId="619C1A93" w14:textId="77777777" w:rsidR="00E94B8F" w:rsidRPr="00BA797F" w:rsidRDefault="00E94B8F" w:rsidP="00E94B8F">
            <w:pPr>
              <w:ind w:left="316"/>
              <w:jc w:val="left"/>
              <w:rPr>
                <w:rFonts w:eastAsia="Calibri" w:cs="Arial"/>
              </w:rPr>
            </w:pPr>
            <w:r w:rsidRPr="00BA797F">
              <w:rPr>
                <w:rFonts w:eastAsia="Calibri" w:cs="Arial"/>
                <w:u w:val="single"/>
              </w:rPr>
              <w:t>Aktiv-handelnd (enaktiv)</w:t>
            </w:r>
            <w:r w:rsidRPr="00BA797F">
              <w:rPr>
                <w:rFonts w:eastAsia="Calibri" w:cs="Arial"/>
              </w:rPr>
              <w:t xml:space="preserve">: </w:t>
            </w:r>
          </w:p>
          <w:p w14:paraId="697A7753" w14:textId="1AC608B5" w:rsidR="0013434C" w:rsidRPr="00BA797F" w:rsidRDefault="0013434C" w:rsidP="005F788F">
            <w:pPr>
              <w:numPr>
                <w:ilvl w:val="0"/>
                <w:numId w:val="24"/>
              </w:numPr>
              <w:spacing w:after="120"/>
              <w:contextualSpacing/>
              <w:jc w:val="left"/>
              <w:rPr>
                <w:rFonts w:eastAsia="Calibri" w:cs="Arial"/>
              </w:rPr>
            </w:pPr>
            <w:r w:rsidRPr="00BA797F">
              <w:rPr>
                <w:rFonts w:eastAsia="Calibri" w:cs="Arial"/>
              </w:rPr>
              <w:t>Umsetzen von Handlungsanweisungen</w:t>
            </w:r>
          </w:p>
          <w:p w14:paraId="32B03069" w14:textId="313D5118" w:rsidR="0013434C" w:rsidRPr="00BA797F" w:rsidRDefault="0013434C" w:rsidP="005F788F">
            <w:pPr>
              <w:numPr>
                <w:ilvl w:val="0"/>
                <w:numId w:val="24"/>
              </w:numPr>
              <w:spacing w:after="120"/>
              <w:contextualSpacing/>
              <w:jc w:val="left"/>
              <w:rPr>
                <w:rFonts w:eastAsia="Calibri" w:cs="Arial"/>
              </w:rPr>
            </w:pPr>
            <w:r w:rsidRPr="00BA797F">
              <w:rPr>
                <w:rFonts w:eastAsia="Calibri" w:cs="Arial"/>
              </w:rPr>
              <w:t xml:space="preserve">Speisen nach Rezepten </w:t>
            </w:r>
            <w:r w:rsidR="00EA25AF">
              <w:rPr>
                <w:rFonts w:eastAsia="Calibri" w:cs="Arial"/>
              </w:rPr>
              <w:t xml:space="preserve">verschiedener Kulturen </w:t>
            </w:r>
            <w:r w:rsidRPr="00BA797F">
              <w:rPr>
                <w:rFonts w:eastAsia="Calibri" w:cs="Arial"/>
              </w:rPr>
              <w:t>zubereiten</w:t>
            </w:r>
          </w:p>
          <w:p w14:paraId="196B88F3" w14:textId="14184E8A" w:rsidR="0013434C" w:rsidRPr="00BA797F" w:rsidRDefault="00DE333D" w:rsidP="005F788F">
            <w:pPr>
              <w:numPr>
                <w:ilvl w:val="0"/>
                <w:numId w:val="24"/>
              </w:numPr>
              <w:spacing w:after="120"/>
              <w:contextualSpacing/>
              <w:jc w:val="left"/>
              <w:rPr>
                <w:rFonts w:eastAsia="Calibri" w:cs="Arial"/>
              </w:rPr>
            </w:pPr>
            <w:r>
              <w:rPr>
                <w:rFonts w:eastAsia="Calibri" w:cs="Arial"/>
              </w:rPr>
              <w:t>f</w:t>
            </w:r>
            <w:r w:rsidR="0013434C" w:rsidRPr="00BA797F">
              <w:rPr>
                <w:rFonts w:eastAsia="Calibri" w:cs="Arial"/>
              </w:rPr>
              <w:t xml:space="preserve">achspezifische Verfahrenstechniken zur Zubereitung von </w:t>
            </w:r>
            <w:r w:rsidR="003328B4">
              <w:rPr>
                <w:rFonts w:eastAsia="Calibri" w:cs="Arial"/>
              </w:rPr>
              <w:t>Lebensmittel</w:t>
            </w:r>
            <w:r w:rsidR="0013434C" w:rsidRPr="00BA797F">
              <w:rPr>
                <w:rFonts w:eastAsia="Calibri" w:cs="Arial"/>
              </w:rPr>
              <w:t>n anwenden (Erwärmen und Erhitzen, Gartechniken, Backen)</w:t>
            </w:r>
          </w:p>
          <w:p w14:paraId="78CB15FB" w14:textId="4970B4DD" w:rsidR="0013434C" w:rsidRPr="00BA797F" w:rsidRDefault="0013434C" w:rsidP="005F788F">
            <w:pPr>
              <w:numPr>
                <w:ilvl w:val="0"/>
                <w:numId w:val="24"/>
              </w:numPr>
              <w:spacing w:after="120"/>
              <w:contextualSpacing/>
              <w:jc w:val="left"/>
              <w:rPr>
                <w:rFonts w:eastAsia="Calibri" w:cs="Arial"/>
              </w:rPr>
            </w:pPr>
            <w:r w:rsidRPr="00BA797F">
              <w:rPr>
                <w:rFonts w:eastAsia="Calibri" w:cs="Arial"/>
              </w:rPr>
              <w:t>Tisch decken und anlassbezogen dekorieren</w:t>
            </w:r>
            <w:r w:rsidR="00EA25AF">
              <w:rPr>
                <w:rFonts w:eastAsia="Calibri" w:cs="Arial"/>
              </w:rPr>
              <w:t xml:space="preserve"> (u. a. Berücksichtigung verschiedener kultureller Einflüsse)</w:t>
            </w:r>
          </w:p>
          <w:p w14:paraId="22172C8E" w14:textId="77777777" w:rsidR="0013434C" w:rsidRDefault="0013434C" w:rsidP="005F788F">
            <w:pPr>
              <w:numPr>
                <w:ilvl w:val="0"/>
                <w:numId w:val="24"/>
              </w:numPr>
              <w:spacing w:after="120"/>
              <w:contextualSpacing/>
              <w:jc w:val="left"/>
              <w:rPr>
                <w:rFonts w:eastAsia="Calibri" w:cs="Arial"/>
              </w:rPr>
            </w:pPr>
            <w:r w:rsidRPr="00BA797F">
              <w:rPr>
                <w:rFonts w:eastAsia="Calibri" w:cs="Arial"/>
              </w:rPr>
              <w:t>Aufgaben im Kontext einer Rollenübernahme (Gast/Gastgeber) übernehmen</w:t>
            </w:r>
          </w:p>
          <w:p w14:paraId="2F437C7E" w14:textId="456E5826" w:rsidR="005F788F" w:rsidRDefault="005F788F" w:rsidP="005F788F">
            <w:pPr>
              <w:numPr>
                <w:ilvl w:val="0"/>
                <w:numId w:val="24"/>
              </w:numPr>
              <w:spacing w:after="120"/>
              <w:contextualSpacing/>
              <w:jc w:val="left"/>
              <w:rPr>
                <w:rFonts w:eastAsia="Calibri" w:cs="Arial"/>
              </w:rPr>
            </w:pPr>
            <w:r>
              <w:rPr>
                <w:rFonts w:eastAsia="Calibri" w:cs="Arial"/>
              </w:rPr>
              <w:t>Speisen und Getränke servieren</w:t>
            </w:r>
          </w:p>
          <w:p w14:paraId="01C22119" w14:textId="77777777" w:rsidR="00EA25AF" w:rsidRDefault="00EA25AF" w:rsidP="00E94B8F">
            <w:pPr>
              <w:ind w:left="316"/>
              <w:jc w:val="left"/>
              <w:rPr>
                <w:rFonts w:eastAsia="Calibri" w:cs="Arial"/>
                <w:u w:val="single"/>
              </w:rPr>
            </w:pPr>
          </w:p>
          <w:p w14:paraId="23A7A0EB" w14:textId="77777777" w:rsidR="00EA25AF" w:rsidRDefault="00EA25AF" w:rsidP="00E94B8F">
            <w:pPr>
              <w:ind w:left="316"/>
              <w:jc w:val="left"/>
              <w:rPr>
                <w:rFonts w:eastAsia="Calibri" w:cs="Arial"/>
                <w:u w:val="single"/>
              </w:rPr>
            </w:pPr>
          </w:p>
          <w:p w14:paraId="134F5988" w14:textId="2CC1D8D1" w:rsidR="00E94B8F" w:rsidRPr="00BA797F" w:rsidRDefault="00E94B8F" w:rsidP="00E94B8F">
            <w:pPr>
              <w:ind w:left="316"/>
              <w:jc w:val="left"/>
              <w:rPr>
                <w:rFonts w:eastAsia="Calibri" w:cs="Arial"/>
              </w:rPr>
            </w:pPr>
            <w:r w:rsidRPr="00BA797F">
              <w:rPr>
                <w:rFonts w:eastAsia="Calibri" w:cs="Arial"/>
                <w:u w:val="single"/>
              </w:rPr>
              <w:lastRenderedPageBreak/>
              <w:t>Bildlich-darstellend (ikonisch)</w:t>
            </w:r>
            <w:r w:rsidRPr="00BA797F">
              <w:rPr>
                <w:rFonts w:eastAsia="Calibri" w:cs="Arial"/>
              </w:rPr>
              <w:t xml:space="preserve">: </w:t>
            </w:r>
          </w:p>
          <w:p w14:paraId="662A80BC" w14:textId="614C0AB3" w:rsidR="00E94B8F" w:rsidRPr="00BA797F" w:rsidRDefault="00DE333D" w:rsidP="005F788F">
            <w:pPr>
              <w:numPr>
                <w:ilvl w:val="0"/>
                <w:numId w:val="24"/>
              </w:numPr>
              <w:spacing w:after="120"/>
              <w:contextualSpacing/>
              <w:jc w:val="left"/>
              <w:rPr>
                <w:rFonts w:eastAsia="Calibri" w:cs="Arial"/>
              </w:rPr>
            </w:pPr>
            <w:r>
              <w:rPr>
                <w:rFonts w:eastAsia="Calibri" w:cs="Arial"/>
              </w:rPr>
              <w:t>v</w:t>
            </w:r>
            <w:r w:rsidR="00EA25AF">
              <w:rPr>
                <w:rFonts w:eastAsia="Calibri" w:cs="Arial"/>
              </w:rPr>
              <w:t>ielfältige Lebensmittel, die für Gerichte aus unterschiedlichen kulturellen Zusammenhä</w:t>
            </w:r>
            <w:r w:rsidR="00FC0871">
              <w:rPr>
                <w:rFonts w:eastAsia="Calibri" w:cs="Arial"/>
              </w:rPr>
              <w:t>ng</w:t>
            </w:r>
            <w:r w:rsidR="00EA25AF">
              <w:rPr>
                <w:rFonts w:eastAsia="Calibri" w:cs="Arial"/>
              </w:rPr>
              <w:t>en bedeutsam sind,</w:t>
            </w:r>
            <w:r w:rsidR="00FC0871">
              <w:rPr>
                <w:rFonts w:eastAsia="Calibri" w:cs="Arial"/>
              </w:rPr>
              <w:t xml:space="preserve"> </w:t>
            </w:r>
            <w:r w:rsidR="00D87ED7">
              <w:rPr>
                <w:rFonts w:eastAsia="Calibri" w:cs="Arial"/>
              </w:rPr>
              <w:t xml:space="preserve">zusammenstellen, </w:t>
            </w:r>
            <w:r w:rsidR="000A6F29">
              <w:rPr>
                <w:rFonts w:eastAsia="Calibri" w:cs="Arial"/>
              </w:rPr>
              <w:t>z. B.</w:t>
            </w:r>
            <w:r w:rsidR="00D87ED7">
              <w:rPr>
                <w:rFonts w:eastAsia="Calibri" w:cs="Arial"/>
              </w:rPr>
              <w:t xml:space="preserve"> Plakat, Collage</w:t>
            </w:r>
          </w:p>
          <w:p w14:paraId="07998D55" w14:textId="52B3CC70" w:rsidR="00E94B8F" w:rsidRPr="00BA797F" w:rsidRDefault="00FC0871" w:rsidP="005F788F">
            <w:pPr>
              <w:numPr>
                <w:ilvl w:val="0"/>
                <w:numId w:val="24"/>
              </w:numPr>
              <w:spacing w:after="120"/>
              <w:contextualSpacing/>
              <w:jc w:val="left"/>
              <w:rPr>
                <w:rFonts w:eastAsia="Calibri" w:cs="Arial"/>
              </w:rPr>
            </w:pPr>
            <w:r>
              <w:rPr>
                <w:rFonts w:eastAsia="Calibri" w:cs="Arial"/>
              </w:rPr>
              <w:t xml:space="preserve">Zuordnungsaufgaben </w:t>
            </w:r>
            <w:r w:rsidR="00E94B8F" w:rsidRPr="00BA797F">
              <w:rPr>
                <w:rFonts w:eastAsia="Calibri" w:cs="Arial"/>
              </w:rPr>
              <w:t>von Realgegenstand (Lebensmittel</w:t>
            </w:r>
            <w:r w:rsidR="005F788F">
              <w:rPr>
                <w:rFonts w:eastAsia="Calibri" w:cs="Arial"/>
              </w:rPr>
              <w:t>,</w:t>
            </w:r>
            <w:r w:rsidR="00E94B8F" w:rsidRPr="00BA797F">
              <w:rPr>
                <w:rFonts w:eastAsia="Calibri" w:cs="Arial"/>
              </w:rPr>
              <w:t xml:space="preserve"> Arbeitsgeräte) zur Abbildung</w:t>
            </w:r>
          </w:p>
          <w:p w14:paraId="5C6F45BF" w14:textId="494F342E" w:rsidR="00E94B8F" w:rsidRPr="00B810F8" w:rsidRDefault="00E94B8F" w:rsidP="00B810F8">
            <w:pPr>
              <w:numPr>
                <w:ilvl w:val="0"/>
                <w:numId w:val="24"/>
              </w:numPr>
              <w:spacing w:after="120"/>
              <w:contextualSpacing/>
              <w:jc w:val="left"/>
              <w:rPr>
                <w:rFonts w:eastAsia="Calibri" w:cs="Arial"/>
              </w:rPr>
            </w:pPr>
            <w:r w:rsidRPr="00BA797F">
              <w:rPr>
                <w:rFonts w:eastAsia="Calibri" w:cs="Arial"/>
              </w:rPr>
              <w:t xml:space="preserve">Handlungsanweisungen </w:t>
            </w:r>
            <w:r w:rsidR="005F788F">
              <w:rPr>
                <w:rFonts w:eastAsia="Calibri" w:cs="Arial"/>
              </w:rPr>
              <w:t xml:space="preserve">aus </w:t>
            </w:r>
            <w:r w:rsidRPr="00BA797F">
              <w:rPr>
                <w:rFonts w:eastAsia="Calibri" w:cs="Arial"/>
              </w:rPr>
              <w:t>einem Bildrezept entnehmen und umsetzen</w:t>
            </w:r>
          </w:p>
          <w:p w14:paraId="33D3A9B2" w14:textId="77777777" w:rsidR="00E94B8F" w:rsidRPr="00BA797F" w:rsidRDefault="00E94B8F" w:rsidP="00E94B8F">
            <w:pPr>
              <w:ind w:left="316"/>
              <w:jc w:val="left"/>
              <w:rPr>
                <w:rFonts w:eastAsia="Calibri" w:cs="Arial"/>
              </w:rPr>
            </w:pPr>
            <w:r w:rsidRPr="00BA797F">
              <w:rPr>
                <w:rFonts w:eastAsia="Calibri" w:cs="Arial"/>
                <w:u w:val="single"/>
              </w:rPr>
              <w:t>Begrifflich-abstrahierend (symbolisch)</w:t>
            </w:r>
            <w:r w:rsidRPr="00BA797F">
              <w:rPr>
                <w:rFonts w:eastAsia="Calibri" w:cs="Arial"/>
              </w:rPr>
              <w:t xml:space="preserve">: </w:t>
            </w:r>
          </w:p>
          <w:p w14:paraId="5A21EE6D" w14:textId="483ABF46" w:rsidR="00E94B8F" w:rsidRPr="00BA797F" w:rsidRDefault="00E94B8F" w:rsidP="005F788F">
            <w:pPr>
              <w:numPr>
                <w:ilvl w:val="0"/>
                <w:numId w:val="24"/>
              </w:numPr>
              <w:spacing w:after="120"/>
              <w:contextualSpacing/>
              <w:jc w:val="left"/>
              <w:rPr>
                <w:rFonts w:eastAsia="Calibri" w:cs="Arial"/>
              </w:rPr>
            </w:pPr>
            <w:r w:rsidRPr="00BA797F">
              <w:rPr>
                <w:rFonts w:eastAsia="Calibri" w:cs="Arial"/>
              </w:rPr>
              <w:t>Eigenschaften von</w:t>
            </w:r>
            <w:r w:rsidRPr="005F788F">
              <w:rPr>
                <w:rFonts w:eastAsia="Calibri" w:cs="Arial"/>
              </w:rPr>
              <w:t xml:space="preserve"> </w:t>
            </w:r>
            <w:r w:rsidRPr="00BA797F">
              <w:rPr>
                <w:rFonts w:eastAsia="Calibri" w:cs="Arial"/>
              </w:rPr>
              <w:t xml:space="preserve">Lebensmitteln </w:t>
            </w:r>
            <w:r w:rsidR="00EA25AF">
              <w:rPr>
                <w:rFonts w:eastAsia="Calibri" w:cs="Arial"/>
              </w:rPr>
              <w:t>verschiedener</w:t>
            </w:r>
            <w:r w:rsidR="00FC0871" w:rsidRPr="00BA797F">
              <w:rPr>
                <w:rFonts w:eastAsia="Calibri" w:cs="Arial"/>
              </w:rPr>
              <w:t xml:space="preserve"> </w:t>
            </w:r>
            <w:r w:rsidRPr="00BA797F">
              <w:rPr>
                <w:rFonts w:eastAsia="Calibri" w:cs="Arial"/>
              </w:rPr>
              <w:t>Herkunft unterscheiden, benennen und beschreiben</w:t>
            </w:r>
          </w:p>
          <w:p w14:paraId="2F8D4606" w14:textId="5434C870" w:rsidR="001E78F8" w:rsidRPr="00BA797F" w:rsidRDefault="00EA25AF" w:rsidP="005F788F">
            <w:pPr>
              <w:numPr>
                <w:ilvl w:val="0"/>
                <w:numId w:val="24"/>
              </w:numPr>
              <w:spacing w:after="120"/>
              <w:contextualSpacing/>
              <w:jc w:val="left"/>
              <w:rPr>
                <w:rFonts w:eastAsia="Calibri" w:cs="Arial"/>
              </w:rPr>
            </w:pPr>
            <w:r>
              <w:rPr>
                <w:rFonts w:eastAsia="Calibri" w:cs="Arial"/>
              </w:rPr>
              <w:t>k</w:t>
            </w:r>
            <w:r w:rsidR="001E78F8" w:rsidRPr="00BA797F">
              <w:rPr>
                <w:rFonts w:eastAsia="Calibri" w:cs="Arial"/>
              </w:rPr>
              <w:t>ulturell vielfältige Speisen unterscheiden, benennen und beschreiben,</w:t>
            </w:r>
          </w:p>
          <w:p w14:paraId="2E08DFA1" w14:textId="6942A1BE" w:rsidR="0013434C" w:rsidRPr="00BA797F" w:rsidRDefault="00EA25AF" w:rsidP="005F788F">
            <w:pPr>
              <w:numPr>
                <w:ilvl w:val="0"/>
                <w:numId w:val="24"/>
              </w:numPr>
              <w:spacing w:after="120"/>
              <w:contextualSpacing/>
              <w:jc w:val="left"/>
              <w:rPr>
                <w:rFonts w:eastAsia="Calibri" w:cs="Arial"/>
              </w:rPr>
            </w:pPr>
            <w:r>
              <w:rPr>
                <w:rFonts w:eastAsia="Calibri" w:cs="Arial"/>
              </w:rPr>
              <w:t>k</w:t>
            </w:r>
            <w:r w:rsidR="001E78F8" w:rsidRPr="00BA797F">
              <w:rPr>
                <w:rFonts w:eastAsia="Calibri" w:cs="Arial"/>
              </w:rPr>
              <w:t xml:space="preserve">ulturell vielfältige </w:t>
            </w:r>
            <w:r w:rsidR="00E94B8F" w:rsidRPr="00BA797F">
              <w:rPr>
                <w:rFonts w:eastAsia="Calibri" w:cs="Arial"/>
              </w:rPr>
              <w:t>Lebens- und Essgewohnheiten vergleichen</w:t>
            </w:r>
          </w:p>
          <w:p w14:paraId="51E0141F" w14:textId="77777777" w:rsidR="00EA25AF" w:rsidRDefault="00EA25AF" w:rsidP="005F788F">
            <w:pPr>
              <w:numPr>
                <w:ilvl w:val="0"/>
                <w:numId w:val="24"/>
              </w:numPr>
              <w:spacing w:after="120"/>
              <w:contextualSpacing/>
              <w:jc w:val="left"/>
              <w:rPr>
                <w:rFonts w:eastAsia="Calibri" w:cs="Arial"/>
              </w:rPr>
            </w:pPr>
            <w:r>
              <w:rPr>
                <w:rFonts w:eastAsia="Calibri" w:cs="Arial"/>
              </w:rPr>
              <w:t xml:space="preserve">Unterschiede bei der Auswahl von </w:t>
            </w:r>
            <w:r w:rsidR="001E78F8" w:rsidRPr="00BA797F">
              <w:rPr>
                <w:rFonts w:eastAsia="Calibri" w:cs="Arial"/>
              </w:rPr>
              <w:t xml:space="preserve">Geschirr und Tischdekoration </w:t>
            </w:r>
            <w:r>
              <w:rPr>
                <w:rFonts w:eastAsia="Calibri" w:cs="Arial"/>
              </w:rPr>
              <w:t>benennen und beschreiben</w:t>
            </w:r>
          </w:p>
          <w:p w14:paraId="2C4DD3E5" w14:textId="6E5BD8DF" w:rsidR="00E94B8F" w:rsidRPr="00BA797F" w:rsidRDefault="00EA25AF" w:rsidP="005F788F">
            <w:pPr>
              <w:numPr>
                <w:ilvl w:val="0"/>
                <w:numId w:val="24"/>
              </w:numPr>
              <w:spacing w:after="120"/>
              <w:contextualSpacing/>
              <w:jc w:val="left"/>
              <w:rPr>
                <w:rFonts w:eastAsia="Calibri" w:cs="Arial"/>
              </w:rPr>
            </w:pPr>
            <w:r>
              <w:rPr>
                <w:rFonts w:eastAsia="Calibri" w:cs="Arial"/>
              </w:rPr>
              <w:t>z</w:t>
            </w:r>
            <w:r w:rsidR="00E94B8F" w:rsidRPr="00BA797F">
              <w:rPr>
                <w:rFonts w:eastAsia="Calibri" w:cs="Arial"/>
              </w:rPr>
              <w:t>ubereitete Speisen kriteriengeleitet bewerten</w:t>
            </w:r>
          </w:p>
          <w:p w14:paraId="78F21BC5" w14:textId="4FEEF8EE" w:rsidR="001E78F8" w:rsidRDefault="00EA25AF" w:rsidP="005F788F">
            <w:pPr>
              <w:numPr>
                <w:ilvl w:val="0"/>
                <w:numId w:val="24"/>
              </w:numPr>
              <w:spacing w:after="120"/>
              <w:contextualSpacing/>
              <w:jc w:val="left"/>
              <w:rPr>
                <w:rFonts w:eastAsia="Calibri" w:cs="Arial"/>
              </w:rPr>
            </w:pPr>
            <w:r>
              <w:rPr>
                <w:rFonts w:eastAsia="Calibri" w:cs="Arial"/>
              </w:rPr>
              <w:t xml:space="preserve">Unterschiede in </w:t>
            </w:r>
            <w:r w:rsidR="001E78F8" w:rsidRPr="00BA797F">
              <w:rPr>
                <w:rFonts w:eastAsia="Calibri" w:cs="Arial"/>
              </w:rPr>
              <w:t xml:space="preserve">Rollenverhalten </w:t>
            </w:r>
            <w:r w:rsidR="005F788F">
              <w:rPr>
                <w:rFonts w:eastAsia="Calibri" w:cs="Arial"/>
              </w:rPr>
              <w:t>und Tisch</w:t>
            </w:r>
            <w:r>
              <w:rPr>
                <w:rFonts w:eastAsia="Calibri" w:cs="Arial"/>
              </w:rPr>
              <w:t>ritualen</w:t>
            </w:r>
            <w:r w:rsidR="005F788F">
              <w:rPr>
                <w:rFonts w:eastAsia="Calibri" w:cs="Arial"/>
              </w:rPr>
              <w:t xml:space="preserve"> </w:t>
            </w:r>
            <w:r w:rsidR="001E78F8" w:rsidRPr="00BA797F">
              <w:rPr>
                <w:rFonts w:eastAsia="Calibri" w:cs="Arial"/>
              </w:rPr>
              <w:t>beschreiben und reflektieren</w:t>
            </w:r>
          </w:p>
          <w:p w14:paraId="54716B02" w14:textId="3364D297" w:rsidR="001E78F8" w:rsidRPr="00B810F8" w:rsidRDefault="00EA25AF" w:rsidP="00B810F8">
            <w:pPr>
              <w:numPr>
                <w:ilvl w:val="0"/>
                <w:numId w:val="24"/>
              </w:numPr>
              <w:contextualSpacing/>
              <w:jc w:val="left"/>
              <w:rPr>
                <w:rFonts w:eastAsia="Calibri" w:cs="Arial"/>
              </w:rPr>
            </w:pPr>
            <w:r>
              <w:rPr>
                <w:rFonts w:eastAsia="Calibri" w:cs="Arial"/>
              </w:rPr>
              <w:t>Austausch (kriteriengeleitet) zu</w:t>
            </w:r>
            <w:r w:rsidR="00D87ED7">
              <w:rPr>
                <w:rFonts w:eastAsia="Calibri" w:cs="Arial"/>
              </w:rPr>
              <w:t xml:space="preserve"> verschiedene</w:t>
            </w:r>
            <w:r>
              <w:rPr>
                <w:rFonts w:eastAsia="Calibri" w:cs="Arial"/>
              </w:rPr>
              <w:t>n kulturell geprägten Gewohn</w:t>
            </w:r>
            <w:r w:rsidR="00EA782D">
              <w:rPr>
                <w:rFonts w:eastAsia="Calibri" w:cs="Arial"/>
              </w:rPr>
              <w:t>heiten und Bräuchen bei der Zubereitung von Lebensmitteln und deren Verzehr</w:t>
            </w:r>
          </w:p>
          <w:p w14:paraId="7343DDDD" w14:textId="6A6D802E" w:rsidR="00CE4195" w:rsidRPr="00BA797F" w:rsidRDefault="00CE4195" w:rsidP="0028566C">
            <w:pPr>
              <w:pStyle w:val="Listenabsatz"/>
              <w:numPr>
                <w:ilvl w:val="0"/>
                <w:numId w:val="42"/>
              </w:numPr>
              <w:jc w:val="left"/>
              <w:rPr>
                <w:rFonts w:eastAsia="Calibri" w:cs="Arial"/>
              </w:rPr>
            </w:pPr>
            <w:r w:rsidRPr="00BA797F">
              <w:rPr>
                <w:rFonts w:eastAsia="Calibri" w:cs="Arial"/>
              </w:rPr>
              <w:t xml:space="preserve">Begriffsentwicklung im Kontext von Fachsprache: Begriffe: Bezeichnung von </w:t>
            </w:r>
            <w:r w:rsidR="001E78F8" w:rsidRPr="00BA797F">
              <w:rPr>
                <w:rFonts w:eastAsia="Calibri" w:cs="Arial"/>
              </w:rPr>
              <w:t xml:space="preserve">kulturell vielfältigen </w:t>
            </w:r>
            <w:r w:rsidRPr="00BA797F">
              <w:rPr>
                <w:rFonts w:eastAsia="Calibri" w:cs="Arial"/>
              </w:rPr>
              <w:t>Lebensmitteln</w:t>
            </w:r>
            <w:r w:rsidR="001E78F8" w:rsidRPr="00BA797F">
              <w:rPr>
                <w:rFonts w:eastAsia="Calibri" w:cs="Arial"/>
              </w:rPr>
              <w:t>, Speisen, spezifischen Haushaltsgegenständen (</w:t>
            </w:r>
            <w:r w:rsidR="000A6F29">
              <w:rPr>
                <w:rFonts w:eastAsia="Calibri" w:cs="Arial"/>
              </w:rPr>
              <w:t>z. B.</w:t>
            </w:r>
            <w:r w:rsidR="001E78F8" w:rsidRPr="00BA797F">
              <w:rPr>
                <w:rFonts w:eastAsia="Calibri" w:cs="Arial"/>
              </w:rPr>
              <w:t xml:space="preserve"> Essstäbchen)</w:t>
            </w:r>
          </w:p>
          <w:p w14:paraId="1CED4036" w14:textId="77777777" w:rsidR="00BA797F" w:rsidRPr="00D87ED7" w:rsidRDefault="00BA797F" w:rsidP="0028566C">
            <w:pPr>
              <w:pStyle w:val="Listenabsatz"/>
              <w:numPr>
                <w:ilvl w:val="0"/>
                <w:numId w:val="42"/>
              </w:numPr>
              <w:jc w:val="left"/>
              <w:rPr>
                <w:rFonts w:eastAsia="Calibri" w:cs="Arial"/>
              </w:rPr>
            </w:pPr>
            <w:r w:rsidRPr="00D87ED7">
              <w:rPr>
                <w:rFonts w:eastAsia="Calibri" w:cs="Arial"/>
              </w:rPr>
              <w:t>…</w:t>
            </w:r>
          </w:p>
          <w:p w14:paraId="45458CD2" w14:textId="374B1986" w:rsidR="00BA797F" w:rsidRPr="00E812E4" w:rsidRDefault="00BA797F" w:rsidP="005F788F">
            <w:pPr>
              <w:contextualSpacing/>
              <w:jc w:val="left"/>
              <w:rPr>
                <w:rFonts w:eastAsia="Calibri" w:cs="Arial"/>
                <w:color w:val="808080"/>
              </w:rPr>
            </w:pPr>
          </w:p>
        </w:tc>
        <w:tc>
          <w:tcPr>
            <w:tcW w:w="5244" w:type="dxa"/>
            <w:gridSpan w:val="3"/>
            <w:shd w:val="clear" w:color="auto" w:fill="FFFFFF"/>
          </w:tcPr>
          <w:p w14:paraId="183839F8" w14:textId="77777777" w:rsidR="00CE4195" w:rsidRPr="00E812E4" w:rsidRDefault="00CE4195" w:rsidP="000B3190">
            <w:pPr>
              <w:jc w:val="left"/>
              <w:rPr>
                <w:rFonts w:eastAsia="Calibri" w:cs="Arial"/>
                <w:b/>
                <w:sz w:val="24"/>
              </w:rPr>
            </w:pPr>
            <w:r w:rsidRPr="00E812E4">
              <w:rPr>
                <w:rFonts w:eastAsia="Calibri" w:cs="Arial"/>
                <w:b/>
                <w:sz w:val="24"/>
              </w:rPr>
              <w:lastRenderedPageBreak/>
              <w:t>Materialien/Medien/außerschulische Angebote:</w:t>
            </w:r>
          </w:p>
          <w:p w14:paraId="44B2BCAC" w14:textId="5AC2A2DB" w:rsidR="00237B27" w:rsidRPr="001F0609" w:rsidRDefault="00237B27" w:rsidP="00387694">
            <w:pPr>
              <w:numPr>
                <w:ilvl w:val="0"/>
                <w:numId w:val="18"/>
              </w:numPr>
              <w:tabs>
                <w:tab w:val="left" w:pos="315"/>
              </w:tabs>
              <w:spacing w:after="160" w:line="259" w:lineRule="auto"/>
              <w:ind w:left="316" w:hanging="142"/>
              <w:contextualSpacing/>
              <w:jc w:val="left"/>
              <w:rPr>
                <w:rFonts w:eastAsia="Calibri" w:cs="Arial"/>
              </w:rPr>
            </w:pPr>
            <w:r w:rsidRPr="001F0609">
              <w:rPr>
                <w:rFonts w:eastAsia="Calibri" w:cs="Arial"/>
              </w:rPr>
              <w:t xml:space="preserve">Küchengeräte, </w:t>
            </w:r>
            <w:r>
              <w:rPr>
                <w:rFonts w:eastAsia="Calibri" w:cs="Arial"/>
              </w:rPr>
              <w:t xml:space="preserve">vielfältige </w:t>
            </w:r>
            <w:r w:rsidRPr="001F0609">
              <w:rPr>
                <w:rFonts w:eastAsia="Calibri" w:cs="Arial"/>
              </w:rPr>
              <w:t>Lebensmittel</w:t>
            </w:r>
          </w:p>
          <w:p w14:paraId="5D2F1139" w14:textId="18771E14" w:rsidR="00237B27" w:rsidRPr="00237B27" w:rsidRDefault="00237B27" w:rsidP="00387694">
            <w:pPr>
              <w:numPr>
                <w:ilvl w:val="0"/>
                <w:numId w:val="18"/>
              </w:numPr>
              <w:tabs>
                <w:tab w:val="left" w:pos="315"/>
              </w:tabs>
              <w:spacing w:after="160" w:line="259" w:lineRule="auto"/>
              <w:ind w:left="316" w:hanging="142"/>
              <w:contextualSpacing/>
              <w:jc w:val="left"/>
              <w:rPr>
                <w:rFonts w:eastAsia="Calibri" w:cs="Arial"/>
              </w:rPr>
            </w:pPr>
            <w:r w:rsidRPr="00237B27">
              <w:rPr>
                <w:rFonts w:eastAsia="Calibri" w:cs="Arial"/>
              </w:rPr>
              <w:t xml:space="preserve">anlass- und kulturbezogenes Geschirr </w:t>
            </w:r>
          </w:p>
          <w:p w14:paraId="3838E43B" w14:textId="4D5CFE0A" w:rsidR="00237B27" w:rsidRPr="00237B27" w:rsidRDefault="00237B27" w:rsidP="00387694">
            <w:pPr>
              <w:numPr>
                <w:ilvl w:val="0"/>
                <w:numId w:val="18"/>
              </w:numPr>
              <w:tabs>
                <w:tab w:val="left" w:pos="315"/>
              </w:tabs>
              <w:spacing w:after="160" w:line="259" w:lineRule="auto"/>
              <w:ind w:left="316" w:hanging="142"/>
              <w:contextualSpacing/>
              <w:jc w:val="left"/>
              <w:rPr>
                <w:rFonts w:eastAsia="Calibri" w:cs="Arial"/>
              </w:rPr>
            </w:pPr>
            <w:r w:rsidRPr="00237B27">
              <w:rPr>
                <w:rFonts w:eastAsia="Calibri" w:cs="Arial"/>
              </w:rPr>
              <w:t>anlass- und kulturbezogene Tischdekoration</w:t>
            </w:r>
          </w:p>
          <w:p w14:paraId="01014EFC" w14:textId="77777777" w:rsidR="00E86D44" w:rsidRDefault="00237B27" w:rsidP="00E86D44">
            <w:pPr>
              <w:numPr>
                <w:ilvl w:val="0"/>
                <w:numId w:val="18"/>
              </w:numPr>
              <w:tabs>
                <w:tab w:val="left" w:pos="315"/>
              </w:tabs>
              <w:spacing w:after="160" w:line="259" w:lineRule="auto"/>
              <w:ind w:left="316" w:hanging="142"/>
              <w:contextualSpacing/>
              <w:jc w:val="left"/>
              <w:rPr>
                <w:rFonts w:eastAsia="Calibri" w:cs="Arial"/>
              </w:rPr>
            </w:pPr>
            <w:r w:rsidRPr="00237B27">
              <w:rPr>
                <w:rFonts w:eastAsia="Calibri" w:cs="Arial"/>
              </w:rPr>
              <w:t xml:space="preserve">anlass- und kulturbezogene </w:t>
            </w:r>
            <w:r w:rsidR="00E86D44">
              <w:rPr>
                <w:rFonts w:eastAsia="Calibri" w:cs="Arial"/>
              </w:rPr>
              <w:t>Rezepte in unterschiedlichen Darstellungsformen</w:t>
            </w:r>
          </w:p>
          <w:p w14:paraId="5D47FAB8" w14:textId="723BF3B5" w:rsidR="00237B27" w:rsidRPr="001F0609" w:rsidRDefault="00237B27" w:rsidP="00387694">
            <w:pPr>
              <w:numPr>
                <w:ilvl w:val="0"/>
                <w:numId w:val="18"/>
              </w:numPr>
              <w:tabs>
                <w:tab w:val="left" w:pos="315"/>
              </w:tabs>
              <w:spacing w:after="160" w:line="259" w:lineRule="auto"/>
              <w:ind w:left="316" w:hanging="142"/>
              <w:contextualSpacing/>
              <w:jc w:val="left"/>
              <w:rPr>
                <w:rFonts w:eastAsia="Calibri" w:cs="Arial"/>
              </w:rPr>
            </w:pPr>
            <w:r w:rsidRPr="001F0609">
              <w:rPr>
                <w:rFonts w:eastAsia="Calibri" w:cs="Arial"/>
              </w:rPr>
              <w:t>Einkaufsgang zum</w:t>
            </w:r>
            <w:r>
              <w:rPr>
                <w:rFonts w:eastAsia="Calibri" w:cs="Arial"/>
              </w:rPr>
              <w:t xml:space="preserve"> internationalen</w:t>
            </w:r>
            <w:r w:rsidRPr="001F0609">
              <w:rPr>
                <w:rFonts w:eastAsia="Calibri" w:cs="Arial"/>
              </w:rPr>
              <w:t xml:space="preserve"> </w:t>
            </w:r>
            <w:r>
              <w:rPr>
                <w:rFonts w:eastAsia="Calibri" w:cs="Arial"/>
              </w:rPr>
              <w:t>Super</w:t>
            </w:r>
            <w:r w:rsidRPr="001F0609">
              <w:rPr>
                <w:rFonts w:eastAsia="Calibri" w:cs="Arial"/>
              </w:rPr>
              <w:t>markt</w:t>
            </w:r>
          </w:p>
          <w:p w14:paraId="2D6A4E6B" w14:textId="0617291F" w:rsidR="00237B27" w:rsidRPr="00387694" w:rsidRDefault="00237B27" w:rsidP="00387694">
            <w:pPr>
              <w:numPr>
                <w:ilvl w:val="0"/>
                <w:numId w:val="18"/>
              </w:numPr>
              <w:tabs>
                <w:tab w:val="left" w:pos="315"/>
              </w:tabs>
              <w:spacing w:after="160" w:line="259" w:lineRule="auto"/>
              <w:ind w:left="316" w:hanging="142"/>
              <w:contextualSpacing/>
              <w:jc w:val="left"/>
              <w:rPr>
                <w:rFonts w:eastAsia="Calibri" w:cs="Arial"/>
              </w:rPr>
            </w:pPr>
            <w:r w:rsidRPr="001F0609">
              <w:rPr>
                <w:rFonts w:eastAsia="Calibri" w:cs="Arial"/>
              </w:rPr>
              <w:t>ausleihbare Themenboxen</w:t>
            </w:r>
            <w:r>
              <w:rPr>
                <w:rFonts w:eastAsia="Calibri" w:cs="Arial"/>
              </w:rPr>
              <w:t xml:space="preserve"> zur kulturellen Vielfalt</w:t>
            </w:r>
          </w:p>
          <w:p w14:paraId="13DAD452" w14:textId="3AA396BF" w:rsidR="00237B27" w:rsidRDefault="00237B27" w:rsidP="00387694">
            <w:pPr>
              <w:numPr>
                <w:ilvl w:val="0"/>
                <w:numId w:val="18"/>
              </w:numPr>
              <w:tabs>
                <w:tab w:val="left" w:pos="315"/>
              </w:tabs>
              <w:spacing w:after="160" w:line="259" w:lineRule="auto"/>
              <w:ind w:left="316" w:hanging="142"/>
              <w:contextualSpacing/>
              <w:jc w:val="left"/>
              <w:rPr>
                <w:rFonts w:eastAsia="Calibri" w:cs="Arial"/>
              </w:rPr>
            </w:pPr>
            <w:r w:rsidRPr="001F0609">
              <w:rPr>
                <w:rFonts w:eastAsia="Calibri" w:cs="Arial"/>
              </w:rPr>
              <w:t xml:space="preserve">Materialsammlung </w:t>
            </w:r>
            <w:r w:rsidR="00454B4C">
              <w:rPr>
                <w:rFonts w:eastAsia="Calibri" w:cs="Arial"/>
              </w:rPr>
              <w:t xml:space="preserve">zu kultureller Vielfalt </w:t>
            </w:r>
            <w:r w:rsidRPr="001F0609">
              <w:rPr>
                <w:rFonts w:eastAsia="Calibri" w:cs="Arial"/>
              </w:rPr>
              <w:t>auf</w:t>
            </w:r>
            <w:r w:rsidRPr="00E812E4">
              <w:rPr>
                <w:rFonts w:eastAsia="Calibri" w:cs="Arial"/>
              </w:rPr>
              <w:t xml:space="preserve"> dem Schulserver</w:t>
            </w:r>
          </w:p>
          <w:p w14:paraId="4A932165" w14:textId="75D60759" w:rsidR="00937DD5" w:rsidRDefault="00937DD5" w:rsidP="00387694">
            <w:pPr>
              <w:numPr>
                <w:ilvl w:val="0"/>
                <w:numId w:val="18"/>
              </w:numPr>
              <w:tabs>
                <w:tab w:val="left" w:pos="315"/>
              </w:tabs>
              <w:spacing w:after="160" w:line="259" w:lineRule="auto"/>
              <w:ind w:left="316" w:hanging="142"/>
              <w:contextualSpacing/>
              <w:jc w:val="left"/>
              <w:rPr>
                <w:rFonts w:eastAsia="Calibri" w:cs="Arial"/>
              </w:rPr>
            </w:pPr>
            <w:r>
              <w:rPr>
                <w:rFonts w:eastAsia="Calibri" w:cs="Arial"/>
              </w:rPr>
              <w:t>BO-Material, ggf. Berufswahlpass</w:t>
            </w:r>
          </w:p>
          <w:p w14:paraId="7D8B59D1" w14:textId="58B33B9E" w:rsidR="00DE3D3E" w:rsidRPr="00387694" w:rsidRDefault="00DE3D3E" w:rsidP="00387694">
            <w:pPr>
              <w:numPr>
                <w:ilvl w:val="0"/>
                <w:numId w:val="18"/>
              </w:numPr>
              <w:tabs>
                <w:tab w:val="left" w:pos="315"/>
              </w:tabs>
              <w:spacing w:after="160" w:line="259" w:lineRule="auto"/>
              <w:ind w:left="316" w:hanging="142"/>
              <w:contextualSpacing/>
              <w:jc w:val="left"/>
              <w:rPr>
                <w:rFonts w:eastAsia="Calibri" w:cs="Arial"/>
              </w:rPr>
            </w:pPr>
            <w:r w:rsidRPr="00387694">
              <w:rPr>
                <w:rFonts w:eastAsia="Calibri" w:cs="Arial"/>
              </w:rPr>
              <w:t>…</w:t>
            </w:r>
          </w:p>
          <w:p w14:paraId="2F5F01D8" w14:textId="424F740A" w:rsidR="00CE4195" w:rsidRPr="00E812E4" w:rsidRDefault="00CE4195" w:rsidP="00237B27">
            <w:pPr>
              <w:jc w:val="left"/>
              <w:rPr>
                <w:rFonts w:eastAsia="Calibri" w:cs="Arial"/>
                <w:sz w:val="20"/>
                <w:szCs w:val="20"/>
              </w:rPr>
            </w:pPr>
          </w:p>
        </w:tc>
      </w:tr>
      <w:tr w:rsidR="00CE4195" w:rsidRPr="00E812E4" w14:paraId="0E8DDF2D" w14:textId="77777777" w:rsidTr="000B3190">
        <w:tc>
          <w:tcPr>
            <w:tcW w:w="9493" w:type="dxa"/>
            <w:gridSpan w:val="2"/>
            <w:vMerge/>
            <w:shd w:val="clear" w:color="auto" w:fill="FFFFFF"/>
          </w:tcPr>
          <w:p w14:paraId="453648DB" w14:textId="77777777" w:rsidR="00CE4195" w:rsidRPr="00E812E4" w:rsidRDefault="00CE4195" w:rsidP="000B3190">
            <w:pPr>
              <w:jc w:val="left"/>
              <w:rPr>
                <w:rFonts w:eastAsia="Calibri" w:cs="Arial"/>
                <w:b/>
                <w:sz w:val="24"/>
              </w:rPr>
            </w:pPr>
          </w:p>
        </w:tc>
        <w:tc>
          <w:tcPr>
            <w:tcW w:w="5244" w:type="dxa"/>
            <w:gridSpan w:val="3"/>
            <w:shd w:val="clear" w:color="auto" w:fill="FFFFFF"/>
          </w:tcPr>
          <w:p w14:paraId="4E95C29D" w14:textId="77777777" w:rsidR="00CE4195" w:rsidRPr="00E812E4" w:rsidRDefault="00CE4195" w:rsidP="000B3190">
            <w:pPr>
              <w:jc w:val="left"/>
              <w:rPr>
                <w:rFonts w:eastAsia="Calibri" w:cs="Arial"/>
                <w:b/>
                <w:sz w:val="24"/>
              </w:rPr>
            </w:pPr>
            <w:r w:rsidRPr="00E812E4">
              <w:rPr>
                <w:rFonts w:eastAsia="Calibri" w:cs="Arial"/>
                <w:b/>
                <w:sz w:val="24"/>
              </w:rPr>
              <w:t>Mögliche ergänzende Kooperationen:</w:t>
            </w:r>
          </w:p>
          <w:p w14:paraId="61969028" w14:textId="5E8B00E4" w:rsidR="00F13C90" w:rsidRPr="00387694" w:rsidRDefault="00CE4195" w:rsidP="00387694">
            <w:pPr>
              <w:numPr>
                <w:ilvl w:val="0"/>
                <w:numId w:val="18"/>
              </w:numPr>
              <w:tabs>
                <w:tab w:val="left" w:pos="315"/>
              </w:tabs>
              <w:spacing w:after="160" w:line="259" w:lineRule="auto"/>
              <w:ind w:left="316" w:hanging="142"/>
              <w:contextualSpacing/>
              <w:jc w:val="left"/>
              <w:rPr>
                <w:rFonts w:eastAsia="Calibri" w:cs="Arial"/>
              </w:rPr>
            </w:pPr>
            <w:r w:rsidRPr="00387694">
              <w:rPr>
                <w:rFonts w:eastAsia="Calibri" w:cs="Arial"/>
              </w:rPr>
              <w:t>Sprache und Kommunikation</w:t>
            </w:r>
          </w:p>
          <w:p w14:paraId="6BE564D4" w14:textId="54C9EE2F" w:rsidR="000C71A2" w:rsidRDefault="000C71A2" w:rsidP="00387694">
            <w:pPr>
              <w:numPr>
                <w:ilvl w:val="0"/>
                <w:numId w:val="18"/>
              </w:numPr>
              <w:tabs>
                <w:tab w:val="left" w:pos="315"/>
              </w:tabs>
              <w:spacing w:after="160" w:line="259" w:lineRule="auto"/>
              <w:ind w:left="316" w:hanging="142"/>
              <w:contextualSpacing/>
              <w:jc w:val="left"/>
              <w:rPr>
                <w:rFonts w:eastAsia="Calibri" w:cs="Arial"/>
              </w:rPr>
            </w:pPr>
            <w:r w:rsidRPr="00387694">
              <w:rPr>
                <w:rFonts w:eastAsia="Calibri" w:cs="Arial"/>
              </w:rPr>
              <w:t>Politik</w:t>
            </w:r>
          </w:p>
          <w:p w14:paraId="6DE23D15" w14:textId="138F8A52" w:rsidR="000B6389" w:rsidRPr="00387694" w:rsidRDefault="000B6389" w:rsidP="00387694">
            <w:pPr>
              <w:numPr>
                <w:ilvl w:val="0"/>
                <w:numId w:val="18"/>
              </w:numPr>
              <w:tabs>
                <w:tab w:val="left" w:pos="315"/>
              </w:tabs>
              <w:spacing w:after="160" w:line="259" w:lineRule="auto"/>
              <w:ind w:left="316" w:hanging="142"/>
              <w:contextualSpacing/>
              <w:jc w:val="left"/>
              <w:rPr>
                <w:rFonts w:eastAsia="Calibri" w:cs="Arial"/>
              </w:rPr>
            </w:pPr>
            <w:r>
              <w:rPr>
                <w:rFonts w:eastAsia="Calibri" w:cs="Arial"/>
              </w:rPr>
              <w:t>Textilgestaltung</w:t>
            </w:r>
          </w:p>
          <w:p w14:paraId="5FA04895" w14:textId="1D58A222" w:rsidR="00454B4C" w:rsidRPr="00387694" w:rsidRDefault="00454B4C" w:rsidP="00387694">
            <w:pPr>
              <w:numPr>
                <w:ilvl w:val="0"/>
                <w:numId w:val="18"/>
              </w:numPr>
              <w:tabs>
                <w:tab w:val="left" w:pos="315"/>
              </w:tabs>
              <w:spacing w:after="160" w:line="259" w:lineRule="auto"/>
              <w:ind w:left="316" w:hanging="142"/>
              <w:contextualSpacing/>
              <w:jc w:val="left"/>
              <w:rPr>
                <w:rFonts w:eastAsia="Calibri" w:cs="Arial"/>
              </w:rPr>
            </w:pPr>
            <w:r w:rsidRPr="00387694">
              <w:rPr>
                <w:rFonts w:eastAsia="Calibri" w:cs="Arial"/>
              </w:rPr>
              <w:t>…</w:t>
            </w:r>
          </w:p>
          <w:p w14:paraId="60072E73" w14:textId="3712148D" w:rsidR="000C71A2" w:rsidRPr="00E812E4" w:rsidRDefault="000C71A2" w:rsidP="000B3190">
            <w:pPr>
              <w:jc w:val="left"/>
              <w:rPr>
                <w:rFonts w:eastAsia="Calibri" w:cs="Arial"/>
                <w:b/>
                <w:sz w:val="24"/>
              </w:rPr>
            </w:pPr>
          </w:p>
        </w:tc>
      </w:tr>
      <w:tr w:rsidR="00CE4195" w:rsidRPr="00E812E4" w14:paraId="5B3172D1" w14:textId="77777777" w:rsidTr="000B3190">
        <w:trPr>
          <w:trHeight w:val="829"/>
        </w:trPr>
        <w:tc>
          <w:tcPr>
            <w:tcW w:w="14737" w:type="dxa"/>
            <w:gridSpan w:val="5"/>
          </w:tcPr>
          <w:p w14:paraId="73B77C50" w14:textId="77777777" w:rsidR="00CE4195" w:rsidRPr="00E812E4" w:rsidRDefault="00CE4195" w:rsidP="000B3190">
            <w:pPr>
              <w:jc w:val="left"/>
              <w:rPr>
                <w:rFonts w:eastAsia="Calibri" w:cs="Arial"/>
                <w:b/>
                <w:sz w:val="24"/>
              </w:rPr>
            </w:pPr>
            <w:r w:rsidRPr="00E812E4">
              <w:rPr>
                <w:rFonts w:eastAsia="Calibri" w:cs="Arial"/>
                <w:b/>
                <w:sz w:val="24"/>
              </w:rPr>
              <w:t>Ermöglichen, Erkennen, Einschätzen und Rückmelden von Leistungen der Schülerinnen und Schüler:</w:t>
            </w:r>
          </w:p>
          <w:p w14:paraId="27A5CBD3" w14:textId="4B1994C7" w:rsidR="00237B27" w:rsidRDefault="00237B27" w:rsidP="008D76F5">
            <w:pPr>
              <w:numPr>
                <w:ilvl w:val="0"/>
                <w:numId w:val="18"/>
              </w:numPr>
              <w:spacing w:after="160" w:line="259" w:lineRule="auto"/>
              <w:ind w:left="316" w:hanging="142"/>
              <w:contextualSpacing/>
              <w:jc w:val="left"/>
              <w:rPr>
                <w:rFonts w:eastAsia="Calibri" w:cs="Arial"/>
                <w:bCs/>
              </w:rPr>
            </w:pPr>
            <w:r w:rsidRPr="004F3E70">
              <w:rPr>
                <w:rFonts w:eastAsia="Calibri" w:cs="Arial"/>
                <w:bCs/>
              </w:rPr>
              <w:t>Vor- und Nachmachen</w:t>
            </w:r>
            <w:r>
              <w:rPr>
                <w:rFonts w:eastAsia="Calibri" w:cs="Arial"/>
                <w:bCs/>
              </w:rPr>
              <w:t xml:space="preserve"> fachspezifischer Techniken</w:t>
            </w:r>
            <w:r>
              <w:t xml:space="preserve"> zur Verarbeitung von </w:t>
            </w:r>
            <w:r w:rsidRPr="001F0609">
              <w:rPr>
                <w:rFonts w:eastAsia="Calibri" w:cs="Arial"/>
                <w:bCs/>
              </w:rPr>
              <w:t xml:space="preserve">Lebensmitteln </w:t>
            </w:r>
            <w:r w:rsidR="00EA782D">
              <w:rPr>
                <w:rFonts w:eastAsia="Calibri" w:cs="Arial"/>
                <w:bCs/>
              </w:rPr>
              <w:t>unterschiedlicher kultureller Prägung</w:t>
            </w:r>
          </w:p>
          <w:p w14:paraId="1E892D01" w14:textId="592169B8" w:rsidR="00237B27" w:rsidRPr="00B00394" w:rsidRDefault="00237B27" w:rsidP="008D76F5">
            <w:pPr>
              <w:numPr>
                <w:ilvl w:val="0"/>
                <w:numId w:val="18"/>
              </w:numPr>
              <w:ind w:left="316" w:hanging="142"/>
              <w:contextualSpacing/>
              <w:jc w:val="left"/>
              <w:rPr>
                <w:rFonts w:eastAsia="Calibri" w:cs="Arial"/>
                <w:bCs/>
              </w:rPr>
            </w:pPr>
            <w:r w:rsidRPr="00B00394">
              <w:rPr>
                <w:rFonts w:eastAsia="Calibri" w:cs="Arial"/>
                <w:bCs/>
              </w:rPr>
              <w:t xml:space="preserve">Handlungsaufgaben </w:t>
            </w:r>
            <w:r w:rsidR="00D87ED7">
              <w:rPr>
                <w:rFonts w:eastAsia="Calibri" w:cs="Arial"/>
                <w:bCs/>
              </w:rPr>
              <w:t>im Kontext des Unterrichtsvorhabens</w:t>
            </w:r>
            <w:r w:rsidR="00FC0871">
              <w:rPr>
                <w:rFonts w:eastAsia="Calibri" w:cs="Arial"/>
                <w:bCs/>
              </w:rPr>
              <w:t xml:space="preserve"> (</w:t>
            </w:r>
            <w:r w:rsidR="00D87ED7">
              <w:rPr>
                <w:rFonts w:eastAsia="Calibri" w:cs="Arial"/>
                <w:bCs/>
              </w:rPr>
              <w:t xml:space="preserve">Zubereitung </w:t>
            </w:r>
            <w:r w:rsidR="00FC0871">
              <w:rPr>
                <w:rFonts w:eastAsia="Calibri" w:cs="Arial"/>
                <w:bCs/>
              </w:rPr>
              <w:t>von</w:t>
            </w:r>
            <w:r w:rsidR="00D87ED7">
              <w:rPr>
                <w:rFonts w:eastAsia="Calibri" w:cs="Arial"/>
                <w:bCs/>
              </w:rPr>
              <w:t xml:space="preserve"> Speisen, Umsetzung von Tischkulturen, Bewirtung von Gästen</w:t>
            </w:r>
            <w:r w:rsidR="00FC0871">
              <w:rPr>
                <w:rFonts w:eastAsia="Calibri" w:cs="Arial"/>
                <w:bCs/>
              </w:rPr>
              <w:t>) sachgerecht ausführen</w:t>
            </w:r>
          </w:p>
          <w:p w14:paraId="2C093C1D" w14:textId="6597D0D9" w:rsidR="00237B27" w:rsidRPr="00EA782D" w:rsidRDefault="00D87ED7" w:rsidP="008D76F5">
            <w:pPr>
              <w:numPr>
                <w:ilvl w:val="0"/>
                <w:numId w:val="18"/>
              </w:numPr>
              <w:spacing w:after="160" w:line="259" w:lineRule="auto"/>
              <w:ind w:left="316" w:hanging="142"/>
              <w:contextualSpacing/>
              <w:jc w:val="left"/>
              <w:rPr>
                <w:rFonts w:eastAsia="Calibri" w:cs="Arial"/>
                <w:bCs/>
              </w:rPr>
            </w:pPr>
            <w:r>
              <w:rPr>
                <w:rFonts w:eastAsia="Calibri" w:cs="Arial"/>
                <w:bCs/>
              </w:rPr>
              <w:t>Pr</w:t>
            </w:r>
            <w:r w:rsidR="00237B27" w:rsidRPr="004F3E70">
              <w:rPr>
                <w:rFonts w:eastAsia="Calibri" w:cs="Arial"/>
                <w:bCs/>
              </w:rPr>
              <w:t>äsent</w:t>
            </w:r>
            <w:r>
              <w:rPr>
                <w:rFonts w:eastAsia="Calibri" w:cs="Arial"/>
                <w:bCs/>
              </w:rPr>
              <w:t>ation und Bewertung</w:t>
            </w:r>
            <w:r w:rsidR="00237B27" w:rsidRPr="004F3E70">
              <w:rPr>
                <w:rFonts w:eastAsia="Calibri" w:cs="Arial"/>
                <w:bCs/>
              </w:rPr>
              <w:t xml:space="preserve"> von Arbeitsprodukten</w:t>
            </w:r>
            <w:r w:rsidR="00237B27">
              <w:t xml:space="preserve"> </w:t>
            </w:r>
            <w:r>
              <w:t>im Kontext des Unterrichtsvorhabens</w:t>
            </w:r>
          </w:p>
          <w:p w14:paraId="696D28C4" w14:textId="0DF065EF" w:rsidR="00937DD5" w:rsidRPr="004F3E70" w:rsidRDefault="00937DD5" w:rsidP="008D76F5">
            <w:pPr>
              <w:numPr>
                <w:ilvl w:val="0"/>
                <w:numId w:val="18"/>
              </w:numPr>
              <w:spacing w:after="160" w:line="259" w:lineRule="auto"/>
              <w:ind w:left="316" w:hanging="142"/>
              <w:contextualSpacing/>
              <w:jc w:val="left"/>
              <w:rPr>
                <w:rFonts w:eastAsia="Calibri" w:cs="Arial"/>
                <w:bCs/>
              </w:rPr>
            </w:pPr>
            <w:r>
              <w:rPr>
                <w:bCs/>
              </w:rPr>
              <w:t>Dokumentationen im Berufswahlpass</w:t>
            </w:r>
          </w:p>
          <w:p w14:paraId="00F89324" w14:textId="77777777" w:rsidR="00CE4195" w:rsidRPr="00E812E4" w:rsidRDefault="00CE4195" w:rsidP="00D87ED7">
            <w:pPr>
              <w:jc w:val="left"/>
              <w:rPr>
                <w:rFonts w:eastAsia="Calibri" w:cs="Arial"/>
              </w:rPr>
            </w:pPr>
          </w:p>
        </w:tc>
      </w:tr>
    </w:tbl>
    <w:p w14:paraId="130E923F" w14:textId="77777777" w:rsidR="00CE4195" w:rsidRDefault="00CE4195" w:rsidP="00CE4195">
      <w:pPr>
        <w:spacing w:after="0" w:line="240" w:lineRule="auto"/>
        <w:rPr>
          <w:rFonts w:eastAsia="Calibri" w:cs="Times New Roman"/>
        </w:rPr>
      </w:pPr>
    </w:p>
    <w:p w14:paraId="310D436B" w14:textId="77777777" w:rsidR="00CE4195" w:rsidRDefault="00CE4195" w:rsidP="00CE4195">
      <w:pPr>
        <w:spacing w:after="0" w:line="240" w:lineRule="auto"/>
        <w:rPr>
          <w:rFonts w:eastAsia="Calibri" w:cs="Times New Roman"/>
        </w:rPr>
      </w:pPr>
    </w:p>
    <w:p w14:paraId="75F9B69F" w14:textId="77777777" w:rsidR="00CD61AA" w:rsidRPr="00D91949" w:rsidRDefault="00CD61AA" w:rsidP="00CD61AA">
      <w:pPr>
        <w:spacing w:after="0" w:line="240" w:lineRule="auto"/>
        <w:rPr>
          <w:rFonts w:eastAsia="Calibri" w:cs="Times New Roman"/>
        </w:rPr>
        <w:sectPr w:rsidR="00CD61AA" w:rsidRPr="00D91949" w:rsidSect="00014C6B">
          <w:pgSz w:w="16838" w:h="11906" w:orient="landscape"/>
          <w:pgMar w:top="1418" w:right="1417" w:bottom="1417" w:left="1134" w:header="708" w:footer="708" w:gutter="0"/>
          <w:cols w:space="708"/>
          <w:docGrid w:linePitch="360"/>
        </w:sectPr>
      </w:pP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9F0232" w:rsidRPr="00AB2DA8" w14:paraId="0B485F52" w14:textId="77777777" w:rsidTr="000B3190">
        <w:trPr>
          <w:cantSplit/>
          <w:trHeight w:val="2141"/>
        </w:trPr>
        <w:tc>
          <w:tcPr>
            <w:tcW w:w="2250" w:type="pct"/>
            <w:tcBorders>
              <w:top w:val="nil"/>
              <w:left w:val="nil"/>
              <w:bottom w:val="single" w:sz="4" w:space="0" w:color="auto"/>
            </w:tcBorders>
            <w:shd w:val="clear" w:color="auto" w:fill="FFFFFF"/>
          </w:tcPr>
          <w:p w14:paraId="46E9247D" w14:textId="09310A7D" w:rsidR="009F0232" w:rsidRPr="006E4EA2" w:rsidRDefault="000C71A2" w:rsidP="004C6ECF">
            <w:pPr>
              <w:pStyle w:val="berschrift2"/>
              <w:spacing w:before="0" w:beforeAutospacing="0" w:after="0"/>
              <w:outlineLvl w:val="1"/>
            </w:pPr>
            <w:bookmarkStart w:id="135" w:name="_Toc208914025"/>
            <w:r w:rsidRPr="00B80265">
              <w:lastRenderedPageBreak/>
              <w:t>Sekundarstufe 8-10</w:t>
            </w:r>
            <w:r>
              <w:t xml:space="preserve"> </w:t>
            </w:r>
            <w:r w:rsidR="009F0232" w:rsidRPr="006E4EA2">
              <w:t xml:space="preserve">Jahr </w:t>
            </w:r>
            <w:r>
              <w:t>C</w:t>
            </w:r>
            <w:bookmarkEnd w:id="135"/>
          </w:p>
          <w:p w14:paraId="7929AF3E" w14:textId="77777777" w:rsidR="009F0232" w:rsidRPr="00AB2DA8" w:rsidRDefault="009F0232" w:rsidP="004C6ECF">
            <w:pPr>
              <w:rPr>
                <w:rFonts w:eastAsia="Calibri" w:cs="Times New Roman"/>
                <w:bCs/>
              </w:rPr>
            </w:pPr>
          </w:p>
        </w:tc>
        <w:tc>
          <w:tcPr>
            <w:tcW w:w="239" w:type="pct"/>
            <w:vMerge w:val="restart"/>
            <w:shd w:val="clear" w:color="auto" w:fill="FFFFFF"/>
            <w:textDirection w:val="btLr"/>
          </w:tcPr>
          <w:p w14:paraId="4F34C393" w14:textId="77777777" w:rsidR="009F0232" w:rsidRPr="00AB2DA8" w:rsidRDefault="009F0232" w:rsidP="004C6ECF">
            <w:pPr>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363FC787" w14:textId="77777777" w:rsidR="009F0232" w:rsidRPr="00AB2DA8" w:rsidRDefault="009F0232" w:rsidP="004C6ECF">
            <w:pPr>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47D659D0" w14:textId="77777777" w:rsidR="009F0232" w:rsidRPr="00AB2DA8" w:rsidRDefault="009F0232" w:rsidP="004C6ECF">
            <w:pPr>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05405D41" w14:textId="77777777" w:rsidR="009F0232" w:rsidRPr="00AB2DA8" w:rsidRDefault="009F0232" w:rsidP="004C6ECF">
            <w:pPr>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11462E2E" w14:textId="77777777" w:rsidR="009F0232" w:rsidRPr="00AB2DA8" w:rsidRDefault="009F0232" w:rsidP="004C6ECF">
            <w:pPr>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4C664A97" w14:textId="77777777" w:rsidR="009F0232" w:rsidRPr="00AB2DA8" w:rsidRDefault="009F0232" w:rsidP="004C6ECF">
            <w:pPr>
              <w:ind w:left="113" w:right="113"/>
              <w:jc w:val="center"/>
              <w:rPr>
                <w:rFonts w:eastAsia="Calibri" w:cs="Times New Roman"/>
                <w:sz w:val="20"/>
                <w:szCs w:val="20"/>
              </w:rPr>
            </w:pPr>
          </w:p>
        </w:tc>
      </w:tr>
      <w:tr w:rsidR="009F0232" w:rsidRPr="00AB2DA8" w14:paraId="57A4486D" w14:textId="77777777" w:rsidTr="000B3190">
        <w:trPr>
          <w:trHeight w:val="1043"/>
        </w:trPr>
        <w:tc>
          <w:tcPr>
            <w:tcW w:w="2250" w:type="pct"/>
            <w:shd w:val="clear" w:color="auto" w:fill="BFBFBF"/>
          </w:tcPr>
          <w:p w14:paraId="727D85CF" w14:textId="77777777" w:rsidR="009F0232" w:rsidRDefault="009F0232" w:rsidP="004C6ECF">
            <w:pPr>
              <w:rPr>
                <w:rFonts w:eastAsia="Calibri" w:cs="Times New Roman"/>
                <w:b/>
              </w:rPr>
            </w:pPr>
            <w:r w:rsidRPr="00420E57">
              <w:rPr>
                <w:rFonts w:eastAsia="Calibri" w:cs="Times New Roman"/>
                <w:b/>
              </w:rPr>
              <w:t>Themenfeld</w:t>
            </w:r>
          </w:p>
          <w:p w14:paraId="548338CE" w14:textId="77777777" w:rsidR="009F0232" w:rsidRPr="00420E57" w:rsidRDefault="009F0232" w:rsidP="004C6ECF">
            <w:pPr>
              <w:rPr>
                <w:rFonts w:eastAsia="Calibri" w:cs="Times New Roman"/>
                <w:b/>
              </w:rPr>
            </w:pPr>
            <w:r w:rsidRPr="00AB2DA8">
              <w:rPr>
                <w:rFonts w:eastAsia="Calibri" w:cs="Times New Roman"/>
                <w:i/>
                <w:iCs/>
              </w:rPr>
              <w:t>Thema</w:t>
            </w:r>
          </w:p>
        </w:tc>
        <w:tc>
          <w:tcPr>
            <w:tcW w:w="239" w:type="pct"/>
            <w:vMerge/>
            <w:shd w:val="clear" w:color="auto" w:fill="FFFFFF"/>
          </w:tcPr>
          <w:p w14:paraId="4927122C" w14:textId="77777777" w:rsidR="009F0232" w:rsidRPr="00AB2DA8" w:rsidRDefault="009F0232" w:rsidP="004C6ECF">
            <w:pPr>
              <w:rPr>
                <w:rFonts w:eastAsia="Calibri" w:cs="Times New Roman"/>
              </w:rPr>
            </w:pPr>
          </w:p>
        </w:tc>
        <w:tc>
          <w:tcPr>
            <w:tcW w:w="232" w:type="pct"/>
            <w:vMerge/>
            <w:shd w:val="clear" w:color="auto" w:fill="FFFFFF"/>
          </w:tcPr>
          <w:p w14:paraId="7AF10BEE" w14:textId="77777777" w:rsidR="009F0232" w:rsidRPr="00AB2DA8" w:rsidRDefault="009F0232" w:rsidP="004C6ECF">
            <w:pPr>
              <w:rPr>
                <w:rFonts w:eastAsia="Calibri" w:cs="Times New Roman"/>
              </w:rPr>
            </w:pPr>
          </w:p>
        </w:tc>
        <w:tc>
          <w:tcPr>
            <w:tcW w:w="231" w:type="pct"/>
            <w:vMerge/>
            <w:shd w:val="clear" w:color="auto" w:fill="FFFFFF"/>
          </w:tcPr>
          <w:p w14:paraId="0C63A386" w14:textId="77777777" w:rsidR="009F0232" w:rsidRPr="00AB2DA8" w:rsidRDefault="009F0232" w:rsidP="004C6ECF">
            <w:pPr>
              <w:rPr>
                <w:rFonts w:eastAsia="Calibri" w:cs="Times New Roman"/>
              </w:rPr>
            </w:pPr>
          </w:p>
        </w:tc>
        <w:tc>
          <w:tcPr>
            <w:tcW w:w="232" w:type="pct"/>
            <w:vMerge/>
            <w:shd w:val="clear" w:color="auto" w:fill="FFFFFF"/>
          </w:tcPr>
          <w:p w14:paraId="6584FB1B" w14:textId="77777777" w:rsidR="009F0232" w:rsidRPr="00AB2DA8" w:rsidRDefault="009F0232" w:rsidP="004C6ECF">
            <w:pPr>
              <w:rPr>
                <w:rFonts w:eastAsia="Calibri" w:cs="Times New Roman"/>
              </w:rPr>
            </w:pPr>
          </w:p>
        </w:tc>
        <w:tc>
          <w:tcPr>
            <w:tcW w:w="253" w:type="pct"/>
            <w:vMerge/>
            <w:shd w:val="clear" w:color="auto" w:fill="BFBFBF"/>
          </w:tcPr>
          <w:p w14:paraId="39A23A30" w14:textId="77777777" w:rsidR="009F0232" w:rsidRPr="00AB2DA8" w:rsidRDefault="009F0232" w:rsidP="004C6ECF">
            <w:pPr>
              <w:rPr>
                <w:rFonts w:eastAsia="Calibri" w:cs="Times New Roman"/>
                <w:bCs/>
              </w:rPr>
            </w:pPr>
          </w:p>
        </w:tc>
        <w:tc>
          <w:tcPr>
            <w:tcW w:w="1563" w:type="pct"/>
            <w:tcBorders>
              <w:right w:val="single" w:sz="4" w:space="0" w:color="auto"/>
            </w:tcBorders>
            <w:shd w:val="clear" w:color="auto" w:fill="BFBFBF"/>
          </w:tcPr>
          <w:p w14:paraId="1F9F1530" w14:textId="77777777" w:rsidR="009F0232" w:rsidRDefault="009F0232" w:rsidP="004C6ECF">
            <w:pPr>
              <w:jc w:val="left"/>
              <w:rPr>
                <w:rFonts w:eastAsia="Calibri" w:cs="Times New Roman"/>
                <w:b/>
              </w:rPr>
            </w:pPr>
            <w:r w:rsidRPr="00420E57">
              <w:rPr>
                <w:rFonts w:eastAsia="Calibri" w:cs="Times New Roman"/>
                <w:b/>
              </w:rPr>
              <w:t>Fächerübergreifende Verknüpfung zu weiteren Themenfeldern</w:t>
            </w:r>
          </w:p>
          <w:p w14:paraId="34FC8C6F" w14:textId="77777777" w:rsidR="009F0232" w:rsidRPr="00420E57" w:rsidRDefault="009F0232" w:rsidP="004C6ECF">
            <w:pPr>
              <w:jc w:val="left"/>
              <w:rPr>
                <w:rFonts w:eastAsia="Calibri" w:cs="Times New Roman"/>
                <w:b/>
              </w:rPr>
            </w:pPr>
            <w:r w:rsidRPr="00420E57">
              <w:rPr>
                <w:rFonts w:eastAsia="Calibri" w:cs="Times New Roman"/>
                <w:bCs/>
                <w:i/>
                <w:iCs/>
              </w:rPr>
              <w:t>Themen</w:t>
            </w:r>
          </w:p>
        </w:tc>
      </w:tr>
      <w:tr w:rsidR="00E72759" w:rsidRPr="00AB2DA8" w14:paraId="2743D0F6" w14:textId="77777777" w:rsidTr="000342EA">
        <w:trPr>
          <w:trHeight w:val="1258"/>
        </w:trPr>
        <w:tc>
          <w:tcPr>
            <w:tcW w:w="2250" w:type="pct"/>
            <w:shd w:val="clear" w:color="auto" w:fill="FFFFFF"/>
            <w:vAlign w:val="center"/>
          </w:tcPr>
          <w:p w14:paraId="7F4540C4" w14:textId="77777777" w:rsidR="00E72759" w:rsidRPr="00252562" w:rsidRDefault="00E72759" w:rsidP="00252562">
            <w:pPr>
              <w:pStyle w:val="berschrift5"/>
              <w:rPr>
                <w:sz w:val="28"/>
                <w:szCs w:val="28"/>
              </w:rPr>
            </w:pPr>
            <w:bookmarkStart w:id="136" w:name="_Toc208914026"/>
            <w:r w:rsidRPr="00252562">
              <w:rPr>
                <w:sz w:val="28"/>
                <w:szCs w:val="28"/>
              </w:rPr>
              <w:t>Haushaltsmanagement</w:t>
            </w:r>
            <w:bookmarkEnd w:id="136"/>
          </w:p>
          <w:p w14:paraId="1ED2AD0B" w14:textId="77777777" w:rsidR="00E72759" w:rsidRPr="00252562" w:rsidRDefault="00E72759" w:rsidP="00252562">
            <w:pPr>
              <w:pStyle w:val="berschrift5"/>
              <w:rPr>
                <w:sz w:val="28"/>
                <w:szCs w:val="28"/>
              </w:rPr>
            </w:pPr>
            <w:bookmarkStart w:id="137" w:name="_Toc208914027"/>
            <w:r w:rsidRPr="00252562">
              <w:rPr>
                <w:sz w:val="28"/>
                <w:szCs w:val="28"/>
              </w:rPr>
              <w:t>Orientierung in hauswirtschaftlichen Arbeitsbereichen</w:t>
            </w:r>
            <w:bookmarkEnd w:id="137"/>
            <w:r w:rsidRPr="00252562">
              <w:rPr>
                <w:sz w:val="28"/>
                <w:szCs w:val="28"/>
              </w:rPr>
              <w:t xml:space="preserve"> </w:t>
            </w:r>
          </w:p>
          <w:p w14:paraId="134552FE" w14:textId="77777777" w:rsidR="00E72759" w:rsidRPr="00367128" w:rsidRDefault="00E72759" w:rsidP="004C6ECF">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658DA580" w14:textId="77777777" w:rsidR="00E72759" w:rsidRPr="00A7638C" w:rsidRDefault="00E72759" w:rsidP="004C6ECF">
            <w:pPr>
              <w:rPr>
                <w:rFonts w:eastAsia="Calibri" w:cs="Times New Roman"/>
                <w:bCs/>
              </w:rPr>
            </w:pPr>
            <w:r w:rsidRPr="00A7638C">
              <w:rPr>
                <w:rFonts w:eastAsia="Calibri" w:cs="Times New Roman"/>
                <w:bCs/>
              </w:rPr>
              <w:t>X</w:t>
            </w:r>
          </w:p>
        </w:tc>
        <w:tc>
          <w:tcPr>
            <w:tcW w:w="232" w:type="pct"/>
            <w:shd w:val="clear" w:color="auto" w:fill="FFFFFF"/>
            <w:vAlign w:val="center"/>
          </w:tcPr>
          <w:p w14:paraId="0613076E" w14:textId="77777777" w:rsidR="00E72759" w:rsidRPr="00AB2DA8" w:rsidRDefault="00E72759" w:rsidP="004C6ECF">
            <w:pPr>
              <w:rPr>
                <w:rFonts w:eastAsia="Calibri" w:cs="Times New Roman"/>
              </w:rPr>
            </w:pPr>
          </w:p>
        </w:tc>
        <w:tc>
          <w:tcPr>
            <w:tcW w:w="231" w:type="pct"/>
            <w:shd w:val="clear" w:color="auto" w:fill="FFFFFF"/>
            <w:vAlign w:val="center"/>
          </w:tcPr>
          <w:p w14:paraId="2310B7F7" w14:textId="77777777" w:rsidR="00E72759" w:rsidRPr="00AB2DA8" w:rsidRDefault="00E72759" w:rsidP="004C6ECF">
            <w:pPr>
              <w:rPr>
                <w:rFonts w:eastAsia="Calibri" w:cs="Times New Roman"/>
              </w:rPr>
            </w:pPr>
          </w:p>
        </w:tc>
        <w:tc>
          <w:tcPr>
            <w:tcW w:w="232" w:type="pct"/>
            <w:shd w:val="clear" w:color="auto" w:fill="FFFFFF"/>
            <w:vAlign w:val="center"/>
          </w:tcPr>
          <w:p w14:paraId="536E50A0" w14:textId="77777777" w:rsidR="00E72759" w:rsidRPr="00AB2DA8" w:rsidRDefault="00E72759" w:rsidP="004C6ECF">
            <w:pPr>
              <w:rPr>
                <w:rFonts w:eastAsia="Calibri" w:cs="Times New Roman"/>
              </w:rPr>
            </w:pPr>
          </w:p>
        </w:tc>
        <w:tc>
          <w:tcPr>
            <w:tcW w:w="253" w:type="pct"/>
            <w:shd w:val="clear" w:color="auto" w:fill="FFFFFF"/>
            <w:vAlign w:val="center"/>
          </w:tcPr>
          <w:p w14:paraId="4A17F86B" w14:textId="77777777" w:rsidR="00E72759" w:rsidRPr="00AB2DA8" w:rsidRDefault="00E72759" w:rsidP="004C6ECF">
            <w:pPr>
              <w:rPr>
                <w:rFonts w:eastAsia="Calibri" w:cs="Times New Roman"/>
              </w:rPr>
            </w:pPr>
          </w:p>
        </w:tc>
        <w:tc>
          <w:tcPr>
            <w:tcW w:w="1563" w:type="pct"/>
            <w:tcBorders>
              <w:right w:val="single" w:sz="4" w:space="0" w:color="auto"/>
            </w:tcBorders>
            <w:shd w:val="clear" w:color="auto" w:fill="FFFFFF"/>
            <w:vAlign w:val="center"/>
          </w:tcPr>
          <w:p w14:paraId="14A20919" w14:textId="77777777" w:rsidR="00E72759" w:rsidRPr="00005234" w:rsidRDefault="00E72759" w:rsidP="004C6ECF">
            <w:pPr>
              <w:rPr>
                <w:rFonts w:eastAsia="Calibri" w:cs="Times New Roman"/>
              </w:rPr>
            </w:pPr>
          </w:p>
        </w:tc>
      </w:tr>
      <w:tr w:rsidR="00E72759" w:rsidRPr="00A03862" w14:paraId="58A1EEB9" w14:textId="77777777" w:rsidTr="000342EA">
        <w:trPr>
          <w:trHeight w:val="1182"/>
        </w:trPr>
        <w:tc>
          <w:tcPr>
            <w:tcW w:w="2250" w:type="pct"/>
            <w:shd w:val="clear" w:color="auto" w:fill="FFFFFF"/>
            <w:vAlign w:val="center"/>
          </w:tcPr>
          <w:p w14:paraId="6FB42EC7" w14:textId="77777777" w:rsidR="00E72759" w:rsidRPr="00252562" w:rsidRDefault="00E72759" w:rsidP="00252562">
            <w:pPr>
              <w:pStyle w:val="berschrift5"/>
              <w:rPr>
                <w:sz w:val="28"/>
                <w:szCs w:val="28"/>
              </w:rPr>
            </w:pPr>
            <w:bookmarkStart w:id="138" w:name="_Toc208914028"/>
            <w:r w:rsidRPr="00252562">
              <w:rPr>
                <w:sz w:val="28"/>
                <w:szCs w:val="28"/>
              </w:rPr>
              <w:t>Haushaltsmanagement</w:t>
            </w:r>
            <w:bookmarkEnd w:id="138"/>
          </w:p>
          <w:p w14:paraId="6E737815" w14:textId="77777777" w:rsidR="00E72759" w:rsidRPr="00252562" w:rsidRDefault="00E72759" w:rsidP="00252562">
            <w:pPr>
              <w:pStyle w:val="berschrift5"/>
              <w:rPr>
                <w:sz w:val="28"/>
                <w:szCs w:val="28"/>
              </w:rPr>
            </w:pPr>
            <w:bookmarkStart w:id="139" w:name="_Toc208914029"/>
            <w:r w:rsidRPr="00252562">
              <w:rPr>
                <w:sz w:val="28"/>
                <w:szCs w:val="28"/>
              </w:rPr>
              <w:t>Hygienemaßnahmen in hauswirtschaftlichen Arbeitsbereichen</w:t>
            </w:r>
            <w:bookmarkEnd w:id="139"/>
          </w:p>
          <w:p w14:paraId="5ED2BE21" w14:textId="77777777" w:rsidR="00E72759" w:rsidRPr="00367128" w:rsidRDefault="00E72759" w:rsidP="004C6ECF">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55D4E59B" w14:textId="77777777" w:rsidR="00E72759" w:rsidRPr="00A7638C" w:rsidRDefault="00E72759" w:rsidP="004C6ECF">
            <w:pPr>
              <w:jc w:val="left"/>
              <w:rPr>
                <w:rFonts w:eastAsia="Calibri" w:cs="Arial"/>
                <w:bCs/>
                <w:iCs/>
              </w:rPr>
            </w:pPr>
            <w:r w:rsidRPr="00A7638C">
              <w:rPr>
                <w:rFonts w:eastAsia="Calibri" w:cs="Arial"/>
                <w:bCs/>
                <w:iCs/>
              </w:rPr>
              <w:t>X</w:t>
            </w:r>
          </w:p>
        </w:tc>
        <w:tc>
          <w:tcPr>
            <w:tcW w:w="232" w:type="pct"/>
            <w:shd w:val="clear" w:color="auto" w:fill="FFFFFF"/>
            <w:vAlign w:val="center"/>
          </w:tcPr>
          <w:p w14:paraId="6379618B" w14:textId="77777777" w:rsidR="00E72759" w:rsidRPr="00A03862" w:rsidRDefault="00E72759" w:rsidP="004C6ECF">
            <w:pPr>
              <w:jc w:val="left"/>
              <w:rPr>
                <w:rFonts w:eastAsia="Calibri" w:cs="Arial"/>
                <w:b/>
                <w:iCs/>
              </w:rPr>
            </w:pPr>
          </w:p>
        </w:tc>
        <w:tc>
          <w:tcPr>
            <w:tcW w:w="231" w:type="pct"/>
            <w:shd w:val="clear" w:color="auto" w:fill="FFFFFF"/>
            <w:vAlign w:val="center"/>
          </w:tcPr>
          <w:p w14:paraId="42A00376" w14:textId="77777777" w:rsidR="00E72759" w:rsidRPr="00A03862" w:rsidRDefault="00E72759" w:rsidP="004C6ECF">
            <w:pPr>
              <w:jc w:val="left"/>
              <w:rPr>
                <w:rFonts w:eastAsia="Calibri" w:cs="Arial"/>
                <w:b/>
                <w:iCs/>
              </w:rPr>
            </w:pPr>
          </w:p>
        </w:tc>
        <w:tc>
          <w:tcPr>
            <w:tcW w:w="232" w:type="pct"/>
            <w:shd w:val="clear" w:color="auto" w:fill="FFFFFF"/>
            <w:vAlign w:val="center"/>
          </w:tcPr>
          <w:p w14:paraId="0FB1AA46" w14:textId="77777777" w:rsidR="00E72759" w:rsidRPr="00005234" w:rsidRDefault="00E72759" w:rsidP="004C6ECF">
            <w:pPr>
              <w:jc w:val="left"/>
              <w:rPr>
                <w:rFonts w:eastAsia="Calibri" w:cs="Arial"/>
                <w:bCs/>
                <w:iCs/>
              </w:rPr>
            </w:pPr>
            <w:r w:rsidRPr="00005234">
              <w:rPr>
                <w:rFonts w:eastAsia="Calibri" w:cs="Arial"/>
                <w:bCs/>
                <w:iCs/>
              </w:rPr>
              <w:t>X</w:t>
            </w:r>
          </w:p>
        </w:tc>
        <w:tc>
          <w:tcPr>
            <w:tcW w:w="253" w:type="pct"/>
            <w:shd w:val="clear" w:color="auto" w:fill="FFFFFF"/>
            <w:vAlign w:val="center"/>
          </w:tcPr>
          <w:p w14:paraId="2DDE0231" w14:textId="77777777" w:rsidR="00E72759" w:rsidRPr="00A03862" w:rsidRDefault="00E72759" w:rsidP="004C6ECF">
            <w:pPr>
              <w:jc w:val="left"/>
              <w:rPr>
                <w:rFonts w:eastAsia="Calibri" w:cs="Arial"/>
                <w:b/>
                <w:iCs/>
              </w:rPr>
            </w:pPr>
          </w:p>
        </w:tc>
        <w:tc>
          <w:tcPr>
            <w:tcW w:w="1563" w:type="pct"/>
            <w:tcBorders>
              <w:right w:val="single" w:sz="4" w:space="0" w:color="auto"/>
            </w:tcBorders>
            <w:shd w:val="clear" w:color="auto" w:fill="FFFFFF"/>
            <w:vAlign w:val="center"/>
          </w:tcPr>
          <w:p w14:paraId="3906E592" w14:textId="77777777" w:rsidR="00E72759" w:rsidRPr="00ED46FB" w:rsidRDefault="00E72759" w:rsidP="004C6ECF">
            <w:pPr>
              <w:jc w:val="left"/>
              <w:rPr>
                <w:rFonts w:eastAsia="Calibri" w:cs="Arial"/>
                <w:bCs/>
                <w:iCs/>
                <w:highlight w:val="yellow"/>
              </w:rPr>
            </w:pPr>
          </w:p>
        </w:tc>
      </w:tr>
    </w:tbl>
    <w:p w14:paraId="4E1EDCAC"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E72759" w:rsidRPr="00AB2DA8" w14:paraId="2252BA87" w14:textId="77777777" w:rsidTr="00252562">
        <w:trPr>
          <w:trHeight w:val="584"/>
        </w:trPr>
        <w:tc>
          <w:tcPr>
            <w:tcW w:w="2250" w:type="pct"/>
            <w:vAlign w:val="center"/>
          </w:tcPr>
          <w:p w14:paraId="5750237F" w14:textId="6BDE66E9" w:rsidR="00E72759" w:rsidRPr="00252562" w:rsidRDefault="00E72759" w:rsidP="00252562">
            <w:pPr>
              <w:pStyle w:val="berschrift5"/>
              <w:rPr>
                <w:sz w:val="28"/>
                <w:szCs w:val="28"/>
              </w:rPr>
            </w:pPr>
            <w:bookmarkStart w:id="140" w:name="_Toc208914030"/>
            <w:r w:rsidRPr="00252562">
              <w:rPr>
                <w:sz w:val="28"/>
                <w:szCs w:val="28"/>
              </w:rPr>
              <w:lastRenderedPageBreak/>
              <w:t>Haushaltsmanagement</w:t>
            </w:r>
            <w:bookmarkEnd w:id="140"/>
          </w:p>
          <w:p w14:paraId="386E9561" w14:textId="77777777" w:rsidR="00E72759" w:rsidRPr="00252562" w:rsidRDefault="00E72759" w:rsidP="00252562">
            <w:pPr>
              <w:pStyle w:val="berschrift5"/>
              <w:rPr>
                <w:sz w:val="28"/>
                <w:szCs w:val="28"/>
              </w:rPr>
            </w:pPr>
            <w:bookmarkStart w:id="141" w:name="_Toc208914031"/>
            <w:r w:rsidRPr="00252562">
              <w:rPr>
                <w:sz w:val="28"/>
                <w:szCs w:val="28"/>
              </w:rPr>
              <w:t>Arbeitsplatzsicherheit und Unfallvermeidung in hauswirtschaftlichen Arbeitsbereichen</w:t>
            </w:r>
            <w:bookmarkEnd w:id="141"/>
          </w:p>
          <w:p w14:paraId="056586B4" w14:textId="77777777" w:rsidR="00E72759" w:rsidRPr="00367128" w:rsidRDefault="00E72759" w:rsidP="004C6ECF">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22ED606A" w14:textId="77777777" w:rsidR="00E72759" w:rsidRPr="00A7638C" w:rsidRDefault="00E72759" w:rsidP="004C6ECF">
            <w:pPr>
              <w:rPr>
                <w:rFonts w:eastAsia="Calibri" w:cs="Arial"/>
                <w:bCs/>
                <w:iCs/>
              </w:rPr>
            </w:pPr>
            <w:r w:rsidRPr="00A7638C">
              <w:rPr>
                <w:rFonts w:eastAsia="Calibri" w:cs="Arial"/>
                <w:bCs/>
                <w:iCs/>
              </w:rPr>
              <w:t>X</w:t>
            </w:r>
          </w:p>
        </w:tc>
        <w:tc>
          <w:tcPr>
            <w:tcW w:w="232" w:type="pct"/>
            <w:shd w:val="clear" w:color="auto" w:fill="FFFFFF"/>
            <w:vAlign w:val="center"/>
          </w:tcPr>
          <w:p w14:paraId="07987EC1" w14:textId="77777777" w:rsidR="00E72759" w:rsidRPr="00A03862" w:rsidRDefault="00E72759" w:rsidP="004C6ECF">
            <w:pPr>
              <w:rPr>
                <w:rFonts w:eastAsia="Calibri" w:cs="Arial"/>
                <w:b/>
                <w:iCs/>
              </w:rPr>
            </w:pPr>
          </w:p>
        </w:tc>
        <w:tc>
          <w:tcPr>
            <w:tcW w:w="231" w:type="pct"/>
            <w:shd w:val="clear" w:color="auto" w:fill="FFFFFF"/>
            <w:vAlign w:val="center"/>
          </w:tcPr>
          <w:p w14:paraId="00436718" w14:textId="77777777" w:rsidR="00E72759" w:rsidRPr="00A03862" w:rsidRDefault="00E72759" w:rsidP="004C6ECF">
            <w:pPr>
              <w:rPr>
                <w:rFonts w:eastAsia="Calibri" w:cs="Arial"/>
                <w:b/>
                <w:iCs/>
              </w:rPr>
            </w:pPr>
          </w:p>
        </w:tc>
        <w:tc>
          <w:tcPr>
            <w:tcW w:w="232" w:type="pct"/>
            <w:shd w:val="clear" w:color="auto" w:fill="FFFFFF"/>
            <w:vAlign w:val="center"/>
          </w:tcPr>
          <w:p w14:paraId="34D6A0F1" w14:textId="77777777" w:rsidR="00E72759" w:rsidRPr="00A03862" w:rsidRDefault="00E72759" w:rsidP="004C6ECF">
            <w:pPr>
              <w:rPr>
                <w:rFonts w:eastAsia="Calibri" w:cs="Arial"/>
                <w:b/>
                <w:iCs/>
              </w:rPr>
            </w:pPr>
          </w:p>
        </w:tc>
        <w:tc>
          <w:tcPr>
            <w:tcW w:w="253" w:type="pct"/>
            <w:shd w:val="clear" w:color="auto" w:fill="FFFFFF"/>
            <w:vAlign w:val="center"/>
          </w:tcPr>
          <w:p w14:paraId="28E91140" w14:textId="77777777" w:rsidR="00E72759" w:rsidRPr="00A03862" w:rsidRDefault="00E72759" w:rsidP="004C6ECF">
            <w:pPr>
              <w:rPr>
                <w:rFonts w:eastAsia="Calibri" w:cs="Arial"/>
                <w:b/>
                <w:iCs/>
              </w:rPr>
            </w:pPr>
          </w:p>
        </w:tc>
        <w:tc>
          <w:tcPr>
            <w:tcW w:w="1563" w:type="pct"/>
            <w:tcBorders>
              <w:right w:val="single" w:sz="4" w:space="0" w:color="auto"/>
            </w:tcBorders>
            <w:shd w:val="clear" w:color="auto" w:fill="FFFFFF"/>
            <w:vAlign w:val="center"/>
          </w:tcPr>
          <w:p w14:paraId="104781FF" w14:textId="77777777" w:rsidR="00E72759" w:rsidRPr="00385A4D" w:rsidRDefault="00E72759" w:rsidP="004C6ECF">
            <w:pPr>
              <w:jc w:val="left"/>
              <w:rPr>
                <w:rFonts w:eastAsia="Calibri" w:cs="Arial"/>
                <w:bCs/>
                <w:i/>
                <w:highlight w:val="yellow"/>
              </w:rPr>
            </w:pPr>
          </w:p>
        </w:tc>
      </w:tr>
      <w:tr w:rsidR="000C71A2" w:rsidRPr="00AB2DA8" w14:paraId="79A9B6C9" w14:textId="77777777" w:rsidTr="00252562">
        <w:trPr>
          <w:trHeight w:val="584"/>
        </w:trPr>
        <w:tc>
          <w:tcPr>
            <w:tcW w:w="2250" w:type="pct"/>
            <w:shd w:val="clear" w:color="auto" w:fill="FFFFFF"/>
          </w:tcPr>
          <w:p w14:paraId="6EBE0593" w14:textId="20396B5B" w:rsidR="007C0418" w:rsidRDefault="0089521A" w:rsidP="004C6ECF">
            <w:pPr>
              <w:rPr>
                <w:rFonts w:eastAsia="Calibri" w:cs="Times New Roman"/>
                <w:b/>
                <w:bCs/>
              </w:rPr>
            </w:pPr>
            <w:r>
              <w:rPr>
                <w:rFonts w:eastAsia="Calibri" w:cs="Times New Roman"/>
                <w:b/>
                <w:bCs/>
              </w:rPr>
              <w:t>Ernährung, Konsum und Qualität</w:t>
            </w:r>
          </w:p>
          <w:p w14:paraId="7AEE502E" w14:textId="00DCFC5D" w:rsidR="000C71A2" w:rsidRPr="00AB2DA8" w:rsidRDefault="0089521A" w:rsidP="004C6ECF">
            <w:pPr>
              <w:rPr>
                <w:rFonts w:eastAsia="Calibri" w:cs="Times New Roman"/>
              </w:rPr>
            </w:pPr>
            <w:r>
              <w:rPr>
                <w:rFonts w:eastAsia="Calibri" w:cs="Times New Roman"/>
                <w:i/>
                <w:iCs/>
              </w:rPr>
              <w:t xml:space="preserve">Fast Food unter der Lupe: </w:t>
            </w:r>
            <w:r w:rsidR="000C71A2" w:rsidRPr="000C71A2">
              <w:rPr>
                <w:rFonts w:eastAsia="Calibri" w:cs="Times New Roman"/>
                <w:i/>
                <w:iCs/>
              </w:rPr>
              <w:t>Gekauft oder selbst gemacht?</w:t>
            </w:r>
            <w:r w:rsidR="000C71A2" w:rsidRPr="003D5622">
              <w:rPr>
                <w:rFonts w:eastAsia="Calibri" w:cs="Times New Roman"/>
                <w:bCs/>
                <w:i/>
                <w:iCs/>
              </w:rPr>
              <w:t xml:space="preserve"> </w:t>
            </w:r>
          </w:p>
        </w:tc>
        <w:tc>
          <w:tcPr>
            <w:tcW w:w="239" w:type="pct"/>
            <w:shd w:val="clear" w:color="auto" w:fill="FFFFFF"/>
          </w:tcPr>
          <w:p w14:paraId="2386FBE2" w14:textId="271A24FA" w:rsidR="000C71A2" w:rsidRPr="00AB2DA8" w:rsidRDefault="000C71A2" w:rsidP="004C6ECF">
            <w:pPr>
              <w:rPr>
                <w:rFonts w:eastAsia="Calibri" w:cs="Times New Roman"/>
                <w:bCs/>
              </w:rPr>
            </w:pPr>
          </w:p>
        </w:tc>
        <w:tc>
          <w:tcPr>
            <w:tcW w:w="232" w:type="pct"/>
            <w:shd w:val="clear" w:color="auto" w:fill="FFFFFF"/>
          </w:tcPr>
          <w:p w14:paraId="0C79DAA8" w14:textId="0ED4B956" w:rsidR="000C71A2" w:rsidRPr="00AB2DA8" w:rsidRDefault="004C6ECF" w:rsidP="004C6ECF">
            <w:pPr>
              <w:rPr>
                <w:rFonts w:eastAsia="Calibri" w:cs="Times New Roman"/>
                <w:bCs/>
              </w:rPr>
            </w:pPr>
            <w:r>
              <w:rPr>
                <w:rFonts w:eastAsia="Calibri" w:cs="Times New Roman"/>
                <w:bCs/>
              </w:rPr>
              <w:t>X</w:t>
            </w:r>
          </w:p>
        </w:tc>
        <w:tc>
          <w:tcPr>
            <w:tcW w:w="231" w:type="pct"/>
            <w:shd w:val="clear" w:color="auto" w:fill="FFFFFF"/>
          </w:tcPr>
          <w:p w14:paraId="39C6126F" w14:textId="32A8F715" w:rsidR="000C71A2" w:rsidRPr="00AB2DA8" w:rsidRDefault="000C71A2" w:rsidP="004C6ECF">
            <w:pPr>
              <w:rPr>
                <w:rFonts w:eastAsia="Calibri" w:cs="Times New Roman"/>
              </w:rPr>
            </w:pPr>
            <w:r w:rsidRPr="00E812E4">
              <w:rPr>
                <w:rFonts w:eastAsia="Calibri" w:cs="Times New Roman"/>
                <w:bCs/>
              </w:rPr>
              <w:t>X</w:t>
            </w:r>
          </w:p>
        </w:tc>
        <w:tc>
          <w:tcPr>
            <w:tcW w:w="232" w:type="pct"/>
            <w:shd w:val="clear" w:color="auto" w:fill="FFFFFF"/>
          </w:tcPr>
          <w:p w14:paraId="7EBDF706" w14:textId="42369430" w:rsidR="000C71A2" w:rsidRPr="00AB2DA8" w:rsidRDefault="000C71A2" w:rsidP="004C6ECF">
            <w:pPr>
              <w:rPr>
                <w:rFonts w:eastAsia="Calibri" w:cs="Times New Roman"/>
              </w:rPr>
            </w:pPr>
          </w:p>
        </w:tc>
        <w:tc>
          <w:tcPr>
            <w:tcW w:w="253" w:type="pct"/>
            <w:shd w:val="clear" w:color="auto" w:fill="FFFFFF"/>
          </w:tcPr>
          <w:p w14:paraId="58BAA50D" w14:textId="77777777" w:rsidR="000C71A2" w:rsidRPr="00AB2DA8" w:rsidRDefault="000C71A2" w:rsidP="004C6ECF">
            <w:pPr>
              <w:rPr>
                <w:rFonts w:eastAsia="Calibri" w:cs="Times New Roman"/>
              </w:rPr>
            </w:pPr>
          </w:p>
        </w:tc>
        <w:tc>
          <w:tcPr>
            <w:tcW w:w="1563" w:type="pct"/>
            <w:tcBorders>
              <w:right w:val="single" w:sz="4" w:space="0" w:color="auto"/>
            </w:tcBorders>
            <w:shd w:val="clear" w:color="auto" w:fill="FFFFFF"/>
          </w:tcPr>
          <w:p w14:paraId="1D484C74" w14:textId="292CC700" w:rsidR="000C71A2" w:rsidRPr="00F6386F" w:rsidRDefault="000C71A2" w:rsidP="004C6ECF">
            <w:pPr>
              <w:jc w:val="left"/>
              <w:rPr>
                <w:rFonts w:eastAsia="Calibri" w:cs="Times New Roman"/>
                <w:b/>
                <w:bCs/>
                <w:highlight w:val="yellow"/>
              </w:rPr>
            </w:pPr>
          </w:p>
        </w:tc>
      </w:tr>
    </w:tbl>
    <w:p w14:paraId="07DFF770" w14:textId="77777777" w:rsidR="00CD61AA" w:rsidRPr="00D91949" w:rsidRDefault="00CD61AA" w:rsidP="00CD61AA">
      <w:pPr>
        <w:spacing w:after="0" w:line="240" w:lineRule="auto"/>
        <w:rPr>
          <w:rFonts w:eastAsia="Calibri" w:cs="Times New Roman"/>
          <w:sz w:val="10"/>
          <w:szCs w:val="10"/>
        </w:rPr>
      </w:pPr>
    </w:p>
    <w:p w14:paraId="362438F6" w14:textId="77777777" w:rsidR="00CD61AA" w:rsidRPr="00D91949" w:rsidRDefault="00CD61AA" w:rsidP="00CD61AA">
      <w:pPr>
        <w:spacing w:after="0" w:line="240" w:lineRule="auto"/>
        <w:rPr>
          <w:rFonts w:eastAsia="Calibri" w:cs="Times New Roman"/>
          <w:sz w:val="10"/>
          <w:szCs w:val="10"/>
        </w:rPr>
      </w:pPr>
    </w:p>
    <w:p w14:paraId="26AA14D4" w14:textId="77777777" w:rsidR="00CD61AA" w:rsidRPr="00D91949" w:rsidRDefault="00CD61AA" w:rsidP="00CD61AA">
      <w:pPr>
        <w:spacing w:after="0" w:line="240" w:lineRule="auto"/>
        <w:rPr>
          <w:rFonts w:eastAsia="Calibri" w:cs="Times New Roman"/>
          <w:sz w:val="10"/>
          <w:szCs w:val="10"/>
        </w:rPr>
      </w:pPr>
    </w:p>
    <w:p w14:paraId="65EDCC39" w14:textId="77777777" w:rsidR="00CD61AA" w:rsidRPr="00D91949" w:rsidRDefault="00CD61AA" w:rsidP="00CD61AA">
      <w:pPr>
        <w:spacing w:after="0" w:line="240" w:lineRule="auto"/>
        <w:rPr>
          <w:rFonts w:eastAsia="Calibri" w:cs="Times New Roman"/>
          <w:sz w:val="10"/>
          <w:szCs w:val="10"/>
        </w:rPr>
      </w:pPr>
    </w:p>
    <w:p w14:paraId="1801BA63" w14:textId="77777777" w:rsidR="00BA63BB" w:rsidRDefault="00BA63BB">
      <w:pPr>
        <w:jc w:val="left"/>
        <w:sectPr w:rsidR="00BA63BB" w:rsidSect="00014C6B">
          <w:pgSz w:w="16838" w:h="11906" w:orient="landscape" w:code="9"/>
          <w:pgMar w:top="1418" w:right="1417" w:bottom="1417" w:left="1134" w:header="709" w:footer="709" w:gutter="284"/>
          <w:cols w:space="708"/>
          <w:titlePg/>
          <w:docGrid w:linePitch="360"/>
        </w:sectPr>
      </w:pPr>
    </w:p>
    <w:bookmarkEnd w:id="129"/>
    <w:bookmarkEnd w:id="130"/>
    <w:bookmarkEnd w:id="131"/>
    <w:bookmarkEnd w:id="132"/>
    <w:tbl>
      <w:tblPr>
        <w:tblStyle w:val="Tabellenraster"/>
        <w:tblW w:w="14737" w:type="dxa"/>
        <w:tblLook w:val="04A0" w:firstRow="1" w:lastRow="0" w:firstColumn="1" w:lastColumn="0" w:noHBand="0" w:noVBand="1"/>
      </w:tblPr>
      <w:tblGrid>
        <w:gridCol w:w="4912"/>
        <w:gridCol w:w="5006"/>
        <w:gridCol w:w="142"/>
        <w:gridCol w:w="4677"/>
      </w:tblGrid>
      <w:tr w:rsidR="00E812E4" w:rsidRPr="00E812E4" w14:paraId="7110B2F1" w14:textId="77777777" w:rsidTr="006E4EA2">
        <w:trPr>
          <w:trHeight w:val="278"/>
        </w:trPr>
        <w:tc>
          <w:tcPr>
            <w:tcW w:w="9918" w:type="dxa"/>
            <w:gridSpan w:val="2"/>
            <w:vMerge w:val="restart"/>
            <w:tcBorders>
              <w:bottom w:val="single" w:sz="4" w:space="0" w:color="auto"/>
              <w:right w:val="single" w:sz="4" w:space="0" w:color="BFBFBF"/>
            </w:tcBorders>
            <w:shd w:val="clear" w:color="auto" w:fill="BFBFBF"/>
          </w:tcPr>
          <w:p w14:paraId="15582F73" w14:textId="7B2EFBC6" w:rsidR="00E812E4" w:rsidRPr="00992FEB" w:rsidRDefault="00386A86" w:rsidP="00992FEB">
            <w:pPr>
              <w:pStyle w:val="berschrift5"/>
              <w:rPr>
                <w:sz w:val="28"/>
                <w:szCs w:val="28"/>
              </w:rPr>
            </w:pPr>
            <w:r>
              <w:rPr>
                <w:rFonts w:cs="Arial"/>
                <w:b/>
                <w:bCs/>
                <w:sz w:val="28"/>
                <w:szCs w:val="28"/>
              </w:rPr>
              <w:lastRenderedPageBreak/>
              <w:br w:type="page"/>
            </w:r>
            <w:bookmarkStart w:id="142" w:name="_Toc208914032"/>
            <w:r w:rsidR="00E812E4" w:rsidRPr="00992FEB">
              <w:rPr>
                <w:sz w:val="28"/>
                <w:szCs w:val="28"/>
              </w:rPr>
              <w:t xml:space="preserve">Themenfeld: </w:t>
            </w:r>
            <w:r w:rsidR="0089521A" w:rsidRPr="00992FEB">
              <w:rPr>
                <w:sz w:val="28"/>
                <w:szCs w:val="28"/>
              </w:rPr>
              <w:t>Ernährung, Konsum und Qualität</w:t>
            </w:r>
            <w:bookmarkEnd w:id="142"/>
          </w:p>
          <w:p w14:paraId="73210D31" w14:textId="1E0180C5" w:rsidR="00E812E4" w:rsidRPr="00E812E4" w:rsidRDefault="00E812E4" w:rsidP="00992FEB">
            <w:pPr>
              <w:pStyle w:val="berschrift5"/>
              <w:rPr>
                <w:rFonts w:eastAsia="Calibri" w:cs="Arial"/>
                <w:i w:val="0"/>
                <w:iCs/>
                <w:sz w:val="24"/>
                <w:szCs w:val="24"/>
              </w:rPr>
            </w:pPr>
            <w:bookmarkStart w:id="143" w:name="_Toc208914033"/>
            <w:r w:rsidRPr="00992FEB">
              <w:rPr>
                <w:sz w:val="28"/>
                <w:szCs w:val="28"/>
              </w:rPr>
              <w:t xml:space="preserve">Thema: </w:t>
            </w:r>
            <w:r w:rsidR="0089521A" w:rsidRPr="00992FEB">
              <w:rPr>
                <w:sz w:val="28"/>
                <w:szCs w:val="28"/>
              </w:rPr>
              <w:t xml:space="preserve">Fast Food unter der Lupe: </w:t>
            </w:r>
            <w:r w:rsidRPr="00992FEB">
              <w:rPr>
                <w:sz w:val="28"/>
                <w:szCs w:val="28"/>
              </w:rPr>
              <w:t>Gekauft oder selbst gemacht?</w:t>
            </w:r>
            <w:bookmarkEnd w:id="143"/>
          </w:p>
        </w:tc>
        <w:tc>
          <w:tcPr>
            <w:tcW w:w="4819" w:type="dxa"/>
            <w:gridSpan w:val="2"/>
            <w:tcBorders>
              <w:left w:val="single" w:sz="4" w:space="0" w:color="BFBFBF"/>
              <w:bottom w:val="single" w:sz="4" w:space="0" w:color="auto"/>
            </w:tcBorders>
            <w:shd w:val="clear" w:color="auto" w:fill="BFBFBF"/>
          </w:tcPr>
          <w:p w14:paraId="5603F667" w14:textId="681E2B2A" w:rsidR="00E812E4" w:rsidRPr="00E812E4" w:rsidRDefault="00504B9A" w:rsidP="00E812E4">
            <w:pPr>
              <w:spacing w:before="120" w:line="360" w:lineRule="auto"/>
              <w:jc w:val="left"/>
              <w:rPr>
                <w:rFonts w:eastAsia="Calibri" w:cs="Times New Roman"/>
                <w:sz w:val="24"/>
                <w:szCs w:val="24"/>
              </w:rPr>
            </w:pPr>
            <w:r>
              <w:rPr>
                <w:rFonts w:eastAsia="Calibri" w:cs="Times New Roman"/>
                <w:sz w:val="24"/>
                <w:szCs w:val="24"/>
              </w:rPr>
              <w:t>Sekundars</w:t>
            </w:r>
            <w:r w:rsidR="00E812E4" w:rsidRPr="00E812E4">
              <w:rPr>
                <w:rFonts w:eastAsia="Calibri" w:cs="Times New Roman"/>
                <w:sz w:val="24"/>
                <w:szCs w:val="24"/>
              </w:rPr>
              <w:t xml:space="preserve">tufe </w:t>
            </w:r>
            <w:r>
              <w:rPr>
                <w:rFonts w:eastAsia="Calibri" w:cs="Times New Roman"/>
                <w:sz w:val="24"/>
                <w:szCs w:val="24"/>
              </w:rPr>
              <w:t>(</w:t>
            </w:r>
            <w:r w:rsidR="00293C17">
              <w:rPr>
                <w:rFonts w:eastAsia="Calibri" w:cs="Times New Roman"/>
                <w:sz w:val="24"/>
                <w:szCs w:val="24"/>
              </w:rPr>
              <w:t>8-</w:t>
            </w:r>
            <w:r w:rsidR="00E812E4" w:rsidRPr="00E812E4">
              <w:rPr>
                <w:rFonts w:eastAsia="Calibri" w:cs="Times New Roman"/>
                <w:sz w:val="24"/>
                <w:szCs w:val="24"/>
              </w:rPr>
              <w:t>10</w:t>
            </w:r>
            <w:r>
              <w:rPr>
                <w:rFonts w:eastAsia="Calibri" w:cs="Times New Roman"/>
                <w:sz w:val="24"/>
                <w:szCs w:val="24"/>
              </w:rPr>
              <w:t>)</w:t>
            </w:r>
            <w:r w:rsidR="00E812E4" w:rsidRPr="00E812E4">
              <w:rPr>
                <w:rFonts w:eastAsia="Calibri" w:cs="Times New Roman"/>
                <w:sz w:val="24"/>
                <w:szCs w:val="24"/>
              </w:rPr>
              <w:t xml:space="preserve"> </w:t>
            </w:r>
            <w:r w:rsidRPr="00E812E4">
              <w:rPr>
                <w:rFonts w:eastAsia="Calibri" w:cs="Times New Roman"/>
                <w:sz w:val="24"/>
                <w:szCs w:val="24"/>
              </w:rPr>
              <w:t>Std</w:t>
            </w:r>
            <w:r>
              <w:rPr>
                <w:rFonts w:eastAsia="Calibri" w:cs="Times New Roman"/>
                <w:sz w:val="24"/>
                <w:szCs w:val="24"/>
              </w:rPr>
              <w:t xml:space="preserve">.: </w:t>
            </w:r>
            <w:r w:rsidR="006112E9">
              <w:rPr>
                <w:rFonts w:eastAsia="Calibri" w:cs="Times New Roman"/>
                <w:sz w:val="24"/>
                <w:szCs w:val="24"/>
              </w:rPr>
              <w:t>30</w:t>
            </w:r>
            <w:r w:rsidR="00E84828">
              <w:rPr>
                <w:rFonts w:eastAsia="Calibri" w:cs="Times New Roman"/>
                <w:sz w:val="24"/>
                <w:szCs w:val="24"/>
              </w:rPr>
              <w:t>,</w:t>
            </w:r>
            <w:r w:rsidRPr="00E812E4">
              <w:rPr>
                <w:rFonts w:eastAsia="Calibri" w:cs="Times New Roman"/>
                <w:sz w:val="24"/>
                <w:szCs w:val="24"/>
              </w:rPr>
              <w:t xml:space="preserve"> </w:t>
            </w:r>
            <w:r w:rsidR="00E812E4" w:rsidRPr="00E812E4">
              <w:rPr>
                <w:rFonts w:eastAsia="Calibri" w:cs="Times New Roman"/>
                <w:sz w:val="24"/>
                <w:szCs w:val="24"/>
              </w:rPr>
              <w:t>Jahr</w:t>
            </w:r>
            <w:r>
              <w:rPr>
                <w:rFonts w:eastAsia="Calibri" w:cs="Times New Roman"/>
                <w:sz w:val="24"/>
                <w:szCs w:val="24"/>
              </w:rPr>
              <w:t>:</w:t>
            </w:r>
            <w:r w:rsidR="00E812E4" w:rsidRPr="00E812E4">
              <w:rPr>
                <w:rFonts w:eastAsia="Calibri" w:cs="Times New Roman"/>
                <w:sz w:val="24"/>
                <w:szCs w:val="24"/>
              </w:rPr>
              <w:t xml:space="preserve"> C</w:t>
            </w:r>
          </w:p>
        </w:tc>
      </w:tr>
      <w:tr w:rsidR="00E812E4" w:rsidRPr="00E812E4" w14:paraId="0418AF44" w14:textId="77777777" w:rsidTr="006E4EA2">
        <w:trPr>
          <w:trHeight w:val="277"/>
        </w:trPr>
        <w:tc>
          <w:tcPr>
            <w:tcW w:w="9918" w:type="dxa"/>
            <w:gridSpan w:val="2"/>
            <w:vMerge/>
            <w:tcBorders>
              <w:top w:val="single" w:sz="4" w:space="0" w:color="auto"/>
              <w:right w:val="single" w:sz="4" w:space="0" w:color="BFBFBF"/>
            </w:tcBorders>
            <w:shd w:val="clear" w:color="auto" w:fill="BFBFBF"/>
          </w:tcPr>
          <w:p w14:paraId="28ADCC7A" w14:textId="77777777" w:rsidR="00E812E4" w:rsidRPr="00E812E4" w:rsidRDefault="00E812E4" w:rsidP="00E812E4">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2E8A20CA" w14:textId="15B07F5F" w:rsidR="00E812E4" w:rsidRPr="00E812E4" w:rsidRDefault="00E812E4" w:rsidP="00E812E4">
            <w:pPr>
              <w:spacing w:before="120"/>
              <w:jc w:val="left"/>
              <w:rPr>
                <w:rFonts w:eastAsia="Calibri" w:cs="Times New Roman"/>
                <w:sz w:val="24"/>
                <w:szCs w:val="24"/>
              </w:rPr>
            </w:pPr>
          </w:p>
        </w:tc>
      </w:tr>
      <w:tr w:rsidR="00E812E4" w:rsidRPr="00E812E4" w14:paraId="454529A3" w14:textId="77777777" w:rsidTr="006E4EA2">
        <w:tc>
          <w:tcPr>
            <w:tcW w:w="4912" w:type="dxa"/>
            <w:vMerge w:val="restart"/>
            <w:shd w:val="clear" w:color="auto" w:fill="auto"/>
          </w:tcPr>
          <w:p w14:paraId="42087AED" w14:textId="77777777" w:rsidR="00E812E4" w:rsidRPr="00E812E4" w:rsidRDefault="00E812E4" w:rsidP="00E812E4">
            <w:pPr>
              <w:spacing w:before="120"/>
              <w:jc w:val="left"/>
              <w:rPr>
                <w:rFonts w:eastAsia="Calibri" w:cs="Arial"/>
                <w:b/>
                <w:sz w:val="24"/>
                <w:szCs w:val="24"/>
              </w:rPr>
            </w:pPr>
          </w:p>
          <w:p w14:paraId="5A60AAEA" w14:textId="77777777" w:rsidR="00E812E4" w:rsidRPr="00E812E4" w:rsidRDefault="00E812E4" w:rsidP="00E812E4">
            <w:pPr>
              <w:spacing w:before="120"/>
              <w:jc w:val="left"/>
              <w:rPr>
                <w:rFonts w:eastAsia="Calibri" w:cs="Arial"/>
                <w:b/>
                <w:sz w:val="24"/>
                <w:szCs w:val="24"/>
              </w:rPr>
            </w:pPr>
            <w:r w:rsidRPr="00E812E4">
              <w:rPr>
                <w:rFonts w:eastAsia="Calibri" w:cs="Arial"/>
                <w:b/>
                <w:sz w:val="24"/>
                <w:szCs w:val="24"/>
              </w:rPr>
              <w:t>UVG- Hauswirtschaft</w:t>
            </w:r>
          </w:p>
        </w:tc>
        <w:tc>
          <w:tcPr>
            <w:tcW w:w="9825" w:type="dxa"/>
            <w:gridSpan w:val="3"/>
            <w:tcBorders>
              <w:bottom w:val="single" w:sz="4" w:space="0" w:color="auto"/>
            </w:tcBorders>
            <w:shd w:val="clear" w:color="auto" w:fill="auto"/>
          </w:tcPr>
          <w:p w14:paraId="4989C486" w14:textId="77777777" w:rsidR="00E812E4" w:rsidRPr="00E812E4" w:rsidRDefault="00E812E4" w:rsidP="00E812E4">
            <w:pPr>
              <w:spacing w:before="120"/>
              <w:jc w:val="center"/>
              <w:rPr>
                <w:rFonts w:eastAsia="Calibri" w:cs="Arial"/>
                <w:b/>
                <w:sz w:val="24"/>
                <w:szCs w:val="24"/>
              </w:rPr>
            </w:pPr>
            <w:r w:rsidRPr="00E812E4">
              <w:rPr>
                <w:rFonts w:eastAsia="Calibri" w:cs="Arial"/>
                <w:b/>
                <w:sz w:val="24"/>
                <w:szCs w:val="24"/>
              </w:rPr>
              <w:t>Verknüpfungen zu weiteren Unterrichtsvorgaben</w:t>
            </w:r>
          </w:p>
        </w:tc>
      </w:tr>
      <w:tr w:rsidR="00E812E4" w:rsidRPr="00E812E4" w14:paraId="5D0F6A3E" w14:textId="77777777" w:rsidTr="00B80265">
        <w:trPr>
          <w:trHeight w:val="627"/>
        </w:trPr>
        <w:tc>
          <w:tcPr>
            <w:tcW w:w="4912" w:type="dxa"/>
            <w:vMerge/>
            <w:tcBorders>
              <w:bottom w:val="single" w:sz="4" w:space="0" w:color="auto"/>
            </w:tcBorders>
            <w:shd w:val="clear" w:color="auto" w:fill="auto"/>
          </w:tcPr>
          <w:p w14:paraId="095B2DB5" w14:textId="77777777" w:rsidR="00E812E4" w:rsidRPr="00E812E4" w:rsidRDefault="00E812E4" w:rsidP="00E812E4">
            <w:pPr>
              <w:jc w:val="left"/>
              <w:rPr>
                <w:rFonts w:eastAsia="Calibri" w:cs="Arial"/>
                <w:b/>
                <w:sz w:val="24"/>
                <w:szCs w:val="24"/>
              </w:rPr>
            </w:pPr>
          </w:p>
        </w:tc>
        <w:tc>
          <w:tcPr>
            <w:tcW w:w="5148" w:type="dxa"/>
            <w:gridSpan w:val="2"/>
            <w:tcBorders>
              <w:bottom w:val="single" w:sz="4" w:space="0" w:color="auto"/>
            </w:tcBorders>
            <w:shd w:val="clear" w:color="auto" w:fill="auto"/>
          </w:tcPr>
          <w:p w14:paraId="09F523EB" w14:textId="77777777" w:rsidR="00E812E4" w:rsidRPr="00E812E4" w:rsidRDefault="00E812E4" w:rsidP="00E812E4">
            <w:pPr>
              <w:jc w:val="left"/>
              <w:rPr>
                <w:rFonts w:eastAsia="Calibri" w:cs="Arial"/>
                <w:b/>
                <w:sz w:val="24"/>
                <w:szCs w:val="24"/>
              </w:rPr>
            </w:pPr>
          </w:p>
          <w:p w14:paraId="1C6F9377" w14:textId="77777777" w:rsidR="00E812E4" w:rsidRPr="00E812E4" w:rsidRDefault="00293C17" w:rsidP="00E812E4">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7F78EC55" w14:textId="77777777" w:rsidR="00E812E4" w:rsidRPr="00E812E4" w:rsidRDefault="00E812E4" w:rsidP="00E812E4">
            <w:pPr>
              <w:jc w:val="left"/>
              <w:rPr>
                <w:rFonts w:eastAsia="Calibri" w:cs="Arial"/>
                <w:b/>
                <w:sz w:val="24"/>
                <w:szCs w:val="24"/>
              </w:rPr>
            </w:pPr>
            <w:r w:rsidRPr="00E812E4">
              <w:rPr>
                <w:rFonts w:eastAsia="Calibri" w:cs="Arial"/>
                <w:b/>
                <w:sz w:val="24"/>
                <w:szCs w:val="24"/>
              </w:rPr>
              <w:t>zu den Entwicklungsbereichen – Exemplarische Entwicklungschancen</w:t>
            </w:r>
          </w:p>
        </w:tc>
      </w:tr>
      <w:tr w:rsidR="00B63E55" w:rsidRPr="00E812E4" w14:paraId="72B1B42D" w14:textId="77777777" w:rsidTr="000342EA">
        <w:trPr>
          <w:trHeight w:val="627"/>
        </w:trPr>
        <w:tc>
          <w:tcPr>
            <w:tcW w:w="4912" w:type="dxa"/>
            <w:tcBorders>
              <w:bottom w:val="single" w:sz="4" w:space="0" w:color="auto"/>
            </w:tcBorders>
            <w:shd w:val="clear" w:color="auto" w:fill="auto"/>
          </w:tcPr>
          <w:p w14:paraId="1E22EF28" w14:textId="0032BC70" w:rsidR="005902F3" w:rsidRPr="00B810F8" w:rsidRDefault="00B63E55" w:rsidP="00E812E4">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2"/>
            <w:vMerge w:val="restart"/>
            <w:shd w:val="clear" w:color="auto" w:fill="auto"/>
          </w:tcPr>
          <w:p w14:paraId="3D3DA407" w14:textId="75394064" w:rsidR="00B63E55" w:rsidRPr="00E812E4" w:rsidRDefault="00B63E55" w:rsidP="00F50464">
            <w:pPr>
              <w:contextualSpacing/>
              <w:jc w:val="left"/>
              <w:rPr>
                <w:rFonts w:eastAsia="Calibri" w:cs="Arial"/>
                <w:b/>
                <w:sz w:val="24"/>
                <w:szCs w:val="24"/>
              </w:rPr>
            </w:pPr>
          </w:p>
        </w:tc>
        <w:tc>
          <w:tcPr>
            <w:tcW w:w="4677" w:type="dxa"/>
            <w:vMerge w:val="restart"/>
            <w:shd w:val="clear" w:color="auto" w:fill="auto"/>
          </w:tcPr>
          <w:p w14:paraId="54542B21" w14:textId="77777777" w:rsidR="00B63E55" w:rsidRPr="005902F3" w:rsidRDefault="00B63E55" w:rsidP="005902F3">
            <w:pPr>
              <w:jc w:val="left"/>
              <w:rPr>
                <w:rFonts w:eastAsia="Calibri" w:cs="Arial"/>
                <w:b/>
              </w:rPr>
            </w:pPr>
            <w:r w:rsidRPr="005902F3">
              <w:rPr>
                <w:rFonts w:eastAsia="Calibri" w:cs="Arial"/>
                <w:b/>
              </w:rPr>
              <w:t>Motorik:</w:t>
            </w:r>
          </w:p>
          <w:p w14:paraId="3C077FBC" w14:textId="420C506F" w:rsidR="00B63E55" w:rsidRPr="00BB571A" w:rsidRDefault="00B63E55" w:rsidP="0028566C">
            <w:pPr>
              <w:numPr>
                <w:ilvl w:val="0"/>
                <w:numId w:val="26"/>
              </w:numPr>
              <w:ind w:left="316"/>
              <w:contextualSpacing/>
              <w:jc w:val="left"/>
              <w:rPr>
                <w:rFonts w:eastAsia="Calibri" w:cs="Arial"/>
                <w:bCs/>
              </w:rPr>
            </w:pPr>
            <w:r w:rsidRPr="00BB571A">
              <w:rPr>
                <w:rFonts w:eastAsia="Calibri" w:cs="Arial"/>
                <w:bCs/>
              </w:rPr>
              <w:t>Entwicklungsaspekt(e): 2.1; 2.3</w:t>
            </w:r>
            <w:r w:rsidR="005902F3">
              <w:rPr>
                <w:rFonts w:eastAsia="Calibri" w:cs="Arial"/>
                <w:bCs/>
              </w:rPr>
              <w:t>-</w:t>
            </w:r>
            <w:r w:rsidRPr="00BB571A">
              <w:rPr>
                <w:rFonts w:eastAsia="Calibri" w:cs="Arial"/>
                <w:bCs/>
              </w:rPr>
              <w:t>4</w:t>
            </w:r>
          </w:p>
          <w:p w14:paraId="06BC149C" w14:textId="77777777" w:rsidR="00B63E55" w:rsidRPr="005902F3" w:rsidRDefault="00B63E55" w:rsidP="005902F3">
            <w:pPr>
              <w:spacing w:before="120"/>
              <w:ind w:left="-44"/>
              <w:jc w:val="left"/>
              <w:rPr>
                <w:rFonts w:eastAsia="Calibri" w:cs="Arial"/>
              </w:rPr>
            </w:pPr>
            <w:r w:rsidRPr="005902F3">
              <w:rPr>
                <w:rFonts w:eastAsia="Calibri" w:cs="Arial"/>
                <w:b/>
                <w:bCs/>
              </w:rPr>
              <w:t>Wahrnehmung</w:t>
            </w:r>
            <w:r w:rsidRPr="005902F3">
              <w:rPr>
                <w:rFonts w:eastAsia="Calibri" w:cs="Arial"/>
              </w:rPr>
              <w:t>:</w:t>
            </w:r>
          </w:p>
          <w:p w14:paraId="786F58D2" w14:textId="6D71A31E" w:rsidR="00B63E55" w:rsidRPr="00BB571A" w:rsidRDefault="00B63E55" w:rsidP="0028566C">
            <w:pPr>
              <w:numPr>
                <w:ilvl w:val="0"/>
                <w:numId w:val="26"/>
              </w:numPr>
              <w:ind w:left="316"/>
              <w:contextualSpacing/>
              <w:jc w:val="left"/>
              <w:rPr>
                <w:rFonts w:eastAsia="Calibri" w:cs="Arial"/>
                <w:bCs/>
              </w:rPr>
            </w:pPr>
            <w:r w:rsidRPr="00BB571A">
              <w:rPr>
                <w:rFonts w:eastAsia="Calibri" w:cs="Arial"/>
                <w:bCs/>
              </w:rPr>
              <w:t>Entwicklungsaspekt(e): 4.2</w:t>
            </w:r>
            <w:r w:rsidR="005902F3">
              <w:rPr>
                <w:rFonts w:eastAsia="Calibri" w:cs="Arial"/>
                <w:bCs/>
              </w:rPr>
              <w:t>-</w:t>
            </w:r>
            <w:r w:rsidRPr="00BB571A">
              <w:rPr>
                <w:rFonts w:eastAsia="Calibri" w:cs="Arial"/>
                <w:bCs/>
              </w:rPr>
              <w:t>5; 5.1-3; 6.1-3; 8.7-8</w:t>
            </w:r>
          </w:p>
          <w:p w14:paraId="62AF5A50" w14:textId="77777777" w:rsidR="00B63E55" w:rsidRPr="005902F3" w:rsidRDefault="00B63E55" w:rsidP="005902F3">
            <w:pPr>
              <w:ind w:left="-44"/>
              <w:jc w:val="left"/>
              <w:rPr>
                <w:rFonts w:eastAsia="Calibri" w:cs="Arial"/>
                <w:b/>
              </w:rPr>
            </w:pPr>
            <w:r w:rsidRPr="005902F3">
              <w:rPr>
                <w:rFonts w:eastAsia="Calibri" w:cs="Arial"/>
                <w:b/>
              </w:rPr>
              <w:t>Kognition:</w:t>
            </w:r>
          </w:p>
          <w:p w14:paraId="7C2889CC" w14:textId="478F11CD" w:rsidR="00B63E55" w:rsidRPr="00BB571A" w:rsidRDefault="00B63E55" w:rsidP="0028566C">
            <w:pPr>
              <w:numPr>
                <w:ilvl w:val="0"/>
                <w:numId w:val="26"/>
              </w:numPr>
              <w:ind w:left="316"/>
              <w:contextualSpacing/>
              <w:jc w:val="left"/>
              <w:rPr>
                <w:rFonts w:eastAsia="Calibri" w:cs="Arial"/>
                <w:bCs/>
              </w:rPr>
            </w:pPr>
            <w:r w:rsidRPr="00BB571A">
              <w:rPr>
                <w:rFonts w:eastAsia="Calibri" w:cs="Arial"/>
                <w:bCs/>
              </w:rPr>
              <w:t>Entwicklungsaspekt(e): 3.6</w:t>
            </w:r>
            <w:r w:rsidR="005902F3">
              <w:rPr>
                <w:rFonts w:eastAsia="Calibri" w:cs="Arial"/>
                <w:bCs/>
              </w:rPr>
              <w:t>-</w:t>
            </w:r>
            <w:r w:rsidRPr="00BB571A">
              <w:rPr>
                <w:rFonts w:eastAsia="Calibri" w:cs="Arial"/>
                <w:bCs/>
              </w:rPr>
              <w:t>7; 4.1</w:t>
            </w:r>
            <w:r w:rsidR="005902F3">
              <w:rPr>
                <w:rFonts w:eastAsia="Calibri" w:cs="Arial"/>
                <w:bCs/>
              </w:rPr>
              <w:t>-</w:t>
            </w:r>
            <w:r w:rsidRPr="00BB571A">
              <w:rPr>
                <w:rFonts w:eastAsia="Calibri" w:cs="Arial"/>
                <w:bCs/>
              </w:rPr>
              <w:t>3; 5.1-5</w:t>
            </w:r>
          </w:p>
          <w:p w14:paraId="3A3B560A" w14:textId="77777777" w:rsidR="00B63E55" w:rsidRPr="005902F3" w:rsidRDefault="00B63E55" w:rsidP="005902F3">
            <w:pPr>
              <w:ind w:left="-44"/>
              <w:jc w:val="left"/>
              <w:rPr>
                <w:rFonts w:eastAsia="Calibri" w:cs="Arial"/>
                <w:b/>
              </w:rPr>
            </w:pPr>
            <w:r w:rsidRPr="005902F3">
              <w:rPr>
                <w:rFonts w:eastAsia="Calibri" w:cs="Arial"/>
                <w:b/>
              </w:rPr>
              <w:t>Sozialisation:</w:t>
            </w:r>
          </w:p>
          <w:p w14:paraId="11608C16" w14:textId="77777777" w:rsidR="00B63E55" w:rsidRPr="00BB571A" w:rsidRDefault="00B63E55" w:rsidP="0028566C">
            <w:pPr>
              <w:numPr>
                <w:ilvl w:val="0"/>
                <w:numId w:val="26"/>
              </w:numPr>
              <w:ind w:left="316"/>
              <w:contextualSpacing/>
              <w:jc w:val="left"/>
              <w:rPr>
                <w:rFonts w:eastAsia="Calibri" w:cs="Arial"/>
                <w:bCs/>
              </w:rPr>
            </w:pPr>
            <w:r w:rsidRPr="00BB571A">
              <w:rPr>
                <w:rFonts w:eastAsia="Calibri" w:cs="Arial"/>
                <w:bCs/>
              </w:rPr>
              <w:t>Entwicklungsaspekt(e): 4.1</w:t>
            </w:r>
          </w:p>
          <w:p w14:paraId="3FEAE249" w14:textId="77777777" w:rsidR="00B63E55" w:rsidRPr="005902F3" w:rsidRDefault="00B63E55" w:rsidP="005902F3">
            <w:pPr>
              <w:ind w:left="-44"/>
              <w:jc w:val="left"/>
              <w:rPr>
                <w:rFonts w:eastAsia="Calibri" w:cs="Arial"/>
                <w:b/>
              </w:rPr>
            </w:pPr>
            <w:r w:rsidRPr="005902F3">
              <w:rPr>
                <w:rFonts w:eastAsia="Calibri" w:cs="Arial"/>
                <w:b/>
              </w:rPr>
              <w:t>Kommunikation:</w:t>
            </w:r>
          </w:p>
          <w:p w14:paraId="30F7F080" w14:textId="77777777" w:rsidR="00B63E55" w:rsidRDefault="00B63E55" w:rsidP="0028566C">
            <w:pPr>
              <w:numPr>
                <w:ilvl w:val="0"/>
                <w:numId w:val="26"/>
              </w:numPr>
              <w:ind w:left="316"/>
              <w:contextualSpacing/>
              <w:jc w:val="left"/>
              <w:rPr>
                <w:rFonts w:eastAsia="Calibri" w:cs="Arial"/>
                <w:bCs/>
              </w:rPr>
            </w:pPr>
            <w:r w:rsidRPr="00BB571A">
              <w:rPr>
                <w:rFonts w:eastAsia="Calibri" w:cs="Arial"/>
                <w:bCs/>
              </w:rPr>
              <w:t>Entwicklungsaspekt(e): 2.4; 2.6; 4.4; 4.7</w:t>
            </w:r>
          </w:p>
          <w:p w14:paraId="32D21A25" w14:textId="77777777" w:rsidR="00B63E55" w:rsidRDefault="00B63E55" w:rsidP="000B3190">
            <w:pPr>
              <w:contextualSpacing/>
              <w:jc w:val="left"/>
              <w:rPr>
                <w:rFonts w:eastAsia="Calibri" w:cs="Arial"/>
                <w:bCs/>
              </w:rPr>
            </w:pPr>
          </w:p>
          <w:p w14:paraId="4141C765" w14:textId="77777777" w:rsidR="00B63E55" w:rsidRPr="000B3190" w:rsidRDefault="00B63E55" w:rsidP="000B3190">
            <w:pPr>
              <w:contextualSpacing/>
              <w:jc w:val="left"/>
              <w:rPr>
                <w:rFonts w:eastAsia="Calibri" w:cs="Arial"/>
                <w:b/>
                <w:bCs/>
              </w:rPr>
            </w:pPr>
            <w:r w:rsidRPr="000B3190">
              <w:rPr>
                <w:rFonts w:eastAsia="Calibri" w:cs="Arial"/>
                <w:b/>
                <w:bCs/>
              </w:rPr>
              <w:t>…</w:t>
            </w:r>
          </w:p>
          <w:p w14:paraId="138B5240" w14:textId="77777777" w:rsidR="00B63E55" w:rsidRPr="00BB571A" w:rsidRDefault="00B63E55" w:rsidP="000B3190">
            <w:pPr>
              <w:contextualSpacing/>
              <w:jc w:val="left"/>
              <w:rPr>
                <w:rFonts w:eastAsia="Calibri" w:cs="Arial"/>
                <w:bCs/>
              </w:rPr>
            </w:pPr>
          </w:p>
          <w:p w14:paraId="62DF0B95" w14:textId="77777777" w:rsidR="00B63E55" w:rsidRPr="00E812E4" w:rsidRDefault="00B63E55" w:rsidP="00E812E4">
            <w:pPr>
              <w:jc w:val="left"/>
              <w:rPr>
                <w:rFonts w:eastAsia="Calibri" w:cs="Arial"/>
                <w:b/>
                <w:bCs/>
                <w:u w:val="single"/>
              </w:rPr>
            </w:pPr>
          </w:p>
          <w:p w14:paraId="00CA79DD" w14:textId="21CC4506" w:rsidR="00B63E55" w:rsidRPr="00E812E4" w:rsidRDefault="00B63E55" w:rsidP="00E812E4">
            <w:pPr>
              <w:spacing w:after="120"/>
              <w:jc w:val="left"/>
              <w:rPr>
                <w:rFonts w:eastAsia="Calibri" w:cs="Arial"/>
                <w:b/>
                <w:sz w:val="24"/>
                <w:szCs w:val="24"/>
              </w:rPr>
            </w:pPr>
            <w:r w:rsidRPr="00E812E4">
              <w:rPr>
                <w:rFonts w:eastAsia="Calibri" w:cs="Arial"/>
                <w:b/>
                <w:bCs/>
                <w:u w:val="single"/>
              </w:rPr>
              <w:t>Die konkreten Entwicklungschancen ergeben sich aus der individuellen Lern- und Entwicklungsplanung und finden in der Unterrichtsplanung Berücksichtigung.</w:t>
            </w:r>
          </w:p>
        </w:tc>
      </w:tr>
      <w:tr w:rsidR="00B63E55" w:rsidRPr="00E812E4" w14:paraId="3A6CDCAC" w14:textId="77777777" w:rsidTr="00293C17">
        <w:trPr>
          <w:trHeight w:val="841"/>
        </w:trPr>
        <w:tc>
          <w:tcPr>
            <w:tcW w:w="4912" w:type="dxa"/>
            <w:tcBorders>
              <w:bottom w:val="single" w:sz="4" w:space="0" w:color="auto"/>
            </w:tcBorders>
            <w:shd w:val="clear" w:color="auto" w:fill="auto"/>
          </w:tcPr>
          <w:p w14:paraId="4BA31576" w14:textId="77777777" w:rsidR="00B63E55" w:rsidRPr="00E812E4" w:rsidRDefault="00B63E55" w:rsidP="005B3758">
            <w:pPr>
              <w:jc w:val="left"/>
              <w:rPr>
                <w:rFonts w:eastAsia="Calibri" w:cs="Arial"/>
                <w:b/>
              </w:rPr>
            </w:pPr>
            <w:r w:rsidRPr="00E812E4">
              <w:rPr>
                <w:rFonts w:eastAsia="Calibri" w:cs="Arial"/>
                <w:bCs/>
                <w:u w:val="single"/>
              </w:rPr>
              <w:t>INHALTSFELD 2:</w:t>
            </w:r>
            <w:r>
              <w:rPr>
                <w:rFonts w:eastAsia="Calibri" w:cs="Arial"/>
                <w:bCs/>
                <w:u w:val="single"/>
              </w:rPr>
              <w:t xml:space="preserve"> </w:t>
            </w:r>
            <w:r w:rsidRPr="00E812E4">
              <w:rPr>
                <w:rFonts w:eastAsia="Calibri" w:cs="Arial"/>
                <w:b/>
              </w:rPr>
              <w:t>Lebensstile und Ernährung</w:t>
            </w:r>
          </w:p>
          <w:p w14:paraId="4A7B1BC5" w14:textId="77777777" w:rsidR="00B63E55" w:rsidRPr="00E812E4" w:rsidRDefault="00B63E55" w:rsidP="005B3758">
            <w:pPr>
              <w:ind w:left="1440" w:hanging="1440"/>
              <w:jc w:val="left"/>
              <w:rPr>
                <w:rFonts w:eastAsia="Calibri" w:cs="Arial"/>
                <w:b/>
              </w:rPr>
            </w:pPr>
            <w:r w:rsidRPr="00E812E4">
              <w:rPr>
                <w:rFonts w:eastAsia="Calibri" w:cs="Arial"/>
                <w:bCs/>
              </w:rPr>
              <w:t xml:space="preserve">Schwerpunkt: </w:t>
            </w:r>
            <w:r w:rsidRPr="00E812E4">
              <w:rPr>
                <w:rFonts w:eastAsia="Calibri" w:cs="Arial"/>
                <w:b/>
              </w:rPr>
              <w:t>Nahrungszubereitung</w:t>
            </w:r>
          </w:p>
          <w:p w14:paraId="6FE52E7A" w14:textId="77777777" w:rsidR="00B63E55" w:rsidRPr="00E812E4" w:rsidRDefault="00B63E55" w:rsidP="005B3758">
            <w:pPr>
              <w:jc w:val="left"/>
              <w:rPr>
                <w:rFonts w:eastAsia="Calibri" w:cs="Arial"/>
                <w:bCs/>
              </w:rPr>
            </w:pPr>
            <w:r w:rsidRPr="00E812E4">
              <w:rPr>
                <w:rFonts w:eastAsia="Calibri" w:cs="Arial"/>
                <w:bCs/>
              </w:rPr>
              <w:t>Fachliche(r) Aspekt(e):</w:t>
            </w:r>
          </w:p>
          <w:p w14:paraId="3FC046FF" w14:textId="77777777" w:rsidR="00B63E55" w:rsidRDefault="00B63E55" w:rsidP="008D76F5">
            <w:pPr>
              <w:numPr>
                <w:ilvl w:val="0"/>
                <w:numId w:val="18"/>
              </w:numPr>
              <w:ind w:left="316" w:hanging="142"/>
              <w:contextualSpacing/>
              <w:jc w:val="left"/>
              <w:rPr>
                <w:rFonts w:eastAsia="Calibri" w:cs="Arial"/>
                <w:b/>
              </w:rPr>
            </w:pPr>
            <w:r w:rsidRPr="00E812E4">
              <w:rPr>
                <w:rFonts w:eastAsia="Calibri" w:cs="Arial"/>
                <w:b/>
              </w:rPr>
              <w:t xml:space="preserve">Fachspezifische </w:t>
            </w:r>
            <w:r>
              <w:rPr>
                <w:rFonts w:eastAsia="Calibri" w:cs="Arial"/>
                <w:b/>
              </w:rPr>
              <w:t>Techniken</w:t>
            </w:r>
          </w:p>
          <w:p w14:paraId="1E948557" w14:textId="77777777" w:rsidR="00B63E55" w:rsidRDefault="00B63E55" w:rsidP="008D76F5">
            <w:pPr>
              <w:numPr>
                <w:ilvl w:val="0"/>
                <w:numId w:val="18"/>
              </w:numPr>
              <w:ind w:left="316" w:hanging="142"/>
              <w:contextualSpacing/>
              <w:jc w:val="left"/>
              <w:rPr>
                <w:rFonts w:eastAsia="Calibri" w:cs="Arial"/>
                <w:b/>
              </w:rPr>
            </w:pPr>
            <w:r w:rsidRPr="00E812E4">
              <w:rPr>
                <w:rFonts w:eastAsia="Calibri" w:cs="Arial"/>
                <w:b/>
              </w:rPr>
              <w:t xml:space="preserve">Verfahrenstechniken zur </w:t>
            </w:r>
            <w:r>
              <w:rPr>
                <w:rFonts w:eastAsia="Calibri" w:cs="Arial"/>
                <w:b/>
              </w:rPr>
              <w:t>Bearbeitung von Lebensmitteln</w:t>
            </w:r>
          </w:p>
          <w:p w14:paraId="01049E24" w14:textId="68ED3DE8" w:rsidR="00B63E55" w:rsidRPr="005B3758" w:rsidRDefault="00B63E55" w:rsidP="008D76F5">
            <w:pPr>
              <w:numPr>
                <w:ilvl w:val="0"/>
                <w:numId w:val="18"/>
              </w:numPr>
              <w:ind w:left="316" w:hanging="142"/>
              <w:contextualSpacing/>
              <w:jc w:val="left"/>
              <w:rPr>
                <w:rFonts w:eastAsia="Calibri" w:cs="Arial"/>
                <w:b/>
              </w:rPr>
            </w:pPr>
            <w:r w:rsidRPr="005B3758">
              <w:rPr>
                <w:rFonts w:eastAsia="Calibri" w:cs="Arial"/>
                <w:b/>
              </w:rPr>
              <w:t>Zubereitung nach Rezepten</w:t>
            </w:r>
          </w:p>
          <w:p w14:paraId="371DA42D" w14:textId="77777777" w:rsidR="00B63E55" w:rsidRDefault="00B63E55" w:rsidP="005B3758">
            <w:pPr>
              <w:jc w:val="left"/>
              <w:rPr>
                <w:rFonts w:eastAsia="Calibri" w:cs="Arial"/>
                <w:b/>
                <w:u w:val="single"/>
              </w:rPr>
            </w:pPr>
          </w:p>
          <w:p w14:paraId="489718E2" w14:textId="07301407" w:rsidR="00B63E55" w:rsidRPr="00E812E4" w:rsidRDefault="00B63E55" w:rsidP="005B3758">
            <w:pPr>
              <w:jc w:val="left"/>
              <w:rPr>
                <w:rFonts w:eastAsia="Calibri" w:cs="Arial"/>
                <w:b/>
              </w:rPr>
            </w:pPr>
            <w:r w:rsidRPr="00E812E4">
              <w:rPr>
                <w:rFonts w:eastAsia="Calibri" w:cs="Arial"/>
                <w:bCs/>
                <w:u w:val="single"/>
              </w:rPr>
              <w:t>INHALTSFELD 3:</w:t>
            </w:r>
            <w:r>
              <w:rPr>
                <w:rFonts w:eastAsia="Calibri" w:cs="Arial"/>
                <w:bCs/>
                <w:u w:val="single"/>
              </w:rPr>
              <w:t xml:space="preserve"> </w:t>
            </w:r>
            <w:r w:rsidRPr="00E812E4">
              <w:rPr>
                <w:rFonts w:eastAsia="Calibri" w:cs="Arial"/>
                <w:b/>
              </w:rPr>
              <w:t>Qualität und Konsum</w:t>
            </w:r>
          </w:p>
          <w:p w14:paraId="67A262C0" w14:textId="77777777" w:rsidR="00B63E55" w:rsidRPr="00E812E4" w:rsidRDefault="00B63E55" w:rsidP="000C71A2">
            <w:pPr>
              <w:ind w:left="29" w:hanging="29"/>
              <w:jc w:val="left"/>
              <w:rPr>
                <w:rFonts w:eastAsia="Calibri" w:cs="Arial"/>
                <w:bCs/>
              </w:rPr>
            </w:pPr>
            <w:r w:rsidRPr="00E812E4">
              <w:rPr>
                <w:rFonts w:eastAsia="Calibri" w:cs="Arial"/>
                <w:bCs/>
              </w:rPr>
              <w:t xml:space="preserve">Schwerpunkt: </w:t>
            </w:r>
            <w:r w:rsidRPr="00E812E4">
              <w:rPr>
                <w:rFonts w:eastAsia="Calibri" w:cs="Arial"/>
                <w:b/>
              </w:rPr>
              <w:t>Einkauf von Lebensmitteln und Artikeln des täglichen Bedarfs</w:t>
            </w:r>
          </w:p>
          <w:p w14:paraId="5BB358FC" w14:textId="77777777" w:rsidR="00B63E55" w:rsidRPr="00E812E4" w:rsidRDefault="00B63E55" w:rsidP="00E812E4">
            <w:pPr>
              <w:jc w:val="left"/>
              <w:rPr>
                <w:rFonts w:eastAsia="Calibri" w:cs="Arial"/>
                <w:bCs/>
              </w:rPr>
            </w:pPr>
            <w:r w:rsidRPr="00E812E4">
              <w:rPr>
                <w:rFonts w:eastAsia="Calibri" w:cs="Arial"/>
                <w:bCs/>
              </w:rPr>
              <w:t>Fachliche(r) Aspekt(e):</w:t>
            </w:r>
          </w:p>
          <w:p w14:paraId="0A699158" w14:textId="77777777" w:rsidR="00B63E55" w:rsidRPr="00E812E4" w:rsidRDefault="00B63E55" w:rsidP="008D76F5">
            <w:pPr>
              <w:numPr>
                <w:ilvl w:val="0"/>
                <w:numId w:val="18"/>
              </w:numPr>
              <w:ind w:left="316" w:hanging="142"/>
              <w:contextualSpacing/>
              <w:jc w:val="left"/>
              <w:rPr>
                <w:rFonts w:eastAsia="Calibri" w:cs="Arial"/>
                <w:b/>
              </w:rPr>
            </w:pPr>
            <w:r w:rsidRPr="00E812E4">
              <w:rPr>
                <w:rFonts w:eastAsia="Calibri" w:cs="Arial"/>
                <w:b/>
              </w:rPr>
              <w:t>Einkauf</w:t>
            </w:r>
          </w:p>
          <w:p w14:paraId="0EF98FA0" w14:textId="77777777" w:rsidR="00B63E55" w:rsidRPr="00E812E4" w:rsidRDefault="00B63E55" w:rsidP="008D76F5">
            <w:pPr>
              <w:numPr>
                <w:ilvl w:val="0"/>
                <w:numId w:val="18"/>
              </w:numPr>
              <w:ind w:left="316" w:hanging="142"/>
              <w:contextualSpacing/>
              <w:jc w:val="left"/>
              <w:rPr>
                <w:rFonts w:eastAsia="Calibri" w:cs="Arial"/>
                <w:b/>
              </w:rPr>
            </w:pPr>
            <w:r w:rsidRPr="00E812E4">
              <w:rPr>
                <w:rFonts w:eastAsia="Calibri" w:cs="Arial"/>
                <w:b/>
              </w:rPr>
              <w:t>Produktvergleich</w:t>
            </w:r>
          </w:p>
          <w:p w14:paraId="10FE1EC8" w14:textId="04D1A5CC" w:rsidR="00B63E55" w:rsidRPr="005B3758" w:rsidRDefault="00B63E55" w:rsidP="008D76F5">
            <w:pPr>
              <w:numPr>
                <w:ilvl w:val="0"/>
                <w:numId w:val="18"/>
              </w:numPr>
              <w:ind w:left="316" w:hanging="142"/>
              <w:contextualSpacing/>
              <w:jc w:val="left"/>
              <w:rPr>
                <w:rFonts w:eastAsia="Calibri" w:cs="Arial"/>
                <w:b/>
              </w:rPr>
            </w:pPr>
            <w:r w:rsidRPr="00E812E4">
              <w:rPr>
                <w:rFonts w:eastAsia="Calibri" w:cs="Arial"/>
                <w:b/>
              </w:rPr>
              <w:t>Werbung</w:t>
            </w:r>
          </w:p>
        </w:tc>
        <w:tc>
          <w:tcPr>
            <w:tcW w:w="5148" w:type="dxa"/>
            <w:gridSpan w:val="2"/>
            <w:vMerge/>
            <w:tcBorders>
              <w:bottom w:val="single" w:sz="4" w:space="0" w:color="auto"/>
            </w:tcBorders>
            <w:shd w:val="clear" w:color="auto" w:fill="auto"/>
          </w:tcPr>
          <w:p w14:paraId="49D9357F" w14:textId="64FC68D5" w:rsidR="00B63E55" w:rsidRPr="00BB571A" w:rsidRDefault="00B63E55" w:rsidP="0028566C">
            <w:pPr>
              <w:numPr>
                <w:ilvl w:val="0"/>
                <w:numId w:val="26"/>
              </w:numPr>
              <w:ind w:left="360" w:hanging="142"/>
              <w:contextualSpacing/>
              <w:jc w:val="left"/>
              <w:rPr>
                <w:rFonts w:eastAsia="Calibri" w:cs="Arial"/>
                <w:bCs/>
              </w:rPr>
            </w:pPr>
          </w:p>
        </w:tc>
        <w:tc>
          <w:tcPr>
            <w:tcW w:w="4677" w:type="dxa"/>
            <w:vMerge/>
            <w:tcBorders>
              <w:bottom w:val="single" w:sz="4" w:space="0" w:color="auto"/>
            </w:tcBorders>
            <w:shd w:val="clear" w:color="auto" w:fill="auto"/>
          </w:tcPr>
          <w:p w14:paraId="3D7E897A" w14:textId="1E08D806" w:rsidR="00B63E55" w:rsidRPr="00E812E4" w:rsidRDefault="00B63E55" w:rsidP="00E812E4">
            <w:pPr>
              <w:spacing w:after="120"/>
              <w:jc w:val="left"/>
              <w:rPr>
                <w:rFonts w:eastAsia="Calibri" w:cs="Arial"/>
                <w:b/>
                <w:sz w:val="24"/>
                <w:szCs w:val="24"/>
              </w:rPr>
            </w:pPr>
          </w:p>
        </w:tc>
      </w:tr>
      <w:tr w:rsidR="00E812E4" w:rsidRPr="00E812E4" w14:paraId="12146860" w14:textId="77777777" w:rsidTr="006E4EA2">
        <w:trPr>
          <w:trHeight w:val="1137"/>
        </w:trPr>
        <w:tc>
          <w:tcPr>
            <w:tcW w:w="14737" w:type="dxa"/>
            <w:gridSpan w:val="4"/>
            <w:shd w:val="clear" w:color="auto" w:fill="D9D9D9"/>
            <w:vAlign w:val="center"/>
          </w:tcPr>
          <w:p w14:paraId="7D5A73AB" w14:textId="77777777" w:rsidR="00E812E4" w:rsidRPr="00E812E4" w:rsidRDefault="00E812E4" w:rsidP="00E812E4">
            <w:pPr>
              <w:jc w:val="left"/>
              <w:rPr>
                <w:rFonts w:eastAsia="Calibri" w:cs="Arial"/>
                <w:sz w:val="24"/>
              </w:rPr>
            </w:pPr>
            <w:r w:rsidRPr="00E812E4">
              <w:rPr>
                <w:rFonts w:eastAsia="Calibri" w:cs="Arial"/>
                <w:sz w:val="24"/>
              </w:rPr>
              <w:t>Angestrebte Kompetenzen:</w:t>
            </w:r>
            <w:r w:rsidRPr="00E812E4">
              <w:rPr>
                <w:rFonts w:eastAsia="Calibri" w:cs="Arial"/>
                <w:sz w:val="24"/>
              </w:rPr>
              <w:br/>
            </w:r>
            <w:r w:rsidRPr="00E812E4">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p w14:paraId="5A50B5FE" w14:textId="77777777" w:rsidR="000979F0" w:rsidRDefault="000979F0">
      <w:r>
        <w:br w:type="page"/>
      </w:r>
    </w:p>
    <w:tbl>
      <w:tblPr>
        <w:tblStyle w:val="Tabellenraster"/>
        <w:tblW w:w="14737" w:type="dxa"/>
        <w:tblLook w:val="04A0" w:firstRow="1" w:lastRow="0" w:firstColumn="1" w:lastColumn="0" w:noHBand="0" w:noVBand="1"/>
      </w:tblPr>
      <w:tblGrid>
        <w:gridCol w:w="10060"/>
        <w:gridCol w:w="4677"/>
      </w:tblGrid>
      <w:tr w:rsidR="00E812E4" w:rsidRPr="00E812E4" w14:paraId="0D6974C8" w14:textId="77777777" w:rsidTr="00293C17">
        <w:tc>
          <w:tcPr>
            <w:tcW w:w="10060" w:type="dxa"/>
            <w:vMerge w:val="restart"/>
            <w:shd w:val="clear" w:color="auto" w:fill="FFFFFF"/>
          </w:tcPr>
          <w:p w14:paraId="33F4EB17" w14:textId="5090B3DB" w:rsidR="00E812E4" w:rsidRPr="00E812E4" w:rsidRDefault="00E812E4" w:rsidP="00E812E4">
            <w:pPr>
              <w:jc w:val="left"/>
              <w:rPr>
                <w:rFonts w:eastAsia="Calibri" w:cs="Arial"/>
                <w:b/>
                <w:sz w:val="24"/>
              </w:rPr>
            </w:pPr>
            <w:r w:rsidRPr="00E812E4">
              <w:rPr>
                <w:rFonts w:eastAsia="Calibri" w:cs="Arial"/>
                <w:b/>
                <w:sz w:val="24"/>
              </w:rPr>
              <w:lastRenderedPageBreak/>
              <w:t>Didaktisch bzw. methodische Zugänge:</w:t>
            </w:r>
          </w:p>
          <w:p w14:paraId="4B27E4F3" w14:textId="7C15E4EA" w:rsidR="00E812E4" w:rsidRPr="00E812E4" w:rsidRDefault="00E812E4" w:rsidP="00E812E4">
            <w:pPr>
              <w:jc w:val="left"/>
              <w:rPr>
                <w:rFonts w:eastAsia="Calibri" w:cs="Arial"/>
              </w:rPr>
            </w:pPr>
            <w:r w:rsidRPr="00E812E4">
              <w:rPr>
                <w:rFonts w:eastAsia="Calibri" w:cs="Arial"/>
              </w:rPr>
              <w:t>(unter Berücksichtigung der Möglichkeiten der Unterstützten Kommunikation, Assistiven Technologien und unter Beachtung der Richtlinien</w:t>
            </w:r>
            <w:r w:rsidR="00B810F8">
              <w:rPr>
                <w:rFonts w:eastAsia="Calibri" w:cs="Arial"/>
              </w:rPr>
              <w:t xml:space="preserve"> zur Sicherheit im Unterricht):</w:t>
            </w:r>
          </w:p>
          <w:p w14:paraId="7D7F1B05" w14:textId="4A087F93" w:rsidR="003913D4" w:rsidRPr="0091730E" w:rsidRDefault="003913D4" w:rsidP="0028566C">
            <w:pPr>
              <w:pStyle w:val="Listenabsatz"/>
              <w:numPr>
                <w:ilvl w:val="0"/>
                <w:numId w:val="42"/>
              </w:numPr>
              <w:jc w:val="left"/>
              <w:rPr>
                <w:rFonts w:eastAsia="Calibri" w:cs="Arial"/>
              </w:rPr>
            </w:pPr>
            <w:r w:rsidRPr="0091730E">
              <w:rPr>
                <w:rFonts w:eastAsia="Calibri" w:cs="Arial"/>
              </w:rPr>
              <w:t>Die fachspezifischen Techniken zur Nahrungszubereitung</w:t>
            </w:r>
            <w:r w:rsidR="00593710">
              <w:rPr>
                <w:rFonts w:eastAsia="Calibri" w:cs="Arial"/>
              </w:rPr>
              <w:t xml:space="preserve"> und zum ressourcenschonenden Handeln</w:t>
            </w:r>
            <w:r w:rsidRPr="0091730E">
              <w:rPr>
                <w:rFonts w:eastAsia="Calibri" w:cs="Arial"/>
              </w:rPr>
              <w:t xml:space="preserve"> werden fortlaufend angewendet und systematisch weitergeführt, es können auch maschinell betriebene Geräte zum Einsatz kommen. </w:t>
            </w:r>
          </w:p>
          <w:p w14:paraId="103C7DA3" w14:textId="6EC794C4" w:rsidR="003913D4" w:rsidRPr="00546878" w:rsidRDefault="003913D4" w:rsidP="0028566C">
            <w:pPr>
              <w:pStyle w:val="Listenabsatz"/>
              <w:numPr>
                <w:ilvl w:val="0"/>
                <w:numId w:val="42"/>
              </w:numPr>
              <w:jc w:val="left"/>
              <w:rPr>
                <w:rFonts w:eastAsia="Calibri" w:cs="Arial"/>
              </w:rPr>
            </w:pPr>
            <w:r w:rsidRPr="00546878">
              <w:rPr>
                <w:rFonts w:eastAsia="Calibri" w:cs="Arial"/>
              </w:rPr>
              <w:t xml:space="preserve">Inhaltlicher Fokus: Auseinandersetzung mit </w:t>
            </w:r>
            <w:r>
              <w:rPr>
                <w:rFonts w:eastAsia="Calibri" w:cs="Arial"/>
              </w:rPr>
              <w:t xml:space="preserve">ernährungsspezifischen Konsumgewohnheiten im Hinblick auf den Vergleich von </w:t>
            </w:r>
            <w:r w:rsidR="00FC0871">
              <w:rPr>
                <w:rFonts w:eastAsia="Calibri" w:cs="Arial"/>
              </w:rPr>
              <w:t xml:space="preserve">gekauftem </w:t>
            </w:r>
            <w:r w:rsidR="000979F0">
              <w:rPr>
                <w:rFonts w:eastAsia="Calibri" w:cs="Arial"/>
              </w:rPr>
              <w:t>Fast F</w:t>
            </w:r>
            <w:r>
              <w:rPr>
                <w:rFonts w:eastAsia="Calibri" w:cs="Arial"/>
              </w:rPr>
              <w:t>ood und eigenständiger Zubereitung einer Mahlzeit.</w:t>
            </w:r>
          </w:p>
          <w:p w14:paraId="7BACA290" w14:textId="77777777" w:rsidR="003913D4" w:rsidRPr="00B810F8" w:rsidRDefault="003913D4" w:rsidP="0028566C">
            <w:pPr>
              <w:pStyle w:val="Listenabsatz"/>
              <w:numPr>
                <w:ilvl w:val="0"/>
                <w:numId w:val="42"/>
              </w:numPr>
              <w:jc w:val="left"/>
              <w:rPr>
                <w:rFonts w:eastAsia="Calibri" w:cs="Arial"/>
                <w:b/>
              </w:rPr>
            </w:pPr>
            <w:r w:rsidRPr="00B810F8">
              <w:rPr>
                <w:rFonts w:eastAsia="Calibri" w:cs="Arial"/>
                <w:b/>
              </w:rPr>
              <w:t>Nutzen verschiedener Zugänge bzw. Aneignungsebenen:</w:t>
            </w:r>
          </w:p>
          <w:p w14:paraId="5CA6673B" w14:textId="77777777" w:rsidR="007C0418" w:rsidRPr="00096D17" w:rsidRDefault="007C0418" w:rsidP="007C0418">
            <w:pPr>
              <w:ind w:left="316"/>
              <w:jc w:val="left"/>
              <w:rPr>
                <w:rFonts w:eastAsia="Calibri" w:cs="Arial"/>
              </w:rPr>
            </w:pPr>
            <w:r w:rsidRPr="00096D17">
              <w:rPr>
                <w:rFonts w:eastAsia="Calibri" w:cs="Arial"/>
                <w:u w:val="single"/>
              </w:rPr>
              <w:t>Sinnlich-wahrnehmend (basal-perzeptiv)</w:t>
            </w:r>
            <w:r w:rsidRPr="00096D17">
              <w:rPr>
                <w:rFonts w:eastAsia="Calibri" w:cs="Arial"/>
              </w:rPr>
              <w:t>:</w:t>
            </w:r>
          </w:p>
          <w:p w14:paraId="3338E713" w14:textId="5C3BF209" w:rsidR="00593710" w:rsidRDefault="00593710" w:rsidP="00593710">
            <w:pPr>
              <w:numPr>
                <w:ilvl w:val="0"/>
                <w:numId w:val="25"/>
              </w:numPr>
              <w:spacing w:after="120"/>
              <w:contextualSpacing/>
              <w:jc w:val="left"/>
              <w:rPr>
                <w:rFonts w:eastAsia="Calibri" w:cs="Arial"/>
              </w:rPr>
            </w:pPr>
            <w:r w:rsidRPr="00096D17">
              <w:rPr>
                <w:rFonts w:eastAsia="Calibri" w:cs="Arial"/>
              </w:rPr>
              <w:t>Geschmack</w:t>
            </w:r>
            <w:r w:rsidR="00570A1A">
              <w:rPr>
                <w:rFonts w:eastAsia="Calibri" w:cs="Arial"/>
              </w:rPr>
              <w:t>sunterschiede</w:t>
            </w:r>
            <w:r w:rsidRPr="00096D17">
              <w:rPr>
                <w:rFonts w:eastAsia="Calibri" w:cs="Arial"/>
              </w:rPr>
              <w:t xml:space="preserve"> von Lebensmitteln wahrnehmen </w:t>
            </w:r>
          </w:p>
          <w:p w14:paraId="5D377A37" w14:textId="0B81F117" w:rsidR="000979F0" w:rsidRDefault="000979F0" w:rsidP="00593710">
            <w:pPr>
              <w:numPr>
                <w:ilvl w:val="0"/>
                <w:numId w:val="25"/>
              </w:numPr>
              <w:spacing w:after="120"/>
              <w:contextualSpacing/>
              <w:jc w:val="left"/>
              <w:rPr>
                <w:rFonts w:eastAsia="Calibri" w:cs="Arial"/>
              </w:rPr>
            </w:pPr>
            <w:r>
              <w:rPr>
                <w:rFonts w:eastAsia="Calibri" w:cs="Arial"/>
              </w:rPr>
              <w:t>sich auf den Besuch eines Fast Food Restaurants einlassen</w:t>
            </w:r>
          </w:p>
          <w:p w14:paraId="76D33A64" w14:textId="31736A4F" w:rsidR="007C0418" w:rsidRPr="00096D17" w:rsidRDefault="00593710" w:rsidP="003913D4">
            <w:pPr>
              <w:numPr>
                <w:ilvl w:val="0"/>
                <w:numId w:val="25"/>
              </w:numPr>
              <w:spacing w:after="120"/>
              <w:contextualSpacing/>
              <w:jc w:val="left"/>
              <w:rPr>
                <w:rFonts w:eastAsia="Calibri" w:cs="Arial"/>
              </w:rPr>
            </w:pPr>
            <w:r>
              <w:rPr>
                <w:rFonts w:eastAsia="Calibri" w:cs="Arial"/>
              </w:rPr>
              <w:t xml:space="preserve">Fast Food </w:t>
            </w:r>
            <w:r w:rsidR="007C0418" w:rsidRPr="00096D17">
              <w:rPr>
                <w:rFonts w:eastAsia="Calibri" w:cs="Arial"/>
              </w:rPr>
              <w:t>sinnlich wahrnehmen</w:t>
            </w:r>
          </w:p>
          <w:p w14:paraId="59EB6A7A" w14:textId="77777777" w:rsidR="007C0418" w:rsidRPr="00096D17" w:rsidRDefault="007C0418" w:rsidP="007C0418">
            <w:pPr>
              <w:ind w:left="316"/>
              <w:jc w:val="left"/>
              <w:rPr>
                <w:rFonts w:eastAsia="Calibri" w:cs="Arial"/>
              </w:rPr>
            </w:pPr>
            <w:r w:rsidRPr="00096D17">
              <w:rPr>
                <w:rFonts w:eastAsia="Calibri" w:cs="Arial"/>
                <w:u w:val="single"/>
              </w:rPr>
              <w:t>Aktiv-handelnd (enaktiv)</w:t>
            </w:r>
            <w:r w:rsidRPr="00096D17">
              <w:rPr>
                <w:rFonts w:eastAsia="Calibri" w:cs="Arial"/>
              </w:rPr>
              <w:t xml:space="preserve">: </w:t>
            </w:r>
          </w:p>
          <w:p w14:paraId="0D6E3507" w14:textId="72132BAA" w:rsidR="00570A1A" w:rsidRDefault="00570A1A" w:rsidP="000979F0">
            <w:pPr>
              <w:numPr>
                <w:ilvl w:val="0"/>
                <w:numId w:val="25"/>
              </w:numPr>
              <w:spacing w:after="120"/>
              <w:contextualSpacing/>
              <w:jc w:val="left"/>
              <w:rPr>
                <w:rFonts w:eastAsia="Calibri" w:cs="Arial"/>
              </w:rPr>
            </w:pPr>
            <w:r>
              <w:rPr>
                <w:rFonts w:eastAsia="Calibri" w:cs="Arial"/>
              </w:rPr>
              <w:t>Zubereitung von Fast Food-Gerichten</w:t>
            </w:r>
          </w:p>
          <w:p w14:paraId="3742267E" w14:textId="382C0FFD" w:rsidR="000979F0" w:rsidRPr="00593710" w:rsidRDefault="007C0418" w:rsidP="000979F0">
            <w:pPr>
              <w:numPr>
                <w:ilvl w:val="0"/>
                <w:numId w:val="25"/>
              </w:numPr>
              <w:spacing w:after="120"/>
              <w:contextualSpacing/>
              <w:jc w:val="left"/>
              <w:rPr>
                <w:rFonts w:eastAsia="Calibri" w:cs="Arial"/>
              </w:rPr>
            </w:pPr>
            <w:r w:rsidRPr="00096D17">
              <w:rPr>
                <w:rFonts w:eastAsia="Calibri" w:cs="Arial"/>
              </w:rPr>
              <w:t xml:space="preserve">Lebensmittel in ihrer Farbe, Form, Konsistenz, Geruch, Geschmack unter Qualitätsaspekten bewerten </w:t>
            </w:r>
            <w:r w:rsidR="000979F0">
              <w:rPr>
                <w:rFonts w:eastAsia="Calibri" w:cs="Arial"/>
              </w:rPr>
              <w:t>(z. B. klasseninternes Fast Food-Tasting)</w:t>
            </w:r>
          </w:p>
          <w:p w14:paraId="27EDBEFA" w14:textId="77777777" w:rsidR="00570A1A" w:rsidRDefault="000979F0" w:rsidP="00570A1A">
            <w:pPr>
              <w:numPr>
                <w:ilvl w:val="0"/>
                <w:numId w:val="25"/>
              </w:numPr>
              <w:spacing w:after="120"/>
              <w:contextualSpacing/>
              <w:jc w:val="left"/>
              <w:rPr>
                <w:rFonts w:eastAsia="Calibri" w:cs="Arial"/>
              </w:rPr>
            </w:pPr>
            <w:r>
              <w:rPr>
                <w:rFonts w:eastAsia="Calibri" w:cs="Arial"/>
              </w:rPr>
              <w:t>Abläufe in einem Fast Food-Restaurant erkunden</w:t>
            </w:r>
            <w:r w:rsidR="00570A1A" w:rsidRPr="00486A72">
              <w:rPr>
                <w:rFonts w:eastAsia="Calibri" w:cs="Arial"/>
              </w:rPr>
              <w:t xml:space="preserve"> </w:t>
            </w:r>
          </w:p>
          <w:p w14:paraId="09BD8A87" w14:textId="38554D8D" w:rsidR="00593710" w:rsidRPr="00570A1A" w:rsidRDefault="00570A1A" w:rsidP="00570A1A">
            <w:pPr>
              <w:numPr>
                <w:ilvl w:val="0"/>
                <w:numId w:val="25"/>
              </w:numPr>
              <w:spacing w:after="120"/>
              <w:contextualSpacing/>
              <w:jc w:val="left"/>
              <w:rPr>
                <w:rFonts w:eastAsia="Calibri" w:cs="Arial"/>
              </w:rPr>
            </w:pPr>
            <w:r w:rsidRPr="00486A72">
              <w:rPr>
                <w:rFonts w:eastAsia="Calibri" w:cs="Arial"/>
              </w:rPr>
              <w:t>Interview</w:t>
            </w:r>
            <w:r>
              <w:rPr>
                <w:rFonts w:eastAsia="Calibri" w:cs="Arial"/>
              </w:rPr>
              <w:t>s bzgl. p</w:t>
            </w:r>
            <w:r w:rsidRPr="00486A72">
              <w:rPr>
                <w:rFonts w:eastAsia="Calibri" w:cs="Arial"/>
              </w:rPr>
              <w:t>ersönliche</w:t>
            </w:r>
            <w:r>
              <w:rPr>
                <w:rFonts w:eastAsia="Calibri" w:cs="Arial"/>
              </w:rPr>
              <w:t>r</w:t>
            </w:r>
            <w:r w:rsidRPr="00486A72">
              <w:rPr>
                <w:rFonts w:eastAsia="Calibri" w:cs="Arial"/>
              </w:rPr>
              <w:t xml:space="preserve"> Erfahrungen und Meinungen zu Fast Food und selbstgemachten Alternativen</w:t>
            </w:r>
            <w:r>
              <w:rPr>
                <w:rFonts w:eastAsia="Calibri" w:cs="Arial"/>
              </w:rPr>
              <w:t xml:space="preserve"> führen</w:t>
            </w:r>
          </w:p>
          <w:p w14:paraId="743356E6" w14:textId="203A9CEC" w:rsidR="007C0418" w:rsidRPr="000979F0" w:rsidRDefault="007C0418" w:rsidP="00570A1A">
            <w:pPr>
              <w:spacing w:after="120"/>
              <w:ind w:left="316"/>
              <w:contextualSpacing/>
              <w:jc w:val="left"/>
              <w:rPr>
                <w:rFonts w:eastAsia="Calibri" w:cs="Arial"/>
              </w:rPr>
            </w:pPr>
            <w:r w:rsidRPr="000979F0">
              <w:rPr>
                <w:rFonts w:eastAsia="Calibri" w:cs="Arial"/>
                <w:u w:val="single"/>
              </w:rPr>
              <w:t>Bildlich-darstellend (ikonisch)</w:t>
            </w:r>
            <w:r w:rsidRPr="000979F0">
              <w:rPr>
                <w:rFonts w:eastAsia="Calibri" w:cs="Arial"/>
              </w:rPr>
              <w:t xml:space="preserve">: </w:t>
            </w:r>
          </w:p>
          <w:p w14:paraId="34E71C53" w14:textId="33B20DC4" w:rsidR="00593710" w:rsidRPr="00570A1A" w:rsidRDefault="00570A1A" w:rsidP="00570A1A">
            <w:pPr>
              <w:numPr>
                <w:ilvl w:val="0"/>
                <w:numId w:val="25"/>
              </w:numPr>
              <w:spacing w:after="120"/>
              <w:contextualSpacing/>
              <w:jc w:val="left"/>
              <w:rPr>
                <w:rFonts w:eastAsia="Calibri" w:cs="Arial"/>
              </w:rPr>
            </w:pPr>
            <w:r>
              <w:rPr>
                <w:rFonts w:eastAsia="Calibri" w:cs="Arial"/>
              </w:rPr>
              <w:t>Komponenten von</w:t>
            </w:r>
            <w:r w:rsidR="00486A72" w:rsidRPr="00486A72">
              <w:rPr>
                <w:rFonts w:eastAsia="Calibri" w:cs="Arial"/>
              </w:rPr>
              <w:t xml:space="preserve"> Fast Food erkennen</w:t>
            </w:r>
            <w:r>
              <w:rPr>
                <w:rFonts w:eastAsia="Calibri" w:cs="Arial"/>
              </w:rPr>
              <w:t xml:space="preserve"> und Rezepten zuordnen (</w:t>
            </w:r>
            <w:r w:rsidRPr="00486A72">
              <w:rPr>
                <w:rFonts w:eastAsia="Calibri" w:cs="Arial"/>
              </w:rPr>
              <w:t>Wort-Abbildung zu Lebensmittel</w:t>
            </w:r>
            <w:r>
              <w:rPr>
                <w:rFonts w:eastAsia="Calibri" w:cs="Arial"/>
              </w:rPr>
              <w:t>n)</w:t>
            </w:r>
          </w:p>
          <w:p w14:paraId="2428F430" w14:textId="5D16C016" w:rsidR="00486A72" w:rsidRPr="00486A72" w:rsidRDefault="00486A72" w:rsidP="00593710">
            <w:pPr>
              <w:numPr>
                <w:ilvl w:val="0"/>
                <w:numId w:val="25"/>
              </w:numPr>
              <w:spacing w:after="120"/>
              <w:contextualSpacing/>
              <w:jc w:val="left"/>
              <w:rPr>
                <w:rFonts w:eastAsia="Calibri" w:cs="Arial"/>
              </w:rPr>
            </w:pPr>
            <w:r w:rsidRPr="00486A72">
              <w:rPr>
                <w:rFonts w:eastAsia="Calibri" w:cs="Arial"/>
              </w:rPr>
              <w:t>Erstellung eigener Visualisierungen</w:t>
            </w:r>
            <w:r w:rsidR="00593710">
              <w:rPr>
                <w:rFonts w:eastAsia="Calibri" w:cs="Arial"/>
              </w:rPr>
              <w:t xml:space="preserve"> im Zusammenhang mit Werbung für </w:t>
            </w:r>
            <w:r w:rsidR="00D6117A">
              <w:rPr>
                <w:rFonts w:eastAsia="Calibri" w:cs="Arial"/>
              </w:rPr>
              <w:t>ein ei</w:t>
            </w:r>
            <w:r w:rsidR="00570A1A">
              <w:rPr>
                <w:rFonts w:eastAsia="Calibri" w:cs="Arial"/>
              </w:rPr>
              <w:t xml:space="preserve">genes „Fast </w:t>
            </w:r>
            <w:r w:rsidR="00D6117A">
              <w:rPr>
                <w:rFonts w:eastAsia="Calibri" w:cs="Arial"/>
              </w:rPr>
              <w:t>Food-Produkt“</w:t>
            </w:r>
          </w:p>
          <w:p w14:paraId="4C7D9138" w14:textId="77777777" w:rsidR="007C0418" w:rsidRPr="00096D17" w:rsidRDefault="007C0418" w:rsidP="007C0418">
            <w:pPr>
              <w:ind w:left="316"/>
              <w:jc w:val="left"/>
              <w:rPr>
                <w:rFonts w:eastAsia="Calibri" w:cs="Arial"/>
              </w:rPr>
            </w:pPr>
            <w:r w:rsidRPr="00096D17">
              <w:rPr>
                <w:rFonts w:eastAsia="Calibri" w:cs="Arial"/>
                <w:u w:val="single"/>
              </w:rPr>
              <w:t>Begrifflich-abstrahierend (symbolisch)</w:t>
            </w:r>
            <w:r w:rsidRPr="00096D17">
              <w:rPr>
                <w:rFonts w:eastAsia="Calibri" w:cs="Arial"/>
              </w:rPr>
              <w:t xml:space="preserve">: </w:t>
            </w:r>
          </w:p>
          <w:p w14:paraId="102AFC28" w14:textId="7294EF8C" w:rsidR="00570A1A" w:rsidRDefault="00570A1A" w:rsidP="00570A1A">
            <w:pPr>
              <w:numPr>
                <w:ilvl w:val="0"/>
                <w:numId w:val="25"/>
              </w:numPr>
              <w:spacing w:after="120"/>
              <w:contextualSpacing/>
              <w:jc w:val="left"/>
              <w:rPr>
                <w:rFonts w:eastAsia="Calibri" w:cs="Arial"/>
              </w:rPr>
            </w:pPr>
            <w:r>
              <w:rPr>
                <w:rFonts w:eastAsia="Calibri" w:cs="Arial"/>
              </w:rPr>
              <w:t xml:space="preserve">eigene Herstellung von Schnellgerichten mit Abläufen in einem Fast Food-Restaurant kriteriengeleitet vergleichen </w:t>
            </w:r>
          </w:p>
          <w:p w14:paraId="239C285C" w14:textId="77777777" w:rsidR="00570A1A" w:rsidRDefault="00570A1A" w:rsidP="00570A1A">
            <w:pPr>
              <w:numPr>
                <w:ilvl w:val="0"/>
                <w:numId w:val="25"/>
              </w:numPr>
              <w:spacing w:after="120"/>
              <w:contextualSpacing/>
              <w:jc w:val="left"/>
              <w:rPr>
                <w:rFonts w:eastAsia="Calibri" w:cs="Arial"/>
              </w:rPr>
            </w:pPr>
            <w:r w:rsidRPr="00486A72">
              <w:rPr>
                <w:rFonts w:eastAsia="Calibri" w:cs="Arial"/>
              </w:rPr>
              <w:t>Untersu</w:t>
            </w:r>
            <w:r>
              <w:rPr>
                <w:rFonts w:eastAsia="Calibri" w:cs="Arial"/>
              </w:rPr>
              <w:t xml:space="preserve">chen der Zutatenliste von Fast </w:t>
            </w:r>
            <w:r w:rsidRPr="00486A72">
              <w:rPr>
                <w:rFonts w:eastAsia="Calibri" w:cs="Arial"/>
              </w:rPr>
              <w:t>Food-Produkten im Vergleich zu selbstgemachten Gerichten</w:t>
            </w:r>
          </w:p>
          <w:p w14:paraId="3434883E" w14:textId="592CE222" w:rsidR="00D6117A" w:rsidRPr="00570A1A" w:rsidRDefault="00570A1A" w:rsidP="00570A1A">
            <w:pPr>
              <w:numPr>
                <w:ilvl w:val="0"/>
                <w:numId w:val="25"/>
              </w:numPr>
              <w:spacing w:after="120"/>
              <w:contextualSpacing/>
              <w:jc w:val="left"/>
              <w:rPr>
                <w:rFonts w:eastAsia="Calibri" w:cs="Arial"/>
              </w:rPr>
            </w:pPr>
            <w:r>
              <w:rPr>
                <w:rFonts w:eastAsia="Calibri" w:cs="Arial"/>
              </w:rPr>
              <w:t>Analyse von Fast-Food-Werbung</w:t>
            </w:r>
          </w:p>
          <w:p w14:paraId="53BBA7F1" w14:textId="2085F04D" w:rsidR="00D6117A" w:rsidRPr="00D77E57" w:rsidRDefault="00486A72" w:rsidP="00FE584F">
            <w:pPr>
              <w:numPr>
                <w:ilvl w:val="0"/>
                <w:numId w:val="25"/>
              </w:numPr>
              <w:spacing w:after="120"/>
              <w:contextualSpacing/>
              <w:jc w:val="left"/>
              <w:rPr>
                <w:rFonts w:eastAsia="Calibri" w:cs="Arial"/>
              </w:rPr>
            </w:pPr>
            <w:r w:rsidRPr="00D77E57">
              <w:rPr>
                <w:rFonts w:eastAsia="Calibri" w:cs="Arial"/>
              </w:rPr>
              <w:t>Disku</w:t>
            </w:r>
            <w:r w:rsidR="00D6117A" w:rsidRPr="00D77E57">
              <w:rPr>
                <w:rFonts w:eastAsia="Calibri" w:cs="Arial"/>
              </w:rPr>
              <w:t>ssion</w:t>
            </w:r>
            <w:r w:rsidRPr="00D77E57">
              <w:rPr>
                <w:rFonts w:eastAsia="Calibri" w:cs="Arial"/>
              </w:rPr>
              <w:t xml:space="preserve"> von Essgewohnheiten und -präferenzen </w:t>
            </w:r>
            <w:r w:rsidR="00D77E57" w:rsidRPr="00D77E57">
              <w:rPr>
                <w:rFonts w:eastAsia="Calibri" w:cs="Arial"/>
              </w:rPr>
              <w:t xml:space="preserve">(u. a. </w:t>
            </w:r>
            <w:r w:rsidR="00D6117A" w:rsidRPr="00D77E57">
              <w:rPr>
                <w:rFonts w:eastAsia="Calibri" w:cs="Arial"/>
              </w:rPr>
              <w:t>Reflexion der Rolle von Fast Food in der Ernährung</w:t>
            </w:r>
            <w:r w:rsidR="00D77E57">
              <w:rPr>
                <w:rFonts w:eastAsia="Calibri" w:cs="Arial"/>
              </w:rPr>
              <w:t>)</w:t>
            </w:r>
          </w:p>
          <w:p w14:paraId="1D445FC4" w14:textId="1C1FCD6C" w:rsidR="00D6117A" w:rsidRDefault="00D6117A" w:rsidP="00D6117A">
            <w:pPr>
              <w:numPr>
                <w:ilvl w:val="0"/>
                <w:numId w:val="25"/>
              </w:numPr>
              <w:spacing w:after="120"/>
              <w:contextualSpacing/>
              <w:jc w:val="left"/>
              <w:rPr>
                <w:rFonts w:eastAsia="Calibri" w:cs="Arial"/>
              </w:rPr>
            </w:pPr>
            <w:r>
              <w:rPr>
                <w:rFonts w:eastAsia="Calibri" w:cs="Arial"/>
              </w:rPr>
              <w:t>Vergleich</w:t>
            </w:r>
            <w:r w:rsidR="00486A72" w:rsidRPr="00486A72">
              <w:rPr>
                <w:rFonts w:eastAsia="Calibri" w:cs="Arial"/>
              </w:rPr>
              <w:t xml:space="preserve"> des Nährwerts von Fast Food im Vergleich zu </w:t>
            </w:r>
            <w:r w:rsidR="00FC0871">
              <w:rPr>
                <w:rFonts w:eastAsia="Calibri" w:cs="Arial"/>
              </w:rPr>
              <w:t>selbst</w:t>
            </w:r>
            <w:r w:rsidR="00486A72" w:rsidRPr="00486A72">
              <w:rPr>
                <w:rFonts w:eastAsia="Calibri" w:cs="Arial"/>
              </w:rPr>
              <w:t xml:space="preserve">gemachten </w:t>
            </w:r>
            <w:r w:rsidR="00FC0871">
              <w:rPr>
                <w:rFonts w:eastAsia="Calibri" w:cs="Arial"/>
              </w:rPr>
              <w:t>Speisen</w:t>
            </w:r>
          </w:p>
          <w:p w14:paraId="4574FD92" w14:textId="0B187557" w:rsidR="00D6117A" w:rsidRDefault="00D6117A" w:rsidP="00D6117A">
            <w:pPr>
              <w:numPr>
                <w:ilvl w:val="0"/>
                <w:numId w:val="25"/>
              </w:numPr>
              <w:spacing w:after="120"/>
              <w:contextualSpacing/>
              <w:jc w:val="left"/>
              <w:rPr>
                <w:rFonts w:eastAsia="Calibri" w:cs="Arial"/>
              </w:rPr>
            </w:pPr>
            <w:r>
              <w:rPr>
                <w:rFonts w:eastAsia="Calibri" w:cs="Arial"/>
              </w:rPr>
              <w:lastRenderedPageBreak/>
              <w:t xml:space="preserve">Reflexion </w:t>
            </w:r>
            <w:r w:rsidR="00486A72" w:rsidRPr="00486A72">
              <w:rPr>
                <w:rFonts w:eastAsia="Calibri" w:cs="Arial"/>
              </w:rPr>
              <w:t xml:space="preserve">der Umweltauswirkungen von Fast Food (z. B. Verpackungsmüll, Transport) im Vergleich zu selbstgemachten </w:t>
            </w:r>
            <w:r w:rsidR="00FC0871">
              <w:rPr>
                <w:rFonts w:eastAsia="Calibri" w:cs="Arial"/>
              </w:rPr>
              <w:t>Speisen</w:t>
            </w:r>
          </w:p>
          <w:p w14:paraId="57999B99" w14:textId="77777777" w:rsidR="00D6117A" w:rsidRDefault="00D6117A" w:rsidP="00D6117A">
            <w:pPr>
              <w:numPr>
                <w:ilvl w:val="0"/>
                <w:numId w:val="25"/>
              </w:numPr>
              <w:spacing w:after="120"/>
              <w:contextualSpacing/>
              <w:jc w:val="left"/>
              <w:rPr>
                <w:rFonts w:eastAsia="Calibri" w:cs="Arial"/>
              </w:rPr>
            </w:pPr>
            <w:r>
              <w:rPr>
                <w:rFonts w:eastAsia="Calibri" w:cs="Arial"/>
              </w:rPr>
              <w:t xml:space="preserve">Reflexion </w:t>
            </w:r>
            <w:r w:rsidR="00486A72" w:rsidRPr="00486A72">
              <w:rPr>
                <w:rFonts w:eastAsia="Calibri" w:cs="Arial"/>
              </w:rPr>
              <w:t>nachhaltiger Alternativen</w:t>
            </w:r>
            <w:r>
              <w:rPr>
                <w:rFonts w:eastAsia="Calibri" w:cs="Arial"/>
              </w:rPr>
              <w:t xml:space="preserve"> zu Fast Food</w:t>
            </w:r>
            <w:r w:rsidR="00486A72" w:rsidRPr="00486A72">
              <w:rPr>
                <w:rFonts w:eastAsia="Calibri" w:cs="Arial"/>
              </w:rPr>
              <w:t>, z. B. Nutzung regionaler und saisonaler Zutaten</w:t>
            </w:r>
          </w:p>
          <w:p w14:paraId="70DD53A4" w14:textId="77777777" w:rsidR="00D6117A" w:rsidRDefault="00486A72" w:rsidP="00D6117A">
            <w:pPr>
              <w:numPr>
                <w:ilvl w:val="0"/>
                <w:numId w:val="25"/>
              </w:numPr>
              <w:spacing w:after="120"/>
              <w:contextualSpacing/>
              <w:jc w:val="left"/>
              <w:rPr>
                <w:rFonts w:eastAsia="Calibri" w:cs="Arial"/>
              </w:rPr>
            </w:pPr>
            <w:r w:rsidRPr="00486A72">
              <w:rPr>
                <w:rFonts w:eastAsia="Calibri" w:cs="Arial"/>
              </w:rPr>
              <w:t>Vergleich der Kosten von Fast Food mit den Kosten für die Zubereitung von Mahlzeiten zu Hause</w:t>
            </w:r>
          </w:p>
          <w:p w14:paraId="1E348810" w14:textId="77777777" w:rsidR="00D77E57" w:rsidRDefault="00E812E4" w:rsidP="00D77E57">
            <w:pPr>
              <w:pStyle w:val="Listenabsatz"/>
              <w:numPr>
                <w:ilvl w:val="0"/>
                <w:numId w:val="42"/>
              </w:numPr>
              <w:jc w:val="left"/>
              <w:rPr>
                <w:rFonts w:eastAsia="Calibri" w:cs="Arial"/>
              </w:rPr>
            </w:pPr>
            <w:r w:rsidRPr="00E812E4">
              <w:rPr>
                <w:rFonts w:eastAsia="Calibri" w:cs="Arial"/>
              </w:rPr>
              <w:t xml:space="preserve">Begriffsentwicklung im Kontext von Fachsprache: </w:t>
            </w:r>
            <w:r w:rsidR="00D77E57">
              <w:rPr>
                <w:rFonts w:eastAsia="Calibri" w:cs="Arial"/>
              </w:rPr>
              <w:t xml:space="preserve">Produkte im Rahmen von </w:t>
            </w:r>
            <w:r w:rsidR="002231B4">
              <w:rPr>
                <w:rFonts w:eastAsia="Calibri" w:cs="Arial"/>
              </w:rPr>
              <w:t>Fast Food</w:t>
            </w:r>
          </w:p>
          <w:p w14:paraId="216DE367" w14:textId="06163D26" w:rsidR="00E812E4" w:rsidRPr="00B810F8" w:rsidRDefault="00BA797F" w:rsidP="00D77E57">
            <w:pPr>
              <w:pStyle w:val="Listenabsatz"/>
              <w:ind w:left="360"/>
              <w:jc w:val="left"/>
              <w:rPr>
                <w:rFonts w:eastAsia="Calibri" w:cs="Arial"/>
              </w:rPr>
            </w:pPr>
            <w:r w:rsidRPr="00593710">
              <w:rPr>
                <w:rFonts w:eastAsia="Calibri" w:cs="Arial"/>
              </w:rPr>
              <w:t>…</w:t>
            </w:r>
          </w:p>
        </w:tc>
        <w:tc>
          <w:tcPr>
            <w:tcW w:w="4677" w:type="dxa"/>
            <w:shd w:val="clear" w:color="auto" w:fill="FFFFFF"/>
          </w:tcPr>
          <w:p w14:paraId="0FB9A210" w14:textId="77777777" w:rsidR="00E812E4" w:rsidRPr="0063449E" w:rsidRDefault="00E812E4" w:rsidP="0063449E">
            <w:pPr>
              <w:tabs>
                <w:tab w:val="left" w:pos="315"/>
              </w:tabs>
              <w:spacing w:after="160" w:line="259" w:lineRule="auto"/>
              <w:contextualSpacing/>
              <w:jc w:val="left"/>
              <w:rPr>
                <w:rFonts w:eastAsia="Calibri" w:cs="Arial"/>
                <w:b/>
                <w:sz w:val="24"/>
              </w:rPr>
            </w:pPr>
            <w:r w:rsidRPr="0063449E">
              <w:rPr>
                <w:rFonts w:eastAsia="Calibri" w:cs="Arial"/>
                <w:b/>
                <w:sz w:val="24"/>
              </w:rPr>
              <w:lastRenderedPageBreak/>
              <w:t>Materialien/Medien/außerschulische Angebote:</w:t>
            </w:r>
          </w:p>
          <w:p w14:paraId="1166BC6F" w14:textId="1A3D0739" w:rsidR="00624B92" w:rsidRPr="00791416" w:rsidRDefault="00624B92" w:rsidP="0063449E">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 xml:space="preserve">Lebensmittel </w:t>
            </w:r>
            <w:r w:rsidR="0063449E">
              <w:rPr>
                <w:rFonts w:eastAsia="Calibri" w:cs="Arial"/>
              </w:rPr>
              <w:t xml:space="preserve">und </w:t>
            </w:r>
            <w:r w:rsidRPr="00791416">
              <w:rPr>
                <w:rFonts w:eastAsia="Calibri" w:cs="Arial"/>
              </w:rPr>
              <w:t>Artikel des täglichen Gebrauchs</w:t>
            </w:r>
          </w:p>
          <w:p w14:paraId="6C61DECF" w14:textId="77777777" w:rsidR="00E86D44" w:rsidRDefault="00E86D44" w:rsidP="00E86D44">
            <w:pPr>
              <w:numPr>
                <w:ilvl w:val="0"/>
                <w:numId w:val="18"/>
              </w:numPr>
              <w:tabs>
                <w:tab w:val="left" w:pos="315"/>
              </w:tabs>
              <w:spacing w:after="160" w:line="259" w:lineRule="auto"/>
              <w:ind w:left="316" w:hanging="142"/>
              <w:contextualSpacing/>
              <w:jc w:val="left"/>
              <w:rPr>
                <w:rFonts w:eastAsia="Calibri" w:cs="Arial"/>
              </w:rPr>
            </w:pPr>
            <w:r>
              <w:rPr>
                <w:rFonts w:eastAsia="Calibri" w:cs="Arial"/>
              </w:rPr>
              <w:t>Rezepte in unterschiedlichen Darstellungsformen</w:t>
            </w:r>
          </w:p>
          <w:p w14:paraId="16DE3C06" w14:textId="0F51B2ED" w:rsidR="00624B92" w:rsidRDefault="00624B92" w:rsidP="0063449E">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Einkaufsgang zum Supermarkt oder Wochenmarkt</w:t>
            </w:r>
          </w:p>
          <w:p w14:paraId="7A7C64B3" w14:textId="20821BB2" w:rsidR="00624B92" w:rsidRPr="00791416" w:rsidRDefault="00624B92" w:rsidP="0063449E">
            <w:pPr>
              <w:numPr>
                <w:ilvl w:val="0"/>
                <w:numId w:val="18"/>
              </w:numPr>
              <w:tabs>
                <w:tab w:val="left" w:pos="315"/>
              </w:tabs>
              <w:spacing w:after="160" w:line="259" w:lineRule="auto"/>
              <w:ind w:left="316" w:hanging="142"/>
              <w:contextualSpacing/>
              <w:jc w:val="left"/>
              <w:rPr>
                <w:rFonts w:eastAsia="Calibri" w:cs="Arial"/>
              </w:rPr>
            </w:pPr>
            <w:r>
              <w:rPr>
                <w:rFonts w:eastAsia="Calibri" w:cs="Arial"/>
              </w:rPr>
              <w:t xml:space="preserve">Besuch </w:t>
            </w:r>
            <w:r w:rsidR="00570A1A">
              <w:rPr>
                <w:rFonts w:eastAsia="Calibri" w:cs="Arial"/>
              </w:rPr>
              <w:t>eines Fast Food Restaurants</w:t>
            </w:r>
          </w:p>
          <w:p w14:paraId="79213BCB" w14:textId="78BAB470" w:rsidR="00624B92" w:rsidRDefault="00624B92" w:rsidP="0063449E">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 xml:space="preserve">Materialsammlung </w:t>
            </w:r>
            <w:r w:rsidR="00454B4C">
              <w:rPr>
                <w:rFonts w:eastAsia="Calibri" w:cs="Arial"/>
              </w:rPr>
              <w:t xml:space="preserve">zu Fast Food und </w:t>
            </w:r>
            <w:r w:rsidR="0063449E">
              <w:rPr>
                <w:rFonts w:eastAsia="Calibri" w:cs="Arial"/>
              </w:rPr>
              <w:t>bewusstem</w:t>
            </w:r>
            <w:r w:rsidR="00454B4C">
              <w:rPr>
                <w:rFonts w:eastAsia="Calibri" w:cs="Arial"/>
              </w:rPr>
              <w:t xml:space="preserve"> Einkauf </w:t>
            </w:r>
            <w:r w:rsidRPr="00791416">
              <w:rPr>
                <w:rFonts w:eastAsia="Calibri" w:cs="Arial"/>
              </w:rPr>
              <w:t>auf dem Schulserver</w:t>
            </w:r>
          </w:p>
          <w:p w14:paraId="7472E1D1" w14:textId="77777777" w:rsidR="00E812E4" w:rsidRDefault="00454B4C" w:rsidP="0063449E">
            <w:pPr>
              <w:numPr>
                <w:ilvl w:val="0"/>
                <w:numId w:val="18"/>
              </w:numPr>
              <w:tabs>
                <w:tab w:val="left" w:pos="315"/>
              </w:tabs>
              <w:spacing w:after="160" w:line="259" w:lineRule="auto"/>
              <w:ind w:left="316" w:hanging="142"/>
              <w:contextualSpacing/>
              <w:jc w:val="left"/>
              <w:rPr>
                <w:rFonts w:eastAsia="Calibri" w:cs="Arial"/>
              </w:rPr>
            </w:pPr>
            <w:r w:rsidRPr="0063449E">
              <w:rPr>
                <w:rFonts w:eastAsia="Calibri" w:cs="Arial"/>
              </w:rPr>
              <w:t>…</w:t>
            </w:r>
          </w:p>
          <w:p w14:paraId="03206904" w14:textId="556DE83A" w:rsidR="00570A1A" w:rsidRPr="0063449E" w:rsidRDefault="00570A1A" w:rsidP="00570A1A">
            <w:pPr>
              <w:tabs>
                <w:tab w:val="left" w:pos="315"/>
              </w:tabs>
              <w:spacing w:after="160" w:line="259" w:lineRule="auto"/>
              <w:ind w:left="316"/>
              <w:contextualSpacing/>
              <w:jc w:val="left"/>
              <w:rPr>
                <w:rFonts w:eastAsia="Calibri" w:cs="Arial"/>
              </w:rPr>
            </w:pPr>
          </w:p>
        </w:tc>
      </w:tr>
      <w:tr w:rsidR="00E812E4" w:rsidRPr="00E812E4" w14:paraId="384D54A4" w14:textId="77777777" w:rsidTr="00293C17">
        <w:tc>
          <w:tcPr>
            <w:tcW w:w="10060" w:type="dxa"/>
            <w:vMerge/>
            <w:shd w:val="clear" w:color="auto" w:fill="FFFFFF"/>
          </w:tcPr>
          <w:p w14:paraId="21B1C439" w14:textId="77777777" w:rsidR="00E812E4" w:rsidRPr="00E812E4" w:rsidRDefault="00E812E4" w:rsidP="00E812E4">
            <w:pPr>
              <w:jc w:val="left"/>
              <w:rPr>
                <w:rFonts w:eastAsia="Calibri" w:cs="Arial"/>
                <w:b/>
                <w:sz w:val="24"/>
              </w:rPr>
            </w:pPr>
          </w:p>
        </w:tc>
        <w:tc>
          <w:tcPr>
            <w:tcW w:w="4677" w:type="dxa"/>
            <w:shd w:val="clear" w:color="auto" w:fill="FFFFFF"/>
          </w:tcPr>
          <w:p w14:paraId="3BC18597" w14:textId="77777777" w:rsidR="00E812E4" w:rsidRPr="00E812E4" w:rsidRDefault="00E812E4" w:rsidP="00E812E4">
            <w:pPr>
              <w:jc w:val="left"/>
              <w:rPr>
                <w:rFonts w:eastAsia="Calibri" w:cs="Arial"/>
                <w:b/>
                <w:sz w:val="24"/>
              </w:rPr>
            </w:pPr>
            <w:r w:rsidRPr="00E812E4">
              <w:rPr>
                <w:rFonts w:eastAsia="Calibri" w:cs="Arial"/>
                <w:b/>
                <w:sz w:val="24"/>
              </w:rPr>
              <w:t>Mögliche ergänzende Kooperationen:</w:t>
            </w:r>
          </w:p>
          <w:p w14:paraId="474BB1F5" w14:textId="378B5944" w:rsidR="00F50464" w:rsidRPr="0063449E" w:rsidRDefault="00F50464" w:rsidP="0063449E">
            <w:pPr>
              <w:numPr>
                <w:ilvl w:val="0"/>
                <w:numId w:val="18"/>
              </w:numPr>
              <w:tabs>
                <w:tab w:val="left" w:pos="315"/>
              </w:tabs>
              <w:spacing w:after="160" w:line="259" w:lineRule="auto"/>
              <w:ind w:left="316" w:hanging="142"/>
              <w:contextualSpacing/>
              <w:jc w:val="left"/>
              <w:rPr>
                <w:rFonts w:eastAsia="Calibri" w:cs="Arial"/>
              </w:rPr>
            </w:pPr>
            <w:r w:rsidRPr="0063449E">
              <w:rPr>
                <w:rFonts w:eastAsia="Calibri" w:cs="Arial"/>
              </w:rPr>
              <w:t>Wirtschaft</w:t>
            </w:r>
          </w:p>
          <w:p w14:paraId="0A2EC541" w14:textId="0E4D51E7" w:rsidR="00E812E4" w:rsidRPr="0063449E" w:rsidRDefault="00E812E4" w:rsidP="0063449E">
            <w:pPr>
              <w:numPr>
                <w:ilvl w:val="0"/>
                <w:numId w:val="18"/>
              </w:numPr>
              <w:tabs>
                <w:tab w:val="left" w:pos="315"/>
              </w:tabs>
              <w:spacing w:after="160" w:line="259" w:lineRule="auto"/>
              <w:ind w:left="316" w:hanging="142"/>
              <w:contextualSpacing/>
              <w:jc w:val="left"/>
              <w:rPr>
                <w:rFonts w:eastAsia="Calibri" w:cs="Arial"/>
              </w:rPr>
            </w:pPr>
            <w:r w:rsidRPr="0063449E">
              <w:rPr>
                <w:rFonts w:eastAsia="Calibri" w:cs="Arial"/>
              </w:rPr>
              <w:t xml:space="preserve">Mathematik </w:t>
            </w:r>
          </w:p>
          <w:p w14:paraId="3F520875" w14:textId="40961AA1" w:rsidR="00E812E4" w:rsidRPr="0063449E" w:rsidRDefault="007B43F0" w:rsidP="0063449E">
            <w:pPr>
              <w:numPr>
                <w:ilvl w:val="0"/>
                <w:numId w:val="18"/>
              </w:numPr>
              <w:tabs>
                <w:tab w:val="left" w:pos="315"/>
              </w:tabs>
              <w:spacing w:after="160" w:line="259" w:lineRule="auto"/>
              <w:ind w:left="316" w:hanging="142"/>
              <w:contextualSpacing/>
              <w:jc w:val="left"/>
              <w:rPr>
                <w:rFonts w:eastAsia="Calibri" w:cs="Arial"/>
              </w:rPr>
            </w:pPr>
            <w:r w:rsidRPr="0063449E">
              <w:rPr>
                <w:rFonts w:eastAsia="Calibri" w:cs="Arial"/>
              </w:rPr>
              <w:t>Sp</w:t>
            </w:r>
            <w:r w:rsidR="00BB571A" w:rsidRPr="0063449E">
              <w:rPr>
                <w:rFonts w:eastAsia="Calibri" w:cs="Arial"/>
              </w:rPr>
              <w:t>rache und Kommunikation</w:t>
            </w:r>
          </w:p>
          <w:p w14:paraId="4C12436C" w14:textId="5EC545D0" w:rsidR="00E812E4" w:rsidRDefault="00E812E4" w:rsidP="0063449E">
            <w:pPr>
              <w:numPr>
                <w:ilvl w:val="0"/>
                <w:numId w:val="18"/>
              </w:numPr>
              <w:tabs>
                <w:tab w:val="left" w:pos="315"/>
              </w:tabs>
              <w:spacing w:after="160" w:line="259" w:lineRule="auto"/>
              <w:ind w:left="316" w:hanging="142"/>
              <w:contextualSpacing/>
              <w:jc w:val="left"/>
              <w:rPr>
                <w:rFonts w:eastAsia="Calibri" w:cs="Arial"/>
              </w:rPr>
            </w:pPr>
            <w:r w:rsidRPr="0063449E">
              <w:rPr>
                <w:rFonts w:eastAsia="Calibri" w:cs="Arial"/>
              </w:rPr>
              <w:t>Erdkund</w:t>
            </w:r>
            <w:r w:rsidR="007B43F0" w:rsidRPr="0063449E">
              <w:rPr>
                <w:rFonts w:eastAsia="Calibri" w:cs="Arial"/>
              </w:rPr>
              <w:t>e</w:t>
            </w:r>
          </w:p>
          <w:p w14:paraId="5D0B6E95" w14:textId="38F8783B" w:rsidR="00D6117A" w:rsidRPr="0063449E" w:rsidRDefault="00D6117A" w:rsidP="0063449E">
            <w:pPr>
              <w:numPr>
                <w:ilvl w:val="0"/>
                <w:numId w:val="18"/>
              </w:numPr>
              <w:tabs>
                <w:tab w:val="left" w:pos="315"/>
              </w:tabs>
              <w:spacing w:after="160" w:line="259" w:lineRule="auto"/>
              <w:ind w:left="316" w:hanging="142"/>
              <w:contextualSpacing/>
              <w:jc w:val="left"/>
              <w:rPr>
                <w:rFonts w:eastAsia="Calibri" w:cs="Arial"/>
              </w:rPr>
            </w:pPr>
            <w:r>
              <w:rPr>
                <w:rFonts w:eastAsia="Calibri" w:cs="Arial"/>
              </w:rPr>
              <w:t>Kunst</w:t>
            </w:r>
          </w:p>
          <w:p w14:paraId="616321EC" w14:textId="0A338486" w:rsidR="00454B4C" w:rsidRPr="0063449E" w:rsidRDefault="00454B4C" w:rsidP="0063449E">
            <w:pPr>
              <w:numPr>
                <w:ilvl w:val="0"/>
                <w:numId w:val="18"/>
              </w:numPr>
              <w:tabs>
                <w:tab w:val="left" w:pos="315"/>
              </w:tabs>
              <w:spacing w:after="160" w:line="259" w:lineRule="auto"/>
              <w:ind w:left="316" w:hanging="142"/>
              <w:contextualSpacing/>
              <w:jc w:val="left"/>
              <w:rPr>
                <w:rFonts w:eastAsia="Calibri" w:cs="Arial"/>
              </w:rPr>
            </w:pPr>
            <w:r w:rsidRPr="0063449E">
              <w:rPr>
                <w:rFonts w:eastAsia="Calibri" w:cs="Arial"/>
              </w:rPr>
              <w:t>…</w:t>
            </w:r>
          </w:p>
          <w:p w14:paraId="491B5309" w14:textId="40D9FF5C" w:rsidR="000C71A2" w:rsidRPr="00E812E4" w:rsidRDefault="000C71A2" w:rsidP="00E812E4">
            <w:pPr>
              <w:jc w:val="left"/>
              <w:rPr>
                <w:rFonts w:eastAsia="Calibri" w:cs="Arial"/>
                <w:bCs/>
                <w:sz w:val="24"/>
              </w:rPr>
            </w:pPr>
          </w:p>
        </w:tc>
      </w:tr>
      <w:tr w:rsidR="00E812E4" w:rsidRPr="00E812E4" w14:paraId="005DAED2" w14:textId="77777777" w:rsidTr="006E4EA2">
        <w:trPr>
          <w:trHeight w:val="829"/>
        </w:trPr>
        <w:tc>
          <w:tcPr>
            <w:tcW w:w="14737" w:type="dxa"/>
            <w:gridSpan w:val="2"/>
          </w:tcPr>
          <w:p w14:paraId="09B4DF4A" w14:textId="77777777" w:rsidR="00E812E4" w:rsidRPr="00E812E4" w:rsidRDefault="00E812E4" w:rsidP="00E812E4">
            <w:pPr>
              <w:jc w:val="left"/>
              <w:rPr>
                <w:rFonts w:eastAsia="Calibri" w:cs="Arial"/>
                <w:b/>
                <w:sz w:val="24"/>
              </w:rPr>
            </w:pPr>
            <w:r w:rsidRPr="00E812E4">
              <w:rPr>
                <w:rFonts w:eastAsia="Calibri" w:cs="Arial"/>
                <w:b/>
                <w:sz w:val="24"/>
              </w:rPr>
              <w:t>Ermöglichen, Erkennen, Einschätzen und Rückmelden von Leistungen der Schülerinnen und Schüler:</w:t>
            </w:r>
          </w:p>
          <w:p w14:paraId="449A0549" w14:textId="445A3A8F" w:rsidR="002231B4" w:rsidRPr="00096D17" w:rsidRDefault="00FC0871" w:rsidP="008D76F5">
            <w:pPr>
              <w:numPr>
                <w:ilvl w:val="0"/>
                <w:numId w:val="18"/>
              </w:numPr>
              <w:ind w:left="316" w:hanging="142"/>
              <w:contextualSpacing/>
              <w:jc w:val="left"/>
              <w:rPr>
                <w:rFonts w:eastAsia="Calibri" w:cs="Arial"/>
              </w:rPr>
            </w:pPr>
            <w:r>
              <w:rPr>
                <w:rFonts w:eastAsia="Calibri" w:cs="Arial"/>
              </w:rPr>
              <w:t xml:space="preserve">Beurteilung von </w:t>
            </w:r>
            <w:r w:rsidR="002231B4">
              <w:rPr>
                <w:rFonts w:eastAsia="Calibri" w:cs="Arial"/>
              </w:rPr>
              <w:t>Entscheidung</w:t>
            </w:r>
            <w:r w:rsidR="002231B4" w:rsidRPr="00096D17">
              <w:rPr>
                <w:rFonts w:eastAsia="Calibri" w:cs="Arial"/>
              </w:rPr>
              <w:t xml:space="preserve">saufgaben zum </w:t>
            </w:r>
            <w:r w:rsidR="002231B4">
              <w:rPr>
                <w:rFonts w:eastAsia="Calibri" w:cs="Arial"/>
              </w:rPr>
              <w:t xml:space="preserve">bewussten </w:t>
            </w:r>
            <w:r w:rsidR="00D6117A">
              <w:rPr>
                <w:rFonts w:eastAsia="Calibri" w:cs="Arial"/>
              </w:rPr>
              <w:t>Konsum</w:t>
            </w:r>
          </w:p>
          <w:p w14:paraId="63C98A33" w14:textId="39025956" w:rsidR="002231B4" w:rsidRDefault="002231B4" w:rsidP="008D76F5">
            <w:pPr>
              <w:numPr>
                <w:ilvl w:val="0"/>
                <w:numId w:val="18"/>
              </w:numPr>
              <w:ind w:left="316" w:hanging="142"/>
              <w:contextualSpacing/>
              <w:jc w:val="left"/>
              <w:rPr>
                <w:rFonts w:eastAsia="Calibri" w:cs="Arial"/>
              </w:rPr>
            </w:pPr>
            <w:r w:rsidRPr="00096D17">
              <w:rPr>
                <w:rFonts w:eastAsia="Calibri" w:cs="Arial"/>
              </w:rPr>
              <w:t>Erstellen, präsentieren und bewerten von Arbeitsprodukten</w:t>
            </w:r>
            <w:r>
              <w:rPr>
                <w:rFonts w:eastAsia="Calibri" w:cs="Arial"/>
              </w:rPr>
              <w:t xml:space="preserve"> (</w:t>
            </w:r>
            <w:r w:rsidR="000A6F29">
              <w:rPr>
                <w:rFonts w:eastAsia="Calibri" w:cs="Arial"/>
              </w:rPr>
              <w:t>z. B.</w:t>
            </w:r>
            <w:r>
              <w:rPr>
                <w:rFonts w:eastAsia="Calibri" w:cs="Arial"/>
              </w:rPr>
              <w:t xml:space="preserve"> Plakat, Interview</w:t>
            </w:r>
            <w:r w:rsidR="00D6117A">
              <w:rPr>
                <w:rFonts w:eastAsia="Calibri" w:cs="Arial"/>
              </w:rPr>
              <w:t>, Werbung</w:t>
            </w:r>
            <w:r>
              <w:rPr>
                <w:rFonts w:eastAsia="Calibri" w:cs="Arial"/>
              </w:rPr>
              <w:t>)</w:t>
            </w:r>
          </w:p>
          <w:p w14:paraId="1E96D7A1" w14:textId="77777777" w:rsidR="00E812E4" w:rsidRDefault="00D6117A" w:rsidP="00D6117A">
            <w:pPr>
              <w:numPr>
                <w:ilvl w:val="0"/>
                <w:numId w:val="18"/>
              </w:numPr>
              <w:ind w:left="316" w:hanging="142"/>
              <w:contextualSpacing/>
              <w:jc w:val="left"/>
              <w:rPr>
                <w:rFonts w:eastAsia="Calibri" w:cs="Arial"/>
              </w:rPr>
            </w:pPr>
            <w:r>
              <w:rPr>
                <w:rFonts w:eastAsia="Calibri" w:cs="Arial"/>
              </w:rPr>
              <w:t>Beurteilung und Präsentation von Handlungsaufgaben (</w:t>
            </w:r>
            <w:r w:rsidR="000A6F29">
              <w:rPr>
                <w:rFonts w:eastAsia="Calibri" w:cs="Arial"/>
              </w:rPr>
              <w:t>z. B.</w:t>
            </w:r>
            <w:r w:rsidR="00D77E57">
              <w:rPr>
                <w:rFonts w:eastAsia="Calibri" w:cs="Arial"/>
              </w:rPr>
              <w:t xml:space="preserve"> eigenes Fast </w:t>
            </w:r>
            <w:r>
              <w:rPr>
                <w:rFonts w:eastAsia="Calibri" w:cs="Arial"/>
              </w:rPr>
              <w:t>Food-Produkt herstellen)</w:t>
            </w:r>
          </w:p>
          <w:p w14:paraId="7A7F4A98" w14:textId="47EB07CB" w:rsidR="00D77E57" w:rsidRPr="00E812E4" w:rsidRDefault="00D77E57" w:rsidP="00D77E57">
            <w:pPr>
              <w:ind w:left="316"/>
              <w:contextualSpacing/>
              <w:jc w:val="left"/>
              <w:rPr>
                <w:rFonts w:eastAsia="Calibri" w:cs="Arial"/>
              </w:rPr>
            </w:pPr>
          </w:p>
        </w:tc>
      </w:tr>
    </w:tbl>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9F0232" w:rsidRPr="00AB2DA8" w14:paraId="53726E65" w14:textId="77777777" w:rsidTr="000B3190">
        <w:trPr>
          <w:cantSplit/>
          <w:trHeight w:val="2141"/>
        </w:trPr>
        <w:tc>
          <w:tcPr>
            <w:tcW w:w="2250" w:type="pct"/>
            <w:tcBorders>
              <w:top w:val="nil"/>
              <w:left w:val="nil"/>
              <w:bottom w:val="single" w:sz="4" w:space="0" w:color="auto"/>
            </w:tcBorders>
            <w:shd w:val="clear" w:color="auto" w:fill="FFFFFF"/>
          </w:tcPr>
          <w:p w14:paraId="369B4E21" w14:textId="07E75E3C" w:rsidR="009F0232" w:rsidRPr="006E4EA2" w:rsidRDefault="000C71A2" w:rsidP="00E72759">
            <w:pPr>
              <w:pStyle w:val="berschrift2"/>
              <w:spacing w:after="0"/>
              <w:outlineLvl w:val="1"/>
            </w:pPr>
            <w:bookmarkStart w:id="144" w:name="_Toc208914034"/>
            <w:r>
              <w:rPr>
                <w:rFonts w:eastAsia="Calibri"/>
              </w:rPr>
              <w:lastRenderedPageBreak/>
              <w:t xml:space="preserve">Sekundarstufe II – Berufspraxisstufe </w:t>
            </w:r>
            <w:r w:rsidR="009F0232" w:rsidRPr="006E4EA2">
              <w:t xml:space="preserve">Jahr </w:t>
            </w:r>
            <w:r>
              <w:t>D</w:t>
            </w:r>
            <w:bookmarkEnd w:id="144"/>
          </w:p>
          <w:p w14:paraId="7F111D41" w14:textId="77777777" w:rsidR="009F0232" w:rsidRPr="00AB2DA8" w:rsidRDefault="009F0232" w:rsidP="00E72759">
            <w:pPr>
              <w:rPr>
                <w:rFonts w:eastAsia="Calibri" w:cs="Times New Roman"/>
                <w:bCs/>
              </w:rPr>
            </w:pPr>
          </w:p>
        </w:tc>
        <w:tc>
          <w:tcPr>
            <w:tcW w:w="239" w:type="pct"/>
            <w:vMerge w:val="restart"/>
            <w:shd w:val="clear" w:color="auto" w:fill="FFFFFF"/>
            <w:textDirection w:val="btLr"/>
          </w:tcPr>
          <w:p w14:paraId="4E9C3B93" w14:textId="77777777" w:rsidR="009F0232" w:rsidRPr="00AB2DA8" w:rsidRDefault="009F0232" w:rsidP="00E72759">
            <w:pPr>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5AA66512" w14:textId="77777777" w:rsidR="009F0232" w:rsidRPr="00AB2DA8" w:rsidRDefault="009F0232" w:rsidP="00E72759">
            <w:pPr>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3C80483E" w14:textId="77777777" w:rsidR="009F0232" w:rsidRPr="00AB2DA8" w:rsidRDefault="009F0232" w:rsidP="00E72759">
            <w:pPr>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20605129" w14:textId="77777777" w:rsidR="009F0232" w:rsidRPr="00AB2DA8" w:rsidRDefault="009F0232" w:rsidP="00E72759">
            <w:pPr>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2A16552F" w14:textId="77777777" w:rsidR="009F0232" w:rsidRPr="00AB2DA8" w:rsidRDefault="009F0232" w:rsidP="00E72759">
            <w:pPr>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35CEA3E6" w14:textId="77777777" w:rsidR="009F0232" w:rsidRPr="00AB2DA8" w:rsidRDefault="009F0232" w:rsidP="00E72759">
            <w:pPr>
              <w:ind w:left="113" w:right="113"/>
              <w:jc w:val="center"/>
              <w:rPr>
                <w:rFonts w:eastAsia="Calibri" w:cs="Times New Roman"/>
                <w:sz w:val="20"/>
                <w:szCs w:val="20"/>
              </w:rPr>
            </w:pPr>
          </w:p>
        </w:tc>
      </w:tr>
      <w:tr w:rsidR="009F0232" w:rsidRPr="00AB2DA8" w14:paraId="610C1689" w14:textId="77777777" w:rsidTr="000B3190">
        <w:trPr>
          <w:trHeight w:val="1043"/>
        </w:trPr>
        <w:tc>
          <w:tcPr>
            <w:tcW w:w="2250" w:type="pct"/>
            <w:shd w:val="clear" w:color="auto" w:fill="BFBFBF"/>
          </w:tcPr>
          <w:p w14:paraId="6801E93D" w14:textId="77777777" w:rsidR="009F0232" w:rsidRDefault="009F0232" w:rsidP="00E72759">
            <w:pPr>
              <w:rPr>
                <w:rFonts w:eastAsia="Calibri" w:cs="Times New Roman"/>
                <w:b/>
              </w:rPr>
            </w:pPr>
            <w:r w:rsidRPr="00420E57">
              <w:rPr>
                <w:rFonts w:eastAsia="Calibri" w:cs="Times New Roman"/>
                <w:b/>
              </w:rPr>
              <w:t>Themenfeld</w:t>
            </w:r>
          </w:p>
          <w:p w14:paraId="2C5DAD1E" w14:textId="77777777" w:rsidR="009F0232" w:rsidRPr="00420E57" w:rsidRDefault="009F0232" w:rsidP="00E72759">
            <w:pPr>
              <w:rPr>
                <w:rFonts w:eastAsia="Calibri" w:cs="Times New Roman"/>
                <w:b/>
              </w:rPr>
            </w:pPr>
            <w:r w:rsidRPr="00AB2DA8">
              <w:rPr>
                <w:rFonts w:eastAsia="Calibri" w:cs="Times New Roman"/>
                <w:i/>
                <w:iCs/>
              </w:rPr>
              <w:t>Thema</w:t>
            </w:r>
          </w:p>
        </w:tc>
        <w:tc>
          <w:tcPr>
            <w:tcW w:w="239" w:type="pct"/>
            <w:vMerge/>
            <w:shd w:val="clear" w:color="auto" w:fill="FFFFFF"/>
          </w:tcPr>
          <w:p w14:paraId="20C71737" w14:textId="77777777" w:rsidR="009F0232" w:rsidRPr="00AB2DA8" w:rsidRDefault="009F0232" w:rsidP="00E72759">
            <w:pPr>
              <w:rPr>
                <w:rFonts w:eastAsia="Calibri" w:cs="Times New Roman"/>
              </w:rPr>
            </w:pPr>
          </w:p>
        </w:tc>
        <w:tc>
          <w:tcPr>
            <w:tcW w:w="232" w:type="pct"/>
            <w:vMerge/>
            <w:shd w:val="clear" w:color="auto" w:fill="FFFFFF"/>
          </w:tcPr>
          <w:p w14:paraId="10D25F1E" w14:textId="77777777" w:rsidR="009F0232" w:rsidRPr="00AB2DA8" w:rsidRDefault="009F0232" w:rsidP="00E72759">
            <w:pPr>
              <w:rPr>
                <w:rFonts w:eastAsia="Calibri" w:cs="Times New Roman"/>
              </w:rPr>
            </w:pPr>
          </w:p>
        </w:tc>
        <w:tc>
          <w:tcPr>
            <w:tcW w:w="231" w:type="pct"/>
            <w:vMerge/>
            <w:shd w:val="clear" w:color="auto" w:fill="FFFFFF"/>
          </w:tcPr>
          <w:p w14:paraId="7197B5F9" w14:textId="77777777" w:rsidR="009F0232" w:rsidRPr="00AB2DA8" w:rsidRDefault="009F0232" w:rsidP="00E72759">
            <w:pPr>
              <w:rPr>
                <w:rFonts w:eastAsia="Calibri" w:cs="Times New Roman"/>
              </w:rPr>
            </w:pPr>
          </w:p>
        </w:tc>
        <w:tc>
          <w:tcPr>
            <w:tcW w:w="232" w:type="pct"/>
            <w:vMerge/>
            <w:shd w:val="clear" w:color="auto" w:fill="FFFFFF"/>
          </w:tcPr>
          <w:p w14:paraId="642CF483" w14:textId="77777777" w:rsidR="009F0232" w:rsidRPr="00AB2DA8" w:rsidRDefault="009F0232" w:rsidP="00E72759">
            <w:pPr>
              <w:rPr>
                <w:rFonts w:eastAsia="Calibri" w:cs="Times New Roman"/>
              </w:rPr>
            </w:pPr>
          </w:p>
        </w:tc>
        <w:tc>
          <w:tcPr>
            <w:tcW w:w="253" w:type="pct"/>
            <w:vMerge/>
            <w:shd w:val="clear" w:color="auto" w:fill="BFBFBF"/>
          </w:tcPr>
          <w:p w14:paraId="2BAD2487" w14:textId="77777777" w:rsidR="009F0232" w:rsidRPr="00AB2DA8" w:rsidRDefault="009F0232" w:rsidP="00E72759">
            <w:pPr>
              <w:rPr>
                <w:rFonts w:eastAsia="Calibri" w:cs="Times New Roman"/>
                <w:bCs/>
              </w:rPr>
            </w:pPr>
          </w:p>
        </w:tc>
        <w:tc>
          <w:tcPr>
            <w:tcW w:w="1563" w:type="pct"/>
            <w:tcBorders>
              <w:right w:val="single" w:sz="4" w:space="0" w:color="auto"/>
            </w:tcBorders>
            <w:shd w:val="clear" w:color="auto" w:fill="BFBFBF"/>
          </w:tcPr>
          <w:p w14:paraId="2C5F07D7" w14:textId="77777777" w:rsidR="009F0232" w:rsidRDefault="009F0232" w:rsidP="00E72759">
            <w:pPr>
              <w:jc w:val="left"/>
              <w:rPr>
                <w:rFonts w:eastAsia="Calibri" w:cs="Times New Roman"/>
                <w:b/>
              </w:rPr>
            </w:pPr>
            <w:r w:rsidRPr="00420E57">
              <w:rPr>
                <w:rFonts w:eastAsia="Calibri" w:cs="Times New Roman"/>
                <w:b/>
              </w:rPr>
              <w:t>Fächerübergreifende Verknüpfung zu weiteren Themenfeldern</w:t>
            </w:r>
          </w:p>
          <w:p w14:paraId="54BC90CE" w14:textId="77777777" w:rsidR="009F0232" w:rsidRPr="00420E57" w:rsidRDefault="009F0232" w:rsidP="00E72759">
            <w:pPr>
              <w:jc w:val="left"/>
              <w:rPr>
                <w:rFonts w:eastAsia="Calibri" w:cs="Times New Roman"/>
                <w:b/>
              </w:rPr>
            </w:pPr>
            <w:r w:rsidRPr="00420E57">
              <w:rPr>
                <w:rFonts w:eastAsia="Calibri" w:cs="Times New Roman"/>
                <w:bCs/>
                <w:i/>
                <w:iCs/>
              </w:rPr>
              <w:t>Themen</w:t>
            </w:r>
          </w:p>
        </w:tc>
      </w:tr>
      <w:tr w:rsidR="00E72759" w:rsidRPr="00AB2DA8" w14:paraId="05D5B9FD" w14:textId="77777777" w:rsidTr="000342EA">
        <w:trPr>
          <w:trHeight w:val="1258"/>
        </w:trPr>
        <w:tc>
          <w:tcPr>
            <w:tcW w:w="2250" w:type="pct"/>
            <w:shd w:val="clear" w:color="auto" w:fill="FFFFFF"/>
            <w:vAlign w:val="center"/>
          </w:tcPr>
          <w:p w14:paraId="51321D81" w14:textId="77777777" w:rsidR="00E72759" w:rsidRPr="00252562" w:rsidRDefault="00E72759" w:rsidP="00252562">
            <w:pPr>
              <w:pStyle w:val="berschrift5"/>
              <w:rPr>
                <w:sz w:val="28"/>
                <w:szCs w:val="28"/>
              </w:rPr>
            </w:pPr>
            <w:bookmarkStart w:id="145" w:name="_Toc208914035"/>
            <w:r w:rsidRPr="00252562">
              <w:rPr>
                <w:sz w:val="28"/>
                <w:szCs w:val="28"/>
              </w:rPr>
              <w:t>Haushaltsmanagement</w:t>
            </w:r>
            <w:bookmarkEnd w:id="145"/>
          </w:p>
          <w:p w14:paraId="0AA2BB9A" w14:textId="77777777" w:rsidR="00E72759" w:rsidRPr="00252562" w:rsidRDefault="00E72759" w:rsidP="00252562">
            <w:pPr>
              <w:pStyle w:val="berschrift5"/>
              <w:rPr>
                <w:sz w:val="28"/>
                <w:szCs w:val="28"/>
              </w:rPr>
            </w:pPr>
            <w:bookmarkStart w:id="146" w:name="_Toc208914036"/>
            <w:r w:rsidRPr="00252562">
              <w:rPr>
                <w:sz w:val="28"/>
                <w:szCs w:val="28"/>
              </w:rPr>
              <w:t>Orientierung in hauswirtschaftlichen Arbeitsbereichen</w:t>
            </w:r>
            <w:bookmarkEnd w:id="146"/>
            <w:r w:rsidRPr="00252562">
              <w:rPr>
                <w:sz w:val="28"/>
                <w:szCs w:val="28"/>
              </w:rPr>
              <w:t xml:space="preserve"> </w:t>
            </w:r>
          </w:p>
          <w:p w14:paraId="2003BF57" w14:textId="77777777" w:rsidR="00E72759" w:rsidRPr="00367128" w:rsidRDefault="00E72759" w:rsidP="00E72759">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4AD02F84" w14:textId="77777777" w:rsidR="00E72759" w:rsidRPr="00A7638C" w:rsidRDefault="00E72759" w:rsidP="00E72759">
            <w:pPr>
              <w:rPr>
                <w:rFonts w:eastAsia="Calibri" w:cs="Times New Roman"/>
                <w:bCs/>
              </w:rPr>
            </w:pPr>
            <w:r w:rsidRPr="00A7638C">
              <w:rPr>
                <w:rFonts w:eastAsia="Calibri" w:cs="Times New Roman"/>
                <w:bCs/>
              </w:rPr>
              <w:t>X</w:t>
            </w:r>
          </w:p>
        </w:tc>
        <w:tc>
          <w:tcPr>
            <w:tcW w:w="232" w:type="pct"/>
            <w:shd w:val="clear" w:color="auto" w:fill="FFFFFF"/>
            <w:vAlign w:val="center"/>
          </w:tcPr>
          <w:p w14:paraId="2FBBBCA9" w14:textId="77777777" w:rsidR="00E72759" w:rsidRPr="00AB2DA8" w:rsidRDefault="00E72759" w:rsidP="00E72759">
            <w:pPr>
              <w:rPr>
                <w:rFonts w:eastAsia="Calibri" w:cs="Times New Roman"/>
              </w:rPr>
            </w:pPr>
          </w:p>
        </w:tc>
        <w:tc>
          <w:tcPr>
            <w:tcW w:w="231" w:type="pct"/>
            <w:shd w:val="clear" w:color="auto" w:fill="FFFFFF"/>
            <w:vAlign w:val="center"/>
          </w:tcPr>
          <w:p w14:paraId="504173D7" w14:textId="77777777" w:rsidR="00E72759" w:rsidRPr="00AB2DA8" w:rsidRDefault="00E72759" w:rsidP="00E72759">
            <w:pPr>
              <w:rPr>
                <w:rFonts w:eastAsia="Calibri" w:cs="Times New Roman"/>
              </w:rPr>
            </w:pPr>
          </w:p>
        </w:tc>
        <w:tc>
          <w:tcPr>
            <w:tcW w:w="232" w:type="pct"/>
            <w:shd w:val="clear" w:color="auto" w:fill="FFFFFF"/>
            <w:vAlign w:val="center"/>
          </w:tcPr>
          <w:p w14:paraId="7A05CDC7" w14:textId="77777777" w:rsidR="00E72759" w:rsidRPr="00AB2DA8" w:rsidRDefault="00E72759" w:rsidP="00E72759">
            <w:pPr>
              <w:rPr>
                <w:rFonts w:eastAsia="Calibri" w:cs="Times New Roman"/>
              </w:rPr>
            </w:pPr>
          </w:p>
        </w:tc>
        <w:tc>
          <w:tcPr>
            <w:tcW w:w="253" w:type="pct"/>
            <w:shd w:val="clear" w:color="auto" w:fill="FFFFFF"/>
            <w:vAlign w:val="center"/>
          </w:tcPr>
          <w:p w14:paraId="4BB440DB" w14:textId="77777777" w:rsidR="00E72759" w:rsidRPr="00AB2DA8" w:rsidRDefault="00E72759" w:rsidP="00E72759">
            <w:pPr>
              <w:rPr>
                <w:rFonts w:eastAsia="Calibri" w:cs="Times New Roman"/>
              </w:rPr>
            </w:pPr>
          </w:p>
        </w:tc>
        <w:tc>
          <w:tcPr>
            <w:tcW w:w="1563" w:type="pct"/>
            <w:tcBorders>
              <w:right w:val="single" w:sz="4" w:space="0" w:color="auto"/>
            </w:tcBorders>
            <w:shd w:val="clear" w:color="auto" w:fill="FFFFFF"/>
            <w:vAlign w:val="center"/>
          </w:tcPr>
          <w:p w14:paraId="5D28EB3F" w14:textId="77777777" w:rsidR="00E72759" w:rsidRPr="00005234" w:rsidRDefault="00E72759" w:rsidP="00E72759">
            <w:pPr>
              <w:rPr>
                <w:rFonts w:eastAsia="Calibri" w:cs="Times New Roman"/>
              </w:rPr>
            </w:pPr>
          </w:p>
        </w:tc>
      </w:tr>
      <w:tr w:rsidR="00E72759" w:rsidRPr="00A03862" w14:paraId="286469E1" w14:textId="77777777" w:rsidTr="000342EA">
        <w:trPr>
          <w:trHeight w:val="1182"/>
        </w:trPr>
        <w:tc>
          <w:tcPr>
            <w:tcW w:w="2250" w:type="pct"/>
            <w:shd w:val="clear" w:color="auto" w:fill="FFFFFF"/>
            <w:vAlign w:val="center"/>
          </w:tcPr>
          <w:p w14:paraId="734CDA2D" w14:textId="77777777" w:rsidR="00E72759" w:rsidRPr="00252562" w:rsidRDefault="00E72759" w:rsidP="00252562">
            <w:pPr>
              <w:pStyle w:val="berschrift5"/>
              <w:rPr>
                <w:sz w:val="28"/>
                <w:szCs w:val="28"/>
              </w:rPr>
            </w:pPr>
            <w:bookmarkStart w:id="147" w:name="_Toc208914037"/>
            <w:r w:rsidRPr="00252562">
              <w:rPr>
                <w:sz w:val="28"/>
                <w:szCs w:val="28"/>
              </w:rPr>
              <w:t>Haushaltsmanagement</w:t>
            </w:r>
            <w:bookmarkEnd w:id="147"/>
          </w:p>
          <w:p w14:paraId="665AE42F" w14:textId="77777777" w:rsidR="00E72759" w:rsidRPr="00252562" w:rsidRDefault="00E72759" w:rsidP="00252562">
            <w:pPr>
              <w:pStyle w:val="berschrift5"/>
              <w:rPr>
                <w:sz w:val="28"/>
                <w:szCs w:val="28"/>
              </w:rPr>
            </w:pPr>
            <w:bookmarkStart w:id="148" w:name="_Toc208914038"/>
            <w:r w:rsidRPr="00252562">
              <w:rPr>
                <w:sz w:val="28"/>
                <w:szCs w:val="28"/>
              </w:rPr>
              <w:t>Hygienemaßnahmen in hauswirtschaftlichen Arbeitsbereichen</w:t>
            </w:r>
            <w:bookmarkEnd w:id="148"/>
          </w:p>
          <w:p w14:paraId="47F0D862" w14:textId="77777777" w:rsidR="00E72759" w:rsidRPr="00367128" w:rsidRDefault="00E72759" w:rsidP="00E72759">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7DAA045C" w14:textId="77777777" w:rsidR="00E72759" w:rsidRPr="00A7638C" w:rsidRDefault="00E72759" w:rsidP="00E72759">
            <w:pPr>
              <w:jc w:val="left"/>
              <w:rPr>
                <w:rFonts w:eastAsia="Calibri" w:cs="Arial"/>
                <w:bCs/>
                <w:iCs/>
              </w:rPr>
            </w:pPr>
            <w:r w:rsidRPr="00A7638C">
              <w:rPr>
                <w:rFonts w:eastAsia="Calibri" w:cs="Arial"/>
                <w:bCs/>
                <w:iCs/>
              </w:rPr>
              <w:t>X</w:t>
            </w:r>
          </w:p>
        </w:tc>
        <w:tc>
          <w:tcPr>
            <w:tcW w:w="232" w:type="pct"/>
            <w:shd w:val="clear" w:color="auto" w:fill="FFFFFF"/>
            <w:vAlign w:val="center"/>
          </w:tcPr>
          <w:p w14:paraId="7E7638AD" w14:textId="77777777" w:rsidR="00E72759" w:rsidRPr="00A03862" w:rsidRDefault="00E72759" w:rsidP="00E72759">
            <w:pPr>
              <w:jc w:val="left"/>
              <w:rPr>
                <w:rFonts w:eastAsia="Calibri" w:cs="Arial"/>
                <w:b/>
                <w:iCs/>
              </w:rPr>
            </w:pPr>
          </w:p>
        </w:tc>
        <w:tc>
          <w:tcPr>
            <w:tcW w:w="231" w:type="pct"/>
            <w:shd w:val="clear" w:color="auto" w:fill="FFFFFF"/>
            <w:vAlign w:val="center"/>
          </w:tcPr>
          <w:p w14:paraId="18693D69" w14:textId="77777777" w:rsidR="00E72759" w:rsidRPr="00A03862" w:rsidRDefault="00E72759" w:rsidP="00E72759">
            <w:pPr>
              <w:jc w:val="left"/>
              <w:rPr>
                <w:rFonts w:eastAsia="Calibri" w:cs="Arial"/>
                <w:b/>
                <w:iCs/>
              </w:rPr>
            </w:pPr>
          </w:p>
        </w:tc>
        <w:tc>
          <w:tcPr>
            <w:tcW w:w="232" w:type="pct"/>
            <w:shd w:val="clear" w:color="auto" w:fill="FFFFFF"/>
            <w:vAlign w:val="center"/>
          </w:tcPr>
          <w:p w14:paraId="1865A2AA" w14:textId="77777777" w:rsidR="00E72759" w:rsidRPr="00005234" w:rsidRDefault="00E72759" w:rsidP="00E72759">
            <w:pPr>
              <w:jc w:val="left"/>
              <w:rPr>
                <w:rFonts w:eastAsia="Calibri" w:cs="Arial"/>
                <w:bCs/>
                <w:iCs/>
              </w:rPr>
            </w:pPr>
            <w:r w:rsidRPr="00005234">
              <w:rPr>
                <w:rFonts w:eastAsia="Calibri" w:cs="Arial"/>
                <w:bCs/>
                <w:iCs/>
              </w:rPr>
              <w:t>X</w:t>
            </w:r>
          </w:p>
        </w:tc>
        <w:tc>
          <w:tcPr>
            <w:tcW w:w="253" w:type="pct"/>
            <w:shd w:val="clear" w:color="auto" w:fill="FFFFFF"/>
            <w:vAlign w:val="center"/>
          </w:tcPr>
          <w:p w14:paraId="0E1E0C1B" w14:textId="77777777" w:rsidR="00E72759" w:rsidRPr="00A03862" w:rsidRDefault="00E72759" w:rsidP="00E72759">
            <w:pPr>
              <w:jc w:val="left"/>
              <w:rPr>
                <w:rFonts w:eastAsia="Calibri" w:cs="Arial"/>
                <w:b/>
                <w:iCs/>
              </w:rPr>
            </w:pPr>
          </w:p>
        </w:tc>
        <w:tc>
          <w:tcPr>
            <w:tcW w:w="1563" w:type="pct"/>
            <w:tcBorders>
              <w:right w:val="single" w:sz="4" w:space="0" w:color="auto"/>
            </w:tcBorders>
            <w:shd w:val="clear" w:color="auto" w:fill="FFFFFF"/>
            <w:vAlign w:val="center"/>
          </w:tcPr>
          <w:p w14:paraId="31C33210" w14:textId="77777777" w:rsidR="00E72759" w:rsidRPr="00ED46FB" w:rsidRDefault="00E72759" w:rsidP="00E72759">
            <w:pPr>
              <w:jc w:val="left"/>
              <w:rPr>
                <w:rFonts w:eastAsia="Calibri" w:cs="Arial"/>
                <w:bCs/>
                <w:iCs/>
                <w:highlight w:val="yellow"/>
              </w:rPr>
            </w:pPr>
          </w:p>
        </w:tc>
      </w:tr>
      <w:tr w:rsidR="00E72759" w:rsidRPr="00AB2DA8" w14:paraId="4FDE305A" w14:textId="77777777" w:rsidTr="000342EA">
        <w:trPr>
          <w:trHeight w:val="584"/>
        </w:trPr>
        <w:tc>
          <w:tcPr>
            <w:tcW w:w="2250" w:type="pct"/>
            <w:vAlign w:val="center"/>
          </w:tcPr>
          <w:p w14:paraId="2F3E9CF4" w14:textId="77777777" w:rsidR="00E72759" w:rsidRPr="00252562" w:rsidRDefault="00E72759" w:rsidP="00252562">
            <w:pPr>
              <w:pStyle w:val="berschrift5"/>
              <w:rPr>
                <w:sz w:val="28"/>
                <w:szCs w:val="28"/>
              </w:rPr>
            </w:pPr>
            <w:bookmarkStart w:id="149" w:name="_Toc208914039"/>
            <w:r w:rsidRPr="00252562">
              <w:rPr>
                <w:sz w:val="28"/>
                <w:szCs w:val="28"/>
              </w:rPr>
              <w:t>Haushaltsmanagement</w:t>
            </w:r>
            <w:bookmarkEnd w:id="149"/>
          </w:p>
          <w:p w14:paraId="101809AC" w14:textId="77777777" w:rsidR="00E72759" w:rsidRPr="00252562" w:rsidRDefault="00E72759" w:rsidP="00252562">
            <w:pPr>
              <w:pStyle w:val="berschrift5"/>
              <w:rPr>
                <w:sz w:val="28"/>
                <w:szCs w:val="28"/>
              </w:rPr>
            </w:pPr>
            <w:bookmarkStart w:id="150" w:name="_Toc208914040"/>
            <w:r w:rsidRPr="00252562">
              <w:rPr>
                <w:sz w:val="28"/>
                <w:szCs w:val="28"/>
              </w:rPr>
              <w:t>Arbeitsplatzsicherheit und Unfallvermeidung in hauswirtschaftlichen Arbeitsbereichen</w:t>
            </w:r>
            <w:bookmarkEnd w:id="150"/>
          </w:p>
          <w:p w14:paraId="0537B479" w14:textId="05337ACD" w:rsidR="00E72759" w:rsidRPr="00367128" w:rsidRDefault="00E72759" w:rsidP="00E72759">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r w:rsidR="00E86D44">
              <w:rPr>
                <w:rFonts w:eastAsia="Calibri" w:cs="Arial"/>
                <w:bCs/>
                <w:iCs/>
              </w:rPr>
              <w:br/>
            </w:r>
          </w:p>
        </w:tc>
        <w:tc>
          <w:tcPr>
            <w:tcW w:w="239" w:type="pct"/>
            <w:shd w:val="clear" w:color="auto" w:fill="FFFFFF"/>
            <w:vAlign w:val="center"/>
          </w:tcPr>
          <w:p w14:paraId="45134725" w14:textId="77777777" w:rsidR="00E72759" w:rsidRPr="00A7638C" w:rsidRDefault="00E72759" w:rsidP="00E72759">
            <w:pPr>
              <w:rPr>
                <w:rFonts w:eastAsia="Calibri" w:cs="Arial"/>
                <w:bCs/>
                <w:iCs/>
              </w:rPr>
            </w:pPr>
            <w:r w:rsidRPr="00A7638C">
              <w:rPr>
                <w:rFonts w:eastAsia="Calibri" w:cs="Arial"/>
                <w:bCs/>
                <w:iCs/>
              </w:rPr>
              <w:t>X</w:t>
            </w:r>
          </w:p>
        </w:tc>
        <w:tc>
          <w:tcPr>
            <w:tcW w:w="232" w:type="pct"/>
            <w:shd w:val="clear" w:color="auto" w:fill="FFFFFF"/>
            <w:vAlign w:val="center"/>
          </w:tcPr>
          <w:p w14:paraId="0F9D3155" w14:textId="77777777" w:rsidR="00E72759" w:rsidRPr="00A03862" w:rsidRDefault="00E72759" w:rsidP="00E72759">
            <w:pPr>
              <w:rPr>
                <w:rFonts w:eastAsia="Calibri" w:cs="Arial"/>
                <w:b/>
                <w:iCs/>
              </w:rPr>
            </w:pPr>
          </w:p>
        </w:tc>
        <w:tc>
          <w:tcPr>
            <w:tcW w:w="231" w:type="pct"/>
            <w:shd w:val="clear" w:color="auto" w:fill="FFFFFF"/>
            <w:vAlign w:val="center"/>
          </w:tcPr>
          <w:p w14:paraId="1C7A4A05" w14:textId="77777777" w:rsidR="00E72759" w:rsidRPr="00A03862" w:rsidRDefault="00E72759" w:rsidP="00E72759">
            <w:pPr>
              <w:rPr>
                <w:rFonts w:eastAsia="Calibri" w:cs="Arial"/>
                <w:b/>
                <w:iCs/>
              </w:rPr>
            </w:pPr>
          </w:p>
        </w:tc>
        <w:tc>
          <w:tcPr>
            <w:tcW w:w="232" w:type="pct"/>
            <w:shd w:val="clear" w:color="auto" w:fill="FFFFFF"/>
            <w:vAlign w:val="center"/>
          </w:tcPr>
          <w:p w14:paraId="1A7667E1" w14:textId="77777777" w:rsidR="00E72759" w:rsidRPr="00A03862" w:rsidRDefault="00E72759" w:rsidP="00E72759">
            <w:pPr>
              <w:rPr>
                <w:rFonts w:eastAsia="Calibri" w:cs="Arial"/>
                <w:b/>
                <w:iCs/>
              </w:rPr>
            </w:pPr>
          </w:p>
        </w:tc>
        <w:tc>
          <w:tcPr>
            <w:tcW w:w="253" w:type="pct"/>
            <w:shd w:val="clear" w:color="auto" w:fill="FFFFFF"/>
            <w:vAlign w:val="center"/>
          </w:tcPr>
          <w:p w14:paraId="4B7BCFD8" w14:textId="77777777" w:rsidR="00E72759" w:rsidRPr="00A03862" w:rsidRDefault="00E72759" w:rsidP="00E72759">
            <w:pPr>
              <w:rPr>
                <w:rFonts w:eastAsia="Calibri" w:cs="Arial"/>
                <w:b/>
                <w:iCs/>
              </w:rPr>
            </w:pPr>
          </w:p>
        </w:tc>
        <w:tc>
          <w:tcPr>
            <w:tcW w:w="1563" w:type="pct"/>
            <w:tcBorders>
              <w:right w:val="single" w:sz="4" w:space="0" w:color="auto"/>
            </w:tcBorders>
            <w:shd w:val="clear" w:color="auto" w:fill="FFFFFF"/>
            <w:vAlign w:val="center"/>
          </w:tcPr>
          <w:p w14:paraId="67E178A5" w14:textId="77777777" w:rsidR="00E72759" w:rsidRPr="00385A4D" w:rsidRDefault="00E72759" w:rsidP="00E72759">
            <w:pPr>
              <w:jc w:val="left"/>
              <w:rPr>
                <w:rFonts w:eastAsia="Calibri" w:cs="Arial"/>
                <w:bCs/>
                <w:i/>
                <w:highlight w:val="yellow"/>
              </w:rPr>
            </w:pPr>
          </w:p>
        </w:tc>
      </w:tr>
      <w:tr w:rsidR="000C71A2" w:rsidRPr="00AB2DA8" w14:paraId="72E2F8C3" w14:textId="77777777" w:rsidTr="000C71A2">
        <w:trPr>
          <w:trHeight w:val="584"/>
        </w:trPr>
        <w:tc>
          <w:tcPr>
            <w:tcW w:w="2250" w:type="pct"/>
            <w:shd w:val="clear" w:color="auto" w:fill="FFFFFF"/>
          </w:tcPr>
          <w:p w14:paraId="7CCECE30" w14:textId="1BCF50BF" w:rsidR="0089521A" w:rsidRDefault="0089521A" w:rsidP="00E72759">
            <w:pPr>
              <w:spacing w:before="120"/>
              <w:jc w:val="left"/>
              <w:rPr>
                <w:rFonts w:eastAsia="Calibri" w:cs="Arial"/>
                <w:b/>
                <w:bCs/>
              </w:rPr>
            </w:pPr>
            <w:r>
              <w:rPr>
                <w:rFonts w:eastAsia="Calibri" w:cs="Arial"/>
                <w:b/>
                <w:bCs/>
              </w:rPr>
              <w:lastRenderedPageBreak/>
              <w:t>Ernährung, Konsum und Qualität</w:t>
            </w:r>
          </w:p>
          <w:p w14:paraId="0BACB500" w14:textId="419C229B" w:rsidR="0089521A" w:rsidRPr="00E72759" w:rsidRDefault="000C71A2" w:rsidP="00E72759">
            <w:pPr>
              <w:spacing w:before="120"/>
              <w:jc w:val="left"/>
              <w:rPr>
                <w:rFonts w:eastAsia="Calibri" w:cs="Arial"/>
                <w:i/>
                <w:iCs/>
              </w:rPr>
            </w:pPr>
            <w:r w:rsidRPr="003D5622">
              <w:rPr>
                <w:rFonts w:eastAsia="Calibri" w:cs="Arial"/>
                <w:i/>
                <w:iCs/>
              </w:rPr>
              <w:t>Hausgemacht oder liefern lassen</w:t>
            </w:r>
            <w:r w:rsidR="0089521A">
              <w:rPr>
                <w:rFonts w:eastAsia="Calibri" w:cs="Arial"/>
                <w:i/>
                <w:iCs/>
              </w:rPr>
              <w:t>? Wir vergleiche</w:t>
            </w:r>
            <w:r w:rsidR="0089521A" w:rsidRPr="00AC2EF1">
              <w:rPr>
                <w:rFonts w:eastAsia="Calibri" w:cs="Arial"/>
                <w:i/>
                <w:iCs/>
              </w:rPr>
              <w:t>n</w:t>
            </w:r>
            <w:r w:rsidR="0089521A" w:rsidRPr="00E72759">
              <w:rPr>
                <w:rFonts w:eastAsia="Calibri" w:cs="Arial"/>
                <w:b/>
                <w:bCs/>
                <w:i/>
                <w:iCs/>
              </w:rPr>
              <w:t xml:space="preserve"> </w:t>
            </w:r>
            <w:r w:rsidR="0089521A" w:rsidRPr="00E72759">
              <w:rPr>
                <w:rFonts w:eastAsia="Calibri" w:cs="Arial"/>
                <w:i/>
                <w:iCs/>
              </w:rPr>
              <w:t xml:space="preserve">professionelles Catering </w:t>
            </w:r>
            <w:r w:rsidR="0089521A">
              <w:rPr>
                <w:rFonts w:eastAsia="Calibri" w:cs="Arial"/>
                <w:i/>
                <w:iCs/>
              </w:rPr>
              <w:t xml:space="preserve">und </w:t>
            </w:r>
            <w:r w:rsidR="0089521A" w:rsidRPr="00E72759">
              <w:rPr>
                <w:rFonts w:eastAsia="Calibri" w:cs="Arial"/>
                <w:i/>
                <w:iCs/>
              </w:rPr>
              <w:t>private Nahrungszubereitung</w:t>
            </w:r>
          </w:p>
          <w:p w14:paraId="13C9AB37" w14:textId="7BA87A64" w:rsidR="000C71A2" w:rsidRPr="00AB2DA8" w:rsidRDefault="000C71A2" w:rsidP="00E72759">
            <w:pPr>
              <w:spacing w:before="120"/>
              <w:jc w:val="left"/>
              <w:rPr>
                <w:rFonts w:eastAsia="Calibri" w:cs="Times New Roman"/>
              </w:rPr>
            </w:pPr>
          </w:p>
        </w:tc>
        <w:tc>
          <w:tcPr>
            <w:tcW w:w="239" w:type="pct"/>
            <w:shd w:val="clear" w:color="auto" w:fill="FFFFFF"/>
          </w:tcPr>
          <w:p w14:paraId="3ABA1B3F" w14:textId="753EAB71" w:rsidR="000C71A2" w:rsidRPr="00AB2DA8" w:rsidRDefault="000C71A2" w:rsidP="00E72759">
            <w:pPr>
              <w:rPr>
                <w:rFonts w:eastAsia="Calibri" w:cs="Times New Roman"/>
                <w:bCs/>
              </w:rPr>
            </w:pPr>
          </w:p>
        </w:tc>
        <w:tc>
          <w:tcPr>
            <w:tcW w:w="232" w:type="pct"/>
            <w:shd w:val="clear" w:color="auto" w:fill="FFFFFF"/>
          </w:tcPr>
          <w:p w14:paraId="10B4178E" w14:textId="4FD1FB2C" w:rsidR="000C71A2" w:rsidRPr="00AB2DA8" w:rsidRDefault="000C71A2" w:rsidP="00E72759">
            <w:pPr>
              <w:rPr>
                <w:rFonts w:eastAsia="Calibri" w:cs="Times New Roman"/>
                <w:bCs/>
              </w:rPr>
            </w:pPr>
          </w:p>
        </w:tc>
        <w:tc>
          <w:tcPr>
            <w:tcW w:w="231" w:type="pct"/>
            <w:shd w:val="clear" w:color="auto" w:fill="FFFFFF"/>
          </w:tcPr>
          <w:p w14:paraId="67F869FE" w14:textId="65D19B87" w:rsidR="000C71A2" w:rsidRPr="00AB2DA8" w:rsidRDefault="000C71A2" w:rsidP="00E72759">
            <w:pPr>
              <w:rPr>
                <w:rFonts w:eastAsia="Calibri" w:cs="Times New Roman"/>
              </w:rPr>
            </w:pPr>
            <w:r>
              <w:rPr>
                <w:rFonts w:eastAsia="Calibri" w:cs="Times New Roman"/>
              </w:rPr>
              <w:t>X</w:t>
            </w:r>
          </w:p>
        </w:tc>
        <w:tc>
          <w:tcPr>
            <w:tcW w:w="232" w:type="pct"/>
            <w:shd w:val="clear" w:color="auto" w:fill="FFFFFF"/>
          </w:tcPr>
          <w:p w14:paraId="40071315" w14:textId="35488261" w:rsidR="000C71A2" w:rsidRPr="00AB2DA8" w:rsidRDefault="000C71A2" w:rsidP="00E72759">
            <w:pPr>
              <w:rPr>
                <w:rFonts w:eastAsia="Calibri" w:cs="Times New Roman"/>
              </w:rPr>
            </w:pPr>
            <w:r>
              <w:rPr>
                <w:rFonts w:eastAsia="Calibri" w:cs="Times New Roman"/>
              </w:rPr>
              <w:t>X</w:t>
            </w:r>
          </w:p>
        </w:tc>
        <w:tc>
          <w:tcPr>
            <w:tcW w:w="253" w:type="pct"/>
            <w:shd w:val="clear" w:color="auto" w:fill="FFFFFF"/>
          </w:tcPr>
          <w:p w14:paraId="6A73F65A" w14:textId="77777777" w:rsidR="000C71A2" w:rsidRPr="00AB2DA8" w:rsidRDefault="000C71A2" w:rsidP="00E72759">
            <w:pPr>
              <w:rPr>
                <w:rFonts w:eastAsia="Calibri" w:cs="Times New Roman"/>
              </w:rPr>
            </w:pPr>
          </w:p>
        </w:tc>
        <w:tc>
          <w:tcPr>
            <w:tcW w:w="1563" w:type="pct"/>
            <w:tcBorders>
              <w:right w:val="single" w:sz="4" w:space="0" w:color="auto"/>
            </w:tcBorders>
            <w:shd w:val="clear" w:color="auto" w:fill="FFFFFF"/>
          </w:tcPr>
          <w:p w14:paraId="4698E701" w14:textId="07FE34F7" w:rsidR="00EF4940" w:rsidRPr="00EF4940" w:rsidRDefault="00EF4940" w:rsidP="00E72759">
            <w:pPr>
              <w:jc w:val="left"/>
              <w:rPr>
                <w:rFonts w:eastAsia="Calibri" w:cs="Times New Roman"/>
                <w:highlight w:val="yellow"/>
              </w:rPr>
            </w:pPr>
          </w:p>
        </w:tc>
      </w:tr>
      <w:tr w:rsidR="00FB48E0" w:rsidRPr="00AB2DA8" w14:paraId="32D4CFFA" w14:textId="77777777" w:rsidTr="000C71A2">
        <w:trPr>
          <w:trHeight w:val="584"/>
        </w:trPr>
        <w:tc>
          <w:tcPr>
            <w:tcW w:w="2250" w:type="pct"/>
            <w:shd w:val="clear" w:color="auto" w:fill="FFFFFF"/>
          </w:tcPr>
          <w:p w14:paraId="2A696021" w14:textId="77777777" w:rsidR="00FB48E0" w:rsidRDefault="00FB48E0" w:rsidP="00E72759">
            <w:pPr>
              <w:spacing w:before="120"/>
              <w:jc w:val="left"/>
              <w:rPr>
                <w:rFonts w:eastAsia="Calibri" w:cs="Arial"/>
                <w:b/>
                <w:bCs/>
              </w:rPr>
            </w:pPr>
            <w:r>
              <w:rPr>
                <w:rFonts w:eastAsia="Calibri" w:cs="Arial"/>
                <w:b/>
                <w:bCs/>
              </w:rPr>
              <w:t>Arbeits- und Berufsfelder</w:t>
            </w:r>
          </w:p>
          <w:p w14:paraId="53A242F1" w14:textId="7BA6E348" w:rsidR="00FB48E0" w:rsidRPr="00FB48E0" w:rsidRDefault="00FB48E0" w:rsidP="00E72759">
            <w:pPr>
              <w:spacing w:before="120"/>
              <w:jc w:val="left"/>
              <w:rPr>
                <w:rFonts w:eastAsia="Calibri" w:cs="Arial"/>
                <w:i/>
                <w:iCs/>
              </w:rPr>
            </w:pPr>
            <w:r w:rsidRPr="00FB48E0">
              <w:rPr>
                <w:rFonts w:eastAsia="Calibri" w:cs="Arial"/>
                <w:i/>
                <w:iCs/>
              </w:rPr>
              <w:t xml:space="preserve">Wir arbeiten im </w:t>
            </w:r>
            <w:r w:rsidR="00985EBC">
              <w:rPr>
                <w:rFonts w:eastAsia="Calibri" w:cs="Arial"/>
                <w:i/>
                <w:iCs/>
              </w:rPr>
              <w:t xml:space="preserve">Kiosk und im </w:t>
            </w:r>
            <w:r w:rsidRPr="00FB48E0">
              <w:rPr>
                <w:rFonts w:eastAsia="Calibri" w:cs="Arial"/>
                <w:i/>
                <w:iCs/>
              </w:rPr>
              <w:t>(Reparatur-)</w:t>
            </w:r>
            <w:r w:rsidR="009C4153">
              <w:rPr>
                <w:rFonts w:eastAsia="Calibri" w:cs="Arial"/>
                <w:i/>
                <w:iCs/>
              </w:rPr>
              <w:t>C</w:t>
            </w:r>
            <w:r w:rsidRPr="00FB48E0">
              <w:rPr>
                <w:rFonts w:eastAsia="Calibri" w:cs="Arial"/>
                <w:i/>
                <w:iCs/>
              </w:rPr>
              <w:t>afé (Schülerinnen-Schülerfirma)</w:t>
            </w:r>
          </w:p>
        </w:tc>
        <w:tc>
          <w:tcPr>
            <w:tcW w:w="239" w:type="pct"/>
            <w:shd w:val="clear" w:color="auto" w:fill="FFFFFF"/>
          </w:tcPr>
          <w:p w14:paraId="3284955B" w14:textId="77777777" w:rsidR="00FB48E0" w:rsidRDefault="00FB48E0" w:rsidP="00E72759">
            <w:pPr>
              <w:rPr>
                <w:rFonts w:eastAsia="Calibri" w:cs="Times New Roman"/>
                <w:bCs/>
              </w:rPr>
            </w:pPr>
          </w:p>
          <w:p w14:paraId="12EF033A" w14:textId="236290B6" w:rsidR="00B7533A" w:rsidRPr="00AB2DA8" w:rsidRDefault="00B7533A" w:rsidP="00E72759">
            <w:pPr>
              <w:rPr>
                <w:rFonts w:eastAsia="Calibri" w:cs="Times New Roman"/>
                <w:bCs/>
              </w:rPr>
            </w:pPr>
            <w:r>
              <w:rPr>
                <w:rFonts w:eastAsia="Calibri" w:cs="Times New Roman"/>
                <w:bCs/>
              </w:rPr>
              <w:t>X</w:t>
            </w:r>
          </w:p>
        </w:tc>
        <w:tc>
          <w:tcPr>
            <w:tcW w:w="232" w:type="pct"/>
            <w:shd w:val="clear" w:color="auto" w:fill="FFFFFF"/>
          </w:tcPr>
          <w:p w14:paraId="690687B3" w14:textId="77777777" w:rsidR="00FB48E0" w:rsidRDefault="00FB48E0" w:rsidP="00E72759">
            <w:pPr>
              <w:rPr>
                <w:rFonts w:eastAsia="Calibri" w:cs="Times New Roman"/>
                <w:bCs/>
              </w:rPr>
            </w:pPr>
          </w:p>
          <w:p w14:paraId="765B7C38" w14:textId="3A90DD68" w:rsidR="00B7533A" w:rsidRPr="00AB2DA8" w:rsidRDefault="00B7533A" w:rsidP="00E72759">
            <w:pPr>
              <w:rPr>
                <w:rFonts w:eastAsia="Calibri" w:cs="Times New Roman"/>
                <w:bCs/>
              </w:rPr>
            </w:pPr>
            <w:r>
              <w:rPr>
                <w:rFonts w:eastAsia="Calibri" w:cs="Times New Roman"/>
                <w:bCs/>
              </w:rPr>
              <w:t>X</w:t>
            </w:r>
          </w:p>
        </w:tc>
        <w:tc>
          <w:tcPr>
            <w:tcW w:w="231" w:type="pct"/>
            <w:shd w:val="clear" w:color="auto" w:fill="FFFFFF"/>
          </w:tcPr>
          <w:p w14:paraId="7DA30B66" w14:textId="77777777" w:rsidR="00FB48E0" w:rsidRDefault="00FB48E0" w:rsidP="00E72759">
            <w:pPr>
              <w:rPr>
                <w:rFonts w:eastAsia="Calibri" w:cs="Times New Roman"/>
              </w:rPr>
            </w:pPr>
          </w:p>
          <w:p w14:paraId="2EB95A5E" w14:textId="72F93885" w:rsidR="00B7533A" w:rsidRDefault="00B7533A" w:rsidP="00E72759">
            <w:pPr>
              <w:rPr>
                <w:rFonts w:eastAsia="Calibri" w:cs="Times New Roman"/>
              </w:rPr>
            </w:pPr>
            <w:r>
              <w:rPr>
                <w:rFonts w:eastAsia="Calibri" w:cs="Times New Roman"/>
              </w:rPr>
              <w:t>X</w:t>
            </w:r>
          </w:p>
        </w:tc>
        <w:tc>
          <w:tcPr>
            <w:tcW w:w="232" w:type="pct"/>
            <w:shd w:val="clear" w:color="auto" w:fill="FFFFFF"/>
          </w:tcPr>
          <w:p w14:paraId="63650599" w14:textId="77777777" w:rsidR="00FB48E0" w:rsidRDefault="00FB48E0" w:rsidP="00E72759">
            <w:pPr>
              <w:rPr>
                <w:rFonts w:eastAsia="Calibri" w:cs="Times New Roman"/>
              </w:rPr>
            </w:pPr>
          </w:p>
          <w:p w14:paraId="17CCA2E4" w14:textId="3594B412" w:rsidR="00B7533A" w:rsidRDefault="00B7533A" w:rsidP="00E72759">
            <w:pPr>
              <w:rPr>
                <w:rFonts w:eastAsia="Calibri" w:cs="Times New Roman"/>
              </w:rPr>
            </w:pPr>
            <w:r>
              <w:rPr>
                <w:rFonts w:eastAsia="Calibri" w:cs="Times New Roman"/>
              </w:rPr>
              <w:t>X</w:t>
            </w:r>
          </w:p>
        </w:tc>
        <w:tc>
          <w:tcPr>
            <w:tcW w:w="253" w:type="pct"/>
            <w:shd w:val="clear" w:color="auto" w:fill="FFFFFF"/>
          </w:tcPr>
          <w:p w14:paraId="641A9753" w14:textId="77777777" w:rsidR="00FB48E0" w:rsidRDefault="00FB48E0" w:rsidP="00E72759">
            <w:pPr>
              <w:rPr>
                <w:rFonts w:eastAsia="Calibri" w:cs="Times New Roman"/>
              </w:rPr>
            </w:pPr>
          </w:p>
          <w:p w14:paraId="2091B708" w14:textId="77F86DE2" w:rsidR="00B7533A" w:rsidRPr="00AB2DA8" w:rsidRDefault="00B7533A" w:rsidP="00E72759">
            <w:pPr>
              <w:rPr>
                <w:rFonts w:eastAsia="Calibri" w:cs="Times New Roman"/>
              </w:rPr>
            </w:pPr>
          </w:p>
        </w:tc>
        <w:tc>
          <w:tcPr>
            <w:tcW w:w="1563" w:type="pct"/>
            <w:tcBorders>
              <w:right w:val="single" w:sz="4" w:space="0" w:color="auto"/>
            </w:tcBorders>
            <w:shd w:val="clear" w:color="auto" w:fill="FFFFFF"/>
          </w:tcPr>
          <w:p w14:paraId="0DCC08F9" w14:textId="727652C0" w:rsidR="00985EBC" w:rsidRDefault="00985EBC" w:rsidP="00FB48E0">
            <w:pPr>
              <w:jc w:val="left"/>
              <w:rPr>
                <w:rFonts w:eastAsia="Calibri" w:cs="Times New Roman"/>
                <w:b/>
                <w:bCs/>
              </w:rPr>
            </w:pPr>
            <w:r>
              <w:rPr>
                <w:rFonts w:eastAsia="Calibri" w:cs="Times New Roman"/>
                <w:b/>
                <w:bCs/>
              </w:rPr>
              <w:t>Wirtschaft</w:t>
            </w:r>
          </w:p>
          <w:p w14:paraId="3E429CDB" w14:textId="284F85C8" w:rsidR="00FB48E0" w:rsidRPr="00EF4940" w:rsidRDefault="00FB48E0" w:rsidP="00FB48E0">
            <w:pPr>
              <w:jc w:val="left"/>
              <w:rPr>
                <w:rFonts w:eastAsia="Calibri" w:cs="Times New Roman"/>
                <w:b/>
                <w:bCs/>
              </w:rPr>
            </w:pPr>
            <w:r w:rsidRPr="00EF4940">
              <w:rPr>
                <w:rFonts w:eastAsia="Calibri" w:cs="Times New Roman"/>
                <w:b/>
                <w:bCs/>
              </w:rPr>
              <w:t>Arbeitswelt</w:t>
            </w:r>
          </w:p>
          <w:p w14:paraId="1F003ECF" w14:textId="77777777" w:rsidR="00FB48E0" w:rsidRDefault="00FB48E0" w:rsidP="00FB48E0">
            <w:pPr>
              <w:jc w:val="left"/>
              <w:rPr>
                <w:rFonts w:eastAsia="Calibri" w:cs="Times New Roman"/>
                <w:i/>
                <w:iCs/>
              </w:rPr>
            </w:pPr>
            <w:r w:rsidRPr="00EF4940">
              <w:rPr>
                <w:rFonts w:eastAsia="Calibri" w:cs="Times New Roman"/>
                <w:i/>
                <w:iCs/>
              </w:rPr>
              <w:t>Unsere Schüler</w:t>
            </w:r>
            <w:r>
              <w:rPr>
                <w:rFonts w:eastAsia="Calibri" w:cs="Times New Roman"/>
                <w:i/>
                <w:iCs/>
              </w:rPr>
              <w:t>innen-/Schüler</w:t>
            </w:r>
            <w:r w:rsidRPr="00EF4940">
              <w:rPr>
                <w:rFonts w:eastAsia="Calibri" w:cs="Times New Roman"/>
                <w:i/>
                <w:iCs/>
              </w:rPr>
              <w:t>firma</w:t>
            </w:r>
          </w:p>
          <w:p w14:paraId="34285081" w14:textId="3614180D" w:rsidR="00985EBC" w:rsidRPr="00985EBC" w:rsidRDefault="00985EBC" w:rsidP="00FB48E0">
            <w:pPr>
              <w:jc w:val="left"/>
              <w:rPr>
                <w:rFonts w:eastAsia="Calibri" w:cs="Times New Roman"/>
                <w:b/>
                <w:bCs/>
              </w:rPr>
            </w:pPr>
            <w:r w:rsidRPr="00985EBC">
              <w:rPr>
                <w:rFonts w:eastAsia="Calibri" w:cs="Times New Roman"/>
                <w:b/>
                <w:bCs/>
              </w:rPr>
              <w:t>Technik</w:t>
            </w:r>
          </w:p>
          <w:p w14:paraId="1193F1D8" w14:textId="24DFAE24" w:rsidR="00985EBC" w:rsidRPr="00985EBC" w:rsidRDefault="00985EBC" w:rsidP="00FB48E0">
            <w:pPr>
              <w:jc w:val="left"/>
              <w:rPr>
                <w:rFonts w:eastAsia="Calibri" w:cs="Times New Roman"/>
                <w:b/>
                <w:bCs/>
              </w:rPr>
            </w:pPr>
            <w:r w:rsidRPr="00985EBC">
              <w:rPr>
                <w:rFonts w:eastAsia="Calibri" w:cs="Times New Roman"/>
                <w:b/>
                <w:bCs/>
              </w:rPr>
              <w:t>Arbeits- und Berufsfelder</w:t>
            </w:r>
          </w:p>
          <w:p w14:paraId="11277C36" w14:textId="1E0EF293" w:rsidR="00C13092" w:rsidRPr="00EF4940" w:rsidRDefault="00985EBC" w:rsidP="00FB48E0">
            <w:pPr>
              <w:jc w:val="left"/>
              <w:rPr>
                <w:rFonts w:eastAsia="Calibri" w:cs="Times New Roman"/>
                <w:b/>
                <w:bCs/>
              </w:rPr>
            </w:pPr>
            <w:r w:rsidRPr="00B112A1">
              <w:rPr>
                <w:rFonts w:eastAsia="Calibri" w:cs="Arial"/>
                <w:i/>
                <w:iCs/>
              </w:rPr>
              <w:t>„Wir arbeiten im Reparaturcafé“. (Schülerinnen-/Schülerfirma)</w:t>
            </w:r>
          </w:p>
        </w:tc>
      </w:tr>
    </w:tbl>
    <w:p w14:paraId="24A059A1" w14:textId="77777777" w:rsidR="009F0232" w:rsidRDefault="009F0232" w:rsidP="00CD61AA">
      <w:pPr>
        <w:spacing w:after="0" w:line="240" w:lineRule="auto"/>
        <w:rPr>
          <w:rFonts w:eastAsia="Calibri" w:cs="Times New Roman"/>
        </w:rPr>
      </w:pPr>
    </w:p>
    <w:p w14:paraId="204DE699" w14:textId="5C0F4180" w:rsidR="00604282" w:rsidRDefault="0029238F">
      <w:r>
        <w:br w:type="page"/>
      </w:r>
    </w:p>
    <w:tbl>
      <w:tblPr>
        <w:tblStyle w:val="Tabellenraster"/>
        <w:tblW w:w="14737" w:type="dxa"/>
        <w:tblLook w:val="04A0" w:firstRow="1" w:lastRow="0" w:firstColumn="1" w:lastColumn="0" w:noHBand="0" w:noVBand="1"/>
      </w:tblPr>
      <w:tblGrid>
        <w:gridCol w:w="4912"/>
        <w:gridCol w:w="4581"/>
        <w:gridCol w:w="425"/>
        <w:gridCol w:w="142"/>
        <w:gridCol w:w="4677"/>
      </w:tblGrid>
      <w:tr w:rsidR="00635958" w:rsidRPr="00635958" w14:paraId="365E4777" w14:textId="77777777" w:rsidTr="006E4EA2">
        <w:trPr>
          <w:trHeight w:val="278"/>
        </w:trPr>
        <w:tc>
          <w:tcPr>
            <w:tcW w:w="9918" w:type="dxa"/>
            <w:gridSpan w:val="3"/>
            <w:vMerge w:val="restart"/>
            <w:tcBorders>
              <w:bottom w:val="single" w:sz="4" w:space="0" w:color="auto"/>
              <w:right w:val="single" w:sz="4" w:space="0" w:color="BFBFBF"/>
            </w:tcBorders>
            <w:shd w:val="clear" w:color="auto" w:fill="BFBFBF"/>
          </w:tcPr>
          <w:p w14:paraId="69304B8A" w14:textId="77777777" w:rsidR="0089521A" w:rsidRPr="00992FEB" w:rsidRDefault="00635958" w:rsidP="00992FEB">
            <w:pPr>
              <w:pStyle w:val="berschrift5"/>
              <w:rPr>
                <w:sz w:val="28"/>
                <w:szCs w:val="28"/>
              </w:rPr>
            </w:pPr>
            <w:bookmarkStart w:id="151" w:name="_Toc208914041"/>
            <w:r w:rsidRPr="00992FEB">
              <w:rPr>
                <w:sz w:val="28"/>
                <w:szCs w:val="28"/>
              </w:rPr>
              <w:lastRenderedPageBreak/>
              <w:t xml:space="preserve">Themenfeld: </w:t>
            </w:r>
            <w:r w:rsidR="0089521A" w:rsidRPr="00992FEB">
              <w:rPr>
                <w:sz w:val="28"/>
                <w:szCs w:val="28"/>
              </w:rPr>
              <w:t>Ernährung, Konsum und Qualität</w:t>
            </w:r>
            <w:bookmarkEnd w:id="151"/>
          </w:p>
          <w:p w14:paraId="7CCED14F" w14:textId="09F3494B" w:rsidR="0089521A" w:rsidRPr="00992FEB" w:rsidRDefault="0089521A" w:rsidP="00992FEB">
            <w:pPr>
              <w:pStyle w:val="berschrift5"/>
              <w:rPr>
                <w:sz w:val="28"/>
                <w:szCs w:val="28"/>
              </w:rPr>
            </w:pPr>
            <w:bookmarkStart w:id="152" w:name="_Toc208914042"/>
            <w:r w:rsidRPr="00992FEB">
              <w:rPr>
                <w:sz w:val="28"/>
                <w:szCs w:val="28"/>
              </w:rPr>
              <w:t xml:space="preserve">Thema: Hausgemacht oder liefern lassen? </w:t>
            </w:r>
            <w:r w:rsidR="00AC2EF1" w:rsidRPr="00992FEB">
              <w:rPr>
                <w:sz w:val="28"/>
                <w:szCs w:val="28"/>
              </w:rPr>
              <w:t xml:space="preserve">- </w:t>
            </w:r>
            <w:r w:rsidRPr="00992FEB">
              <w:rPr>
                <w:sz w:val="28"/>
                <w:szCs w:val="28"/>
              </w:rPr>
              <w:t xml:space="preserve">Wir vergleichen professionelles Catering und </w:t>
            </w:r>
            <w:r w:rsidR="00E86D44" w:rsidRPr="00992FEB">
              <w:rPr>
                <w:sz w:val="28"/>
                <w:szCs w:val="28"/>
              </w:rPr>
              <w:t xml:space="preserve"> </w:t>
            </w:r>
            <w:r w:rsidRPr="00992FEB">
              <w:rPr>
                <w:sz w:val="28"/>
                <w:szCs w:val="28"/>
              </w:rPr>
              <w:t>private Nahrungszubereitung</w:t>
            </w:r>
            <w:bookmarkEnd w:id="152"/>
          </w:p>
          <w:p w14:paraId="3E00200A" w14:textId="0F2F61E2" w:rsidR="00635958" w:rsidRPr="00635958" w:rsidRDefault="00635958" w:rsidP="00635958">
            <w:pPr>
              <w:spacing w:before="120" w:line="360" w:lineRule="auto"/>
              <w:jc w:val="left"/>
              <w:rPr>
                <w:rFonts w:eastAsia="Calibri" w:cs="Arial"/>
                <w:i/>
                <w:iCs/>
                <w:sz w:val="24"/>
                <w:szCs w:val="24"/>
              </w:rPr>
            </w:pPr>
          </w:p>
        </w:tc>
        <w:tc>
          <w:tcPr>
            <w:tcW w:w="4819" w:type="dxa"/>
            <w:gridSpan w:val="2"/>
            <w:tcBorders>
              <w:left w:val="single" w:sz="4" w:space="0" w:color="BFBFBF"/>
              <w:bottom w:val="single" w:sz="4" w:space="0" w:color="auto"/>
            </w:tcBorders>
            <w:shd w:val="clear" w:color="auto" w:fill="BFBFBF"/>
          </w:tcPr>
          <w:p w14:paraId="25D9FA26" w14:textId="40263A27" w:rsidR="00635958" w:rsidRPr="00635958" w:rsidRDefault="00A56D05" w:rsidP="00635958">
            <w:pPr>
              <w:spacing w:before="120" w:line="360" w:lineRule="auto"/>
              <w:jc w:val="left"/>
              <w:rPr>
                <w:rFonts w:eastAsia="Calibri" w:cs="Times New Roman"/>
                <w:sz w:val="24"/>
                <w:szCs w:val="24"/>
              </w:rPr>
            </w:pPr>
            <w:r>
              <w:rPr>
                <w:rFonts w:eastAsia="Calibri" w:cs="Times New Roman"/>
                <w:sz w:val="24"/>
                <w:szCs w:val="24"/>
              </w:rPr>
              <w:t xml:space="preserve">Berufspraxisstufe </w:t>
            </w:r>
            <w:r w:rsidRPr="00635958">
              <w:rPr>
                <w:rFonts w:eastAsia="Calibri" w:cs="Times New Roman"/>
                <w:sz w:val="24"/>
                <w:szCs w:val="24"/>
              </w:rPr>
              <w:t>Std.</w:t>
            </w:r>
            <w:r>
              <w:rPr>
                <w:rFonts w:eastAsia="Calibri" w:cs="Times New Roman"/>
                <w:sz w:val="24"/>
                <w:szCs w:val="24"/>
              </w:rPr>
              <w:t>:</w:t>
            </w:r>
            <w:r w:rsidR="006112E9">
              <w:rPr>
                <w:rFonts w:eastAsia="Calibri" w:cs="Times New Roman"/>
                <w:sz w:val="24"/>
                <w:szCs w:val="24"/>
              </w:rPr>
              <w:t xml:space="preserve"> 50</w:t>
            </w:r>
            <w:r w:rsidR="00E84828">
              <w:rPr>
                <w:rFonts w:eastAsia="Calibri" w:cs="Times New Roman"/>
                <w:sz w:val="24"/>
                <w:szCs w:val="24"/>
              </w:rPr>
              <w:t>,</w:t>
            </w:r>
            <w:r w:rsidRPr="00635958">
              <w:rPr>
                <w:rFonts w:eastAsia="Calibri" w:cs="Times New Roman"/>
                <w:sz w:val="24"/>
                <w:szCs w:val="24"/>
              </w:rPr>
              <w:t xml:space="preserve"> </w:t>
            </w:r>
            <w:r w:rsidR="00635958" w:rsidRPr="00635958">
              <w:rPr>
                <w:rFonts w:eastAsia="Calibri" w:cs="Times New Roman"/>
                <w:sz w:val="24"/>
                <w:szCs w:val="24"/>
              </w:rPr>
              <w:t>Jahr</w:t>
            </w:r>
            <w:r>
              <w:rPr>
                <w:rFonts w:eastAsia="Calibri" w:cs="Times New Roman"/>
                <w:sz w:val="24"/>
                <w:szCs w:val="24"/>
              </w:rPr>
              <w:t>:</w:t>
            </w:r>
            <w:r w:rsidR="00635958" w:rsidRPr="00635958">
              <w:rPr>
                <w:rFonts w:eastAsia="Calibri" w:cs="Times New Roman"/>
                <w:sz w:val="24"/>
                <w:szCs w:val="24"/>
              </w:rPr>
              <w:t xml:space="preserve"> D </w:t>
            </w:r>
          </w:p>
        </w:tc>
      </w:tr>
      <w:tr w:rsidR="00635958" w:rsidRPr="00635958" w14:paraId="39F03BCE" w14:textId="77777777" w:rsidTr="006E4EA2">
        <w:trPr>
          <w:trHeight w:val="277"/>
        </w:trPr>
        <w:tc>
          <w:tcPr>
            <w:tcW w:w="9918" w:type="dxa"/>
            <w:gridSpan w:val="3"/>
            <w:vMerge/>
            <w:tcBorders>
              <w:top w:val="single" w:sz="4" w:space="0" w:color="auto"/>
              <w:right w:val="single" w:sz="4" w:space="0" w:color="BFBFBF"/>
            </w:tcBorders>
            <w:shd w:val="clear" w:color="auto" w:fill="BFBFBF"/>
          </w:tcPr>
          <w:p w14:paraId="59E87AE4" w14:textId="77777777" w:rsidR="00635958" w:rsidRPr="00635958" w:rsidRDefault="00635958" w:rsidP="00635958">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46BF74CA" w14:textId="58EA0FAE" w:rsidR="00635958" w:rsidRPr="00635958" w:rsidRDefault="00635958" w:rsidP="00635958">
            <w:pPr>
              <w:spacing w:before="120"/>
              <w:jc w:val="left"/>
              <w:rPr>
                <w:rFonts w:eastAsia="Calibri" w:cs="Times New Roman"/>
                <w:sz w:val="24"/>
                <w:szCs w:val="24"/>
              </w:rPr>
            </w:pPr>
          </w:p>
        </w:tc>
      </w:tr>
      <w:tr w:rsidR="00635958" w:rsidRPr="00635958" w14:paraId="79DB0FA3" w14:textId="77777777" w:rsidTr="006E4EA2">
        <w:tc>
          <w:tcPr>
            <w:tcW w:w="4912" w:type="dxa"/>
            <w:vMerge w:val="restart"/>
            <w:shd w:val="clear" w:color="auto" w:fill="auto"/>
          </w:tcPr>
          <w:p w14:paraId="253E809E" w14:textId="77777777" w:rsidR="00B810F8" w:rsidRDefault="00B810F8" w:rsidP="00635958">
            <w:pPr>
              <w:spacing w:before="120"/>
              <w:jc w:val="left"/>
              <w:rPr>
                <w:rFonts w:eastAsia="Calibri" w:cs="Arial"/>
                <w:b/>
                <w:sz w:val="24"/>
                <w:szCs w:val="24"/>
              </w:rPr>
            </w:pPr>
          </w:p>
          <w:p w14:paraId="5033202E" w14:textId="46682ACB" w:rsidR="00635958" w:rsidRPr="00635958" w:rsidRDefault="00635958" w:rsidP="00635958">
            <w:pPr>
              <w:spacing w:before="120"/>
              <w:jc w:val="left"/>
              <w:rPr>
                <w:rFonts w:eastAsia="Calibri" w:cs="Arial"/>
                <w:b/>
                <w:sz w:val="24"/>
                <w:szCs w:val="24"/>
              </w:rPr>
            </w:pPr>
            <w:r w:rsidRPr="00635958">
              <w:rPr>
                <w:rFonts w:eastAsia="Calibri" w:cs="Arial"/>
                <w:b/>
                <w:sz w:val="24"/>
                <w:szCs w:val="24"/>
              </w:rPr>
              <w:t>UVG- Hauswirtschaft</w:t>
            </w:r>
          </w:p>
        </w:tc>
        <w:tc>
          <w:tcPr>
            <w:tcW w:w="9825" w:type="dxa"/>
            <w:gridSpan w:val="4"/>
            <w:tcBorders>
              <w:bottom w:val="single" w:sz="4" w:space="0" w:color="auto"/>
            </w:tcBorders>
            <w:shd w:val="clear" w:color="auto" w:fill="auto"/>
          </w:tcPr>
          <w:p w14:paraId="54667673" w14:textId="77777777" w:rsidR="00635958" w:rsidRPr="00635958" w:rsidRDefault="00635958" w:rsidP="00635958">
            <w:pPr>
              <w:spacing w:before="120"/>
              <w:jc w:val="center"/>
              <w:rPr>
                <w:rFonts w:eastAsia="Calibri" w:cs="Arial"/>
                <w:b/>
                <w:sz w:val="24"/>
                <w:szCs w:val="24"/>
              </w:rPr>
            </w:pPr>
            <w:r w:rsidRPr="00635958">
              <w:rPr>
                <w:rFonts w:eastAsia="Calibri" w:cs="Arial"/>
                <w:b/>
                <w:sz w:val="24"/>
                <w:szCs w:val="24"/>
              </w:rPr>
              <w:t>Verknüpfungen zu weiteren Unterrichtsvorgaben</w:t>
            </w:r>
          </w:p>
        </w:tc>
      </w:tr>
      <w:tr w:rsidR="00635958" w:rsidRPr="00635958" w14:paraId="70C14549" w14:textId="77777777" w:rsidTr="00604282">
        <w:trPr>
          <w:trHeight w:val="644"/>
        </w:trPr>
        <w:tc>
          <w:tcPr>
            <w:tcW w:w="4912" w:type="dxa"/>
            <w:vMerge/>
            <w:tcBorders>
              <w:bottom w:val="single" w:sz="4" w:space="0" w:color="auto"/>
            </w:tcBorders>
            <w:shd w:val="clear" w:color="auto" w:fill="auto"/>
          </w:tcPr>
          <w:p w14:paraId="63F3D5B3" w14:textId="77777777" w:rsidR="00635958" w:rsidRPr="00635958" w:rsidRDefault="00635958" w:rsidP="00635958">
            <w:pPr>
              <w:jc w:val="left"/>
              <w:rPr>
                <w:rFonts w:eastAsia="Calibri" w:cs="Arial"/>
                <w:b/>
                <w:sz w:val="24"/>
                <w:szCs w:val="24"/>
              </w:rPr>
            </w:pPr>
          </w:p>
        </w:tc>
        <w:tc>
          <w:tcPr>
            <w:tcW w:w="5148" w:type="dxa"/>
            <w:gridSpan w:val="3"/>
            <w:tcBorders>
              <w:bottom w:val="single" w:sz="4" w:space="0" w:color="auto"/>
            </w:tcBorders>
            <w:shd w:val="clear" w:color="auto" w:fill="auto"/>
          </w:tcPr>
          <w:p w14:paraId="1C5A2D0A" w14:textId="77777777" w:rsidR="00635958" w:rsidRPr="00635958" w:rsidRDefault="00635958" w:rsidP="00635958">
            <w:pPr>
              <w:jc w:val="left"/>
              <w:rPr>
                <w:rFonts w:eastAsia="Calibri" w:cs="Arial"/>
                <w:b/>
                <w:sz w:val="24"/>
                <w:szCs w:val="24"/>
              </w:rPr>
            </w:pPr>
          </w:p>
          <w:p w14:paraId="4A7E9985" w14:textId="77777777" w:rsidR="00635958" w:rsidRPr="00635958" w:rsidRDefault="00604282" w:rsidP="00635958">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75D468B1" w14:textId="77777777" w:rsidR="00635958" w:rsidRPr="00635958" w:rsidRDefault="00635958" w:rsidP="00635958">
            <w:pPr>
              <w:jc w:val="left"/>
              <w:rPr>
                <w:rFonts w:eastAsia="Calibri" w:cs="Arial"/>
                <w:b/>
                <w:sz w:val="24"/>
                <w:szCs w:val="24"/>
              </w:rPr>
            </w:pPr>
            <w:r w:rsidRPr="00635958">
              <w:rPr>
                <w:rFonts w:eastAsia="Calibri" w:cs="Arial"/>
                <w:b/>
                <w:sz w:val="24"/>
                <w:szCs w:val="24"/>
              </w:rPr>
              <w:t>zu den Entwicklungsbereichen – Exemplarische Entwicklungschancen</w:t>
            </w:r>
          </w:p>
        </w:tc>
      </w:tr>
      <w:tr w:rsidR="00B63E55" w:rsidRPr="00635958" w14:paraId="26441890" w14:textId="77777777" w:rsidTr="000342EA">
        <w:trPr>
          <w:trHeight w:val="644"/>
        </w:trPr>
        <w:tc>
          <w:tcPr>
            <w:tcW w:w="4912" w:type="dxa"/>
            <w:tcBorders>
              <w:bottom w:val="single" w:sz="4" w:space="0" w:color="auto"/>
            </w:tcBorders>
            <w:shd w:val="clear" w:color="auto" w:fill="auto"/>
          </w:tcPr>
          <w:p w14:paraId="0FD4C50F" w14:textId="57B9927C" w:rsidR="00B63E55" w:rsidRPr="00635958" w:rsidRDefault="00B63E55" w:rsidP="00635958">
            <w:pPr>
              <w:jc w:val="left"/>
              <w:rPr>
                <w:rFonts w:eastAsia="Calibri" w:cs="Arial"/>
                <w:b/>
                <w:sz w:val="24"/>
                <w:szCs w:val="24"/>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3"/>
            <w:vMerge w:val="restart"/>
            <w:shd w:val="clear" w:color="auto" w:fill="auto"/>
          </w:tcPr>
          <w:p w14:paraId="5E1F555A" w14:textId="77777777" w:rsidR="00B63E55" w:rsidRPr="00635958" w:rsidRDefault="00B63E55" w:rsidP="00635958">
            <w:pPr>
              <w:jc w:val="left"/>
              <w:rPr>
                <w:rFonts w:eastAsia="Calibri" w:cs="Arial"/>
                <w:b/>
                <w:sz w:val="24"/>
                <w:szCs w:val="24"/>
              </w:rPr>
            </w:pPr>
            <w:r w:rsidRPr="00635958">
              <w:rPr>
                <w:rFonts w:eastAsia="Calibri" w:cs="Arial"/>
                <w:b/>
                <w:sz w:val="24"/>
                <w:szCs w:val="24"/>
              </w:rPr>
              <w:t>UVG - Wirtschaft</w:t>
            </w:r>
          </w:p>
          <w:p w14:paraId="731A567A" w14:textId="77777777" w:rsidR="00B63E55" w:rsidRPr="00635958" w:rsidRDefault="00B63E55" w:rsidP="00635958">
            <w:pPr>
              <w:jc w:val="left"/>
              <w:rPr>
                <w:rFonts w:eastAsia="Calibri" w:cs="Arial"/>
                <w:b/>
              </w:rPr>
            </w:pPr>
            <w:r w:rsidRPr="00635958">
              <w:rPr>
                <w:rFonts w:eastAsia="Calibri" w:cs="Arial"/>
                <w:bCs/>
                <w:u w:val="single"/>
              </w:rPr>
              <w:t>INHALTSFELD 1</w:t>
            </w:r>
            <w:r>
              <w:rPr>
                <w:rFonts w:eastAsia="Calibri" w:cs="Arial"/>
                <w:bCs/>
                <w:u w:val="single"/>
              </w:rPr>
              <w:t xml:space="preserve">: </w:t>
            </w:r>
            <w:r w:rsidRPr="00635958">
              <w:rPr>
                <w:rFonts w:eastAsia="Calibri" w:cs="Arial"/>
                <w:b/>
              </w:rPr>
              <w:t>Wirtschaftliches Handeln</w:t>
            </w:r>
          </w:p>
          <w:p w14:paraId="54747F07" w14:textId="77777777" w:rsidR="00B63E55" w:rsidRPr="00635958" w:rsidRDefault="00B63E55" w:rsidP="00635958">
            <w:pPr>
              <w:jc w:val="left"/>
              <w:rPr>
                <w:rFonts w:eastAsia="Calibri" w:cs="Arial"/>
                <w:bCs/>
              </w:rPr>
            </w:pPr>
            <w:r w:rsidRPr="00635958">
              <w:rPr>
                <w:rFonts w:eastAsia="Calibri" w:cs="Arial"/>
                <w:bCs/>
              </w:rPr>
              <w:t>Schwerpunkt:</w:t>
            </w:r>
          </w:p>
          <w:p w14:paraId="143A215D" w14:textId="77777777" w:rsidR="00B63E55" w:rsidRPr="00635958" w:rsidRDefault="00B63E55" w:rsidP="00635958">
            <w:pPr>
              <w:jc w:val="left"/>
              <w:rPr>
                <w:rFonts w:eastAsia="Calibri" w:cs="Arial"/>
                <w:b/>
              </w:rPr>
            </w:pPr>
            <w:r>
              <w:rPr>
                <w:rFonts w:eastAsia="Calibri" w:cs="Arial"/>
                <w:b/>
              </w:rPr>
              <w:t>Wirtschaftskreislauf, Markt und Marktprozesse</w:t>
            </w:r>
          </w:p>
          <w:p w14:paraId="151E9CE4" w14:textId="77777777" w:rsidR="00B63E55" w:rsidRPr="00635958" w:rsidRDefault="00B63E55" w:rsidP="00635958">
            <w:pPr>
              <w:jc w:val="left"/>
              <w:rPr>
                <w:rFonts w:eastAsia="Calibri" w:cs="Arial"/>
                <w:bCs/>
              </w:rPr>
            </w:pPr>
            <w:r w:rsidRPr="00635958">
              <w:rPr>
                <w:rFonts w:eastAsia="Calibri" w:cs="Arial"/>
                <w:bCs/>
              </w:rPr>
              <w:t>Fachliche(r) Aspekt(e):</w:t>
            </w:r>
          </w:p>
          <w:p w14:paraId="5275A1D5" w14:textId="77777777" w:rsidR="00B63E55" w:rsidRPr="00635958" w:rsidRDefault="00B63E55" w:rsidP="008D76F5">
            <w:pPr>
              <w:numPr>
                <w:ilvl w:val="0"/>
                <w:numId w:val="18"/>
              </w:numPr>
              <w:ind w:left="316" w:hanging="142"/>
              <w:contextualSpacing/>
              <w:jc w:val="left"/>
              <w:rPr>
                <w:rFonts w:eastAsia="Calibri" w:cs="Arial"/>
                <w:b/>
              </w:rPr>
            </w:pPr>
            <w:r w:rsidRPr="00635958">
              <w:rPr>
                <w:rFonts w:eastAsia="Calibri" w:cs="Arial"/>
                <w:b/>
              </w:rPr>
              <w:t>Einfacher Wirtschaftskreislauf</w:t>
            </w:r>
          </w:p>
          <w:p w14:paraId="05CE3B67" w14:textId="77777777" w:rsidR="00B63E55" w:rsidRPr="00635958" w:rsidRDefault="00B63E55" w:rsidP="008D76F5">
            <w:pPr>
              <w:numPr>
                <w:ilvl w:val="0"/>
                <w:numId w:val="18"/>
              </w:numPr>
              <w:ind w:left="316" w:hanging="142"/>
              <w:contextualSpacing/>
              <w:jc w:val="left"/>
              <w:rPr>
                <w:rFonts w:eastAsia="Calibri" w:cs="Arial"/>
                <w:b/>
              </w:rPr>
            </w:pPr>
            <w:r w:rsidRPr="00635958">
              <w:rPr>
                <w:rFonts w:eastAsia="Calibri" w:cs="Arial"/>
                <w:b/>
              </w:rPr>
              <w:t>Materielle Güter</w:t>
            </w:r>
          </w:p>
          <w:p w14:paraId="53C99BC9" w14:textId="77777777" w:rsidR="00B63E55" w:rsidRPr="00635958" w:rsidRDefault="00B63E55" w:rsidP="008D76F5">
            <w:pPr>
              <w:numPr>
                <w:ilvl w:val="0"/>
                <w:numId w:val="18"/>
              </w:numPr>
              <w:ind w:left="316" w:hanging="142"/>
              <w:contextualSpacing/>
              <w:jc w:val="left"/>
              <w:rPr>
                <w:rFonts w:eastAsia="Calibri" w:cs="Arial"/>
                <w:b/>
              </w:rPr>
            </w:pPr>
            <w:r w:rsidRPr="00635958">
              <w:rPr>
                <w:rFonts w:eastAsia="Calibri" w:cs="Arial"/>
                <w:b/>
              </w:rPr>
              <w:t>(Online) Handel</w:t>
            </w:r>
          </w:p>
          <w:p w14:paraId="786A3ECA" w14:textId="77777777" w:rsidR="00B63E55" w:rsidRPr="00C60840" w:rsidRDefault="00B63E55" w:rsidP="008D76F5">
            <w:pPr>
              <w:numPr>
                <w:ilvl w:val="0"/>
                <w:numId w:val="18"/>
              </w:numPr>
              <w:ind w:left="316" w:hanging="142"/>
              <w:contextualSpacing/>
              <w:jc w:val="left"/>
              <w:rPr>
                <w:rFonts w:eastAsia="Calibri" w:cs="Arial"/>
                <w:b/>
              </w:rPr>
            </w:pPr>
            <w:r w:rsidRPr="00635958">
              <w:rPr>
                <w:rFonts w:eastAsia="Calibri" w:cs="Arial"/>
                <w:b/>
              </w:rPr>
              <w:t>Werbung</w:t>
            </w:r>
          </w:p>
          <w:p w14:paraId="1EF7C43F" w14:textId="77777777" w:rsidR="00B63E55" w:rsidRPr="00C60840" w:rsidRDefault="00B63E55" w:rsidP="00C60840">
            <w:pPr>
              <w:ind w:left="316"/>
              <w:contextualSpacing/>
              <w:jc w:val="left"/>
              <w:rPr>
                <w:rFonts w:eastAsia="Calibri" w:cs="Arial"/>
                <w:b/>
              </w:rPr>
            </w:pPr>
          </w:p>
          <w:p w14:paraId="223057EA" w14:textId="77777777" w:rsidR="00B63E55" w:rsidRPr="00635958" w:rsidRDefault="00B63E55" w:rsidP="00635958">
            <w:pPr>
              <w:rPr>
                <w:rFonts w:eastAsia="Calibri" w:cs="Arial"/>
                <w:b/>
                <w:color w:val="000000"/>
              </w:rPr>
            </w:pPr>
            <w:r w:rsidRPr="00635958">
              <w:rPr>
                <w:rFonts w:eastAsia="Calibri" w:cs="Arial"/>
                <w:bCs/>
                <w:u w:val="single"/>
              </w:rPr>
              <w:t>INHALTSFELD 2</w:t>
            </w:r>
            <w:r w:rsidRPr="00635958">
              <w:rPr>
                <w:rFonts w:eastAsia="Calibri" w:cs="Arial"/>
                <w:bCs/>
              </w:rPr>
              <w:t xml:space="preserve">: </w:t>
            </w:r>
            <w:r w:rsidRPr="00635958">
              <w:rPr>
                <w:rFonts w:eastAsia="Calibri" w:cs="Arial"/>
                <w:b/>
                <w:color w:val="000000"/>
              </w:rPr>
              <w:t>Handeln als Verbraucherin oder Verbraucher</w:t>
            </w:r>
          </w:p>
          <w:p w14:paraId="33A97A3C" w14:textId="77777777" w:rsidR="00B63E55" w:rsidRPr="00635958" w:rsidRDefault="00B63E55" w:rsidP="00635958">
            <w:pPr>
              <w:rPr>
                <w:rFonts w:eastAsia="Calibri" w:cs="Arial"/>
                <w:b/>
              </w:rPr>
            </w:pPr>
            <w:r w:rsidRPr="00635958">
              <w:rPr>
                <w:rFonts w:eastAsia="Calibri" w:cs="Arial"/>
                <w:bCs/>
              </w:rPr>
              <w:t xml:space="preserve">Schwerpunkt: </w:t>
            </w:r>
            <w:r w:rsidRPr="00635958">
              <w:rPr>
                <w:rFonts w:eastAsia="Calibri" w:cs="Arial"/>
                <w:b/>
                <w:color w:val="000000"/>
              </w:rPr>
              <w:t>Reflektiertes Handeln als Verbraucherin oder Verbraucher</w:t>
            </w:r>
            <w:r w:rsidRPr="00635958">
              <w:rPr>
                <w:rFonts w:eastAsia="Calibri" w:cs="Arial"/>
                <w:b/>
              </w:rPr>
              <w:t xml:space="preserve"> </w:t>
            </w:r>
          </w:p>
          <w:p w14:paraId="07C31B8E" w14:textId="77777777" w:rsidR="00B63E55" w:rsidRPr="00635958" w:rsidRDefault="00B63E55" w:rsidP="00635958">
            <w:pPr>
              <w:rPr>
                <w:rFonts w:eastAsia="Calibri" w:cs="Arial"/>
                <w:bCs/>
              </w:rPr>
            </w:pPr>
            <w:r w:rsidRPr="00635958">
              <w:rPr>
                <w:rFonts w:eastAsia="Calibri" w:cs="Arial"/>
                <w:bCs/>
              </w:rPr>
              <w:t>Fachliche(r) Aspekt(e):</w:t>
            </w:r>
          </w:p>
          <w:p w14:paraId="6304BC33" w14:textId="77777777" w:rsidR="00B63E55" w:rsidRPr="00635958" w:rsidRDefault="00B63E55" w:rsidP="008D76F5">
            <w:pPr>
              <w:numPr>
                <w:ilvl w:val="0"/>
                <w:numId w:val="18"/>
              </w:numPr>
              <w:ind w:left="316" w:hanging="142"/>
              <w:contextualSpacing/>
              <w:jc w:val="left"/>
              <w:rPr>
                <w:rFonts w:eastAsia="Calibri" w:cs="Arial"/>
                <w:bCs/>
              </w:rPr>
            </w:pPr>
            <w:r w:rsidRPr="00635958">
              <w:rPr>
                <w:rFonts w:eastAsia="Calibri" w:cs="Arial"/>
                <w:b/>
              </w:rPr>
              <w:t>Individuell nachhaltiges Handeln</w:t>
            </w:r>
          </w:p>
          <w:p w14:paraId="47B4D169" w14:textId="77777777" w:rsidR="00B63E55" w:rsidRPr="00635958" w:rsidRDefault="00B63E55" w:rsidP="00635958">
            <w:pPr>
              <w:contextualSpacing/>
              <w:rPr>
                <w:rFonts w:eastAsia="Calibri" w:cs="Arial"/>
                <w:b/>
              </w:rPr>
            </w:pPr>
          </w:p>
          <w:p w14:paraId="7ED27DA9" w14:textId="77777777" w:rsidR="00B63E55" w:rsidRPr="00635958" w:rsidRDefault="00B63E55" w:rsidP="00635958">
            <w:pPr>
              <w:jc w:val="left"/>
              <w:rPr>
                <w:rFonts w:eastAsia="Calibri" w:cs="Arial"/>
                <w:b/>
              </w:rPr>
            </w:pPr>
            <w:r w:rsidRPr="00635958">
              <w:rPr>
                <w:rFonts w:eastAsia="Calibri" w:cs="Arial"/>
                <w:bCs/>
                <w:u w:val="single"/>
              </w:rPr>
              <w:t>INHALTSFELD 4</w:t>
            </w:r>
            <w:r w:rsidRPr="00635958">
              <w:rPr>
                <w:rFonts w:eastAsia="Calibri" w:cs="Arial"/>
                <w:bCs/>
              </w:rPr>
              <w:t xml:space="preserve">: </w:t>
            </w:r>
            <w:r w:rsidRPr="00635958">
              <w:rPr>
                <w:rFonts w:eastAsia="Calibri" w:cs="Arial"/>
                <w:b/>
              </w:rPr>
              <w:t>Individuelle und gesellschaftliche Bedeutung von Arbeit</w:t>
            </w:r>
          </w:p>
          <w:p w14:paraId="6C2BB866" w14:textId="77777777" w:rsidR="00B63E55" w:rsidRPr="00635958" w:rsidRDefault="00B63E55" w:rsidP="00635958">
            <w:pPr>
              <w:jc w:val="left"/>
              <w:rPr>
                <w:rFonts w:eastAsia="Calibri" w:cs="Arial"/>
                <w:bCs/>
              </w:rPr>
            </w:pPr>
            <w:r w:rsidRPr="00635958">
              <w:rPr>
                <w:rFonts w:eastAsia="Calibri" w:cs="Arial"/>
                <w:bCs/>
              </w:rPr>
              <w:t xml:space="preserve">Schwerpunkt: </w:t>
            </w:r>
          </w:p>
          <w:p w14:paraId="644E1292" w14:textId="77777777" w:rsidR="00B63E55" w:rsidRPr="00635958" w:rsidRDefault="00B63E55" w:rsidP="00635958">
            <w:pPr>
              <w:jc w:val="left"/>
              <w:rPr>
                <w:rFonts w:eastAsia="Calibri" w:cs="Arial"/>
                <w:bCs/>
              </w:rPr>
            </w:pPr>
            <w:r w:rsidRPr="00635958">
              <w:rPr>
                <w:rFonts w:eastAsia="Calibri" w:cs="Arial"/>
                <w:b/>
              </w:rPr>
              <w:t>Gesellschaftliche Bedeutung von Arbeit</w:t>
            </w:r>
          </w:p>
          <w:p w14:paraId="222B4C13" w14:textId="77777777" w:rsidR="00B63E55" w:rsidRPr="00635958" w:rsidRDefault="00B63E55" w:rsidP="00635958">
            <w:pPr>
              <w:jc w:val="left"/>
              <w:rPr>
                <w:rFonts w:eastAsia="Calibri" w:cs="Arial"/>
                <w:bCs/>
              </w:rPr>
            </w:pPr>
            <w:r w:rsidRPr="00635958">
              <w:rPr>
                <w:rFonts w:eastAsia="Calibri" w:cs="Arial"/>
                <w:bCs/>
              </w:rPr>
              <w:t>Fachliche(r) Aspekt(e):</w:t>
            </w:r>
          </w:p>
          <w:p w14:paraId="721230FE" w14:textId="77777777" w:rsidR="00B63E55" w:rsidRPr="0060585A" w:rsidRDefault="00B63E55" w:rsidP="0028566C">
            <w:pPr>
              <w:numPr>
                <w:ilvl w:val="0"/>
                <w:numId w:val="26"/>
              </w:numPr>
              <w:ind w:left="360" w:hanging="142"/>
              <w:contextualSpacing/>
              <w:jc w:val="left"/>
              <w:rPr>
                <w:rFonts w:eastAsia="Calibri" w:cs="Arial"/>
                <w:bCs/>
              </w:rPr>
            </w:pPr>
            <w:r w:rsidRPr="00635958">
              <w:rPr>
                <w:rFonts w:eastAsia="Calibri" w:cs="Arial"/>
                <w:b/>
              </w:rPr>
              <w:t>Haushaltsarbeit</w:t>
            </w:r>
          </w:p>
          <w:p w14:paraId="3EEE740A" w14:textId="77777777" w:rsidR="00B63E55" w:rsidRPr="00635958" w:rsidRDefault="00B63E55" w:rsidP="0060585A">
            <w:pPr>
              <w:ind w:left="360"/>
              <w:contextualSpacing/>
              <w:jc w:val="left"/>
              <w:rPr>
                <w:rFonts w:eastAsia="Calibri" w:cs="Arial"/>
                <w:bCs/>
              </w:rPr>
            </w:pPr>
          </w:p>
          <w:p w14:paraId="5CE66F89" w14:textId="77777777" w:rsidR="00B63E55" w:rsidRPr="00635958" w:rsidRDefault="00B63E55" w:rsidP="00635958">
            <w:pPr>
              <w:jc w:val="left"/>
              <w:rPr>
                <w:rFonts w:eastAsia="Calibri" w:cs="Arial"/>
                <w:b/>
                <w:color w:val="000000"/>
              </w:rPr>
            </w:pPr>
            <w:r w:rsidRPr="00635958">
              <w:rPr>
                <w:rFonts w:eastAsia="Calibri" w:cs="Arial"/>
                <w:bCs/>
                <w:u w:val="single"/>
              </w:rPr>
              <w:lastRenderedPageBreak/>
              <w:t>INHALTSFELD 5</w:t>
            </w:r>
            <w:r>
              <w:rPr>
                <w:rFonts w:eastAsia="Calibri" w:cs="Arial"/>
                <w:bCs/>
                <w:u w:val="single"/>
              </w:rPr>
              <w:t xml:space="preserve">: </w:t>
            </w:r>
            <w:r w:rsidRPr="00635958">
              <w:rPr>
                <w:rFonts w:eastAsia="Calibri" w:cs="Arial"/>
                <w:b/>
                <w:color w:val="000000"/>
              </w:rPr>
              <w:t>Arbeitsfelder und ihre Anforderungsprofile</w:t>
            </w:r>
          </w:p>
          <w:p w14:paraId="0F51B4B0" w14:textId="77777777" w:rsidR="00B63E55" w:rsidRPr="00635958" w:rsidRDefault="00B63E55" w:rsidP="00635958">
            <w:pPr>
              <w:jc w:val="left"/>
              <w:rPr>
                <w:rFonts w:eastAsia="Calibri" w:cs="Arial"/>
                <w:b/>
                <w:color w:val="000000"/>
              </w:rPr>
            </w:pPr>
            <w:r w:rsidRPr="00635958">
              <w:rPr>
                <w:rFonts w:eastAsia="Calibri" w:cs="Arial"/>
                <w:bCs/>
                <w:color w:val="000000"/>
              </w:rPr>
              <w:t>Schwerpunkt</w:t>
            </w:r>
            <w:r>
              <w:rPr>
                <w:rFonts w:eastAsia="Calibri" w:cs="Arial"/>
                <w:bCs/>
                <w:color w:val="000000"/>
              </w:rPr>
              <w:t xml:space="preserve">: </w:t>
            </w:r>
            <w:r w:rsidRPr="00635958">
              <w:rPr>
                <w:rFonts w:eastAsia="Calibri" w:cs="Arial"/>
                <w:b/>
                <w:color w:val="000000"/>
              </w:rPr>
              <w:t>Arbeit- und Berufsfelder</w:t>
            </w:r>
          </w:p>
          <w:p w14:paraId="4C8D7637" w14:textId="77777777" w:rsidR="00B63E55" w:rsidRPr="00635958" w:rsidRDefault="00B63E55" w:rsidP="00635958">
            <w:pPr>
              <w:jc w:val="left"/>
              <w:rPr>
                <w:rFonts w:eastAsia="Calibri" w:cs="Arial"/>
                <w:bCs/>
              </w:rPr>
            </w:pPr>
            <w:r w:rsidRPr="00635958">
              <w:rPr>
                <w:rFonts w:eastAsia="Calibri" w:cs="Arial"/>
                <w:bCs/>
              </w:rPr>
              <w:t>Fachliche(r) Aspekt(e):</w:t>
            </w:r>
          </w:p>
          <w:p w14:paraId="69FCF13F" w14:textId="77777777" w:rsidR="00B63E55" w:rsidRPr="00C60840" w:rsidRDefault="00B63E55" w:rsidP="0028566C">
            <w:pPr>
              <w:numPr>
                <w:ilvl w:val="0"/>
                <w:numId w:val="26"/>
              </w:numPr>
              <w:ind w:left="360" w:hanging="142"/>
              <w:contextualSpacing/>
              <w:jc w:val="left"/>
              <w:rPr>
                <w:rFonts w:eastAsia="Calibri" w:cs="Arial"/>
                <w:b/>
              </w:rPr>
            </w:pPr>
            <w:r w:rsidRPr="00C60840">
              <w:rPr>
                <w:rFonts w:eastAsia="Calibri" w:cs="Arial"/>
                <w:b/>
              </w:rPr>
              <w:t>Erkundung von Arbeits- und Berufsfeldern</w:t>
            </w:r>
          </w:p>
          <w:p w14:paraId="27BFF2DA" w14:textId="77777777" w:rsidR="00B63E55" w:rsidRPr="00C25280" w:rsidRDefault="00B63E55" w:rsidP="0028566C">
            <w:pPr>
              <w:numPr>
                <w:ilvl w:val="0"/>
                <w:numId w:val="26"/>
              </w:numPr>
              <w:ind w:left="360" w:hanging="142"/>
              <w:contextualSpacing/>
              <w:jc w:val="left"/>
              <w:rPr>
                <w:rFonts w:eastAsia="Calibri" w:cs="Arial"/>
                <w:b/>
              </w:rPr>
            </w:pPr>
            <w:r w:rsidRPr="00C60840">
              <w:rPr>
                <w:rFonts w:eastAsia="Calibri" w:cs="Arial"/>
                <w:b/>
              </w:rPr>
              <w:t>Erkundung von Arbeitsorten</w:t>
            </w:r>
          </w:p>
          <w:p w14:paraId="709898C1" w14:textId="77777777" w:rsidR="00B63E55" w:rsidRPr="00635958" w:rsidRDefault="00B63E55" w:rsidP="00635958">
            <w:pPr>
              <w:ind w:left="316"/>
              <w:contextualSpacing/>
              <w:jc w:val="left"/>
              <w:rPr>
                <w:rFonts w:eastAsia="Calibri" w:cs="Arial"/>
                <w:b/>
                <w:sz w:val="24"/>
                <w:szCs w:val="24"/>
              </w:rPr>
            </w:pPr>
          </w:p>
        </w:tc>
        <w:tc>
          <w:tcPr>
            <w:tcW w:w="4677" w:type="dxa"/>
            <w:vMerge w:val="restart"/>
            <w:shd w:val="clear" w:color="auto" w:fill="auto"/>
          </w:tcPr>
          <w:p w14:paraId="5B65C2B5" w14:textId="77777777" w:rsidR="00B63E55" w:rsidRPr="00C10205" w:rsidRDefault="00B63E55" w:rsidP="00C10205">
            <w:pPr>
              <w:jc w:val="left"/>
              <w:rPr>
                <w:rFonts w:eastAsia="Calibri" w:cs="Arial"/>
                <w:b/>
              </w:rPr>
            </w:pPr>
            <w:r w:rsidRPr="00C10205">
              <w:rPr>
                <w:rFonts w:eastAsia="Calibri" w:cs="Arial"/>
                <w:b/>
              </w:rPr>
              <w:lastRenderedPageBreak/>
              <w:t>Motorik:</w:t>
            </w:r>
          </w:p>
          <w:p w14:paraId="69EB7B88" w14:textId="538792EC" w:rsidR="00B63E55" w:rsidRPr="00C60840" w:rsidRDefault="00B63E55" w:rsidP="0028566C">
            <w:pPr>
              <w:numPr>
                <w:ilvl w:val="0"/>
                <w:numId w:val="26"/>
              </w:numPr>
              <w:ind w:left="316"/>
              <w:contextualSpacing/>
              <w:jc w:val="left"/>
              <w:rPr>
                <w:rFonts w:eastAsia="Calibri" w:cs="Arial"/>
                <w:bCs/>
              </w:rPr>
            </w:pPr>
            <w:r w:rsidRPr="00C60840">
              <w:rPr>
                <w:rFonts w:eastAsia="Calibri" w:cs="Arial"/>
                <w:bCs/>
              </w:rPr>
              <w:t>Entwicklungsaspekt(e): 2.1; 2.3</w:t>
            </w:r>
            <w:r w:rsidR="00C10205">
              <w:rPr>
                <w:rFonts w:eastAsia="Calibri" w:cs="Arial"/>
                <w:bCs/>
              </w:rPr>
              <w:t>-</w:t>
            </w:r>
            <w:r w:rsidRPr="00C60840">
              <w:rPr>
                <w:rFonts w:eastAsia="Calibri" w:cs="Arial"/>
                <w:bCs/>
              </w:rPr>
              <w:t>4</w:t>
            </w:r>
          </w:p>
          <w:p w14:paraId="09EF1230" w14:textId="77777777" w:rsidR="00B63E55" w:rsidRPr="00C10205" w:rsidRDefault="00B63E55" w:rsidP="00FB48E0">
            <w:pPr>
              <w:ind w:left="-44"/>
              <w:jc w:val="left"/>
              <w:rPr>
                <w:rFonts w:eastAsia="Calibri" w:cs="Arial"/>
              </w:rPr>
            </w:pPr>
            <w:r w:rsidRPr="00C10205">
              <w:rPr>
                <w:rFonts w:eastAsia="Calibri" w:cs="Arial"/>
                <w:b/>
                <w:bCs/>
              </w:rPr>
              <w:t>Wahrnehmung</w:t>
            </w:r>
            <w:r w:rsidRPr="00C10205">
              <w:rPr>
                <w:rFonts w:eastAsia="Calibri" w:cs="Arial"/>
              </w:rPr>
              <w:t>:</w:t>
            </w:r>
          </w:p>
          <w:p w14:paraId="33995FA1" w14:textId="326FF16F" w:rsidR="00B63E55" w:rsidRPr="00C60840" w:rsidRDefault="00B63E55" w:rsidP="0028566C">
            <w:pPr>
              <w:numPr>
                <w:ilvl w:val="0"/>
                <w:numId w:val="26"/>
              </w:numPr>
              <w:ind w:left="316"/>
              <w:contextualSpacing/>
              <w:jc w:val="left"/>
              <w:rPr>
                <w:rFonts w:eastAsia="Calibri" w:cs="Arial"/>
                <w:bCs/>
              </w:rPr>
            </w:pPr>
            <w:r w:rsidRPr="00C60840">
              <w:rPr>
                <w:rFonts w:eastAsia="Calibri" w:cs="Arial"/>
                <w:bCs/>
              </w:rPr>
              <w:t>Entwicklungsaspekt(e): 4.2</w:t>
            </w:r>
            <w:r w:rsidR="00C10205">
              <w:rPr>
                <w:rFonts w:eastAsia="Calibri" w:cs="Arial"/>
                <w:bCs/>
              </w:rPr>
              <w:t>-</w:t>
            </w:r>
            <w:r w:rsidRPr="00C60840">
              <w:rPr>
                <w:rFonts w:eastAsia="Calibri" w:cs="Arial"/>
                <w:bCs/>
              </w:rPr>
              <w:t>5; 5.1-3; 6.1-3; 8.7-8</w:t>
            </w:r>
          </w:p>
          <w:p w14:paraId="1DF67311" w14:textId="77777777" w:rsidR="00B63E55" w:rsidRPr="00C10205" w:rsidRDefault="00B63E55" w:rsidP="00C10205">
            <w:pPr>
              <w:ind w:left="-44"/>
              <w:jc w:val="left"/>
              <w:rPr>
                <w:rFonts w:eastAsia="Calibri" w:cs="Arial"/>
                <w:b/>
              </w:rPr>
            </w:pPr>
            <w:r w:rsidRPr="00C10205">
              <w:rPr>
                <w:rFonts w:eastAsia="Calibri" w:cs="Arial"/>
                <w:b/>
              </w:rPr>
              <w:t>Kognition:</w:t>
            </w:r>
          </w:p>
          <w:p w14:paraId="12A902E8" w14:textId="0BD20EE4" w:rsidR="00B63E55" w:rsidRPr="00C60840" w:rsidRDefault="00B63E55" w:rsidP="0028566C">
            <w:pPr>
              <w:numPr>
                <w:ilvl w:val="0"/>
                <w:numId w:val="26"/>
              </w:numPr>
              <w:ind w:left="316"/>
              <w:contextualSpacing/>
              <w:jc w:val="left"/>
              <w:rPr>
                <w:rFonts w:eastAsia="Calibri" w:cs="Arial"/>
                <w:bCs/>
              </w:rPr>
            </w:pPr>
            <w:r w:rsidRPr="00C60840">
              <w:rPr>
                <w:rFonts w:eastAsia="Calibri" w:cs="Arial"/>
                <w:bCs/>
              </w:rPr>
              <w:t>Entwicklungsaspekt(e): 3.1-7; 4.1-3; 5.1-5</w:t>
            </w:r>
          </w:p>
          <w:p w14:paraId="78E14CCE" w14:textId="77777777" w:rsidR="00B63E55" w:rsidRPr="00C10205" w:rsidRDefault="00B63E55" w:rsidP="00C10205">
            <w:pPr>
              <w:ind w:left="-44"/>
              <w:jc w:val="left"/>
              <w:rPr>
                <w:rFonts w:eastAsia="Calibri" w:cs="Arial"/>
                <w:b/>
              </w:rPr>
            </w:pPr>
            <w:r w:rsidRPr="00C10205">
              <w:rPr>
                <w:rFonts w:eastAsia="Calibri" w:cs="Arial"/>
                <w:b/>
              </w:rPr>
              <w:t>Sozialisation:</w:t>
            </w:r>
          </w:p>
          <w:p w14:paraId="764C6275" w14:textId="77777777" w:rsidR="00B63E55" w:rsidRPr="00C60840" w:rsidRDefault="00B63E55" w:rsidP="0028566C">
            <w:pPr>
              <w:numPr>
                <w:ilvl w:val="0"/>
                <w:numId w:val="26"/>
              </w:numPr>
              <w:ind w:left="316"/>
              <w:contextualSpacing/>
              <w:jc w:val="left"/>
              <w:rPr>
                <w:rFonts w:eastAsia="Calibri" w:cs="Arial"/>
                <w:bCs/>
              </w:rPr>
            </w:pPr>
            <w:r w:rsidRPr="00C60840">
              <w:rPr>
                <w:rFonts w:eastAsia="Calibri" w:cs="Arial"/>
                <w:bCs/>
              </w:rPr>
              <w:t>Entwicklungsaspekt(e): 1.5; 4.1</w:t>
            </w:r>
          </w:p>
          <w:p w14:paraId="6B6A2ACC" w14:textId="77777777" w:rsidR="00B63E55" w:rsidRPr="00C10205" w:rsidRDefault="00B63E55" w:rsidP="00C10205">
            <w:pPr>
              <w:ind w:left="-44"/>
              <w:jc w:val="left"/>
              <w:rPr>
                <w:rFonts w:eastAsia="Calibri" w:cs="Arial"/>
                <w:b/>
              </w:rPr>
            </w:pPr>
            <w:r w:rsidRPr="00C10205">
              <w:rPr>
                <w:rFonts w:eastAsia="Calibri" w:cs="Arial"/>
                <w:b/>
              </w:rPr>
              <w:t>Kommunikation:</w:t>
            </w:r>
          </w:p>
          <w:p w14:paraId="62F8BD88" w14:textId="77777777" w:rsidR="00B63E55" w:rsidRDefault="00B63E55" w:rsidP="0028566C">
            <w:pPr>
              <w:numPr>
                <w:ilvl w:val="0"/>
                <w:numId w:val="26"/>
              </w:numPr>
              <w:ind w:left="316"/>
              <w:contextualSpacing/>
              <w:jc w:val="left"/>
              <w:rPr>
                <w:rFonts w:eastAsia="Calibri" w:cs="Arial"/>
                <w:bCs/>
              </w:rPr>
            </w:pPr>
            <w:r w:rsidRPr="00C60840">
              <w:rPr>
                <w:rFonts w:eastAsia="Calibri" w:cs="Arial"/>
                <w:bCs/>
              </w:rPr>
              <w:t>Entwicklungsaspekt(e): 2.4; 2.6; 4.4; 4.7</w:t>
            </w:r>
          </w:p>
          <w:p w14:paraId="7B8BFA1F" w14:textId="77777777" w:rsidR="00B63E55" w:rsidRDefault="00B63E55" w:rsidP="000B3190">
            <w:pPr>
              <w:contextualSpacing/>
              <w:jc w:val="left"/>
              <w:rPr>
                <w:rFonts w:eastAsia="Calibri" w:cs="Arial"/>
                <w:bCs/>
              </w:rPr>
            </w:pPr>
          </w:p>
          <w:p w14:paraId="440770CC" w14:textId="77777777" w:rsidR="00B63E55" w:rsidRPr="000B3190" w:rsidRDefault="00B63E55" w:rsidP="000B3190">
            <w:pPr>
              <w:contextualSpacing/>
              <w:jc w:val="left"/>
              <w:rPr>
                <w:rFonts w:eastAsia="Calibri" w:cs="Arial"/>
                <w:b/>
                <w:bCs/>
              </w:rPr>
            </w:pPr>
            <w:r w:rsidRPr="000B3190">
              <w:rPr>
                <w:rFonts w:eastAsia="Calibri" w:cs="Arial"/>
                <w:b/>
                <w:bCs/>
              </w:rPr>
              <w:t>…</w:t>
            </w:r>
          </w:p>
          <w:p w14:paraId="6C7F0D8F" w14:textId="77777777" w:rsidR="00B63E55" w:rsidRPr="00C60840" w:rsidRDefault="00B63E55" w:rsidP="000B3190">
            <w:pPr>
              <w:contextualSpacing/>
              <w:jc w:val="left"/>
              <w:rPr>
                <w:rFonts w:eastAsia="Calibri" w:cs="Arial"/>
                <w:bCs/>
              </w:rPr>
            </w:pPr>
          </w:p>
          <w:p w14:paraId="292908D2" w14:textId="613823C7" w:rsidR="00B63E55" w:rsidRPr="00635958" w:rsidRDefault="00B63E55" w:rsidP="00635958">
            <w:pPr>
              <w:spacing w:after="120"/>
              <w:jc w:val="left"/>
              <w:rPr>
                <w:rFonts w:eastAsia="Calibri" w:cs="Arial"/>
                <w:b/>
                <w:sz w:val="24"/>
                <w:szCs w:val="24"/>
              </w:rPr>
            </w:pPr>
            <w:r w:rsidRPr="00635958">
              <w:rPr>
                <w:rFonts w:eastAsia="Calibri" w:cs="Arial"/>
                <w:b/>
                <w:bCs/>
                <w:u w:val="single"/>
              </w:rPr>
              <w:t>Die konkreten Entwicklungschancen ergeben sich aus der individuellen Lern- und Entwicklungsplanung und finden in der Unterrichtsplanung Berücksichtigung.</w:t>
            </w:r>
          </w:p>
        </w:tc>
      </w:tr>
      <w:tr w:rsidR="00B63E55" w:rsidRPr="00635958" w14:paraId="34CA2C35" w14:textId="77777777" w:rsidTr="00604282">
        <w:trPr>
          <w:trHeight w:val="841"/>
        </w:trPr>
        <w:tc>
          <w:tcPr>
            <w:tcW w:w="4912" w:type="dxa"/>
            <w:tcBorders>
              <w:bottom w:val="single" w:sz="4" w:space="0" w:color="auto"/>
            </w:tcBorders>
            <w:shd w:val="clear" w:color="auto" w:fill="auto"/>
          </w:tcPr>
          <w:p w14:paraId="0F13C98D" w14:textId="52B303D5" w:rsidR="00B63E55" w:rsidRPr="00635958" w:rsidRDefault="00B63E55" w:rsidP="005B3758">
            <w:pPr>
              <w:jc w:val="left"/>
              <w:rPr>
                <w:rFonts w:eastAsia="Calibri" w:cs="Arial"/>
                <w:b/>
              </w:rPr>
            </w:pPr>
            <w:r w:rsidRPr="00635958">
              <w:rPr>
                <w:rFonts w:eastAsia="Calibri" w:cs="Arial"/>
                <w:bCs/>
                <w:u w:val="single"/>
              </w:rPr>
              <w:t>INHALTSFELD 2:</w:t>
            </w:r>
            <w:r>
              <w:rPr>
                <w:rFonts w:eastAsia="Calibri" w:cs="Arial"/>
                <w:bCs/>
                <w:u w:val="single"/>
              </w:rPr>
              <w:t xml:space="preserve"> </w:t>
            </w:r>
            <w:r w:rsidRPr="00635958">
              <w:rPr>
                <w:rFonts w:eastAsia="Calibri" w:cs="Arial"/>
                <w:b/>
              </w:rPr>
              <w:t>Lebensstile und Ernährung</w:t>
            </w:r>
          </w:p>
          <w:p w14:paraId="0527D4C7" w14:textId="77777777" w:rsidR="00B63E55" w:rsidRPr="00635958" w:rsidRDefault="00B63E55" w:rsidP="005B3758">
            <w:pPr>
              <w:ind w:left="1440" w:hanging="1440"/>
              <w:jc w:val="left"/>
              <w:rPr>
                <w:rFonts w:eastAsia="Calibri" w:cs="Arial"/>
                <w:b/>
              </w:rPr>
            </w:pPr>
            <w:r w:rsidRPr="00635958">
              <w:rPr>
                <w:rFonts w:eastAsia="Calibri" w:cs="Arial"/>
                <w:bCs/>
              </w:rPr>
              <w:t xml:space="preserve">Schwerpunkt: </w:t>
            </w:r>
            <w:r w:rsidRPr="00635958">
              <w:rPr>
                <w:rFonts w:eastAsia="Calibri" w:cs="Arial"/>
                <w:b/>
              </w:rPr>
              <w:t>Nahrungszubereitung</w:t>
            </w:r>
          </w:p>
          <w:p w14:paraId="641A7A33" w14:textId="77777777" w:rsidR="00B63E55" w:rsidRPr="00635958" w:rsidRDefault="00B63E55" w:rsidP="005B3758">
            <w:pPr>
              <w:jc w:val="left"/>
              <w:rPr>
                <w:rFonts w:eastAsia="Calibri" w:cs="Arial"/>
                <w:bCs/>
              </w:rPr>
            </w:pPr>
            <w:r w:rsidRPr="00635958">
              <w:rPr>
                <w:rFonts w:eastAsia="Calibri" w:cs="Arial"/>
                <w:bCs/>
              </w:rPr>
              <w:t>Fachliche(r) Aspekt(e):</w:t>
            </w:r>
          </w:p>
          <w:p w14:paraId="66CEEF1B" w14:textId="77777777" w:rsidR="00B63E55" w:rsidRDefault="00B63E55" w:rsidP="008D76F5">
            <w:pPr>
              <w:numPr>
                <w:ilvl w:val="0"/>
                <w:numId w:val="18"/>
              </w:numPr>
              <w:ind w:left="316" w:hanging="142"/>
              <w:contextualSpacing/>
              <w:jc w:val="left"/>
              <w:rPr>
                <w:rFonts w:eastAsia="Calibri" w:cs="Arial"/>
                <w:b/>
              </w:rPr>
            </w:pPr>
            <w:r w:rsidRPr="00635958">
              <w:rPr>
                <w:rFonts w:eastAsia="Calibri" w:cs="Arial"/>
                <w:b/>
              </w:rPr>
              <w:t>Fachspezifische</w:t>
            </w:r>
            <w:r>
              <w:rPr>
                <w:rFonts w:eastAsia="Calibri" w:cs="Arial"/>
                <w:b/>
              </w:rPr>
              <w:t xml:space="preserve"> Techniken</w:t>
            </w:r>
          </w:p>
          <w:p w14:paraId="2BB7BABF" w14:textId="77777777" w:rsidR="00B63E55" w:rsidRDefault="00B63E55" w:rsidP="008D76F5">
            <w:pPr>
              <w:numPr>
                <w:ilvl w:val="0"/>
                <w:numId w:val="18"/>
              </w:numPr>
              <w:ind w:left="316" w:hanging="142"/>
              <w:contextualSpacing/>
              <w:jc w:val="left"/>
              <w:rPr>
                <w:rFonts w:eastAsia="Calibri" w:cs="Arial"/>
                <w:b/>
              </w:rPr>
            </w:pPr>
            <w:r w:rsidRPr="00635958">
              <w:rPr>
                <w:rFonts w:eastAsia="Calibri" w:cs="Arial"/>
                <w:b/>
              </w:rPr>
              <w:t xml:space="preserve">Verfahrenstechniken zur </w:t>
            </w:r>
            <w:r>
              <w:rPr>
                <w:rFonts w:eastAsia="Calibri" w:cs="Arial"/>
                <w:b/>
              </w:rPr>
              <w:t>Bearbeitung</w:t>
            </w:r>
            <w:r w:rsidRPr="00635958">
              <w:rPr>
                <w:rFonts w:eastAsia="Calibri" w:cs="Arial"/>
                <w:b/>
              </w:rPr>
              <w:t xml:space="preserve"> von </w:t>
            </w:r>
            <w:r>
              <w:rPr>
                <w:rFonts w:eastAsia="Calibri" w:cs="Arial"/>
                <w:b/>
              </w:rPr>
              <w:t>Lebens</w:t>
            </w:r>
            <w:r w:rsidRPr="00635958">
              <w:rPr>
                <w:rFonts w:eastAsia="Calibri" w:cs="Arial"/>
                <w:b/>
              </w:rPr>
              <w:t>mitteln</w:t>
            </w:r>
          </w:p>
          <w:p w14:paraId="240A8C4C" w14:textId="280A6E87" w:rsidR="00B63E55" w:rsidRPr="00C60840" w:rsidRDefault="00B63E55" w:rsidP="008D76F5">
            <w:pPr>
              <w:numPr>
                <w:ilvl w:val="0"/>
                <w:numId w:val="18"/>
              </w:numPr>
              <w:ind w:left="316" w:hanging="142"/>
              <w:contextualSpacing/>
              <w:jc w:val="left"/>
              <w:rPr>
                <w:rFonts w:eastAsia="Calibri" w:cs="Arial"/>
                <w:b/>
              </w:rPr>
            </w:pPr>
            <w:r>
              <w:rPr>
                <w:rFonts w:eastAsia="Calibri" w:cs="Arial"/>
                <w:b/>
              </w:rPr>
              <w:t>Fachsprache</w:t>
            </w:r>
          </w:p>
          <w:p w14:paraId="4284065B" w14:textId="77777777" w:rsidR="00B63E55" w:rsidRDefault="00B63E55" w:rsidP="008D76F5">
            <w:pPr>
              <w:numPr>
                <w:ilvl w:val="0"/>
                <w:numId w:val="18"/>
              </w:numPr>
              <w:ind w:left="316" w:hanging="142"/>
              <w:contextualSpacing/>
              <w:jc w:val="left"/>
              <w:rPr>
                <w:rFonts w:eastAsia="Calibri" w:cs="Arial"/>
                <w:b/>
              </w:rPr>
            </w:pPr>
            <w:r w:rsidRPr="00635958">
              <w:rPr>
                <w:rFonts w:eastAsia="Calibri" w:cs="Arial"/>
                <w:b/>
              </w:rPr>
              <w:t>Zubereitung nach Rezepten</w:t>
            </w:r>
          </w:p>
          <w:p w14:paraId="1B239351" w14:textId="77777777" w:rsidR="00B63E55" w:rsidRPr="00635958" w:rsidRDefault="00B63E55" w:rsidP="005B3758">
            <w:pPr>
              <w:ind w:left="316"/>
              <w:contextualSpacing/>
              <w:jc w:val="left"/>
              <w:rPr>
                <w:rFonts w:eastAsia="Calibri" w:cs="Arial"/>
                <w:b/>
              </w:rPr>
            </w:pPr>
          </w:p>
          <w:p w14:paraId="5DF4AA26" w14:textId="77777777" w:rsidR="00B63E55" w:rsidRDefault="00B63E55" w:rsidP="005B3758">
            <w:pPr>
              <w:jc w:val="left"/>
              <w:rPr>
                <w:rFonts w:eastAsia="Calibri" w:cs="Arial"/>
                <w:bCs/>
              </w:rPr>
            </w:pPr>
            <w:r>
              <w:rPr>
                <w:rFonts w:eastAsia="Calibri" w:cs="Arial"/>
                <w:bCs/>
                <w:sz w:val="24"/>
                <w:szCs w:val="24"/>
              </w:rPr>
              <w:t xml:space="preserve">Schwerpunkt: </w:t>
            </w:r>
            <w:r w:rsidRPr="00C25280">
              <w:rPr>
                <w:rFonts w:eastAsia="Calibri" w:cs="Arial"/>
                <w:b/>
              </w:rPr>
              <w:t>Kulturelle und gesellschaftliche Vielfalt der Esskulturen</w:t>
            </w:r>
            <w:r w:rsidRPr="00635958">
              <w:rPr>
                <w:rFonts w:eastAsia="Calibri" w:cs="Arial"/>
                <w:bCs/>
              </w:rPr>
              <w:t xml:space="preserve"> </w:t>
            </w:r>
          </w:p>
          <w:p w14:paraId="0E304C86" w14:textId="77777777" w:rsidR="00B63E55" w:rsidRDefault="00B63E55" w:rsidP="005B3758">
            <w:pPr>
              <w:jc w:val="left"/>
              <w:rPr>
                <w:rFonts w:eastAsia="Calibri" w:cs="Arial"/>
                <w:bCs/>
                <w:sz w:val="24"/>
                <w:szCs w:val="24"/>
              </w:rPr>
            </w:pPr>
            <w:r w:rsidRPr="00635958">
              <w:rPr>
                <w:rFonts w:eastAsia="Calibri" w:cs="Arial"/>
                <w:bCs/>
              </w:rPr>
              <w:t>Fachliche(r) Aspekt(e):</w:t>
            </w:r>
          </w:p>
          <w:p w14:paraId="634DF4EE" w14:textId="77777777" w:rsidR="00B63E55" w:rsidRPr="005B3758" w:rsidRDefault="00B63E55" w:rsidP="008D76F5">
            <w:pPr>
              <w:numPr>
                <w:ilvl w:val="0"/>
                <w:numId w:val="18"/>
              </w:numPr>
              <w:ind w:left="316" w:hanging="142"/>
              <w:contextualSpacing/>
              <w:jc w:val="left"/>
              <w:rPr>
                <w:rFonts w:eastAsia="Calibri" w:cs="Arial"/>
                <w:b/>
              </w:rPr>
            </w:pPr>
            <w:r w:rsidRPr="005B3758">
              <w:rPr>
                <w:rFonts w:eastAsia="Calibri" w:cs="Arial"/>
                <w:b/>
              </w:rPr>
              <w:t>Arbeits- und Berufsfelder</w:t>
            </w:r>
          </w:p>
          <w:p w14:paraId="42CDEAF2" w14:textId="77777777" w:rsidR="00B63E55" w:rsidRDefault="00B63E55" w:rsidP="005B3758">
            <w:pPr>
              <w:jc w:val="left"/>
              <w:rPr>
                <w:rFonts w:eastAsia="Calibri" w:cs="Arial"/>
                <w:b/>
                <w:u w:val="single"/>
              </w:rPr>
            </w:pPr>
          </w:p>
          <w:p w14:paraId="2FFA8CAF" w14:textId="74F09B4A" w:rsidR="00B63E55" w:rsidRPr="00635958" w:rsidRDefault="00B63E55" w:rsidP="00635958">
            <w:pPr>
              <w:jc w:val="left"/>
              <w:rPr>
                <w:rFonts w:eastAsia="Calibri" w:cs="Arial"/>
                <w:b/>
              </w:rPr>
            </w:pPr>
            <w:r w:rsidRPr="00635958">
              <w:rPr>
                <w:rFonts w:eastAsia="Calibri" w:cs="Arial"/>
                <w:bCs/>
                <w:u w:val="single"/>
              </w:rPr>
              <w:t>INHALTSFELD 3:</w:t>
            </w:r>
            <w:r>
              <w:rPr>
                <w:rFonts w:eastAsia="Calibri" w:cs="Arial"/>
                <w:bCs/>
                <w:u w:val="single"/>
              </w:rPr>
              <w:t xml:space="preserve"> </w:t>
            </w:r>
            <w:r w:rsidRPr="00635958">
              <w:rPr>
                <w:rFonts w:eastAsia="Calibri" w:cs="Arial"/>
                <w:b/>
              </w:rPr>
              <w:t>Qualität und Konsum</w:t>
            </w:r>
          </w:p>
          <w:p w14:paraId="39F3E30D" w14:textId="77777777" w:rsidR="00B63E55" w:rsidRPr="00635958" w:rsidRDefault="00B63E55" w:rsidP="00635958">
            <w:pPr>
              <w:ind w:left="1440" w:hanging="1440"/>
              <w:jc w:val="left"/>
              <w:rPr>
                <w:rFonts w:eastAsia="Calibri" w:cs="Arial"/>
                <w:bCs/>
              </w:rPr>
            </w:pPr>
            <w:r w:rsidRPr="00635958">
              <w:rPr>
                <w:rFonts w:eastAsia="Calibri" w:cs="Arial"/>
                <w:bCs/>
              </w:rPr>
              <w:t xml:space="preserve">Schwerpunkt: </w:t>
            </w:r>
            <w:r w:rsidRPr="00635958">
              <w:rPr>
                <w:rFonts w:eastAsia="Calibri" w:cs="Arial"/>
                <w:b/>
              </w:rPr>
              <w:t>Einkauf von Lebensmitteln und Artikeln des täglichen Bedarfs</w:t>
            </w:r>
          </w:p>
          <w:p w14:paraId="5C5A3C84" w14:textId="77777777" w:rsidR="00B63E55" w:rsidRPr="00635958" w:rsidRDefault="00B63E55" w:rsidP="00635958">
            <w:pPr>
              <w:jc w:val="left"/>
              <w:rPr>
                <w:rFonts w:eastAsia="Calibri" w:cs="Arial"/>
                <w:bCs/>
              </w:rPr>
            </w:pPr>
            <w:r w:rsidRPr="00635958">
              <w:rPr>
                <w:rFonts w:eastAsia="Calibri" w:cs="Arial"/>
                <w:bCs/>
              </w:rPr>
              <w:t>Fachliche(r) Aspekt(e):</w:t>
            </w:r>
          </w:p>
          <w:p w14:paraId="0CD08925" w14:textId="77777777" w:rsidR="00B63E55" w:rsidRPr="00635958" w:rsidRDefault="00B63E55" w:rsidP="008D76F5">
            <w:pPr>
              <w:numPr>
                <w:ilvl w:val="0"/>
                <w:numId w:val="18"/>
              </w:numPr>
              <w:ind w:left="316" w:hanging="142"/>
              <w:contextualSpacing/>
              <w:jc w:val="left"/>
              <w:rPr>
                <w:rFonts w:eastAsia="Calibri" w:cs="Arial"/>
                <w:b/>
              </w:rPr>
            </w:pPr>
            <w:r w:rsidRPr="00635958">
              <w:rPr>
                <w:rFonts w:eastAsia="Calibri" w:cs="Arial"/>
                <w:b/>
              </w:rPr>
              <w:t>Einkauf</w:t>
            </w:r>
          </w:p>
          <w:p w14:paraId="372A0737" w14:textId="77777777" w:rsidR="00B63E55" w:rsidRPr="00635958" w:rsidRDefault="00B63E55" w:rsidP="008D76F5">
            <w:pPr>
              <w:numPr>
                <w:ilvl w:val="0"/>
                <w:numId w:val="18"/>
              </w:numPr>
              <w:ind w:left="316" w:hanging="142"/>
              <w:contextualSpacing/>
              <w:jc w:val="left"/>
              <w:rPr>
                <w:rFonts w:eastAsia="Calibri" w:cs="Arial"/>
                <w:b/>
              </w:rPr>
            </w:pPr>
            <w:r w:rsidRPr="00635958">
              <w:rPr>
                <w:rFonts w:eastAsia="Calibri" w:cs="Arial"/>
                <w:b/>
              </w:rPr>
              <w:t>Produktvergleich</w:t>
            </w:r>
          </w:p>
          <w:p w14:paraId="2815EB57" w14:textId="41DB04DC" w:rsidR="00B63E55" w:rsidRPr="005B3758" w:rsidRDefault="00B63E55" w:rsidP="008D76F5">
            <w:pPr>
              <w:numPr>
                <w:ilvl w:val="0"/>
                <w:numId w:val="18"/>
              </w:numPr>
              <w:ind w:left="316" w:hanging="142"/>
              <w:contextualSpacing/>
              <w:jc w:val="left"/>
              <w:rPr>
                <w:rFonts w:eastAsia="Calibri" w:cs="Arial"/>
                <w:b/>
              </w:rPr>
            </w:pPr>
            <w:r w:rsidRPr="00C60840">
              <w:rPr>
                <w:rFonts w:eastAsia="Calibri" w:cs="Arial"/>
                <w:b/>
              </w:rPr>
              <w:lastRenderedPageBreak/>
              <w:t>Werbung</w:t>
            </w:r>
          </w:p>
        </w:tc>
        <w:tc>
          <w:tcPr>
            <w:tcW w:w="5148" w:type="dxa"/>
            <w:gridSpan w:val="3"/>
            <w:vMerge/>
            <w:tcBorders>
              <w:bottom w:val="single" w:sz="4" w:space="0" w:color="auto"/>
            </w:tcBorders>
            <w:shd w:val="clear" w:color="auto" w:fill="auto"/>
          </w:tcPr>
          <w:p w14:paraId="419E28D9" w14:textId="77777777" w:rsidR="00B63E55" w:rsidRPr="00635958" w:rsidRDefault="00B63E55" w:rsidP="00635958">
            <w:pPr>
              <w:ind w:left="316"/>
              <w:contextualSpacing/>
              <w:jc w:val="left"/>
              <w:rPr>
                <w:rFonts w:eastAsia="Calibri" w:cs="Arial"/>
                <w:b/>
                <w:sz w:val="24"/>
                <w:szCs w:val="24"/>
              </w:rPr>
            </w:pPr>
          </w:p>
        </w:tc>
        <w:tc>
          <w:tcPr>
            <w:tcW w:w="4677" w:type="dxa"/>
            <w:vMerge/>
            <w:tcBorders>
              <w:bottom w:val="single" w:sz="4" w:space="0" w:color="auto"/>
            </w:tcBorders>
            <w:shd w:val="clear" w:color="auto" w:fill="auto"/>
          </w:tcPr>
          <w:p w14:paraId="5799727E" w14:textId="0375DB2B" w:rsidR="00B63E55" w:rsidRPr="00635958" w:rsidRDefault="00B63E55" w:rsidP="00635958">
            <w:pPr>
              <w:spacing w:after="120"/>
              <w:jc w:val="left"/>
              <w:rPr>
                <w:rFonts w:eastAsia="Calibri" w:cs="Arial"/>
                <w:b/>
              </w:rPr>
            </w:pPr>
          </w:p>
        </w:tc>
      </w:tr>
      <w:tr w:rsidR="00635958" w:rsidRPr="00635958" w14:paraId="0FA86486" w14:textId="77777777" w:rsidTr="006E4EA2">
        <w:trPr>
          <w:trHeight w:val="1137"/>
        </w:trPr>
        <w:tc>
          <w:tcPr>
            <w:tcW w:w="14737" w:type="dxa"/>
            <w:gridSpan w:val="5"/>
            <w:shd w:val="clear" w:color="auto" w:fill="D9D9D9"/>
            <w:vAlign w:val="center"/>
          </w:tcPr>
          <w:p w14:paraId="4B0EBE53" w14:textId="77777777" w:rsidR="00635958" w:rsidRPr="00635958" w:rsidRDefault="00635958" w:rsidP="00635958">
            <w:pPr>
              <w:jc w:val="left"/>
              <w:rPr>
                <w:rFonts w:eastAsia="Calibri" w:cs="Arial"/>
                <w:sz w:val="24"/>
              </w:rPr>
            </w:pPr>
            <w:r w:rsidRPr="00635958">
              <w:rPr>
                <w:rFonts w:eastAsia="Calibri" w:cs="Arial"/>
                <w:sz w:val="24"/>
              </w:rPr>
              <w:t>Angestrebte Kompetenzen:</w:t>
            </w:r>
            <w:r w:rsidRPr="00635958">
              <w:rPr>
                <w:rFonts w:eastAsia="Calibri" w:cs="Arial"/>
                <w:sz w:val="24"/>
              </w:rPr>
              <w:br/>
            </w:r>
            <w:r w:rsidRPr="00635958">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35958" w:rsidRPr="00635958" w14:paraId="07037EC7" w14:textId="77777777" w:rsidTr="006E4EA2">
        <w:tc>
          <w:tcPr>
            <w:tcW w:w="9493" w:type="dxa"/>
            <w:gridSpan w:val="2"/>
            <w:vMerge w:val="restart"/>
            <w:shd w:val="clear" w:color="auto" w:fill="FFFFFF"/>
          </w:tcPr>
          <w:p w14:paraId="07D3522C" w14:textId="77777777" w:rsidR="00635958" w:rsidRPr="00635958" w:rsidRDefault="00635958" w:rsidP="00635958">
            <w:pPr>
              <w:jc w:val="left"/>
              <w:rPr>
                <w:rFonts w:eastAsia="Calibri" w:cs="Arial"/>
                <w:b/>
                <w:sz w:val="24"/>
              </w:rPr>
            </w:pPr>
            <w:r w:rsidRPr="00635958">
              <w:rPr>
                <w:rFonts w:eastAsia="Calibri" w:cs="Arial"/>
                <w:b/>
                <w:sz w:val="24"/>
              </w:rPr>
              <w:t>Didaktisch bzw. methodische Zugänge:</w:t>
            </w:r>
          </w:p>
          <w:p w14:paraId="276CEDE0" w14:textId="1EB7C2BC" w:rsidR="00635958" w:rsidRPr="00635958" w:rsidRDefault="00635958" w:rsidP="00635958">
            <w:pPr>
              <w:jc w:val="left"/>
              <w:rPr>
                <w:rFonts w:eastAsia="Calibri" w:cs="Arial"/>
              </w:rPr>
            </w:pPr>
            <w:r w:rsidRPr="00635958">
              <w:rPr>
                <w:rFonts w:eastAsia="Calibri" w:cs="Arial"/>
              </w:rPr>
              <w:t>(unter Berücksichtigung der Möglichkeiten der Unterstützten Kommunikation, Assistiven Technologien und unter Beachtung der Richtlinien</w:t>
            </w:r>
            <w:r w:rsidR="00B810F8">
              <w:rPr>
                <w:rFonts w:eastAsia="Calibri" w:cs="Arial"/>
              </w:rPr>
              <w:t xml:space="preserve"> zur Sicherheit im Unterricht):</w:t>
            </w:r>
          </w:p>
          <w:p w14:paraId="13255192" w14:textId="77777777" w:rsidR="002D6E39" w:rsidRPr="0091730E" w:rsidRDefault="002D6E39" w:rsidP="0028566C">
            <w:pPr>
              <w:pStyle w:val="Listenabsatz"/>
              <w:numPr>
                <w:ilvl w:val="0"/>
                <w:numId w:val="42"/>
              </w:numPr>
              <w:jc w:val="left"/>
              <w:rPr>
                <w:rFonts w:eastAsia="Calibri" w:cs="Arial"/>
              </w:rPr>
            </w:pPr>
            <w:r w:rsidRPr="0091730E">
              <w:rPr>
                <w:rFonts w:eastAsia="Calibri" w:cs="Arial"/>
              </w:rPr>
              <w:t>Die fachspezifischen Techniken zur Nahrungszubereitung</w:t>
            </w:r>
            <w:r>
              <w:rPr>
                <w:rFonts w:eastAsia="Calibri" w:cs="Arial"/>
              </w:rPr>
              <w:t xml:space="preserve"> und zum ressourcenschonenden Handeln</w:t>
            </w:r>
            <w:r w:rsidRPr="0091730E">
              <w:rPr>
                <w:rFonts w:eastAsia="Calibri" w:cs="Arial"/>
              </w:rPr>
              <w:t xml:space="preserve"> werden fortlaufend angewendet und systematisch weitergeführt, es können auch maschinell betriebene Geräte zum Einsatz kommen. </w:t>
            </w:r>
          </w:p>
          <w:p w14:paraId="19B708B6" w14:textId="5871F3C8" w:rsidR="002D6E39" w:rsidRPr="00546878" w:rsidRDefault="002D6E39" w:rsidP="0028566C">
            <w:pPr>
              <w:pStyle w:val="Listenabsatz"/>
              <w:numPr>
                <w:ilvl w:val="0"/>
                <w:numId w:val="42"/>
              </w:numPr>
              <w:jc w:val="left"/>
              <w:rPr>
                <w:rFonts w:eastAsia="Calibri" w:cs="Arial"/>
              </w:rPr>
            </w:pPr>
            <w:r w:rsidRPr="00546878">
              <w:rPr>
                <w:rFonts w:eastAsia="Calibri" w:cs="Arial"/>
              </w:rPr>
              <w:t xml:space="preserve">Inhaltlicher Fokus: </w:t>
            </w:r>
            <w:r>
              <w:rPr>
                <w:rFonts w:eastAsia="Calibri" w:cs="Arial"/>
              </w:rPr>
              <w:t xml:space="preserve">ganzheitlicher Vergleich der </w:t>
            </w:r>
            <w:r w:rsidRPr="002D6E39">
              <w:rPr>
                <w:rFonts w:eastAsia="Calibri" w:cs="Arial"/>
              </w:rPr>
              <w:t>Unterschiede zwischen professionellem Catering und privater Nahrungszubereitung</w:t>
            </w:r>
            <w:r>
              <w:rPr>
                <w:rFonts w:eastAsia="Calibri" w:cs="Arial"/>
              </w:rPr>
              <w:t xml:space="preserve"> im Hinblick auf </w:t>
            </w:r>
            <w:r w:rsidRPr="002D6E39">
              <w:rPr>
                <w:rFonts w:eastAsia="Calibri" w:cs="Arial"/>
              </w:rPr>
              <w:t>Qualität, Kosten, Nachhaltigkeit, kulturelle Bedeutung und Service</w:t>
            </w:r>
            <w:r>
              <w:rPr>
                <w:rFonts w:eastAsia="Calibri" w:cs="Arial"/>
              </w:rPr>
              <w:t>. Dabei werden auch Aspekte der Arbeits- und Berufsfelderkundungen in den Blick genommen.</w:t>
            </w:r>
          </w:p>
          <w:p w14:paraId="0E5945ED" w14:textId="77777777" w:rsidR="00635958" w:rsidRPr="00B810F8" w:rsidRDefault="00635958" w:rsidP="0028566C">
            <w:pPr>
              <w:pStyle w:val="Listenabsatz"/>
              <w:numPr>
                <w:ilvl w:val="0"/>
                <w:numId w:val="42"/>
              </w:numPr>
              <w:jc w:val="left"/>
              <w:rPr>
                <w:rFonts w:eastAsia="Calibri" w:cs="Arial"/>
                <w:b/>
              </w:rPr>
            </w:pPr>
            <w:r w:rsidRPr="00B810F8">
              <w:rPr>
                <w:rFonts w:eastAsia="Calibri" w:cs="Arial"/>
                <w:b/>
              </w:rPr>
              <w:t>Nutzen verschiedener Zugänge bzw. Aneignungsebenen:</w:t>
            </w:r>
          </w:p>
          <w:p w14:paraId="11DC5A09" w14:textId="31FEC254" w:rsidR="00635958" w:rsidRPr="00482B36" w:rsidRDefault="00635958" w:rsidP="00635958">
            <w:pPr>
              <w:ind w:left="316"/>
              <w:jc w:val="left"/>
              <w:rPr>
                <w:rFonts w:eastAsia="Calibri" w:cs="Arial"/>
              </w:rPr>
            </w:pPr>
            <w:r w:rsidRPr="00482B36">
              <w:rPr>
                <w:rFonts w:eastAsia="Calibri" w:cs="Arial"/>
                <w:u w:val="single"/>
              </w:rPr>
              <w:t>Sinnlich-wahrnehmend (basal-perzeptiv)</w:t>
            </w:r>
            <w:r w:rsidRPr="00482B36">
              <w:rPr>
                <w:rFonts w:eastAsia="Calibri" w:cs="Arial"/>
              </w:rPr>
              <w:t>:</w:t>
            </w:r>
          </w:p>
          <w:p w14:paraId="1058712F" w14:textId="77777777" w:rsidR="00D75D40" w:rsidRPr="00D75D40" w:rsidRDefault="00D75D40" w:rsidP="008C2B40">
            <w:pPr>
              <w:numPr>
                <w:ilvl w:val="0"/>
                <w:numId w:val="25"/>
              </w:numPr>
              <w:spacing w:after="120"/>
              <w:contextualSpacing/>
              <w:jc w:val="left"/>
              <w:rPr>
                <w:rFonts w:eastAsia="Calibri" w:cs="Arial"/>
              </w:rPr>
            </w:pPr>
            <w:r w:rsidRPr="00D75D40">
              <w:rPr>
                <w:rFonts w:eastAsia="Calibri" w:cs="Arial"/>
              </w:rPr>
              <w:t xml:space="preserve">Gerichte </w:t>
            </w:r>
            <w:r w:rsidR="002D6E39" w:rsidRPr="002D6E39">
              <w:rPr>
                <w:rFonts w:eastAsia="Calibri" w:cs="Arial"/>
              </w:rPr>
              <w:t xml:space="preserve">probieren, die professionell zubereitet </w:t>
            </w:r>
            <w:r w:rsidRPr="00D75D40">
              <w:rPr>
                <w:rFonts w:eastAsia="Calibri" w:cs="Arial"/>
              </w:rPr>
              <w:t xml:space="preserve">wurden </w:t>
            </w:r>
            <w:r w:rsidR="002D6E39" w:rsidRPr="002D6E39">
              <w:rPr>
                <w:rFonts w:eastAsia="Calibri" w:cs="Arial"/>
              </w:rPr>
              <w:t xml:space="preserve">(Catering) </w:t>
            </w:r>
          </w:p>
          <w:p w14:paraId="60A59B7C" w14:textId="77777777" w:rsidR="00D75D40" w:rsidRPr="00D75D40" w:rsidRDefault="00D75D40" w:rsidP="008C2B40">
            <w:pPr>
              <w:numPr>
                <w:ilvl w:val="0"/>
                <w:numId w:val="25"/>
              </w:numPr>
              <w:spacing w:after="120"/>
              <w:contextualSpacing/>
              <w:jc w:val="left"/>
              <w:rPr>
                <w:rFonts w:eastAsia="Calibri" w:cs="Arial"/>
              </w:rPr>
            </w:pPr>
            <w:r w:rsidRPr="00D75D40">
              <w:rPr>
                <w:rFonts w:eastAsia="Calibri" w:cs="Arial"/>
              </w:rPr>
              <w:t>Gerichte probieren, d</w:t>
            </w:r>
            <w:r w:rsidR="002D6E39" w:rsidRPr="002D6E39">
              <w:rPr>
                <w:rFonts w:eastAsia="Calibri" w:cs="Arial"/>
              </w:rPr>
              <w:t>ie privat gekocht wurden</w:t>
            </w:r>
          </w:p>
          <w:p w14:paraId="14B446A2" w14:textId="7B900A42" w:rsidR="002D6E39" w:rsidRPr="002D6E39" w:rsidRDefault="00D75D40" w:rsidP="008C2B40">
            <w:pPr>
              <w:numPr>
                <w:ilvl w:val="0"/>
                <w:numId w:val="25"/>
              </w:numPr>
              <w:spacing w:after="120"/>
              <w:contextualSpacing/>
              <w:jc w:val="left"/>
              <w:rPr>
                <w:rFonts w:eastAsia="Calibri" w:cs="Arial"/>
              </w:rPr>
            </w:pPr>
            <w:r w:rsidRPr="00D75D40">
              <w:rPr>
                <w:rFonts w:eastAsia="Calibri" w:cs="Arial"/>
              </w:rPr>
              <w:t>Wahrnehmen von U</w:t>
            </w:r>
            <w:r w:rsidR="002D6E39" w:rsidRPr="002D6E39">
              <w:rPr>
                <w:rFonts w:eastAsia="Calibri" w:cs="Arial"/>
              </w:rPr>
              <w:t>nterschiede</w:t>
            </w:r>
            <w:r w:rsidRPr="00D75D40">
              <w:rPr>
                <w:rFonts w:eastAsia="Calibri" w:cs="Arial"/>
              </w:rPr>
              <w:t>n</w:t>
            </w:r>
            <w:r w:rsidR="00FC0871">
              <w:rPr>
                <w:rFonts w:eastAsia="Calibri" w:cs="Arial"/>
              </w:rPr>
              <w:t xml:space="preserve"> in professionell zubereiteten vs. privat gekochten Gerichten</w:t>
            </w:r>
            <w:r w:rsidR="002D6E39" w:rsidRPr="002D6E39">
              <w:rPr>
                <w:rFonts w:eastAsia="Calibri" w:cs="Arial"/>
              </w:rPr>
              <w:t xml:space="preserve"> in Aussehen, Aroma, Konsistenz und Geschmack</w:t>
            </w:r>
          </w:p>
          <w:p w14:paraId="3793FE4C" w14:textId="4DDC7ADE" w:rsidR="00635958" w:rsidRPr="00482B36" w:rsidRDefault="00635958" w:rsidP="00635958">
            <w:pPr>
              <w:ind w:left="316"/>
              <w:jc w:val="left"/>
              <w:rPr>
                <w:rFonts w:eastAsia="Calibri" w:cs="Arial"/>
              </w:rPr>
            </w:pPr>
            <w:r w:rsidRPr="00482B36">
              <w:rPr>
                <w:rFonts w:eastAsia="Calibri" w:cs="Arial"/>
                <w:u w:val="single"/>
              </w:rPr>
              <w:t>Aktiv-handelnd (enaktiv)</w:t>
            </w:r>
            <w:r w:rsidRPr="00482B36">
              <w:rPr>
                <w:rFonts w:eastAsia="Calibri" w:cs="Arial"/>
              </w:rPr>
              <w:t xml:space="preserve">: </w:t>
            </w:r>
          </w:p>
          <w:p w14:paraId="38E0C647" w14:textId="68091684" w:rsidR="00AA537C" w:rsidRDefault="00B14F96" w:rsidP="008C2B40">
            <w:pPr>
              <w:numPr>
                <w:ilvl w:val="0"/>
                <w:numId w:val="25"/>
              </w:numPr>
              <w:spacing w:after="120"/>
              <w:contextualSpacing/>
              <w:jc w:val="left"/>
              <w:rPr>
                <w:rFonts w:eastAsia="Calibri" w:cs="Arial"/>
              </w:rPr>
            </w:pPr>
            <w:r w:rsidRPr="00AA537C">
              <w:rPr>
                <w:rFonts w:eastAsia="Calibri" w:cs="Arial"/>
              </w:rPr>
              <w:t xml:space="preserve">Planung des Einkaufs und der Zubereitung </w:t>
            </w:r>
            <w:r w:rsidRPr="002D6E39">
              <w:rPr>
                <w:rFonts w:eastAsia="Calibri" w:cs="Arial"/>
              </w:rPr>
              <w:t>eine</w:t>
            </w:r>
            <w:r w:rsidR="00937DD5">
              <w:rPr>
                <w:rFonts w:eastAsia="Calibri" w:cs="Arial"/>
              </w:rPr>
              <w:t>s</w:t>
            </w:r>
            <w:r w:rsidRPr="002D6E39">
              <w:rPr>
                <w:rFonts w:eastAsia="Calibri" w:cs="Arial"/>
              </w:rPr>
              <w:t xml:space="preserve"> </w:t>
            </w:r>
            <w:r w:rsidRPr="00AA537C">
              <w:rPr>
                <w:rFonts w:eastAsia="Calibri" w:cs="Arial"/>
              </w:rPr>
              <w:t>eigenen</w:t>
            </w:r>
            <w:r w:rsidRPr="002D6E39">
              <w:rPr>
                <w:rFonts w:eastAsia="Calibri" w:cs="Arial"/>
              </w:rPr>
              <w:t xml:space="preserve"> </w:t>
            </w:r>
            <w:r w:rsidR="00937DD5">
              <w:rPr>
                <w:rFonts w:eastAsia="Calibri" w:cs="Arial"/>
              </w:rPr>
              <w:t>Gerichts</w:t>
            </w:r>
          </w:p>
          <w:p w14:paraId="71ABBD29" w14:textId="4A339B7C" w:rsidR="00B14F96" w:rsidRPr="00AA537C" w:rsidRDefault="00B14F96" w:rsidP="008C2B40">
            <w:pPr>
              <w:numPr>
                <w:ilvl w:val="0"/>
                <w:numId w:val="25"/>
              </w:numPr>
              <w:spacing w:after="120"/>
              <w:contextualSpacing/>
              <w:jc w:val="left"/>
              <w:rPr>
                <w:rFonts w:eastAsia="Calibri" w:cs="Arial"/>
              </w:rPr>
            </w:pPr>
            <w:r w:rsidRPr="00AA537C">
              <w:rPr>
                <w:rFonts w:eastAsia="Calibri" w:cs="Arial"/>
              </w:rPr>
              <w:t xml:space="preserve">Planung und Simulation eines </w:t>
            </w:r>
            <w:r w:rsidRPr="002D6E39">
              <w:rPr>
                <w:rFonts w:eastAsia="Calibri" w:cs="Arial"/>
              </w:rPr>
              <w:t>Bestellvorgang</w:t>
            </w:r>
            <w:r w:rsidRPr="00AA537C">
              <w:rPr>
                <w:rFonts w:eastAsia="Calibri" w:cs="Arial"/>
              </w:rPr>
              <w:t>s</w:t>
            </w:r>
            <w:r w:rsidRPr="002D6E39">
              <w:rPr>
                <w:rFonts w:eastAsia="Calibri" w:cs="Arial"/>
              </w:rPr>
              <w:t xml:space="preserve"> bei einem Catering-Service</w:t>
            </w:r>
          </w:p>
          <w:p w14:paraId="7CD0D2E5" w14:textId="77777777" w:rsidR="00AA537C" w:rsidRDefault="00B14F96" w:rsidP="008C2B40">
            <w:pPr>
              <w:numPr>
                <w:ilvl w:val="0"/>
                <w:numId w:val="25"/>
              </w:numPr>
              <w:spacing w:after="120"/>
              <w:contextualSpacing/>
              <w:jc w:val="left"/>
              <w:rPr>
                <w:rFonts w:eastAsia="Calibri" w:cs="Arial"/>
              </w:rPr>
            </w:pPr>
            <w:r w:rsidRPr="00AA537C">
              <w:rPr>
                <w:rFonts w:eastAsia="Calibri" w:cs="Arial"/>
              </w:rPr>
              <w:t xml:space="preserve">Zubereitung einer </w:t>
            </w:r>
            <w:r w:rsidRPr="002D6E39">
              <w:rPr>
                <w:rFonts w:eastAsia="Calibri" w:cs="Arial"/>
              </w:rPr>
              <w:t xml:space="preserve">Mahlzeit </w:t>
            </w:r>
          </w:p>
          <w:p w14:paraId="32AE6057" w14:textId="68576BD6" w:rsidR="00AA537C" w:rsidRPr="00AA537C" w:rsidRDefault="00B14F96" w:rsidP="008C2B40">
            <w:pPr>
              <w:numPr>
                <w:ilvl w:val="0"/>
                <w:numId w:val="25"/>
              </w:numPr>
              <w:spacing w:after="120"/>
              <w:contextualSpacing/>
              <w:jc w:val="left"/>
              <w:rPr>
                <w:rFonts w:eastAsia="Calibri" w:cs="Arial"/>
              </w:rPr>
            </w:pPr>
            <w:r w:rsidRPr="00AA537C">
              <w:rPr>
                <w:rFonts w:eastAsia="Calibri" w:cs="Arial"/>
              </w:rPr>
              <w:t xml:space="preserve">Besuch oder Bestellung </w:t>
            </w:r>
            <w:r w:rsidR="00AA537C" w:rsidRPr="00AA537C">
              <w:rPr>
                <w:rFonts w:eastAsia="Calibri" w:cs="Arial"/>
              </w:rPr>
              <w:t xml:space="preserve">eines Probe-Gerichts </w:t>
            </w:r>
            <w:r w:rsidRPr="00AA537C">
              <w:rPr>
                <w:rFonts w:eastAsia="Calibri" w:cs="Arial"/>
              </w:rPr>
              <w:t xml:space="preserve">bei einem </w:t>
            </w:r>
            <w:r w:rsidRPr="002D6E39">
              <w:rPr>
                <w:rFonts w:eastAsia="Calibri" w:cs="Arial"/>
              </w:rPr>
              <w:t>lokal tätige</w:t>
            </w:r>
            <w:r w:rsidRPr="00AA537C">
              <w:rPr>
                <w:rFonts w:eastAsia="Calibri" w:cs="Arial"/>
              </w:rPr>
              <w:t>n</w:t>
            </w:r>
            <w:r w:rsidRPr="002D6E39">
              <w:rPr>
                <w:rFonts w:eastAsia="Calibri" w:cs="Arial"/>
              </w:rPr>
              <w:t xml:space="preserve"> Catering-</w:t>
            </w:r>
            <w:r w:rsidR="00AA537C" w:rsidRPr="00AA537C">
              <w:rPr>
                <w:rFonts w:eastAsia="Calibri" w:cs="Arial"/>
              </w:rPr>
              <w:t>Unternehmen</w:t>
            </w:r>
          </w:p>
          <w:p w14:paraId="629D4F1A" w14:textId="77777777" w:rsidR="00AA537C" w:rsidRDefault="00AA537C" w:rsidP="008C2B40">
            <w:pPr>
              <w:numPr>
                <w:ilvl w:val="0"/>
                <w:numId w:val="25"/>
              </w:numPr>
              <w:spacing w:after="120"/>
              <w:contextualSpacing/>
              <w:jc w:val="left"/>
              <w:rPr>
                <w:rFonts w:eastAsia="Calibri" w:cs="Arial"/>
              </w:rPr>
            </w:pPr>
            <w:r w:rsidRPr="00AA537C">
              <w:rPr>
                <w:rFonts w:eastAsia="Calibri" w:cs="Arial"/>
              </w:rPr>
              <w:t xml:space="preserve">Ausrichtung eines „Kochduells“ (Wettbewerb) </w:t>
            </w:r>
          </w:p>
          <w:p w14:paraId="026051D0" w14:textId="75F37144" w:rsidR="00AA537C" w:rsidRPr="002D6E39" w:rsidRDefault="00AA537C" w:rsidP="008C2B40">
            <w:pPr>
              <w:numPr>
                <w:ilvl w:val="0"/>
                <w:numId w:val="25"/>
              </w:numPr>
              <w:spacing w:after="120"/>
              <w:contextualSpacing/>
              <w:jc w:val="left"/>
              <w:rPr>
                <w:rFonts w:eastAsia="Calibri" w:cs="Arial"/>
              </w:rPr>
            </w:pPr>
            <w:r w:rsidRPr="00AA537C">
              <w:rPr>
                <w:rFonts w:eastAsia="Calibri" w:cs="Arial"/>
              </w:rPr>
              <w:lastRenderedPageBreak/>
              <w:t xml:space="preserve">Rollenspiele zu </w:t>
            </w:r>
            <w:r w:rsidRPr="002D6E39">
              <w:rPr>
                <w:rFonts w:eastAsia="Calibri" w:cs="Arial"/>
              </w:rPr>
              <w:t>Szenen</w:t>
            </w:r>
            <w:r w:rsidRPr="00AA537C">
              <w:rPr>
                <w:rFonts w:eastAsia="Calibri" w:cs="Arial"/>
              </w:rPr>
              <w:t>,</w:t>
            </w:r>
            <w:r w:rsidRPr="002D6E39">
              <w:rPr>
                <w:rFonts w:eastAsia="Calibri" w:cs="Arial"/>
              </w:rPr>
              <w:t xml:space="preserve"> in denen bestellrelevante Entscheidungen </w:t>
            </w:r>
            <w:r w:rsidRPr="00AA537C">
              <w:rPr>
                <w:rFonts w:eastAsia="Calibri" w:cs="Arial"/>
              </w:rPr>
              <w:t>getroffen werden</w:t>
            </w:r>
          </w:p>
          <w:p w14:paraId="2464542F" w14:textId="174D3AD6" w:rsidR="002231B4" w:rsidRPr="00AA537C" w:rsidRDefault="00AA537C" w:rsidP="008C2B40">
            <w:pPr>
              <w:numPr>
                <w:ilvl w:val="0"/>
                <w:numId w:val="25"/>
              </w:numPr>
              <w:spacing w:after="120"/>
              <w:contextualSpacing/>
              <w:jc w:val="left"/>
              <w:rPr>
                <w:rFonts w:eastAsia="Calibri" w:cs="Arial"/>
              </w:rPr>
            </w:pPr>
            <w:r w:rsidRPr="00AA537C">
              <w:rPr>
                <w:rFonts w:eastAsia="Calibri" w:cs="Arial"/>
              </w:rPr>
              <w:t>Arbeitsa</w:t>
            </w:r>
            <w:r w:rsidR="00937DD5">
              <w:rPr>
                <w:rFonts w:eastAsia="Calibri" w:cs="Arial"/>
              </w:rPr>
              <w:t>lltag, Aufgaben</w:t>
            </w:r>
            <w:r w:rsidRPr="00AA537C">
              <w:rPr>
                <w:rFonts w:eastAsia="Calibri" w:cs="Arial"/>
              </w:rPr>
              <w:t xml:space="preserve"> und Berufsbilder in verschiedenen hauswirtschaftlichen Arbeitsbereichen erkunden (</w:t>
            </w:r>
            <w:r w:rsidR="000A6F29">
              <w:rPr>
                <w:rFonts w:eastAsia="Calibri" w:cs="Arial"/>
              </w:rPr>
              <w:t>z. B.</w:t>
            </w:r>
            <w:r w:rsidRPr="00AA537C">
              <w:rPr>
                <w:rFonts w:eastAsia="Calibri" w:cs="Arial"/>
              </w:rPr>
              <w:t xml:space="preserve"> Gastronomie, Dienstleistung)</w:t>
            </w:r>
          </w:p>
          <w:p w14:paraId="535C5042" w14:textId="43F4E0E4" w:rsidR="00635958" w:rsidRPr="00AA537C" w:rsidRDefault="00635958" w:rsidP="00AA537C">
            <w:pPr>
              <w:ind w:left="316"/>
              <w:jc w:val="left"/>
              <w:rPr>
                <w:rFonts w:eastAsia="Calibri" w:cs="Arial"/>
                <w:u w:val="single"/>
              </w:rPr>
            </w:pPr>
            <w:r w:rsidRPr="00AA537C">
              <w:rPr>
                <w:rFonts w:eastAsia="Calibri" w:cs="Arial"/>
                <w:u w:val="single"/>
              </w:rPr>
              <w:t xml:space="preserve">Bildlich-darstellend (ikonisch): </w:t>
            </w:r>
          </w:p>
          <w:p w14:paraId="3DC42D5F" w14:textId="22225362" w:rsidR="001665AF" w:rsidRPr="002D6E39" w:rsidRDefault="005B25DE" w:rsidP="001665AF">
            <w:pPr>
              <w:numPr>
                <w:ilvl w:val="0"/>
                <w:numId w:val="25"/>
              </w:numPr>
              <w:spacing w:after="120"/>
              <w:contextualSpacing/>
              <w:jc w:val="left"/>
              <w:rPr>
                <w:rFonts w:eastAsia="Calibri" w:cs="Arial"/>
              </w:rPr>
            </w:pPr>
            <w:r w:rsidRPr="002D6E39">
              <w:rPr>
                <w:rFonts w:eastAsia="Calibri" w:cs="Arial"/>
              </w:rPr>
              <w:t xml:space="preserve">Abläufe und Ergebnisse </w:t>
            </w:r>
            <w:r>
              <w:rPr>
                <w:rFonts w:eastAsia="Calibri" w:cs="Arial"/>
              </w:rPr>
              <w:t>von Catering vs. selbstgemacht</w:t>
            </w:r>
            <w:r w:rsidRPr="002D6E39">
              <w:rPr>
                <w:rFonts w:eastAsia="Calibri" w:cs="Arial"/>
              </w:rPr>
              <w:t xml:space="preserve"> visuell gegenüberstellen (z. B. Anrichten, Verpackungsdesign, Ablaufdiagramme der Zubereitung</w:t>
            </w:r>
            <w:r>
              <w:rPr>
                <w:rFonts w:eastAsia="Calibri" w:cs="Arial"/>
              </w:rPr>
              <w:t xml:space="preserve">) </w:t>
            </w:r>
          </w:p>
          <w:p w14:paraId="2A0D7832" w14:textId="0EC0FF78" w:rsidR="001665AF" w:rsidRPr="002D6E39" w:rsidRDefault="001665AF" w:rsidP="001665AF">
            <w:pPr>
              <w:numPr>
                <w:ilvl w:val="0"/>
                <w:numId w:val="25"/>
              </w:numPr>
              <w:spacing w:after="120"/>
              <w:contextualSpacing/>
              <w:jc w:val="left"/>
              <w:rPr>
                <w:rFonts w:eastAsia="Calibri" w:cs="Arial"/>
              </w:rPr>
            </w:pPr>
            <w:r w:rsidRPr="002D6E39">
              <w:rPr>
                <w:rFonts w:eastAsia="Calibri" w:cs="Arial"/>
              </w:rPr>
              <w:t>Bild</w:t>
            </w:r>
            <w:r w:rsidR="005B25DE">
              <w:rPr>
                <w:rFonts w:eastAsia="Calibri" w:cs="Arial"/>
              </w:rPr>
              <w:t>dokumentationen</w:t>
            </w:r>
            <w:r w:rsidRPr="002D6E39">
              <w:rPr>
                <w:rFonts w:eastAsia="Calibri" w:cs="Arial"/>
              </w:rPr>
              <w:t xml:space="preserve"> (z. B. Fotos von Catering-Präsentationen vs. Hausgerichten) </w:t>
            </w:r>
            <w:r w:rsidR="005B25DE">
              <w:rPr>
                <w:rFonts w:eastAsia="Calibri" w:cs="Arial"/>
              </w:rPr>
              <w:t>zusammenstellen</w:t>
            </w:r>
          </w:p>
          <w:p w14:paraId="61C8D21B" w14:textId="1D155B10" w:rsidR="001665AF" w:rsidRPr="002D6E39" w:rsidRDefault="005B25DE" w:rsidP="001665AF">
            <w:pPr>
              <w:numPr>
                <w:ilvl w:val="0"/>
                <w:numId w:val="25"/>
              </w:numPr>
              <w:spacing w:after="120"/>
              <w:contextualSpacing/>
              <w:jc w:val="left"/>
              <w:rPr>
                <w:rFonts w:eastAsia="Calibri" w:cs="Arial"/>
              </w:rPr>
            </w:pPr>
            <w:r w:rsidRPr="002D6E39">
              <w:rPr>
                <w:rFonts w:eastAsia="Calibri" w:cs="Arial"/>
              </w:rPr>
              <w:t>Unterschiede im Bestell- bzw. Kochprozess visualisieren</w:t>
            </w:r>
            <w:r>
              <w:rPr>
                <w:rFonts w:eastAsia="Calibri" w:cs="Arial"/>
              </w:rPr>
              <w:t xml:space="preserve">, </w:t>
            </w:r>
            <w:r w:rsidR="000A6F29">
              <w:rPr>
                <w:rFonts w:eastAsia="Calibri" w:cs="Arial"/>
              </w:rPr>
              <w:t>z. B.</w:t>
            </w:r>
            <w:r>
              <w:rPr>
                <w:rFonts w:eastAsia="Calibri" w:cs="Arial"/>
              </w:rPr>
              <w:t xml:space="preserve"> </w:t>
            </w:r>
            <w:r w:rsidR="001665AF" w:rsidRPr="002D6E39">
              <w:rPr>
                <w:rFonts w:eastAsia="Calibri" w:cs="Arial"/>
              </w:rPr>
              <w:t>Video-Storyboards</w:t>
            </w:r>
            <w:r>
              <w:rPr>
                <w:rFonts w:eastAsia="Calibri" w:cs="Arial"/>
              </w:rPr>
              <w:t>, k</w:t>
            </w:r>
            <w:r w:rsidR="001665AF" w:rsidRPr="002D6E39">
              <w:rPr>
                <w:rFonts w:eastAsia="Calibri" w:cs="Arial"/>
              </w:rPr>
              <w:t xml:space="preserve">urze Clips </w:t>
            </w:r>
          </w:p>
          <w:p w14:paraId="00E6ADC9" w14:textId="702EA90B" w:rsidR="00B641C2" w:rsidRPr="008C2B40" w:rsidRDefault="001665AF" w:rsidP="008C2B40">
            <w:pPr>
              <w:numPr>
                <w:ilvl w:val="0"/>
                <w:numId w:val="25"/>
              </w:numPr>
              <w:spacing w:after="120"/>
              <w:contextualSpacing/>
              <w:jc w:val="left"/>
              <w:rPr>
                <w:rFonts w:eastAsia="Calibri" w:cs="Arial"/>
              </w:rPr>
            </w:pPr>
            <w:r>
              <w:rPr>
                <w:rFonts w:eastAsia="Calibri" w:cs="Arial"/>
              </w:rPr>
              <w:t xml:space="preserve">Berufsbilder in hauswirtschaftlichen Arbeitsbereichen darstellen, </w:t>
            </w:r>
            <w:r w:rsidR="000A6F29">
              <w:rPr>
                <w:rFonts w:eastAsia="Calibri" w:cs="Arial"/>
              </w:rPr>
              <w:t>z. B.</w:t>
            </w:r>
            <w:r>
              <w:rPr>
                <w:rFonts w:eastAsia="Calibri" w:cs="Arial"/>
              </w:rPr>
              <w:t xml:space="preserve"> </w:t>
            </w:r>
            <w:r w:rsidR="00B641C2" w:rsidRPr="008C2B40">
              <w:rPr>
                <w:rFonts w:eastAsia="Calibri" w:cs="Arial"/>
              </w:rPr>
              <w:t>Plakatgestaltung</w:t>
            </w:r>
          </w:p>
          <w:p w14:paraId="57770805" w14:textId="37FE623F" w:rsidR="00635958" w:rsidRPr="00482B36" w:rsidRDefault="00635958" w:rsidP="00635958">
            <w:pPr>
              <w:ind w:left="316"/>
              <w:jc w:val="left"/>
              <w:rPr>
                <w:rFonts w:eastAsia="Calibri" w:cs="Arial"/>
              </w:rPr>
            </w:pPr>
            <w:r w:rsidRPr="00482B36">
              <w:rPr>
                <w:rFonts w:eastAsia="Calibri" w:cs="Arial"/>
                <w:u w:val="single"/>
              </w:rPr>
              <w:t>Begrifflich-abstrahierend (symbolisch)</w:t>
            </w:r>
            <w:r w:rsidRPr="00482B36">
              <w:rPr>
                <w:rFonts w:eastAsia="Calibri" w:cs="Arial"/>
              </w:rPr>
              <w:t xml:space="preserve">: </w:t>
            </w:r>
          </w:p>
          <w:p w14:paraId="629628D3" w14:textId="18517E49" w:rsidR="00E918C1" w:rsidRDefault="00E918C1" w:rsidP="00E918C1">
            <w:pPr>
              <w:numPr>
                <w:ilvl w:val="0"/>
                <w:numId w:val="25"/>
              </w:numPr>
              <w:spacing w:after="120"/>
              <w:contextualSpacing/>
              <w:jc w:val="left"/>
              <w:rPr>
                <w:rFonts w:eastAsia="Calibri" w:cs="Arial"/>
              </w:rPr>
            </w:pPr>
            <w:r w:rsidRPr="002D6E39">
              <w:rPr>
                <w:rFonts w:eastAsia="Calibri" w:cs="Arial"/>
              </w:rPr>
              <w:t xml:space="preserve">visuelle und geschmackliche Merkmale </w:t>
            </w:r>
            <w:r w:rsidR="00937DD5">
              <w:rPr>
                <w:rFonts w:eastAsia="Calibri" w:cs="Arial"/>
              </w:rPr>
              <w:t xml:space="preserve">von Cateringprodukten und privat zubereiteter Speisen beschreiben </w:t>
            </w:r>
            <w:r w:rsidRPr="002D6E39">
              <w:rPr>
                <w:rFonts w:eastAsia="Calibri" w:cs="Arial"/>
              </w:rPr>
              <w:t xml:space="preserve">(z. B. Anrichten, Frische, Intensität der Aromen) </w:t>
            </w:r>
          </w:p>
          <w:p w14:paraId="238CE8BE" w14:textId="30F254D8" w:rsidR="00E918C1" w:rsidRDefault="00937DD5" w:rsidP="00E918C1">
            <w:pPr>
              <w:numPr>
                <w:ilvl w:val="0"/>
                <w:numId w:val="25"/>
              </w:numPr>
              <w:spacing w:after="120"/>
              <w:contextualSpacing/>
              <w:jc w:val="left"/>
              <w:rPr>
                <w:rFonts w:eastAsia="Calibri" w:cs="Arial"/>
              </w:rPr>
            </w:pPr>
            <w:r>
              <w:rPr>
                <w:rFonts w:eastAsia="Calibri" w:cs="Arial"/>
              </w:rPr>
              <w:t xml:space="preserve">vergleichende </w:t>
            </w:r>
            <w:r w:rsidR="00E918C1" w:rsidRPr="002D6E39">
              <w:rPr>
                <w:rFonts w:eastAsia="Calibri" w:cs="Arial"/>
              </w:rPr>
              <w:t>Interview</w:t>
            </w:r>
            <w:r w:rsidR="00E918C1" w:rsidRPr="00AA537C">
              <w:rPr>
                <w:rFonts w:eastAsia="Calibri" w:cs="Arial"/>
              </w:rPr>
              <w:t xml:space="preserve">s </w:t>
            </w:r>
            <w:r w:rsidR="00E918C1" w:rsidRPr="002D6E39">
              <w:rPr>
                <w:rFonts w:eastAsia="Calibri" w:cs="Arial"/>
              </w:rPr>
              <w:t xml:space="preserve">mit einem Catering-Manager </w:t>
            </w:r>
            <w:r w:rsidR="00E918C1" w:rsidRPr="00AA537C">
              <w:rPr>
                <w:rFonts w:eastAsia="Calibri" w:cs="Arial"/>
              </w:rPr>
              <w:t xml:space="preserve">und </w:t>
            </w:r>
            <w:r w:rsidR="00012CFD">
              <w:rPr>
                <w:rFonts w:eastAsia="Calibri" w:cs="Arial"/>
              </w:rPr>
              <w:t>einem K</w:t>
            </w:r>
            <w:r w:rsidR="00E918C1" w:rsidRPr="002D6E39">
              <w:rPr>
                <w:rFonts w:eastAsia="Calibri" w:cs="Arial"/>
              </w:rPr>
              <w:t>och</w:t>
            </w:r>
            <w:r w:rsidR="00E918C1" w:rsidRPr="00AA537C">
              <w:rPr>
                <w:rFonts w:eastAsia="Calibri" w:cs="Arial"/>
              </w:rPr>
              <w:t xml:space="preserve"> </w:t>
            </w:r>
            <w:r>
              <w:rPr>
                <w:rFonts w:eastAsia="Calibri" w:cs="Arial"/>
              </w:rPr>
              <w:t xml:space="preserve">führen </w:t>
            </w:r>
          </w:p>
          <w:p w14:paraId="53AD47F1" w14:textId="536093D9" w:rsidR="00E918C1" w:rsidRPr="002D6E39" w:rsidRDefault="00E918C1" w:rsidP="00E918C1">
            <w:pPr>
              <w:numPr>
                <w:ilvl w:val="0"/>
                <w:numId w:val="25"/>
              </w:numPr>
              <w:spacing w:after="120"/>
              <w:contextualSpacing/>
              <w:jc w:val="left"/>
              <w:rPr>
                <w:rFonts w:eastAsia="Calibri" w:cs="Arial"/>
              </w:rPr>
            </w:pPr>
            <w:r>
              <w:rPr>
                <w:rFonts w:eastAsia="Calibri" w:cs="Arial"/>
              </w:rPr>
              <w:t>Entwicklung und Diskussion von Vergleichsk</w:t>
            </w:r>
            <w:r w:rsidRPr="002D6E39">
              <w:rPr>
                <w:rFonts w:eastAsia="Calibri" w:cs="Arial"/>
              </w:rPr>
              <w:t xml:space="preserve">riterien </w:t>
            </w:r>
            <w:r>
              <w:rPr>
                <w:rFonts w:eastAsia="Calibri" w:cs="Arial"/>
              </w:rPr>
              <w:t>fü</w:t>
            </w:r>
            <w:r w:rsidRPr="002D6E39">
              <w:rPr>
                <w:rFonts w:eastAsia="Calibri" w:cs="Arial"/>
              </w:rPr>
              <w:t>r professionelles Catering und private Nahrungszubereitung</w:t>
            </w:r>
            <w:r>
              <w:rPr>
                <w:rFonts w:eastAsia="Calibri" w:cs="Arial"/>
              </w:rPr>
              <w:t xml:space="preserve">, </w:t>
            </w:r>
            <w:r w:rsidRPr="002D6E39">
              <w:rPr>
                <w:rFonts w:eastAsia="Calibri" w:cs="Arial"/>
              </w:rPr>
              <w:t>z. B. Kosten, Hygienestandards, Nährwert, Umweltaspekte, Servicequalitä</w:t>
            </w:r>
            <w:r>
              <w:rPr>
                <w:rFonts w:eastAsia="Calibri" w:cs="Arial"/>
              </w:rPr>
              <w:t>t</w:t>
            </w:r>
          </w:p>
          <w:p w14:paraId="63115F79" w14:textId="4F55F23D" w:rsidR="00AA537C" w:rsidRPr="00AA537C" w:rsidRDefault="00AA537C" w:rsidP="008C2B40">
            <w:pPr>
              <w:numPr>
                <w:ilvl w:val="0"/>
                <w:numId w:val="25"/>
              </w:numPr>
              <w:spacing w:after="120"/>
              <w:contextualSpacing/>
              <w:jc w:val="left"/>
              <w:rPr>
                <w:rFonts w:eastAsia="Calibri" w:cs="Arial"/>
              </w:rPr>
            </w:pPr>
            <w:r w:rsidRPr="00AA537C">
              <w:rPr>
                <w:rFonts w:eastAsia="Calibri" w:cs="Arial"/>
              </w:rPr>
              <w:t>Analyse der Werbung eines Caterers</w:t>
            </w:r>
          </w:p>
          <w:p w14:paraId="7D6B4AAF" w14:textId="77777777" w:rsidR="00635958" w:rsidRPr="00482B36" w:rsidRDefault="00635958" w:rsidP="008C2B40">
            <w:pPr>
              <w:numPr>
                <w:ilvl w:val="0"/>
                <w:numId w:val="25"/>
              </w:numPr>
              <w:spacing w:after="120"/>
              <w:contextualSpacing/>
              <w:jc w:val="left"/>
              <w:rPr>
                <w:rFonts w:eastAsia="Calibri" w:cs="Arial"/>
              </w:rPr>
            </w:pPr>
            <w:r w:rsidRPr="00482B36">
              <w:rPr>
                <w:rFonts w:eastAsia="Calibri" w:cs="Arial"/>
              </w:rPr>
              <w:t>Werbestrategien erkennen, beschreiben und beurteilen</w:t>
            </w:r>
          </w:p>
          <w:p w14:paraId="11E416D8" w14:textId="0AE5B7D9" w:rsidR="002D6E39" w:rsidRPr="002D6E39" w:rsidRDefault="002D6E39" w:rsidP="008C2B40">
            <w:pPr>
              <w:numPr>
                <w:ilvl w:val="0"/>
                <w:numId w:val="25"/>
              </w:numPr>
              <w:spacing w:after="120"/>
              <w:contextualSpacing/>
              <w:jc w:val="left"/>
              <w:rPr>
                <w:rFonts w:eastAsia="Calibri" w:cs="Arial"/>
              </w:rPr>
            </w:pPr>
            <w:r w:rsidRPr="002D6E39">
              <w:rPr>
                <w:rFonts w:eastAsia="Calibri" w:cs="Arial"/>
              </w:rPr>
              <w:t>Kosten-Nutzen-Vergleiche</w:t>
            </w:r>
            <w:r w:rsidR="00E918C1">
              <w:rPr>
                <w:rFonts w:eastAsia="Calibri" w:cs="Arial"/>
              </w:rPr>
              <w:t xml:space="preserve"> erstellen</w:t>
            </w:r>
            <w:r w:rsidRPr="002D6E39">
              <w:rPr>
                <w:rFonts w:eastAsia="Calibri" w:cs="Arial"/>
              </w:rPr>
              <w:t>, um herauszufinden, welche Zubereitungsart wirtschaftlicher und nachhaltiger sein kann</w:t>
            </w:r>
          </w:p>
          <w:p w14:paraId="6C12F39D" w14:textId="3ACE7123" w:rsidR="00E918C1" w:rsidRDefault="00E918C1" w:rsidP="000342EA">
            <w:pPr>
              <w:numPr>
                <w:ilvl w:val="0"/>
                <w:numId w:val="25"/>
              </w:numPr>
              <w:spacing w:after="120"/>
              <w:contextualSpacing/>
              <w:jc w:val="left"/>
              <w:rPr>
                <w:rFonts w:eastAsia="Calibri" w:cs="Arial"/>
              </w:rPr>
            </w:pPr>
            <w:r w:rsidRPr="00E918C1">
              <w:rPr>
                <w:rFonts w:eastAsia="Calibri" w:cs="Arial"/>
              </w:rPr>
              <w:t xml:space="preserve">Diskussion kultureller und gesellschaftlicher Hintergründe für eine Entscheidung für oder gegen Catering/private Nahrungszubereitung, </w:t>
            </w:r>
            <w:r w:rsidR="000A6F29">
              <w:rPr>
                <w:rFonts w:eastAsia="Calibri" w:cs="Arial"/>
              </w:rPr>
              <w:t>z. B.</w:t>
            </w:r>
            <w:r w:rsidRPr="00E918C1">
              <w:rPr>
                <w:rFonts w:eastAsia="Calibri" w:cs="Arial"/>
              </w:rPr>
              <w:t xml:space="preserve"> </w:t>
            </w:r>
            <w:r w:rsidR="002D6E39" w:rsidRPr="002D6E39">
              <w:rPr>
                <w:rFonts w:eastAsia="Calibri" w:cs="Arial"/>
              </w:rPr>
              <w:t>Tradition, Bequemlichkeit</w:t>
            </w:r>
            <w:r>
              <w:rPr>
                <w:rFonts w:eastAsia="Calibri" w:cs="Arial"/>
              </w:rPr>
              <w:t xml:space="preserve">, </w:t>
            </w:r>
            <w:r w:rsidR="002D6E39" w:rsidRPr="002D6E39">
              <w:rPr>
                <w:rFonts w:eastAsia="Calibri" w:cs="Arial"/>
              </w:rPr>
              <w:t xml:space="preserve">Lifestyle </w:t>
            </w:r>
          </w:p>
          <w:p w14:paraId="02BCFDA7" w14:textId="72A769A0" w:rsidR="002D6E39" w:rsidRDefault="00E918C1" w:rsidP="008C2B40">
            <w:pPr>
              <w:numPr>
                <w:ilvl w:val="0"/>
                <w:numId w:val="25"/>
              </w:numPr>
              <w:spacing w:after="120"/>
              <w:contextualSpacing/>
              <w:jc w:val="left"/>
              <w:rPr>
                <w:rFonts w:eastAsia="Calibri" w:cs="Arial"/>
              </w:rPr>
            </w:pPr>
            <w:r>
              <w:rPr>
                <w:rFonts w:eastAsia="Calibri" w:cs="Arial"/>
              </w:rPr>
              <w:t>Refl</w:t>
            </w:r>
            <w:r w:rsidR="002D6E39" w:rsidRPr="002D6E39">
              <w:rPr>
                <w:rFonts w:eastAsia="Calibri" w:cs="Arial"/>
              </w:rPr>
              <w:t>exion</w:t>
            </w:r>
            <w:r>
              <w:rPr>
                <w:rFonts w:eastAsia="Calibri" w:cs="Arial"/>
              </w:rPr>
              <w:t xml:space="preserve"> der</w:t>
            </w:r>
            <w:r w:rsidR="002D6E39" w:rsidRPr="002D6E39">
              <w:rPr>
                <w:rFonts w:eastAsia="Calibri" w:cs="Arial"/>
              </w:rPr>
              <w:t xml:space="preserve"> Vor- und Nachteile beider Varianten</w:t>
            </w:r>
          </w:p>
          <w:p w14:paraId="181D2658" w14:textId="64CB7A6A" w:rsidR="00635958" w:rsidRPr="00B810F8" w:rsidRDefault="00E918C1" w:rsidP="00012CFD">
            <w:pPr>
              <w:numPr>
                <w:ilvl w:val="0"/>
                <w:numId w:val="25"/>
              </w:numPr>
              <w:contextualSpacing/>
              <w:jc w:val="left"/>
              <w:rPr>
                <w:rFonts w:eastAsia="Calibri" w:cs="Arial"/>
              </w:rPr>
            </w:pPr>
            <w:r>
              <w:rPr>
                <w:rFonts w:eastAsia="Calibri" w:cs="Arial"/>
              </w:rPr>
              <w:t>Reflexion der Arbeits- und Berufsbereiche im Kontext von Catering</w:t>
            </w:r>
          </w:p>
          <w:p w14:paraId="1B7299B5" w14:textId="52FE7531" w:rsidR="00635958" w:rsidRPr="00482B36" w:rsidRDefault="00635958" w:rsidP="0028566C">
            <w:pPr>
              <w:pStyle w:val="Listenabsatz"/>
              <w:numPr>
                <w:ilvl w:val="0"/>
                <w:numId w:val="42"/>
              </w:numPr>
              <w:jc w:val="left"/>
              <w:rPr>
                <w:rFonts w:eastAsia="Calibri" w:cs="Arial"/>
              </w:rPr>
            </w:pPr>
            <w:r w:rsidRPr="00482B36">
              <w:rPr>
                <w:rFonts w:eastAsia="Calibri" w:cs="Arial"/>
              </w:rPr>
              <w:t xml:space="preserve">Begriffsentwicklung im Kontext von Fachsprache: Begriffe: </w:t>
            </w:r>
            <w:r w:rsidR="00482B36" w:rsidRPr="00482B36">
              <w:rPr>
                <w:rFonts w:eastAsia="Calibri" w:cs="Arial"/>
              </w:rPr>
              <w:t xml:space="preserve">Catering, Dienstleistung, Ökonomie, </w:t>
            </w:r>
            <w:r w:rsidR="00482B36">
              <w:rPr>
                <w:rFonts w:eastAsia="Calibri" w:cs="Arial"/>
              </w:rPr>
              <w:t>Nachhaltigkeit</w:t>
            </w:r>
          </w:p>
          <w:p w14:paraId="7A0D4474" w14:textId="35491323" w:rsidR="00635958" w:rsidRPr="00B810F8" w:rsidRDefault="00BA797F" w:rsidP="00B810F8">
            <w:pPr>
              <w:pStyle w:val="Listenabsatz"/>
              <w:numPr>
                <w:ilvl w:val="0"/>
                <w:numId w:val="42"/>
              </w:numPr>
              <w:jc w:val="left"/>
              <w:rPr>
                <w:rFonts w:eastAsia="Calibri" w:cs="Arial"/>
              </w:rPr>
            </w:pPr>
            <w:r w:rsidRPr="008C2B40">
              <w:rPr>
                <w:rFonts w:eastAsia="Calibri" w:cs="Arial"/>
              </w:rPr>
              <w:t>…</w:t>
            </w:r>
          </w:p>
        </w:tc>
        <w:tc>
          <w:tcPr>
            <w:tcW w:w="5244" w:type="dxa"/>
            <w:gridSpan w:val="3"/>
            <w:shd w:val="clear" w:color="auto" w:fill="FFFFFF"/>
          </w:tcPr>
          <w:p w14:paraId="26A80437" w14:textId="3CAA1315" w:rsidR="00635958" w:rsidRPr="00482B36" w:rsidRDefault="00635958" w:rsidP="00482B36">
            <w:pPr>
              <w:jc w:val="left"/>
              <w:rPr>
                <w:rFonts w:eastAsia="Calibri" w:cs="Arial"/>
                <w:b/>
                <w:sz w:val="24"/>
              </w:rPr>
            </w:pPr>
            <w:r w:rsidRPr="00635958">
              <w:rPr>
                <w:rFonts w:eastAsia="Calibri" w:cs="Arial"/>
                <w:b/>
                <w:sz w:val="24"/>
              </w:rPr>
              <w:lastRenderedPageBreak/>
              <w:t>Materialien/Medien/außerschulische Angebote:</w:t>
            </w:r>
          </w:p>
          <w:p w14:paraId="0F16B195" w14:textId="77777777" w:rsidR="008340CD" w:rsidRPr="00791416" w:rsidRDefault="008340CD" w:rsidP="008340CD">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 xml:space="preserve">Lebensmittel </w:t>
            </w:r>
            <w:r>
              <w:rPr>
                <w:rFonts w:eastAsia="Calibri" w:cs="Arial"/>
              </w:rPr>
              <w:t xml:space="preserve">und </w:t>
            </w:r>
            <w:r w:rsidRPr="00791416">
              <w:rPr>
                <w:rFonts w:eastAsia="Calibri" w:cs="Arial"/>
              </w:rPr>
              <w:t>Artikel des täglichen Gebrauchs</w:t>
            </w:r>
          </w:p>
          <w:p w14:paraId="1504812F" w14:textId="04DD42CB" w:rsidR="004C1E40" w:rsidRDefault="00E86D44" w:rsidP="008340CD">
            <w:pPr>
              <w:numPr>
                <w:ilvl w:val="0"/>
                <w:numId w:val="18"/>
              </w:numPr>
              <w:tabs>
                <w:tab w:val="left" w:pos="315"/>
              </w:tabs>
              <w:spacing w:after="160" w:line="259" w:lineRule="auto"/>
              <w:ind w:left="316" w:hanging="142"/>
              <w:contextualSpacing/>
              <w:jc w:val="left"/>
              <w:rPr>
                <w:rFonts w:eastAsia="Calibri" w:cs="Arial"/>
              </w:rPr>
            </w:pPr>
            <w:r>
              <w:rPr>
                <w:rFonts w:eastAsia="Calibri" w:cs="Arial"/>
              </w:rPr>
              <w:t>Rezepte in unterschiedlichen Darstellungsformen</w:t>
            </w:r>
          </w:p>
          <w:p w14:paraId="74A76C47" w14:textId="19C1C140" w:rsidR="008340CD" w:rsidRDefault="008340CD" w:rsidP="008340CD">
            <w:pPr>
              <w:numPr>
                <w:ilvl w:val="0"/>
                <w:numId w:val="18"/>
              </w:numPr>
              <w:tabs>
                <w:tab w:val="left" w:pos="315"/>
              </w:tabs>
              <w:spacing w:after="160" w:line="259" w:lineRule="auto"/>
              <w:ind w:left="316" w:hanging="142"/>
              <w:contextualSpacing/>
              <w:jc w:val="left"/>
              <w:rPr>
                <w:rFonts w:eastAsia="Calibri" w:cs="Arial"/>
              </w:rPr>
            </w:pPr>
            <w:r w:rsidRPr="00791416">
              <w:rPr>
                <w:rFonts w:eastAsia="Calibri" w:cs="Arial"/>
              </w:rPr>
              <w:t>Wort</w:t>
            </w:r>
            <w:r w:rsidR="00E86D44">
              <w:rPr>
                <w:rFonts w:eastAsia="Calibri" w:cs="Arial"/>
              </w:rPr>
              <w:t>-</w:t>
            </w:r>
            <w:r w:rsidRPr="00791416">
              <w:rPr>
                <w:rFonts w:eastAsia="Calibri" w:cs="Arial"/>
              </w:rPr>
              <w:t xml:space="preserve"> Bildkarten zum</w:t>
            </w:r>
            <w:r w:rsidRPr="0063449E">
              <w:rPr>
                <w:rFonts w:eastAsia="Calibri" w:cs="Arial"/>
              </w:rPr>
              <w:t xml:space="preserve"> bewussten</w:t>
            </w:r>
            <w:r w:rsidRPr="00791416">
              <w:rPr>
                <w:rFonts w:eastAsia="Calibri" w:cs="Arial"/>
              </w:rPr>
              <w:t xml:space="preserve"> </w:t>
            </w:r>
            <w:r>
              <w:rPr>
                <w:rFonts w:eastAsia="Calibri" w:cs="Arial"/>
              </w:rPr>
              <w:t>Einkauf</w:t>
            </w:r>
          </w:p>
          <w:p w14:paraId="75A0DB5A" w14:textId="3484F202" w:rsidR="004C1E40" w:rsidRPr="004C1E40" w:rsidRDefault="004C1E40" w:rsidP="008340CD">
            <w:pPr>
              <w:numPr>
                <w:ilvl w:val="0"/>
                <w:numId w:val="18"/>
              </w:numPr>
              <w:tabs>
                <w:tab w:val="left" w:pos="315"/>
              </w:tabs>
              <w:spacing w:after="160" w:line="259" w:lineRule="auto"/>
              <w:ind w:left="316" w:hanging="142"/>
              <w:contextualSpacing/>
              <w:jc w:val="left"/>
              <w:rPr>
                <w:rFonts w:eastAsia="Calibri" w:cs="Arial"/>
              </w:rPr>
            </w:pPr>
            <w:r w:rsidRPr="004C1E40">
              <w:rPr>
                <w:rFonts w:eastAsia="Calibri" w:cs="Arial"/>
              </w:rPr>
              <w:t>Material zum Thema Einkaufsbudget auf dem Schulserver</w:t>
            </w:r>
          </w:p>
          <w:p w14:paraId="16B6860E" w14:textId="676BECB5" w:rsidR="00635958" w:rsidRPr="004C1E40" w:rsidRDefault="008340CD" w:rsidP="008340CD">
            <w:pPr>
              <w:numPr>
                <w:ilvl w:val="0"/>
                <w:numId w:val="18"/>
              </w:numPr>
              <w:tabs>
                <w:tab w:val="left" w:pos="315"/>
              </w:tabs>
              <w:spacing w:after="160" w:line="259" w:lineRule="auto"/>
              <w:ind w:left="316" w:hanging="142"/>
              <w:contextualSpacing/>
              <w:jc w:val="left"/>
              <w:rPr>
                <w:rFonts w:eastAsia="Calibri" w:cs="Arial"/>
              </w:rPr>
            </w:pPr>
            <w:r w:rsidRPr="004C1E40">
              <w:rPr>
                <w:rFonts w:eastAsia="Calibri" w:cs="Arial"/>
              </w:rPr>
              <w:t>E</w:t>
            </w:r>
            <w:r w:rsidR="00635958" w:rsidRPr="004C1E40">
              <w:rPr>
                <w:rFonts w:eastAsia="Calibri" w:cs="Arial"/>
              </w:rPr>
              <w:t xml:space="preserve">xkursion </w:t>
            </w:r>
            <w:r w:rsidR="00D61472" w:rsidRPr="004C1E40">
              <w:rPr>
                <w:rFonts w:eastAsia="Calibri" w:cs="Arial"/>
              </w:rPr>
              <w:t xml:space="preserve">zu einem </w:t>
            </w:r>
            <w:r w:rsidR="00635958" w:rsidRPr="004C1E40">
              <w:rPr>
                <w:rFonts w:eastAsia="Calibri" w:cs="Arial"/>
              </w:rPr>
              <w:t>Cater</w:t>
            </w:r>
            <w:r w:rsidR="00D61472" w:rsidRPr="004C1E40">
              <w:rPr>
                <w:rFonts w:eastAsia="Calibri" w:cs="Arial"/>
              </w:rPr>
              <w:t>ingunternehmen</w:t>
            </w:r>
          </w:p>
          <w:p w14:paraId="76A592D9" w14:textId="2EBD9304" w:rsidR="008340CD" w:rsidRPr="004C1E40" w:rsidRDefault="008340CD" w:rsidP="00DB0DBD">
            <w:pPr>
              <w:numPr>
                <w:ilvl w:val="0"/>
                <w:numId w:val="18"/>
              </w:numPr>
              <w:tabs>
                <w:tab w:val="left" w:pos="315"/>
              </w:tabs>
              <w:spacing w:after="160" w:line="259" w:lineRule="auto"/>
              <w:ind w:left="316" w:hanging="142"/>
              <w:contextualSpacing/>
              <w:jc w:val="left"/>
              <w:rPr>
                <w:rFonts w:eastAsia="Calibri" w:cs="Arial"/>
              </w:rPr>
            </w:pPr>
            <w:r w:rsidRPr="004C1E40">
              <w:rPr>
                <w:rFonts w:eastAsia="Calibri" w:cs="Arial"/>
              </w:rPr>
              <w:t xml:space="preserve">Einbindung </w:t>
            </w:r>
            <w:r w:rsidR="004C1E40" w:rsidRPr="004C1E40">
              <w:rPr>
                <w:rFonts w:eastAsia="Calibri" w:cs="Arial"/>
              </w:rPr>
              <w:t xml:space="preserve">des </w:t>
            </w:r>
            <w:r w:rsidRPr="004C1E40">
              <w:rPr>
                <w:rFonts w:eastAsia="Calibri" w:cs="Arial"/>
              </w:rPr>
              <w:t>Berufswahlpass</w:t>
            </w:r>
            <w:r w:rsidR="004C1E40">
              <w:rPr>
                <w:rFonts w:eastAsia="Calibri" w:cs="Arial"/>
              </w:rPr>
              <w:t xml:space="preserve"> und aller Unterlagen für Praktika (auf dem Schulserver)</w:t>
            </w:r>
          </w:p>
          <w:p w14:paraId="5197118E" w14:textId="7F20D745" w:rsidR="00454B4C" w:rsidRPr="00DB0DBD" w:rsidRDefault="00454B4C" w:rsidP="00DB0DBD">
            <w:pPr>
              <w:numPr>
                <w:ilvl w:val="0"/>
                <w:numId w:val="18"/>
              </w:numPr>
              <w:tabs>
                <w:tab w:val="left" w:pos="315"/>
              </w:tabs>
              <w:spacing w:after="160" w:line="259" w:lineRule="auto"/>
              <w:ind w:left="316" w:hanging="142"/>
              <w:contextualSpacing/>
              <w:jc w:val="left"/>
              <w:rPr>
                <w:rFonts w:eastAsia="Calibri" w:cs="Arial"/>
              </w:rPr>
            </w:pPr>
            <w:r w:rsidRPr="00DB0DBD">
              <w:rPr>
                <w:rFonts w:eastAsia="Calibri" w:cs="Arial"/>
              </w:rPr>
              <w:t>…</w:t>
            </w:r>
          </w:p>
          <w:p w14:paraId="327D2BBB" w14:textId="77777777" w:rsidR="00635958" w:rsidRPr="00635958" w:rsidRDefault="00635958" w:rsidP="00635958">
            <w:pPr>
              <w:spacing w:after="120"/>
              <w:ind w:left="170" w:hanging="170"/>
              <w:jc w:val="left"/>
              <w:rPr>
                <w:rFonts w:eastAsia="Calibri" w:cs="Arial"/>
                <w:sz w:val="20"/>
                <w:szCs w:val="20"/>
              </w:rPr>
            </w:pPr>
          </w:p>
        </w:tc>
      </w:tr>
      <w:tr w:rsidR="00635958" w:rsidRPr="00635958" w14:paraId="089F178B" w14:textId="77777777" w:rsidTr="006E4EA2">
        <w:tc>
          <w:tcPr>
            <w:tcW w:w="9493" w:type="dxa"/>
            <w:gridSpan w:val="2"/>
            <w:vMerge/>
            <w:shd w:val="clear" w:color="auto" w:fill="FFFFFF"/>
          </w:tcPr>
          <w:p w14:paraId="2C23439A" w14:textId="77777777" w:rsidR="00635958" w:rsidRPr="00635958" w:rsidRDefault="00635958" w:rsidP="00635958">
            <w:pPr>
              <w:jc w:val="left"/>
              <w:rPr>
                <w:rFonts w:eastAsia="Calibri" w:cs="Arial"/>
                <w:b/>
                <w:sz w:val="24"/>
              </w:rPr>
            </w:pPr>
          </w:p>
        </w:tc>
        <w:tc>
          <w:tcPr>
            <w:tcW w:w="5244" w:type="dxa"/>
            <w:gridSpan w:val="3"/>
            <w:shd w:val="clear" w:color="auto" w:fill="FFFFFF"/>
          </w:tcPr>
          <w:p w14:paraId="5FE54455" w14:textId="77777777" w:rsidR="00635958" w:rsidRPr="00635958" w:rsidRDefault="00635958" w:rsidP="00635958">
            <w:pPr>
              <w:jc w:val="left"/>
              <w:rPr>
                <w:rFonts w:eastAsia="Calibri" w:cs="Arial"/>
                <w:b/>
                <w:sz w:val="24"/>
              </w:rPr>
            </w:pPr>
            <w:r w:rsidRPr="00635958">
              <w:rPr>
                <w:rFonts w:eastAsia="Calibri" w:cs="Arial"/>
                <w:b/>
                <w:sz w:val="24"/>
              </w:rPr>
              <w:t>Mögliche ergänzende Kooperationen:</w:t>
            </w:r>
          </w:p>
          <w:p w14:paraId="797B6577" w14:textId="3B47A34C" w:rsidR="000967ED" w:rsidRPr="004C1E40" w:rsidRDefault="00635958" w:rsidP="00DB0DBD">
            <w:pPr>
              <w:numPr>
                <w:ilvl w:val="0"/>
                <w:numId w:val="18"/>
              </w:numPr>
              <w:tabs>
                <w:tab w:val="left" w:pos="315"/>
              </w:tabs>
              <w:spacing w:after="160" w:line="259" w:lineRule="auto"/>
              <w:ind w:left="316" w:hanging="142"/>
              <w:contextualSpacing/>
              <w:jc w:val="left"/>
              <w:rPr>
                <w:rFonts w:eastAsia="Calibri" w:cs="Arial"/>
              </w:rPr>
            </w:pPr>
            <w:r w:rsidRPr="004C1E40">
              <w:rPr>
                <w:rFonts w:eastAsia="Calibri" w:cs="Arial"/>
              </w:rPr>
              <w:t xml:space="preserve">Mathematik </w:t>
            </w:r>
          </w:p>
          <w:p w14:paraId="5D45BA62" w14:textId="1545CBD6" w:rsidR="00635958" w:rsidRPr="004C1E40" w:rsidRDefault="00635958" w:rsidP="00DB0DBD">
            <w:pPr>
              <w:numPr>
                <w:ilvl w:val="0"/>
                <w:numId w:val="18"/>
              </w:numPr>
              <w:tabs>
                <w:tab w:val="left" w:pos="315"/>
              </w:tabs>
              <w:spacing w:after="160" w:line="259" w:lineRule="auto"/>
              <w:ind w:left="316" w:hanging="142"/>
              <w:contextualSpacing/>
              <w:jc w:val="left"/>
              <w:rPr>
                <w:rFonts w:eastAsia="Calibri" w:cs="Arial"/>
              </w:rPr>
            </w:pPr>
            <w:r w:rsidRPr="004C1E40">
              <w:rPr>
                <w:rFonts w:eastAsia="Calibri" w:cs="Arial"/>
              </w:rPr>
              <w:t>S</w:t>
            </w:r>
            <w:r w:rsidR="000967ED" w:rsidRPr="004C1E40">
              <w:rPr>
                <w:rFonts w:eastAsia="Calibri" w:cs="Arial"/>
              </w:rPr>
              <w:t>p</w:t>
            </w:r>
            <w:r w:rsidR="00C60840" w:rsidRPr="004C1E40">
              <w:rPr>
                <w:rFonts w:eastAsia="Calibri" w:cs="Arial"/>
              </w:rPr>
              <w:t>rache und Kommunikation</w:t>
            </w:r>
          </w:p>
          <w:p w14:paraId="6B7D0E91" w14:textId="4634A82C" w:rsidR="004C1E40" w:rsidRDefault="004C1E40" w:rsidP="00DB0DBD">
            <w:pPr>
              <w:numPr>
                <w:ilvl w:val="0"/>
                <w:numId w:val="18"/>
              </w:numPr>
              <w:tabs>
                <w:tab w:val="left" w:pos="315"/>
              </w:tabs>
              <w:spacing w:after="160" w:line="259" w:lineRule="auto"/>
              <w:ind w:left="316" w:hanging="142"/>
              <w:contextualSpacing/>
              <w:jc w:val="left"/>
              <w:rPr>
                <w:rFonts w:eastAsia="Calibri" w:cs="Arial"/>
              </w:rPr>
            </w:pPr>
            <w:r w:rsidRPr="004C1E40">
              <w:rPr>
                <w:rFonts w:eastAsia="Calibri" w:cs="Arial"/>
              </w:rPr>
              <w:t>Wirtschaft</w:t>
            </w:r>
          </w:p>
          <w:p w14:paraId="4415D94A" w14:textId="0BB4EC13" w:rsidR="004C1E40" w:rsidRPr="004C1E40" w:rsidRDefault="004C1E40" w:rsidP="00DB0DBD">
            <w:pPr>
              <w:numPr>
                <w:ilvl w:val="0"/>
                <w:numId w:val="18"/>
              </w:numPr>
              <w:tabs>
                <w:tab w:val="left" w:pos="315"/>
              </w:tabs>
              <w:spacing w:after="160" w:line="259" w:lineRule="auto"/>
              <w:ind w:left="316" w:hanging="142"/>
              <w:contextualSpacing/>
              <w:jc w:val="left"/>
              <w:rPr>
                <w:rFonts w:eastAsia="Calibri" w:cs="Arial"/>
              </w:rPr>
            </w:pPr>
            <w:r>
              <w:rPr>
                <w:rFonts w:eastAsia="Calibri" w:cs="Arial"/>
              </w:rPr>
              <w:t>Technik</w:t>
            </w:r>
          </w:p>
          <w:p w14:paraId="54B751DD" w14:textId="4EB2707B" w:rsidR="000967ED" w:rsidRPr="004C1E40" w:rsidRDefault="000967ED" w:rsidP="00DB0DBD">
            <w:pPr>
              <w:numPr>
                <w:ilvl w:val="0"/>
                <w:numId w:val="18"/>
              </w:numPr>
              <w:tabs>
                <w:tab w:val="left" w:pos="315"/>
              </w:tabs>
              <w:spacing w:after="160" w:line="259" w:lineRule="auto"/>
              <w:ind w:left="316" w:hanging="142"/>
              <w:contextualSpacing/>
              <w:jc w:val="left"/>
              <w:rPr>
                <w:rFonts w:eastAsia="Calibri" w:cs="Arial"/>
              </w:rPr>
            </w:pPr>
            <w:r w:rsidRPr="004C1E40">
              <w:rPr>
                <w:rFonts w:eastAsia="Calibri" w:cs="Arial"/>
              </w:rPr>
              <w:t>Projekt</w:t>
            </w:r>
            <w:r w:rsidR="00D61472" w:rsidRPr="004C1E40">
              <w:rPr>
                <w:rFonts w:eastAsia="Calibri" w:cs="Arial"/>
              </w:rPr>
              <w:t>:</w:t>
            </w:r>
            <w:r w:rsidRPr="004C1E40">
              <w:rPr>
                <w:rFonts w:eastAsia="Calibri" w:cs="Arial"/>
              </w:rPr>
              <w:t xml:space="preserve"> Nachhaltigkeit</w:t>
            </w:r>
          </w:p>
          <w:p w14:paraId="570C2973" w14:textId="3308E68F" w:rsidR="00454B4C" w:rsidRPr="003D5622" w:rsidRDefault="00454B4C" w:rsidP="00DB0DBD">
            <w:pPr>
              <w:numPr>
                <w:ilvl w:val="0"/>
                <w:numId w:val="18"/>
              </w:numPr>
              <w:tabs>
                <w:tab w:val="left" w:pos="315"/>
              </w:tabs>
              <w:spacing w:after="160" w:line="259" w:lineRule="auto"/>
              <w:ind w:left="316" w:hanging="142"/>
              <w:contextualSpacing/>
              <w:jc w:val="left"/>
              <w:rPr>
                <w:rFonts w:eastAsia="Calibri" w:cs="Arial"/>
                <w:bCs/>
                <w:sz w:val="24"/>
              </w:rPr>
            </w:pPr>
            <w:r w:rsidRPr="004C1E40">
              <w:rPr>
                <w:rFonts w:eastAsia="Calibri" w:cs="Arial"/>
              </w:rPr>
              <w:t>…</w:t>
            </w:r>
          </w:p>
        </w:tc>
      </w:tr>
      <w:tr w:rsidR="00635958" w:rsidRPr="00635958" w14:paraId="60599D4B" w14:textId="77777777" w:rsidTr="006E4EA2">
        <w:trPr>
          <w:trHeight w:val="829"/>
        </w:trPr>
        <w:tc>
          <w:tcPr>
            <w:tcW w:w="14737" w:type="dxa"/>
            <w:gridSpan w:val="5"/>
          </w:tcPr>
          <w:p w14:paraId="5A56DF26" w14:textId="77777777" w:rsidR="00635958" w:rsidRPr="00635958" w:rsidRDefault="00635958" w:rsidP="00635958">
            <w:pPr>
              <w:jc w:val="left"/>
              <w:rPr>
                <w:rFonts w:eastAsia="Calibri" w:cs="Arial"/>
                <w:b/>
                <w:sz w:val="24"/>
              </w:rPr>
            </w:pPr>
            <w:r w:rsidRPr="00635958">
              <w:rPr>
                <w:rFonts w:eastAsia="Calibri" w:cs="Arial"/>
                <w:b/>
                <w:sz w:val="24"/>
              </w:rPr>
              <w:t>Ermöglichen, Erkennen, Einschätzen und Rückmelden von Leistungen der Schülerinnen und Schüler:</w:t>
            </w:r>
          </w:p>
          <w:p w14:paraId="12393820" w14:textId="1947FAD5" w:rsidR="00635958" w:rsidRDefault="00012CFD" w:rsidP="00E918C1">
            <w:pPr>
              <w:numPr>
                <w:ilvl w:val="0"/>
                <w:numId w:val="18"/>
              </w:numPr>
              <w:ind w:left="316" w:hanging="142"/>
              <w:contextualSpacing/>
              <w:jc w:val="left"/>
              <w:rPr>
                <w:rFonts w:eastAsia="Calibri" w:cs="Arial"/>
              </w:rPr>
            </w:pPr>
            <w:r>
              <w:rPr>
                <w:rFonts w:eastAsia="Calibri" w:cs="Arial"/>
              </w:rPr>
              <w:t>Beobachtungen zu Kompetenzen in Diskussionen</w:t>
            </w:r>
          </w:p>
          <w:p w14:paraId="796E73B3" w14:textId="6F3B1F37" w:rsidR="00012CFD" w:rsidRPr="00E918C1" w:rsidRDefault="00012CFD" w:rsidP="00E918C1">
            <w:pPr>
              <w:numPr>
                <w:ilvl w:val="0"/>
                <w:numId w:val="18"/>
              </w:numPr>
              <w:ind w:left="316" w:hanging="142"/>
              <w:contextualSpacing/>
              <w:jc w:val="left"/>
              <w:rPr>
                <w:rFonts w:eastAsia="Calibri" w:cs="Arial"/>
              </w:rPr>
            </w:pPr>
            <w:r>
              <w:rPr>
                <w:rFonts w:eastAsia="Calibri" w:cs="Arial"/>
              </w:rPr>
              <w:t>Auswertung des Kosten-Nutzen-Vergleichs</w:t>
            </w:r>
          </w:p>
          <w:p w14:paraId="41767F44" w14:textId="2F6789A5" w:rsidR="00635958" w:rsidRDefault="00E918C1" w:rsidP="00E918C1">
            <w:pPr>
              <w:numPr>
                <w:ilvl w:val="0"/>
                <w:numId w:val="18"/>
              </w:numPr>
              <w:ind w:left="316" w:hanging="142"/>
              <w:contextualSpacing/>
              <w:jc w:val="left"/>
              <w:rPr>
                <w:rFonts w:eastAsia="Calibri" w:cs="Arial"/>
              </w:rPr>
            </w:pPr>
            <w:r w:rsidRPr="00E918C1">
              <w:rPr>
                <w:rFonts w:eastAsia="Calibri" w:cs="Arial"/>
              </w:rPr>
              <w:t>Erstellen, präsentieren und bewerten von Arbeitsprodukten (</w:t>
            </w:r>
            <w:r w:rsidR="000A6F29">
              <w:rPr>
                <w:rFonts w:eastAsia="Calibri" w:cs="Arial"/>
              </w:rPr>
              <w:t>z. B.</w:t>
            </w:r>
            <w:r w:rsidRPr="00E918C1">
              <w:rPr>
                <w:rFonts w:eastAsia="Calibri" w:cs="Arial"/>
              </w:rPr>
              <w:t xml:space="preserve"> Plakat, Interview</w:t>
            </w:r>
            <w:r w:rsidR="00937DD5">
              <w:rPr>
                <w:rFonts w:eastAsia="Calibri" w:cs="Arial"/>
              </w:rPr>
              <w:t xml:space="preserve">, </w:t>
            </w:r>
            <w:r w:rsidR="00012CFD">
              <w:rPr>
                <w:rFonts w:eastAsia="Calibri" w:cs="Arial"/>
              </w:rPr>
              <w:t>Storyboard, Videoclip</w:t>
            </w:r>
            <w:r w:rsidRPr="00E918C1">
              <w:rPr>
                <w:rFonts w:eastAsia="Calibri" w:cs="Arial"/>
              </w:rPr>
              <w:t>)</w:t>
            </w:r>
          </w:p>
          <w:p w14:paraId="382AE32A" w14:textId="3C4C0DE0" w:rsidR="00937DD5" w:rsidRPr="00635958" w:rsidRDefault="00937DD5" w:rsidP="00E918C1">
            <w:pPr>
              <w:numPr>
                <w:ilvl w:val="0"/>
                <w:numId w:val="18"/>
              </w:numPr>
              <w:ind w:left="316" w:hanging="142"/>
              <w:contextualSpacing/>
              <w:jc w:val="left"/>
              <w:rPr>
                <w:rFonts w:eastAsia="Calibri" w:cs="Arial"/>
              </w:rPr>
            </w:pPr>
            <w:r>
              <w:rPr>
                <w:rFonts w:eastAsia="Calibri" w:cs="Arial"/>
              </w:rPr>
              <w:t>Dokumentationen im Berufswahlpasse</w:t>
            </w:r>
          </w:p>
        </w:tc>
      </w:tr>
    </w:tbl>
    <w:p w14:paraId="67425A42" w14:textId="77777777" w:rsidR="00FB48E0" w:rsidRDefault="00FB48E0">
      <w:r>
        <w:br w:type="page"/>
      </w:r>
    </w:p>
    <w:tbl>
      <w:tblPr>
        <w:tblStyle w:val="Tabellenraster"/>
        <w:tblW w:w="14737" w:type="dxa"/>
        <w:tblLook w:val="04A0" w:firstRow="1" w:lastRow="0" w:firstColumn="1" w:lastColumn="0" w:noHBand="0" w:noVBand="1"/>
      </w:tblPr>
      <w:tblGrid>
        <w:gridCol w:w="4912"/>
        <w:gridCol w:w="4581"/>
        <w:gridCol w:w="425"/>
        <w:gridCol w:w="142"/>
        <w:gridCol w:w="4677"/>
      </w:tblGrid>
      <w:tr w:rsidR="00FB48E0" w:rsidRPr="00635958" w14:paraId="24DC3C03" w14:textId="77777777" w:rsidTr="000342EA">
        <w:trPr>
          <w:trHeight w:val="278"/>
        </w:trPr>
        <w:tc>
          <w:tcPr>
            <w:tcW w:w="9918" w:type="dxa"/>
            <w:gridSpan w:val="3"/>
            <w:vMerge w:val="restart"/>
            <w:tcBorders>
              <w:bottom w:val="single" w:sz="4" w:space="0" w:color="auto"/>
              <w:right w:val="single" w:sz="4" w:space="0" w:color="BFBFBF"/>
            </w:tcBorders>
            <w:shd w:val="clear" w:color="auto" w:fill="BFBFBF"/>
          </w:tcPr>
          <w:p w14:paraId="5E87B3CE" w14:textId="19EFE648" w:rsidR="00FB48E0" w:rsidRPr="00992FEB" w:rsidRDefault="00FB48E0" w:rsidP="00992FEB">
            <w:pPr>
              <w:pStyle w:val="berschrift5"/>
              <w:rPr>
                <w:sz w:val="28"/>
                <w:szCs w:val="28"/>
              </w:rPr>
            </w:pPr>
            <w:bookmarkStart w:id="153" w:name="_Toc208914043"/>
            <w:r w:rsidRPr="00992FEB">
              <w:rPr>
                <w:sz w:val="28"/>
                <w:szCs w:val="28"/>
              </w:rPr>
              <w:lastRenderedPageBreak/>
              <w:t>Themenfeld: Arbeits- und Berufsfelder</w:t>
            </w:r>
            <w:bookmarkEnd w:id="153"/>
          </w:p>
          <w:p w14:paraId="1709C945" w14:textId="6B3E51C1" w:rsidR="00FB48E0" w:rsidRPr="00992FEB" w:rsidRDefault="00FB48E0" w:rsidP="00992FEB">
            <w:pPr>
              <w:pStyle w:val="berschrift5"/>
              <w:rPr>
                <w:sz w:val="28"/>
                <w:szCs w:val="28"/>
              </w:rPr>
            </w:pPr>
            <w:bookmarkStart w:id="154" w:name="_Toc208914044"/>
            <w:r w:rsidRPr="00992FEB">
              <w:rPr>
                <w:sz w:val="28"/>
                <w:szCs w:val="28"/>
              </w:rPr>
              <w:t xml:space="preserve">Thema: </w:t>
            </w:r>
            <w:r w:rsidR="00B446E3" w:rsidRPr="00992FEB">
              <w:rPr>
                <w:sz w:val="28"/>
                <w:szCs w:val="28"/>
              </w:rPr>
              <w:t>Wir a</w:t>
            </w:r>
            <w:r w:rsidRPr="00992FEB">
              <w:rPr>
                <w:sz w:val="28"/>
                <w:szCs w:val="28"/>
              </w:rPr>
              <w:t xml:space="preserve">rbeiten im </w:t>
            </w:r>
            <w:r w:rsidR="00B446E3" w:rsidRPr="00992FEB">
              <w:rPr>
                <w:sz w:val="28"/>
                <w:szCs w:val="28"/>
              </w:rPr>
              <w:t xml:space="preserve">Kiosk und im </w:t>
            </w:r>
            <w:r w:rsidRPr="00992FEB">
              <w:rPr>
                <w:sz w:val="28"/>
                <w:szCs w:val="28"/>
              </w:rPr>
              <w:t>(Reparatur-)</w:t>
            </w:r>
            <w:r w:rsidR="00B446E3" w:rsidRPr="00992FEB">
              <w:rPr>
                <w:sz w:val="28"/>
                <w:szCs w:val="28"/>
              </w:rPr>
              <w:t>C</w:t>
            </w:r>
            <w:r w:rsidRPr="00992FEB">
              <w:rPr>
                <w:sz w:val="28"/>
                <w:szCs w:val="28"/>
              </w:rPr>
              <w:t>afé (Schülerinnen-</w:t>
            </w:r>
            <w:r w:rsidR="009C4153" w:rsidRPr="00992FEB">
              <w:rPr>
                <w:sz w:val="28"/>
                <w:szCs w:val="28"/>
              </w:rPr>
              <w:t>/</w:t>
            </w:r>
            <w:r w:rsidR="00992FEB">
              <w:rPr>
                <w:sz w:val="28"/>
                <w:szCs w:val="28"/>
              </w:rPr>
              <w:br/>
            </w:r>
            <w:r w:rsidRPr="00992FEB">
              <w:rPr>
                <w:sz w:val="28"/>
                <w:szCs w:val="28"/>
              </w:rPr>
              <w:t>Schülerfirma)</w:t>
            </w:r>
            <w:bookmarkEnd w:id="154"/>
          </w:p>
          <w:p w14:paraId="6D7B10F7" w14:textId="77777777" w:rsidR="00FB48E0" w:rsidRPr="00635958" w:rsidRDefault="00FB48E0" w:rsidP="000342EA">
            <w:pPr>
              <w:spacing w:before="120" w:line="360" w:lineRule="auto"/>
              <w:jc w:val="left"/>
              <w:rPr>
                <w:rFonts w:eastAsia="Calibri" w:cs="Arial"/>
                <w:i/>
                <w:iCs/>
                <w:sz w:val="24"/>
                <w:szCs w:val="24"/>
              </w:rPr>
            </w:pPr>
          </w:p>
        </w:tc>
        <w:tc>
          <w:tcPr>
            <w:tcW w:w="4819" w:type="dxa"/>
            <w:gridSpan w:val="2"/>
            <w:tcBorders>
              <w:left w:val="single" w:sz="4" w:space="0" w:color="BFBFBF"/>
              <w:bottom w:val="single" w:sz="4" w:space="0" w:color="auto"/>
            </w:tcBorders>
            <w:shd w:val="clear" w:color="auto" w:fill="BFBFBF"/>
          </w:tcPr>
          <w:p w14:paraId="2546B6B6" w14:textId="3D684BE8" w:rsidR="00FB48E0" w:rsidRPr="00635958" w:rsidRDefault="00FB48E0" w:rsidP="000342EA">
            <w:pPr>
              <w:spacing w:before="120" w:line="360" w:lineRule="auto"/>
              <w:jc w:val="left"/>
              <w:rPr>
                <w:rFonts w:eastAsia="Calibri" w:cs="Times New Roman"/>
                <w:sz w:val="24"/>
                <w:szCs w:val="24"/>
              </w:rPr>
            </w:pPr>
            <w:r>
              <w:rPr>
                <w:rFonts w:eastAsia="Calibri" w:cs="Times New Roman"/>
                <w:sz w:val="24"/>
                <w:szCs w:val="24"/>
              </w:rPr>
              <w:t xml:space="preserve">Berufspraxisstufe </w:t>
            </w:r>
            <w:r w:rsidRPr="00635958">
              <w:rPr>
                <w:rFonts w:eastAsia="Calibri" w:cs="Times New Roman"/>
                <w:sz w:val="24"/>
                <w:szCs w:val="24"/>
              </w:rPr>
              <w:t>Std.</w:t>
            </w:r>
            <w:r>
              <w:rPr>
                <w:rFonts w:eastAsia="Calibri" w:cs="Times New Roman"/>
                <w:sz w:val="24"/>
                <w:szCs w:val="24"/>
              </w:rPr>
              <w:t>: 50,</w:t>
            </w:r>
            <w:r w:rsidRPr="00635958">
              <w:rPr>
                <w:rFonts w:eastAsia="Calibri" w:cs="Times New Roman"/>
                <w:sz w:val="24"/>
                <w:szCs w:val="24"/>
              </w:rPr>
              <w:t xml:space="preserve"> Jahr</w:t>
            </w:r>
            <w:r>
              <w:rPr>
                <w:rFonts w:eastAsia="Calibri" w:cs="Times New Roman"/>
                <w:sz w:val="24"/>
                <w:szCs w:val="24"/>
              </w:rPr>
              <w:t>:</w:t>
            </w:r>
            <w:r w:rsidRPr="00635958">
              <w:rPr>
                <w:rFonts w:eastAsia="Calibri" w:cs="Times New Roman"/>
                <w:sz w:val="24"/>
                <w:szCs w:val="24"/>
              </w:rPr>
              <w:t xml:space="preserve"> D </w:t>
            </w:r>
            <w:r w:rsidR="0061645F">
              <w:rPr>
                <w:rFonts w:eastAsia="Calibri" w:cs="Times New Roman"/>
                <w:sz w:val="24"/>
                <w:szCs w:val="24"/>
              </w:rPr>
              <w:t>und E</w:t>
            </w:r>
          </w:p>
        </w:tc>
      </w:tr>
      <w:tr w:rsidR="00FB48E0" w:rsidRPr="00635958" w14:paraId="5610B41D" w14:textId="77777777" w:rsidTr="000342EA">
        <w:trPr>
          <w:trHeight w:val="277"/>
        </w:trPr>
        <w:tc>
          <w:tcPr>
            <w:tcW w:w="9918" w:type="dxa"/>
            <w:gridSpan w:val="3"/>
            <w:vMerge/>
            <w:tcBorders>
              <w:top w:val="single" w:sz="4" w:space="0" w:color="auto"/>
              <w:right w:val="single" w:sz="4" w:space="0" w:color="BFBFBF"/>
            </w:tcBorders>
            <w:shd w:val="clear" w:color="auto" w:fill="BFBFBF"/>
          </w:tcPr>
          <w:p w14:paraId="2FF6F50A" w14:textId="77777777" w:rsidR="00FB48E0" w:rsidRPr="00635958" w:rsidRDefault="00FB48E0" w:rsidP="000342EA">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30235215" w14:textId="77777777" w:rsidR="00FB48E0" w:rsidRPr="00635958" w:rsidRDefault="00FB48E0" w:rsidP="000342EA">
            <w:pPr>
              <w:spacing w:before="120"/>
              <w:jc w:val="left"/>
              <w:rPr>
                <w:rFonts w:eastAsia="Calibri" w:cs="Times New Roman"/>
                <w:sz w:val="24"/>
                <w:szCs w:val="24"/>
              </w:rPr>
            </w:pPr>
          </w:p>
        </w:tc>
      </w:tr>
      <w:tr w:rsidR="00FB48E0" w:rsidRPr="00635958" w14:paraId="23D9A128" w14:textId="77777777" w:rsidTr="000342EA">
        <w:tc>
          <w:tcPr>
            <w:tcW w:w="4912" w:type="dxa"/>
            <w:vMerge w:val="restart"/>
            <w:shd w:val="clear" w:color="auto" w:fill="auto"/>
          </w:tcPr>
          <w:p w14:paraId="06808687" w14:textId="77777777" w:rsidR="00B810F8" w:rsidRDefault="00B810F8" w:rsidP="000342EA">
            <w:pPr>
              <w:spacing w:before="120"/>
              <w:jc w:val="left"/>
              <w:rPr>
                <w:rFonts w:eastAsia="Calibri" w:cs="Arial"/>
                <w:b/>
                <w:sz w:val="24"/>
                <w:szCs w:val="24"/>
              </w:rPr>
            </w:pPr>
          </w:p>
          <w:p w14:paraId="59DA971F" w14:textId="509BDD2A" w:rsidR="00FB48E0" w:rsidRPr="00635958" w:rsidRDefault="00FB48E0" w:rsidP="000342EA">
            <w:pPr>
              <w:spacing w:before="120"/>
              <w:jc w:val="left"/>
              <w:rPr>
                <w:rFonts w:eastAsia="Calibri" w:cs="Arial"/>
                <w:b/>
                <w:sz w:val="24"/>
                <w:szCs w:val="24"/>
              </w:rPr>
            </w:pPr>
            <w:r w:rsidRPr="00635958">
              <w:rPr>
                <w:rFonts w:eastAsia="Calibri" w:cs="Arial"/>
                <w:b/>
                <w:sz w:val="24"/>
                <w:szCs w:val="24"/>
              </w:rPr>
              <w:t>UVG- Hauswirtschaft</w:t>
            </w:r>
          </w:p>
        </w:tc>
        <w:tc>
          <w:tcPr>
            <w:tcW w:w="9825" w:type="dxa"/>
            <w:gridSpan w:val="4"/>
            <w:tcBorders>
              <w:bottom w:val="single" w:sz="4" w:space="0" w:color="auto"/>
            </w:tcBorders>
            <w:shd w:val="clear" w:color="auto" w:fill="auto"/>
          </w:tcPr>
          <w:p w14:paraId="31E47141" w14:textId="77777777" w:rsidR="00FB48E0" w:rsidRPr="00635958" w:rsidRDefault="00FB48E0" w:rsidP="000342EA">
            <w:pPr>
              <w:spacing w:before="120"/>
              <w:jc w:val="center"/>
              <w:rPr>
                <w:rFonts w:eastAsia="Calibri" w:cs="Arial"/>
                <w:b/>
                <w:sz w:val="24"/>
                <w:szCs w:val="24"/>
              </w:rPr>
            </w:pPr>
            <w:r w:rsidRPr="00635958">
              <w:rPr>
                <w:rFonts w:eastAsia="Calibri" w:cs="Arial"/>
                <w:b/>
                <w:sz w:val="24"/>
                <w:szCs w:val="24"/>
              </w:rPr>
              <w:t>Verknüpfungen zu weiteren Unterrichtsvorgaben</w:t>
            </w:r>
          </w:p>
        </w:tc>
      </w:tr>
      <w:tr w:rsidR="00FB48E0" w:rsidRPr="00635958" w14:paraId="1A294E68" w14:textId="77777777" w:rsidTr="000342EA">
        <w:trPr>
          <w:trHeight w:val="644"/>
        </w:trPr>
        <w:tc>
          <w:tcPr>
            <w:tcW w:w="4912" w:type="dxa"/>
            <w:vMerge/>
            <w:tcBorders>
              <w:bottom w:val="single" w:sz="4" w:space="0" w:color="auto"/>
            </w:tcBorders>
            <w:shd w:val="clear" w:color="auto" w:fill="auto"/>
          </w:tcPr>
          <w:p w14:paraId="6F084D80" w14:textId="77777777" w:rsidR="00FB48E0" w:rsidRPr="00635958" w:rsidRDefault="00FB48E0" w:rsidP="000342EA">
            <w:pPr>
              <w:jc w:val="left"/>
              <w:rPr>
                <w:rFonts w:eastAsia="Calibri" w:cs="Arial"/>
                <w:b/>
                <w:sz w:val="24"/>
                <w:szCs w:val="24"/>
              </w:rPr>
            </w:pPr>
          </w:p>
        </w:tc>
        <w:tc>
          <w:tcPr>
            <w:tcW w:w="5148" w:type="dxa"/>
            <w:gridSpan w:val="3"/>
            <w:tcBorders>
              <w:bottom w:val="single" w:sz="4" w:space="0" w:color="auto"/>
            </w:tcBorders>
            <w:shd w:val="clear" w:color="auto" w:fill="auto"/>
          </w:tcPr>
          <w:p w14:paraId="2C921CC4" w14:textId="77777777" w:rsidR="00FB48E0" w:rsidRPr="00635958" w:rsidRDefault="00FB48E0" w:rsidP="000342EA">
            <w:pPr>
              <w:jc w:val="left"/>
              <w:rPr>
                <w:rFonts w:eastAsia="Calibri" w:cs="Arial"/>
                <w:b/>
                <w:sz w:val="24"/>
                <w:szCs w:val="24"/>
              </w:rPr>
            </w:pPr>
          </w:p>
          <w:p w14:paraId="7C664904" w14:textId="77777777" w:rsidR="00FB48E0" w:rsidRPr="00635958" w:rsidRDefault="00FB48E0" w:rsidP="000342EA">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7B0C1908" w14:textId="77777777" w:rsidR="00FB48E0" w:rsidRPr="00635958" w:rsidRDefault="00FB48E0" w:rsidP="000342EA">
            <w:pPr>
              <w:jc w:val="left"/>
              <w:rPr>
                <w:rFonts w:eastAsia="Calibri" w:cs="Arial"/>
                <w:b/>
                <w:sz w:val="24"/>
                <w:szCs w:val="24"/>
              </w:rPr>
            </w:pPr>
            <w:r w:rsidRPr="00635958">
              <w:rPr>
                <w:rFonts w:eastAsia="Calibri" w:cs="Arial"/>
                <w:b/>
                <w:sz w:val="24"/>
                <w:szCs w:val="24"/>
              </w:rPr>
              <w:t>zu den Entwicklungsbereichen – Exemplarische Entwicklungschancen</w:t>
            </w:r>
          </w:p>
        </w:tc>
      </w:tr>
      <w:tr w:rsidR="00FB48E0" w:rsidRPr="00635958" w14:paraId="22B31D85" w14:textId="77777777" w:rsidTr="000342EA">
        <w:trPr>
          <w:trHeight w:val="644"/>
        </w:trPr>
        <w:tc>
          <w:tcPr>
            <w:tcW w:w="4912" w:type="dxa"/>
            <w:tcBorders>
              <w:bottom w:val="single" w:sz="4" w:space="0" w:color="auto"/>
            </w:tcBorders>
            <w:shd w:val="clear" w:color="auto" w:fill="auto"/>
          </w:tcPr>
          <w:p w14:paraId="3DB1A10E" w14:textId="047929B5" w:rsidR="00FB48E0" w:rsidRPr="00B810F8" w:rsidRDefault="00FB48E0" w:rsidP="000342EA">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3"/>
            <w:vMerge w:val="restart"/>
            <w:shd w:val="clear" w:color="auto" w:fill="auto"/>
          </w:tcPr>
          <w:p w14:paraId="306F337A" w14:textId="1C9D0D07" w:rsidR="00C13092" w:rsidRDefault="00C13092" w:rsidP="00C13092">
            <w:pPr>
              <w:rPr>
                <w:rFonts w:cs="Arial"/>
                <w:b/>
              </w:rPr>
            </w:pPr>
            <w:r w:rsidRPr="00A342C4">
              <w:rPr>
                <w:rFonts w:cs="Arial"/>
                <w:b/>
              </w:rPr>
              <w:t>U</w:t>
            </w:r>
            <w:r>
              <w:rPr>
                <w:rFonts w:cs="Arial"/>
                <w:b/>
              </w:rPr>
              <w:t>V</w:t>
            </w:r>
            <w:r w:rsidRPr="00A342C4">
              <w:rPr>
                <w:rFonts w:cs="Arial"/>
                <w:b/>
              </w:rPr>
              <w:t>G-</w:t>
            </w:r>
            <w:r>
              <w:rPr>
                <w:rFonts w:cs="Arial"/>
                <w:b/>
              </w:rPr>
              <w:t xml:space="preserve"> Wirtschaft</w:t>
            </w:r>
            <w:r w:rsidRPr="00A342C4">
              <w:rPr>
                <w:rFonts w:cs="Arial"/>
                <w:b/>
              </w:rPr>
              <w:t xml:space="preserve"> </w:t>
            </w:r>
            <w:r>
              <w:rPr>
                <w:rFonts w:cs="Arial"/>
                <w:b/>
              </w:rPr>
              <w:t>und UVG-</w:t>
            </w:r>
            <w:r w:rsidRPr="00A342C4">
              <w:rPr>
                <w:rFonts w:cs="Arial"/>
                <w:b/>
              </w:rPr>
              <w:t xml:space="preserve"> Technik</w:t>
            </w:r>
          </w:p>
          <w:p w14:paraId="35169262" w14:textId="76589F82" w:rsidR="00C13092" w:rsidRDefault="00C13092" w:rsidP="00C13092">
            <w:pPr>
              <w:rPr>
                <w:rFonts w:cs="Arial"/>
                <w:bCs/>
              </w:rPr>
            </w:pPr>
            <w:r w:rsidRPr="00940203">
              <w:rPr>
                <w:rFonts w:cs="Arial"/>
                <w:bCs/>
              </w:rPr>
              <w:t>I</w:t>
            </w:r>
            <w:r>
              <w:rPr>
                <w:rFonts w:cs="Arial"/>
                <w:bCs/>
              </w:rPr>
              <w:t>m Rahmen der Arbeit in der Schülerinnen-/Schülerfirma</w:t>
            </w:r>
            <w:r w:rsidRPr="00940203">
              <w:rPr>
                <w:rFonts w:cs="Arial"/>
                <w:bCs/>
              </w:rPr>
              <w:t xml:space="preserve"> werden weitgehend alle Inhaltsfelder, Schwerpunkte und fachlichen Aspekte de</w:t>
            </w:r>
            <w:r>
              <w:rPr>
                <w:rFonts w:cs="Arial"/>
                <w:bCs/>
              </w:rPr>
              <w:t>r</w:t>
            </w:r>
            <w:r w:rsidRPr="00940203">
              <w:rPr>
                <w:rFonts w:cs="Arial"/>
                <w:bCs/>
              </w:rPr>
              <w:t xml:space="preserve"> F</w:t>
            </w:r>
            <w:r>
              <w:rPr>
                <w:rFonts w:cs="Arial"/>
                <w:bCs/>
              </w:rPr>
              <w:t xml:space="preserve">ächer Wirtschaft und </w:t>
            </w:r>
            <w:r w:rsidRPr="00940203">
              <w:rPr>
                <w:rFonts w:cs="Arial"/>
                <w:bCs/>
              </w:rPr>
              <w:t xml:space="preserve">Technik berührt. Die hier vorgenommene Auswahl markiert einen Fokus im Sinne der Kooperation in </w:t>
            </w:r>
            <w:r>
              <w:rPr>
                <w:rFonts w:cs="Arial"/>
                <w:bCs/>
              </w:rPr>
              <w:t>haus</w:t>
            </w:r>
            <w:r w:rsidRPr="00940203">
              <w:rPr>
                <w:rFonts w:cs="Arial"/>
                <w:bCs/>
              </w:rPr>
              <w:t>wirtschaftlichen Bezügen.</w:t>
            </w:r>
          </w:p>
          <w:p w14:paraId="36D1F9F6" w14:textId="77777777" w:rsidR="00C13092" w:rsidRDefault="00C13092" w:rsidP="00B446E3">
            <w:pPr>
              <w:rPr>
                <w:rFonts w:cs="Arial"/>
                <w:b/>
                <w:bCs/>
              </w:rPr>
            </w:pPr>
          </w:p>
          <w:p w14:paraId="6E490A75" w14:textId="213C0BC4" w:rsidR="00C13092" w:rsidRDefault="00C13092" w:rsidP="00B446E3">
            <w:pPr>
              <w:rPr>
                <w:rFonts w:cs="Arial"/>
                <w:b/>
                <w:bCs/>
              </w:rPr>
            </w:pPr>
            <w:r>
              <w:rPr>
                <w:rFonts w:cs="Arial"/>
                <w:b/>
                <w:bCs/>
              </w:rPr>
              <w:t>UVG-Wirtschaft</w:t>
            </w:r>
          </w:p>
          <w:p w14:paraId="6578FAC9" w14:textId="77777777" w:rsidR="00C13092" w:rsidRPr="003F11B1" w:rsidRDefault="00C13092" w:rsidP="00C13092">
            <w:pPr>
              <w:rPr>
                <w:rFonts w:cs="Arial"/>
                <w:b/>
              </w:rPr>
            </w:pPr>
            <w:r w:rsidRPr="003F11B1">
              <w:rPr>
                <w:rFonts w:cs="Arial"/>
                <w:bCs/>
                <w:u w:val="single"/>
              </w:rPr>
              <w:t xml:space="preserve">INHALTSFELD </w:t>
            </w:r>
            <w:r>
              <w:rPr>
                <w:rFonts w:cs="Arial"/>
                <w:bCs/>
                <w:u w:val="single"/>
              </w:rPr>
              <w:t>1</w:t>
            </w:r>
            <w:r w:rsidRPr="003F11B1">
              <w:rPr>
                <w:rFonts w:cs="Arial"/>
                <w:bCs/>
                <w:u w:val="single"/>
              </w:rPr>
              <w:t>:</w:t>
            </w:r>
            <w:r>
              <w:rPr>
                <w:rFonts w:cs="Arial"/>
                <w:b/>
              </w:rPr>
              <w:t xml:space="preserve"> Wirtschaftliches Handeln</w:t>
            </w:r>
          </w:p>
          <w:p w14:paraId="6D39D6EB" w14:textId="77777777" w:rsidR="00C13092" w:rsidRPr="00BE163D" w:rsidRDefault="00C13092" w:rsidP="00C13092">
            <w:pPr>
              <w:jc w:val="left"/>
              <w:rPr>
                <w:rFonts w:cs="Arial"/>
                <w:b/>
                <w:bCs/>
              </w:rPr>
            </w:pPr>
            <w:r>
              <w:rPr>
                <w:rFonts w:cs="Arial"/>
                <w:bCs/>
              </w:rPr>
              <w:t xml:space="preserve">Schwerpunkt: </w:t>
            </w:r>
            <w:r w:rsidRPr="00BE163D">
              <w:rPr>
                <w:rFonts w:cs="Arial"/>
                <w:b/>
                <w:bCs/>
              </w:rPr>
              <w:t>Wirtschaftskreislauf, Markt und Marktprozesse</w:t>
            </w:r>
          </w:p>
          <w:p w14:paraId="5EF6F6C5" w14:textId="77777777" w:rsidR="00C13092" w:rsidRPr="001D4F1A" w:rsidRDefault="00C13092" w:rsidP="00C13092">
            <w:pPr>
              <w:ind w:left="1440" w:hanging="1440"/>
              <w:rPr>
                <w:rFonts w:cs="Arial"/>
                <w:bCs/>
              </w:rPr>
            </w:pPr>
            <w:r w:rsidRPr="001D4F1A">
              <w:rPr>
                <w:rFonts w:cs="Arial"/>
                <w:bCs/>
              </w:rPr>
              <w:t>Fachliche(r) Aspekt(e):</w:t>
            </w:r>
          </w:p>
          <w:p w14:paraId="4365D814" w14:textId="77777777" w:rsidR="00C13092" w:rsidRDefault="00C13092" w:rsidP="00C13092">
            <w:pPr>
              <w:pStyle w:val="Listenabsatz"/>
              <w:numPr>
                <w:ilvl w:val="0"/>
                <w:numId w:val="17"/>
              </w:numPr>
              <w:spacing w:after="200" w:line="276" w:lineRule="auto"/>
              <w:jc w:val="left"/>
              <w:rPr>
                <w:rFonts w:cs="Arial"/>
                <w:b/>
              </w:rPr>
            </w:pPr>
            <w:r>
              <w:rPr>
                <w:rFonts w:cs="Arial"/>
                <w:b/>
              </w:rPr>
              <w:t>Materielle Güter</w:t>
            </w:r>
          </w:p>
          <w:p w14:paraId="351F626A" w14:textId="77777777" w:rsidR="00C13092" w:rsidRDefault="00C13092" w:rsidP="00C13092">
            <w:pPr>
              <w:pStyle w:val="Listenabsatz"/>
              <w:numPr>
                <w:ilvl w:val="0"/>
                <w:numId w:val="17"/>
              </w:numPr>
              <w:spacing w:after="200" w:line="276" w:lineRule="auto"/>
              <w:jc w:val="left"/>
              <w:rPr>
                <w:rFonts w:cs="Arial"/>
                <w:b/>
              </w:rPr>
            </w:pPr>
            <w:r w:rsidRPr="0061755C">
              <w:rPr>
                <w:rFonts w:cs="Arial"/>
                <w:b/>
              </w:rPr>
              <w:t>Werbung</w:t>
            </w:r>
          </w:p>
          <w:p w14:paraId="100F4C9C" w14:textId="77777777" w:rsidR="00C13092" w:rsidRPr="0061755C" w:rsidRDefault="00C13092" w:rsidP="00C13092">
            <w:pPr>
              <w:pStyle w:val="Listenabsatz"/>
              <w:ind w:left="720"/>
              <w:jc w:val="left"/>
              <w:rPr>
                <w:rFonts w:cs="Arial"/>
                <w:b/>
              </w:rPr>
            </w:pPr>
          </w:p>
          <w:p w14:paraId="35FAB6D1" w14:textId="77777777" w:rsidR="00C13092" w:rsidRPr="003F11B1" w:rsidRDefault="00C13092" w:rsidP="00C13092">
            <w:pPr>
              <w:rPr>
                <w:rFonts w:cs="Arial"/>
                <w:b/>
              </w:rPr>
            </w:pPr>
            <w:r w:rsidRPr="003F11B1">
              <w:rPr>
                <w:rFonts w:cs="Arial"/>
                <w:bCs/>
                <w:u w:val="single"/>
              </w:rPr>
              <w:t xml:space="preserve">INHALTSFELD </w:t>
            </w:r>
            <w:r>
              <w:rPr>
                <w:rFonts w:cs="Arial"/>
                <w:bCs/>
                <w:u w:val="single"/>
              </w:rPr>
              <w:t>2</w:t>
            </w:r>
            <w:r w:rsidRPr="003F11B1">
              <w:rPr>
                <w:rFonts w:cs="Arial"/>
                <w:bCs/>
                <w:u w:val="single"/>
              </w:rPr>
              <w:t>:</w:t>
            </w:r>
            <w:r>
              <w:rPr>
                <w:rFonts w:cs="Arial"/>
                <w:b/>
              </w:rPr>
              <w:t xml:space="preserve"> Handeln als Verbraucherin oder Verbraucher</w:t>
            </w:r>
          </w:p>
          <w:p w14:paraId="6E4447F7" w14:textId="77777777" w:rsidR="00C13092" w:rsidRPr="00BE163D" w:rsidRDefault="00C13092" w:rsidP="00C13092">
            <w:pPr>
              <w:jc w:val="left"/>
              <w:rPr>
                <w:rFonts w:cs="Arial"/>
                <w:b/>
                <w:bCs/>
              </w:rPr>
            </w:pPr>
            <w:r>
              <w:rPr>
                <w:rFonts w:cs="Arial"/>
                <w:bCs/>
              </w:rPr>
              <w:t xml:space="preserve">Schwerpunkt: </w:t>
            </w:r>
            <w:r w:rsidRPr="00BE163D">
              <w:rPr>
                <w:rFonts w:cs="Arial"/>
                <w:b/>
                <w:bCs/>
              </w:rPr>
              <w:t>Reflektiertes Handeln als Verbraucherin oder Verbraucher</w:t>
            </w:r>
          </w:p>
          <w:p w14:paraId="4C89B8FA" w14:textId="77777777" w:rsidR="00C13092" w:rsidRPr="001D4F1A" w:rsidRDefault="00C13092" w:rsidP="00C13092">
            <w:pPr>
              <w:ind w:left="1440" w:hanging="1440"/>
              <w:rPr>
                <w:rFonts w:cs="Arial"/>
                <w:bCs/>
              </w:rPr>
            </w:pPr>
            <w:r w:rsidRPr="001D4F1A">
              <w:rPr>
                <w:rFonts w:cs="Arial"/>
                <w:bCs/>
              </w:rPr>
              <w:t>Fachliche(r) Aspekt(e):</w:t>
            </w:r>
          </w:p>
          <w:p w14:paraId="048E074F" w14:textId="77777777" w:rsidR="00C13092" w:rsidRPr="0061755C" w:rsidRDefault="00C13092" w:rsidP="00C13092">
            <w:pPr>
              <w:pStyle w:val="Listenabsatz"/>
              <w:numPr>
                <w:ilvl w:val="0"/>
                <w:numId w:val="17"/>
              </w:numPr>
              <w:spacing w:after="200" w:line="276" w:lineRule="auto"/>
              <w:jc w:val="left"/>
              <w:rPr>
                <w:rFonts w:cs="Arial"/>
                <w:b/>
              </w:rPr>
            </w:pPr>
            <w:r>
              <w:rPr>
                <w:rFonts w:cs="Arial"/>
                <w:b/>
              </w:rPr>
              <w:t>Kollektiv nachhaltiges Handeln</w:t>
            </w:r>
          </w:p>
          <w:p w14:paraId="3CFA8A1C" w14:textId="77777777" w:rsidR="00C13092" w:rsidRPr="003F11B1" w:rsidRDefault="00C13092" w:rsidP="00C13092">
            <w:pPr>
              <w:rPr>
                <w:rFonts w:cs="Arial"/>
                <w:b/>
              </w:rPr>
            </w:pPr>
            <w:r w:rsidRPr="003F11B1">
              <w:rPr>
                <w:rFonts w:cs="Arial"/>
                <w:bCs/>
                <w:u w:val="single"/>
              </w:rPr>
              <w:t xml:space="preserve">INHALTSFELD </w:t>
            </w:r>
            <w:r>
              <w:rPr>
                <w:rFonts w:cs="Arial"/>
                <w:bCs/>
                <w:u w:val="single"/>
              </w:rPr>
              <w:t>3</w:t>
            </w:r>
            <w:r w:rsidRPr="003F11B1">
              <w:rPr>
                <w:rFonts w:cs="Arial"/>
                <w:bCs/>
                <w:u w:val="single"/>
              </w:rPr>
              <w:t>:</w:t>
            </w:r>
            <w:r>
              <w:rPr>
                <w:rFonts w:cs="Arial"/>
                <w:b/>
              </w:rPr>
              <w:t xml:space="preserve"> Handlungsrahmen als Mitarbeiterin oder Mitarbeiter</w:t>
            </w:r>
          </w:p>
          <w:p w14:paraId="7291276A" w14:textId="77777777" w:rsidR="00C13092" w:rsidRDefault="00C13092" w:rsidP="005048D3">
            <w:pPr>
              <w:jc w:val="left"/>
              <w:rPr>
                <w:rFonts w:cs="Arial"/>
                <w:b/>
              </w:rPr>
            </w:pPr>
            <w:r>
              <w:rPr>
                <w:rFonts w:cs="Arial"/>
                <w:bCs/>
              </w:rPr>
              <w:lastRenderedPageBreak/>
              <w:t xml:space="preserve">Schwerpunkt: </w:t>
            </w:r>
            <w:r>
              <w:rPr>
                <w:rFonts w:cs="Arial"/>
                <w:b/>
              </w:rPr>
              <w:t>Rolle als Mitarbeiterin oder Mitarbeiter</w:t>
            </w:r>
          </w:p>
          <w:p w14:paraId="45A20624" w14:textId="77777777" w:rsidR="00C13092" w:rsidRPr="001D4F1A" w:rsidRDefault="00C13092" w:rsidP="00C13092">
            <w:pPr>
              <w:ind w:left="1440" w:hanging="1440"/>
              <w:rPr>
                <w:rFonts w:cs="Arial"/>
                <w:bCs/>
              </w:rPr>
            </w:pPr>
            <w:r w:rsidRPr="001D4F1A">
              <w:rPr>
                <w:rFonts w:cs="Arial"/>
                <w:bCs/>
              </w:rPr>
              <w:t>Fachliche(r) Aspekt(e):</w:t>
            </w:r>
          </w:p>
          <w:p w14:paraId="73D27DFF" w14:textId="77777777" w:rsidR="00C13092" w:rsidRDefault="00C13092" w:rsidP="00C13092">
            <w:pPr>
              <w:pStyle w:val="Listenabsatz"/>
              <w:numPr>
                <w:ilvl w:val="0"/>
                <w:numId w:val="17"/>
              </w:numPr>
              <w:spacing w:after="200" w:line="276" w:lineRule="auto"/>
              <w:jc w:val="left"/>
              <w:rPr>
                <w:rFonts w:cs="Arial"/>
                <w:b/>
              </w:rPr>
            </w:pPr>
            <w:r>
              <w:rPr>
                <w:rFonts w:cs="Arial"/>
                <w:b/>
              </w:rPr>
              <w:t>Pflichten als Mitarbeiterin oder Mitarbeiter</w:t>
            </w:r>
          </w:p>
          <w:p w14:paraId="6D38A78E" w14:textId="77777777" w:rsidR="00C13092" w:rsidRPr="001D4F1A" w:rsidRDefault="00C13092" w:rsidP="00C13092">
            <w:pPr>
              <w:pStyle w:val="Listenabsatz"/>
              <w:numPr>
                <w:ilvl w:val="0"/>
                <w:numId w:val="17"/>
              </w:numPr>
              <w:spacing w:after="200" w:line="276" w:lineRule="auto"/>
              <w:jc w:val="left"/>
              <w:rPr>
                <w:rFonts w:cs="Arial"/>
                <w:b/>
              </w:rPr>
            </w:pPr>
            <w:r>
              <w:rPr>
                <w:rFonts w:cs="Arial"/>
                <w:b/>
              </w:rPr>
              <w:t>Rechte als Mitarbeiterin oder Mitarbeiter</w:t>
            </w:r>
          </w:p>
          <w:p w14:paraId="380F223D" w14:textId="77777777" w:rsidR="00C13092" w:rsidRDefault="00C13092" w:rsidP="00C13092">
            <w:pPr>
              <w:ind w:left="1440" w:hanging="1440"/>
              <w:rPr>
                <w:rFonts w:cs="Arial"/>
                <w:b/>
              </w:rPr>
            </w:pPr>
            <w:r>
              <w:rPr>
                <w:rFonts w:cs="Arial"/>
                <w:bCs/>
              </w:rPr>
              <w:t xml:space="preserve">Schwerpunkt: </w:t>
            </w:r>
            <w:r>
              <w:rPr>
                <w:rFonts w:cs="Arial"/>
                <w:b/>
              </w:rPr>
              <w:t>Vorgesetzte und Arbeitgebende</w:t>
            </w:r>
          </w:p>
          <w:p w14:paraId="37A14B56" w14:textId="77777777" w:rsidR="00C13092" w:rsidRPr="001D4F1A" w:rsidRDefault="00C13092" w:rsidP="00C13092">
            <w:pPr>
              <w:ind w:left="1440" w:hanging="1440"/>
              <w:rPr>
                <w:rFonts w:cs="Arial"/>
                <w:bCs/>
              </w:rPr>
            </w:pPr>
            <w:r w:rsidRPr="001D4F1A">
              <w:rPr>
                <w:rFonts w:cs="Arial"/>
                <w:bCs/>
              </w:rPr>
              <w:t>Fachliche(r) Aspekt(e):</w:t>
            </w:r>
          </w:p>
          <w:p w14:paraId="41D3FF87" w14:textId="77777777" w:rsidR="00C13092" w:rsidRDefault="00C13092" w:rsidP="00C13092">
            <w:pPr>
              <w:pStyle w:val="Listenabsatz"/>
              <w:numPr>
                <w:ilvl w:val="0"/>
                <w:numId w:val="17"/>
              </w:numPr>
              <w:spacing w:after="200" w:line="276" w:lineRule="auto"/>
              <w:jc w:val="left"/>
              <w:rPr>
                <w:rFonts w:cs="Arial"/>
                <w:b/>
              </w:rPr>
            </w:pPr>
            <w:r>
              <w:rPr>
                <w:rFonts w:cs="Arial"/>
                <w:b/>
              </w:rPr>
              <w:t>Rollen und Aufgaben von Vorgesetzten</w:t>
            </w:r>
          </w:p>
          <w:p w14:paraId="1546F96A" w14:textId="77777777" w:rsidR="00C13092" w:rsidRDefault="00C13092" w:rsidP="00C13092">
            <w:pPr>
              <w:ind w:left="1440" w:hanging="1440"/>
              <w:rPr>
                <w:rFonts w:cs="Arial"/>
                <w:b/>
              </w:rPr>
            </w:pPr>
            <w:r w:rsidRPr="00464857">
              <w:rPr>
                <w:rFonts w:cs="Arial"/>
                <w:bCs/>
              </w:rPr>
              <w:t xml:space="preserve">Schwerpunkt: </w:t>
            </w:r>
            <w:r>
              <w:rPr>
                <w:rFonts w:cs="Arial"/>
                <w:b/>
              </w:rPr>
              <w:t xml:space="preserve">Selbstvertretung, Mitbestimmung, </w:t>
            </w:r>
          </w:p>
          <w:p w14:paraId="5EDB21AF" w14:textId="77777777" w:rsidR="00C13092" w:rsidRPr="0026216E" w:rsidRDefault="00C13092" w:rsidP="00C13092">
            <w:pPr>
              <w:ind w:left="1440" w:hanging="1440"/>
              <w:rPr>
                <w:rFonts w:cs="Arial"/>
                <w:b/>
              </w:rPr>
            </w:pPr>
            <w:r>
              <w:rPr>
                <w:rFonts w:cs="Arial"/>
                <w:b/>
              </w:rPr>
              <w:t>Personalvertretung</w:t>
            </w:r>
          </w:p>
          <w:p w14:paraId="17A83009" w14:textId="77777777" w:rsidR="00C13092" w:rsidRPr="00464857" w:rsidRDefault="00C13092" w:rsidP="00C13092">
            <w:pPr>
              <w:rPr>
                <w:rFonts w:cs="Arial"/>
                <w:bCs/>
              </w:rPr>
            </w:pPr>
            <w:r w:rsidRPr="00464857">
              <w:rPr>
                <w:rFonts w:cs="Arial"/>
                <w:bCs/>
              </w:rPr>
              <w:t>Fachliche(r) Aspekt(e):</w:t>
            </w:r>
          </w:p>
          <w:p w14:paraId="16103FF7" w14:textId="77777777" w:rsidR="00C13092" w:rsidRDefault="00C13092" w:rsidP="0028566C">
            <w:pPr>
              <w:pStyle w:val="Listenabsatz"/>
              <w:numPr>
                <w:ilvl w:val="0"/>
                <w:numId w:val="41"/>
              </w:numPr>
              <w:spacing w:after="200" w:line="276" w:lineRule="auto"/>
              <w:ind w:left="600"/>
              <w:jc w:val="left"/>
              <w:rPr>
                <w:rFonts w:cs="Arial"/>
                <w:b/>
              </w:rPr>
            </w:pPr>
            <w:r>
              <w:rPr>
                <w:rFonts w:cs="Arial"/>
                <w:b/>
              </w:rPr>
              <w:t>Mitbestimmung</w:t>
            </w:r>
          </w:p>
          <w:p w14:paraId="1A9F49A8" w14:textId="77777777" w:rsidR="00C13092" w:rsidRPr="003F11B1" w:rsidRDefault="00C13092" w:rsidP="00C13092">
            <w:pPr>
              <w:rPr>
                <w:rFonts w:cs="Arial"/>
                <w:b/>
              </w:rPr>
            </w:pPr>
            <w:r w:rsidRPr="003F11B1">
              <w:rPr>
                <w:rFonts w:cs="Arial"/>
                <w:bCs/>
                <w:u w:val="single"/>
              </w:rPr>
              <w:t xml:space="preserve">INHALTSFELD </w:t>
            </w:r>
            <w:r>
              <w:rPr>
                <w:rFonts w:cs="Arial"/>
                <w:bCs/>
                <w:u w:val="single"/>
              </w:rPr>
              <w:t>5</w:t>
            </w:r>
            <w:r w:rsidRPr="003F11B1">
              <w:rPr>
                <w:rFonts w:cs="Arial"/>
                <w:bCs/>
                <w:u w:val="single"/>
              </w:rPr>
              <w:t>:</w:t>
            </w:r>
            <w:r>
              <w:rPr>
                <w:rFonts w:cs="Arial"/>
                <w:b/>
              </w:rPr>
              <w:t xml:space="preserve"> Arbeitsfelder und ihre Anforderungsprofile</w:t>
            </w:r>
          </w:p>
          <w:p w14:paraId="6BD983C7" w14:textId="77777777" w:rsidR="00C13092" w:rsidRDefault="00C13092" w:rsidP="00C13092">
            <w:pPr>
              <w:ind w:left="1440" w:hanging="1440"/>
              <w:rPr>
                <w:rFonts w:cs="Arial"/>
                <w:b/>
              </w:rPr>
            </w:pPr>
            <w:r>
              <w:rPr>
                <w:rFonts w:cs="Arial"/>
                <w:bCs/>
              </w:rPr>
              <w:t xml:space="preserve">Schwerpunkt: </w:t>
            </w:r>
            <w:r>
              <w:rPr>
                <w:rFonts w:cs="Arial"/>
                <w:b/>
              </w:rPr>
              <w:t>Arbeitsorganisation und Arbeitsschutz</w:t>
            </w:r>
          </w:p>
          <w:p w14:paraId="12A149A7" w14:textId="77777777" w:rsidR="00C13092" w:rsidRPr="001D4F1A" w:rsidRDefault="00C13092" w:rsidP="00C13092">
            <w:pPr>
              <w:ind w:left="1440" w:hanging="1440"/>
              <w:rPr>
                <w:rFonts w:cs="Arial"/>
                <w:bCs/>
              </w:rPr>
            </w:pPr>
            <w:r w:rsidRPr="001D4F1A">
              <w:rPr>
                <w:rFonts w:cs="Arial"/>
                <w:bCs/>
              </w:rPr>
              <w:t>Fachliche(r) Aspekt(e):</w:t>
            </w:r>
          </w:p>
          <w:p w14:paraId="509355EC" w14:textId="77777777" w:rsidR="00C13092" w:rsidRDefault="00C13092" w:rsidP="00C13092">
            <w:pPr>
              <w:pStyle w:val="Listenabsatz"/>
              <w:numPr>
                <w:ilvl w:val="0"/>
                <w:numId w:val="17"/>
              </w:numPr>
              <w:spacing w:after="200" w:line="276" w:lineRule="auto"/>
              <w:jc w:val="left"/>
              <w:rPr>
                <w:rFonts w:cs="Arial"/>
                <w:b/>
              </w:rPr>
            </w:pPr>
            <w:r>
              <w:rPr>
                <w:rFonts w:cs="Arial"/>
                <w:b/>
              </w:rPr>
              <w:t>Arbeitsverfahren</w:t>
            </w:r>
          </w:p>
          <w:p w14:paraId="3F5418CC" w14:textId="77777777" w:rsidR="00C13092" w:rsidRDefault="00C13092" w:rsidP="00C13092">
            <w:pPr>
              <w:pStyle w:val="Listenabsatz"/>
              <w:numPr>
                <w:ilvl w:val="0"/>
                <w:numId w:val="17"/>
              </w:numPr>
              <w:spacing w:after="200" w:line="276" w:lineRule="auto"/>
              <w:jc w:val="left"/>
              <w:rPr>
                <w:rFonts w:cs="Arial"/>
                <w:b/>
              </w:rPr>
            </w:pPr>
            <w:r>
              <w:rPr>
                <w:rFonts w:cs="Arial"/>
                <w:b/>
              </w:rPr>
              <w:t>Arbeitsmaterialien</w:t>
            </w:r>
          </w:p>
          <w:p w14:paraId="184830B0" w14:textId="77777777" w:rsidR="00C13092" w:rsidRDefault="00C13092" w:rsidP="00C13092">
            <w:pPr>
              <w:pStyle w:val="Listenabsatz"/>
              <w:numPr>
                <w:ilvl w:val="0"/>
                <w:numId w:val="17"/>
              </w:numPr>
              <w:spacing w:after="200" w:line="276" w:lineRule="auto"/>
              <w:jc w:val="left"/>
              <w:rPr>
                <w:rFonts w:cs="Arial"/>
                <w:b/>
              </w:rPr>
            </w:pPr>
            <w:r w:rsidRPr="0061755C">
              <w:rPr>
                <w:rFonts w:cs="Arial"/>
                <w:b/>
              </w:rPr>
              <w:t>Arbeitssicherheit</w:t>
            </w:r>
          </w:p>
          <w:p w14:paraId="24809CF7" w14:textId="77777777" w:rsidR="00C13092" w:rsidRDefault="00C13092" w:rsidP="005048D3">
            <w:pPr>
              <w:jc w:val="left"/>
              <w:rPr>
                <w:rFonts w:cs="Arial"/>
                <w:b/>
              </w:rPr>
            </w:pPr>
            <w:r>
              <w:rPr>
                <w:rFonts w:cs="Arial"/>
                <w:bCs/>
              </w:rPr>
              <w:t xml:space="preserve">Schwerpunkt: </w:t>
            </w:r>
            <w:r>
              <w:rPr>
                <w:rFonts w:cs="Arial"/>
                <w:b/>
              </w:rPr>
              <w:t>Verantwortungsübernahme für Arbeit</w:t>
            </w:r>
          </w:p>
          <w:p w14:paraId="75127F14" w14:textId="77777777" w:rsidR="00C13092" w:rsidRPr="001D4F1A" w:rsidRDefault="00C13092" w:rsidP="00C13092">
            <w:pPr>
              <w:ind w:left="1440" w:hanging="1440"/>
              <w:rPr>
                <w:rFonts w:cs="Arial"/>
                <w:bCs/>
              </w:rPr>
            </w:pPr>
            <w:r w:rsidRPr="001D4F1A">
              <w:rPr>
                <w:rFonts w:cs="Arial"/>
                <w:bCs/>
              </w:rPr>
              <w:t>Fachliche(r) Aspekt(e):</w:t>
            </w:r>
          </w:p>
          <w:p w14:paraId="61A209D1" w14:textId="77777777" w:rsidR="00C13092" w:rsidRDefault="00C13092" w:rsidP="00C13092">
            <w:pPr>
              <w:pStyle w:val="Listenabsatz"/>
              <w:numPr>
                <w:ilvl w:val="0"/>
                <w:numId w:val="17"/>
              </w:numPr>
              <w:spacing w:after="200" w:line="276" w:lineRule="auto"/>
              <w:jc w:val="left"/>
              <w:rPr>
                <w:rFonts w:cs="Arial"/>
                <w:b/>
              </w:rPr>
            </w:pPr>
            <w:r>
              <w:rPr>
                <w:rFonts w:cs="Arial"/>
                <w:b/>
              </w:rPr>
              <w:t>Pünktlichkeit</w:t>
            </w:r>
          </w:p>
          <w:p w14:paraId="205F71F7" w14:textId="77777777" w:rsidR="00C13092" w:rsidRDefault="00C13092" w:rsidP="00C13092">
            <w:pPr>
              <w:pStyle w:val="Listenabsatz"/>
              <w:numPr>
                <w:ilvl w:val="0"/>
                <w:numId w:val="17"/>
              </w:numPr>
              <w:spacing w:after="200" w:line="276" w:lineRule="auto"/>
              <w:jc w:val="left"/>
              <w:rPr>
                <w:rFonts w:cs="Arial"/>
                <w:b/>
              </w:rPr>
            </w:pPr>
            <w:r>
              <w:rPr>
                <w:rFonts w:cs="Arial"/>
                <w:b/>
              </w:rPr>
              <w:t>Sozialverhalten</w:t>
            </w:r>
          </w:p>
          <w:p w14:paraId="08A3DECF" w14:textId="77777777" w:rsidR="00C13092" w:rsidRDefault="00C13092" w:rsidP="00C13092">
            <w:pPr>
              <w:pStyle w:val="Listenabsatz"/>
              <w:numPr>
                <w:ilvl w:val="0"/>
                <w:numId w:val="17"/>
              </w:numPr>
              <w:spacing w:after="200" w:line="276" w:lineRule="auto"/>
              <w:jc w:val="left"/>
              <w:rPr>
                <w:rFonts w:cs="Arial"/>
                <w:b/>
              </w:rPr>
            </w:pPr>
            <w:r>
              <w:rPr>
                <w:rFonts w:cs="Arial"/>
                <w:b/>
              </w:rPr>
              <w:t>Ordnung</w:t>
            </w:r>
          </w:p>
          <w:p w14:paraId="11A76905" w14:textId="77777777" w:rsidR="00C13092" w:rsidRDefault="00C13092" w:rsidP="00C13092">
            <w:pPr>
              <w:pStyle w:val="Listenabsatz"/>
              <w:numPr>
                <w:ilvl w:val="0"/>
                <w:numId w:val="17"/>
              </w:numPr>
              <w:spacing w:after="200" w:line="276" w:lineRule="auto"/>
              <w:jc w:val="left"/>
              <w:rPr>
                <w:rFonts w:cs="Arial"/>
                <w:b/>
              </w:rPr>
            </w:pPr>
            <w:r>
              <w:rPr>
                <w:rFonts w:cs="Arial"/>
                <w:b/>
              </w:rPr>
              <w:t>Sorgfalt</w:t>
            </w:r>
          </w:p>
          <w:p w14:paraId="5E7492AC" w14:textId="77777777" w:rsidR="00C13092" w:rsidRDefault="00C13092" w:rsidP="00C13092">
            <w:pPr>
              <w:pStyle w:val="Listenabsatz"/>
              <w:numPr>
                <w:ilvl w:val="0"/>
                <w:numId w:val="17"/>
              </w:numPr>
              <w:spacing w:after="200" w:line="276" w:lineRule="auto"/>
              <w:jc w:val="left"/>
              <w:rPr>
                <w:rFonts w:cs="Arial"/>
                <w:b/>
              </w:rPr>
            </w:pPr>
            <w:r>
              <w:rPr>
                <w:rFonts w:cs="Arial"/>
                <w:b/>
              </w:rPr>
              <w:t>Arbeitsplanung</w:t>
            </w:r>
          </w:p>
          <w:p w14:paraId="392BB09E" w14:textId="77777777" w:rsidR="00C13092" w:rsidRDefault="00C13092" w:rsidP="00C13092">
            <w:pPr>
              <w:pStyle w:val="Listenabsatz"/>
              <w:numPr>
                <w:ilvl w:val="0"/>
                <w:numId w:val="17"/>
              </w:numPr>
              <w:spacing w:after="200" w:line="276" w:lineRule="auto"/>
              <w:jc w:val="left"/>
              <w:rPr>
                <w:rFonts w:cs="Arial"/>
                <w:b/>
              </w:rPr>
            </w:pPr>
            <w:r>
              <w:rPr>
                <w:rFonts w:cs="Arial"/>
                <w:b/>
              </w:rPr>
              <w:lastRenderedPageBreak/>
              <w:t>Arbeitstempo und Ausdauer</w:t>
            </w:r>
          </w:p>
          <w:p w14:paraId="5C2378F6" w14:textId="77777777" w:rsidR="00C13092" w:rsidRDefault="00C13092" w:rsidP="00C13092">
            <w:pPr>
              <w:pStyle w:val="Listenabsatz"/>
              <w:numPr>
                <w:ilvl w:val="0"/>
                <w:numId w:val="17"/>
              </w:numPr>
              <w:spacing w:after="200" w:line="276" w:lineRule="auto"/>
              <w:jc w:val="left"/>
              <w:rPr>
                <w:rFonts w:cs="Arial"/>
                <w:b/>
              </w:rPr>
            </w:pPr>
            <w:r>
              <w:rPr>
                <w:rFonts w:cs="Arial"/>
                <w:b/>
              </w:rPr>
              <w:t>Arbeitsqualität</w:t>
            </w:r>
          </w:p>
          <w:p w14:paraId="57E44DDB" w14:textId="77777777" w:rsidR="00C13092" w:rsidRDefault="00C13092" w:rsidP="00C13092">
            <w:pPr>
              <w:pStyle w:val="Listenabsatz"/>
              <w:numPr>
                <w:ilvl w:val="0"/>
                <w:numId w:val="17"/>
              </w:numPr>
              <w:spacing w:after="200" w:line="276" w:lineRule="auto"/>
              <w:jc w:val="left"/>
              <w:rPr>
                <w:rFonts w:cs="Arial"/>
                <w:b/>
              </w:rPr>
            </w:pPr>
            <w:r>
              <w:rPr>
                <w:rFonts w:cs="Arial"/>
                <w:b/>
              </w:rPr>
              <w:t>Flexibilität</w:t>
            </w:r>
          </w:p>
          <w:p w14:paraId="6C8BB840" w14:textId="77777777" w:rsidR="00C13092" w:rsidRDefault="00C13092" w:rsidP="00C13092">
            <w:pPr>
              <w:pStyle w:val="Listenabsatz"/>
              <w:numPr>
                <w:ilvl w:val="0"/>
                <w:numId w:val="17"/>
              </w:numPr>
              <w:spacing w:after="200" w:line="276" w:lineRule="auto"/>
              <w:jc w:val="left"/>
              <w:rPr>
                <w:rFonts w:cs="Arial"/>
                <w:b/>
              </w:rPr>
            </w:pPr>
            <w:r>
              <w:rPr>
                <w:rFonts w:cs="Arial"/>
                <w:b/>
              </w:rPr>
              <w:t>Kritikfähigkeit</w:t>
            </w:r>
          </w:p>
          <w:p w14:paraId="0B83A677" w14:textId="77777777" w:rsidR="00FB48E0" w:rsidRDefault="00C13092" w:rsidP="00C13092">
            <w:pPr>
              <w:contextualSpacing/>
              <w:jc w:val="left"/>
              <w:rPr>
                <w:rFonts w:eastAsia="Calibri" w:cs="Arial"/>
                <w:b/>
                <w:sz w:val="24"/>
                <w:szCs w:val="24"/>
              </w:rPr>
            </w:pPr>
            <w:r>
              <w:rPr>
                <w:rFonts w:eastAsia="Calibri" w:cs="Arial"/>
                <w:b/>
                <w:sz w:val="24"/>
                <w:szCs w:val="24"/>
              </w:rPr>
              <w:t>UVG-Technik</w:t>
            </w:r>
          </w:p>
          <w:p w14:paraId="3A829412" w14:textId="77777777" w:rsidR="00C13092" w:rsidRPr="00DE57B4" w:rsidRDefault="00C13092" w:rsidP="00C13092">
            <w:pPr>
              <w:rPr>
                <w:rFonts w:cs="Arial"/>
                <w:b/>
                <w:bCs/>
              </w:rPr>
            </w:pPr>
            <w:r w:rsidRPr="00DE57B4">
              <w:rPr>
                <w:rFonts w:cs="Arial"/>
                <w:u w:val="single"/>
              </w:rPr>
              <w:t xml:space="preserve">INHALTSFELD </w:t>
            </w:r>
            <w:r>
              <w:rPr>
                <w:rFonts w:cs="Arial"/>
                <w:u w:val="single"/>
              </w:rPr>
              <w:t>1</w:t>
            </w:r>
            <w:r w:rsidRPr="00DE57B4">
              <w:rPr>
                <w:rFonts w:cs="Arial"/>
                <w:u w:val="single"/>
              </w:rPr>
              <w:t>:</w:t>
            </w:r>
            <w:r w:rsidRPr="00DE57B4">
              <w:rPr>
                <w:rFonts w:cs="Arial"/>
                <w:b/>
                <w:bCs/>
              </w:rPr>
              <w:t xml:space="preserve"> Werkzeuge, technische Systeme und Prozesse in der Lebenswelt </w:t>
            </w:r>
          </w:p>
          <w:p w14:paraId="3E774417" w14:textId="77777777" w:rsidR="00C13092" w:rsidRDefault="00C13092" w:rsidP="00C13092">
            <w:pPr>
              <w:rPr>
                <w:rFonts w:cs="Arial"/>
                <w:b/>
                <w:bCs/>
              </w:rPr>
            </w:pPr>
            <w:r w:rsidRPr="00DE57B4">
              <w:rPr>
                <w:rFonts w:cs="Arial"/>
                <w:bCs/>
              </w:rPr>
              <w:t>Schwerpunkt:</w:t>
            </w:r>
            <w:r>
              <w:rPr>
                <w:rFonts w:cs="Arial"/>
                <w:bCs/>
              </w:rPr>
              <w:t xml:space="preserve"> </w:t>
            </w:r>
            <w:r w:rsidRPr="00DE57B4">
              <w:rPr>
                <w:rFonts w:cs="Arial"/>
                <w:b/>
                <w:bCs/>
              </w:rPr>
              <w:t xml:space="preserve">Technische Funktions- und Handlungszusammenhänge </w:t>
            </w:r>
          </w:p>
          <w:p w14:paraId="007C0020" w14:textId="77777777" w:rsidR="00C13092" w:rsidRPr="00DE57B4" w:rsidRDefault="00C13092" w:rsidP="00C13092">
            <w:pPr>
              <w:rPr>
                <w:rFonts w:cs="Arial"/>
                <w:bCs/>
              </w:rPr>
            </w:pPr>
            <w:r w:rsidRPr="00DE57B4">
              <w:rPr>
                <w:rFonts w:cs="Arial"/>
                <w:bCs/>
              </w:rPr>
              <w:t>Fachliche(r) Aspekt(e):</w:t>
            </w:r>
          </w:p>
          <w:p w14:paraId="301D6FF7" w14:textId="77777777" w:rsidR="00C13092" w:rsidRPr="00DE57B4" w:rsidRDefault="00C13092" w:rsidP="00C13092">
            <w:pPr>
              <w:pStyle w:val="Listenabsatz"/>
              <w:numPr>
                <w:ilvl w:val="0"/>
                <w:numId w:val="18"/>
              </w:numPr>
              <w:ind w:left="316" w:hanging="142"/>
              <w:jc w:val="left"/>
              <w:rPr>
                <w:rFonts w:cs="Arial"/>
                <w:b/>
              </w:rPr>
            </w:pPr>
            <w:r w:rsidRPr="00DE57B4">
              <w:rPr>
                <w:rFonts w:cs="Arial"/>
                <w:b/>
              </w:rPr>
              <w:t>Technische Funktionen</w:t>
            </w:r>
          </w:p>
          <w:p w14:paraId="367F8E08" w14:textId="77777777" w:rsidR="00C13092" w:rsidRPr="00DE57B4" w:rsidRDefault="00C13092" w:rsidP="00C13092">
            <w:pPr>
              <w:pStyle w:val="Listenabsatz"/>
              <w:ind w:left="360"/>
              <w:rPr>
                <w:rFonts w:cs="Arial"/>
              </w:rPr>
            </w:pPr>
          </w:p>
          <w:p w14:paraId="56788F43" w14:textId="77777777" w:rsidR="00C13092" w:rsidRDefault="00C13092" w:rsidP="00C13092">
            <w:pPr>
              <w:rPr>
                <w:rFonts w:cs="Arial"/>
                <w:b/>
                <w:bCs/>
              </w:rPr>
            </w:pPr>
            <w:r w:rsidRPr="00DE57B4">
              <w:rPr>
                <w:rFonts w:cs="Arial"/>
                <w:bCs/>
              </w:rPr>
              <w:t xml:space="preserve">Schwerpunkt: </w:t>
            </w:r>
            <w:r w:rsidRPr="00DE57B4">
              <w:rPr>
                <w:rFonts w:cs="Arial"/>
                <w:b/>
                <w:bCs/>
              </w:rPr>
              <w:t>Werkzeuge und technische Geräte</w:t>
            </w:r>
          </w:p>
          <w:p w14:paraId="6A1CECAE" w14:textId="77777777" w:rsidR="00C13092" w:rsidRPr="00DE57B4" w:rsidRDefault="00C13092" w:rsidP="00C13092">
            <w:pPr>
              <w:rPr>
                <w:rFonts w:cs="Arial"/>
                <w:bCs/>
              </w:rPr>
            </w:pPr>
            <w:r w:rsidRPr="00DE57B4">
              <w:rPr>
                <w:rFonts w:cs="Arial"/>
                <w:bCs/>
              </w:rPr>
              <w:t>Fachliche(r) Aspekt(e):</w:t>
            </w:r>
          </w:p>
          <w:p w14:paraId="265149B2" w14:textId="77777777" w:rsidR="00C13092" w:rsidRPr="00DE57B4" w:rsidRDefault="00C13092" w:rsidP="00C13092">
            <w:pPr>
              <w:pStyle w:val="Listenabsatz"/>
              <w:numPr>
                <w:ilvl w:val="0"/>
                <w:numId w:val="18"/>
              </w:numPr>
              <w:ind w:left="316" w:hanging="142"/>
              <w:jc w:val="left"/>
              <w:rPr>
                <w:rFonts w:cs="Arial"/>
                <w:b/>
              </w:rPr>
            </w:pPr>
            <w:r w:rsidRPr="00DE57B4">
              <w:rPr>
                <w:rFonts w:cs="Arial"/>
                <w:b/>
              </w:rPr>
              <w:t>Assistenzsysteme</w:t>
            </w:r>
          </w:p>
          <w:p w14:paraId="1784F028" w14:textId="77777777" w:rsidR="00C13092" w:rsidRPr="00DE57B4" w:rsidRDefault="00C13092" w:rsidP="00C13092">
            <w:pPr>
              <w:rPr>
                <w:rFonts w:cs="Arial"/>
              </w:rPr>
            </w:pPr>
          </w:p>
          <w:p w14:paraId="4163D944" w14:textId="77777777" w:rsidR="00C13092" w:rsidRDefault="00C13092" w:rsidP="00C13092">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2E92D368" w14:textId="77777777" w:rsidR="00C13092" w:rsidRPr="00E321C0" w:rsidRDefault="00C13092" w:rsidP="00C13092">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51C4FE1E" w14:textId="77777777" w:rsidR="00C13092" w:rsidRDefault="00C13092" w:rsidP="00C13092">
            <w:pPr>
              <w:rPr>
                <w:rFonts w:cs="Arial"/>
                <w:bCs/>
              </w:rPr>
            </w:pPr>
            <w:r>
              <w:rPr>
                <w:rFonts w:cs="Arial"/>
                <w:bCs/>
              </w:rPr>
              <w:t>Fachliche(r) Aspekt(e):</w:t>
            </w:r>
          </w:p>
          <w:p w14:paraId="0D55ADBA" w14:textId="77777777" w:rsidR="00C13092" w:rsidRDefault="00C13092" w:rsidP="00C13092">
            <w:pPr>
              <w:pStyle w:val="Listenabsatz"/>
              <w:numPr>
                <w:ilvl w:val="0"/>
                <w:numId w:val="18"/>
              </w:numPr>
              <w:ind w:left="316" w:hanging="142"/>
              <w:jc w:val="left"/>
              <w:rPr>
                <w:rFonts w:cs="Arial"/>
                <w:b/>
              </w:rPr>
            </w:pPr>
            <w:r>
              <w:rPr>
                <w:rFonts w:cs="Arial"/>
                <w:b/>
              </w:rPr>
              <w:t>Einsatz von Werkzeugen</w:t>
            </w:r>
          </w:p>
          <w:p w14:paraId="2AF67078" w14:textId="77777777" w:rsidR="00C13092" w:rsidRDefault="00C13092" w:rsidP="00C13092">
            <w:pPr>
              <w:pStyle w:val="Listenabsatz"/>
              <w:numPr>
                <w:ilvl w:val="0"/>
                <w:numId w:val="18"/>
              </w:numPr>
              <w:ind w:left="316" w:hanging="142"/>
              <w:jc w:val="left"/>
              <w:rPr>
                <w:rFonts w:cs="Arial"/>
                <w:b/>
              </w:rPr>
            </w:pPr>
            <w:r>
              <w:rPr>
                <w:rFonts w:cs="Arial"/>
                <w:b/>
              </w:rPr>
              <w:t>Instandhaltung und Pflege</w:t>
            </w:r>
          </w:p>
          <w:p w14:paraId="4B457267" w14:textId="77777777" w:rsidR="00C13092" w:rsidRDefault="00C13092" w:rsidP="00C13092">
            <w:pPr>
              <w:pStyle w:val="Listenabsatz"/>
              <w:numPr>
                <w:ilvl w:val="0"/>
                <w:numId w:val="18"/>
              </w:numPr>
              <w:ind w:left="316" w:hanging="142"/>
              <w:jc w:val="left"/>
              <w:rPr>
                <w:rFonts w:cs="Arial"/>
                <w:b/>
              </w:rPr>
            </w:pPr>
            <w:r>
              <w:rPr>
                <w:rFonts w:cs="Arial"/>
                <w:b/>
              </w:rPr>
              <w:t>Einsatz von Maschinen</w:t>
            </w:r>
          </w:p>
          <w:p w14:paraId="078CFB45" w14:textId="77777777" w:rsidR="00C13092" w:rsidRDefault="00C13092" w:rsidP="00C13092">
            <w:pPr>
              <w:pStyle w:val="Listenabsatz"/>
              <w:numPr>
                <w:ilvl w:val="0"/>
                <w:numId w:val="18"/>
              </w:numPr>
              <w:ind w:left="316" w:hanging="142"/>
              <w:jc w:val="left"/>
              <w:rPr>
                <w:rFonts w:cs="Arial"/>
                <w:b/>
              </w:rPr>
            </w:pPr>
            <w:r>
              <w:rPr>
                <w:rFonts w:cs="Arial"/>
                <w:b/>
              </w:rPr>
              <w:t>Arbeits- und Berufsfelder</w:t>
            </w:r>
          </w:p>
          <w:p w14:paraId="46903798" w14:textId="77777777" w:rsidR="00C13092" w:rsidRDefault="00C13092" w:rsidP="00C13092">
            <w:pPr>
              <w:pStyle w:val="Listenabsatz"/>
              <w:ind w:left="316"/>
              <w:rPr>
                <w:rFonts w:cs="Arial"/>
                <w:b/>
              </w:rPr>
            </w:pPr>
          </w:p>
          <w:p w14:paraId="25B19E88" w14:textId="77777777" w:rsidR="00C13092" w:rsidRPr="00E321C0" w:rsidRDefault="00C13092" w:rsidP="00C13092">
            <w:pPr>
              <w:rPr>
                <w:rFonts w:cs="Arial"/>
                <w:bCs/>
              </w:rPr>
            </w:pPr>
            <w:r w:rsidRPr="00711A15">
              <w:rPr>
                <w:rFonts w:cs="Arial"/>
                <w:bCs/>
              </w:rPr>
              <w:t>Schwerpunkt:</w:t>
            </w:r>
            <w:r>
              <w:rPr>
                <w:rFonts w:cs="Arial"/>
                <w:bCs/>
              </w:rPr>
              <w:t xml:space="preserve"> </w:t>
            </w:r>
            <w:r>
              <w:rPr>
                <w:rFonts w:cs="Arial"/>
                <w:b/>
              </w:rPr>
              <w:t>Produktionsabläufe</w:t>
            </w:r>
          </w:p>
          <w:p w14:paraId="2A1B98DB" w14:textId="77777777" w:rsidR="00C13092" w:rsidRDefault="00C13092" w:rsidP="00C13092">
            <w:pPr>
              <w:rPr>
                <w:rFonts w:cs="Arial"/>
                <w:bCs/>
              </w:rPr>
            </w:pPr>
            <w:r>
              <w:rPr>
                <w:rFonts w:cs="Arial"/>
                <w:bCs/>
              </w:rPr>
              <w:t>Fachliche(r) Aspekt(e):</w:t>
            </w:r>
          </w:p>
          <w:p w14:paraId="7FC3CE0A" w14:textId="77777777" w:rsidR="00C13092" w:rsidRDefault="00C13092" w:rsidP="00C13092">
            <w:pPr>
              <w:pStyle w:val="Listenabsatz"/>
              <w:numPr>
                <w:ilvl w:val="0"/>
                <w:numId w:val="18"/>
              </w:numPr>
              <w:ind w:left="316" w:hanging="142"/>
              <w:jc w:val="left"/>
              <w:rPr>
                <w:rFonts w:cs="Arial"/>
                <w:b/>
              </w:rPr>
            </w:pPr>
            <w:r>
              <w:rPr>
                <w:rFonts w:cs="Arial"/>
                <w:b/>
              </w:rPr>
              <w:t>Planung</w:t>
            </w:r>
          </w:p>
          <w:p w14:paraId="15C45696" w14:textId="77777777" w:rsidR="00C13092" w:rsidRDefault="00C13092" w:rsidP="00C13092">
            <w:pPr>
              <w:pStyle w:val="Listenabsatz"/>
              <w:numPr>
                <w:ilvl w:val="0"/>
                <w:numId w:val="18"/>
              </w:numPr>
              <w:ind w:left="316" w:hanging="142"/>
              <w:jc w:val="left"/>
              <w:rPr>
                <w:rFonts w:cs="Arial"/>
                <w:b/>
              </w:rPr>
            </w:pPr>
            <w:r>
              <w:rPr>
                <w:rFonts w:cs="Arial"/>
                <w:b/>
              </w:rPr>
              <w:t>Ausführung</w:t>
            </w:r>
          </w:p>
          <w:p w14:paraId="283A8333" w14:textId="77777777" w:rsidR="00C13092" w:rsidRDefault="00C13092" w:rsidP="00C13092">
            <w:pPr>
              <w:pStyle w:val="Listenabsatz"/>
              <w:numPr>
                <w:ilvl w:val="0"/>
                <w:numId w:val="18"/>
              </w:numPr>
              <w:ind w:left="316" w:hanging="142"/>
              <w:jc w:val="left"/>
              <w:rPr>
                <w:rFonts w:cs="Arial"/>
                <w:b/>
              </w:rPr>
            </w:pPr>
            <w:r>
              <w:rPr>
                <w:rFonts w:cs="Arial"/>
                <w:b/>
              </w:rPr>
              <w:t>Kontrolle und Optimierung</w:t>
            </w:r>
          </w:p>
          <w:p w14:paraId="67C7F2AC" w14:textId="77777777" w:rsidR="00C13092" w:rsidRDefault="00C13092" w:rsidP="00C13092">
            <w:pPr>
              <w:pStyle w:val="Listenabsatz"/>
              <w:numPr>
                <w:ilvl w:val="0"/>
                <w:numId w:val="18"/>
              </w:numPr>
              <w:ind w:left="316" w:hanging="142"/>
              <w:jc w:val="left"/>
              <w:rPr>
                <w:rFonts w:cs="Arial"/>
                <w:b/>
              </w:rPr>
            </w:pPr>
            <w:r>
              <w:rPr>
                <w:rFonts w:cs="Arial"/>
                <w:b/>
              </w:rPr>
              <w:t>Beurteilung</w:t>
            </w:r>
          </w:p>
          <w:p w14:paraId="3A60890F" w14:textId="39841131" w:rsidR="00C13092" w:rsidRPr="00012CFD" w:rsidRDefault="00C13092" w:rsidP="00C13092">
            <w:pPr>
              <w:pStyle w:val="Listenabsatz"/>
              <w:numPr>
                <w:ilvl w:val="0"/>
                <w:numId w:val="18"/>
              </w:numPr>
              <w:ind w:left="316" w:hanging="142"/>
              <w:jc w:val="left"/>
              <w:rPr>
                <w:rFonts w:cs="Arial"/>
                <w:b/>
              </w:rPr>
            </w:pPr>
            <w:r w:rsidRPr="008F080D">
              <w:rPr>
                <w:rFonts w:cs="Arial"/>
                <w:b/>
              </w:rPr>
              <w:t>Arbeits- und Berufsfelder</w:t>
            </w:r>
          </w:p>
        </w:tc>
        <w:tc>
          <w:tcPr>
            <w:tcW w:w="4677" w:type="dxa"/>
            <w:vMerge w:val="restart"/>
            <w:shd w:val="clear" w:color="auto" w:fill="auto"/>
          </w:tcPr>
          <w:p w14:paraId="2476E269" w14:textId="77777777" w:rsidR="00FB48E0" w:rsidRPr="00C10205" w:rsidRDefault="00FB48E0" w:rsidP="000342EA">
            <w:pPr>
              <w:jc w:val="left"/>
              <w:rPr>
                <w:rFonts w:eastAsia="Calibri" w:cs="Arial"/>
                <w:b/>
              </w:rPr>
            </w:pPr>
            <w:r w:rsidRPr="00C10205">
              <w:rPr>
                <w:rFonts w:eastAsia="Calibri" w:cs="Arial"/>
                <w:b/>
              </w:rPr>
              <w:lastRenderedPageBreak/>
              <w:t>Motorik:</w:t>
            </w:r>
          </w:p>
          <w:p w14:paraId="7FD8A770" w14:textId="21307F0A" w:rsidR="00FB48E0" w:rsidRPr="00533075" w:rsidRDefault="00FB48E0" w:rsidP="0028566C">
            <w:pPr>
              <w:numPr>
                <w:ilvl w:val="0"/>
                <w:numId w:val="26"/>
              </w:numPr>
              <w:ind w:left="316"/>
              <w:contextualSpacing/>
              <w:jc w:val="left"/>
              <w:rPr>
                <w:rFonts w:eastAsia="Calibri" w:cs="Arial"/>
                <w:bCs/>
              </w:rPr>
            </w:pPr>
            <w:r w:rsidRPr="00533075">
              <w:rPr>
                <w:rFonts w:eastAsia="Calibri" w:cs="Arial"/>
                <w:bCs/>
              </w:rPr>
              <w:t xml:space="preserve">Entwicklungsaspekt(e): </w:t>
            </w:r>
            <w:r w:rsidR="00533075" w:rsidRPr="00533075">
              <w:rPr>
                <w:rFonts w:eastAsia="Calibri" w:cs="Arial"/>
                <w:bCs/>
              </w:rPr>
              <w:t xml:space="preserve">1.4; </w:t>
            </w:r>
            <w:r w:rsidRPr="00533075">
              <w:rPr>
                <w:rFonts w:eastAsia="Calibri" w:cs="Arial"/>
                <w:bCs/>
              </w:rPr>
              <w:t>2</w:t>
            </w:r>
            <w:r w:rsidR="00533075" w:rsidRPr="00533075">
              <w:rPr>
                <w:rFonts w:eastAsia="Calibri" w:cs="Arial"/>
                <w:bCs/>
              </w:rPr>
              <w:t>; 3; 4.2</w:t>
            </w:r>
          </w:p>
          <w:p w14:paraId="359C76F6" w14:textId="77777777" w:rsidR="00FB48E0" w:rsidRPr="00533075" w:rsidRDefault="00FB48E0" w:rsidP="000342EA">
            <w:pPr>
              <w:ind w:left="-44"/>
              <w:jc w:val="left"/>
              <w:rPr>
                <w:rFonts w:eastAsia="Calibri" w:cs="Arial"/>
              </w:rPr>
            </w:pPr>
            <w:r w:rsidRPr="00533075">
              <w:rPr>
                <w:rFonts w:eastAsia="Calibri" w:cs="Arial"/>
                <w:b/>
                <w:bCs/>
              </w:rPr>
              <w:t>Wahrnehmung</w:t>
            </w:r>
            <w:r w:rsidRPr="00533075">
              <w:rPr>
                <w:rFonts w:eastAsia="Calibri" w:cs="Arial"/>
              </w:rPr>
              <w:t>:</w:t>
            </w:r>
          </w:p>
          <w:p w14:paraId="4E8C9E32" w14:textId="35086929" w:rsidR="00FB48E0" w:rsidRPr="00533075" w:rsidRDefault="00FB48E0" w:rsidP="00533075">
            <w:pPr>
              <w:pStyle w:val="Listenabsatz"/>
              <w:numPr>
                <w:ilvl w:val="0"/>
                <w:numId w:val="5"/>
              </w:numPr>
              <w:spacing w:line="276" w:lineRule="auto"/>
              <w:ind w:left="266" w:hanging="283"/>
              <w:jc w:val="left"/>
              <w:rPr>
                <w:rFonts w:eastAsia="Calibri" w:cs="Arial"/>
                <w:b/>
              </w:rPr>
            </w:pPr>
            <w:r w:rsidRPr="00533075">
              <w:rPr>
                <w:rFonts w:eastAsia="Calibri" w:cs="Arial"/>
                <w:bCs/>
              </w:rPr>
              <w:t xml:space="preserve">Entwicklungsaspekt(e): </w:t>
            </w:r>
            <w:r w:rsidR="00533075" w:rsidRPr="00533075">
              <w:rPr>
                <w:rFonts w:eastAsia="Calibri" w:cs="Arial"/>
                <w:bCs/>
              </w:rPr>
              <w:t xml:space="preserve">1: 2.1; </w:t>
            </w:r>
            <w:r w:rsidRPr="00533075">
              <w:rPr>
                <w:rFonts w:eastAsia="Calibri" w:cs="Arial"/>
                <w:bCs/>
              </w:rPr>
              <w:t>4; ; 6; 8.7-</w:t>
            </w:r>
            <w:r w:rsidR="00533075" w:rsidRPr="00533075">
              <w:rPr>
                <w:rFonts w:eastAsia="Calibri" w:cs="Arial"/>
                <w:bCs/>
              </w:rPr>
              <w:t>9</w:t>
            </w:r>
          </w:p>
          <w:p w14:paraId="039DD469" w14:textId="77777777" w:rsidR="00FB48E0" w:rsidRPr="00533075" w:rsidRDefault="00FB48E0" w:rsidP="000342EA">
            <w:pPr>
              <w:ind w:left="-44"/>
              <w:jc w:val="left"/>
              <w:rPr>
                <w:rFonts w:eastAsia="Calibri" w:cs="Arial"/>
                <w:b/>
              </w:rPr>
            </w:pPr>
            <w:r w:rsidRPr="00533075">
              <w:rPr>
                <w:rFonts w:eastAsia="Calibri" w:cs="Arial"/>
                <w:b/>
              </w:rPr>
              <w:t>Kognition:</w:t>
            </w:r>
          </w:p>
          <w:p w14:paraId="58EA775E" w14:textId="5693D166" w:rsidR="00FB48E0" w:rsidRPr="00533075" w:rsidRDefault="00FB48E0" w:rsidP="0028566C">
            <w:pPr>
              <w:numPr>
                <w:ilvl w:val="0"/>
                <w:numId w:val="26"/>
              </w:numPr>
              <w:ind w:left="316"/>
              <w:contextualSpacing/>
              <w:jc w:val="left"/>
              <w:rPr>
                <w:rFonts w:eastAsia="Calibri" w:cs="Arial"/>
                <w:bCs/>
              </w:rPr>
            </w:pPr>
            <w:r w:rsidRPr="00533075">
              <w:rPr>
                <w:rFonts w:eastAsia="Calibri" w:cs="Arial"/>
                <w:bCs/>
              </w:rPr>
              <w:t xml:space="preserve">Entwicklungsaspekt(e): </w:t>
            </w:r>
            <w:r w:rsidR="00533075" w:rsidRPr="00533075">
              <w:rPr>
                <w:rFonts w:cs="Arial"/>
              </w:rPr>
              <w:t>1.1; 3.1-7; 4.1-3; 4.5; 5.1-5; 6.1-5; 6.8</w:t>
            </w:r>
          </w:p>
          <w:p w14:paraId="35F225F8" w14:textId="77777777" w:rsidR="00FB48E0" w:rsidRPr="00533075" w:rsidRDefault="00FB48E0" w:rsidP="000342EA">
            <w:pPr>
              <w:ind w:left="-44"/>
              <w:jc w:val="left"/>
              <w:rPr>
                <w:rFonts w:eastAsia="Calibri" w:cs="Arial"/>
                <w:b/>
              </w:rPr>
            </w:pPr>
            <w:r w:rsidRPr="00533075">
              <w:rPr>
                <w:rFonts w:eastAsia="Calibri" w:cs="Arial"/>
                <w:b/>
              </w:rPr>
              <w:t>Sozialisation:</w:t>
            </w:r>
          </w:p>
          <w:p w14:paraId="25A76640" w14:textId="1A19E138" w:rsidR="00FB48E0" w:rsidRPr="00533075" w:rsidRDefault="00FB48E0" w:rsidP="0028566C">
            <w:pPr>
              <w:numPr>
                <w:ilvl w:val="0"/>
                <w:numId w:val="26"/>
              </w:numPr>
              <w:ind w:left="316"/>
              <w:contextualSpacing/>
              <w:jc w:val="left"/>
              <w:rPr>
                <w:rFonts w:eastAsia="Calibri" w:cs="Arial"/>
                <w:bCs/>
              </w:rPr>
            </w:pPr>
            <w:r w:rsidRPr="00533075">
              <w:rPr>
                <w:rFonts w:eastAsia="Calibri" w:cs="Arial"/>
                <w:bCs/>
              </w:rPr>
              <w:t xml:space="preserve">Entwicklungsaspekt(e): </w:t>
            </w:r>
            <w:r w:rsidR="00533075" w:rsidRPr="00533075">
              <w:rPr>
                <w:rFonts w:cs="Arial"/>
              </w:rPr>
              <w:t xml:space="preserve">1.3-5; 2.1-3; 3; </w:t>
            </w:r>
            <w:r w:rsidR="00533075" w:rsidRPr="00533075">
              <w:rPr>
                <w:rFonts w:eastAsia="Calibri" w:cs="Arial"/>
                <w:bCs/>
              </w:rPr>
              <w:t>4.1-2; 5.1-4; 5.8-9; 6.1; 7.1</w:t>
            </w:r>
          </w:p>
          <w:p w14:paraId="220A5FD9" w14:textId="77777777" w:rsidR="00FB48E0" w:rsidRPr="00533075" w:rsidRDefault="00FB48E0" w:rsidP="000342EA">
            <w:pPr>
              <w:ind w:left="-44"/>
              <w:jc w:val="left"/>
              <w:rPr>
                <w:rFonts w:eastAsia="Calibri" w:cs="Arial"/>
                <w:b/>
              </w:rPr>
            </w:pPr>
            <w:r w:rsidRPr="00533075">
              <w:rPr>
                <w:rFonts w:eastAsia="Calibri" w:cs="Arial"/>
                <w:b/>
              </w:rPr>
              <w:t>Kommunikation:</w:t>
            </w:r>
          </w:p>
          <w:p w14:paraId="030BBCF6" w14:textId="12B0CF88" w:rsidR="00FB48E0" w:rsidRPr="00533075" w:rsidRDefault="00FB48E0" w:rsidP="0028566C">
            <w:pPr>
              <w:numPr>
                <w:ilvl w:val="0"/>
                <w:numId w:val="26"/>
              </w:numPr>
              <w:ind w:left="316"/>
              <w:contextualSpacing/>
              <w:jc w:val="left"/>
              <w:rPr>
                <w:rFonts w:eastAsia="Calibri" w:cs="Arial"/>
                <w:bCs/>
              </w:rPr>
            </w:pPr>
            <w:r w:rsidRPr="00533075">
              <w:rPr>
                <w:rFonts w:eastAsia="Calibri" w:cs="Arial"/>
                <w:bCs/>
              </w:rPr>
              <w:t xml:space="preserve">Entwicklungsaspekt(e): </w:t>
            </w:r>
            <w:r w:rsidR="00533075" w:rsidRPr="00533075">
              <w:rPr>
                <w:rFonts w:cs="Arial"/>
              </w:rPr>
              <w:t>2; 3; 4</w:t>
            </w:r>
          </w:p>
          <w:p w14:paraId="745CD486" w14:textId="77777777" w:rsidR="00FB48E0" w:rsidRDefault="00FB48E0" w:rsidP="000342EA">
            <w:pPr>
              <w:contextualSpacing/>
              <w:jc w:val="left"/>
              <w:rPr>
                <w:rFonts w:eastAsia="Calibri" w:cs="Arial"/>
                <w:bCs/>
              </w:rPr>
            </w:pPr>
          </w:p>
          <w:p w14:paraId="28520A80" w14:textId="77777777" w:rsidR="00FB48E0" w:rsidRPr="000B3190" w:rsidRDefault="00FB48E0" w:rsidP="000342EA">
            <w:pPr>
              <w:contextualSpacing/>
              <w:jc w:val="left"/>
              <w:rPr>
                <w:rFonts w:eastAsia="Calibri" w:cs="Arial"/>
                <w:b/>
                <w:bCs/>
              </w:rPr>
            </w:pPr>
            <w:r w:rsidRPr="000B3190">
              <w:rPr>
                <w:rFonts w:eastAsia="Calibri" w:cs="Arial"/>
                <w:b/>
                <w:bCs/>
              </w:rPr>
              <w:t>…</w:t>
            </w:r>
          </w:p>
          <w:p w14:paraId="6E69979B" w14:textId="77777777" w:rsidR="00FB48E0" w:rsidRPr="00C60840" w:rsidRDefault="00FB48E0" w:rsidP="000342EA">
            <w:pPr>
              <w:contextualSpacing/>
              <w:jc w:val="left"/>
              <w:rPr>
                <w:rFonts w:eastAsia="Calibri" w:cs="Arial"/>
                <w:bCs/>
              </w:rPr>
            </w:pPr>
          </w:p>
          <w:p w14:paraId="63E9FD9B" w14:textId="77777777" w:rsidR="00FB48E0" w:rsidRPr="00635958" w:rsidRDefault="00FB48E0" w:rsidP="000342EA">
            <w:pPr>
              <w:spacing w:after="120"/>
              <w:jc w:val="left"/>
              <w:rPr>
                <w:rFonts w:eastAsia="Calibri" w:cs="Arial"/>
                <w:b/>
                <w:sz w:val="24"/>
                <w:szCs w:val="24"/>
              </w:rPr>
            </w:pPr>
            <w:r w:rsidRPr="00635958">
              <w:rPr>
                <w:rFonts w:eastAsia="Calibri" w:cs="Arial"/>
                <w:b/>
                <w:bCs/>
                <w:u w:val="single"/>
              </w:rPr>
              <w:t>Die konkreten Entwicklungschancen ergeben sich aus der individuellen Lern- und Entwicklungsplanung und finden in der Unterrichtsplanung Berücksichtigung.</w:t>
            </w:r>
          </w:p>
        </w:tc>
      </w:tr>
      <w:tr w:rsidR="00FB48E0" w:rsidRPr="00635958" w14:paraId="6473CEFA" w14:textId="77777777" w:rsidTr="000342EA">
        <w:trPr>
          <w:trHeight w:val="841"/>
        </w:trPr>
        <w:tc>
          <w:tcPr>
            <w:tcW w:w="4912" w:type="dxa"/>
            <w:tcBorders>
              <w:bottom w:val="single" w:sz="4" w:space="0" w:color="auto"/>
            </w:tcBorders>
            <w:shd w:val="clear" w:color="auto" w:fill="auto"/>
          </w:tcPr>
          <w:p w14:paraId="7641C91E" w14:textId="77777777" w:rsidR="001E53AF" w:rsidRPr="008D2DFD" w:rsidRDefault="001E53AF" w:rsidP="00CE7C26">
            <w:pPr>
              <w:jc w:val="left"/>
              <w:rPr>
                <w:rFonts w:ascii="Calibri" w:hAnsi="Calibri" w:cs="Calibri"/>
                <w:b/>
                <w:bCs/>
              </w:rPr>
            </w:pPr>
            <w:r w:rsidRPr="00CE7C26">
              <w:rPr>
                <w:rFonts w:cs="Arial"/>
                <w:bCs/>
                <w:u w:val="single"/>
              </w:rPr>
              <w:t>Inhaltsfeld 1:</w:t>
            </w:r>
            <w:r w:rsidRPr="008D2DFD">
              <w:rPr>
                <w:rFonts w:ascii="Calibri" w:hAnsi="Calibri" w:cs="Calibri"/>
                <w:b/>
                <w:bCs/>
              </w:rPr>
              <w:t xml:space="preserve"> </w:t>
            </w:r>
            <w:r w:rsidRPr="00CE7C26">
              <w:rPr>
                <w:rFonts w:cs="Arial"/>
                <w:b/>
              </w:rPr>
              <w:t>Haushaltsmanagement</w:t>
            </w:r>
          </w:p>
          <w:p w14:paraId="572BBEDB" w14:textId="77777777" w:rsidR="00CE7C26" w:rsidRDefault="00CE7C26" w:rsidP="00CE7C26">
            <w:pPr>
              <w:jc w:val="left"/>
              <w:rPr>
                <w:rFonts w:ascii="Calibri" w:hAnsi="Calibri" w:cs="Calibri"/>
                <w:b/>
                <w:bCs/>
              </w:rPr>
            </w:pPr>
            <w:r>
              <w:rPr>
                <w:rFonts w:cs="Arial"/>
                <w:bCs/>
              </w:rPr>
              <w:t xml:space="preserve">Schwerpunkt: </w:t>
            </w:r>
            <w:r w:rsidR="001E53AF" w:rsidRPr="00CE7C26">
              <w:rPr>
                <w:rFonts w:cs="Arial"/>
                <w:b/>
                <w:bCs/>
              </w:rPr>
              <w:t>Organisationsstrukturen in hauswirtschaftlichen Arbeitsbereichen</w:t>
            </w:r>
            <w:r w:rsidR="001E53AF" w:rsidRPr="008D2DFD">
              <w:rPr>
                <w:rFonts w:ascii="Calibri" w:hAnsi="Calibri" w:cs="Calibri"/>
                <w:b/>
                <w:bCs/>
              </w:rPr>
              <w:t xml:space="preserve"> </w:t>
            </w:r>
          </w:p>
          <w:p w14:paraId="6B126E09" w14:textId="70C45E35" w:rsidR="001E53AF" w:rsidRPr="008D2DFD" w:rsidRDefault="00CE7C26" w:rsidP="00CE7C26">
            <w:pPr>
              <w:jc w:val="left"/>
              <w:rPr>
                <w:rFonts w:ascii="Calibri" w:hAnsi="Calibri" w:cs="Calibri"/>
                <w:i/>
                <w:iCs/>
              </w:rPr>
            </w:pPr>
            <w:r w:rsidRPr="00CE7C26">
              <w:rPr>
                <w:rFonts w:eastAsia="Calibri" w:cs="Arial"/>
                <w:bCs/>
              </w:rPr>
              <w:t>Fachliche(r) Aspekt(e):</w:t>
            </w:r>
          </w:p>
          <w:p w14:paraId="7D59CE5D"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Arbeits- und Berufsfelder</w:t>
            </w:r>
          </w:p>
          <w:p w14:paraId="794ECD54" w14:textId="77777777" w:rsidR="001E53AF" w:rsidRPr="00786DBA" w:rsidRDefault="001E53AF" w:rsidP="00CE7C26">
            <w:pPr>
              <w:jc w:val="left"/>
              <w:rPr>
                <w:rFonts w:ascii="Calibri" w:hAnsi="Calibri" w:cs="Calibri"/>
              </w:rPr>
            </w:pPr>
          </w:p>
          <w:p w14:paraId="3213E0D6" w14:textId="77777777" w:rsidR="00CE7C26" w:rsidRPr="00CE7C26" w:rsidRDefault="00CE7C26" w:rsidP="00CE7C26">
            <w:pPr>
              <w:tabs>
                <w:tab w:val="left" w:pos="306"/>
              </w:tabs>
              <w:jc w:val="left"/>
              <w:rPr>
                <w:rFonts w:ascii="Calibri" w:hAnsi="Calibri" w:cs="Calibri"/>
                <w:i/>
                <w:iCs/>
              </w:rPr>
            </w:pPr>
            <w:r w:rsidRPr="00CE7C26">
              <w:rPr>
                <w:rFonts w:cs="Arial"/>
                <w:bCs/>
              </w:rPr>
              <w:t xml:space="preserve">Schwerpunkt: </w:t>
            </w:r>
            <w:r w:rsidR="001E53AF" w:rsidRPr="00CE7C26">
              <w:rPr>
                <w:rFonts w:cs="Arial"/>
                <w:b/>
                <w:bCs/>
              </w:rPr>
              <w:t>Personal- Arbeitsplatz- und Lebensmittelhygiene</w:t>
            </w:r>
            <w:r w:rsidR="001E53AF" w:rsidRPr="00CE7C26">
              <w:rPr>
                <w:rFonts w:ascii="Calibri" w:hAnsi="Calibri" w:cs="Calibri"/>
                <w:b/>
                <w:bCs/>
              </w:rPr>
              <w:t xml:space="preserve"> </w:t>
            </w:r>
          </w:p>
          <w:p w14:paraId="5F27FFFB" w14:textId="12141E97" w:rsidR="001E53AF" w:rsidRPr="00CE7C26" w:rsidRDefault="00CE7C26" w:rsidP="00CE7C26">
            <w:pPr>
              <w:tabs>
                <w:tab w:val="left" w:pos="306"/>
              </w:tabs>
              <w:jc w:val="left"/>
              <w:rPr>
                <w:rFonts w:ascii="Calibri" w:hAnsi="Calibri" w:cs="Calibri"/>
                <w:i/>
                <w:iCs/>
              </w:rPr>
            </w:pPr>
            <w:r w:rsidRPr="00CE7C26">
              <w:rPr>
                <w:rFonts w:eastAsia="Calibri" w:cs="Arial"/>
                <w:bCs/>
              </w:rPr>
              <w:t>Fachliche(r) Aspekt(e):</w:t>
            </w:r>
          </w:p>
          <w:p w14:paraId="7C6BBF2C"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Arbeits- und Berufsfelder</w:t>
            </w:r>
          </w:p>
          <w:p w14:paraId="4C91E981" w14:textId="77777777" w:rsidR="001E53AF" w:rsidRPr="00786DBA" w:rsidRDefault="001E53AF" w:rsidP="00CE7C26">
            <w:pPr>
              <w:jc w:val="left"/>
              <w:rPr>
                <w:rFonts w:ascii="Calibri" w:hAnsi="Calibri" w:cs="Calibri"/>
              </w:rPr>
            </w:pPr>
          </w:p>
          <w:p w14:paraId="410BF376" w14:textId="77777777" w:rsidR="00CE7C26" w:rsidRDefault="00CE7C26" w:rsidP="00CE7C26">
            <w:pPr>
              <w:tabs>
                <w:tab w:val="left" w:pos="306"/>
              </w:tabs>
              <w:jc w:val="left"/>
              <w:rPr>
                <w:rFonts w:cs="Arial"/>
                <w:b/>
                <w:bCs/>
              </w:rPr>
            </w:pPr>
            <w:r w:rsidRPr="00CE7C26">
              <w:rPr>
                <w:rFonts w:cs="Arial"/>
                <w:bCs/>
              </w:rPr>
              <w:t xml:space="preserve">Schwerpunkt: </w:t>
            </w:r>
            <w:r w:rsidR="001E53AF" w:rsidRPr="00CE7C26">
              <w:rPr>
                <w:rFonts w:cs="Arial"/>
                <w:b/>
                <w:bCs/>
              </w:rPr>
              <w:t xml:space="preserve">Sicherheit und Unfallvermeidung </w:t>
            </w:r>
          </w:p>
          <w:p w14:paraId="14B7D0B5" w14:textId="2EAE028A" w:rsidR="001E53AF" w:rsidRPr="00CE7C26" w:rsidRDefault="00CE7C26" w:rsidP="00CE7C26">
            <w:pPr>
              <w:tabs>
                <w:tab w:val="left" w:pos="306"/>
              </w:tabs>
              <w:jc w:val="left"/>
              <w:rPr>
                <w:rFonts w:ascii="Calibri" w:hAnsi="Calibri" w:cs="Calibri"/>
                <w:i/>
                <w:iCs/>
              </w:rPr>
            </w:pPr>
            <w:r w:rsidRPr="00CE7C26">
              <w:rPr>
                <w:rFonts w:eastAsia="Calibri" w:cs="Arial"/>
                <w:bCs/>
              </w:rPr>
              <w:t>Fachliche(r) Aspekt(e):</w:t>
            </w:r>
          </w:p>
          <w:p w14:paraId="0DC11D94"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Arbeits- und Berufsfelder</w:t>
            </w:r>
          </w:p>
          <w:p w14:paraId="0A2DDA08" w14:textId="77777777" w:rsidR="00CE7C26" w:rsidRDefault="00CE7C26" w:rsidP="00CE7C26">
            <w:pPr>
              <w:jc w:val="left"/>
              <w:rPr>
                <w:rFonts w:cs="Arial"/>
                <w:bCs/>
                <w:u w:val="single"/>
              </w:rPr>
            </w:pPr>
          </w:p>
          <w:p w14:paraId="5DA268DC" w14:textId="64A43263" w:rsidR="001E53AF" w:rsidRPr="00D27606" w:rsidRDefault="001E53AF" w:rsidP="00CE7C26">
            <w:pPr>
              <w:jc w:val="left"/>
              <w:rPr>
                <w:rFonts w:ascii="Calibri" w:hAnsi="Calibri" w:cs="Calibri"/>
                <w:b/>
                <w:bCs/>
                <w:sz w:val="24"/>
                <w:szCs w:val="24"/>
              </w:rPr>
            </w:pPr>
            <w:r w:rsidRPr="00CE7C26">
              <w:rPr>
                <w:rFonts w:cs="Arial"/>
                <w:bCs/>
                <w:u w:val="single"/>
              </w:rPr>
              <w:t>Inhaltsfeld 2:</w:t>
            </w:r>
            <w:r w:rsidRPr="00D27606">
              <w:rPr>
                <w:rFonts w:ascii="Calibri" w:hAnsi="Calibri" w:cs="Calibri"/>
                <w:b/>
                <w:bCs/>
                <w:sz w:val="24"/>
                <w:szCs w:val="24"/>
              </w:rPr>
              <w:t xml:space="preserve"> </w:t>
            </w:r>
            <w:r w:rsidRPr="00CE7C26">
              <w:rPr>
                <w:rFonts w:cs="Arial"/>
                <w:b/>
              </w:rPr>
              <w:t>Lebensstile und Ernährung</w:t>
            </w:r>
          </w:p>
          <w:p w14:paraId="292CB82E" w14:textId="77777777" w:rsidR="00CE7C26" w:rsidRDefault="00CE7C26" w:rsidP="00CE7C26">
            <w:pPr>
              <w:tabs>
                <w:tab w:val="left" w:pos="306"/>
              </w:tabs>
              <w:jc w:val="left"/>
              <w:rPr>
                <w:rFonts w:ascii="Calibri" w:hAnsi="Calibri" w:cs="Calibri"/>
                <w:b/>
                <w:bCs/>
              </w:rPr>
            </w:pPr>
            <w:r w:rsidRPr="00CE7C26">
              <w:rPr>
                <w:rFonts w:cs="Arial"/>
                <w:bCs/>
              </w:rPr>
              <w:t xml:space="preserve">Schwerpunkt: </w:t>
            </w:r>
            <w:r w:rsidR="001E53AF" w:rsidRPr="00CE7C26">
              <w:rPr>
                <w:rFonts w:cs="Arial"/>
                <w:b/>
                <w:bCs/>
              </w:rPr>
              <w:t>Nahrungszubereitung</w:t>
            </w:r>
            <w:r w:rsidR="001E53AF" w:rsidRPr="00CE7C26">
              <w:rPr>
                <w:rFonts w:ascii="Calibri" w:hAnsi="Calibri" w:cs="Calibri"/>
                <w:b/>
                <w:bCs/>
              </w:rPr>
              <w:t xml:space="preserve"> </w:t>
            </w:r>
          </w:p>
          <w:p w14:paraId="6121402D" w14:textId="4EA2ADB1" w:rsidR="001E53AF" w:rsidRPr="00CE7C26" w:rsidRDefault="00CE7C26" w:rsidP="00CE7C26">
            <w:pPr>
              <w:tabs>
                <w:tab w:val="left" w:pos="306"/>
              </w:tabs>
              <w:jc w:val="left"/>
              <w:rPr>
                <w:rFonts w:ascii="Calibri" w:hAnsi="Calibri" w:cs="Calibri"/>
                <w:i/>
                <w:iCs/>
              </w:rPr>
            </w:pPr>
            <w:r w:rsidRPr="00CE7C26">
              <w:rPr>
                <w:rFonts w:eastAsia="Calibri" w:cs="Arial"/>
                <w:bCs/>
              </w:rPr>
              <w:t>Fachliche(r) Aspekt(e):</w:t>
            </w:r>
          </w:p>
          <w:p w14:paraId="53A7DF4E"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Fachspezifische Techniken</w:t>
            </w:r>
          </w:p>
          <w:p w14:paraId="6A2E8ED2"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lastRenderedPageBreak/>
              <w:t>Verfahrenstechniken zur Verarbeitung von Lebensmitteln</w:t>
            </w:r>
          </w:p>
          <w:p w14:paraId="172A062D"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Fachsprache</w:t>
            </w:r>
          </w:p>
          <w:p w14:paraId="423BB7CD"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Zubereitung nach Rezept</w:t>
            </w:r>
          </w:p>
          <w:p w14:paraId="080709F2" w14:textId="77777777" w:rsidR="001E53AF" w:rsidRPr="002F3165" w:rsidRDefault="001E53AF" w:rsidP="00CE7C26">
            <w:pPr>
              <w:jc w:val="left"/>
              <w:rPr>
                <w:rFonts w:ascii="Calibri" w:hAnsi="Calibri" w:cs="Calibri"/>
              </w:rPr>
            </w:pPr>
          </w:p>
          <w:p w14:paraId="0175BC71" w14:textId="77777777" w:rsidR="00CE7C26" w:rsidRDefault="00CE7C26" w:rsidP="00CE7C26">
            <w:pPr>
              <w:tabs>
                <w:tab w:val="left" w:pos="306"/>
              </w:tabs>
              <w:jc w:val="left"/>
              <w:rPr>
                <w:rFonts w:ascii="Calibri" w:hAnsi="Calibri" w:cs="Calibri"/>
                <w:b/>
                <w:bCs/>
              </w:rPr>
            </w:pPr>
            <w:r w:rsidRPr="00CE7C26">
              <w:rPr>
                <w:rFonts w:cs="Arial"/>
                <w:bCs/>
              </w:rPr>
              <w:t xml:space="preserve">Schwerpunkt: </w:t>
            </w:r>
            <w:r w:rsidR="001E53AF" w:rsidRPr="00CE7C26">
              <w:rPr>
                <w:rFonts w:cs="Arial"/>
                <w:b/>
                <w:bCs/>
              </w:rPr>
              <w:t>Kulturelle und gesellschaftliche Vielfalt der Esskulturen</w:t>
            </w:r>
            <w:r w:rsidR="001E53AF" w:rsidRPr="00CE7C26">
              <w:rPr>
                <w:rFonts w:ascii="Calibri" w:hAnsi="Calibri" w:cs="Calibri"/>
                <w:b/>
                <w:bCs/>
              </w:rPr>
              <w:t xml:space="preserve"> </w:t>
            </w:r>
          </w:p>
          <w:p w14:paraId="11152D8F" w14:textId="706DFC2C" w:rsidR="001E53AF" w:rsidRPr="00CE7C26" w:rsidRDefault="00CE7C26" w:rsidP="00CE7C26">
            <w:pPr>
              <w:tabs>
                <w:tab w:val="left" w:pos="306"/>
              </w:tabs>
              <w:jc w:val="left"/>
              <w:rPr>
                <w:rFonts w:ascii="Calibri" w:hAnsi="Calibri" w:cs="Calibri"/>
                <w:i/>
                <w:iCs/>
              </w:rPr>
            </w:pPr>
            <w:r w:rsidRPr="00CE7C26">
              <w:rPr>
                <w:rFonts w:eastAsia="Calibri" w:cs="Arial"/>
                <w:bCs/>
              </w:rPr>
              <w:t>Fachliche(r) Aspekt(e):</w:t>
            </w:r>
          </w:p>
          <w:p w14:paraId="2C2B817B"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Vielfalt der Esskulturen</w:t>
            </w:r>
          </w:p>
          <w:p w14:paraId="1C132527"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Tischkulturen</w:t>
            </w:r>
          </w:p>
          <w:p w14:paraId="2584F800"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Arbeits- und Berufsfelder</w:t>
            </w:r>
          </w:p>
          <w:p w14:paraId="0175A04F" w14:textId="77777777" w:rsidR="001E53AF" w:rsidRPr="008D2DFD" w:rsidRDefault="001E53AF" w:rsidP="00CE7C26">
            <w:pPr>
              <w:jc w:val="left"/>
              <w:rPr>
                <w:rFonts w:ascii="Calibri" w:hAnsi="Calibri" w:cs="Calibri"/>
              </w:rPr>
            </w:pPr>
          </w:p>
          <w:p w14:paraId="1893B0C5" w14:textId="77777777" w:rsidR="001E53AF" w:rsidRPr="008D2DFD" w:rsidRDefault="001E53AF" w:rsidP="00CE7C26">
            <w:pPr>
              <w:jc w:val="left"/>
              <w:rPr>
                <w:rFonts w:ascii="Calibri" w:hAnsi="Calibri" w:cs="Calibri"/>
                <w:b/>
                <w:bCs/>
              </w:rPr>
            </w:pPr>
            <w:r w:rsidRPr="00CE7C26">
              <w:rPr>
                <w:rFonts w:cs="Arial"/>
                <w:bCs/>
                <w:u w:val="single"/>
              </w:rPr>
              <w:t>Inhaltsfeld 3:</w:t>
            </w:r>
            <w:r w:rsidRPr="008D2DFD">
              <w:rPr>
                <w:rFonts w:ascii="Calibri" w:hAnsi="Calibri" w:cs="Calibri"/>
                <w:b/>
                <w:bCs/>
              </w:rPr>
              <w:t xml:space="preserve"> </w:t>
            </w:r>
            <w:r w:rsidRPr="00CE7C26">
              <w:rPr>
                <w:rFonts w:cs="Arial"/>
                <w:b/>
              </w:rPr>
              <w:t>Qualität und Konsum</w:t>
            </w:r>
          </w:p>
          <w:p w14:paraId="6B6AB5B2" w14:textId="77777777" w:rsidR="00CE7C26" w:rsidRDefault="00CE7C26" w:rsidP="00CE7C26">
            <w:pPr>
              <w:tabs>
                <w:tab w:val="left" w:pos="306"/>
              </w:tabs>
              <w:jc w:val="left"/>
              <w:rPr>
                <w:rFonts w:ascii="Calibri" w:hAnsi="Calibri" w:cs="Calibri"/>
                <w:b/>
                <w:bCs/>
              </w:rPr>
            </w:pPr>
            <w:r w:rsidRPr="00CE7C26">
              <w:rPr>
                <w:rFonts w:cs="Arial"/>
                <w:bCs/>
              </w:rPr>
              <w:t xml:space="preserve">Schwerpunkt: </w:t>
            </w:r>
            <w:r w:rsidR="001E53AF" w:rsidRPr="00CE7C26">
              <w:rPr>
                <w:rFonts w:cs="Arial"/>
                <w:b/>
                <w:bCs/>
              </w:rPr>
              <w:t>Einkauf von Lebensmitteln und Artikeln des täglichen Bedarfs</w:t>
            </w:r>
            <w:r w:rsidR="001E53AF" w:rsidRPr="00CE7C26">
              <w:rPr>
                <w:rFonts w:ascii="Calibri" w:hAnsi="Calibri" w:cs="Calibri"/>
                <w:b/>
                <w:bCs/>
              </w:rPr>
              <w:t xml:space="preserve"> </w:t>
            </w:r>
          </w:p>
          <w:p w14:paraId="672FD515" w14:textId="2F3A4D22" w:rsidR="001E53AF" w:rsidRPr="00CE7C26" w:rsidRDefault="00CE7C26" w:rsidP="00CE7C26">
            <w:pPr>
              <w:tabs>
                <w:tab w:val="left" w:pos="306"/>
              </w:tabs>
              <w:jc w:val="left"/>
              <w:rPr>
                <w:rFonts w:ascii="Calibri" w:hAnsi="Calibri" w:cs="Calibri"/>
                <w:b/>
                <w:bCs/>
              </w:rPr>
            </w:pPr>
            <w:r w:rsidRPr="00CE7C26">
              <w:rPr>
                <w:rFonts w:eastAsia="Calibri" w:cs="Arial"/>
                <w:bCs/>
              </w:rPr>
              <w:t>Fachliche(r) Aspekt(e):</w:t>
            </w:r>
          </w:p>
          <w:p w14:paraId="310E8496"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Einkauf</w:t>
            </w:r>
          </w:p>
          <w:p w14:paraId="15012EEF"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Produktvergleich</w:t>
            </w:r>
          </w:p>
          <w:p w14:paraId="69724264"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Werbung</w:t>
            </w:r>
          </w:p>
          <w:p w14:paraId="299B1136" w14:textId="77777777" w:rsidR="00CE7C26" w:rsidRDefault="00CE7C26" w:rsidP="00CE7C26">
            <w:pPr>
              <w:jc w:val="left"/>
              <w:rPr>
                <w:rFonts w:cs="Arial"/>
                <w:bCs/>
                <w:u w:val="single"/>
              </w:rPr>
            </w:pPr>
          </w:p>
          <w:p w14:paraId="38F279E9" w14:textId="6AADD396" w:rsidR="001E53AF" w:rsidRPr="008D2DFD" w:rsidRDefault="001E53AF" w:rsidP="00CE7C26">
            <w:pPr>
              <w:jc w:val="left"/>
              <w:rPr>
                <w:rFonts w:ascii="Calibri" w:hAnsi="Calibri" w:cs="Calibri"/>
                <w:b/>
                <w:bCs/>
              </w:rPr>
            </w:pPr>
            <w:r w:rsidRPr="00CE7C26">
              <w:rPr>
                <w:rFonts w:cs="Arial"/>
                <w:bCs/>
                <w:u w:val="single"/>
              </w:rPr>
              <w:t>Inhaltsfeld 4:</w:t>
            </w:r>
            <w:r w:rsidRPr="008D2DFD">
              <w:rPr>
                <w:rFonts w:ascii="Calibri" w:hAnsi="Calibri" w:cs="Calibri"/>
                <w:b/>
                <w:bCs/>
              </w:rPr>
              <w:t xml:space="preserve"> </w:t>
            </w:r>
            <w:r w:rsidRPr="00CE7C26">
              <w:rPr>
                <w:rFonts w:cs="Arial"/>
                <w:b/>
              </w:rPr>
              <w:t>Nachhaltigkeit im privaten Haushalt</w:t>
            </w:r>
          </w:p>
          <w:p w14:paraId="5301F6CF" w14:textId="77777777" w:rsidR="00CE7C26" w:rsidRDefault="00CE7C26" w:rsidP="00CE7C26">
            <w:pPr>
              <w:tabs>
                <w:tab w:val="left" w:pos="306"/>
              </w:tabs>
              <w:jc w:val="left"/>
              <w:rPr>
                <w:rFonts w:ascii="Calibri" w:hAnsi="Calibri" w:cs="Calibri"/>
                <w:b/>
                <w:bCs/>
              </w:rPr>
            </w:pPr>
            <w:r w:rsidRPr="00CE7C26">
              <w:rPr>
                <w:rFonts w:cs="Arial"/>
                <w:bCs/>
              </w:rPr>
              <w:t xml:space="preserve">Schwerpunkt: </w:t>
            </w:r>
            <w:r w:rsidR="001E53AF" w:rsidRPr="00CE7C26">
              <w:rPr>
                <w:rFonts w:cs="Arial"/>
                <w:b/>
                <w:bCs/>
              </w:rPr>
              <w:t>Ressourcenschonendes Handeln</w:t>
            </w:r>
            <w:r w:rsidR="001E53AF" w:rsidRPr="00CE7C26">
              <w:rPr>
                <w:rFonts w:ascii="Calibri" w:hAnsi="Calibri" w:cs="Calibri"/>
                <w:b/>
                <w:bCs/>
              </w:rPr>
              <w:t xml:space="preserve"> </w:t>
            </w:r>
          </w:p>
          <w:p w14:paraId="109E5A5F" w14:textId="35217B0C" w:rsidR="001E53AF" w:rsidRPr="00CE7C26" w:rsidRDefault="00CE7C26" w:rsidP="00CE7C26">
            <w:pPr>
              <w:tabs>
                <w:tab w:val="left" w:pos="306"/>
              </w:tabs>
              <w:jc w:val="left"/>
              <w:rPr>
                <w:rFonts w:ascii="Calibri" w:hAnsi="Calibri" w:cs="Calibri"/>
                <w:i/>
                <w:iCs/>
              </w:rPr>
            </w:pPr>
            <w:r w:rsidRPr="00CE7C26">
              <w:rPr>
                <w:rFonts w:eastAsia="Calibri" w:cs="Arial"/>
                <w:bCs/>
              </w:rPr>
              <w:t>Fachliche(r) Aspekt(e):</w:t>
            </w:r>
          </w:p>
          <w:p w14:paraId="25FDB326"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Abfallvermeidung</w:t>
            </w:r>
          </w:p>
          <w:p w14:paraId="10CE7AF8"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Energieeinsparung</w:t>
            </w:r>
          </w:p>
          <w:p w14:paraId="5C503E7B" w14:textId="77777777" w:rsidR="001E53AF" w:rsidRPr="008D2DFD" w:rsidRDefault="001E53AF" w:rsidP="00CE7C26">
            <w:pPr>
              <w:jc w:val="left"/>
              <w:rPr>
                <w:rFonts w:ascii="Calibri" w:hAnsi="Calibri" w:cs="Calibri"/>
              </w:rPr>
            </w:pPr>
          </w:p>
          <w:p w14:paraId="4DF89029" w14:textId="77777777" w:rsidR="00CE7C26" w:rsidRDefault="00CE7C26" w:rsidP="00CE7C26">
            <w:pPr>
              <w:jc w:val="left"/>
              <w:rPr>
                <w:rFonts w:ascii="Calibri" w:hAnsi="Calibri" w:cs="Calibri"/>
                <w:b/>
                <w:bCs/>
              </w:rPr>
            </w:pPr>
            <w:r>
              <w:rPr>
                <w:rFonts w:cs="Arial"/>
                <w:bCs/>
              </w:rPr>
              <w:t xml:space="preserve">Schwerpunkt: </w:t>
            </w:r>
            <w:r w:rsidR="001E53AF" w:rsidRPr="00CE7C26">
              <w:rPr>
                <w:rFonts w:cs="Arial"/>
                <w:b/>
                <w:bCs/>
              </w:rPr>
              <w:t>Ressourcenschonender Umgang mit Lebensmitteln</w:t>
            </w:r>
            <w:r w:rsidR="001E53AF" w:rsidRPr="008D2DFD">
              <w:rPr>
                <w:rFonts w:ascii="Calibri" w:hAnsi="Calibri" w:cs="Calibri"/>
                <w:b/>
                <w:bCs/>
              </w:rPr>
              <w:t xml:space="preserve"> </w:t>
            </w:r>
          </w:p>
          <w:p w14:paraId="05A77606" w14:textId="607A46BC" w:rsidR="00CE7C26" w:rsidRPr="00516424" w:rsidRDefault="00CE7C26" w:rsidP="00CE7C26">
            <w:pPr>
              <w:jc w:val="left"/>
              <w:rPr>
                <w:rFonts w:eastAsia="Calibri" w:cs="Arial"/>
                <w:bCs/>
                <w:highlight w:val="yellow"/>
              </w:rPr>
            </w:pPr>
            <w:r w:rsidRPr="00CE7C26">
              <w:rPr>
                <w:rFonts w:eastAsia="Calibri" w:cs="Arial"/>
                <w:bCs/>
              </w:rPr>
              <w:t>Fachliche(r) Aspekt(e):</w:t>
            </w:r>
          </w:p>
          <w:p w14:paraId="149300C0"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Lebensmittelbedarf</w:t>
            </w:r>
          </w:p>
          <w:p w14:paraId="669091CD" w14:textId="77777777" w:rsidR="001E53AF" w:rsidRPr="00CE7C26" w:rsidRDefault="001E53AF" w:rsidP="00CE7C26">
            <w:pPr>
              <w:numPr>
                <w:ilvl w:val="0"/>
                <w:numId w:val="18"/>
              </w:numPr>
              <w:ind w:left="316" w:hanging="142"/>
              <w:contextualSpacing/>
              <w:jc w:val="left"/>
              <w:rPr>
                <w:rFonts w:eastAsia="Calibri" w:cs="Arial"/>
                <w:b/>
              </w:rPr>
            </w:pPr>
            <w:r w:rsidRPr="00CE7C26">
              <w:rPr>
                <w:rFonts w:eastAsia="Calibri" w:cs="Arial"/>
                <w:b/>
              </w:rPr>
              <w:t>Bevorratung und Lagerung</w:t>
            </w:r>
          </w:p>
          <w:p w14:paraId="2F686B42" w14:textId="7D59E268" w:rsidR="00FB48E0" w:rsidRPr="00CE7C26" w:rsidRDefault="001E53AF" w:rsidP="00CE7C26">
            <w:pPr>
              <w:numPr>
                <w:ilvl w:val="0"/>
                <w:numId w:val="18"/>
              </w:numPr>
              <w:ind w:left="316" w:hanging="142"/>
              <w:contextualSpacing/>
              <w:jc w:val="left"/>
              <w:rPr>
                <w:rFonts w:eastAsia="Calibri" w:cs="Arial"/>
                <w:b/>
              </w:rPr>
            </w:pPr>
            <w:r w:rsidRPr="00CE7C26">
              <w:rPr>
                <w:rFonts w:eastAsia="Calibri" w:cs="Arial"/>
                <w:b/>
              </w:rPr>
              <w:lastRenderedPageBreak/>
              <w:t>Verfahrenstechniken zur Haltbarmachung von Lebensmitteln</w:t>
            </w:r>
          </w:p>
        </w:tc>
        <w:tc>
          <w:tcPr>
            <w:tcW w:w="5148" w:type="dxa"/>
            <w:gridSpan w:val="3"/>
            <w:vMerge/>
            <w:tcBorders>
              <w:bottom w:val="single" w:sz="4" w:space="0" w:color="auto"/>
            </w:tcBorders>
            <w:shd w:val="clear" w:color="auto" w:fill="auto"/>
          </w:tcPr>
          <w:p w14:paraId="53E78A4F" w14:textId="77777777" w:rsidR="00FB48E0" w:rsidRPr="00635958" w:rsidRDefault="00FB48E0" w:rsidP="000342EA">
            <w:pPr>
              <w:ind w:left="316"/>
              <w:contextualSpacing/>
              <w:jc w:val="left"/>
              <w:rPr>
                <w:rFonts w:eastAsia="Calibri" w:cs="Arial"/>
                <w:b/>
                <w:sz w:val="24"/>
                <w:szCs w:val="24"/>
              </w:rPr>
            </w:pPr>
          </w:p>
        </w:tc>
        <w:tc>
          <w:tcPr>
            <w:tcW w:w="4677" w:type="dxa"/>
            <w:vMerge/>
            <w:tcBorders>
              <w:bottom w:val="single" w:sz="4" w:space="0" w:color="auto"/>
            </w:tcBorders>
            <w:shd w:val="clear" w:color="auto" w:fill="auto"/>
          </w:tcPr>
          <w:p w14:paraId="74B1CF8A" w14:textId="77777777" w:rsidR="00FB48E0" w:rsidRPr="00635958" w:rsidRDefault="00FB48E0" w:rsidP="000342EA">
            <w:pPr>
              <w:spacing w:after="120"/>
              <w:jc w:val="left"/>
              <w:rPr>
                <w:rFonts w:eastAsia="Calibri" w:cs="Arial"/>
                <w:b/>
              </w:rPr>
            </w:pPr>
          </w:p>
        </w:tc>
      </w:tr>
      <w:tr w:rsidR="00FB48E0" w:rsidRPr="00635958" w14:paraId="05F95FEE" w14:textId="77777777" w:rsidTr="000342EA">
        <w:trPr>
          <w:trHeight w:val="1137"/>
        </w:trPr>
        <w:tc>
          <w:tcPr>
            <w:tcW w:w="14737" w:type="dxa"/>
            <w:gridSpan w:val="5"/>
            <w:shd w:val="clear" w:color="auto" w:fill="D9D9D9"/>
            <w:vAlign w:val="center"/>
          </w:tcPr>
          <w:p w14:paraId="49D831C0" w14:textId="77777777" w:rsidR="00FB48E0" w:rsidRPr="00635958" w:rsidRDefault="00FB48E0" w:rsidP="000342EA">
            <w:pPr>
              <w:jc w:val="left"/>
              <w:rPr>
                <w:rFonts w:eastAsia="Calibri" w:cs="Arial"/>
                <w:sz w:val="24"/>
              </w:rPr>
            </w:pPr>
            <w:r w:rsidRPr="00635958">
              <w:rPr>
                <w:rFonts w:eastAsia="Calibri" w:cs="Arial"/>
                <w:sz w:val="24"/>
              </w:rPr>
              <w:lastRenderedPageBreak/>
              <w:t>Angestrebte Kompetenzen:</w:t>
            </w:r>
            <w:r w:rsidRPr="00635958">
              <w:rPr>
                <w:rFonts w:eastAsia="Calibri" w:cs="Arial"/>
                <w:sz w:val="24"/>
              </w:rPr>
              <w:br/>
            </w:r>
            <w:r w:rsidRPr="00635958">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FB48E0" w:rsidRPr="00635958" w14:paraId="72CCD3EC" w14:textId="77777777" w:rsidTr="000342EA">
        <w:tc>
          <w:tcPr>
            <w:tcW w:w="9493" w:type="dxa"/>
            <w:gridSpan w:val="2"/>
            <w:vMerge w:val="restart"/>
            <w:shd w:val="clear" w:color="auto" w:fill="FFFFFF"/>
          </w:tcPr>
          <w:p w14:paraId="3F09F42E" w14:textId="77777777" w:rsidR="00FB48E0" w:rsidRPr="00676178" w:rsidRDefault="00FB48E0" w:rsidP="000342EA">
            <w:pPr>
              <w:jc w:val="left"/>
              <w:rPr>
                <w:rFonts w:eastAsia="Calibri" w:cs="Arial"/>
                <w:b/>
                <w:sz w:val="24"/>
              </w:rPr>
            </w:pPr>
            <w:r w:rsidRPr="00676178">
              <w:rPr>
                <w:rFonts w:eastAsia="Calibri" w:cs="Arial"/>
                <w:b/>
                <w:sz w:val="24"/>
              </w:rPr>
              <w:t>Didaktisch bzw. methodische Zugänge:</w:t>
            </w:r>
          </w:p>
          <w:p w14:paraId="44B59E8A" w14:textId="6D1374E0" w:rsidR="00FB48E0" w:rsidRPr="00676178" w:rsidRDefault="00FB48E0" w:rsidP="000342EA">
            <w:pPr>
              <w:jc w:val="left"/>
              <w:rPr>
                <w:rFonts w:eastAsia="Calibri" w:cs="Arial"/>
              </w:rPr>
            </w:pPr>
            <w:r w:rsidRPr="00676178">
              <w:rPr>
                <w:rFonts w:eastAsia="Calibri" w:cs="Arial"/>
              </w:rPr>
              <w:t>(unter Berücksichtigung der Möglichkeiten der Unterstützten Kommunikation, Assistiven Technologien und unter Beachtung der Richtlinien</w:t>
            </w:r>
            <w:r w:rsidR="00B810F8" w:rsidRPr="00676178">
              <w:rPr>
                <w:rFonts w:eastAsia="Calibri" w:cs="Arial"/>
              </w:rPr>
              <w:t xml:space="preserve"> zur Sicherheit im Unterricht):</w:t>
            </w:r>
          </w:p>
          <w:p w14:paraId="199E6F3E" w14:textId="77777777" w:rsidR="002125B1" w:rsidRPr="00676178" w:rsidRDefault="002125B1" w:rsidP="00832DF2">
            <w:pPr>
              <w:pStyle w:val="Listenabsatz"/>
              <w:numPr>
                <w:ilvl w:val="0"/>
                <w:numId w:val="42"/>
              </w:numPr>
              <w:jc w:val="left"/>
              <w:rPr>
                <w:rFonts w:eastAsia="Calibri" w:cs="Arial"/>
              </w:rPr>
            </w:pPr>
            <w:r w:rsidRPr="00676178">
              <w:rPr>
                <w:rFonts w:eastAsia="Calibri" w:cs="Arial"/>
              </w:rPr>
              <w:t xml:space="preserve">Die fachspezifischen Techniken zur Nahrungszubereitung und zum ressourcenschonenden Handeln werden fortlaufend angewendet und systematisch weitergeführt, es können auch maschinell betriebene Geräte zum Einsatz kommen. </w:t>
            </w:r>
          </w:p>
          <w:p w14:paraId="6CF1D894" w14:textId="69A5D633" w:rsidR="00225B60" w:rsidRPr="00676178" w:rsidRDefault="002125B1" w:rsidP="00832DF2">
            <w:pPr>
              <w:pStyle w:val="Listenabsatz"/>
              <w:numPr>
                <w:ilvl w:val="0"/>
                <w:numId w:val="42"/>
              </w:numPr>
              <w:jc w:val="left"/>
              <w:rPr>
                <w:rFonts w:eastAsia="Calibri" w:cs="Arial"/>
              </w:rPr>
            </w:pPr>
            <w:r w:rsidRPr="00676178">
              <w:rPr>
                <w:rFonts w:eastAsia="Calibri" w:cs="Arial"/>
              </w:rPr>
              <w:t>Inhaltlicher Foku</w:t>
            </w:r>
            <w:r w:rsidR="00807768" w:rsidRPr="00676178">
              <w:rPr>
                <w:rFonts w:eastAsia="Calibri" w:cs="Arial"/>
              </w:rPr>
              <w:t xml:space="preserve">s: </w:t>
            </w:r>
            <w:r w:rsidR="00225B60" w:rsidRPr="00676178">
              <w:rPr>
                <w:rFonts w:eastAsia="Calibri" w:cs="Arial"/>
              </w:rPr>
              <w:t xml:space="preserve">Dieses Unterrichtsvorhaben </w:t>
            </w:r>
            <w:r w:rsidR="00807768" w:rsidRPr="00676178">
              <w:rPr>
                <w:rFonts w:eastAsia="Calibri" w:cs="Arial"/>
              </w:rPr>
              <w:t>fokussiert</w:t>
            </w:r>
            <w:r w:rsidR="00225B60" w:rsidRPr="00676178">
              <w:rPr>
                <w:rFonts w:eastAsia="Calibri" w:cs="Arial"/>
              </w:rPr>
              <w:t xml:space="preserve"> praktische Erfahrungen i</w:t>
            </w:r>
            <w:r w:rsidR="00807768" w:rsidRPr="00676178">
              <w:rPr>
                <w:rFonts w:eastAsia="Calibri" w:cs="Arial"/>
              </w:rPr>
              <w:t>n einem</w:t>
            </w:r>
            <w:r w:rsidR="00225B60" w:rsidRPr="00676178">
              <w:rPr>
                <w:rFonts w:eastAsia="Calibri" w:cs="Arial"/>
              </w:rPr>
              <w:t xml:space="preserve"> Betriebsalltag (Kiosk und Reparatur-Café)</w:t>
            </w:r>
            <w:r w:rsidR="00807768" w:rsidRPr="00676178">
              <w:rPr>
                <w:rFonts w:eastAsia="Calibri" w:cs="Arial"/>
              </w:rPr>
              <w:t xml:space="preserve"> einer Schülerfirma</w:t>
            </w:r>
            <w:r w:rsidR="00225B60" w:rsidRPr="00676178">
              <w:rPr>
                <w:rFonts w:eastAsia="Calibri" w:cs="Arial"/>
              </w:rPr>
              <w:t>. Die Schülerinnen und Schüler erhalten einen umfangreichen Einblick in die Arbeitswelt der Hauswirtschaft i</w:t>
            </w:r>
            <w:r w:rsidR="007D7A61" w:rsidRPr="00676178">
              <w:rPr>
                <w:rFonts w:eastAsia="Calibri" w:cs="Arial"/>
              </w:rPr>
              <w:t>n der Dienstleistung b</w:t>
            </w:r>
            <w:r w:rsidR="00225B60" w:rsidRPr="00676178">
              <w:rPr>
                <w:rFonts w:eastAsia="Calibri" w:cs="Arial"/>
              </w:rPr>
              <w:t xml:space="preserve">is hin zur Analyse betriebswirtschaftlicher Prozesse und gesellschaftlicher Fragestellungen. </w:t>
            </w:r>
            <w:r w:rsidR="007D7A61" w:rsidRPr="00676178">
              <w:rPr>
                <w:rFonts w:eastAsia="Calibri" w:cs="Arial"/>
              </w:rPr>
              <w:t>Es</w:t>
            </w:r>
            <w:r w:rsidR="00225B60" w:rsidRPr="00676178">
              <w:rPr>
                <w:rFonts w:eastAsia="Calibri" w:cs="Arial"/>
              </w:rPr>
              <w:t xml:space="preserve"> werden nicht nur fachspezifische Kompetenzen vermittelt, sondern auch Schlüsselqualifikationen wie Teamarbeit, Problemlösung </w:t>
            </w:r>
            <w:r w:rsidR="007D7A61" w:rsidRPr="00676178">
              <w:rPr>
                <w:rFonts w:eastAsia="Calibri" w:cs="Arial"/>
              </w:rPr>
              <w:t>etc.</w:t>
            </w:r>
            <w:r w:rsidR="00225B60" w:rsidRPr="00676178">
              <w:rPr>
                <w:rFonts w:eastAsia="Calibri" w:cs="Arial"/>
              </w:rPr>
              <w:t xml:space="preserve"> gefördert, die in vielfältigen Berufsfeldern </w:t>
            </w:r>
            <w:r w:rsidR="007D7A61" w:rsidRPr="00676178">
              <w:rPr>
                <w:rFonts w:eastAsia="Calibri" w:cs="Arial"/>
              </w:rPr>
              <w:t>A</w:t>
            </w:r>
            <w:r w:rsidR="00225B60" w:rsidRPr="00676178">
              <w:rPr>
                <w:rFonts w:eastAsia="Calibri" w:cs="Arial"/>
              </w:rPr>
              <w:t>nwendung finden.</w:t>
            </w:r>
          </w:p>
          <w:p w14:paraId="1D8BEDDD" w14:textId="77777777" w:rsidR="002125B1" w:rsidRPr="00676178" w:rsidRDefault="002125B1" w:rsidP="00832DF2">
            <w:pPr>
              <w:pStyle w:val="Listenabsatz"/>
              <w:numPr>
                <w:ilvl w:val="0"/>
                <w:numId w:val="42"/>
              </w:numPr>
              <w:jc w:val="left"/>
              <w:rPr>
                <w:rFonts w:eastAsia="Calibri" w:cs="Arial"/>
                <w:b/>
              </w:rPr>
            </w:pPr>
            <w:r w:rsidRPr="00676178">
              <w:rPr>
                <w:rFonts w:eastAsia="Calibri" w:cs="Arial"/>
                <w:b/>
              </w:rPr>
              <w:t>Nutzen verschiedener Zugänge bzw. Aneignungsebenen:</w:t>
            </w:r>
          </w:p>
          <w:p w14:paraId="59916087" w14:textId="77777777" w:rsidR="00FB48E0" w:rsidRPr="00676178" w:rsidRDefault="00FB48E0" w:rsidP="000342EA">
            <w:pPr>
              <w:ind w:left="316"/>
              <w:jc w:val="left"/>
              <w:rPr>
                <w:rFonts w:eastAsia="Calibri" w:cs="Arial"/>
              </w:rPr>
            </w:pPr>
            <w:r w:rsidRPr="00676178">
              <w:rPr>
                <w:rFonts w:eastAsia="Calibri" w:cs="Arial"/>
                <w:u w:val="single"/>
              </w:rPr>
              <w:t>Sinnlich-wahrnehmend (basal-perzeptiv)</w:t>
            </w:r>
            <w:r w:rsidRPr="00676178">
              <w:rPr>
                <w:rFonts w:eastAsia="Calibri" w:cs="Arial"/>
              </w:rPr>
              <w:t>:</w:t>
            </w:r>
          </w:p>
          <w:p w14:paraId="77401CD7" w14:textId="77777777" w:rsidR="00012CFD" w:rsidRDefault="007D7A61" w:rsidP="00EA649B">
            <w:pPr>
              <w:numPr>
                <w:ilvl w:val="0"/>
                <w:numId w:val="25"/>
              </w:numPr>
              <w:spacing w:after="120"/>
              <w:contextualSpacing/>
              <w:jc w:val="left"/>
              <w:rPr>
                <w:rFonts w:eastAsia="Calibri" w:cs="Arial"/>
              </w:rPr>
            </w:pPr>
            <w:r w:rsidRPr="00676178">
              <w:rPr>
                <w:rFonts w:eastAsia="Calibri" w:cs="Arial"/>
              </w:rPr>
              <w:t xml:space="preserve">Wahrnehmung </w:t>
            </w:r>
            <w:r w:rsidR="00B07DF4" w:rsidRPr="00676178">
              <w:rPr>
                <w:rFonts w:eastAsia="Calibri" w:cs="Arial"/>
              </w:rPr>
              <w:t xml:space="preserve">und Unterscheidung </w:t>
            </w:r>
            <w:r w:rsidRPr="00676178">
              <w:rPr>
                <w:rFonts w:eastAsia="Calibri" w:cs="Arial"/>
              </w:rPr>
              <w:t xml:space="preserve">von </w:t>
            </w:r>
            <w:r w:rsidR="00B07DF4" w:rsidRPr="00676178">
              <w:rPr>
                <w:rFonts w:eastAsia="Calibri" w:cs="Arial"/>
              </w:rPr>
              <w:t>Haptik, Optik</w:t>
            </w:r>
            <w:r w:rsidRPr="00676178">
              <w:rPr>
                <w:rFonts w:eastAsia="Calibri" w:cs="Arial"/>
              </w:rPr>
              <w:t xml:space="preserve"> </w:t>
            </w:r>
            <w:r w:rsidR="00B07DF4" w:rsidRPr="00676178">
              <w:rPr>
                <w:rFonts w:eastAsia="Calibri" w:cs="Arial"/>
              </w:rPr>
              <w:t xml:space="preserve">und Eigenschaften von </w:t>
            </w:r>
            <w:r w:rsidRPr="00676178">
              <w:rPr>
                <w:rFonts w:eastAsia="Calibri" w:cs="Arial"/>
              </w:rPr>
              <w:t xml:space="preserve">Waren </w:t>
            </w:r>
          </w:p>
          <w:p w14:paraId="49299707" w14:textId="17501B9D" w:rsidR="00B07DF4" w:rsidRPr="00676178" w:rsidRDefault="007D7A61" w:rsidP="00012CFD">
            <w:pPr>
              <w:spacing w:after="120"/>
              <w:ind w:left="676"/>
              <w:contextualSpacing/>
              <w:jc w:val="left"/>
              <w:rPr>
                <w:rFonts w:eastAsia="Calibri" w:cs="Arial"/>
              </w:rPr>
            </w:pPr>
            <w:r w:rsidRPr="00676178">
              <w:rPr>
                <w:rFonts w:eastAsia="Calibri" w:cs="Arial"/>
              </w:rPr>
              <w:t>(</w:t>
            </w:r>
            <w:r w:rsidR="000A6F29" w:rsidRPr="00676178">
              <w:rPr>
                <w:rFonts w:eastAsia="Calibri" w:cs="Arial"/>
              </w:rPr>
              <w:t>z. B.</w:t>
            </w:r>
            <w:r w:rsidR="00B07DF4" w:rsidRPr="00676178">
              <w:rPr>
                <w:rFonts w:eastAsia="Calibri" w:cs="Arial"/>
              </w:rPr>
              <w:t xml:space="preserve"> </w:t>
            </w:r>
            <w:r w:rsidRPr="00676178">
              <w:rPr>
                <w:rFonts w:eastAsia="Calibri" w:cs="Arial"/>
              </w:rPr>
              <w:t xml:space="preserve">Getränke, Snacks) </w:t>
            </w:r>
          </w:p>
          <w:p w14:paraId="7BA6F209" w14:textId="77777777" w:rsidR="00E07D77" w:rsidRPr="00676178" w:rsidRDefault="00B07DF4" w:rsidP="00E07D77">
            <w:pPr>
              <w:numPr>
                <w:ilvl w:val="0"/>
                <w:numId w:val="25"/>
              </w:numPr>
              <w:spacing w:after="120"/>
              <w:contextualSpacing/>
              <w:jc w:val="left"/>
              <w:rPr>
                <w:rFonts w:eastAsia="Calibri" w:cs="Arial"/>
              </w:rPr>
            </w:pPr>
            <w:r w:rsidRPr="00676178">
              <w:rPr>
                <w:rFonts w:eastAsia="Calibri" w:cs="Arial"/>
              </w:rPr>
              <w:t xml:space="preserve">Wahrnehmung von </w:t>
            </w:r>
            <w:r w:rsidR="00FB48E0" w:rsidRPr="00676178">
              <w:rPr>
                <w:rFonts w:eastAsia="Calibri" w:cs="Arial"/>
              </w:rPr>
              <w:t>Geschmack</w:t>
            </w:r>
            <w:r w:rsidRPr="00676178">
              <w:rPr>
                <w:rFonts w:eastAsia="Calibri" w:cs="Arial"/>
              </w:rPr>
              <w:t xml:space="preserve">, </w:t>
            </w:r>
            <w:r w:rsidR="00FB48E0" w:rsidRPr="00676178">
              <w:rPr>
                <w:rFonts w:eastAsia="Calibri" w:cs="Arial"/>
              </w:rPr>
              <w:t>Geruch</w:t>
            </w:r>
            <w:r w:rsidRPr="00676178">
              <w:rPr>
                <w:rFonts w:eastAsia="Calibri" w:cs="Arial"/>
              </w:rPr>
              <w:t xml:space="preserve"> und Konsistenz</w:t>
            </w:r>
            <w:r w:rsidR="00FB48E0" w:rsidRPr="00676178">
              <w:rPr>
                <w:rFonts w:eastAsia="Calibri" w:cs="Arial"/>
              </w:rPr>
              <w:t xml:space="preserve"> von </w:t>
            </w:r>
            <w:r w:rsidRPr="00676178">
              <w:rPr>
                <w:rFonts w:eastAsia="Calibri" w:cs="Arial"/>
              </w:rPr>
              <w:t xml:space="preserve">zu verarbeitenden </w:t>
            </w:r>
            <w:r w:rsidR="00FB48E0" w:rsidRPr="00676178">
              <w:rPr>
                <w:rFonts w:eastAsia="Calibri" w:cs="Arial"/>
              </w:rPr>
              <w:t xml:space="preserve">Lebensmitteln </w:t>
            </w:r>
            <w:r w:rsidRPr="00676178">
              <w:rPr>
                <w:rFonts w:eastAsia="Calibri" w:cs="Arial"/>
              </w:rPr>
              <w:t>und zu verkaufenden Waren</w:t>
            </w:r>
          </w:p>
          <w:p w14:paraId="1CE46C3D" w14:textId="77777777" w:rsidR="00E07D77" w:rsidRPr="00676178" w:rsidRDefault="00B07DF4" w:rsidP="00E07D77">
            <w:pPr>
              <w:numPr>
                <w:ilvl w:val="0"/>
                <w:numId w:val="25"/>
              </w:numPr>
              <w:spacing w:after="120"/>
              <w:contextualSpacing/>
              <w:jc w:val="left"/>
              <w:rPr>
                <w:rFonts w:eastAsia="Calibri" w:cs="Arial"/>
              </w:rPr>
            </w:pPr>
            <w:r w:rsidRPr="00676178">
              <w:rPr>
                <w:rFonts w:eastAsia="Calibri" w:cs="Arial"/>
              </w:rPr>
              <w:t xml:space="preserve">sensorische </w:t>
            </w:r>
            <w:r w:rsidR="00225B60" w:rsidRPr="00676178">
              <w:rPr>
                <w:rFonts w:eastAsia="Calibri" w:cs="Arial"/>
              </w:rPr>
              <w:t>Raum- und Ambienteerfahrung</w:t>
            </w:r>
            <w:r w:rsidR="00E07D77" w:rsidRPr="00676178">
              <w:rPr>
                <w:rFonts w:eastAsia="Calibri" w:cs="Arial"/>
              </w:rPr>
              <w:t xml:space="preserve">, </w:t>
            </w:r>
            <w:r w:rsidR="00225B60" w:rsidRPr="00676178">
              <w:rPr>
                <w:rFonts w:eastAsia="Calibri" w:cs="Arial"/>
              </w:rPr>
              <w:t>Erleben eines eingerichteten Kiosk- oder Cafébereichs</w:t>
            </w:r>
            <w:r w:rsidR="00E07D77" w:rsidRPr="00676178">
              <w:rPr>
                <w:rFonts w:eastAsia="Calibri" w:cs="Arial"/>
              </w:rPr>
              <w:t xml:space="preserve"> mit</w:t>
            </w:r>
            <w:r w:rsidR="00225B60" w:rsidRPr="00676178">
              <w:rPr>
                <w:rFonts w:eastAsia="Calibri" w:cs="Arial"/>
              </w:rPr>
              <w:t xml:space="preserve"> Licht, Farben, Gerüche</w:t>
            </w:r>
            <w:r w:rsidR="00E07D77" w:rsidRPr="00676178">
              <w:rPr>
                <w:rFonts w:eastAsia="Calibri" w:cs="Arial"/>
              </w:rPr>
              <w:t>n</w:t>
            </w:r>
            <w:r w:rsidR="00225B60" w:rsidRPr="00676178">
              <w:rPr>
                <w:rFonts w:eastAsia="Calibri" w:cs="Arial"/>
              </w:rPr>
              <w:t xml:space="preserve"> und Geräuschen</w:t>
            </w:r>
          </w:p>
          <w:p w14:paraId="21ABD440" w14:textId="12985077" w:rsidR="00FB48E0" w:rsidRPr="00676178" w:rsidRDefault="00FB48E0" w:rsidP="00E07D77">
            <w:pPr>
              <w:ind w:left="316"/>
              <w:jc w:val="left"/>
              <w:rPr>
                <w:rFonts w:eastAsia="Calibri" w:cs="Arial"/>
              </w:rPr>
            </w:pPr>
            <w:r w:rsidRPr="00676178">
              <w:rPr>
                <w:rFonts w:eastAsia="Calibri" w:cs="Arial"/>
                <w:u w:val="single"/>
              </w:rPr>
              <w:t>Aktiv-handelnd (enaktiv)</w:t>
            </w:r>
            <w:r w:rsidRPr="00676178">
              <w:rPr>
                <w:rFonts w:eastAsia="Calibri" w:cs="Arial"/>
              </w:rPr>
              <w:t xml:space="preserve">: </w:t>
            </w:r>
          </w:p>
          <w:p w14:paraId="7D83033A" w14:textId="6A4DB7D6" w:rsidR="00E07D77" w:rsidRPr="00676178" w:rsidRDefault="00E07D77" w:rsidP="00E07D77">
            <w:pPr>
              <w:numPr>
                <w:ilvl w:val="0"/>
                <w:numId w:val="25"/>
              </w:numPr>
              <w:spacing w:after="120"/>
              <w:contextualSpacing/>
              <w:jc w:val="left"/>
              <w:rPr>
                <w:rFonts w:eastAsia="Calibri" w:cs="Arial"/>
              </w:rPr>
            </w:pPr>
            <w:r w:rsidRPr="00676178">
              <w:rPr>
                <w:rFonts w:eastAsia="Calibri" w:cs="Arial"/>
              </w:rPr>
              <w:t>Arbeiten in verschiedenen hauswirtschaftlichen Arbeitsbereichen erkunden (</w:t>
            </w:r>
            <w:r w:rsidR="000A6F29" w:rsidRPr="00676178">
              <w:rPr>
                <w:rFonts w:eastAsia="Calibri" w:cs="Arial"/>
              </w:rPr>
              <w:t>z. B.</w:t>
            </w:r>
            <w:r w:rsidRPr="00676178">
              <w:rPr>
                <w:rFonts w:eastAsia="Calibri" w:cs="Arial"/>
              </w:rPr>
              <w:t xml:space="preserve"> Gastronomie, Dienstleistung)</w:t>
            </w:r>
          </w:p>
          <w:p w14:paraId="473E7428" w14:textId="77777777" w:rsidR="00E07D77" w:rsidRPr="00676178" w:rsidRDefault="00225B60" w:rsidP="00E07D77">
            <w:pPr>
              <w:numPr>
                <w:ilvl w:val="0"/>
                <w:numId w:val="25"/>
              </w:numPr>
              <w:spacing w:after="120"/>
              <w:contextualSpacing/>
              <w:jc w:val="left"/>
              <w:rPr>
                <w:rFonts w:eastAsia="Calibri" w:cs="Arial"/>
              </w:rPr>
            </w:pPr>
            <w:r w:rsidRPr="00676178">
              <w:rPr>
                <w:rFonts w:eastAsia="Calibri" w:cs="Arial"/>
              </w:rPr>
              <w:t>Organisation des Tagesgeschäfts i</w:t>
            </w:r>
            <w:r w:rsidR="00E07D77" w:rsidRPr="00676178">
              <w:rPr>
                <w:rFonts w:eastAsia="Calibri" w:cs="Arial"/>
              </w:rPr>
              <w:t>n</w:t>
            </w:r>
            <w:r w:rsidRPr="00676178">
              <w:rPr>
                <w:rFonts w:eastAsia="Calibri" w:cs="Arial"/>
              </w:rPr>
              <w:t xml:space="preserve"> Kiosk</w:t>
            </w:r>
            <w:r w:rsidR="00E07D77" w:rsidRPr="00676178">
              <w:rPr>
                <w:rFonts w:eastAsia="Calibri" w:cs="Arial"/>
              </w:rPr>
              <w:t xml:space="preserve"> und Café</w:t>
            </w:r>
            <w:r w:rsidRPr="00676178">
              <w:rPr>
                <w:rFonts w:eastAsia="Calibri" w:cs="Arial"/>
              </w:rPr>
              <w:t xml:space="preserve">: </w:t>
            </w:r>
            <w:r w:rsidR="00E07D77" w:rsidRPr="00676178">
              <w:rPr>
                <w:rFonts w:eastAsia="Calibri" w:cs="Arial"/>
              </w:rPr>
              <w:t xml:space="preserve">Einkaufsplanung inklusive Werbungsanalyse, </w:t>
            </w:r>
            <w:r w:rsidRPr="00676178">
              <w:rPr>
                <w:rFonts w:eastAsia="Calibri" w:cs="Arial"/>
              </w:rPr>
              <w:t xml:space="preserve">Lagerhaltung, </w:t>
            </w:r>
            <w:r w:rsidR="00E07D77" w:rsidRPr="00676178">
              <w:rPr>
                <w:rFonts w:eastAsia="Calibri" w:cs="Arial"/>
              </w:rPr>
              <w:t xml:space="preserve">Zubereitung von Lebensmitteln, Warenpräsentation, </w:t>
            </w:r>
            <w:r w:rsidRPr="00676178">
              <w:rPr>
                <w:rFonts w:eastAsia="Calibri" w:cs="Arial"/>
              </w:rPr>
              <w:t>Kassenführung, Kundenbedienung</w:t>
            </w:r>
            <w:r w:rsidR="00E07D77" w:rsidRPr="00676178">
              <w:rPr>
                <w:rFonts w:eastAsia="Calibri" w:cs="Arial"/>
              </w:rPr>
              <w:t>, Hygienemaßnahmen</w:t>
            </w:r>
            <w:r w:rsidRPr="00676178">
              <w:rPr>
                <w:rFonts w:eastAsia="Calibri" w:cs="Arial"/>
              </w:rPr>
              <w:t>.</w:t>
            </w:r>
          </w:p>
          <w:p w14:paraId="783EBB32" w14:textId="77777777" w:rsidR="00E07D77" w:rsidRPr="00676178" w:rsidRDefault="00E07D77" w:rsidP="00E07D77">
            <w:pPr>
              <w:numPr>
                <w:ilvl w:val="0"/>
                <w:numId w:val="25"/>
              </w:numPr>
              <w:spacing w:after="120"/>
              <w:contextualSpacing/>
              <w:jc w:val="left"/>
              <w:rPr>
                <w:rFonts w:eastAsia="Calibri" w:cs="Arial"/>
              </w:rPr>
            </w:pPr>
            <w:r w:rsidRPr="00676178">
              <w:rPr>
                <w:rFonts w:eastAsia="Calibri" w:cs="Arial"/>
              </w:rPr>
              <w:t>Übernahme</w:t>
            </w:r>
            <w:r w:rsidR="00225B60" w:rsidRPr="00676178">
              <w:rPr>
                <w:rFonts w:eastAsia="Calibri" w:cs="Arial"/>
              </w:rPr>
              <w:t xml:space="preserve"> wechselnde</w:t>
            </w:r>
            <w:r w:rsidRPr="00676178">
              <w:rPr>
                <w:rFonts w:eastAsia="Calibri" w:cs="Arial"/>
              </w:rPr>
              <w:t>r</w:t>
            </w:r>
            <w:r w:rsidR="00225B60" w:rsidRPr="00676178">
              <w:rPr>
                <w:rFonts w:eastAsia="Calibri" w:cs="Arial"/>
              </w:rPr>
              <w:t xml:space="preserve"> Rollen (</w:t>
            </w:r>
            <w:r w:rsidRPr="00676178">
              <w:rPr>
                <w:rFonts w:eastAsia="Calibri" w:cs="Arial"/>
              </w:rPr>
              <w:t xml:space="preserve">Küche, </w:t>
            </w:r>
            <w:r w:rsidR="00225B60" w:rsidRPr="00676178">
              <w:rPr>
                <w:rFonts w:eastAsia="Calibri" w:cs="Arial"/>
              </w:rPr>
              <w:t>Verkauf, Service</w:t>
            </w:r>
            <w:r w:rsidRPr="00676178">
              <w:rPr>
                <w:rFonts w:eastAsia="Calibri" w:cs="Arial"/>
              </w:rPr>
              <w:t>, Hygiene</w:t>
            </w:r>
            <w:r w:rsidR="00225B60" w:rsidRPr="00676178">
              <w:rPr>
                <w:rFonts w:eastAsia="Calibri" w:cs="Arial"/>
              </w:rPr>
              <w:t xml:space="preserve">) und sammeln praktische Erfahrungen </w:t>
            </w:r>
            <w:r w:rsidRPr="00676178">
              <w:rPr>
                <w:rFonts w:eastAsia="Calibri" w:cs="Arial"/>
              </w:rPr>
              <w:t>in verschiedenen Arbeitsbereichen</w:t>
            </w:r>
          </w:p>
          <w:p w14:paraId="488410F8" w14:textId="77777777" w:rsidR="00E07D77" w:rsidRPr="00676178" w:rsidRDefault="00225B60" w:rsidP="00E07D77">
            <w:pPr>
              <w:numPr>
                <w:ilvl w:val="0"/>
                <w:numId w:val="25"/>
              </w:numPr>
              <w:spacing w:after="120"/>
              <w:contextualSpacing/>
              <w:jc w:val="left"/>
              <w:rPr>
                <w:rFonts w:eastAsia="Calibri" w:cs="Arial"/>
              </w:rPr>
            </w:pPr>
            <w:r w:rsidRPr="00676178">
              <w:rPr>
                <w:rFonts w:eastAsia="Calibri" w:cs="Arial"/>
              </w:rPr>
              <w:lastRenderedPageBreak/>
              <w:t>Rollenspiele</w:t>
            </w:r>
            <w:r w:rsidR="00E07D77" w:rsidRPr="00676178">
              <w:rPr>
                <w:rFonts w:eastAsia="Calibri" w:cs="Arial"/>
              </w:rPr>
              <w:t xml:space="preserve"> zur Einübung von </w:t>
            </w:r>
            <w:r w:rsidRPr="00676178">
              <w:rPr>
                <w:rFonts w:eastAsia="Calibri" w:cs="Arial"/>
              </w:rPr>
              <w:t>Situationen wie Beratungsgespräche oder Bestellvorgänge</w:t>
            </w:r>
          </w:p>
          <w:p w14:paraId="38F801B2" w14:textId="0913CA29" w:rsidR="00E07D77" w:rsidRPr="00676178" w:rsidRDefault="00225B60" w:rsidP="00E07D77">
            <w:pPr>
              <w:numPr>
                <w:ilvl w:val="0"/>
                <w:numId w:val="25"/>
              </w:numPr>
              <w:spacing w:after="120"/>
              <w:contextualSpacing/>
              <w:jc w:val="left"/>
              <w:rPr>
                <w:rFonts w:eastAsia="Calibri" w:cs="Arial"/>
              </w:rPr>
            </w:pPr>
            <w:r w:rsidRPr="00676178">
              <w:rPr>
                <w:rFonts w:eastAsia="Calibri" w:cs="Arial"/>
              </w:rPr>
              <w:t xml:space="preserve">Organisation der Arbeitsabläufe, </w:t>
            </w:r>
            <w:r w:rsidR="000A6F29" w:rsidRPr="00676178">
              <w:rPr>
                <w:rFonts w:eastAsia="Calibri" w:cs="Arial"/>
              </w:rPr>
              <w:t>z. B.</w:t>
            </w:r>
            <w:r w:rsidR="00E07D77" w:rsidRPr="00676178">
              <w:rPr>
                <w:rFonts w:eastAsia="Calibri" w:cs="Arial"/>
              </w:rPr>
              <w:t xml:space="preserve"> </w:t>
            </w:r>
            <w:r w:rsidRPr="00676178">
              <w:rPr>
                <w:rFonts w:eastAsia="Calibri" w:cs="Arial"/>
              </w:rPr>
              <w:t>Erstellen von Zeitplänen</w:t>
            </w:r>
            <w:r w:rsidR="00E07D77" w:rsidRPr="00676178">
              <w:rPr>
                <w:rFonts w:eastAsia="Calibri" w:cs="Arial"/>
              </w:rPr>
              <w:t xml:space="preserve">, </w:t>
            </w:r>
            <w:r w:rsidRPr="00676178">
              <w:rPr>
                <w:rFonts w:eastAsia="Calibri" w:cs="Arial"/>
              </w:rPr>
              <w:t>gemeinsame</w:t>
            </w:r>
            <w:r w:rsidR="00E07D77" w:rsidRPr="00676178">
              <w:rPr>
                <w:rFonts w:eastAsia="Calibri" w:cs="Arial"/>
              </w:rPr>
              <w:t>s</w:t>
            </w:r>
            <w:r w:rsidRPr="00676178">
              <w:rPr>
                <w:rFonts w:eastAsia="Calibri" w:cs="Arial"/>
              </w:rPr>
              <w:t xml:space="preserve"> Lösen von betrieblichen Herausforderungen, was an reale Arbeitsprozesse in der Hauswirtschaft (z. B. im Einzelhandel oder in Gastronomiebetrieben) anknüpft.</w:t>
            </w:r>
          </w:p>
          <w:p w14:paraId="7E182D5F" w14:textId="77777777" w:rsidR="004356A6" w:rsidRPr="00676178" w:rsidRDefault="00225B60" w:rsidP="004356A6">
            <w:pPr>
              <w:numPr>
                <w:ilvl w:val="0"/>
                <w:numId w:val="25"/>
              </w:numPr>
              <w:spacing w:after="120"/>
              <w:contextualSpacing/>
              <w:jc w:val="left"/>
              <w:rPr>
                <w:rFonts w:eastAsia="Calibri" w:cs="Arial"/>
              </w:rPr>
            </w:pPr>
            <w:r w:rsidRPr="00676178">
              <w:rPr>
                <w:rFonts w:eastAsia="Calibri" w:cs="Arial"/>
              </w:rPr>
              <w:t xml:space="preserve">Einblicke in betriebswirtschaftliche Aspekte etwa Kalkulation, </w:t>
            </w:r>
            <w:r w:rsidR="004356A6" w:rsidRPr="00676178">
              <w:rPr>
                <w:rFonts w:eastAsia="Calibri" w:cs="Arial"/>
              </w:rPr>
              <w:t xml:space="preserve">Marketing, </w:t>
            </w:r>
            <w:r w:rsidRPr="00676178">
              <w:rPr>
                <w:rFonts w:eastAsia="Calibri" w:cs="Arial"/>
              </w:rPr>
              <w:t>Qualitätskontrolle</w:t>
            </w:r>
            <w:r w:rsidR="004356A6" w:rsidRPr="00676178">
              <w:rPr>
                <w:rFonts w:eastAsia="Calibri" w:cs="Arial"/>
              </w:rPr>
              <w:t>,</w:t>
            </w:r>
            <w:r w:rsidRPr="00676178">
              <w:rPr>
                <w:rFonts w:eastAsia="Calibri" w:cs="Arial"/>
              </w:rPr>
              <w:t xml:space="preserve"> Kundenservice, wie sie auch im Bereich Catering</w:t>
            </w:r>
            <w:r w:rsidR="004356A6" w:rsidRPr="00676178">
              <w:rPr>
                <w:rFonts w:eastAsia="Calibri" w:cs="Arial"/>
              </w:rPr>
              <w:t xml:space="preserve"> oder</w:t>
            </w:r>
            <w:r w:rsidRPr="00676178">
              <w:rPr>
                <w:rFonts w:eastAsia="Calibri" w:cs="Arial"/>
              </w:rPr>
              <w:t xml:space="preserve"> Einzelhandel vorkommen</w:t>
            </w:r>
          </w:p>
          <w:p w14:paraId="2AF1EB7C" w14:textId="31A4D853" w:rsidR="00EA649B" w:rsidRPr="00676178" w:rsidRDefault="00EA649B" w:rsidP="004356A6">
            <w:pPr>
              <w:numPr>
                <w:ilvl w:val="0"/>
                <w:numId w:val="25"/>
              </w:numPr>
              <w:spacing w:after="120"/>
              <w:contextualSpacing/>
              <w:jc w:val="left"/>
              <w:rPr>
                <w:rFonts w:eastAsia="Calibri" w:cs="Arial"/>
              </w:rPr>
            </w:pPr>
            <w:r w:rsidRPr="00676178">
              <w:rPr>
                <w:rFonts w:eastAsia="Calibri" w:cs="Arial"/>
              </w:rPr>
              <w:t>hauswirtschaftliche Rezepte oder Herstellungsprozesse (be</w:t>
            </w:r>
            <w:r w:rsidR="00012CFD">
              <w:rPr>
                <w:rFonts w:eastAsia="Calibri" w:cs="Arial"/>
              </w:rPr>
              <w:t xml:space="preserve">ispielsweise Backen von Gebäck </w:t>
            </w:r>
            <w:r w:rsidRPr="00676178">
              <w:rPr>
                <w:rFonts w:eastAsia="Calibri" w:cs="Arial"/>
              </w:rPr>
              <w:t>oder anderen Snacks</w:t>
            </w:r>
            <w:r w:rsidR="00012CFD">
              <w:rPr>
                <w:rFonts w:eastAsia="Calibri" w:cs="Arial"/>
              </w:rPr>
              <w:t>,</w:t>
            </w:r>
            <w:r w:rsidR="00012CFD" w:rsidRPr="00676178">
              <w:rPr>
                <w:rFonts w:eastAsia="Calibri" w:cs="Arial"/>
              </w:rPr>
              <w:t xml:space="preserve"> Zubereitung von </w:t>
            </w:r>
            <w:r w:rsidR="00012CFD">
              <w:rPr>
                <w:rFonts w:eastAsia="Calibri" w:cs="Arial"/>
              </w:rPr>
              <w:t>G</w:t>
            </w:r>
            <w:r w:rsidR="00012CFD" w:rsidRPr="00676178">
              <w:rPr>
                <w:rFonts w:eastAsia="Calibri" w:cs="Arial"/>
              </w:rPr>
              <w:t>etränken</w:t>
            </w:r>
            <w:r w:rsidRPr="00676178">
              <w:rPr>
                <w:rFonts w:eastAsia="Calibri" w:cs="Arial"/>
              </w:rPr>
              <w:t>) planen</w:t>
            </w:r>
            <w:r w:rsidR="004356A6" w:rsidRPr="00676178">
              <w:rPr>
                <w:rFonts w:eastAsia="Calibri" w:cs="Arial"/>
              </w:rPr>
              <w:t xml:space="preserve"> und umsetzen</w:t>
            </w:r>
          </w:p>
          <w:p w14:paraId="54B8AC84" w14:textId="77777777" w:rsidR="00FB48E0" w:rsidRPr="00676178" w:rsidRDefault="00FB48E0" w:rsidP="000342EA">
            <w:pPr>
              <w:ind w:left="316"/>
              <w:jc w:val="left"/>
              <w:rPr>
                <w:rFonts w:eastAsia="Calibri" w:cs="Arial"/>
              </w:rPr>
            </w:pPr>
            <w:r w:rsidRPr="00676178">
              <w:rPr>
                <w:rFonts w:eastAsia="Calibri" w:cs="Arial"/>
                <w:u w:val="single"/>
              </w:rPr>
              <w:t>Bildlich-darstellend (ikonisch)</w:t>
            </w:r>
            <w:r w:rsidRPr="00676178">
              <w:rPr>
                <w:rFonts w:eastAsia="Calibri" w:cs="Arial"/>
              </w:rPr>
              <w:t xml:space="preserve">: </w:t>
            </w:r>
          </w:p>
          <w:p w14:paraId="7AB65684" w14:textId="77777777" w:rsidR="004356A6" w:rsidRPr="00676178" w:rsidRDefault="00225B60" w:rsidP="004356A6">
            <w:pPr>
              <w:numPr>
                <w:ilvl w:val="0"/>
                <w:numId w:val="25"/>
              </w:numPr>
              <w:jc w:val="left"/>
              <w:rPr>
                <w:rFonts w:eastAsia="Calibri" w:cs="Arial"/>
              </w:rPr>
            </w:pPr>
            <w:r w:rsidRPr="00676178">
              <w:rPr>
                <w:rFonts w:eastAsia="Calibri" w:cs="Arial"/>
              </w:rPr>
              <w:t>Entwicklung von Visualisierungen</w:t>
            </w:r>
            <w:r w:rsidR="004356A6" w:rsidRPr="00676178">
              <w:rPr>
                <w:rFonts w:eastAsia="Calibri" w:cs="Arial"/>
              </w:rPr>
              <w:t xml:space="preserve"> für Arbeitsabläufe, </w:t>
            </w:r>
            <w:r w:rsidRPr="00676178">
              <w:rPr>
                <w:rFonts w:eastAsia="Calibri" w:cs="Arial"/>
              </w:rPr>
              <w:t>z. B. Kundenkontakt, Kassenprozesse</w:t>
            </w:r>
          </w:p>
          <w:p w14:paraId="36A8415A" w14:textId="31F985CD" w:rsidR="004356A6" w:rsidRPr="00676178" w:rsidRDefault="00225B60" w:rsidP="004356A6">
            <w:pPr>
              <w:numPr>
                <w:ilvl w:val="0"/>
                <w:numId w:val="25"/>
              </w:numPr>
              <w:jc w:val="left"/>
              <w:rPr>
                <w:rFonts w:eastAsia="Calibri" w:cs="Arial"/>
              </w:rPr>
            </w:pPr>
            <w:r w:rsidRPr="00676178">
              <w:rPr>
                <w:rFonts w:eastAsia="Calibri" w:cs="Arial"/>
              </w:rPr>
              <w:t>Gestaltung von Werbematerialien</w:t>
            </w:r>
            <w:r w:rsidR="004356A6" w:rsidRPr="00676178">
              <w:rPr>
                <w:rFonts w:eastAsia="Calibri" w:cs="Arial"/>
              </w:rPr>
              <w:t xml:space="preserve">, </w:t>
            </w:r>
            <w:r w:rsidR="000A6F29" w:rsidRPr="00676178">
              <w:rPr>
                <w:rFonts w:eastAsia="Calibri" w:cs="Arial"/>
              </w:rPr>
              <w:t>z. B.</w:t>
            </w:r>
            <w:r w:rsidR="004356A6" w:rsidRPr="00676178">
              <w:rPr>
                <w:rFonts w:eastAsia="Calibri" w:cs="Arial"/>
              </w:rPr>
              <w:t xml:space="preserve"> </w:t>
            </w:r>
            <w:r w:rsidRPr="00676178">
              <w:rPr>
                <w:rFonts w:eastAsia="Calibri" w:cs="Arial"/>
              </w:rPr>
              <w:t>Plakaten, Flyern oder digitale Präsentationen</w:t>
            </w:r>
            <w:r w:rsidR="004356A6" w:rsidRPr="00676178">
              <w:rPr>
                <w:rFonts w:eastAsia="Calibri" w:cs="Arial"/>
              </w:rPr>
              <w:t xml:space="preserve"> entwerfen</w:t>
            </w:r>
            <w:r w:rsidRPr="00676178">
              <w:rPr>
                <w:rFonts w:eastAsia="Calibri" w:cs="Arial"/>
              </w:rPr>
              <w:t xml:space="preserve">, die </w:t>
            </w:r>
            <w:r w:rsidR="004356A6" w:rsidRPr="00676178">
              <w:rPr>
                <w:rFonts w:eastAsia="Calibri" w:cs="Arial"/>
              </w:rPr>
              <w:t xml:space="preserve">die </w:t>
            </w:r>
            <w:r w:rsidRPr="00676178">
              <w:rPr>
                <w:rFonts w:eastAsia="Calibri" w:cs="Arial"/>
              </w:rPr>
              <w:t>Betriebsbereiche (Kiosk und Café) professionell vermarkten</w:t>
            </w:r>
          </w:p>
          <w:p w14:paraId="164E2020" w14:textId="4F35EDEE" w:rsidR="00EA649B" w:rsidRPr="00676178" w:rsidRDefault="00225B60" w:rsidP="004356A6">
            <w:pPr>
              <w:numPr>
                <w:ilvl w:val="0"/>
                <w:numId w:val="25"/>
              </w:numPr>
              <w:jc w:val="left"/>
              <w:rPr>
                <w:rFonts w:eastAsia="Calibri" w:cs="Arial"/>
              </w:rPr>
            </w:pPr>
            <w:r w:rsidRPr="00676178">
              <w:rPr>
                <w:rFonts w:eastAsia="Calibri" w:cs="Arial"/>
              </w:rPr>
              <w:t>Dokumentation und Präsentation</w:t>
            </w:r>
            <w:r w:rsidR="004356A6" w:rsidRPr="00676178">
              <w:rPr>
                <w:rFonts w:eastAsia="Calibri" w:cs="Arial"/>
              </w:rPr>
              <w:t xml:space="preserve"> von typischen Arbeitssituationen in der Schülerfirma (</w:t>
            </w:r>
            <w:r w:rsidR="000A6F29" w:rsidRPr="00676178">
              <w:rPr>
                <w:rFonts w:eastAsia="Calibri" w:cs="Arial"/>
              </w:rPr>
              <w:t>z. B.</w:t>
            </w:r>
            <w:r w:rsidR="004356A6" w:rsidRPr="00676178">
              <w:rPr>
                <w:rFonts w:eastAsia="Calibri" w:cs="Arial"/>
              </w:rPr>
              <w:t xml:space="preserve"> Verkauf im Kiosk, Zubereitung von </w:t>
            </w:r>
            <w:r w:rsidR="00CE3ACD" w:rsidRPr="00676178">
              <w:rPr>
                <w:rFonts w:eastAsia="Calibri" w:cs="Arial"/>
              </w:rPr>
              <w:t>Getränken</w:t>
            </w:r>
            <w:r w:rsidR="004356A6" w:rsidRPr="00676178">
              <w:rPr>
                <w:rFonts w:eastAsia="Calibri" w:cs="Arial"/>
              </w:rPr>
              <w:t>, Herstellung von Waren, Aufräum- oder Hygienearbeiten)</w:t>
            </w:r>
          </w:p>
          <w:p w14:paraId="79C9DFBF" w14:textId="77777777" w:rsidR="00FB48E0" w:rsidRPr="00676178" w:rsidRDefault="00FB48E0" w:rsidP="000342EA">
            <w:pPr>
              <w:ind w:left="316"/>
              <w:jc w:val="left"/>
              <w:rPr>
                <w:rFonts w:eastAsia="Calibri" w:cs="Arial"/>
              </w:rPr>
            </w:pPr>
            <w:r w:rsidRPr="00676178">
              <w:rPr>
                <w:rFonts w:eastAsia="Calibri" w:cs="Arial"/>
                <w:u w:val="single"/>
              </w:rPr>
              <w:t>Begrifflich-abstrahierend (symbolisch)</w:t>
            </w:r>
            <w:r w:rsidRPr="00676178">
              <w:rPr>
                <w:rFonts w:eastAsia="Calibri" w:cs="Arial"/>
              </w:rPr>
              <w:t xml:space="preserve">: </w:t>
            </w:r>
          </w:p>
          <w:p w14:paraId="2D5916B6" w14:textId="743CF115" w:rsidR="00FB48E0" w:rsidRPr="00676178" w:rsidRDefault="00FB48E0" w:rsidP="004356A6">
            <w:pPr>
              <w:numPr>
                <w:ilvl w:val="0"/>
                <w:numId w:val="25"/>
              </w:numPr>
              <w:spacing w:after="120"/>
              <w:contextualSpacing/>
              <w:jc w:val="left"/>
              <w:rPr>
                <w:rFonts w:eastAsia="Calibri" w:cs="Arial"/>
              </w:rPr>
            </w:pPr>
            <w:r w:rsidRPr="00676178">
              <w:rPr>
                <w:rFonts w:eastAsia="Calibri" w:cs="Arial"/>
              </w:rPr>
              <w:t>Eigenschaften von Produkten</w:t>
            </w:r>
            <w:r w:rsidR="004356A6" w:rsidRPr="00676178">
              <w:rPr>
                <w:rFonts w:eastAsia="Calibri" w:cs="Arial"/>
              </w:rPr>
              <w:t xml:space="preserve"> und Waren</w:t>
            </w:r>
            <w:r w:rsidRPr="00676178">
              <w:rPr>
                <w:rFonts w:eastAsia="Calibri" w:cs="Arial"/>
              </w:rPr>
              <w:t xml:space="preserve"> unterscheiden, benennen und beschreiben</w:t>
            </w:r>
          </w:p>
          <w:p w14:paraId="16DB2D4C" w14:textId="77777777" w:rsidR="004356A6" w:rsidRPr="00676178" w:rsidRDefault="00FB48E0" w:rsidP="004356A6">
            <w:pPr>
              <w:numPr>
                <w:ilvl w:val="0"/>
                <w:numId w:val="25"/>
              </w:numPr>
              <w:spacing w:after="120"/>
              <w:contextualSpacing/>
              <w:jc w:val="left"/>
              <w:rPr>
                <w:rFonts w:eastAsia="Calibri" w:cs="Arial"/>
              </w:rPr>
            </w:pPr>
            <w:r w:rsidRPr="00676178">
              <w:rPr>
                <w:rFonts w:eastAsia="Calibri" w:cs="Arial"/>
              </w:rPr>
              <w:t>Werbestrategien beschreiben</w:t>
            </w:r>
            <w:r w:rsidR="004356A6" w:rsidRPr="00676178">
              <w:rPr>
                <w:rFonts w:eastAsia="Calibri" w:cs="Arial"/>
              </w:rPr>
              <w:t>,</w:t>
            </w:r>
            <w:r w:rsidRPr="00676178">
              <w:rPr>
                <w:rFonts w:eastAsia="Calibri" w:cs="Arial"/>
              </w:rPr>
              <w:t xml:space="preserve"> beurteilen</w:t>
            </w:r>
            <w:r w:rsidR="004356A6" w:rsidRPr="00676178">
              <w:rPr>
                <w:rFonts w:eastAsia="Calibri" w:cs="Arial"/>
              </w:rPr>
              <w:t xml:space="preserve"> und nutzen</w:t>
            </w:r>
          </w:p>
          <w:p w14:paraId="1EE6CB26" w14:textId="77777777" w:rsidR="00832DF2" w:rsidRPr="00676178" w:rsidRDefault="00225B60" w:rsidP="00832DF2">
            <w:pPr>
              <w:numPr>
                <w:ilvl w:val="0"/>
                <w:numId w:val="25"/>
              </w:numPr>
              <w:spacing w:after="120"/>
              <w:contextualSpacing/>
              <w:jc w:val="left"/>
              <w:rPr>
                <w:rFonts w:eastAsia="Calibri" w:cs="Arial"/>
              </w:rPr>
            </w:pPr>
            <w:r w:rsidRPr="00676178">
              <w:rPr>
                <w:rFonts w:eastAsia="Calibri" w:cs="Arial"/>
              </w:rPr>
              <w:t>Erarbeitung von beruflichen Perspektiven und Kompetenzen, die im Einzelhandel</w:t>
            </w:r>
            <w:r w:rsidR="00832DF2" w:rsidRPr="00676178">
              <w:rPr>
                <w:rFonts w:eastAsia="Calibri" w:cs="Arial"/>
              </w:rPr>
              <w:t xml:space="preserve"> und im</w:t>
            </w:r>
            <w:r w:rsidRPr="00676178">
              <w:rPr>
                <w:rFonts w:eastAsia="Calibri" w:cs="Arial"/>
              </w:rPr>
              <w:t xml:space="preserve"> Servicebereich </w:t>
            </w:r>
            <w:r w:rsidR="00832DF2" w:rsidRPr="00676178">
              <w:rPr>
                <w:rFonts w:eastAsia="Calibri" w:cs="Arial"/>
              </w:rPr>
              <w:t>b</w:t>
            </w:r>
            <w:r w:rsidRPr="00676178">
              <w:rPr>
                <w:rFonts w:eastAsia="Calibri" w:cs="Arial"/>
              </w:rPr>
              <w:t>enötigt werden</w:t>
            </w:r>
          </w:p>
          <w:p w14:paraId="67A0E3BF" w14:textId="0ED213DF" w:rsidR="00832DF2" w:rsidRPr="00676178" w:rsidRDefault="00832DF2" w:rsidP="00832DF2">
            <w:pPr>
              <w:numPr>
                <w:ilvl w:val="0"/>
                <w:numId w:val="25"/>
              </w:numPr>
              <w:spacing w:after="120"/>
              <w:contextualSpacing/>
              <w:jc w:val="left"/>
              <w:rPr>
                <w:rFonts w:eastAsia="Calibri" w:cs="Arial"/>
              </w:rPr>
            </w:pPr>
            <w:r w:rsidRPr="00676178">
              <w:rPr>
                <w:rFonts w:eastAsia="Calibri" w:cs="Arial"/>
              </w:rPr>
              <w:t>Analyse und Reflexion</w:t>
            </w:r>
            <w:r w:rsidR="00225B60" w:rsidRPr="00676178">
              <w:rPr>
                <w:rFonts w:eastAsia="Calibri" w:cs="Arial"/>
              </w:rPr>
              <w:t xml:space="preserve"> zu </w:t>
            </w:r>
            <w:r w:rsidRPr="00676178">
              <w:rPr>
                <w:rFonts w:eastAsia="Calibri" w:cs="Arial"/>
              </w:rPr>
              <w:t xml:space="preserve">Anlern- und </w:t>
            </w:r>
            <w:r w:rsidR="00225B60" w:rsidRPr="00676178">
              <w:rPr>
                <w:rFonts w:eastAsia="Calibri" w:cs="Arial"/>
              </w:rPr>
              <w:t xml:space="preserve">Ausbildungsmöglichkeiten in den relevanten </w:t>
            </w:r>
            <w:r w:rsidRPr="00676178">
              <w:rPr>
                <w:rFonts w:eastAsia="Calibri" w:cs="Arial"/>
              </w:rPr>
              <w:t xml:space="preserve">Arbeits- und </w:t>
            </w:r>
            <w:r w:rsidR="00225B60" w:rsidRPr="00676178">
              <w:rPr>
                <w:rFonts w:eastAsia="Calibri" w:cs="Arial"/>
              </w:rPr>
              <w:t>Berufsfeldern (z. B. Hauswirtschaft, Einzelhandel</w:t>
            </w:r>
            <w:r w:rsidRPr="00676178">
              <w:rPr>
                <w:rFonts w:eastAsia="Calibri" w:cs="Arial"/>
              </w:rPr>
              <w:t>, Raumpflege</w:t>
            </w:r>
            <w:r w:rsidR="00225B60" w:rsidRPr="00676178">
              <w:rPr>
                <w:rFonts w:eastAsia="Calibri" w:cs="Arial"/>
              </w:rPr>
              <w:t>)</w:t>
            </w:r>
            <w:r w:rsidRPr="00676178">
              <w:rPr>
                <w:rFonts w:eastAsia="Calibri" w:cs="Arial"/>
              </w:rPr>
              <w:t xml:space="preserve">, </w:t>
            </w:r>
            <w:r w:rsidR="000A6F29" w:rsidRPr="00676178">
              <w:rPr>
                <w:rFonts w:eastAsia="Calibri" w:cs="Arial"/>
              </w:rPr>
              <w:t>z. B.</w:t>
            </w:r>
            <w:r w:rsidRPr="00676178">
              <w:rPr>
                <w:rFonts w:eastAsia="Calibri" w:cs="Arial"/>
              </w:rPr>
              <w:t xml:space="preserve"> mithilfe von Interviews, Entwicklung von Plakaten zu Berufsbildern</w:t>
            </w:r>
          </w:p>
          <w:p w14:paraId="082C916D" w14:textId="62F5AE9B" w:rsidR="00676178" w:rsidRPr="00676178" w:rsidRDefault="00225B60" w:rsidP="00676178">
            <w:pPr>
              <w:numPr>
                <w:ilvl w:val="0"/>
                <w:numId w:val="25"/>
              </w:numPr>
              <w:contextualSpacing/>
              <w:jc w:val="left"/>
              <w:rPr>
                <w:rFonts w:eastAsia="Calibri" w:cs="Arial"/>
              </w:rPr>
            </w:pPr>
            <w:r w:rsidRPr="00676178">
              <w:rPr>
                <w:rFonts w:eastAsia="Calibri" w:cs="Arial"/>
              </w:rPr>
              <w:t xml:space="preserve">Diskussion zu </w:t>
            </w:r>
            <w:r w:rsidR="00832DF2" w:rsidRPr="00676178">
              <w:rPr>
                <w:rFonts w:eastAsia="Calibri" w:cs="Arial"/>
              </w:rPr>
              <w:t xml:space="preserve">Themen </w:t>
            </w:r>
            <w:r w:rsidRPr="00676178">
              <w:rPr>
                <w:rFonts w:eastAsia="Calibri" w:cs="Arial"/>
              </w:rPr>
              <w:t xml:space="preserve">wie </w:t>
            </w:r>
            <w:r w:rsidR="00832DF2" w:rsidRPr="00676178">
              <w:rPr>
                <w:rFonts w:eastAsia="Calibri" w:cs="Arial"/>
              </w:rPr>
              <w:t xml:space="preserve">Schlüsselkompetenzen für Arbeit und Beruf, </w:t>
            </w:r>
            <w:r w:rsidRPr="00676178">
              <w:rPr>
                <w:rFonts w:eastAsia="Calibri" w:cs="Arial"/>
              </w:rPr>
              <w:t xml:space="preserve">Effizienz im Betrieb, Kundenzufriedenheit in </w:t>
            </w:r>
            <w:r w:rsidR="00832DF2" w:rsidRPr="00676178">
              <w:rPr>
                <w:rFonts w:eastAsia="Calibri" w:cs="Arial"/>
              </w:rPr>
              <w:t>h</w:t>
            </w:r>
            <w:r w:rsidRPr="00676178">
              <w:rPr>
                <w:rFonts w:eastAsia="Calibri" w:cs="Arial"/>
              </w:rPr>
              <w:t>auswirtschaf</w:t>
            </w:r>
            <w:r w:rsidR="00832DF2" w:rsidRPr="00676178">
              <w:rPr>
                <w:rFonts w:eastAsia="Calibri" w:cs="Arial"/>
              </w:rPr>
              <w:t>tlichen Arbeits- und Berufsfeldern</w:t>
            </w:r>
          </w:p>
          <w:p w14:paraId="20F40276" w14:textId="1C994A0E" w:rsidR="00FB48E0" w:rsidRPr="00676178" w:rsidRDefault="00FB48E0" w:rsidP="00676178">
            <w:pPr>
              <w:pStyle w:val="Listenabsatz"/>
              <w:numPr>
                <w:ilvl w:val="0"/>
                <w:numId w:val="42"/>
              </w:numPr>
              <w:jc w:val="left"/>
              <w:rPr>
                <w:rFonts w:eastAsia="Calibri" w:cs="Arial"/>
              </w:rPr>
            </w:pPr>
            <w:r w:rsidRPr="00676178">
              <w:rPr>
                <w:rFonts w:eastAsia="Calibri" w:cs="Arial"/>
              </w:rPr>
              <w:t>Begriffsentwicklung im Kontext von Fachsprache: Begriffe</w:t>
            </w:r>
            <w:r w:rsidR="00676178" w:rsidRPr="00676178">
              <w:rPr>
                <w:rFonts w:eastAsia="Calibri" w:cs="Arial"/>
              </w:rPr>
              <w:t xml:space="preserve"> bezogen auf die arbeitsrelevanten Schlüsselqualifikationen</w:t>
            </w:r>
            <w:r w:rsidRPr="00676178">
              <w:rPr>
                <w:rFonts w:eastAsia="Calibri" w:cs="Arial"/>
              </w:rPr>
              <w:t xml:space="preserve">: </w:t>
            </w:r>
            <w:r w:rsidR="00676178" w:rsidRPr="00676178">
              <w:rPr>
                <w:rFonts w:eastAsia="Calibri" w:cs="Arial"/>
              </w:rPr>
              <w:t>Pünktlichkeit, Ordnung, Sorgfalt, Arbeitsplanung, Arbeitstempo, Ausdauer, Arbeitsqualität, Flexibilität. Kritikfähigkeit</w:t>
            </w:r>
            <w:r w:rsidR="00676178">
              <w:rPr>
                <w:rFonts w:eastAsia="Calibri" w:cs="Arial"/>
              </w:rPr>
              <w:t xml:space="preserve"> und auf betriebliche Abläufe und Notwendigkeiten: Hygiene, Sicherheit, Betrieb, Firma, Gastronomie, Service, Kunde/Kundin, Dienstleistung, Werbung, Kalkulation…</w:t>
            </w:r>
          </w:p>
          <w:p w14:paraId="15FE9E5B" w14:textId="63521624" w:rsidR="00FB48E0" w:rsidRPr="00676178" w:rsidRDefault="00FB48E0" w:rsidP="00B810F8">
            <w:pPr>
              <w:pStyle w:val="Listenabsatz"/>
              <w:numPr>
                <w:ilvl w:val="0"/>
                <w:numId w:val="42"/>
              </w:numPr>
              <w:jc w:val="left"/>
              <w:rPr>
                <w:rFonts w:eastAsia="Calibri" w:cs="Arial"/>
              </w:rPr>
            </w:pPr>
            <w:r w:rsidRPr="00676178">
              <w:rPr>
                <w:rFonts w:eastAsia="Calibri" w:cs="Arial"/>
              </w:rPr>
              <w:t>…</w:t>
            </w:r>
          </w:p>
        </w:tc>
        <w:tc>
          <w:tcPr>
            <w:tcW w:w="5244" w:type="dxa"/>
            <w:gridSpan w:val="3"/>
            <w:shd w:val="clear" w:color="auto" w:fill="FFFFFF"/>
          </w:tcPr>
          <w:p w14:paraId="640DC73F" w14:textId="77777777" w:rsidR="00FB48E0" w:rsidRPr="00482B36" w:rsidRDefault="00FB48E0" w:rsidP="000342EA">
            <w:pPr>
              <w:jc w:val="left"/>
              <w:rPr>
                <w:rFonts w:eastAsia="Calibri" w:cs="Arial"/>
                <w:b/>
                <w:sz w:val="24"/>
              </w:rPr>
            </w:pPr>
            <w:r w:rsidRPr="00635958">
              <w:rPr>
                <w:rFonts w:eastAsia="Calibri" w:cs="Arial"/>
                <w:b/>
                <w:sz w:val="24"/>
              </w:rPr>
              <w:lastRenderedPageBreak/>
              <w:t>Materialien/Medien/außerschulische Angebote:</w:t>
            </w:r>
          </w:p>
          <w:p w14:paraId="5D00BD39" w14:textId="375C69BD" w:rsidR="002552BE" w:rsidRP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Themenbox zum Thema Schülerfirmen</w:t>
            </w:r>
          </w:p>
          <w:p w14:paraId="69690AA5" w14:textId="7DFC8ED7" w:rsidR="002552BE" w:rsidRP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Haushaltsartikel und Lebensmittel</w:t>
            </w:r>
          </w:p>
          <w:p w14:paraId="566D513B" w14:textId="3C26D441" w:rsidR="00523580" w:rsidRPr="002552BE" w:rsidRDefault="00FB48E0"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 xml:space="preserve">Exkursion zu </w:t>
            </w:r>
            <w:r w:rsidR="00523580" w:rsidRPr="002552BE">
              <w:rPr>
                <w:rFonts w:eastAsia="Calibri" w:cs="Arial"/>
              </w:rPr>
              <w:t>Inklusionsbetrieben (</w:t>
            </w:r>
            <w:r w:rsidR="000A6F29">
              <w:rPr>
                <w:rFonts w:eastAsia="Calibri" w:cs="Arial"/>
              </w:rPr>
              <w:t>z. B.</w:t>
            </w:r>
            <w:r w:rsidR="00523580" w:rsidRPr="002552BE">
              <w:rPr>
                <w:rFonts w:eastAsia="Calibri" w:cs="Arial"/>
              </w:rPr>
              <w:t xml:space="preserve"> Kiosk oder Café)</w:t>
            </w:r>
          </w:p>
          <w:p w14:paraId="2815A881" w14:textId="3398DD89" w:rsidR="00523580" w:rsidRPr="002552BE" w:rsidRDefault="00523580"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Besichtigung vergleichbarer Arbeitsbereiche in der WfbM</w:t>
            </w:r>
          </w:p>
          <w:p w14:paraId="0FB1CB78" w14:textId="3F806CBD" w:rsidR="00523580" w:rsidRPr="002552BE" w:rsidRDefault="00523580"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Exkursion zur Agentur für Arbeit</w:t>
            </w:r>
          </w:p>
          <w:p w14:paraId="7FA1B2F2" w14:textId="41164DC1" w:rsidR="00FB48E0" w:rsidRPr="002552BE" w:rsidRDefault="00523580"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Einbindung des Berufswahlpass</w:t>
            </w:r>
          </w:p>
          <w:p w14:paraId="5AF41992" w14:textId="2F0C17DF" w:rsidR="002552BE" w:rsidRP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Einbindung der Reha-Beratung</w:t>
            </w:r>
          </w:p>
          <w:p w14:paraId="2030EAA8" w14:textId="19869EEC" w:rsidR="008D6D7A" w:rsidRPr="002552BE" w:rsidRDefault="00523580"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 xml:space="preserve">… </w:t>
            </w:r>
          </w:p>
          <w:p w14:paraId="6864819A" w14:textId="77777777" w:rsidR="00FB48E0" w:rsidRPr="00635958" w:rsidRDefault="00FB48E0" w:rsidP="000342EA">
            <w:pPr>
              <w:spacing w:after="120"/>
              <w:ind w:left="170" w:hanging="170"/>
              <w:jc w:val="left"/>
              <w:rPr>
                <w:rFonts w:eastAsia="Calibri" w:cs="Arial"/>
                <w:sz w:val="20"/>
                <w:szCs w:val="20"/>
              </w:rPr>
            </w:pPr>
          </w:p>
        </w:tc>
      </w:tr>
      <w:tr w:rsidR="00FB48E0" w:rsidRPr="00635958" w14:paraId="58E79FA9" w14:textId="77777777" w:rsidTr="000342EA">
        <w:tc>
          <w:tcPr>
            <w:tcW w:w="9493" w:type="dxa"/>
            <w:gridSpan w:val="2"/>
            <w:vMerge/>
            <w:shd w:val="clear" w:color="auto" w:fill="FFFFFF"/>
          </w:tcPr>
          <w:p w14:paraId="36EB02EA" w14:textId="77777777" w:rsidR="00FB48E0" w:rsidRPr="00676178" w:rsidRDefault="00FB48E0" w:rsidP="000342EA">
            <w:pPr>
              <w:jc w:val="left"/>
              <w:rPr>
                <w:rFonts w:eastAsia="Calibri" w:cs="Arial"/>
                <w:b/>
                <w:sz w:val="24"/>
              </w:rPr>
            </w:pPr>
          </w:p>
        </w:tc>
        <w:tc>
          <w:tcPr>
            <w:tcW w:w="5244" w:type="dxa"/>
            <w:gridSpan w:val="3"/>
            <w:shd w:val="clear" w:color="auto" w:fill="FFFFFF"/>
          </w:tcPr>
          <w:p w14:paraId="70DBA059" w14:textId="77777777" w:rsidR="00FB48E0" w:rsidRPr="00DB0DBD" w:rsidRDefault="00FB48E0" w:rsidP="00DB0DBD">
            <w:pPr>
              <w:tabs>
                <w:tab w:val="left" w:pos="315"/>
              </w:tabs>
              <w:spacing w:after="160" w:line="259" w:lineRule="auto"/>
              <w:contextualSpacing/>
              <w:jc w:val="left"/>
              <w:rPr>
                <w:rFonts w:eastAsia="Calibri" w:cs="Arial"/>
                <w:b/>
                <w:sz w:val="24"/>
              </w:rPr>
            </w:pPr>
            <w:r w:rsidRPr="00DB0DBD">
              <w:rPr>
                <w:rFonts w:eastAsia="Calibri" w:cs="Arial"/>
                <w:b/>
                <w:sz w:val="24"/>
              </w:rPr>
              <w:t>Mögliche ergänzende Kooperationen:</w:t>
            </w:r>
          </w:p>
          <w:p w14:paraId="21482A08" w14:textId="4D35938C" w:rsid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Pr>
                <w:rFonts w:eastAsia="Calibri" w:cs="Arial"/>
              </w:rPr>
              <w:t>Wirtschaft</w:t>
            </w:r>
          </w:p>
          <w:p w14:paraId="540E4462" w14:textId="775C584A" w:rsid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Pr>
                <w:rFonts w:eastAsia="Calibri" w:cs="Arial"/>
              </w:rPr>
              <w:t>Technik</w:t>
            </w:r>
          </w:p>
          <w:p w14:paraId="10E4C5A3" w14:textId="24D1E3CE" w:rsid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Pr>
                <w:rFonts w:eastAsia="Calibri" w:cs="Arial"/>
              </w:rPr>
              <w:t>Textilgestaltung</w:t>
            </w:r>
          </w:p>
          <w:p w14:paraId="2CB02B97" w14:textId="002E84A1" w:rsid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Pr>
                <w:rFonts w:eastAsia="Calibri" w:cs="Arial"/>
              </w:rPr>
              <w:t>Kunst</w:t>
            </w:r>
          </w:p>
          <w:p w14:paraId="67093E76" w14:textId="75BFA236" w:rsidR="002552BE" w:rsidRP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Mathematik</w:t>
            </w:r>
          </w:p>
          <w:p w14:paraId="5DE2C762" w14:textId="334C4580" w:rsidR="002552BE" w:rsidRPr="002552BE" w:rsidRDefault="002552BE"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Sprache und Kommunikation</w:t>
            </w:r>
          </w:p>
          <w:p w14:paraId="47C5B005" w14:textId="77777777" w:rsidR="002552BE" w:rsidRPr="002552BE" w:rsidRDefault="0011475C"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Projekt Nachhaltigkeit</w:t>
            </w:r>
          </w:p>
          <w:p w14:paraId="51738CA6" w14:textId="3067E7BC" w:rsidR="00FB48E0" w:rsidRPr="00DB0DBD" w:rsidRDefault="002552BE" w:rsidP="00DB0DBD">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w:t>
            </w:r>
          </w:p>
        </w:tc>
      </w:tr>
      <w:tr w:rsidR="00FB48E0" w:rsidRPr="00635958" w14:paraId="1AE65261" w14:textId="77777777" w:rsidTr="000342EA">
        <w:trPr>
          <w:trHeight w:val="829"/>
        </w:trPr>
        <w:tc>
          <w:tcPr>
            <w:tcW w:w="14737" w:type="dxa"/>
            <w:gridSpan w:val="5"/>
          </w:tcPr>
          <w:p w14:paraId="48E4EAB0" w14:textId="77777777" w:rsidR="00FB48E0" w:rsidRPr="00676178" w:rsidRDefault="00FB48E0" w:rsidP="000342EA">
            <w:pPr>
              <w:jc w:val="left"/>
              <w:rPr>
                <w:rFonts w:eastAsia="Calibri" w:cs="Arial"/>
                <w:b/>
                <w:sz w:val="24"/>
              </w:rPr>
            </w:pPr>
            <w:r w:rsidRPr="00676178">
              <w:rPr>
                <w:rFonts w:eastAsia="Calibri" w:cs="Arial"/>
                <w:b/>
                <w:sz w:val="24"/>
              </w:rPr>
              <w:lastRenderedPageBreak/>
              <w:t>Ermöglichen, Erkennen, Einschätzen und Rückmelden von Leistungen der Schülerinnen und Schüler:</w:t>
            </w:r>
          </w:p>
          <w:p w14:paraId="54E31250" w14:textId="424F5D4E" w:rsidR="00676178" w:rsidRDefault="00676178" w:rsidP="008D76F5">
            <w:pPr>
              <w:numPr>
                <w:ilvl w:val="0"/>
                <w:numId w:val="18"/>
              </w:numPr>
              <w:ind w:left="316" w:hanging="142"/>
              <w:contextualSpacing/>
              <w:jc w:val="left"/>
              <w:rPr>
                <w:rFonts w:eastAsia="Calibri" w:cs="Arial"/>
              </w:rPr>
            </w:pPr>
            <w:r>
              <w:rPr>
                <w:rFonts w:eastAsia="Calibri" w:cs="Arial"/>
              </w:rPr>
              <w:t>Umsetzung von Handlungsaufgaben</w:t>
            </w:r>
          </w:p>
          <w:p w14:paraId="110C490B" w14:textId="1268ADDF" w:rsidR="00FB48E0" w:rsidRPr="00676178" w:rsidRDefault="00FB48E0" w:rsidP="008D76F5">
            <w:pPr>
              <w:numPr>
                <w:ilvl w:val="0"/>
                <w:numId w:val="18"/>
              </w:numPr>
              <w:ind w:left="316" w:hanging="142"/>
              <w:contextualSpacing/>
              <w:jc w:val="left"/>
              <w:rPr>
                <w:rFonts w:eastAsia="Calibri" w:cs="Arial"/>
              </w:rPr>
            </w:pPr>
            <w:r w:rsidRPr="00676178">
              <w:rPr>
                <w:rFonts w:eastAsia="Calibri" w:cs="Arial"/>
              </w:rPr>
              <w:t>Erstellen, präsentieren und bewerten von Arbeitsprodukten im Vergleich</w:t>
            </w:r>
          </w:p>
          <w:p w14:paraId="6D2BE3AA" w14:textId="41F1982A" w:rsidR="00832DF2" w:rsidRPr="00676178" w:rsidRDefault="00CE3ACD" w:rsidP="00832DF2">
            <w:pPr>
              <w:numPr>
                <w:ilvl w:val="0"/>
                <w:numId w:val="18"/>
              </w:numPr>
              <w:ind w:left="316" w:hanging="142"/>
              <w:contextualSpacing/>
              <w:jc w:val="left"/>
              <w:rPr>
                <w:rFonts w:eastAsia="Calibri" w:cs="Arial"/>
              </w:rPr>
            </w:pPr>
            <w:r w:rsidRPr="00676178">
              <w:rPr>
                <w:rFonts w:eastAsia="Calibri" w:cs="Arial"/>
              </w:rPr>
              <w:t xml:space="preserve">Dokumentationen im </w:t>
            </w:r>
            <w:r w:rsidR="00832DF2" w:rsidRPr="00676178">
              <w:rPr>
                <w:rFonts w:eastAsia="Calibri" w:cs="Arial"/>
              </w:rPr>
              <w:t>Berufswahlpass</w:t>
            </w:r>
          </w:p>
          <w:p w14:paraId="7BB99DC4" w14:textId="07709C8D" w:rsidR="00FB48E0" w:rsidRPr="00676178" w:rsidRDefault="00832DF2" w:rsidP="00832DF2">
            <w:pPr>
              <w:numPr>
                <w:ilvl w:val="0"/>
                <w:numId w:val="18"/>
              </w:numPr>
              <w:ind w:left="316" w:hanging="142"/>
              <w:contextualSpacing/>
              <w:jc w:val="left"/>
              <w:rPr>
                <w:rFonts w:eastAsia="Calibri" w:cs="Arial"/>
              </w:rPr>
            </w:pPr>
            <w:r w:rsidRPr="00676178">
              <w:rPr>
                <w:rFonts w:eastAsia="Calibri" w:cs="Arial"/>
              </w:rPr>
              <w:t>Kompetenzraster zu den Schlüsselkompetenzen</w:t>
            </w:r>
          </w:p>
        </w:tc>
      </w:tr>
    </w:tbl>
    <w:p w14:paraId="68F43AAF" w14:textId="77777777" w:rsidR="00CD61AA" w:rsidRPr="00D91949" w:rsidRDefault="00CD61AA" w:rsidP="00CD61AA">
      <w:pPr>
        <w:spacing w:after="0" w:line="240" w:lineRule="auto"/>
        <w:rPr>
          <w:rFonts w:eastAsia="Calibri" w:cs="Times New Roman"/>
        </w:rPr>
        <w:sectPr w:rsidR="00CD61AA" w:rsidRPr="00D91949" w:rsidSect="00014C6B">
          <w:pgSz w:w="16838" w:h="11906" w:orient="landscape"/>
          <w:pgMar w:top="1418" w:right="1417" w:bottom="1417" w:left="1134" w:header="708" w:footer="708" w:gutter="0"/>
          <w:cols w:space="708"/>
          <w:docGrid w:linePitch="360"/>
        </w:sectPr>
      </w:pPr>
    </w:p>
    <w:tbl>
      <w:tblPr>
        <w:tblStyle w:val="Tabellenraster1"/>
        <w:tblW w:w="5002" w:type="pct"/>
        <w:shd w:val="clear" w:color="auto" w:fill="FFFFFF"/>
        <w:tblCellMar>
          <w:top w:w="113" w:type="dxa"/>
          <w:bottom w:w="113" w:type="dxa"/>
        </w:tblCellMar>
        <w:tblLook w:val="04A0" w:firstRow="1" w:lastRow="0" w:firstColumn="1" w:lastColumn="0" w:noHBand="0" w:noVBand="1"/>
      </w:tblPr>
      <w:tblGrid>
        <w:gridCol w:w="6433"/>
        <w:gridCol w:w="683"/>
        <w:gridCol w:w="663"/>
        <w:gridCol w:w="660"/>
        <w:gridCol w:w="663"/>
        <w:gridCol w:w="723"/>
        <w:gridCol w:w="4468"/>
      </w:tblGrid>
      <w:tr w:rsidR="009F0232" w:rsidRPr="00AB2DA8" w14:paraId="3ECCD5B1" w14:textId="77777777" w:rsidTr="000B3190">
        <w:trPr>
          <w:cantSplit/>
          <w:trHeight w:val="2141"/>
        </w:trPr>
        <w:tc>
          <w:tcPr>
            <w:tcW w:w="2250" w:type="pct"/>
            <w:tcBorders>
              <w:top w:val="nil"/>
              <w:left w:val="nil"/>
              <w:bottom w:val="single" w:sz="4" w:space="0" w:color="auto"/>
            </w:tcBorders>
            <w:shd w:val="clear" w:color="auto" w:fill="FFFFFF"/>
          </w:tcPr>
          <w:p w14:paraId="516340C2" w14:textId="67DBF126" w:rsidR="009F0232" w:rsidRPr="006E4EA2" w:rsidRDefault="00C25280" w:rsidP="00C10205">
            <w:pPr>
              <w:pStyle w:val="berschrift2"/>
              <w:spacing w:before="0" w:beforeAutospacing="0" w:after="0"/>
              <w:outlineLvl w:val="1"/>
            </w:pPr>
            <w:bookmarkStart w:id="155" w:name="_Toc208914045"/>
            <w:r>
              <w:rPr>
                <w:rFonts w:eastAsia="Calibri"/>
              </w:rPr>
              <w:lastRenderedPageBreak/>
              <w:t xml:space="preserve">Sekundarstufe II – Berufspraxisstufe </w:t>
            </w:r>
            <w:r w:rsidRPr="00C60840">
              <w:rPr>
                <w:rFonts w:eastAsia="Calibri"/>
              </w:rPr>
              <w:t xml:space="preserve">Jahr </w:t>
            </w:r>
            <w:r>
              <w:rPr>
                <w:rFonts w:eastAsia="Calibri"/>
              </w:rPr>
              <w:t>E</w:t>
            </w:r>
            <w:bookmarkEnd w:id="155"/>
          </w:p>
          <w:p w14:paraId="67B8438B" w14:textId="77777777" w:rsidR="009F0232" w:rsidRPr="00AB2DA8" w:rsidRDefault="009F0232" w:rsidP="00C10205">
            <w:pPr>
              <w:rPr>
                <w:rFonts w:eastAsia="Calibri" w:cs="Times New Roman"/>
                <w:bCs/>
              </w:rPr>
            </w:pPr>
          </w:p>
        </w:tc>
        <w:tc>
          <w:tcPr>
            <w:tcW w:w="239" w:type="pct"/>
            <w:vMerge w:val="restart"/>
            <w:shd w:val="clear" w:color="auto" w:fill="FFFFFF"/>
            <w:textDirection w:val="btLr"/>
          </w:tcPr>
          <w:p w14:paraId="23040902" w14:textId="77777777" w:rsidR="009F0232" w:rsidRPr="00AB2DA8" w:rsidRDefault="009F0232" w:rsidP="00C10205">
            <w:pPr>
              <w:ind w:left="113" w:right="113"/>
              <w:jc w:val="left"/>
              <w:rPr>
                <w:rFonts w:eastAsia="Calibri" w:cs="Times New Roman"/>
              </w:rPr>
            </w:pPr>
            <w:r w:rsidRPr="00AB2DA8">
              <w:rPr>
                <w:rFonts w:eastAsia="Calibri" w:cs="Times New Roman"/>
              </w:rPr>
              <w:t>Haushaltsmanagement</w:t>
            </w:r>
          </w:p>
        </w:tc>
        <w:tc>
          <w:tcPr>
            <w:tcW w:w="232" w:type="pct"/>
            <w:vMerge w:val="restart"/>
            <w:shd w:val="clear" w:color="auto" w:fill="FFFFFF"/>
            <w:textDirection w:val="btLr"/>
          </w:tcPr>
          <w:p w14:paraId="6CDA5F93" w14:textId="77777777" w:rsidR="009F0232" w:rsidRPr="00AB2DA8" w:rsidRDefault="009F0232" w:rsidP="00C10205">
            <w:pPr>
              <w:ind w:left="113" w:right="113"/>
              <w:rPr>
                <w:rFonts w:eastAsia="Calibri" w:cs="Times New Roman"/>
                <w:sz w:val="20"/>
                <w:szCs w:val="20"/>
              </w:rPr>
            </w:pPr>
            <w:r w:rsidRPr="00AB2DA8">
              <w:rPr>
                <w:rFonts w:eastAsia="Calibri" w:cs="Times New Roman"/>
                <w:sz w:val="20"/>
                <w:szCs w:val="20"/>
              </w:rPr>
              <w:t>Lebensstile und Ernährung</w:t>
            </w:r>
          </w:p>
        </w:tc>
        <w:tc>
          <w:tcPr>
            <w:tcW w:w="231" w:type="pct"/>
            <w:vMerge w:val="restart"/>
            <w:shd w:val="clear" w:color="auto" w:fill="FFFFFF"/>
            <w:textDirection w:val="btLr"/>
          </w:tcPr>
          <w:p w14:paraId="1091800B" w14:textId="77777777" w:rsidR="009F0232" w:rsidRPr="00AB2DA8" w:rsidRDefault="009F0232" w:rsidP="00C10205">
            <w:pPr>
              <w:ind w:left="113" w:right="113"/>
              <w:jc w:val="left"/>
              <w:rPr>
                <w:rFonts w:eastAsia="Calibri" w:cs="Times New Roman"/>
                <w:sz w:val="20"/>
                <w:szCs w:val="20"/>
              </w:rPr>
            </w:pPr>
            <w:r w:rsidRPr="00AB2DA8">
              <w:rPr>
                <w:rFonts w:eastAsia="Calibri" w:cs="Times New Roman"/>
                <w:sz w:val="20"/>
                <w:szCs w:val="20"/>
              </w:rPr>
              <w:t>Qualität und Konsum</w:t>
            </w:r>
          </w:p>
        </w:tc>
        <w:tc>
          <w:tcPr>
            <w:tcW w:w="232" w:type="pct"/>
            <w:vMerge w:val="restart"/>
            <w:shd w:val="clear" w:color="auto" w:fill="FFFFFF"/>
            <w:textDirection w:val="btLr"/>
          </w:tcPr>
          <w:p w14:paraId="38E9E05E" w14:textId="77777777" w:rsidR="009F0232" w:rsidRPr="00AB2DA8" w:rsidRDefault="009F0232" w:rsidP="00C10205">
            <w:pPr>
              <w:ind w:left="113" w:right="113"/>
              <w:jc w:val="left"/>
              <w:rPr>
                <w:rFonts w:eastAsia="Calibri" w:cs="Times New Roman"/>
                <w:sz w:val="20"/>
                <w:szCs w:val="20"/>
              </w:rPr>
            </w:pPr>
            <w:r w:rsidRPr="00AB2DA8">
              <w:rPr>
                <w:rFonts w:eastAsia="Calibri" w:cs="Times New Roman"/>
                <w:sz w:val="20"/>
                <w:szCs w:val="20"/>
              </w:rPr>
              <w:t>Nachhaltigkeit im privaten Haushalt</w:t>
            </w:r>
          </w:p>
        </w:tc>
        <w:tc>
          <w:tcPr>
            <w:tcW w:w="253" w:type="pct"/>
            <w:vMerge w:val="restart"/>
            <w:shd w:val="clear" w:color="auto" w:fill="FFFFFF"/>
            <w:textDirection w:val="btLr"/>
          </w:tcPr>
          <w:p w14:paraId="7F513CBA" w14:textId="77777777" w:rsidR="009F0232" w:rsidRPr="00AB2DA8" w:rsidRDefault="009F0232" w:rsidP="00C10205">
            <w:pPr>
              <w:ind w:left="113" w:right="113"/>
              <w:jc w:val="left"/>
              <w:rPr>
                <w:rFonts w:eastAsia="Calibri" w:cs="Times New Roman"/>
                <w:sz w:val="20"/>
                <w:szCs w:val="20"/>
              </w:rPr>
            </w:pPr>
            <w:r w:rsidRPr="00AB2DA8">
              <w:rPr>
                <w:rFonts w:eastAsia="Calibri" w:cs="Times New Roman"/>
                <w:sz w:val="20"/>
                <w:szCs w:val="20"/>
              </w:rPr>
              <w:t>Wohnen und Leben</w:t>
            </w:r>
          </w:p>
        </w:tc>
        <w:tc>
          <w:tcPr>
            <w:tcW w:w="1563" w:type="pct"/>
            <w:tcBorders>
              <w:top w:val="nil"/>
              <w:bottom w:val="single" w:sz="4" w:space="0" w:color="auto"/>
              <w:right w:val="nil"/>
            </w:tcBorders>
            <w:shd w:val="clear" w:color="auto" w:fill="FFFFFF"/>
            <w:textDirection w:val="btLr"/>
          </w:tcPr>
          <w:p w14:paraId="6A93AFD1" w14:textId="77777777" w:rsidR="009F0232" w:rsidRPr="00AB2DA8" w:rsidRDefault="009F0232" w:rsidP="00C10205">
            <w:pPr>
              <w:ind w:left="113" w:right="113"/>
              <w:jc w:val="center"/>
              <w:rPr>
                <w:rFonts w:eastAsia="Calibri" w:cs="Times New Roman"/>
                <w:sz w:val="20"/>
                <w:szCs w:val="20"/>
              </w:rPr>
            </w:pPr>
          </w:p>
        </w:tc>
      </w:tr>
      <w:tr w:rsidR="009F0232" w:rsidRPr="00AB2DA8" w14:paraId="3371F91C" w14:textId="77777777" w:rsidTr="000B3190">
        <w:trPr>
          <w:trHeight w:val="1043"/>
        </w:trPr>
        <w:tc>
          <w:tcPr>
            <w:tcW w:w="2250" w:type="pct"/>
            <w:shd w:val="clear" w:color="auto" w:fill="BFBFBF"/>
          </w:tcPr>
          <w:p w14:paraId="532ECF4D" w14:textId="77777777" w:rsidR="009F0232" w:rsidRDefault="009F0232" w:rsidP="00C10205">
            <w:pPr>
              <w:rPr>
                <w:rFonts w:eastAsia="Calibri" w:cs="Times New Roman"/>
                <w:b/>
              </w:rPr>
            </w:pPr>
            <w:r w:rsidRPr="00420E57">
              <w:rPr>
                <w:rFonts w:eastAsia="Calibri" w:cs="Times New Roman"/>
                <w:b/>
              </w:rPr>
              <w:t>Themenfeld</w:t>
            </w:r>
          </w:p>
          <w:p w14:paraId="45D39B4F" w14:textId="77777777" w:rsidR="009F0232" w:rsidRPr="00420E57" w:rsidRDefault="009F0232" w:rsidP="00C10205">
            <w:pPr>
              <w:rPr>
                <w:rFonts w:eastAsia="Calibri" w:cs="Times New Roman"/>
                <w:b/>
              </w:rPr>
            </w:pPr>
            <w:r w:rsidRPr="00AB2DA8">
              <w:rPr>
                <w:rFonts w:eastAsia="Calibri" w:cs="Times New Roman"/>
                <w:i/>
                <w:iCs/>
              </w:rPr>
              <w:t>Thema</w:t>
            </w:r>
          </w:p>
        </w:tc>
        <w:tc>
          <w:tcPr>
            <w:tcW w:w="239" w:type="pct"/>
            <w:vMerge/>
            <w:shd w:val="clear" w:color="auto" w:fill="FFFFFF"/>
          </w:tcPr>
          <w:p w14:paraId="61F9F379" w14:textId="77777777" w:rsidR="009F0232" w:rsidRPr="00AB2DA8" w:rsidRDefault="009F0232" w:rsidP="00C10205">
            <w:pPr>
              <w:rPr>
                <w:rFonts w:eastAsia="Calibri" w:cs="Times New Roman"/>
              </w:rPr>
            </w:pPr>
          </w:p>
        </w:tc>
        <w:tc>
          <w:tcPr>
            <w:tcW w:w="232" w:type="pct"/>
            <w:vMerge/>
            <w:shd w:val="clear" w:color="auto" w:fill="FFFFFF"/>
          </w:tcPr>
          <w:p w14:paraId="4CFE57A0" w14:textId="77777777" w:rsidR="009F0232" w:rsidRPr="00AB2DA8" w:rsidRDefault="009F0232" w:rsidP="00C10205">
            <w:pPr>
              <w:rPr>
                <w:rFonts w:eastAsia="Calibri" w:cs="Times New Roman"/>
              </w:rPr>
            </w:pPr>
          </w:p>
        </w:tc>
        <w:tc>
          <w:tcPr>
            <w:tcW w:w="231" w:type="pct"/>
            <w:vMerge/>
            <w:shd w:val="clear" w:color="auto" w:fill="FFFFFF"/>
          </w:tcPr>
          <w:p w14:paraId="547479D4" w14:textId="77777777" w:rsidR="009F0232" w:rsidRPr="00AB2DA8" w:rsidRDefault="009F0232" w:rsidP="00C10205">
            <w:pPr>
              <w:rPr>
                <w:rFonts w:eastAsia="Calibri" w:cs="Times New Roman"/>
              </w:rPr>
            </w:pPr>
          </w:p>
        </w:tc>
        <w:tc>
          <w:tcPr>
            <w:tcW w:w="232" w:type="pct"/>
            <w:vMerge/>
            <w:shd w:val="clear" w:color="auto" w:fill="FFFFFF"/>
          </w:tcPr>
          <w:p w14:paraId="137298A7" w14:textId="77777777" w:rsidR="009F0232" w:rsidRPr="00AB2DA8" w:rsidRDefault="009F0232" w:rsidP="00C10205">
            <w:pPr>
              <w:rPr>
                <w:rFonts w:eastAsia="Calibri" w:cs="Times New Roman"/>
              </w:rPr>
            </w:pPr>
          </w:p>
        </w:tc>
        <w:tc>
          <w:tcPr>
            <w:tcW w:w="253" w:type="pct"/>
            <w:vMerge/>
            <w:shd w:val="clear" w:color="auto" w:fill="BFBFBF"/>
          </w:tcPr>
          <w:p w14:paraId="2E5701F4" w14:textId="77777777" w:rsidR="009F0232" w:rsidRPr="00AB2DA8" w:rsidRDefault="009F0232" w:rsidP="00C10205">
            <w:pPr>
              <w:rPr>
                <w:rFonts w:eastAsia="Calibri" w:cs="Times New Roman"/>
                <w:bCs/>
              </w:rPr>
            </w:pPr>
          </w:p>
        </w:tc>
        <w:tc>
          <w:tcPr>
            <w:tcW w:w="1563" w:type="pct"/>
            <w:tcBorders>
              <w:right w:val="single" w:sz="4" w:space="0" w:color="auto"/>
            </w:tcBorders>
            <w:shd w:val="clear" w:color="auto" w:fill="BFBFBF"/>
          </w:tcPr>
          <w:p w14:paraId="5AF2CBD3" w14:textId="77777777" w:rsidR="009F0232" w:rsidRDefault="009F0232" w:rsidP="00C10205">
            <w:pPr>
              <w:jc w:val="left"/>
              <w:rPr>
                <w:rFonts w:eastAsia="Calibri" w:cs="Times New Roman"/>
                <w:b/>
              </w:rPr>
            </w:pPr>
            <w:r w:rsidRPr="00420E57">
              <w:rPr>
                <w:rFonts w:eastAsia="Calibri" w:cs="Times New Roman"/>
                <w:b/>
              </w:rPr>
              <w:t>Fächerübergreifende Verknüpfung zu weiteren Themenfeldern</w:t>
            </w:r>
          </w:p>
          <w:p w14:paraId="2F8243DB" w14:textId="77777777" w:rsidR="009F0232" w:rsidRPr="00420E57" w:rsidRDefault="009F0232" w:rsidP="00C10205">
            <w:pPr>
              <w:jc w:val="left"/>
              <w:rPr>
                <w:rFonts w:eastAsia="Calibri" w:cs="Times New Roman"/>
                <w:b/>
              </w:rPr>
            </w:pPr>
            <w:r w:rsidRPr="00420E57">
              <w:rPr>
                <w:rFonts w:eastAsia="Calibri" w:cs="Times New Roman"/>
                <w:bCs/>
                <w:i/>
                <w:iCs/>
              </w:rPr>
              <w:t>Themen</w:t>
            </w:r>
          </w:p>
        </w:tc>
      </w:tr>
      <w:tr w:rsidR="00E72759" w:rsidRPr="00AB2DA8" w14:paraId="451C6D76" w14:textId="77777777" w:rsidTr="000342EA">
        <w:trPr>
          <w:trHeight w:val="1258"/>
        </w:trPr>
        <w:tc>
          <w:tcPr>
            <w:tcW w:w="2250" w:type="pct"/>
            <w:shd w:val="clear" w:color="auto" w:fill="FFFFFF"/>
            <w:vAlign w:val="center"/>
          </w:tcPr>
          <w:p w14:paraId="723B4E84" w14:textId="77777777" w:rsidR="00E72759" w:rsidRPr="00252562" w:rsidRDefault="00E72759" w:rsidP="00252562">
            <w:pPr>
              <w:pStyle w:val="berschrift5"/>
              <w:rPr>
                <w:sz w:val="28"/>
                <w:szCs w:val="28"/>
              </w:rPr>
            </w:pPr>
            <w:bookmarkStart w:id="156" w:name="_Toc208914046"/>
            <w:r w:rsidRPr="00252562">
              <w:rPr>
                <w:sz w:val="28"/>
                <w:szCs w:val="28"/>
              </w:rPr>
              <w:t>Haushaltsmanagement</w:t>
            </w:r>
            <w:bookmarkEnd w:id="156"/>
          </w:p>
          <w:p w14:paraId="68400726" w14:textId="77777777" w:rsidR="00E72759" w:rsidRPr="00252562" w:rsidRDefault="00E72759" w:rsidP="00252562">
            <w:pPr>
              <w:pStyle w:val="berschrift5"/>
              <w:rPr>
                <w:sz w:val="28"/>
                <w:szCs w:val="28"/>
              </w:rPr>
            </w:pPr>
            <w:bookmarkStart w:id="157" w:name="_Toc208914047"/>
            <w:r w:rsidRPr="00252562">
              <w:rPr>
                <w:sz w:val="28"/>
                <w:szCs w:val="28"/>
              </w:rPr>
              <w:t>Orientierung in hauswirtschaftlichen Arbeitsbereichen</w:t>
            </w:r>
            <w:bookmarkEnd w:id="157"/>
            <w:r w:rsidRPr="00252562">
              <w:rPr>
                <w:sz w:val="28"/>
                <w:szCs w:val="28"/>
              </w:rPr>
              <w:t xml:space="preserve"> </w:t>
            </w:r>
          </w:p>
          <w:p w14:paraId="7B5F3DE7" w14:textId="77777777" w:rsidR="00E72759" w:rsidRPr="00367128" w:rsidRDefault="00E72759" w:rsidP="00C10205">
            <w:pPr>
              <w:jc w:val="left"/>
              <w:rPr>
                <w:rFonts w:eastAsia="Calibri" w:cs="Arial"/>
                <w:bCs/>
                <w:i/>
                <w:sz w:val="24"/>
                <w:szCs w:val="24"/>
              </w:rPr>
            </w:pPr>
            <w:r w:rsidRPr="00367128">
              <w:rPr>
                <w:rFonts w:eastAsia="Calibri" w:cs="Times New Roman"/>
                <w:bCs/>
              </w:rPr>
              <w:t xml:space="preserve">- In der SEP eingeführt und in allen Lernjahren und Jahrgängen ritualisiert und </w:t>
            </w:r>
            <w:r>
              <w:rPr>
                <w:rFonts w:eastAsia="Calibri" w:cs="Times New Roman"/>
                <w:bCs/>
              </w:rPr>
              <w:t>z.T. erweitert</w:t>
            </w:r>
            <w:r w:rsidRPr="00367128">
              <w:rPr>
                <w:rFonts w:eastAsia="Calibri" w:cs="Times New Roman"/>
                <w:bCs/>
              </w:rPr>
              <w:t xml:space="preserve"> weitergeführt.</w:t>
            </w:r>
          </w:p>
        </w:tc>
        <w:tc>
          <w:tcPr>
            <w:tcW w:w="239" w:type="pct"/>
            <w:shd w:val="clear" w:color="auto" w:fill="FFFFFF"/>
            <w:vAlign w:val="center"/>
          </w:tcPr>
          <w:p w14:paraId="0FD6C5DA" w14:textId="77777777" w:rsidR="00E72759" w:rsidRPr="00A7638C" w:rsidRDefault="00E72759" w:rsidP="00C10205">
            <w:pPr>
              <w:rPr>
                <w:rFonts w:eastAsia="Calibri" w:cs="Times New Roman"/>
                <w:bCs/>
              </w:rPr>
            </w:pPr>
            <w:r w:rsidRPr="00A7638C">
              <w:rPr>
                <w:rFonts w:eastAsia="Calibri" w:cs="Times New Roman"/>
                <w:bCs/>
              </w:rPr>
              <w:t>X</w:t>
            </w:r>
          </w:p>
        </w:tc>
        <w:tc>
          <w:tcPr>
            <w:tcW w:w="232" w:type="pct"/>
            <w:shd w:val="clear" w:color="auto" w:fill="FFFFFF"/>
            <w:vAlign w:val="center"/>
          </w:tcPr>
          <w:p w14:paraId="3D70E448" w14:textId="77777777" w:rsidR="00E72759" w:rsidRPr="00AB2DA8" w:rsidRDefault="00E72759" w:rsidP="00C10205">
            <w:pPr>
              <w:rPr>
                <w:rFonts w:eastAsia="Calibri" w:cs="Times New Roman"/>
              </w:rPr>
            </w:pPr>
          </w:p>
        </w:tc>
        <w:tc>
          <w:tcPr>
            <w:tcW w:w="231" w:type="pct"/>
            <w:shd w:val="clear" w:color="auto" w:fill="FFFFFF"/>
            <w:vAlign w:val="center"/>
          </w:tcPr>
          <w:p w14:paraId="2EF27ED1" w14:textId="77777777" w:rsidR="00E72759" w:rsidRPr="00AB2DA8" w:rsidRDefault="00E72759" w:rsidP="00C10205">
            <w:pPr>
              <w:rPr>
                <w:rFonts w:eastAsia="Calibri" w:cs="Times New Roman"/>
              </w:rPr>
            </w:pPr>
          </w:p>
        </w:tc>
        <w:tc>
          <w:tcPr>
            <w:tcW w:w="232" w:type="pct"/>
            <w:shd w:val="clear" w:color="auto" w:fill="FFFFFF"/>
            <w:vAlign w:val="center"/>
          </w:tcPr>
          <w:p w14:paraId="27F7D78B" w14:textId="77777777" w:rsidR="00E72759" w:rsidRPr="00AB2DA8" w:rsidRDefault="00E72759" w:rsidP="00C10205">
            <w:pPr>
              <w:rPr>
                <w:rFonts w:eastAsia="Calibri" w:cs="Times New Roman"/>
              </w:rPr>
            </w:pPr>
          </w:p>
        </w:tc>
        <w:tc>
          <w:tcPr>
            <w:tcW w:w="253" w:type="pct"/>
            <w:shd w:val="clear" w:color="auto" w:fill="FFFFFF"/>
            <w:vAlign w:val="center"/>
          </w:tcPr>
          <w:p w14:paraId="6A14AB23" w14:textId="77777777" w:rsidR="00E72759" w:rsidRPr="00AB2DA8" w:rsidRDefault="00E72759" w:rsidP="00C10205">
            <w:pPr>
              <w:rPr>
                <w:rFonts w:eastAsia="Calibri" w:cs="Times New Roman"/>
              </w:rPr>
            </w:pPr>
          </w:p>
        </w:tc>
        <w:tc>
          <w:tcPr>
            <w:tcW w:w="1563" w:type="pct"/>
            <w:tcBorders>
              <w:right w:val="single" w:sz="4" w:space="0" w:color="auto"/>
            </w:tcBorders>
            <w:shd w:val="clear" w:color="auto" w:fill="FFFFFF"/>
            <w:vAlign w:val="center"/>
          </w:tcPr>
          <w:p w14:paraId="35F64E09" w14:textId="77777777" w:rsidR="00E72759" w:rsidRPr="00005234" w:rsidRDefault="00E72759" w:rsidP="00C10205">
            <w:pPr>
              <w:rPr>
                <w:rFonts w:eastAsia="Calibri" w:cs="Times New Roman"/>
              </w:rPr>
            </w:pPr>
          </w:p>
        </w:tc>
      </w:tr>
      <w:tr w:rsidR="00E72759" w:rsidRPr="00A03862" w14:paraId="3719D00E" w14:textId="77777777" w:rsidTr="000342EA">
        <w:trPr>
          <w:trHeight w:val="1182"/>
        </w:trPr>
        <w:tc>
          <w:tcPr>
            <w:tcW w:w="2250" w:type="pct"/>
            <w:shd w:val="clear" w:color="auto" w:fill="FFFFFF"/>
            <w:vAlign w:val="center"/>
          </w:tcPr>
          <w:p w14:paraId="6EA01890" w14:textId="77777777" w:rsidR="00E72759" w:rsidRPr="00252562" w:rsidRDefault="00E72759" w:rsidP="00252562">
            <w:pPr>
              <w:pStyle w:val="berschrift5"/>
              <w:rPr>
                <w:sz w:val="28"/>
                <w:szCs w:val="28"/>
              </w:rPr>
            </w:pPr>
            <w:bookmarkStart w:id="158" w:name="_Toc208914048"/>
            <w:r w:rsidRPr="00252562">
              <w:rPr>
                <w:sz w:val="28"/>
                <w:szCs w:val="28"/>
              </w:rPr>
              <w:t>Haushaltsmanagement</w:t>
            </w:r>
            <w:bookmarkEnd w:id="158"/>
          </w:p>
          <w:p w14:paraId="0EDB3E35" w14:textId="77777777" w:rsidR="00E72759" w:rsidRPr="00252562" w:rsidRDefault="00E72759" w:rsidP="00252562">
            <w:pPr>
              <w:pStyle w:val="berschrift5"/>
              <w:rPr>
                <w:sz w:val="28"/>
                <w:szCs w:val="28"/>
              </w:rPr>
            </w:pPr>
            <w:bookmarkStart w:id="159" w:name="_Toc208914049"/>
            <w:r w:rsidRPr="00252562">
              <w:rPr>
                <w:sz w:val="28"/>
                <w:szCs w:val="28"/>
              </w:rPr>
              <w:t>Hygienemaßnahmen in hauswirtschaftlichen Arbeitsbereichen</w:t>
            </w:r>
            <w:bookmarkEnd w:id="159"/>
          </w:p>
          <w:p w14:paraId="0BEE2E54" w14:textId="77777777" w:rsidR="00E72759" w:rsidRPr="00367128" w:rsidRDefault="00E72759" w:rsidP="00C10205">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w:t>
            </w:r>
          </w:p>
        </w:tc>
        <w:tc>
          <w:tcPr>
            <w:tcW w:w="239" w:type="pct"/>
            <w:shd w:val="clear" w:color="auto" w:fill="FFFFFF"/>
            <w:vAlign w:val="center"/>
          </w:tcPr>
          <w:p w14:paraId="4B741366" w14:textId="77777777" w:rsidR="00E72759" w:rsidRPr="00A7638C" w:rsidRDefault="00E72759" w:rsidP="00C10205">
            <w:pPr>
              <w:jc w:val="left"/>
              <w:rPr>
                <w:rFonts w:eastAsia="Calibri" w:cs="Arial"/>
                <w:bCs/>
                <w:iCs/>
              </w:rPr>
            </w:pPr>
            <w:r w:rsidRPr="00A7638C">
              <w:rPr>
                <w:rFonts w:eastAsia="Calibri" w:cs="Arial"/>
                <w:bCs/>
                <w:iCs/>
              </w:rPr>
              <w:t>X</w:t>
            </w:r>
          </w:p>
        </w:tc>
        <w:tc>
          <w:tcPr>
            <w:tcW w:w="232" w:type="pct"/>
            <w:shd w:val="clear" w:color="auto" w:fill="FFFFFF"/>
            <w:vAlign w:val="center"/>
          </w:tcPr>
          <w:p w14:paraId="3F190373" w14:textId="77777777" w:rsidR="00E72759" w:rsidRPr="00A03862" w:rsidRDefault="00E72759" w:rsidP="00C10205">
            <w:pPr>
              <w:jc w:val="left"/>
              <w:rPr>
                <w:rFonts w:eastAsia="Calibri" w:cs="Arial"/>
                <w:b/>
                <w:iCs/>
              </w:rPr>
            </w:pPr>
          </w:p>
        </w:tc>
        <w:tc>
          <w:tcPr>
            <w:tcW w:w="231" w:type="pct"/>
            <w:shd w:val="clear" w:color="auto" w:fill="FFFFFF"/>
            <w:vAlign w:val="center"/>
          </w:tcPr>
          <w:p w14:paraId="3DA632FC" w14:textId="77777777" w:rsidR="00E72759" w:rsidRPr="00A03862" w:rsidRDefault="00E72759" w:rsidP="00C10205">
            <w:pPr>
              <w:jc w:val="left"/>
              <w:rPr>
                <w:rFonts w:eastAsia="Calibri" w:cs="Arial"/>
                <w:b/>
                <w:iCs/>
              </w:rPr>
            </w:pPr>
          </w:p>
        </w:tc>
        <w:tc>
          <w:tcPr>
            <w:tcW w:w="232" w:type="pct"/>
            <w:shd w:val="clear" w:color="auto" w:fill="FFFFFF"/>
            <w:vAlign w:val="center"/>
          </w:tcPr>
          <w:p w14:paraId="2BFED014" w14:textId="77777777" w:rsidR="00E72759" w:rsidRPr="00005234" w:rsidRDefault="00E72759" w:rsidP="00C10205">
            <w:pPr>
              <w:jc w:val="left"/>
              <w:rPr>
                <w:rFonts w:eastAsia="Calibri" w:cs="Arial"/>
                <w:bCs/>
                <w:iCs/>
              </w:rPr>
            </w:pPr>
            <w:r w:rsidRPr="00005234">
              <w:rPr>
                <w:rFonts w:eastAsia="Calibri" w:cs="Arial"/>
                <w:bCs/>
                <w:iCs/>
              </w:rPr>
              <w:t>X</w:t>
            </w:r>
          </w:p>
        </w:tc>
        <w:tc>
          <w:tcPr>
            <w:tcW w:w="253" w:type="pct"/>
            <w:shd w:val="clear" w:color="auto" w:fill="FFFFFF"/>
            <w:vAlign w:val="center"/>
          </w:tcPr>
          <w:p w14:paraId="698163A2" w14:textId="77777777" w:rsidR="00E72759" w:rsidRPr="00A03862" w:rsidRDefault="00E72759" w:rsidP="00C10205">
            <w:pPr>
              <w:jc w:val="left"/>
              <w:rPr>
                <w:rFonts w:eastAsia="Calibri" w:cs="Arial"/>
                <w:b/>
                <w:iCs/>
              </w:rPr>
            </w:pPr>
          </w:p>
        </w:tc>
        <w:tc>
          <w:tcPr>
            <w:tcW w:w="1563" w:type="pct"/>
            <w:tcBorders>
              <w:right w:val="single" w:sz="4" w:space="0" w:color="auto"/>
            </w:tcBorders>
            <w:shd w:val="clear" w:color="auto" w:fill="FFFFFF"/>
            <w:vAlign w:val="center"/>
          </w:tcPr>
          <w:p w14:paraId="23D82BEC" w14:textId="77777777" w:rsidR="00E72759" w:rsidRPr="00ED46FB" w:rsidRDefault="00E72759" w:rsidP="00C10205">
            <w:pPr>
              <w:jc w:val="left"/>
              <w:rPr>
                <w:rFonts w:eastAsia="Calibri" w:cs="Arial"/>
                <w:bCs/>
                <w:iCs/>
                <w:highlight w:val="yellow"/>
              </w:rPr>
            </w:pPr>
          </w:p>
        </w:tc>
      </w:tr>
    </w:tbl>
    <w:p w14:paraId="4D1913FC" w14:textId="77777777" w:rsidR="00252562" w:rsidRDefault="00252562">
      <w:r>
        <w:rPr>
          <w:i/>
        </w:rPr>
        <w:br w:type="page"/>
      </w:r>
    </w:p>
    <w:tbl>
      <w:tblPr>
        <w:tblStyle w:val="Tabellenraster1"/>
        <w:tblW w:w="5006" w:type="pct"/>
        <w:tblInd w:w="-5" w:type="dxa"/>
        <w:shd w:val="clear" w:color="auto" w:fill="FFFFFF"/>
        <w:tblCellMar>
          <w:top w:w="113" w:type="dxa"/>
          <w:bottom w:w="113" w:type="dxa"/>
        </w:tblCellMar>
        <w:tblLook w:val="04A0" w:firstRow="1" w:lastRow="0" w:firstColumn="1" w:lastColumn="0" w:noHBand="0" w:noVBand="1"/>
      </w:tblPr>
      <w:tblGrid>
        <w:gridCol w:w="6433"/>
        <w:gridCol w:w="684"/>
        <w:gridCol w:w="663"/>
        <w:gridCol w:w="660"/>
        <w:gridCol w:w="663"/>
        <w:gridCol w:w="723"/>
        <w:gridCol w:w="4468"/>
      </w:tblGrid>
      <w:tr w:rsidR="00E72759" w:rsidRPr="00AB2DA8" w14:paraId="3CDDF071" w14:textId="77777777" w:rsidTr="00252562">
        <w:trPr>
          <w:trHeight w:val="584"/>
        </w:trPr>
        <w:tc>
          <w:tcPr>
            <w:tcW w:w="2250" w:type="pct"/>
            <w:vAlign w:val="center"/>
          </w:tcPr>
          <w:p w14:paraId="744F8253" w14:textId="10093A95" w:rsidR="00E72759" w:rsidRPr="00252562" w:rsidRDefault="00E72759" w:rsidP="00252562">
            <w:pPr>
              <w:pStyle w:val="berschrift5"/>
              <w:rPr>
                <w:sz w:val="28"/>
                <w:szCs w:val="28"/>
              </w:rPr>
            </w:pPr>
            <w:bookmarkStart w:id="160" w:name="_Toc208914050"/>
            <w:r w:rsidRPr="00252562">
              <w:rPr>
                <w:sz w:val="28"/>
                <w:szCs w:val="28"/>
              </w:rPr>
              <w:lastRenderedPageBreak/>
              <w:t>Haushaltsmanagement</w:t>
            </w:r>
            <w:bookmarkEnd w:id="160"/>
          </w:p>
          <w:p w14:paraId="294790CE" w14:textId="77777777" w:rsidR="00E72759" w:rsidRPr="00252562" w:rsidRDefault="00E72759" w:rsidP="00252562">
            <w:pPr>
              <w:pStyle w:val="berschrift5"/>
              <w:rPr>
                <w:sz w:val="28"/>
                <w:szCs w:val="28"/>
              </w:rPr>
            </w:pPr>
            <w:bookmarkStart w:id="161" w:name="_Toc208914051"/>
            <w:r w:rsidRPr="00252562">
              <w:rPr>
                <w:sz w:val="28"/>
                <w:szCs w:val="28"/>
              </w:rPr>
              <w:t>Arbeitsplatzsicherheit und Unfallvermeidung in hauswirtschaftlichen Arbeitsbereichen</w:t>
            </w:r>
            <w:bookmarkEnd w:id="161"/>
          </w:p>
          <w:p w14:paraId="398B02FB" w14:textId="77777777" w:rsidR="00E72759" w:rsidRPr="00367128" w:rsidRDefault="00E72759" w:rsidP="00C10205">
            <w:pPr>
              <w:jc w:val="left"/>
              <w:rPr>
                <w:rFonts w:eastAsia="Calibri" w:cs="Arial"/>
                <w:bCs/>
                <w:iCs/>
              </w:rPr>
            </w:pPr>
            <w:r w:rsidRPr="00367128">
              <w:rPr>
                <w:rFonts w:eastAsia="Calibri" w:cs="Arial"/>
                <w:bCs/>
                <w:iCs/>
              </w:rPr>
              <w:t xml:space="preserve">- In der SEP eingeführt und in allen Lernjahren und Jahrgängen ritualisiert und </w:t>
            </w:r>
            <w:r>
              <w:rPr>
                <w:rFonts w:eastAsia="Calibri" w:cs="Arial"/>
                <w:bCs/>
                <w:iCs/>
              </w:rPr>
              <w:t>z.T. erweitert</w:t>
            </w:r>
            <w:r w:rsidRPr="00367128">
              <w:rPr>
                <w:rFonts w:eastAsia="Calibri" w:cs="Arial"/>
                <w:bCs/>
                <w:iCs/>
              </w:rPr>
              <w:t xml:space="preserve"> weitergeführt. </w:t>
            </w:r>
          </w:p>
        </w:tc>
        <w:tc>
          <w:tcPr>
            <w:tcW w:w="239" w:type="pct"/>
            <w:shd w:val="clear" w:color="auto" w:fill="FFFFFF"/>
            <w:vAlign w:val="center"/>
          </w:tcPr>
          <w:p w14:paraId="24FE305A" w14:textId="77777777" w:rsidR="00E72759" w:rsidRPr="00A7638C" w:rsidRDefault="00E72759" w:rsidP="00C10205">
            <w:pPr>
              <w:rPr>
                <w:rFonts w:eastAsia="Calibri" w:cs="Arial"/>
                <w:bCs/>
                <w:iCs/>
              </w:rPr>
            </w:pPr>
            <w:r w:rsidRPr="00A7638C">
              <w:rPr>
                <w:rFonts w:eastAsia="Calibri" w:cs="Arial"/>
                <w:bCs/>
                <w:iCs/>
              </w:rPr>
              <w:t>X</w:t>
            </w:r>
          </w:p>
        </w:tc>
        <w:tc>
          <w:tcPr>
            <w:tcW w:w="232" w:type="pct"/>
            <w:shd w:val="clear" w:color="auto" w:fill="FFFFFF"/>
            <w:vAlign w:val="center"/>
          </w:tcPr>
          <w:p w14:paraId="4691A604" w14:textId="77777777" w:rsidR="00E72759" w:rsidRPr="00A03862" w:rsidRDefault="00E72759" w:rsidP="00C10205">
            <w:pPr>
              <w:rPr>
                <w:rFonts w:eastAsia="Calibri" w:cs="Arial"/>
                <w:b/>
                <w:iCs/>
              </w:rPr>
            </w:pPr>
          </w:p>
        </w:tc>
        <w:tc>
          <w:tcPr>
            <w:tcW w:w="231" w:type="pct"/>
            <w:shd w:val="clear" w:color="auto" w:fill="FFFFFF"/>
            <w:vAlign w:val="center"/>
          </w:tcPr>
          <w:p w14:paraId="5C9ABF91" w14:textId="77777777" w:rsidR="00E72759" w:rsidRPr="00A03862" w:rsidRDefault="00E72759" w:rsidP="00C10205">
            <w:pPr>
              <w:rPr>
                <w:rFonts w:eastAsia="Calibri" w:cs="Arial"/>
                <w:b/>
                <w:iCs/>
              </w:rPr>
            </w:pPr>
          </w:p>
        </w:tc>
        <w:tc>
          <w:tcPr>
            <w:tcW w:w="232" w:type="pct"/>
            <w:shd w:val="clear" w:color="auto" w:fill="FFFFFF"/>
            <w:vAlign w:val="center"/>
          </w:tcPr>
          <w:p w14:paraId="37B40EE5" w14:textId="77777777" w:rsidR="00E72759" w:rsidRPr="00A03862" w:rsidRDefault="00E72759" w:rsidP="00C10205">
            <w:pPr>
              <w:rPr>
                <w:rFonts w:eastAsia="Calibri" w:cs="Arial"/>
                <w:b/>
                <w:iCs/>
              </w:rPr>
            </w:pPr>
          </w:p>
        </w:tc>
        <w:tc>
          <w:tcPr>
            <w:tcW w:w="253" w:type="pct"/>
            <w:shd w:val="clear" w:color="auto" w:fill="FFFFFF"/>
            <w:vAlign w:val="center"/>
          </w:tcPr>
          <w:p w14:paraId="11AC2C47" w14:textId="77777777" w:rsidR="00E72759" w:rsidRPr="00A03862" w:rsidRDefault="00E72759" w:rsidP="00C10205">
            <w:pPr>
              <w:rPr>
                <w:rFonts w:eastAsia="Calibri" w:cs="Arial"/>
                <w:b/>
                <w:iCs/>
              </w:rPr>
            </w:pPr>
          </w:p>
        </w:tc>
        <w:tc>
          <w:tcPr>
            <w:tcW w:w="1563" w:type="pct"/>
            <w:tcBorders>
              <w:right w:val="single" w:sz="4" w:space="0" w:color="auto"/>
            </w:tcBorders>
            <w:shd w:val="clear" w:color="auto" w:fill="FFFFFF"/>
            <w:vAlign w:val="center"/>
          </w:tcPr>
          <w:p w14:paraId="152B6567" w14:textId="77777777" w:rsidR="00E72759" w:rsidRPr="00385A4D" w:rsidRDefault="00E72759" w:rsidP="00C10205">
            <w:pPr>
              <w:jc w:val="left"/>
              <w:rPr>
                <w:rFonts w:eastAsia="Calibri" w:cs="Arial"/>
                <w:bCs/>
                <w:i/>
                <w:highlight w:val="yellow"/>
              </w:rPr>
            </w:pPr>
          </w:p>
        </w:tc>
      </w:tr>
      <w:tr w:rsidR="00C25280" w:rsidRPr="00AB2DA8" w14:paraId="1B703A82" w14:textId="77777777" w:rsidTr="00252562">
        <w:trPr>
          <w:trHeight w:val="584"/>
        </w:trPr>
        <w:tc>
          <w:tcPr>
            <w:tcW w:w="2250" w:type="pct"/>
            <w:shd w:val="clear" w:color="auto" w:fill="FFFFFF"/>
          </w:tcPr>
          <w:p w14:paraId="4FEF751B" w14:textId="77777777" w:rsidR="00C25280" w:rsidRPr="003D5622" w:rsidRDefault="00C25280" w:rsidP="00C10205">
            <w:pPr>
              <w:rPr>
                <w:rFonts w:eastAsia="Calibri" w:cs="Arial"/>
                <w:b/>
              </w:rPr>
            </w:pPr>
            <w:r w:rsidRPr="003D5622">
              <w:rPr>
                <w:rFonts w:eastAsia="Calibri" w:cs="Arial"/>
                <w:b/>
              </w:rPr>
              <w:t>Rund ums Wohnen</w:t>
            </w:r>
          </w:p>
          <w:p w14:paraId="37297E72" w14:textId="306C73B0" w:rsidR="00C25280" w:rsidRPr="00AB2DA8" w:rsidRDefault="00C25280" w:rsidP="00C10205">
            <w:pPr>
              <w:rPr>
                <w:rFonts w:eastAsia="Calibri" w:cs="Times New Roman"/>
              </w:rPr>
            </w:pPr>
            <w:r w:rsidRPr="003D5622">
              <w:rPr>
                <w:rFonts w:eastAsia="Calibri" w:cs="Arial"/>
                <w:bCs/>
                <w:i/>
                <w:iCs/>
              </w:rPr>
              <w:t>Meine erste Wohnung</w:t>
            </w:r>
          </w:p>
        </w:tc>
        <w:tc>
          <w:tcPr>
            <w:tcW w:w="239" w:type="pct"/>
            <w:shd w:val="clear" w:color="auto" w:fill="FFFFFF"/>
          </w:tcPr>
          <w:p w14:paraId="4DE49F73" w14:textId="4B9EE979" w:rsidR="00C25280" w:rsidRPr="00AB2DA8" w:rsidRDefault="00C25280" w:rsidP="00C10205">
            <w:pPr>
              <w:rPr>
                <w:rFonts w:eastAsia="Calibri" w:cs="Times New Roman"/>
                <w:bCs/>
              </w:rPr>
            </w:pPr>
            <w:r w:rsidRPr="00635958">
              <w:rPr>
                <w:rFonts w:eastAsia="Calibri" w:cs="Times New Roman"/>
                <w:bCs/>
              </w:rPr>
              <w:t>X</w:t>
            </w:r>
          </w:p>
        </w:tc>
        <w:tc>
          <w:tcPr>
            <w:tcW w:w="232" w:type="pct"/>
            <w:shd w:val="clear" w:color="auto" w:fill="FFFFFF"/>
          </w:tcPr>
          <w:p w14:paraId="56C5D5EB" w14:textId="2A6FAC30" w:rsidR="00C25280" w:rsidRPr="00AB2DA8" w:rsidRDefault="00C25280" w:rsidP="00C10205">
            <w:pPr>
              <w:rPr>
                <w:rFonts w:eastAsia="Calibri" w:cs="Times New Roman"/>
                <w:bCs/>
              </w:rPr>
            </w:pPr>
            <w:r w:rsidRPr="00635958">
              <w:rPr>
                <w:rFonts w:eastAsia="Calibri" w:cs="Times New Roman"/>
                <w:bCs/>
              </w:rPr>
              <w:t>X</w:t>
            </w:r>
          </w:p>
        </w:tc>
        <w:tc>
          <w:tcPr>
            <w:tcW w:w="231" w:type="pct"/>
            <w:shd w:val="clear" w:color="auto" w:fill="FFFFFF"/>
          </w:tcPr>
          <w:p w14:paraId="7EAC7BB9" w14:textId="192D7020" w:rsidR="00C25280" w:rsidRPr="00AB2DA8" w:rsidRDefault="00C25280" w:rsidP="00C10205">
            <w:pPr>
              <w:rPr>
                <w:rFonts w:eastAsia="Calibri" w:cs="Times New Roman"/>
              </w:rPr>
            </w:pPr>
            <w:r w:rsidRPr="00635958">
              <w:rPr>
                <w:rFonts w:eastAsia="Calibri" w:cs="Times New Roman"/>
                <w:bCs/>
              </w:rPr>
              <w:t>X</w:t>
            </w:r>
          </w:p>
        </w:tc>
        <w:tc>
          <w:tcPr>
            <w:tcW w:w="232" w:type="pct"/>
            <w:shd w:val="clear" w:color="auto" w:fill="FFFFFF"/>
          </w:tcPr>
          <w:p w14:paraId="3A1362DE" w14:textId="7F33486C" w:rsidR="00C25280" w:rsidRPr="00AB2DA8" w:rsidRDefault="00C25280" w:rsidP="00C10205">
            <w:pPr>
              <w:rPr>
                <w:rFonts w:eastAsia="Calibri" w:cs="Times New Roman"/>
              </w:rPr>
            </w:pPr>
            <w:r w:rsidRPr="00635958">
              <w:rPr>
                <w:rFonts w:eastAsia="Calibri" w:cs="Times New Roman"/>
                <w:bCs/>
              </w:rPr>
              <w:t>X</w:t>
            </w:r>
          </w:p>
        </w:tc>
        <w:tc>
          <w:tcPr>
            <w:tcW w:w="253" w:type="pct"/>
            <w:shd w:val="clear" w:color="auto" w:fill="FFFFFF"/>
          </w:tcPr>
          <w:p w14:paraId="14C49F77" w14:textId="6D6E5E67" w:rsidR="00C25280" w:rsidRPr="00AB2DA8" w:rsidRDefault="00C25280" w:rsidP="00C10205">
            <w:pPr>
              <w:rPr>
                <w:rFonts w:eastAsia="Calibri" w:cs="Times New Roman"/>
              </w:rPr>
            </w:pPr>
            <w:r w:rsidRPr="00635958">
              <w:rPr>
                <w:rFonts w:eastAsia="Calibri" w:cs="Times New Roman"/>
                <w:bCs/>
              </w:rPr>
              <w:t>X</w:t>
            </w:r>
          </w:p>
        </w:tc>
        <w:tc>
          <w:tcPr>
            <w:tcW w:w="1563" w:type="pct"/>
            <w:tcBorders>
              <w:right w:val="single" w:sz="4" w:space="0" w:color="auto"/>
            </w:tcBorders>
            <w:shd w:val="clear" w:color="auto" w:fill="FFFFFF"/>
          </w:tcPr>
          <w:p w14:paraId="3E288955" w14:textId="77777777" w:rsidR="00C25280" w:rsidRDefault="00C25280" w:rsidP="00C10205">
            <w:pPr>
              <w:jc w:val="left"/>
              <w:rPr>
                <w:rFonts w:eastAsia="Calibri" w:cs="Times New Roman"/>
                <w:b/>
                <w:bCs/>
              </w:rPr>
            </w:pPr>
            <w:r>
              <w:rPr>
                <w:rFonts w:eastAsia="Calibri" w:cs="Times New Roman"/>
                <w:b/>
                <w:bCs/>
              </w:rPr>
              <w:t>Wirtschaft</w:t>
            </w:r>
          </w:p>
          <w:p w14:paraId="34295BB8" w14:textId="77777777" w:rsidR="00C25280" w:rsidRDefault="00C25280" w:rsidP="00C10205">
            <w:pPr>
              <w:jc w:val="left"/>
              <w:rPr>
                <w:rFonts w:eastAsia="Calibri" w:cs="Times New Roman"/>
                <w:b/>
                <w:bCs/>
              </w:rPr>
            </w:pPr>
            <w:r>
              <w:rPr>
                <w:rFonts w:eastAsia="Calibri" w:cs="Times New Roman"/>
                <w:b/>
                <w:bCs/>
              </w:rPr>
              <w:t>Handeln als Verbraucherin oder Verbraucher</w:t>
            </w:r>
          </w:p>
          <w:p w14:paraId="31B07384" w14:textId="77777777" w:rsidR="00C25280" w:rsidRPr="005B4C7D" w:rsidRDefault="00C25280" w:rsidP="00C10205">
            <w:pPr>
              <w:jc w:val="left"/>
              <w:rPr>
                <w:rFonts w:eastAsia="Calibri" w:cs="Times New Roman"/>
                <w:i/>
                <w:iCs/>
              </w:rPr>
            </w:pPr>
            <w:r w:rsidRPr="005B4C7D">
              <w:rPr>
                <w:rFonts w:eastAsia="Calibri" w:cs="Times New Roman"/>
                <w:i/>
                <w:iCs/>
              </w:rPr>
              <w:t>Rundum sicher</w:t>
            </w:r>
          </w:p>
          <w:p w14:paraId="594C6857" w14:textId="77777777" w:rsidR="00C25280" w:rsidRDefault="00C25280" w:rsidP="00C10205">
            <w:pPr>
              <w:jc w:val="left"/>
              <w:rPr>
                <w:rFonts w:eastAsia="Calibri" w:cs="Times New Roman"/>
                <w:b/>
                <w:bCs/>
              </w:rPr>
            </w:pPr>
          </w:p>
          <w:p w14:paraId="634BC631" w14:textId="77777777" w:rsidR="00C25280" w:rsidRPr="003D5622" w:rsidRDefault="00C25280" w:rsidP="00C10205">
            <w:pPr>
              <w:jc w:val="left"/>
              <w:rPr>
                <w:rFonts w:eastAsia="Calibri" w:cs="Times New Roman"/>
                <w:b/>
                <w:bCs/>
              </w:rPr>
            </w:pPr>
            <w:r w:rsidRPr="003D5622">
              <w:rPr>
                <w:rFonts w:eastAsia="Calibri" w:cs="Times New Roman"/>
                <w:b/>
                <w:bCs/>
              </w:rPr>
              <w:t>Chemie</w:t>
            </w:r>
          </w:p>
          <w:p w14:paraId="6CFF37EA" w14:textId="77777777" w:rsidR="00C25280" w:rsidRPr="003D5622" w:rsidRDefault="00C25280" w:rsidP="00C10205">
            <w:pPr>
              <w:jc w:val="left"/>
              <w:rPr>
                <w:rFonts w:eastAsia="Calibri" w:cs="Times New Roman"/>
                <w:b/>
                <w:bCs/>
              </w:rPr>
            </w:pPr>
            <w:r w:rsidRPr="003D5622">
              <w:rPr>
                <w:rFonts w:eastAsia="Calibri" w:cs="Times New Roman"/>
                <w:b/>
                <w:bCs/>
              </w:rPr>
              <w:t>Chemie in Küche und Haushalt</w:t>
            </w:r>
          </w:p>
          <w:p w14:paraId="0B9CDA52" w14:textId="1610FE5A" w:rsidR="00C25280" w:rsidRPr="00F6386F" w:rsidRDefault="00C25280" w:rsidP="00C10205">
            <w:pPr>
              <w:jc w:val="left"/>
              <w:rPr>
                <w:rFonts w:eastAsia="Calibri" w:cs="Times New Roman"/>
                <w:b/>
                <w:bCs/>
                <w:highlight w:val="yellow"/>
              </w:rPr>
            </w:pPr>
            <w:r w:rsidRPr="003D5622">
              <w:rPr>
                <w:rFonts w:eastAsia="Calibri" w:cs="Times New Roman"/>
                <w:i/>
                <w:iCs/>
              </w:rPr>
              <w:t>Es steckt viel Chemie in Kochen und Putzen</w:t>
            </w:r>
          </w:p>
        </w:tc>
      </w:tr>
      <w:tr w:rsidR="00322565" w:rsidRPr="00AB2DA8" w14:paraId="6A57CE7A" w14:textId="77777777" w:rsidTr="00252562">
        <w:trPr>
          <w:trHeight w:val="584"/>
        </w:trPr>
        <w:tc>
          <w:tcPr>
            <w:tcW w:w="2250" w:type="pct"/>
            <w:shd w:val="clear" w:color="auto" w:fill="FFFFFF"/>
          </w:tcPr>
          <w:p w14:paraId="366660D4" w14:textId="77777777" w:rsidR="00322565" w:rsidRDefault="00322565" w:rsidP="000342EA">
            <w:pPr>
              <w:spacing w:before="120"/>
              <w:jc w:val="left"/>
              <w:rPr>
                <w:rFonts w:eastAsia="Calibri" w:cs="Arial"/>
                <w:b/>
                <w:bCs/>
              </w:rPr>
            </w:pPr>
            <w:r>
              <w:rPr>
                <w:rFonts w:eastAsia="Calibri" w:cs="Arial"/>
                <w:b/>
                <w:bCs/>
              </w:rPr>
              <w:t>Arbeits- und Berufsfelder</w:t>
            </w:r>
          </w:p>
          <w:p w14:paraId="109D7EDC" w14:textId="77777777" w:rsidR="00322565" w:rsidRPr="00FB48E0" w:rsidRDefault="00322565" w:rsidP="000342EA">
            <w:pPr>
              <w:spacing w:before="120"/>
              <w:jc w:val="left"/>
              <w:rPr>
                <w:rFonts w:eastAsia="Calibri" w:cs="Arial"/>
                <w:i/>
                <w:iCs/>
              </w:rPr>
            </w:pPr>
            <w:r w:rsidRPr="00FB48E0">
              <w:rPr>
                <w:rFonts w:eastAsia="Calibri" w:cs="Arial"/>
                <w:i/>
                <w:iCs/>
              </w:rPr>
              <w:t xml:space="preserve">Wir arbeiten im </w:t>
            </w:r>
            <w:r>
              <w:rPr>
                <w:rFonts w:eastAsia="Calibri" w:cs="Arial"/>
                <w:i/>
                <w:iCs/>
              </w:rPr>
              <w:t xml:space="preserve">Kiosk und im </w:t>
            </w:r>
            <w:r w:rsidRPr="00FB48E0">
              <w:rPr>
                <w:rFonts w:eastAsia="Calibri" w:cs="Arial"/>
                <w:i/>
                <w:iCs/>
              </w:rPr>
              <w:t>(Reparatur-)</w:t>
            </w:r>
            <w:r>
              <w:rPr>
                <w:rFonts w:eastAsia="Calibri" w:cs="Arial"/>
                <w:i/>
                <w:iCs/>
              </w:rPr>
              <w:t>C</w:t>
            </w:r>
            <w:r w:rsidRPr="00FB48E0">
              <w:rPr>
                <w:rFonts w:eastAsia="Calibri" w:cs="Arial"/>
                <w:i/>
                <w:iCs/>
              </w:rPr>
              <w:t>afé (Schülerinnen-Schülerfirma)</w:t>
            </w:r>
          </w:p>
        </w:tc>
        <w:tc>
          <w:tcPr>
            <w:tcW w:w="239" w:type="pct"/>
            <w:shd w:val="clear" w:color="auto" w:fill="FFFFFF"/>
          </w:tcPr>
          <w:p w14:paraId="0518693C" w14:textId="77777777" w:rsidR="00322565" w:rsidRDefault="00322565" w:rsidP="000342EA">
            <w:pPr>
              <w:rPr>
                <w:rFonts w:eastAsia="Calibri" w:cs="Times New Roman"/>
                <w:bCs/>
              </w:rPr>
            </w:pPr>
          </w:p>
          <w:p w14:paraId="1489D5D3" w14:textId="77777777" w:rsidR="00322565" w:rsidRPr="00AB2DA8" w:rsidRDefault="00322565" w:rsidP="000342EA">
            <w:pPr>
              <w:rPr>
                <w:rFonts w:eastAsia="Calibri" w:cs="Times New Roman"/>
                <w:bCs/>
              </w:rPr>
            </w:pPr>
            <w:r>
              <w:rPr>
                <w:rFonts w:eastAsia="Calibri" w:cs="Times New Roman"/>
                <w:bCs/>
              </w:rPr>
              <w:t>X</w:t>
            </w:r>
          </w:p>
        </w:tc>
        <w:tc>
          <w:tcPr>
            <w:tcW w:w="232" w:type="pct"/>
            <w:shd w:val="clear" w:color="auto" w:fill="FFFFFF"/>
          </w:tcPr>
          <w:p w14:paraId="06DCCDE2" w14:textId="77777777" w:rsidR="00322565" w:rsidRDefault="00322565" w:rsidP="000342EA">
            <w:pPr>
              <w:rPr>
                <w:rFonts w:eastAsia="Calibri" w:cs="Times New Roman"/>
                <w:bCs/>
              </w:rPr>
            </w:pPr>
          </w:p>
          <w:p w14:paraId="5FD2FC7D" w14:textId="77777777" w:rsidR="00322565" w:rsidRPr="00AB2DA8" w:rsidRDefault="00322565" w:rsidP="000342EA">
            <w:pPr>
              <w:rPr>
                <w:rFonts w:eastAsia="Calibri" w:cs="Times New Roman"/>
                <w:bCs/>
              </w:rPr>
            </w:pPr>
            <w:r>
              <w:rPr>
                <w:rFonts w:eastAsia="Calibri" w:cs="Times New Roman"/>
                <w:bCs/>
              </w:rPr>
              <w:t>X</w:t>
            </w:r>
          </w:p>
        </w:tc>
        <w:tc>
          <w:tcPr>
            <w:tcW w:w="231" w:type="pct"/>
            <w:shd w:val="clear" w:color="auto" w:fill="FFFFFF"/>
          </w:tcPr>
          <w:p w14:paraId="3C2D39C0" w14:textId="77777777" w:rsidR="00322565" w:rsidRDefault="00322565" w:rsidP="000342EA">
            <w:pPr>
              <w:rPr>
                <w:rFonts w:eastAsia="Calibri" w:cs="Times New Roman"/>
              </w:rPr>
            </w:pPr>
          </w:p>
          <w:p w14:paraId="2E0D5BA2" w14:textId="77777777" w:rsidR="00322565" w:rsidRDefault="00322565" w:rsidP="000342EA">
            <w:pPr>
              <w:rPr>
                <w:rFonts w:eastAsia="Calibri" w:cs="Times New Roman"/>
              </w:rPr>
            </w:pPr>
            <w:r>
              <w:rPr>
                <w:rFonts w:eastAsia="Calibri" w:cs="Times New Roman"/>
              </w:rPr>
              <w:t>X</w:t>
            </w:r>
          </w:p>
        </w:tc>
        <w:tc>
          <w:tcPr>
            <w:tcW w:w="232" w:type="pct"/>
            <w:shd w:val="clear" w:color="auto" w:fill="FFFFFF"/>
          </w:tcPr>
          <w:p w14:paraId="51812A5F" w14:textId="77777777" w:rsidR="00322565" w:rsidRDefault="00322565" w:rsidP="000342EA">
            <w:pPr>
              <w:rPr>
                <w:rFonts w:eastAsia="Calibri" w:cs="Times New Roman"/>
              </w:rPr>
            </w:pPr>
          </w:p>
          <w:p w14:paraId="63435427" w14:textId="77777777" w:rsidR="00322565" w:rsidRDefault="00322565" w:rsidP="000342EA">
            <w:pPr>
              <w:rPr>
                <w:rFonts w:eastAsia="Calibri" w:cs="Times New Roman"/>
              </w:rPr>
            </w:pPr>
            <w:r>
              <w:rPr>
                <w:rFonts w:eastAsia="Calibri" w:cs="Times New Roman"/>
              </w:rPr>
              <w:t>X</w:t>
            </w:r>
          </w:p>
        </w:tc>
        <w:tc>
          <w:tcPr>
            <w:tcW w:w="253" w:type="pct"/>
            <w:shd w:val="clear" w:color="auto" w:fill="FFFFFF"/>
          </w:tcPr>
          <w:p w14:paraId="29004D9C" w14:textId="77777777" w:rsidR="00322565" w:rsidRDefault="00322565" w:rsidP="000342EA">
            <w:pPr>
              <w:rPr>
                <w:rFonts w:eastAsia="Calibri" w:cs="Times New Roman"/>
              </w:rPr>
            </w:pPr>
          </w:p>
          <w:p w14:paraId="0BAE33AA" w14:textId="77777777" w:rsidR="00322565" w:rsidRPr="00AB2DA8" w:rsidRDefault="00322565" w:rsidP="000342EA">
            <w:pPr>
              <w:rPr>
                <w:rFonts w:eastAsia="Calibri" w:cs="Times New Roman"/>
              </w:rPr>
            </w:pPr>
          </w:p>
        </w:tc>
        <w:tc>
          <w:tcPr>
            <w:tcW w:w="1563" w:type="pct"/>
            <w:tcBorders>
              <w:right w:val="single" w:sz="4" w:space="0" w:color="auto"/>
            </w:tcBorders>
            <w:shd w:val="clear" w:color="auto" w:fill="FFFFFF"/>
          </w:tcPr>
          <w:p w14:paraId="3500BA01" w14:textId="77777777" w:rsidR="00322565" w:rsidRDefault="00322565" w:rsidP="000342EA">
            <w:pPr>
              <w:jc w:val="left"/>
              <w:rPr>
                <w:rFonts w:eastAsia="Calibri" w:cs="Times New Roman"/>
                <w:b/>
                <w:bCs/>
              </w:rPr>
            </w:pPr>
            <w:r>
              <w:rPr>
                <w:rFonts w:eastAsia="Calibri" w:cs="Times New Roman"/>
                <w:b/>
                <w:bCs/>
              </w:rPr>
              <w:t>Wirtschaft</w:t>
            </w:r>
          </w:p>
          <w:p w14:paraId="77EC8982" w14:textId="77777777" w:rsidR="00322565" w:rsidRPr="00EF4940" w:rsidRDefault="00322565" w:rsidP="000342EA">
            <w:pPr>
              <w:jc w:val="left"/>
              <w:rPr>
                <w:rFonts w:eastAsia="Calibri" w:cs="Times New Roman"/>
                <w:b/>
                <w:bCs/>
              </w:rPr>
            </w:pPr>
            <w:r w:rsidRPr="00EF4940">
              <w:rPr>
                <w:rFonts w:eastAsia="Calibri" w:cs="Times New Roman"/>
                <w:b/>
                <w:bCs/>
              </w:rPr>
              <w:t>Arbeitswelt</w:t>
            </w:r>
          </w:p>
          <w:p w14:paraId="48643590" w14:textId="77777777" w:rsidR="00322565" w:rsidRDefault="00322565" w:rsidP="000342EA">
            <w:pPr>
              <w:jc w:val="left"/>
              <w:rPr>
                <w:rFonts w:eastAsia="Calibri" w:cs="Times New Roman"/>
                <w:i/>
                <w:iCs/>
              </w:rPr>
            </w:pPr>
            <w:r w:rsidRPr="00EF4940">
              <w:rPr>
                <w:rFonts w:eastAsia="Calibri" w:cs="Times New Roman"/>
                <w:i/>
                <w:iCs/>
              </w:rPr>
              <w:t>Unsere Schüler</w:t>
            </w:r>
            <w:r>
              <w:rPr>
                <w:rFonts w:eastAsia="Calibri" w:cs="Times New Roman"/>
                <w:i/>
                <w:iCs/>
              </w:rPr>
              <w:t>innen-/Schüler</w:t>
            </w:r>
            <w:r w:rsidRPr="00EF4940">
              <w:rPr>
                <w:rFonts w:eastAsia="Calibri" w:cs="Times New Roman"/>
                <w:i/>
                <w:iCs/>
              </w:rPr>
              <w:t>firma</w:t>
            </w:r>
          </w:p>
          <w:p w14:paraId="4767C089" w14:textId="77777777" w:rsidR="00322565" w:rsidRPr="00985EBC" w:rsidRDefault="00322565" w:rsidP="000342EA">
            <w:pPr>
              <w:jc w:val="left"/>
              <w:rPr>
                <w:rFonts w:eastAsia="Calibri" w:cs="Times New Roman"/>
                <w:b/>
                <w:bCs/>
              </w:rPr>
            </w:pPr>
            <w:r w:rsidRPr="00985EBC">
              <w:rPr>
                <w:rFonts w:eastAsia="Calibri" w:cs="Times New Roman"/>
                <w:b/>
                <w:bCs/>
              </w:rPr>
              <w:t>Technik</w:t>
            </w:r>
          </w:p>
          <w:p w14:paraId="72521ED5" w14:textId="77777777" w:rsidR="00322565" w:rsidRPr="00985EBC" w:rsidRDefault="00322565" w:rsidP="000342EA">
            <w:pPr>
              <w:jc w:val="left"/>
              <w:rPr>
                <w:rFonts w:eastAsia="Calibri" w:cs="Times New Roman"/>
                <w:b/>
                <w:bCs/>
              </w:rPr>
            </w:pPr>
            <w:r w:rsidRPr="00985EBC">
              <w:rPr>
                <w:rFonts w:eastAsia="Calibri" w:cs="Times New Roman"/>
                <w:b/>
                <w:bCs/>
              </w:rPr>
              <w:t>Arbeits- und Berufsfelder</w:t>
            </w:r>
          </w:p>
          <w:p w14:paraId="5375D421" w14:textId="77777777" w:rsidR="00322565" w:rsidRPr="00EF4940" w:rsidRDefault="00322565" w:rsidP="000342EA">
            <w:pPr>
              <w:jc w:val="left"/>
              <w:rPr>
                <w:rFonts w:eastAsia="Calibri" w:cs="Times New Roman"/>
                <w:b/>
                <w:bCs/>
              </w:rPr>
            </w:pPr>
            <w:r w:rsidRPr="00B112A1">
              <w:rPr>
                <w:rFonts w:eastAsia="Calibri" w:cs="Arial"/>
                <w:i/>
                <w:iCs/>
              </w:rPr>
              <w:t>„Wir arbeiten im Reparaturcafé“. (Schülerinnen-/Schülerfirma)</w:t>
            </w:r>
          </w:p>
        </w:tc>
      </w:tr>
    </w:tbl>
    <w:p w14:paraId="7C7C2FC0" w14:textId="316CB882" w:rsidR="00C25280" w:rsidRDefault="00C25280" w:rsidP="00CD61AA">
      <w:pPr>
        <w:spacing w:after="0" w:line="240" w:lineRule="auto"/>
        <w:rPr>
          <w:rFonts w:eastAsia="Calibri" w:cs="Times New Roman"/>
          <w:sz w:val="10"/>
          <w:szCs w:val="10"/>
        </w:rPr>
      </w:pPr>
    </w:p>
    <w:p w14:paraId="32EF310A" w14:textId="77777777" w:rsidR="00C25280" w:rsidRDefault="00C25280">
      <w:pPr>
        <w:jc w:val="left"/>
        <w:rPr>
          <w:rFonts w:eastAsia="Calibri" w:cs="Times New Roman"/>
          <w:sz w:val="10"/>
          <w:szCs w:val="10"/>
        </w:rPr>
      </w:pPr>
      <w:r>
        <w:rPr>
          <w:rFonts w:eastAsia="Calibri" w:cs="Times New Roman"/>
          <w:sz w:val="10"/>
          <w:szCs w:val="10"/>
        </w:rPr>
        <w:br w:type="page"/>
      </w:r>
    </w:p>
    <w:tbl>
      <w:tblPr>
        <w:tblStyle w:val="Tabellenraster"/>
        <w:tblW w:w="14737" w:type="dxa"/>
        <w:tblLook w:val="04A0" w:firstRow="1" w:lastRow="0" w:firstColumn="1" w:lastColumn="0" w:noHBand="0" w:noVBand="1"/>
      </w:tblPr>
      <w:tblGrid>
        <w:gridCol w:w="4912"/>
        <w:gridCol w:w="4581"/>
        <w:gridCol w:w="425"/>
        <w:gridCol w:w="142"/>
        <w:gridCol w:w="4677"/>
      </w:tblGrid>
      <w:tr w:rsidR="00635958" w:rsidRPr="00635958" w14:paraId="1A3599C2" w14:textId="77777777" w:rsidTr="00604282">
        <w:trPr>
          <w:trHeight w:val="278"/>
        </w:trPr>
        <w:tc>
          <w:tcPr>
            <w:tcW w:w="9918" w:type="dxa"/>
            <w:gridSpan w:val="3"/>
            <w:vMerge w:val="restart"/>
            <w:tcBorders>
              <w:bottom w:val="single" w:sz="4" w:space="0" w:color="auto"/>
              <w:right w:val="single" w:sz="4" w:space="0" w:color="BFBFBF"/>
            </w:tcBorders>
            <w:shd w:val="clear" w:color="auto" w:fill="BFBFBF"/>
          </w:tcPr>
          <w:p w14:paraId="09D94AD6" w14:textId="77777777" w:rsidR="00635958" w:rsidRPr="00992FEB" w:rsidRDefault="00635958" w:rsidP="00992FEB">
            <w:pPr>
              <w:pStyle w:val="berschrift5"/>
              <w:rPr>
                <w:sz w:val="28"/>
                <w:szCs w:val="28"/>
              </w:rPr>
            </w:pPr>
            <w:bookmarkStart w:id="162" w:name="_Toc208914052"/>
            <w:r w:rsidRPr="00992FEB">
              <w:rPr>
                <w:sz w:val="28"/>
                <w:szCs w:val="28"/>
              </w:rPr>
              <w:lastRenderedPageBreak/>
              <w:t>Themenfeld: Rund ums Wohnen</w:t>
            </w:r>
            <w:bookmarkEnd w:id="162"/>
          </w:p>
          <w:p w14:paraId="7018B7C6" w14:textId="77777777" w:rsidR="00635958" w:rsidRPr="00635958" w:rsidRDefault="00635958" w:rsidP="00992FEB">
            <w:pPr>
              <w:pStyle w:val="berschrift5"/>
              <w:rPr>
                <w:rFonts w:eastAsia="Calibri" w:cs="Arial"/>
                <w:i w:val="0"/>
                <w:iCs/>
                <w:sz w:val="24"/>
                <w:szCs w:val="24"/>
              </w:rPr>
            </w:pPr>
            <w:bookmarkStart w:id="163" w:name="_Toc208914053"/>
            <w:r w:rsidRPr="00992FEB">
              <w:rPr>
                <w:sz w:val="28"/>
                <w:szCs w:val="28"/>
              </w:rPr>
              <w:t>Thema: Meine erste Wohnung</w:t>
            </w:r>
            <w:bookmarkEnd w:id="163"/>
          </w:p>
        </w:tc>
        <w:tc>
          <w:tcPr>
            <w:tcW w:w="4819" w:type="dxa"/>
            <w:gridSpan w:val="2"/>
            <w:tcBorders>
              <w:left w:val="single" w:sz="4" w:space="0" w:color="BFBFBF"/>
              <w:bottom w:val="single" w:sz="4" w:space="0" w:color="auto"/>
            </w:tcBorders>
            <w:shd w:val="clear" w:color="auto" w:fill="BFBFBF"/>
          </w:tcPr>
          <w:p w14:paraId="7F4F246E" w14:textId="5F4CFE2E" w:rsidR="00635958" w:rsidRPr="00635958" w:rsidRDefault="00C60840" w:rsidP="00635958">
            <w:pPr>
              <w:spacing w:before="120" w:line="360" w:lineRule="auto"/>
              <w:jc w:val="left"/>
              <w:rPr>
                <w:rFonts w:eastAsia="Calibri" w:cs="Times New Roman"/>
                <w:sz w:val="24"/>
                <w:szCs w:val="24"/>
              </w:rPr>
            </w:pPr>
            <w:r>
              <w:rPr>
                <w:rFonts w:eastAsia="Calibri" w:cs="Times New Roman"/>
                <w:sz w:val="24"/>
                <w:szCs w:val="24"/>
              </w:rPr>
              <w:t>Berufspraxisstufe</w:t>
            </w:r>
            <w:r w:rsidR="00635958" w:rsidRPr="00635958">
              <w:rPr>
                <w:rFonts w:eastAsia="Calibri" w:cs="Times New Roman"/>
                <w:sz w:val="24"/>
                <w:szCs w:val="24"/>
              </w:rPr>
              <w:t xml:space="preserve"> </w:t>
            </w:r>
            <w:r w:rsidRPr="00635958">
              <w:rPr>
                <w:rFonts w:eastAsia="Calibri" w:cs="Times New Roman"/>
                <w:sz w:val="24"/>
                <w:szCs w:val="24"/>
              </w:rPr>
              <w:t>Std.</w:t>
            </w:r>
            <w:r>
              <w:rPr>
                <w:rFonts w:eastAsia="Calibri" w:cs="Times New Roman"/>
                <w:sz w:val="24"/>
                <w:szCs w:val="24"/>
              </w:rPr>
              <w:t>:</w:t>
            </w:r>
            <w:r w:rsidRPr="00635958">
              <w:rPr>
                <w:rFonts w:eastAsia="Calibri" w:cs="Times New Roman"/>
                <w:sz w:val="24"/>
                <w:szCs w:val="24"/>
              </w:rPr>
              <w:t xml:space="preserve"> </w:t>
            </w:r>
            <w:r w:rsidR="006112E9">
              <w:rPr>
                <w:rFonts w:eastAsia="Calibri" w:cs="Times New Roman"/>
                <w:sz w:val="24"/>
                <w:szCs w:val="24"/>
              </w:rPr>
              <w:t>50</w:t>
            </w:r>
            <w:r w:rsidR="00E84828">
              <w:rPr>
                <w:rFonts w:eastAsia="Calibri" w:cs="Times New Roman"/>
                <w:sz w:val="24"/>
                <w:szCs w:val="24"/>
              </w:rPr>
              <w:t>,</w:t>
            </w:r>
            <w:r w:rsidRPr="00635958">
              <w:rPr>
                <w:rFonts w:eastAsia="Calibri" w:cs="Times New Roman"/>
                <w:sz w:val="24"/>
                <w:szCs w:val="24"/>
              </w:rPr>
              <w:t xml:space="preserve"> </w:t>
            </w:r>
            <w:r w:rsidR="00635958" w:rsidRPr="00635958">
              <w:rPr>
                <w:rFonts w:eastAsia="Calibri" w:cs="Times New Roman"/>
                <w:sz w:val="24"/>
                <w:szCs w:val="24"/>
              </w:rPr>
              <w:t>Jahr</w:t>
            </w:r>
            <w:r>
              <w:rPr>
                <w:rFonts w:eastAsia="Calibri" w:cs="Times New Roman"/>
                <w:sz w:val="24"/>
                <w:szCs w:val="24"/>
              </w:rPr>
              <w:t xml:space="preserve">: </w:t>
            </w:r>
            <w:r w:rsidR="00635958" w:rsidRPr="00635958">
              <w:rPr>
                <w:rFonts w:eastAsia="Calibri" w:cs="Times New Roman"/>
                <w:sz w:val="24"/>
                <w:szCs w:val="24"/>
              </w:rPr>
              <w:t xml:space="preserve">E </w:t>
            </w:r>
          </w:p>
        </w:tc>
      </w:tr>
      <w:tr w:rsidR="00635958" w:rsidRPr="00635958" w14:paraId="10E66045" w14:textId="77777777" w:rsidTr="00604282">
        <w:trPr>
          <w:trHeight w:val="277"/>
        </w:trPr>
        <w:tc>
          <w:tcPr>
            <w:tcW w:w="9918" w:type="dxa"/>
            <w:gridSpan w:val="3"/>
            <w:vMerge/>
            <w:tcBorders>
              <w:top w:val="single" w:sz="4" w:space="0" w:color="auto"/>
              <w:right w:val="single" w:sz="4" w:space="0" w:color="BFBFBF"/>
            </w:tcBorders>
            <w:shd w:val="clear" w:color="auto" w:fill="BFBFBF"/>
          </w:tcPr>
          <w:p w14:paraId="15585C74" w14:textId="77777777" w:rsidR="00635958" w:rsidRPr="00635958" w:rsidRDefault="00635958" w:rsidP="00635958">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79DF91B9" w14:textId="485AC44D" w:rsidR="00087B10" w:rsidRPr="00635958" w:rsidRDefault="00087B10" w:rsidP="00635958">
            <w:pPr>
              <w:spacing w:before="120"/>
              <w:jc w:val="left"/>
              <w:rPr>
                <w:rFonts w:eastAsia="Calibri" w:cs="Times New Roman"/>
                <w:sz w:val="24"/>
                <w:szCs w:val="24"/>
              </w:rPr>
            </w:pPr>
          </w:p>
        </w:tc>
      </w:tr>
      <w:tr w:rsidR="00635958" w:rsidRPr="00635958" w14:paraId="5F0EFCEA" w14:textId="77777777" w:rsidTr="00604282">
        <w:tc>
          <w:tcPr>
            <w:tcW w:w="4912" w:type="dxa"/>
            <w:vMerge w:val="restart"/>
            <w:shd w:val="clear" w:color="auto" w:fill="auto"/>
          </w:tcPr>
          <w:p w14:paraId="799DE43A" w14:textId="77777777" w:rsidR="00C93022" w:rsidRDefault="00C93022" w:rsidP="00635958">
            <w:pPr>
              <w:spacing w:before="120"/>
              <w:jc w:val="left"/>
              <w:rPr>
                <w:rFonts w:eastAsia="Calibri" w:cs="Arial"/>
                <w:b/>
                <w:sz w:val="24"/>
                <w:szCs w:val="24"/>
              </w:rPr>
            </w:pPr>
          </w:p>
          <w:p w14:paraId="7107E67E" w14:textId="3280287C" w:rsidR="00635958" w:rsidRPr="00635958" w:rsidRDefault="00635958" w:rsidP="00635958">
            <w:pPr>
              <w:spacing w:before="120"/>
              <w:jc w:val="left"/>
              <w:rPr>
                <w:rFonts w:eastAsia="Calibri" w:cs="Arial"/>
                <w:b/>
                <w:sz w:val="24"/>
                <w:szCs w:val="24"/>
              </w:rPr>
            </w:pPr>
            <w:r w:rsidRPr="00635958">
              <w:rPr>
                <w:rFonts w:eastAsia="Calibri" w:cs="Arial"/>
                <w:b/>
                <w:sz w:val="24"/>
                <w:szCs w:val="24"/>
              </w:rPr>
              <w:t>UVG- Hauswirtschaft</w:t>
            </w:r>
          </w:p>
        </w:tc>
        <w:tc>
          <w:tcPr>
            <w:tcW w:w="9825" w:type="dxa"/>
            <w:gridSpan w:val="4"/>
            <w:tcBorders>
              <w:bottom w:val="single" w:sz="4" w:space="0" w:color="auto"/>
            </w:tcBorders>
            <w:shd w:val="clear" w:color="auto" w:fill="auto"/>
          </w:tcPr>
          <w:p w14:paraId="57226F27" w14:textId="77777777" w:rsidR="00635958" w:rsidRPr="00635958" w:rsidRDefault="00635958" w:rsidP="00635958">
            <w:pPr>
              <w:spacing w:before="120"/>
              <w:jc w:val="center"/>
              <w:rPr>
                <w:rFonts w:eastAsia="Calibri" w:cs="Arial"/>
                <w:b/>
                <w:sz w:val="24"/>
                <w:szCs w:val="24"/>
              </w:rPr>
            </w:pPr>
            <w:r w:rsidRPr="00635958">
              <w:rPr>
                <w:rFonts w:eastAsia="Calibri" w:cs="Arial"/>
                <w:b/>
                <w:sz w:val="24"/>
                <w:szCs w:val="24"/>
              </w:rPr>
              <w:t>Verknüpfungen zu weiteren Unterrichtsvorgaben</w:t>
            </w:r>
          </w:p>
        </w:tc>
      </w:tr>
      <w:tr w:rsidR="00635958" w:rsidRPr="00635958" w14:paraId="4428D5F6" w14:textId="77777777" w:rsidTr="00604282">
        <w:trPr>
          <w:trHeight w:val="742"/>
        </w:trPr>
        <w:tc>
          <w:tcPr>
            <w:tcW w:w="4912" w:type="dxa"/>
            <w:vMerge/>
            <w:tcBorders>
              <w:bottom w:val="single" w:sz="4" w:space="0" w:color="auto"/>
            </w:tcBorders>
            <w:shd w:val="clear" w:color="auto" w:fill="auto"/>
          </w:tcPr>
          <w:p w14:paraId="5D097D5D" w14:textId="77777777" w:rsidR="00635958" w:rsidRPr="00635958" w:rsidRDefault="00635958" w:rsidP="00635958">
            <w:pPr>
              <w:jc w:val="left"/>
              <w:rPr>
                <w:rFonts w:eastAsia="Calibri" w:cs="Arial"/>
                <w:b/>
                <w:sz w:val="24"/>
                <w:szCs w:val="24"/>
              </w:rPr>
            </w:pPr>
          </w:p>
        </w:tc>
        <w:tc>
          <w:tcPr>
            <w:tcW w:w="5148" w:type="dxa"/>
            <w:gridSpan w:val="3"/>
            <w:tcBorders>
              <w:bottom w:val="single" w:sz="4" w:space="0" w:color="auto"/>
            </w:tcBorders>
            <w:shd w:val="clear" w:color="auto" w:fill="auto"/>
          </w:tcPr>
          <w:p w14:paraId="501B4940" w14:textId="77777777" w:rsidR="00635958" w:rsidRPr="00635958" w:rsidRDefault="00635958" w:rsidP="00635958">
            <w:pPr>
              <w:jc w:val="left"/>
              <w:rPr>
                <w:rFonts w:eastAsia="Calibri" w:cs="Arial"/>
                <w:b/>
                <w:sz w:val="24"/>
                <w:szCs w:val="24"/>
              </w:rPr>
            </w:pPr>
          </w:p>
          <w:p w14:paraId="41D60EBE" w14:textId="77777777" w:rsidR="00635958" w:rsidRPr="00635958" w:rsidRDefault="00604282" w:rsidP="00635958">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4C00577B" w14:textId="77777777" w:rsidR="00635958" w:rsidRPr="00635958" w:rsidRDefault="00635958" w:rsidP="00635958">
            <w:pPr>
              <w:jc w:val="left"/>
              <w:rPr>
                <w:rFonts w:eastAsia="Calibri" w:cs="Arial"/>
                <w:b/>
                <w:sz w:val="24"/>
                <w:szCs w:val="24"/>
              </w:rPr>
            </w:pPr>
            <w:r w:rsidRPr="00635958">
              <w:rPr>
                <w:rFonts w:eastAsia="Calibri" w:cs="Arial"/>
                <w:b/>
                <w:sz w:val="24"/>
                <w:szCs w:val="24"/>
              </w:rPr>
              <w:t>zu den Entwicklungsbereichen – Exemplarische Entwicklungschancen</w:t>
            </w:r>
          </w:p>
        </w:tc>
      </w:tr>
      <w:tr w:rsidR="00B63E55" w:rsidRPr="00635958" w14:paraId="6487D72C" w14:textId="77777777" w:rsidTr="000342EA">
        <w:trPr>
          <w:trHeight w:val="742"/>
        </w:trPr>
        <w:tc>
          <w:tcPr>
            <w:tcW w:w="4912" w:type="dxa"/>
            <w:tcBorders>
              <w:bottom w:val="single" w:sz="4" w:space="0" w:color="auto"/>
            </w:tcBorders>
            <w:shd w:val="clear" w:color="auto" w:fill="auto"/>
          </w:tcPr>
          <w:p w14:paraId="0AAA9185" w14:textId="40AB3807" w:rsidR="00B63E55" w:rsidRPr="00635958" w:rsidRDefault="00B63E55" w:rsidP="00635958">
            <w:pPr>
              <w:jc w:val="left"/>
              <w:rPr>
                <w:rFonts w:eastAsia="Calibri" w:cs="Arial"/>
                <w:b/>
                <w:sz w:val="24"/>
                <w:szCs w:val="24"/>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tc>
        <w:tc>
          <w:tcPr>
            <w:tcW w:w="5148" w:type="dxa"/>
            <w:gridSpan w:val="3"/>
            <w:vMerge w:val="restart"/>
            <w:shd w:val="clear" w:color="auto" w:fill="auto"/>
          </w:tcPr>
          <w:p w14:paraId="705E643F" w14:textId="77777777" w:rsidR="00B63E55" w:rsidRPr="00635958" w:rsidRDefault="00B63E55" w:rsidP="00635958">
            <w:pPr>
              <w:jc w:val="left"/>
              <w:rPr>
                <w:rFonts w:eastAsia="Calibri" w:cs="Arial"/>
                <w:bCs/>
                <w:u w:val="single"/>
              </w:rPr>
            </w:pPr>
            <w:r w:rsidRPr="00635958">
              <w:rPr>
                <w:rFonts w:eastAsia="Calibri" w:cs="Arial"/>
                <w:b/>
                <w:sz w:val="24"/>
                <w:szCs w:val="24"/>
              </w:rPr>
              <w:t>UVG-Wirtschaft</w:t>
            </w:r>
          </w:p>
          <w:p w14:paraId="7038C875" w14:textId="77777777" w:rsidR="00B63E55" w:rsidRPr="00635958" w:rsidRDefault="00B63E55" w:rsidP="00635958">
            <w:pPr>
              <w:jc w:val="left"/>
              <w:rPr>
                <w:rFonts w:eastAsia="Calibri" w:cs="Arial"/>
                <w:b/>
                <w:color w:val="000000"/>
              </w:rPr>
            </w:pPr>
            <w:r w:rsidRPr="00635958">
              <w:rPr>
                <w:rFonts w:eastAsia="Calibri" w:cs="Arial"/>
                <w:bCs/>
                <w:u w:val="single"/>
              </w:rPr>
              <w:t>INHALTSFELD 2</w:t>
            </w:r>
            <w:r>
              <w:rPr>
                <w:rFonts w:eastAsia="Calibri" w:cs="Arial"/>
                <w:bCs/>
                <w:u w:val="single"/>
              </w:rPr>
              <w:t xml:space="preserve">: </w:t>
            </w:r>
            <w:r w:rsidRPr="00635958">
              <w:rPr>
                <w:rFonts w:eastAsia="Calibri" w:cs="Arial"/>
                <w:b/>
                <w:color w:val="000000"/>
              </w:rPr>
              <w:t>Handeln als Verbraucherin oder Verbraucher</w:t>
            </w:r>
          </w:p>
          <w:p w14:paraId="4D6F2F35" w14:textId="77777777" w:rsidR="00B63E55" w:rsidRPr="00635958" w:rsidRDefault="00B63E55" w:rsidP="00635958">
            <w:pPr>
              <w:jc w:val="left"/>
              <w:rPr>
                <w:rFonts w:eastAsia="Calibri" w:cs="Arial"/>
                <w:b/>
                <w:color w:val="000000"/>
              </w:rPr>
            </w:pPr>
            <w:r w:rsidRPr="00635958">
              <w:rPr>
                <w:rFonts w:eastAsia="Calibri" w:cs="Arial"/>
                <w:bCs/>
                <w:color w:val="000000"/>
              </w:rPr>
              <w:t>Schwerpunkt</w:t>
            </w:r>
            <w:r>
              <w:rPr>
                <w:rFonts w:eastAsia="Calibri" w:cs="Arial"/>
                <w:bCs/>
                <w:color w:val="000000"/>
              </w:rPr>
              <w:t xml:space="preserve">: </w:t>
            </w:r>
            <w:r w:rsidRPr="00635958">
              <w:rPr>
                <w:rFonts w:eastAsia="Calibri" w:cs="Arial"/>
                <w:b/>
                <w:color w:val="000000"/>
              </w:rPr>
              <w:t>Handlungsrahmen als Verbraucherin und Verbraucher</w:t>
            </w:r>
          </w:p>
          <w:p w14:paraId="3D72E416" w14:textId="77777777" w:rsidR="00B63E55" w:rsidRPr="00635958" w:rsidRDefault="00B63E55" w:rsidP="00635958">
            <w:pPr>
              <w:jc w:val="left"/>
              <w:rPr>
                <w:rFonts w:eastAsia="Calibri" w:cs="Arial"/>
                <w:bCs/>
              </w:rPr>
            </w:pPr>
            <w:r w:rsidRPr="00635958">
              <w:rPr>
                <w:rFonts w:eastAsia="Calibri" w:cs="Arial"/>
                <w:bCs/>
              </w:rPr>
              <w:t>Fachliche(r) Aspekt(e):</w:t>
            </w:r>
          </w:p>
          <w:p w14:paraId="7BA5060B" w14:textId="77777777" w:rsidR="00B63E55" w:rsidRDefault="00B63E55" w:rsidP="0028566C">
            <w:pPr>
              <w:numPr>
                <w:ilvl w:val="0"/>
                <w:numId w:val="26"/>
              </w:numPr>
              <w:ind w:left="360" w:hanging="142"/>
              <w:contextualSpacing/>
              <w:jc w:val="left"/>
              <w:rPr>
                <w:rFonts w:eastAsia="Calibri" w:cs="Arial"/>
                <w:b/>
              </w:rPr>
            </w:pPr>
            <w:r w:rsidRPr="00552738">
              <w:rPr>
                <w:rFonts w:eastAsia="Calibri" w:cs="Arial"/>
                <w:b/>
              </w:rPr>
              <w:t>Versicherungen</w:t>
            </w:r>
          </w:p>
          <w:p w14:paraId="04E5BCF9" w14:textId="77777777" w:rsidR="00B63E55" w:rsidRPr="00552738" w:rsidRDefault="00B63E55" w:rsidP="0028566C">
            <w:pPr>
              <w:numPr>
                <w:ilvl w:val="0"/>
                <w:numId w:val="26"/>
              </w:numPr>
              <w:ind w:left="360" w:hanging="142"/>
              <w:contextualSpacing/>
              <w:jc w:val="left"/>
              <w:rPr>
                <w:rFonts w:eastAsia="Calibri" w:cs="Arial"/>
                <w:b/>
              </w:rPr>
            </w:pPr>
            <w:r w:rsidRPr="00552738">
              <w:rPr>
                <w:rFonts w:eastAsia="Calibri" w:cs="Arial"/>
                <w:b/>
              </w:rPr>
              <w:t>Verträge</w:t>
            </w:r>
          </w:p>
          <w:p w14:paraId="7C8F625D" w14:textId="77777777" w:rsidR="00B63E55" w:rsidRDefault="00B63E55" w:rsidP="0028566C">
            <w:pPr>
              <w:numPr>
                <w:ilvl w:val="0"/>
                <w:numId w:val="26"/>
              </w:numPr>
              <w:ind w:left="360" w:hanging="142"/>
              <w:contextualSpacing/>
              <w:jc w:val="left"/>
              <w:rPr>
                <w:rFonts w:eastAsia="Calibri" w:cs="Arial"/>
                <w:b/>
              </w:rPr>
            </w:pPr>
            <w:r>
              <w:rPr>
                <w:rFonts w:eastAsia="Calibri" w:cs="Arial"/>
                <w:b/>
              </w:rPr>
              <w:t xml:space="preserve">Pflichten als </w:t>
            </w:r>
            <w:r w:rsidRPr="00552738">
              <w:rPr>
                <w:rFonts w:eastAsia="Calibri" w:cs="Arial"/>
                <w:b/>
              </w:rPr>
              <w:t>Verbraucher</w:t>
            </w:r>
            <w:r>
              <w:rPr>
                <w:rFonts w:eastAsia="Calibri" w:cs="Arial"/>
                <w:b/>
              </w:rPr>
              <w:t>in/Verbraucher</w:t>
            </w:r>
          </w:p>
          <w:p w14:paraId="23BD75AF" w14:textId="77777777" w:rsidR="00B63E55" w:rsidRPr="00552738" w:rsidRDefault="00B63E55" w:rsidP="0028566C">
            <w:pPr>
              <w:numPr>
                <w:ilvl w:val="0"/>
                <w:numId w:val="26"/>
              </w:numPr>
              <w:ind w:left="360" w:hanging="142"/>
              <w:contextualSpacing/>
              <w:jc w:val="left"/>
              <w:rPr>
                <w:rFonts w:eastAsia="Calibri" w:cs="Arial"/>
                <w:b/>
              </w:rPr>
            </w:pPr>
            <w:r>
              <w:rPr>
                <w:rFonts w:eastAsia="Calibri" w:cs="Arial"/>
                <w:b/>
              </w:rPr>
              <w:t>Rechte als Ve</w:t>
            </w:r>
            <w:r w:rsidRPr="00552738">
              <w:rPr>
                <w:rFonts w:eastAsia="Calibri" w:cs="Arial"/>
                <w:b/>
              </w:rPr>
              <w:t>rbraucher</w:t>
            </w:r>
            <w:r>
              <w:rPr>
                <w:rFonts w:eastAsia="Calibri" w:cs="Arial"/>
                <w:b/>
              </w:rPr>
              <w:t>in/Verbraucher</w:t>
            </w:r>
          </w:p>
          <w:p w14:paraId="365883A1" w14:textId="77777777" w:rsidR="00B63E55" w:rsidRPr="00635958" w:rsidRDefault="00B63E55" w:rsidP="00635958">
            <w:pPr>
              <w:jc w:val="left"/>
              <w:rPr>
                <w:rFonts w:eastAsia="Calibri" w:cs="Arial"/>
                <w:bCs/>
              </w:rPr>
            </w:pPr>
          </w:p>
          <w:p w14:paraId="7CBE9525" w14:textId="77777777" w:rsidR="00B63E55" w:rsidRPr="00635958" w:rsidRDefault="00B63E55" w:rsidP="00635958">
            <w:pPr>
              <w:jc w:val="left"/>
              <w:rPr>
                <w:rFonts w:eastAsia="Calibri" w:cs="Arial"/>
                <w:b/>
              </w:rPr>
            </w:pPr>
            <w:r w:rsidRPr="00635958">
              <w:rPr>
                <w:rFonts w:eastAsia="Calibri" w:cs="Arial"/>
                <w:bCs/>
                <w:u w:val="single"/>
              </w:rPr>
              <w:t>INHALTSFELD 4</w:t>
            </w:r>
            <w:r w:rsidRPr="00635958">
              <w:rPr>
                <w:rFonts w:eastAsia="Calibri" w:cs="Arial"/>
                <w:bCs/>
              </w:rPr>
              <w:t xml:space="preserve">: </w:t>
            </w:r>
            <w:r w:rsidRPr="00635958">
              <w:rPr>
                <w:rFonts w:eastAsia="Calibri" w:cs="Arial"/>
                <w:b/>
              </w:rPr>
              <w:t>Individuelle und gesellschaftliche Bedeutung von Arbeit</w:t>
            </w:r>
          </w:p>
          <w:p w14:paraId="366CAE98" w14:textId="77777777" w:rsidR="00B63E55" w:rsidRPr="00635958" w:rsidRDefault="00B63E55" w:rsidP="00635958">
            <w:pPr>
              <w:jc w:val="left"/>
              <w:rPr>
                <w:rFonts w:eastAsia="Calibri" w:cs="Arial"/>
                <w:bCs/>
              </w:rPr>
            </w:pPr>
            <w:r w:rsidRPr="00635958">
              <w:rPr>
                <w:rFonts w:eastAsia="Calibri" w:cs="Arial"/>
                <w:bCs/>
              </w:rPr>
              <w:t xml:space="preserve">Schwerpunkt: </w:t>
            </w:r>
            <w:r w:rsidRPr="00635958">
              <w:rPr>
                <w:rFonts w:eastAsia="Calibri" w:cs="Arial"/>
                <w:b/>
              </w:rPr>
              <w:t>Gesellschaftliche Bedeutung von Arbeit</w:t>
            </w:r>
          </w:p>
          <w:p w14:paraId="0272C454" w14:textId="77777777" w:rsidR="00B63E55" w:rsidRPr="00635958" w:rsidRDefault="00B63E55" w:rsidP="00635958">
            <w:pPr>
              <w:jc w:val="left"/>
              <w:rPr>
                <w:rFonts w:eastAsia="Calibri" w:cs="Arial"/>
                <w:bCs/>
              </w:rPr>
            </w:pPr>
            <w:r w:rsidRPr="00635958">
              <w:rPr>
                <w:rFonts w:eastAsia="Calibri" w:cs="Arial"/>
                <w:bCs/>
              </w:rPr>
              <w:t>Fachliche(r) Aspekt(e):</w:t>
            </w:r>
          </w:p>
          <w:p w14:paraId="07E28C75" w14:textId="77777777" w:rsidR="00B63E55" w:rsidRDefault="00B63E55" w:rsidP="0028566C">
            <w:pPr>
              <w:numPr>
                <w:ilvl w:val="0"/>
                <w:numId w:val="26"/>
              </w:numPr>
              <w:ind w:left="360" w:hanging="142"/>
              <w:contextualSpacing/>
              <w:jc w:val="left"/>
              <w:rPr>
                <w:rFonts w:eastAsia="Calibri" w:cs="Arial"/>
                <w:b/>
              </w:rPr>
            </w:pPr>
            <w:r w:rsidRPr="00635958">
              <w:rPr>
                <w:rFonts w:eastAsia="Calibri" w:cs="Arial"/>
                <w:b/>
              </w:rPr>
              <w:t>Haushaltsarbeit</w:t>
            </w:r>
          </w:p>
          <w:p w14:paraId="193311FE" w14:textId="77777777" w:rsidR="00B63E55" w:rsidRDefault="00B63E55" w:rsidP="005B4C7D">
            <w:pPr>
              <w:contextualSpacing/>
              <w:jc w:val="left"/>
              <w:rPr>
                <w:rFonts w:eastAsia="Calibri" w:cs="Arial"/>
                <w:b/>
              </w:rPr>
            </w:pPr>
          </w:p>
          <w:p w14:paraId="5745EB32" w14:textId="77777777" w:rsidR="00B63E55" w:rsidRPr="0055099C" w:rsidRDefault="00B63E55" w:rsidP="005B4C7D">
            <w:pPr>
              <w:rPr>
                <w:rFonts w:cs="Arial"/>
                <w:b/>
              </w:rPr>
            </w:pPr>
            <w:r w:rsidRPr="0055099C">
              <w:rPr>
                <w:rFonts w:cs="Arial"/>
                <w:bCs/>
                <w:u w:val="single"/>
              </w:rPr>
              <w:t xml:space="preserve">INHALTSFELD </w:t>
            </w:r>
            <w:r>
              <w:rPr>
                <w:rFonts w:cs="Arial"/>
                <w:bCs/>
                <w:u w:val="single"/>
              </w:rPr>
              <w:t>6</w:t>
            </w:r>
            <w:r w:rsidRPr="0055099C">
              <w:rPr>
                <w:rFonts w:cs="Arial"/>
                <w:bCs/>
                <w:u w:val="single"/>
              </w:rPr>
              <w:t>:</w:t>
            </w:r>
            <w:r w:rsidRPr="0055099C">
              <w:rPr>
                <w:rFonts w:cs="Arial"/>
                <w:b/>
              </w:rPr>
              <w:t xml:space="preserve"> Orientierung und Qualifizierung für die Arbeitswelt</w:t>
            </w:r>
          </w:p>
          <w:p w14:paraId="305CB505" w14:textId="77777777" w:rsidR="00B63E55" w:rsidRPr="0055099C" w:rsidRDefault="00B63E55" w:rsidP="005B4C7D">
            <w:pPr>
              <w:ind w:left="1440" w:hanging="1440"/>
              <w:rPr>
                <w:rFonts w:cs="Arial"/>
                <w:b/>
              </w:rPr>
            </w:pPr>
            <w:r w:rsidRPr="0055099C">
              <w:rPr>
                <w:rFonts w:cs="Arial"/>
                <w:bCs/>
              </w:rPr>
              <w:t xml:space="preserve">Schwerpunkt: </w:t>
            </w:r>
            <w:r w:rsidRPr="0055099C">
              <w:rPr>
                <w:rFonts w:cs="Arial"/>
                <w:b/>
              </w:rPr>
              <w:t>Beratung, Unterstützung und Assistenz</w:t>
            </w:r>
          </w:p>
          <w:p w14:paraId="6F99467F" w14:textId="77777777" w:rsidR="00B63E55" w:rsidRPr="0055099C" w:rsidRDefault="00B63E55" w:rsidP="005B4C7D">
            <w:pPr>
              <w:rPr>
                <w:rFonts w:cs="Arial"/>
                <w:bCs/>
              </w:rPr>
            </w:pPr>
            <w:r w:rsidRPr="0055099C">
              <w:rPr>
                <w:rFonts w:cs="Arial"/>
                <w:bCs/>
              </w:rPr>
              <w:t>Fachliche(r) Aspekt(e):</w:t>
            </w:r>
          </w:p>
          <w:p w14:paraId="6632737D" w14:textId="77777777" w:rsidR="00B63E55" w:rsidRPr="0055099C" w:rsidRDefault="00B63E55" w:rsidP="0028566C">
            <w:pPr>
              <w:pStyle w:val="Listenabsatz"/>
              <w:numPr>
                <w:ilvl w:val="0"/>
                <w:numId w:val="28"/>
              </w:numPr>
              <w:jc w:val="left"/>
              <w:rPr>
                <w:rFonts w:cs="Arial"/>
                <w:b/>
              </w:rPr>
            </w:pPr>
            <w:r w:rsidRPr="0055099C">
              <w:rPr>
                <w:rFonts w:cs="Arial"/>
                <w:b/>
              </w:rPr>
              <w:t>Beratung</w:t>
            </w:r>
          </w:p>
          <w:p w14:paraId="38857E44" w14:textId="77777777" w:rsidR="00B63E55" w:rsidRPr="00193A26" w:rsidRDefault="00B63E55" w:rsidP="0028566C">
            <w:pPr>
              <w:pStyle w:val="Listenabsatz"/>
              <w:numPr>
                <w:ilvl w:val="0"/>
                <w:numId w:val="28"/>
              </w:numPr>
              <w:jc w:val="left"/>
              <w:rPr>
                <w:rFonts w:eastAsia="Calibri" w:cs="Arial"/>
                <w:b/>
              </w:rPr>
            </w:pPr>
            <w:r w:rsidRPr="00193A26">
              <w:rPr>
                <w:rFonts w:cs="Arial"/>
                <w:b/>
              </w:rPr>
              <w:t>Unterstützung</w:t>
            </w:r>
          </w:p>
          <w:p w14:paraId="7449DA34" w14:textId="77777777" w:rsidR="00B63E55" w:rsidRPr="00193A26" w:rsidRDefault="00B63E55" w:rsidP="0028566C">
            <w:pPr>
              <w:pStyle w:val="Listenabsatz"/>
              <w:numPr>
                <w:ilvl w:val="0"/>
                <w:numId w:val="28"/>
              </w:numPr>
              <w:jc w:val="left"/>
              <w:rPr>
                <w:rFonts w:eastAsia="Calibri" w:cs="Arial"/>
                <w:b/>
              </w:rPr>
            </w:pPr>
            <w:r w:rsidRPr="00193A26">
              <w:rPr>
                <w:rFonts w:cs="Arial"/>
                <w:b/>
              </w:rPr>
              <w:lastRenderedPageBreak/>
              <w:t>Assistenz</w:t>
            </w:r>
          </w:p>
          <w:p w14:paraId="5045057C" w14:textId="77777777" w:rsidR="00B63E55" w:rsidRPr="00635958" w:rsidRDefault="00B63E55" w:rsidP="00635958">
            <w:pPr>
              <w:jc w:val="left"/>
              <w:rPr>
                <w:rFonts w:eastAsia="Calibri" w:cs="Arial"/>
                <w:b/>
              </w:rPr>
            </w:pPr>
          </w:p>
          <w:p w14:paraId="02F044FC" w14:textId="77777777" w:rsidR="00B63E55" w:rsidRPr="00635958" w:rsidRDefault="00B63E55" w:rsidP="00635958">
            <w:pPr>
              <w:jc w:val="left"/>
              <w:rPr>
                <w:rFonts w:eastAsia="Calibri" w:cs="Arial"/>
                <w:b/>
                <w:sz w:val="24"/>
                <w:szCs w:val="24"/>
              </w:rPr>
            </w:pPr>
            <w:r w:rsidRPr="00635958">
              <w:rPr>
                <w:rFonts w:eastAsia="Calibri" w:cs="Arial"/>
                <w:b/>
                <w:sz w:val="24"/>
                <w:szCs w:val="24"/>
              </w:rPr>
              <w:t xml:space="preserve">UVG – Chemie </w:t>
            </w:r>
          </w:p>
          <w:p w14:paraId="56933057" w14:textId="77777777" w:rsidR="00B63E55" w:rsidRPr="00635958" w:rsidRDefault="00B63E55" w:rsidP="00635958">
            <w:pPr>
              <w:jc w:val="left"/>
              <w:rPr>
                <w:rFonts w:eastAsia="Calibri" w:cs="Arial"/>
                <w:bCs/>
              </w:rPr>
            </w:pPr>
            <w:r w:rsidRPr="00635958">
              <w:rPr>
                <w:rFonts w:eastAsia="Calibri" w:cs="Arial"/>
                <w:bCs/>
                <w:u w:val="single"/>
              </w:rPr>
              <w:t>INHALTSFELD 7:</w:t>
            </w:r>
            <w:r w:rsidRPr="00635958">
              <w:rPr>
                <w:rFonts w:eastAsia="Calibri" w:cs="Arial"/>
                <w:bCs/>
              </w:rPr>
              <w:t xml:space="preserve"> </w:t>
            </w:r>
            <w:r w:rsidRPr="00635958">
              <w:rPr>
                <w:rFonts w:eastAsia="Calibri" w:cs="Arial"/>
                <w:b/>
              </w:rPr>
              <w:t>Produkte der Chemie</w:t>
            </w:r>
          </w:p>
          <w:p w14:paraId="67B26DAB" w14:textId="77777777" w:rsidR="00B63E55" w:rsidRPr="00635958" w:rsidRDefault="00B63E55" w:rsidP="00635958">
            <w:pPr>
              <w:ind w:left="1440" w:hanging="1440"/>
              <w:jc w:val="left"/>
              <w:rPr>
                <w:rFonts w:eastAsia="Calibri" w:cs="Arial"/>
                <w:b/>
              </w:rPr>
            </w:pPr>
            <w:r w:rsidRPr="00635958">
              <w:rPr>
                <w:rFonts w:eastAsia="Calibri" w:cs="Arial"/>
                <w:bCs/>
              </w:rPr>
              <w:t xml:space="preserve">Schwerpunkt: </w:t>
            </w:r>
            <w:r w:rsidRPr="00635958">
              <w:rPr>
                <w:rFonts w:eastAsia="Calibri" w:cs="Arial"/>
                <w:b/>
              </w:rPr>
              <w:t>Duftstoffe, Seifen und Klebstoffe</w:t>
            </w:r>
          </w:p>
          <w:p w14:paraId="432637D3" w14:textId="77777777" w:rsidR="00B63E55" w:rsidRPr="00635958" w:rsidRDefault="00B63E55" w:rsidP="00635958">
            <w:pPr>
              <w:jc w:val="left"/>
              <w:rPr>
                <w:rFonts w:eastAsia="Calibri" w:cs="Arial"/>
                <w:bCs/>
              </w:rPr>
            </w:pPr>
            <w:r w:rsidRPr="00635958">
              <w:rPr>
                <w:rFonts w:eastAsia="Calibri" w:cs="Arial"/>
                <w:bCs/>
              </w:rPr>
              <w:t>Fachliche(r) Aspekt(e):</w:t>
            </w:r>
          </w:p>
          <w:p w14:paraId="2C38796A" w14:textId="77777777" w:rsidR="00B63E55" w:rsidRPr="00635958" w:rsidRDefault="00B63E55" w:rsidP="008D76F5">
            <w:pPr>
              <w:numPr>
                <w:ilvl w:val="0"/>
                <w:numId w:val="18"/>
              </w:numPr>
              <w:ind w:left="316" w:hanging="142"/>
              <w:contextualSpacing/>
              <w:jc w:val="left"/>
              <w:rPr>
                <w:rFonts w:eastAsia="Calibri" w:cs="Arial"/>
                <w:b/>
                <w:bCs/>
                <w:szCs w:val="20"/>
              </w:rPr>
            </w:pPr>
            <w:r w:rsidRPr="00635958">
              <w:rPr>
                <w:rFonts w:eastAsia="Calibri" w:cs="Arial"/>
                <w:b/>
                <w:bCs/>
                <w:szCs w:val="20"/>
              </w:rPr>
              <w:t>Duftstoffe</w:t>
            </w:r>
          </w:p>
          <w:p w14:paraId="4C9D5DED" w14:textId="0D96903B" w:rsidR="00B63E55" w:rsidRPr="00635958" w:rsidRDefault="00B63E55" w:rsidP="008D76F5">
            <w:pPr>
              <w:numPr>
                <w:ilvl w:val="0"/>
                <w:numId w:val="18"/>
              </w:numPr>
              <w:ind w:left="316" w:hanging="142"/>
              <w:contextualSpacing/>
              <w:jc w:val="left"/>
              <w:rPr>
                <w:rFonts w:eastAsia="Calibri" w:cs="Arial"/>
                <w:b/>
                <w:sz w:val="24"/>
                <w:szCs w:val="24"/>
              </w:rPr>
            </w:pPr>
            <w:r w:rsidRPr="00635958">
              <w:rPr>
                <w:rFonts w:eastAsia="Calibri" w:cs="Arial"/>
                <w:b/>
                <w:bCs/>
                <w:szCs w:val="20"/>
              </w:rPr>
              <w:t>Seife</w:t>
            </w:r>
          </w:p>
        </w:tc>
        <w:tc>
          <w:tcPr>
            <w:tcW w:w="4677" w:type="dxa"/>
            <w:vMerge w:val="restart"/>
            <w:shd w:val="clear" w:color="auto" w:fill="auto"/>
          </w:tcPr>
          <w:p w14:paraId="5460C7F2" w14:textId="77777777" w:rsidR="00B63E55" w:rsidRPr="00C10205" w:rsidRDefault="00B63E55" w:rsidP="00C10205">
            <w:pPr>
              <w:jc w:val="left"/>
              <w:rPr>
                <w:rFonts w:eastAsia="Calibri" w:cs="Arial"/>
                <w:b/>
              </w:rPr>
            </w:pPr>
            <w:r w:rsidRPr="00C10205">
              <w:rPr>
                <w:rFonts w:eastAsia="Calibri" w:cs="Arial"/>
                <w:b/>
              </w:rPr>
              <w:lastRenderedPageBreak/>
              <w:t>Motorik:</w:t>
            </w:r>
          </w:p>
          <w:p w14:paraId="1FE371E6" w14:textId="776ABDE1" w:rsidR="00B63E55" w:rsidRPr="00552738" w:rsidRDefault="00B63E55" w:rsidP="008D76F5">
            <w:pPr>
              <w:numPr>
                <w:ilvl w:val="0"/>
                <w:numId w:val="18"/>
              </w:numPr>
              <w:ind w:left="316"/>
              <w:contextualSpacing/>
              <w:jc w:val="left"/>
              <w:rPr>
                <w:rFonts w:eastAsia="Calibri" w:cs="Arial"/>
                <w:bCs/>
              </w:rPr>
            </w:pPr>
            <w:r w:rsidRPr="00552738">
              <w:rPr>
                <w:rFonts w:eastAsia="Calibri" w:cs="Arial"/>
                <w:bCs/>
              </w:rPr>
              <w:t>Entwicklungsaspekt(e): 2.1; 2.3</w:t>
            </w:r>
            <w:r w:rsidR="00C10205">
              <w:rPr>
                <w:rFonts w:eastAsia="Calibri" w:cs="Arial"/>
                <w:bCs/>
              </w:rPr>
              <w:t>-</w:t>
            </w:r>
            <w:r w:rsidRPr="00552738">
              <w:rPr>
                <w:rFonts w:eastAsia="Calibri" w:cs="Arial"/>
                <w:bCs/>
              </w:rPr>
              <w:t>4</w:t>
            </w:r>
          </w:p>
          <w:p w14:paraId="73953601" w14:textId="77777777" w:rsidR="00B63E55" w:rsidRPr="00C10205" w:rsidRDefault="00B63E55" w:rsidP="00C10205">
            <w:pPr>
              <w:ind w:left="-44"/>
              <w:jc w:val="left"/>
              <w:rPr>
                <w:rFonts w:eastAsia="Calibri" w:cs="Arial"/>
                <w:b/>
              </w:rPr>
            </w:pPr>
            <w:r w:rsidRPr="00C10205">
              <w:rPr>
                <w:rFonts w:eastAsia="Calibri" w:cs="Arial"/>
                <w:b/>
                <w:bCs/>
              </w:rPr>
              <w:t>Wahrnehmung</w:t>
            </w:r>
            <w:r w:rsidRPr="00C10205">
              <w:rPr>
                <w:rFonts w:eastAsia="Calibri" w:cs="Arial"/>
              </w:rPr>
              <w:t>:</w:t>
            </w:r>
          </w:p>
          <w:p w14:paraId="3E45C012" w14:textId="2DA9DD08" w:rsidR="00B63E55" w:rsidRPr="00552738" w:rsidRDefault="00B63E55" w:rsidP="008D76F5">
            <w:pPr>
              <w:numPr>
                <w:ilvl w:val="0"/>
                <w:numId w:val="18"/>
              </w:numPr>
              <w:ind w:left="316"/>
              <w:contextualSpacing/>
              <w:jc w:val="left"/>
              <w:rPr>
                <w:rFonts w:eastAsia="Calibri" w:cs="Arial"/>
                <w:bCs/>
              </w:rPr>
            </w:pPr>
            <w:r w:rsidRPr="00552738">
              <w:rPr>
                <w:rFonts w:eastAsia="Calibri" w:cs="Arial"/>
                <w:bCs/>
              </w:rPr>
              <w:t>Entwicklungsaspekt(e): 4.2</w:t>
            </w:r>
            <w:r w:rsidR="00C10205">
              <w:rPr>
                <w:rFonts w:eastAsia="Calibri" w:cs="Arial"/>
                <w:bCs/>
              </w:rPr>
              <w:t>-</w:t>
            </w:r>
            <w:r w:rsidRPr="00552738">
              <w:rPr>
                <w:rFonts w:eastAsia="Calibri" w:cs="Arial"/>
                <w:bCs/>
              </w:rPr>
              <w:t>5; 6.1-3; 8.7-8</w:t>
            </w:r>
          </w:p>
          <w:p w14:paraId="14E6482F" w14:textId="77777777" w:rsidR="00B63E55" w:rsidRPr="00C10205" w:rsidRDefault="00B63E55" w:rsidP="00C10205">
            <w:pPr>
              <w:ind w:left="-44"/>
              <w:jc w:val="left"/>
              <w:rPr>
                <w:rFonts w:eastAsia="Calibri" w:cs="Arial"/>
                <w:b/>
              </w:rPr>
            </w:pPr>
            <w:r w:rsidRPr="00C10205">
              <w:rPr>
                <w:rFonts w:eastAsia="Calibri" w:cs="Arial"/>
                <w:b/>
              </w:rPr>
              <w:t>Kognition:</w:t>
            </w:r>
          </w:p>
          <w:p w14:paraId="616BFE27" w14:textId="1F91B1C0" w:rsidR="00B63E55" w:rsidRPr="00552738" w:rsidRDefault="00B63E55" w:rsidP="008D76F5">
            <w:pPr>
              <w:numPr>
                <w:ilvl w:val="0"/>
                <w:numId w:val="18"/>
              </w:numPr>
              <w:ind w:left="316"/>
              <w:contextualSpacing/>
              <w:jc w:val="left"/>
              <w:rPr>
                <w:rFonts w:eastAsia="Calibri" w:cs="Arial"/>
                <w:bCs/>
              </w:rPr>
            </w:pPr>
            <w:r w:rsidRPr="00552738">
              <w:rPr>
                <w:rFonts w:eastAsia="Calibri" w:cs="Arial"/>
                <w:bCs/>
              </w:rPr>
              <w:t>Entwicklungsaspekt(e): 3.6</w:t>
            </w:r>
            <w:r w:rsidR="00C10205">
              <w:rPr>
                <w:rFonts w:eastAsia="Calibri" w:cs="Arial"/>
                <w:bCs/>
              </w:rPr>
              <w:t>-</w:t>
            </w:r>
            <w:r w:rsidRPr="00552738">
              <w:rPr>
                <w:rFonts w:eastAsia="Calibri" w:cs="Arial"/>
                <w:bCs/>
              </w:rPr>
              <w:t>7; 4.1-3; 5.1-5</w:t>
            </w:r>
          </w:p>
          <w:p w14:paraId="0701F829" w14:textId="77777777" w:rsidR="00B63E55" w:rsidRPr="00C10205" w:rsidRDefault="00B63E55" w:rsidP="00C10205">
            <w:pPr>
              <w:ind w:left="-44"/>
              <w:jc w:val="left"/>
              <w:rPr>
                <w:rFonts w:eastAsia="Calibri" w:cs="Arial"/>
                <w:b/>
              </w:rPr>
            </w:pPr>
            <w:r w:rsidRPr="00C10205">
              <w:rPr>
                <w:rFonts w:eastAsia="Calibri" w:cs="Arial"/>
                <w:b/>
              </w:rPr>
              <w:t>Sozialisation:</w:t>
            </w:r>
          </w:p>
          <w:p w14:paraId="7199F623" w14:textId="77777777" w:rsidR="00B63E55" w:rsidRPr="005B4C7D" w:rsidRDefault="00B63E55" w:rsidP="008D76F5">
            <w:pPr>
              <w:numPr>
                <w:ilvl w:val="0"/>
                <w:numId w:val="18"/>
              </w:numPr>
              <w:ind w:left="316"/>
              <w:contextualSpacing/>
              <w:jc w:val="left"/>
              <w:rPr>
                <w:rFonts w:eastAsia="Calibri" w:cs="Arial"/>
                <w:bCs/>
              </w:rPr>
            </w:pPr>
            <w:r w:rsidRPr="00552738">
              <w:rPr>
                <w:rFonts w:eastAsia="Calibri" w:cs="Arial"/>
                <w:bCs/>
              </w:rPr>
              <w:t>Entwicklungsaspekt(e): 4.1</w:t>
            </w:r>
          </w:p>
          <w:p w14:paraId="3A84943A" w14:textId="77777777" w:rsidR="00B63E55" w:rsidRPr="00C10205" w:rsidRDefault="00B63E55" w:rsidP="00C10205">
            <w:pPr>
              <w:ind w:left="-44"/>
              <w:jc w:val="left"/>
              <w:rPr>
                <w:rFonts w:eastAsia="Calibri" w:cs="Arial"/>
                <w:b/>
              </w:rPr>
            </w:pPr>
            <w:r w:rsidRPr="00C10205">
              <w:rPr>
                <w:rFonts w:eastAsia="Calibri" w:cs="Arial"/>
                <w:b/>
              </w:rPr>
              <w:t>Kommunikation:</w:t>
            </w:r>
          </w:p>
          <w:p w14:paraId="0B374420" w14:textId="77777777" w:rsidR="00B63E55" w:rsidRDefault="00B63E55" w:rsidP="008D76F5">
            <w:pPr>
              <w:numPr>
                <w:ilvl w:val="0"/>
                <w:numId w:val="18"/>
              </w:numPr>
              <w:ind w:left="316"/>
              <w:contextualSpacing/>
              <w:jc w:val="left"/>
              <w:rPr>
                <w:rFonts w:eastAsia="Calibri" w:cs="Arial"/>
                <w:bCs/>
              </w:rPr>
            </w:pPr>
            <w:r w:rsidRPr="00552738">
              <w:rPr>
                <w:rFonts w:eastAsia="Calibri" w:cs="Arial"/>
                <w:bCs/>
              </w:rPr>
              <w:t>Entwicklungsaspekt(e): 2.4; 2.6; 4.4; 4.7</w:t>
            </w:r>
          </w:p>
          <w:p w14:paraId="623D24F0" w14:textId="77777777" w:rsidR="00B63E55" w:rsidRDefault="00B63E55" w:rsidP="000B3190">
            <w:pPr>
              <w:contextualSpacing/>
              <w:jc w:val="left"/>
              <w:rPr>
                <w:rFonts w:eastAsia="Calibri" w:cs="Arial"/>
                <w:bCs/>
              </w:rPr>
            </w:pPr>
          </w:p>
          <w:p w14:paraId="5EBEF68F" w14:textId="77777777" w:rsidR="00B63E55" w:rsidRPr="000B3190" w:rsidRDefault="00B63E55" w:rsidP="000B3190">
            <w:pPr>
              <w:contextualSpacing/>
              <w:jc w:val="left"/>
              <w:rPr>
                <w:rFonts w:eastAsia="Calibri" w:cs="Arial"/>
                <w:b/>
                <w:bCs/>
              </w:rPr>
            </w:pPr>
            <w:r w:rsidRPr="000B3190">
              <w:rPr>
                <w:rFonts w:eastAsia="Calibri" w:cs="Arial"/>
                <w:b/>
                <w:bCs/>
              </w:rPr>
              <w:t>…</w:t>
            </w:r>
          </w:p>
          <w:p w14:paraId="5F05B0F3" w14:textId="77777777" w:rsidR="00B63E55" w:rsidRPr="00552738" w:rsidRDefault="00B63E55" w:rsidP="000B3190">
            <w:pPr>
              <w:contextualSpacing/>
              <w:jc w:val="left"/>
              <w:rPr>
                <w:rFonts w:eastAsia="Calibri" w:cs="Arial"/>
                <w:bCs/>
              </w:rPr>
            </w:pPr>
          </w:p>
          <w:p w14:paraId="4C29394B" w14:textId="786254C8" w:rsidR="00B63E55" w:rsidRPr="00635958" w:rsidRDefault="00B63E55" w:rsidP="00635958">
            <w:pPr>
              <w:spacing w:after="120"/>
              <w:jc w:val="left"/>
              <w:rPr>
                <w:rFonts w:eastAsia="Calibri" w:cs="Arial"/>
                <w:b/>
                <w:sz w:val="24"/>
                <w:szCs w:val="24"/>
              </w:rPr>
            </w:pPr>
            <w:r w:rsidRPr="00635958">
              <w:rPr>
                <w:rFonts w:eastAsia="Calibri" w:cs="Arial"/>
                <w:b/>
                <w:bCs/>
                <w:u w:val="single"/>
              </w:rPr>
              <w:t>Die konkreten Entwicklungschancen ergeben sich aus der individuellen Lern- und Entwicklungsplanung und finden in der Unterrichtsplanung Berücksichtigung.</w:t>
            </w:r>
          </w:p>
        </w:tc>
      </w:tr>
      <w:tr w:rsidR="00B63E55" w:rsidRPr="00635958" w14:paraId="55B534E0" w14:textId="77777777" w:rsidTr="00604282">
        <w:trPr>
          <w:trHeight w:val="841"/>
        </w:trPr>
        <w:tc>
          <w:tcPr>
            <w:tcW w:w="4912" w:type="dxa"/>
            <w:tcBorders>
              <w:bottom w:val="single" w:sz="4" w:space="0" w:color="auto"/>
            </w:tcBorders>
            <w:shd w:val="clear" w:color="auto" w:fill="auto"/>
          </w:tcPr>
          <w:p w14:paraId="711A40DF" w14:textId="00D516DF" w:rsidR="00B63E55" w:rsidRPr="00635958" w:rsidRDefault="00B63E55" w:rsidP="00635958">
            <w:pPr>
              <w:jc w:val="left"/>
              <w:rPr>
                <w:rFonts w:eastAsia="Calibri" w:cs="Arial"/>
                <w:b/>
              </w:rPr>
            </w:pPr>
            <w:r w:rsidRPr="00635958">
              <w:rPr>
                <w:rFonts w:eastAsia="Calibri" w:cs="Arial"/>
                <w:bCs/>
                <w:u w:val="single"/>
              </w:rPr>
              <w:t>INHALTSFELD 5:</w:t>
            </w:r>
            <w:r>
              <w:rPr>
                <w:rFonts w:eastAsia="Calibri" w:cs="Arial"/>
                <w:bCs/>
                <w:u w:val="single"/>
              </w:rPr>
              <w:t xml:space="preserve"> </w:t>
            </w:r>
            <w:r w:rsidRPr="00635958">
              <w:rPr>
                <w:rFonts w:eastAsia="Calibri" w:cs="Arial"/>
                <w:b/>
              </w:rPr>
              <w:t>Wohnen und Leben</w:t>
            </w:r>
          </w:p>
          <w:p w14:paraId="4D48B362" w14:textId="30479C2A" w:rsidR="00B63E55" w:rsidRPr="00635958" w:rsidRDefault="00B63E55" w:rsidP="00635958">
            <w:pPr>
              <w:ind w:left="1440" w:hanging="1440"/>
              <w:jc w:val="left"/>
              <w:rPr>
                <w:rFonts w:eastAsia="Calibri" w:cs="Arial"/>
                <w:b/>
              </w:rPr>
            </w:pPr>
            <w:r w:rsidRPr="00635958">
              <w:rPr>
                <w:rFonts w:eastAsia="Calibri" w:cs="Arial"/>
                <w:bCs/>
              </w:rPr>
              <w:t xml:space="preserve">Schwerpunkt: </w:t>
            </w:r>
            <w:r w:rsidRPr="00635958">
              <w:rPr>
                <w:rFonts w:eastAsia="Calibri" w:cs="Arial"/>
                <w:b/>
              </w:rPr>
              <w:t>Wohnen</w:t>
            </w:r>
          </w:p>
          <w:p w14:paraId="791691DC" w14:textId="77777777" w:rsidR="00B63E55" w:rsidRPr="00635958" w:rsidRDefault="00B63E55" w:rsidP="00635958">
            <w:pPr>
              <w:jc w:val="left"/>
              <w:rPr>
                <w:rFonts w:eastAsia="Calibri" w:cs="Arial"/>
                <w:bCs/>
              </w:rPr>
            </w:pPr>
            <w:r w:rsidRPr="00635958">
              <w:rPr>
                <w:rFonts w:eastAsia="Calibri" w:cs="Arial"/>
                <w:bCs/>
              </w:rPr>
              <w:t>Fachliche(r) Aspekt(e):</w:t>
            </w:r>
          </w:p>
          <w:p w14:paraId="71E6AE43" w14:textId="77777777" w:rsidR="00B63E55" w:rsidRPr="00635958" w:rsidRDefault="00B63E55" w:rsidP="0028566C">
            <w:pPr>
              <w:numPr>
                <w:ilvl w:val="0"/>
                <w:numId w:val="26"/>
              </w:numPr>
              <w:ind w:left="360" w:hanging="142"/>
              <w:contextualSpacing/>
              <w:jc w:val="left"/>
              <w:rPr>
                <w:rFonts w:eastAsia="Calibri" w:cs="Arial"/>
                <w:b/>
              </w:rPr>
            </w:pPr>
            <w:r w:rsidRPr="00635958">
              <w:rPr>
                <w:rFonts w:eastAsia="Calibri" w:cs="Arial"/>
                <w:b/>
              </w:rPr>
              <w:t>Wohnformen</w:t>
            </w:r>
          </w:p>
          <w:p w14:paraId="39B83E98" w14:textId="77777777" w:rsidR="00B63E55" w:rsidRPr="00635958" w:rsidRDefault="00B63E55" w:rsidP="0028566C">
            <w:pPr>
              <w:numPr>
                <w:ilvl w:val="0"/>
                <w:numId w:val="26"/>
              </w:numPr>
              <w:ind w:left="360" w:hanging="142"/>
              <w:contextualSpacing/>
              <w:jc w:val="left"/>
              <w:rPr>
                <w:rFonts w:eastAsia="Calibri" w:cs="Arial"/>
                <w:b/>
              </w:rPr>
            </w:pPr>
            <w:r w:rsidRPr="00635958">
              <w:rPr>
                <w:rFonts w:eastAsia="Calibri" w:cs="Arial"/>
                <w:b/>
              </w:rPr>
              <w:t>Wohnperspektiven</w:t>
            </w:r>
          </w:p>
          <w:p w14:paraId="6C46299A" w14:textId="77777777" w:rsidR="00B63E55" w:rsidRDefault="00B63E55" w:rsidP="0028566C">
            <w:pPr>
              <w:numPr>
                <w:ilvl w:val="0"/>
                <w:numId w:val="26"/>
              </w:numPr>
              <w:ind w:left="360" w:hanging="142"/>
              <w:contextualSpacing/>
              <w:jc w:val="left"/>
              <w:rPr>
                <w:rFonts w:eastAsia="Calibri" w:cs="Arial"/>
                <w:b/>
              </w:rPr>
            </w:pPr>
            <w:r w:rsidRPr="00635958">
              <w:rPr>
                <w:rFonts w:eastAsia="Calibri" w:cs="Arial"/>
                <w:b/>
              </w:rPr>
              <w:t>Wohnraumsuche</w:t>
            </w:r>
          </w:p>
          <w:p w14:paraId="5898F480" w14:textId="77777777" w:rsidR="00B63E55" w:rsidRPr="00635958" w:rsidRDefault="00B63E55" w:rsidP="00680785">
            <w:pPr>
              <w:ind w:left="360"/>
              <w:contextualSpacing/>
              <w:jc w:val="left"/>
              <w:rPr>
                <w:rFonts w:eastAsia="Calibri" w:cs="Arial"/>
                <w:b/>
              </w:rPr>
            </w:pPr>
          </w:p>
          <w:p w14:paraId="384A5AEF" w14:textId="463EC243" w:rsidR="00B63E55" w:rsidRPr="00635958" w:rsidRDefault="00B63E55" w:rsidP="00635958">
            <w:pPr>
              <w:jc w:val="left"/>
              <w:rPr>
                <w:rFonts w:eastAsia="Calibri" w:cs="Arial"/>
                <w:b/>
              </w:rPr>
            </w:pPr>
            <w:r w:rsidRPr="00635958">
              <w:rPr>
                <w:rFonts w:eastAsia="Calibri" w:cs="Arial"/>
                <w:bCs/>
              </w:rPr>
              <w:t xml:space="preserve">Schwerpunkt: </w:t>
            </w:r>
            <w:r w:rsidRPr="00635958">
              <w:rPr>
                <w:rFonts w:eastAsia="Calibri" w:cs="Arial"/>
                <w:b/>
              </w:rPr>
              <w:t>Leben im privaten Haushalt</w:t>
            </w:r>
          </w:p>
          <w:p w14:paraId="178F5DCA" w14:textId="77777777" w:rsidR="00B63E55" w:rsidRPr="00635958" w:rsidRDefault="00B63E55" w:rsidP="00635958">
            <w:pPr>
              <w:jc w:val="left"/>
              <w:rPr>
                <w:rFonts w:eastAsia="Calibri" w:cs="Arial"/>
                <w:bCs/>
              </w:rPr>
            </w:pPr>
            <w:r w:rsidRPr="00635958">
              <w:rPr>
                <w:rFonts w:eastAsia="Calibri" w:cs="Arial"/>
                <w:bCs/>
              </w:rPr>
              <w:t>Fachliche(r) Aspekt(e):</w:t>
            </w:r>
          </w:p>
          <w:p w14:paraId="720DD57D" w14:textId="77777777" w:rsidR="00B63E55" w:rsidRPr="00635958" w:rsidRDefault="00B63E55" w:rsidP="0028566C">
            <w:pPr>
              <w:numPr>
                <w:ilvl w:val="0"/>
                <w:numId w:val="26"/>
              </w:numPr>
              <w:ind w:left="360" w:hanging="142"/>
              <w:contextualSpacing/>
              <w:jc w:val="left"/>
              <w:rPr>
                <w:rFonts w:eastAsia="Calibri" w:cs="Arial"/>
                <w:b/>
              </w:rPr>
            </w:pPr>
            <w:r w:rsidRPr="00635958">
              <w:rPr>
                <w:rFonts w:eastAsia="Calibri" w:cs="Arial"/>
                <w:b/>
              </w:rPr>
              <w:t>Wohnung einrichten</w:t>
            </w:r>
          </w:p>
          <w:p w14:paraId="17C404B7" w14:textId="77777777" w:rsidR="00B63E55" w:rsidRPr="00635958" w:rsidRDefault="00B63E55" w:rsidP="0028566C">
            <w:pPr>
              <w:numPr>
                <w:ilvl w:val="0"/>
                <w:numId w:val="26"/>
              </w:numPr>
              <w:ind w:left="360" w:hanging="142"/>
              <w:contextualSpacing/>
              <w:jc w:val="left"/>
              <w:rPr>
                <w:rFonts w:eastAsia="Calibri" w:cs="Arial"/>
                <w:b/>
              </w:rPr>
            </w:pPr>
            <w:r w:rsidRPr="00635958">
              <w:rPr>
                <w:rFonts w:eastAsia="Calibri" w:cs="Arial"/>
                <w:b/>
              </w:rPr>
              <w:t>Haushalt führen</w:t>
            </w:r>
          </w:p>
          <w:p w14:paraId="55F58DF6" w14:textId="77777777" w:rsidR="00B63E55" w:rsidRPr="00635958" w:rsidRDefault="00B63E55" w:rsidP="0028566C">
            <w:pPr>
              <w:numPr>
                <w:ilvl w:val="0"/>
                <w:numId w:val="26"/>
              </w:numPr>
              <w:ind w:left="360" w:hanging="142"/>
              <w:contextualSpacing/>
              <w:jc w:val="left"/>
              <w:rPr>
                <w:rFonts w:eastAsia="Calibri" w:cs="Arial"/>
                <w:b/>
              </w:rPr>
            </w:pPr>
            <w:r w:rsidRPr="00635958">
              <w:rPr>
                <w:rFonts w:eastAsia="Calibri" w:cs="Arial"/>
                <w:b/>
              </w:rPr>
              <w:t>Raumpflege</w:t>
            </w:r>
          </w:p>
          <w:p w14:paraId="4853FA06" w14:textId="77777777" w:rsidR="00B63E55" w:rsidRDefault="00B63E55" w:rsidP="0028566C">
            <w:pPr>
              <w:numPr>
                <w:ilvl w:val="0"/>
                <w:numId w:val="26"/>
              </w:numPr>
              <w:ind w:left="360" w:hanging="142"/>
              <w:contextualSpacing/>
              <w:jc w:val="left"/>
              <w:rPr>
                <w:rFonts w:eastAsia="Calibri" w:cs="Arial"/>
                <w:b/>
              </w:rPr>
            </w:pPr>
            <w:r w:rsidRPr="00635958">
              <w:rPr>
                <w:rFonts w:eastAsia="Calibri" w:cs="Arial"/>
                <w:b/>
              </w:rPr>
              <w:t>Textil- und Wäschepflege</w:t>
            </w:r>
          </w:p>
          <w:p w14:paraId="59B91593" w14:textId="6C9887F6" w:rsidR="00B63E55" w:rsidRPr="00635958" w:rsidRDefault="00B63E55" w:rsidP="0028566C">
            <w:pPr>
              <w:numPr>
                <w:ilvl w:val="0"/>
                <w:numId w:val="26"/>
              </w:numPr>
              <w:ind w:left="360" w:hanging="142"/>
              <w:contextualSpacing/>
              <w:jc w:val="left"/>
              <w:rPr>
                <w:rFonts w:eastAsia="Calibri" w:cs="Arial"/>
                <w:b/>
              </w:rPr>
            </w:pPr>
            <w:r>
              <w:rPr>
                <w:rFonts w:eastAsia="Calibri" w:cs="Arial"/>
                <w:b/>
              </w:rPr>
              <w:t>Arbeits- und Berufsfelder</w:t>
            </w:r>
          </w:p>
          <w:p w14:paraId="58AB81FC" w14:textId="77777777" w:rsidR="00B63E55" w:rsidRPr="00635958" w:rsidRDefault="00B63E55" w:rsidP="00635958">
            <w:pPr>
              <w:jc w:val="left"/>
              <w:rPr>
                <w:rFonts w:eastAsia="Calibri" w:cs="Arial"/>
                <w:bCs/>
              </w:rPr>
            </w:pPr>
          </w:p>
          <w:p w14:paraId="46A6772A" w14:textId="77777777" w:rsidR="00B63E55" w:rsidRPr="00635958" w:rsidRDefault="00B63E55" w:rsidP="00635958">
            <w:pPr>
              <w:jc w:val="left"/>
              <w:rPr>
                <w:rFonts w:eastAsia="Calibri" w:cs="Arial"/>
                <w:bCs/>
                <w:i/>
                <w:iCs/>
              </w:rPr>
            </w:pPr>
          </w:p>
        </w:tc>
        <w:tc>
          <w:tcPr>
            <w:tcW w:w="5148" w:type="dxa"/>
            <w:gridSpan w:val="3"/>
            <w:vMerge/>
            <w:tcBorders>
              <w:bottom w:val="single" w:sz="4" w:space="0" w:color="auto"/>
            </w:tcBorders>
            <w:shd w:val="clear" w:color="auto" w:fill="auto"/>
          </w:tcPr>
          <w:p w14:paraId="45CEE127" w14:textId="640A0B3F" w:rsidR="00B63E55" w:rsidRPr="00635958" w:rsidRDefault="00B63E55" w:rsidP="008D76F5">
            <w:pPr>
              <w:numPr>
                <w:ilvl w:val="0"/>
                <w:numId w:val="18"/>
              </w:numPr>
              <w:ind w:left="316" w:hanging="142"/>
              <w:contextualSpacing/>
              <w:jc w:val="left"/>
              <w:rPr>
                <w:rFonts w:eastAsia="Calibri" w:cs="Arial"/>
                <w:b/>
                <w:bCs/>
                <w:sz w:val="24"/>
              </w:rPr>
            </w:pPr>
          </w:p>
        </w:tc>
        <w:tc>
          <w:tcPr>
            <w:tcW w:w="4677" w:type="dxa"/>
            <w:vMerge/>
            <w:tcBorders>
              <w:bottom w:val="single" w:sz="4" w:space="0" w:color="auto"/>
            </w:tcBorders>
            <w:shd w:val="clear" w:color="auto" w:fill="auto"/>
          </w:tcPr>
          <w:p w14:paraId="4F4CF08D" w14:textId="7049A58B" w:rsidR="00B63E55" w:rsidRPr="00635958" w:rsidRDefault="00B63E55" w:rsidP="00635958">
            <w:pPr>
              <w:spacing w:after="120"/>
              <w:jc w:val="left"/>
              <w:rPr>
                <w:rFonts w:eastAsia="Calibri" w:cs="Arial"/>
                <w:b/>
                <w:sz w:val="24"/>
                <w:szCs w:val="24"/>
              </w:rPr>
            </w:pPr>
          </w:p>
        </w:tc>
      </w:tr>
      <w:tr w:rsidR="00635958" w:rsidRPr="00635958" w14:paraId="40D65C1D" w14:textId="77777777" w:rsidTr="00604282">
        <w:trPr>
          <w:trHeight w:val="1137"/>
        </w:trPr>
        <w:tc>
          <w:tcPr>
            <w:tcW w:w="14737" w:type="dxa"/>
            <w:gridSpan w:val="5"/>
            <w:shd w:val="clear" w:color="auto" w:fill="D9D9D9"/>
            <w:vAlign w:val="center"/>
          </w:tcPr>
          <w:p w14:paraId="23BA658B" w14:textId="77777777" w:rsidR="00635958" w:rsidRPr="00635958" w:rsidRDefault="00635958" w:rsidP="00635958">
            <w:pPr>
              <w:jc w:val="left"/>
              <w:rPr>
                <w:rFonts w:eastAsia="Calibri" w:cs="Arial"/>
                <w:sz w:val="24"/>
              </w:rPr>
            </w:pPr>
            <w:r w:rsidRPr="00635958">
              <w:rPr>
                <w:rFonts w:eastAsia="Calibri" w:cs="Arial"/>
                <w:sz w:val="24"/>
              </w:rPr>
              <w:t>Angestrebte Kompetenzen:</w:t>
            </w:r>
            <w:r w:rsidRPr="00635958">
              <w:rPr>
                <w:rFonts w:eastAsia="Calibri" w:cs="Arial"/>
                <w:sz w:val="24"/>
              </w:rPr>
              <w:br/>
            </w:r>
            <w:r w:rsidRPr="00635958">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35958" w:rsidRPr="00635958" w14:paraId="0C797826" w14:textId="77777777" w:rsidTr="00604282">
        <w:tc>
          <w:tcPr>
            <w:tcW w:w="9493" w:type="dxa"/>
            <w:gridSpan w:val="2"/>
            <w:vMerge w:val="restart"/>
            <w:shd w:val="clear" w:color="auto" w:fill="FFFFFF"/>
          </w:tcPr>
          <w:p w14:paraId="7A989D79" w14:textId="77777777" w:rsidR="00635958" w:rsidRPr="00087B10" w:rsidRDefault="00635958" w:rsidP="00635958">
            <w:pPr>
              <w:jc w:val="left"/>
              <w:rPr>
                <w:rFonts w:eastAsia="Calibri" w:cs="Arial"/>
                <w:b/>
                <w:sz w:val="24"/>
              </w:rPr>
            </w:pPr>
            <w:bookmarkStart w:id="164" w:name="_Hlk158024232"/>
            <w:r w:rsidRPr="00087B10">
              <w:rPr>
                <w:rFonts w:eastAsia="Calibri" w:cs="Arial"/>
                <w:b/>
                <w:sz w:val="24"/>
              </w:rPr>
              <w:t>Didaktisch bzw. methodische Zugänge:</w:t>
            </w:r>
          </w:p>
          <w:p w14:paraId="22E8CFB6" w14:textId="4006FF52" w:rsidR="00635958" w:rsidRPr="00087B10" w:rsidRDefault="00635958" w:rsidP="00635958">
            <w:pPr>
              <w:jc w:val="left"/>
              <w:rPr>
                <w:rFonts w:eastAsia="Calibri" w:cs="Arial"/>
              </w:rPr>
            </w:pPr>
            <w:r w:rsidRPr="00087B10">
              <w:rPr>
                <w:rFonts w:eastAsia="Calibri" w:cs="Arial"/>
              </w:rPr>
              <w:t>(unter Berücksichtigung der Möglichkeiten der Unterstützten Kommunikation, Assistive</w:t>
            </w:r>
            <w:r w:rsidR="00482B36" w:rsidRPr="00087B10">
              <w:rPr>
                <w:rFonts w:eastAsia="Calibri" w:cs="Arial"/>
              </w:rPr>
              <w:t>n</w:t>
            </w:r>
            <w:r w:rsidRPr="00087B10">
              <w:rPr>
                <w:rFonts w:eastAsia="Calibri" w:cs="Arial"/>
              </w:rPr>
              <w:t xml:space="preserve"> Technologien und unter Beachtung der Richtlinien</w:t>
            </w:r>
            <w:r w:rsidR="00C93022">
              <w:rPr>
                <w:rFonts w:eastAsia="Calibri" w:cs="Arial"/>
              </w:rPr>
              <w:t xml:space="preserve"> zur Sicherheit im Unterricht):</w:t>
            </w:r>
          </w:p>
          <w:p w14:paraId="3D8D9552" w14:textId="77777777" w:rsidR="00A06DE3" w:rsidRDefault="00A06DE3" w:rsidP="0034326A">
            <w:pPr>
              <w:pStyle w:val="Listenabsatz"/>
              <w:numPr>
                <w:ilvl w:val="0"/>
                <w:numId w:val="27"/>
              </w:numPr>
              <w:jc w:val="left"/>
              <w:rPr>
                <w:rFonts w:eastAsia="Calibri" w:cs="Arial"/>
              </w:rPr>
            </w:pPr>
            <w:r>
              <w:rPr>
                <w:rFonts w:eastAsia="Calibri" w:cs="Arial"/>
              </w:rPr>
              <w:t>F</w:t>
            </w:r>
            <w:r w:rsidR="00087B10" w:rsidRPr="00087B10">
              <w:rPr>
                <w:rFonts w:eastAsia="Calibri" w:cs="Arial"/>
              </w:rPr>
              <w:t xml:space="preserve">achspezifische Techniken </w:t>
            </w:r>
            <w:r>
              <w:rPr>
                <w:rFonts w:eastAsia="Calibri" w:cs="Arial"/>
              </w:rPr>
              <w:t xml:space="preserve">des Hauswirtschaftsunterrichts </w:t>
            </w:r>
            <w:r w:rsidR="00087B10" w:rsidRPr="00087B10">
              <w:rPr>
                <w:rFonts w:eastAsia="Calibri" w:cs="Arial"/>
              </w:rPr>
              <w:t xml:space="preserve">werden </w:t>
            </w:r>
            <w:r>
              <w:rPr>
                <w:rFonts w:eastAsia="Calibri" w:cs="Arial"/>
              </w:rPr>
              <w:t>ggf. e</w:t>
            </w:r>
            <w:r w:rsidR="00087B10" w:rsidRPr="00087B10">
              <w:rPr>
                <w:rFonts w:eastAsia="Calibri" w:cs="Arial"/>
              </w:rPr>
              <w:t>ingeführt</w:t>
            </w:r>
            <w:r>
              <w:rPr>
                <w:rFonts w:eastAsia="Calibri" w:cs="Arial"/>
              </w:rPr>
              <w:t xml:space="preserve">, angewendet oder fokussiert </w:t>
            </w:r>
            <w:r w:rsidR="00087B10" w:rsidRPr="00087B10">
              <w:rPr>
                <w:rFonts w:eastAsia="Calibri" w:cs="Arial"/>
              </w:rPr>
              <w:t>fortlaufend spiralcurricular weitergeführt</w:t>
            </w:r>
            <w:r>
              <w:rPr>
                <w:rFonts w:eastAsia="Calibri" w:cs="Arial"/>
              </w:rPr>
              <w:t>.</w:t>
            </w:r>
          </w:p>
          <w:p w14:paraId="26DC34CA" w14:textId="483EEF0F" w:rsidR="00087B10" w:rsidRPr="00A06DE3" w:rsidRDefault="00A06DE3" w:rsidP="0034326A">
            <w:pPr>
              <w:pStyle w:val="Listenabsatz"/>
              <w:numPr>
                <w:ilvl w:val="0"/>
                <w:numId w:val="27"/>
              </w:numPr>
              <w:jc w:val="left"/>
              <w:rPr>
                <w:rFonts w:eastAsia="Calibri" w:cs="Arial"/>
              </w:rPr>
            </w:pPr>
            <w:r w:rsidRPr="008266DC">
              <w:rPr>
                <w:rFonts w:eastAsia="Calibri" w:cs="Arial"/>
              </w:rPr>
              <w:t>D</w:t>
            </w:r>
            <w:r w:rsidR="00315908" w:rsidRPr="008266DC">
              <w:rPr>
                <w:rFonts w:eastAsia="Calibri" w:cs="Arial"/>
              </w:rPr>
              <w:t>er zentrale Inhalt und Fokus des Unterrichtsvorhabens liegt in</w:t>
            </w:r>
            <w:r w:rsidRPr="008266DC">
              <w:rPr>
                <w:rFonts w:eastAsia="Calibri" w:cs="Arial"/>
              </w:rPr>
              <w:t xml:space="preserve"> der Vorbereitung der </w:t>
            </w:r>
            <w:r w:rsidR="00315908" w:rsidRPr="008266DC">
              <w:rPr>
                <w:rFonts w:eastAsia="Calibri" w:cs="Arial"/>
              </w:rPr>
              <w:t xml:space="preserve">Schülerinnen und Schüler auf den Übergang in </w:t>
            </w:r>
            <w:r w:rsidRPr="008266DC">
              <w:rPr>
                <w:rFonts w:eastAsia="Calibri" w:cs="Arial"/>
              </w:rPr>
              <w:t xml:space="preserve">das Erwachsenenleben bezogen auf das </w:t>
            </w:r>
            <w:r w:rsidR="00315908" w:rsidRPr="008266DC">
              <w:rPr>
                <w:rFonts w:eastAsia="Calibri" w:cs="Arial"/>
              </w:rPr>
              <w:t xml:space="preserve">eigenverantwortliche Wohnen und Haushaltsführen. </w:t>
            </w:r>
            <w:r w:rsidRPr="008266DC">
              <w:rPr>
                <w:rFonts w:eastAsia="Calibri" w:cs="Arial"/>
              </w:rPr>
              <w:t xml:space="preserve">Dazu gehören Inhalte wie das Erkennen und Bewerten verschiedener Wohnformen, die Entwicklung individueller </w:t>
            </w:r>
            <w:r w:rsidR="00315908" w:rsidRPr="008266DC">
              <w:rPr>
                <w:rFonts w:eastAsia="Calibri" w:cs="Arial"/>
              </w:rPr>
              <w:t>Wohnperspektiven</w:t>
            </w:r>
            <w:r w:rsidRPr="008266DC">
              <w:rPr>
                <w:rFonts w:eastAsia="Calibri" w:cs="Arial"/>
              </w:rPr>
              <w:t>, die Entwicklung p</w:t>
            </w:r>
            <w:r w:rsidR="00315908" w:rsidRPr="008266DC">
              <w:rPr>
                <w:rFonts w:eastAsia="Calibri" w:cs="Arial"/>
              </w:rPr>
              <w:t>raktische</w:t>
            </w:r>
            <w:r w:rsidRPr="008266DC">
              <w:rPr>
                <w:rFonts w:eastAsia="Calibri" w:cs="Arial"/>
              </w:rPr>
              <w:t>r</w:t>
            </w:r>
            <w:r w:rsidR="00315908" w:rsidRPr="008266DC">
              <w:rPr>
                <w:rFonts w:eastAsia="Calibri" w:cs="Arial"/>
              </w:rPr>
              <w:t xml:space="preserve"> Kompetenzen </w:t>
            </w:r>
            <w:r w:rsidRPr="008266DC">
              <w:rPr>
                <w:rFonts w:eastAsia="Calibri" w:cs="Arial"/>
              </w:rPr>
              <w:t xml:space="preserve">zur </w:t>
            </w:r>
            <w:r w:rsidR="00315908" w:rsidRPr="008266DC">
              <w:rPr>
                <w:rFonts w:eastAsia="Calibri" w:cs="Arial"/>
              </w:rPr>
              <w:t xml:space="preserve">Wohnraumsuche und </w:t>
            </w:r>
            <w:r w:rsidRPr="008266DC">
              <w:rPr>
                <w:rFonts w:eastAsia="Calibri" w:cs="Arial"/>
              </w:rPr>
              <w:t>-e</w:t>
            </w:r>
            <w:r w:rsidR="00315908" w:rsidRPr="008266DC">
              <w:rPr>
                <w:rFonts w:eastAsia="Calibri" w:cs="Arial"/>
              </w:rPr>
              <w:t>inrichtung</w:t>
            </w:r>
            <w:r w:rsidRPr="008266DC">
              <w:rPr>
                <w:rFonts w:eastAsia="Calibri" w:cs="Arial"/>
              </w:rPr>
              <w:t xml:space="preserve">, das Erlernen von </w:t>
            </w:r>
            <w:r w:rsidR="00315908" w:rsidRPr="008266DC">
              <w:rPr>
                <w:rFonts w:eastAsia="Calibri" w:cs="Arial"/>
              </w:rPr>
              <w:t xml:space="preserve">Haushaltsführung und </w:t>
            </w:r>
            <w:r w:rsidRPr="008266DC">
              <w:rPr>
                <w:rFonts w:eastAsia="Calibri" w:cs="Arial"/>
              </w:rPr>
              <w:t>-p</w:t>
            </w:r>
            <w:r w:rsidR="00315908" w:rsidRPr="008266DC">
              <w:rPr>
                <w:rFonts w:eastAsia="Calibri" w:cs="Arial"/>
              </w:rPr>
              <w:t xml:space="preserve">flege </w:t>
            </w:r>
            <w:r w:rsidRPr="008266DC">
              <w:rPr>
                <w:rFonts w:eastAsia="Calibri" w:cs="Arial"/>
              </w:rPr>
              <w:t xml:space="preserve">(von </w:t>
            </w:r>
            <w:r w:rsidR="00315908" w:rsidRPr="008266DC">
              <w:rPr>
                <w:rFonts w:eastAsia="Calibri" w:cs="Arial"/>
              </w:rPr>
              <w:t>Reinigungs- und Pflegeabläufe</w:t>
            </w:r>
            <w:r w:rsidRPr="008266DC">
              <w:rPr>
                <w:rFonts w:eastAsia="Calibri" w:cs="Arial"/>
              </w:rPr>
              <w:t>n</w:t>
            </w:r>
            <w:r w:rsidR="00315908" w:rsidRPr="008266DC">
              <w:rPr>
                <w:rFonts w:eastAsia="Calibri" w:cs="Arial"/>
              </w:rPr>
              <w:t xml:space="preserve"> bis </w:t>
            </w:r>
            <w:r w:rsidRPr="008266DC">
              <w:rPr>
                <w:rFonts w:eastAsia="Calibri" w:cs="Arial"/>
              </w:rPr>
              <w:t xml:space="preserve">hin </w:t>
            </w:r>
            <w:r w:rsidR="00315908" w:rsidRPr="008266DC">
              <w:rPr>
                <w:rFonts w:eastAsia="Calibri" w:cs="Arial"/>
              </w:rPr>
              <w:t>zur Organisation der Haushaltsfinanzen und -aufgaben</w:t>
            </w:r>
            <w:r w:rsidRPr="008266DC">
              <w:rPr>
                <w:rFonts w:eastAsia="Calibri" w:cs="Arial"/>
              </w:rPr>
              <w:t>), sowie das Aufzeigen arbeits- und b</w:t>
            </w:r>
            <w:r w:rsidR="00315908" w:rsidRPr="008266DC">
              <w:rPr>
                <w:rFonts w:eastAsia="Calibri" w:cs="Arial"/>
              </w:rPr>
              <w:t>eruf</w:t>
            </w:r>
            <w:r w:rsidRPr="008266DC">
              <w:rPr>
                <w:rFonts w:eastAsia="Calibri" w:cs="Arial"/>
              </w:rPr>
              <w:t>sbezogener</w:t>
            </w:r>
            <w:r w:rsidR="00315908" w:rsidRPr="008266DC">
              <w:rPr>
                <w:rFonts w:eastAsia="Calibri" w:cs="Arial"/>
              </w:rPr>
              <w:t xml:space="preserve"> Perspektiven im hauswirtschaftlichen Bereich (z. B. Hauswirtschaft, Gebäudereinigung</w:t>
            </w:r>
            <w:r w:rsidR="0034326A">
              <w:rPr>
                <w:rFonts w:eastAsia="Calibri" w:cs="Arial"/>
              </w:rPr>
              <w:t>, Wäscherei</w:t>
            </w:r>
            <w:r w:rsidR="00315908" w:rsidRPr="008266DC">
              <w:rPr>
                <w:rFonts w:eastAsia="Calibri" w:cs="Arial"/>
              </w:rPr>
              <w:t xml:space="preserve">) </w:t>
            </w:r>
          </w:p>
          <w:p w14:paraId="587550C8" w14:textId="5D3A7660" w:rsidR="00635958" w:rsidRPr="00C93022" w:rsidRDefault="00635958" w:rsidP="0034326A">
            <w:pPr>
              <w:pStyle w:val="Listenabsatz"/>
              <w:numPr>
                <w:ilvl w:val="0"/>
                <w:numId w:val="27"/>
              </w:numPr>
              <w:jc w:val="left"/>
              <w:rPr>
                <w:rFonts w:eastAsia="Calibri" w:cs="Arial"/>
                <w:b/>
              </w:rPr>
            </w:pPr>
            <w:r w:rsidRPr="00C93022">
              <w:rPr>
                <w:rFonts w:eastAsia="Calibri" w:cs="Arial"/>
                <w:b/>
              </w:rPr>
              <w:t>Nutzen verschiedener Zugänge bzw. Aneignungsebenen:</w:t>
            </w:r>
          </w:p>
          <w:p w14:paraId="27A8F66E" w14:textId="186E0E3B" w:rsidR="00635958" w:rsidRPr="00087B10" w:rsidRDefault="00635958" w:rsidP="00635958">
            <w:pPr>
              <w:ind w:left="316"/>
              <w:jc w:val="left"/>
              <w:rPr>
                <w:rFonts w:eastAsia="Calibri" w:cs="Arial"/>
              </w:rPr>
            </w:pPr>
            <w:r w:rsidRPr="00087B10">
              <w:rPr>
                <w:rFonts w:eastAsia="Calibri" w:cs="Arial"/>
                <w:u w:val="single"/>
              </w:rPr>
              <w:t>Sinnlich-wahrnehmend (basal-perzeptiv)</w:t>
            </w:r>
            <w:r w:rsidRPr="00087B10">
              <w:rPr>
                <w:rFonts w:eastAsia="Calibri" w:cs="Arial"/>
              </w:rPr>
              <w:t>:</w:t>
            </w:r>
          </w:p>
          <w:p w14:paraId="18029169" w14:textId="77777777" w:rsidR="00635958" w:rsidRPr="00087B10" w:rsidRDefault="00635958" w:rsidP="004E4282">
            <w:pPr>
              <w:numPr>
                <w:ilvl w:val="0"/>
                <w:numId w:val="25"/>
              </w:numPr>
              <w:spacing w:after="120"/>
              <w:contextualSpacing/>
              <w:jc w:val="left"/>
              <w:rPr>
                <w:rFonts w:eastAsia="Calibri" w:cs="Arial"/>
              </w:rPr>
            </w:pPr>
            <w:r w:rsidRPr="00087B10">
              <w:rPr>
                <w:rFonts w:eastAsia="Calibri" w:cs="Arial"/>
              </w:rPr>
              <w:t>Funktion und Nutzung von Räumen wahrnehmen</w:t>
            </w:r>
          </w:p>
          <w:p w14:paraId="4EEED3B1" w14:textId="0D9BE079" w:rsidR="007F6F58" w:rsidRPr="008266DC" w:rsidRDefault="007F6F58" w:rsidP="004E4282">
            <w:pPr>
              <w:numPr>
                <w:ilvl w:val="0"/>
                <w:numId w:val="25"/>
              </w:numPr>
              <w:spacing w:after="120"/>
              <w:contextualSpacing/>
              <w:jc w:val="left"/>
              <w:rPr>
                <w:rFonts w:eastAsia="Calibri" w:cs="Arial"/>
              </w:rPr>
            </w:pPr>
            <w:r w:rsidRPr="008266DC">
              <w:rPr>
                <w:rFonts w:eastAsia="Calibri" w:cs="Arial"/>
              </w:rPr>
              <w:t xml:space="preserve">Besuch von Wohnräumen, um Atmosphäre, Raumwirkung, Lichtgestaltung und Materialität </w:t>
            </w:r>
            <w:r w:rsidR="0034326A">
              <w:rPr>
                <w:rFonts w:eastAsia="Calibri" w:cs="Arial"/>
              </w:rPr>
              <w:t xml:space="preserve">sinnlich </w:t>
            </w:r>
            <w:r w:rsidRPr="008266DC">
              <w:rPr>
                <w:rFonts w:eastAsia="Calibri" w:cs="Arial"/>
              </w:rPr>
              <w:t>zu erleben</w:t>
            </w:r>
          </w:p>
          <w:p w14:paraId="6D322C12" w14:textId="7C6FAC11" w:rsidR="0034326A" w:rsidRPr="008266DC" w:rsidRDefault="0034326A" w:rsidP="004E4282">
            <w:pPr>
              <w:numPr>
                <w:ilvl w:val="0"/>
                <w:numId w:val="25"/>
              </w:numPr>
              <w:spacing w:after="120"/>
              <w:contextualSpacing/>
              <w:jc w:val="left"/>
              <w:rPr>
                <w:rFonts w:eastAsia="Calibri" w:cs="Arial"/>
              </w:rPr>
            </w:pPr>
            <w:r>
              <w:rPr>
                <w:rFonts w:eastAsia="Calibri" w:cs="Arial"/>
              </w:rPr>
              <w:t>s</w:t>
            </w:r>
            <w:r w:rsidRPr="008266DC">
              <w:rPr>
                <w:rFonts w:eastAsia="Calibri" w:cs="Arial"/>
              </w:rPr>
              <w:t>innliche Wahrnehmung von Textilien, Möbeln und den visuellen sowie haptischen Qualitäten eines eingerichteten Raum</w:t>
            </w:r>
            <w:r>
              <w:rPr>
                <w:rFonts w:eastAsia="Calibri" w:cs="Arial"/>
              </w:rPr>
              <w:t>es</w:t>
            </w:r>
          </w:p>
          <w:p w14:paraId="3D410C2B" w14:textId="00FE7232" w:rsidR="0034326A" w:rsidRPr="008266DC" w:rsidRDefault="0034326A" w:rsidP="004E4282">
            <w:pPr>
              <w:numPr>
                <w:ilvl w:val="0"/>
                <w:numId w:val="25"/>
              </w:numPr>
              <w:spacing w:after="120"/>
              <w:contextualSpacing/>
              <w:jc w:val="left"/>
              <w:rPr>
                <w:rFonts w:eastAsia="Calibri" w:cs="Arial"/>
              </w:rPr>
            </w:pPr>
            <w:r>
              <w:rPr>
                <w:rFonts w:eastAsia="Calibri" w:cs="Arial"/>
              </w:rPr>
              <w:lastRenderedPageBreak/>
              <w:t>d</w:t>
            </w:r>
            <w:r w:rsidRPr="008266DC">
              <w:rPr>
                <w:rFonts w:eastAsia="Calibri" w:cs="Arial"/>
              </w:rPr>
              <w:t>irekter Kontakt mit Einrichtungsmaterialien, Dekorationsobjekten und Haushaltsgeräten</w:t>
            </w:r>
          </w:p>
          <w:p w14:paraId="73307630" w14:textId="3D002F6F" w:rsidR="0034326A" w:rsidRPr="008266DC" w:rsidRDefault="0034326A" w:rsidP="004E4282">
            <w:pPr>
              <w:numPr>
                <w:ilvl w:val="0"/>
                <w:numId w:val="25"/>
              </w:numPr>
              <w:spacing w:after="120"/>
              <w:contextualSpacing/>
              <w:jc w:val="left"/>
              <w:rPr>
                <w:rFonts w:eastAsia="Calibri" w:cs="Arial"/>
              </w:rPr>
            </w:pPr>
            <w:r w:rsidRPr="008266DC">
              <w:rPr>
                <w:rFonts w:eastAsia="Calibri" w:cs="Arial"/>
              </w:rPr>
              <w:t xml:space="preserve">Demonstration von Haushaltsabläufen, wie Raumpflege und Textil-/Wäschepflege, um die Qualität und Funktionalität verschiedener Produkte </w:t>
            </w:r>
            <w:r>
              <w:rPr>
                <w:rFonts w:eastAsia="Calibri" w:cs="Arial"/>
              </w:rPr>
              <w:t>sinnlich wahrnehmbar</w:t>
            </w:r>
            <w:r w:rsidRPr="008266DC">
              <w:rPr>
                <w:rFonts w:eastAsia="Calibri" w:cs="Arial"/>
              </w:rPr>
              <w:t xml:space="preserve"> zu machen</w:t>
            </w:r>
          </w:p>
          <w:p w14:paraId="1D653605" w14:textId="0446A771" w:rsidR="00635958" w:rsidRPr="00087B10" w:rsidRDefault="00635958" w:rsidP="00635958">
            <w:pPr>
              <w:ind w:left="316"/>
              <w:jc w:val="left"/>
              <w:rPr>
                <w:rFonts w:eastAsia="Calibri" w:cs="Arial"/>
              </w:rPr>
            </w:pPr>
            <w:r w:rsidRPr="00087B10">
              <w:rPr>
                <w:rFonts w:eastAsia="Calibri" w:cs="Arial"/>
                <w:u w:val="single"/>
              </w:rPr>
              <w:t>Aktiv-handelnd (enaktiv)</w:t>
            </w:r>
            <w:r w:rsidRPr="00087B10">
              <w:rPr>
                <w:rFonts w:eastAsia="Calibri" w:cs="Arial"/>
              </w:rPr>
              <w:t xml:space="preserve">: </w:t>
            </w:r>
          </w:p>
          <w:p w14:paraId="5DC6F1E4" w14:textId="77777777" w:rsidR="007A6B25" w:rsidRPr="00087B10" w:rsidRDefault="007A6B25" w:rsidP="007A6B25">
            <w:pPr>
              <w:numPr>
                <w:ilvl w:val="0"/>
                <w:numId w:val="25"/>
              </w:numPr>
              <w:spacing w:after="120"/>
              <w:contextualSpacing/>
              <w:jc w:val="left"/>
              <w:rPr>
                <w:rFonts w:eastAsia="Calibri" w:cs="Arial"/>
              </w:rPr>
            </w:pPr>
            <w:r w:rsidRPr="00087B10">
              <w:rPr>
                <w:rFonts w:eastAsia="Calibri" w:cs="Arial"/>
              </w:rPr>
              <w:t>Wohntraining</w:t>
            </w:r>
          </w:p>
          <w:p w14:paraId="2D4A9514" w14:textId="77777777" w:rsidR="007A6B25" w:rsidRPr="00087B10" w:rsidRDefault="007A6B25" w:rsidP="007A6B25">
            <w:pPr>
              <w:numPr>
                <w:ilvl w:val="0"/>
                <w:numId w:val="25"/>
              </w:numPr>
              <w:spacing w:after="120"/>
              <w:contextualSpacing/>
              <w:jc w:val="left"/>
              <w:rPr>
                <w:rFonts w:eastAsia="Calibri" w:cs="Arial"/>
              </w:rPr>
            </w:pPr>
            <w:r w:rsidRPr="00087B10">
              <w:rPr>
                <w:rFonts w:eastAsia="Calibri" w:cs="Arial"/>
              </w:rPr>
              <w:t>Einrichtungsgegenstände und Hausrat sachgerecht nutzen</w:t>
            </w:r>
          </w:p>
          <w:p w14:paraId="2145DAF0" w14:textId="77777777" w:rsidR="007A6B25" w:rsidRPr="00087B10" w:rsidRDefault="007A6B25" w:rsidP="007A6B25">
            <w:pPr>
              <w:numPr>
                <w:ilvl w:val="0"/>
                <w:numId w:val="25"/>
              </w:numPr>
              <w:spacing w:after="120"/>
              <w:contextualSpacing/>
              <w:jc w:val="left"/>
              <w:rPr>
                <w:rFonts w:eastAsia="Calibri" w:cs="Arial"/>
              </w:rPr>
            </w:pPr>
            <w:r w:rsidRPr="00087B10">
              <w:rPr>
                <w:rFonts w:eastAsia="Calibri" w:cs="Arial"/>
              </w:rPr>
              <w:t>Handlungsanweisungen und Gebrauchsanleitungen umsetzen</w:t>
            </w:r>
          </w:p>
          <w:p w14:paraId="7BD885F1" w14:textId="77777777" w:rsidR="007A6B25" w:rsidRDefault="007A6B25" w:rsidP="007A6B25">
            <w:pPr>
              <w:numPr>
                <w:ilvl w:val="0"/>
                <w:numId w:val="25"/>
              </w:numPr>
              <w:spacing w:after="120"/>
              <w:contextualSpacing/>
              <w:jc w:val="left"/>
              <w:rPr>
                <w:rFonts w:eastAsia="Calibri" w:cs="Arial"/>
              </w:rPr>
            </w:pPr>
            <w:r w:rsidRPr="007A6B25">
              <w:rPr>
                <w:rFonts w:eastAsia="Calibri" w:cs="Arial"/>
              </w:rPr>
              <w:t>Simulation typischer Haushaltsabläufe: Führen eines Haushaltsbuchs, Einüben von Reinigungs- und Wäschepflegeprozessen, Aufstellen von Putz- und Wartungsplänen</w:t>
            </w:r>
          </w:p>
          <w:p w14:paraId="6D9FB02F" w14:textId="77777777" w:rsidR="007A6B25" w:rsidRPr="008266DC" w:rsidRDefault="007A6B25" w:rsidP="007A6B25">
            <w:pPr>
              <w:numPr>
                <w:ilvl w:val="0"/>
                <w:numId w:val="25"/>
              </w:numPr>
              <w:spacing w:after="120"/>
              <w:contextualSpacing/>
              <w:jc w:val="left"/>
              <w:rPr>
                <w:rFonts w:eastAsia="Calibri" w:cs="Arial"/>
              </w:rPr>
            </w:pPr>
            <w:r w:rsidRPr="008266DC">
              <w:rPr>
                <w:rFonts w:eastAsia="Calibri" w:cs="Arial"/>
              </w:rPr>
              <w:t xml:space="preserve">Exkursionen </w:t>
            </w:r>
            <w:r>
              <w:rPr>
                <w:rFonts w:eastAsia="Calibri" w:cs="Arial"/>
              </w:rPr>
              <w:t>zu verschiedenen Wohnformen mit Befragung der Bewohnerinnen und Bewohnern</w:t>
            </w:r>
          </w:p>
          <w:p w14:paraId="24743F78" w14:textId="77777777" w:rsidR="007A6B25" w:rsidRDefault="007A6B25" w:rsidP="007A6B25">
            <w:pPr>
              <w:numPr>
                <w:ilvl w:val="0"/>
                <w:numId w:val="25"/>
              </w:numPr>
              <w:spacing w:after="120"/>
              <w:contextualSpacing/>
              <w:jc w:val="left"/>
              <w:rPr>
                <w:rFonts w:eastAsia="Calibri" w:cs="Arial"/>
              </w:rPr>
            </w:pPr>
            <w:r w:rsidRPr="007A6B25">
              <w:rPr>
                <w:rFonts w:eastAsia="Calibri" w:cs="Arial"/>
              </w:rPr>
              <w:t>Rollenspiele zur Wohnungsbesichtigung, Vertragsverhandlung und Ausfüllen von Mietanträgen</w:t>
            </w:r>
          </w:p>
          <w:p w14:paraId="63824583" w14:textId="347D489D" w:rsidR="007A6B25" w:rsidRDefault="007A6B25" w:rsidP="007A6B25">
            <w:pPr>
              <w:numPr>
                <w:ilvl w:val="0"/>
                <w:numId w:val="25"/>
              </w:numPr>
              <w:spacing w:after="120"/>
              <w:contextualSpacing/>
              <w:jc w:val="left"/>
              <w:rPr>
                <w:rFonts w:eastAsia="Calibri" w:cs="Arial"/>
              </w:rPr>
            </w:pPr>
            <w:r w:rsidRPr="007A6B25">
              <w:rPr>
                <w:rFonts w:eastAsia="Calibri" w:cs="Arial"/>
              </w:rPr>
              <w:t>Planung der Einrichtung der „ersten Wohnung“ durch Erstellung von Einkaufslisten, Budgetkalkulation und Auswahl passender Möbel sowie Dekorationskonzepte (ggf. in einem Modellraum, der Trainingswohnung, einem Schuhkarton, mithilfe von Software)</w:t>
            </w:r>
          </w:p>
          <w:p w14:paraId="146E07A6" w14:textId="4DCF7EF7" w:rsidR="007A6B25" w:rsidRPr="007A6B25" w:rsidRDefault="007A6B25" w:rsidP="007A6B25">
            <w:pPr>
              <w:numPr>
                <w:ilvl w:val="0"/>
                <w:numId w:val="25"/>
              </w:numPr>
              <w:spacing w:after="120"/>
              <w:contextualSpacing/>
              <w:jc w:val="left"/>
              <w:rPr>
                <w:rFonts w:eastAsia="Calibri" w:cs="Arial"/>
              </w:rPr>
            </w:pPr>
            <w:r w:rsidRPr="007A6B25">
              <w:rPr>
                <w:rFonts w:eastAsia="Calibri" w:cs="Arial"/>
              </w:rPr>
              <w:t>Praktika oder Workshops in Haushaltsbetrieben oder Dienstleistungsunternehmen (z. B. Gebäudereinigung, Einrichtungshäuser)</w:t>
            </w:r>
          </w:p>
          <w:p w14:paraId="6FA9398F" w14:textId="7A0276B6" w:rsidR="00635958" w:rsidRPr="00087B10" w:rsidRDefault="00635958" w:rsidP="00635958">
            <w:pPr>
              <w:ind w:left="316"/>
              <w:jc w:val="left"/>
              <w:rPr>
                <w:rFonts w:eastAsia="Calibri" w:cs="Arial"/>
              </w:rPr>
            </w:pPr>
            <w:r w:rsidRPr="00087B10">
              <w:rPr>
                <w:rFonts w:eastAsia="Calibri" w:cs="Arial"/>
                <w:u w:val="single"/>
              </w:rPr>
              <w:t>Bildlich-darstellend (ikonisch)</w:t>
            </w:r>
            <w:r w:rsidRPr="00087B10">
              <w:rPr>
                <w:rFonts w:eastAsia="Calibri" w:cs="Arial"/>
              </w:rPr>
              <w:t xml:space="preserve">: </w:t>
            </w:r>
          </w:p>
          <w:p w14:paraId="724E4D76" w14:textId="5CBACE73" w:rsidR="005260DC" w:rsidRPr="005260DC" w:rsidRDefault="005260DC" w:rsidP="005260DC">
            <w:pPr>
              <w:numPr>
                <w:ilvl w:val="0"/>
                <w:numId w:val="25"/>
              </w:numPr>
              <w:spacing w:after="120"/>
              <w:contextualSpacing/>
              <w:jc w:val="left"/>
              <w:rPr>
                <w:rFonts w:eastAsia="Calibri" w:cs="Arial"/>
              </w:rPr>
            </w:pPr>
            <w:r>
              <w:rPr>
                <w:rFonts w:eastAsia="Calibri" w:cs="Arial"/>
              </w:rPr>
              <w:t xml:space="preserve">Visualisierung von Wohnkonzepten: Erstellung von </w:t>
            </w:r>
            <w:r w:rsidR="007A6B25">
              <w:rPr>
                <w:rFonts w:eastAsia="Calibri" w:cs="Arial"/>
              </w:rPr>
              <w:t>Collage</w:t>
            </w:r>
            <w:r>
              <w:rPr>
                <w:rFonts w:eastAsia="Calibri" w:cs="Arial"/>
              </w:rPr>
              <w:t>n,</w:t>
            </w:r>
            <w:r w:rsidR="007A6B25">
              <w:rPr>
                <w:rFonts w:eastAsia="Calibri" w:cs="Arial"/>
              </w:rPr>
              <w:t xml:space="preserve"> </w:t>
            </w:r>
            <w:r w:rsidRPr="005260DC">
              <w:rPr>
                <w:rFonts w:eastAsia="Calibri" w:cs="Arial"/>
              </w:rPr>
              <w:t xml:space="preserve">die verschiedene Wohnformen und -perspektiven </w:t>
            </w:r>
            <w:r w:rsidRPr="008266DC">
              <w:rPr>
                <w:rFonts w:eastAsia="Calibri" w:cs="Arial"/>
              </w:rPr>
              <w:t>(</w:t>
            </w:r>
            <w:r w:rsidR="000A6F29">
              <w:rPr>
                <w:rFonts w:eastAsia="Calibri" w:cs="Arial"/>
              </w:rPr>
              <w:t>z. B.</w:t>
            </w:r>
            <w:r>
              <w:rPr>
                <w:rFonts w:eastAsia="Calibri" w:cs="Arial"/>
              </w:rPr>
              <w:t xml:space="preserve"> </w:t>
            </w:r>
            <w:r w:rsidRPr="008266DC">
              <w:rPr>
                <w:rFonts w:eastAsia="Calibri" w:cs="Arial"/>
              </w:rPr>
              <w:t>Einfamilienhaus, Mehrfamilienwohnung, Wohngemeinschaft, alternative Wohnmodelle)</w:t>
            </w:r>
            <w:r>
              <w:rPr>
                <w:rFonts w:eastAsia="Calibri" w:cs="Arial"/>
              </w:rPr>
              <w:t xml:space="preserve"> </w:t>
            </w:r>
            <w:r w:rsidRPr="005260DC">
              <w:rPr>
                <w:rFonts w:eastAsia="Calibri" w:cs="Arial"/>
              </w:rPr>
              <w:t>darstellen</w:t>
            </w:r>
          </w:p>
          <w:p w14:paraId="31F2DD4F" w14:textId="47DF23BA" w:rsidR="005260DC" w:rsidRPr="005260DC" w:rsidRDefault="00842F5E" w:rsidP="005260DC">
            <w:pPr>
              <w:numPr>
                <w:ilvl w:val="0"/>
                <w:numId w:val="25"/>
              </w:numPr>
              <w:spacing w:after="120"/>
              <w:contextualSpacing/>
              <w:jc w:val="left"/>
              <w:rPr>
                <w:rFonts w:eastAsia="Calibri" w:cs="Arial"/>
              </w:rPr>
            </w:pPr>
            <w:r>
              <w:rPr>
                <w:rFonts w:eastAsia="Calibri" w:cs="Arial"/>
              </w:rPr>
              <w:t>Entwicklung</w:t>
            </w:r>
            <w:r w:rsidR="005260DC" w:rsidRPr="005260DC">
              <w:rPr>
                <w:rFonts w:eastAsia="Calibri" w:cs="Arial"/>
              </w:rPr>
              <w:t xml:space="preserve"> von Grundrissen und Raumplänen für die eigene fiktive Wohnung.</w:t>
            </w:r>
          </w:p>
          <w:p w14:paraId="2273D2B6" w14:textId="6B711AFC" w:rsidR="007F6F58" w:rsidRPr="005260DC" w:rsidRDefault="005260DC" w:rsidP="005260DC">
            <w:pPr>
              <w:numPr>
                <w:ilvl w:val="0"/>
                <w:numId w:val="25"/>
              </w:numPr>
              <w:spacing w:after="120"/>
              <w:contextualSpacing/>
              <w:jc w:val="left"/>
              <w:rPr>
                <w:rFonts w:eastAsia="Calibri" w:cs="Arial"/>
              </w:rPr>
            </w:pPr>
            <w:r w:rsidRPr="005260DC">
              <w:rPr>
                <w:rFonts w:eastAsia="Calibri" w:cs="Arial"/>
              </w:rPr>
              <w:t xml:space="preserve">Visualisierung des </w:t>
            </w:r>
            <w:r w:rsidR="007F6F58" w:rsidRPr="005260DC">
              <w:rPr>
                <w:rFonts w:eastAsia="Calibri" w:cs="Arial"/>
              </w:rPr>
              <w:t>Prozess</w:t>
            </w:r>
            <w:r w:rsidRPr="005260DC">
              <w:rPr>
                <w:rFonts w:eastAsia="Calibri" w:cs="Arial"/>
              </w:rPr>
              <w:t>es ein</w:t>
            </w:r>
            <w:r w:rsidR="007F6F58" w:rsidRPr="005260DC">
              <w:rPr>
                <w:rFonts w:eastAsia="Calibri" w:cs="Arial"/>
              </w:rPr>
              <w:t>er Wohnraumsuche</w:t>
            </w:r>
            <w:r w:rsidRPr="005260DC">
              <w:rPr>
                <w:rFonts w:eastAsia="Calibri" w:cs="Arial"/>
              </w:rPr>
              <w:t xml:space="preserve"> </w:t>
            </w:r>
            <w:r w:rsidR="007F6F58" w:rsidRPr="005260DC">
              <w:rPr>
                <w:rFonts w:eastAsia="Calibri" w:cs="Arial"/>
              </w:rPr>
              <w:t>von der ersten Kontaktaufnahme bis zum Mietvertragsabschluss</w:t>
            </w:r>
          </w:p>
          <w:p w14:paraId="1A10490F" w14:textId="07CE9A72" w:rsidR="007F6F58" w:rsidRPr="005260DC" w:rsidRDefault="005260DC" w:rsidP="005260DC">
            <w:pPr>
              <w:numPr>
                <w:ilvl w:val="0"/>
                <w:numId w:val="25"/>
              </w:numPr>
              <w:spacing w:after="120"/>
              <w:contextualSpacing/>
              <w:jc w:val="left"/>
              <w:rPr>
                <w:rFonts w:eastAsia="Calibri" w:cs="Arial"/>
              </w:rPr>
            </w:pPr>
            <w:r w:rsidRPr="005260DC">
              <w:rPr>
                <w:rFonts w:eastAsia="Calibri" w:cs="Arial"/>
              </w:rPr>
              <w:t>V</w:t>
            </w:r>
            <w:r w:rsidR="007F6F58" w:rsidRPr="005260DC">
              <w:rPr>
                <w:rFonts w:eastAsia="Calibri" w:cs="Arial"/>
              </w:rPr>
              <w:t>isualisierung</w:t>
            </w:r>
            <w:r w:rsidRPr="005260DC">
              <w:rPr>
                <w:rFonts w:eastAsia="Calibri" w:cs="Arial"/>
              </w:rPr>
              <w:t xml:space="preserve"> von Abläufen bei Prozessen der Haushaltsführung, Raum- und/oder Wäschepflege, Erstellung von Checklisten/Infografiken</w:t>
            </w:r>
          </w:p>
          <w:p w14:paraId="10058C5F" w14:textId="17738ED6" w:rsidR="00635958" w:rsidRPr="00087B10" w:rsidRDefault="00635958" w:rsidP="00635958">
            <w:pPr>
              <w:ind w:left="316"/>
              <w:jc w:val="left"/>
              <w:rPr>
                <w:rFonts w:eastAsia="Calibri" w:cs="Arial"/>
              </w:rPr>
            </w:pPr>
            <w:r w:rsidRPr="00087B10">
              <w:rPr>
                <w:rFonts w:eastAsia="Calibri" w:cs="Arial"/>
                <w:u w:val="single"/>
              </w:rPr>
              <w:t>Begrifflich-abstrahierend (symbolisch)</w:t>
            </w:r>
            <w:r w:rsidRPr="00087B10">
              <w:rPr>
                <w:rFonts w:eastAsia="Calibri" w:cs="Arial"/>
              </w:rPr>
              <w:t xml:space="preserve">: </w:t>
            </w:r>
          </w:p>
          <w:p w14:paraId="2A76A086" w14:textId="77777777" w:rsidR="00981A63" w:rsidRDefault="00981A63" w:rsidP="00981A63">
            <w:pPr>
              <w:numPr>
                <w:ilvl w:val="0"/>
                <w:numId w:val="25"/>
              </w:numPr>
              <w:spacing w:after="120"/>
              <w:contextualSpacing/>
              <w:jc w:val="left"/>
              <w:rPr>
                <w:rFonts w:eastAsia="Calibri" w:cs="Arial"/>
              </w:rPr>
            </w:pPr>
            <w:r>
              <w:rPr>
                <w:rFonts w:eastAsia="Calibri" w:cs="Arial"/>
              </w:rPr>
              <w:t>Beschreibung zentraler Methoden und Abläufe zur Reinigung, Pflege und Instandhaltung der eigenen Wohnung</w:t>
            </w:r>
          </w:p>
          <w:p w14:paraId="23F8EC0E" w14:textId="77777777" w:rsidR="00981A63" w:rsidRPr="00981A63" w:rsidRDefault="00981A63" w:rsidP="00981A63">
            <w:pPr>
              <w:numPr>
                <w:ilvl w:val="0"/>
                <w:numId w:val="25"/>
              </w:numPr>
              <w:spacing w:after="120"/>
              <w:contextualSpacing/>
              <w:jc w:val="left"/>
              <w:rPr>
                <w:rFonts w:eastAsia="Calibri" w:cs="Arial"/>
              </w:rPr>
            </w:pPr>
            <w:r>
              <w:rPr>
                <w:rFonts w:eastAsia="Calibri" w:cs="Arial"/>
              </w:rPr>
              <w:t>Beschreibung</w:t>
            </w:r>
            <w:r w:rsidRPr="00981A63">
              <w:rPr>
                <w:rFonts w:eastAsia="Calibri" w:cs="Arial"/>
              </w:rPr>
              <w:t xml:space="preserve"> nachhaltige</w:t>
            </w:r>
            <w:r>
              <w:rPr>
                <w:rFonts w:eastAsia="Calibri" w:cs="Arial"/>
              </w:rPr>
              <w:t>r</w:t>
            </w:r>
            <w:r w:rsidRPr="00981A63">
              <w:rPr>
                <w:rFonts w:eastAsia="Calibri" w:cs="Arial"/>
              </w:rPr>
              <w:t xml:space="preserve"> Methoden in der Haushaltsführung (z. B. ressourcenschonende Reinigungstechnologien, effiziente Einrichtung) und deren Einfluss auf den Alltag</w:t>
            </w:r>
          </w:p>
          <w:p w14:paraId="25FCFBEF" w14:textId="28FFCBFE" w:rsidR="00981A63" w:rsidRPr="00981A63" w:rsidRDefault="00981A63" w:rsidP="000342EA">
            <w:pPr>
              <w:numPr>
                <w:ilvl w:val="0"/>
                <w:numId w:val="25"/>
              </w:numPr>
              <w:spacing w:after="120"/>
              <w:contextualSpacing/>
              <w:jc w:val="left"/>
              <w:rPr>
                <w:rFonts w:eastAsia="Calibri" w:cs="Arial"/>
              </w:rPr>
            </w:pPr>
            <w:r w:rsidRPr="00981A63">
              <w:rPr>
                <w:rFonts w:eastAsia="Calibri" w:cs="Arial"/>
              </w:rPr>
              <w:lastRenderedPageBreak/>
              <w:t>Beschreibung verschiedener möglicher Wohnformen mit dem Bezug zu den eigenen Wünschen</w:t>
            </w:r>
          </w:p>
          <w:p w14:paraId="7BB0C1F8" w14:textId="4A00CE24" w:rsidR="007A6B25" w:rsidRDefault="007A6B25" w:rsidP="00981A63">
            <w:pPr>
              <w:numPr>
                <w:ilvl w:val="0"/>
                <w:numId w:val="25"/>
              </w:numPr>
              <w:spacing w:after="120"/>
              <w:contextualSpacing/>
              <w:jc w:val="left"/>
              <w:rPr>
                <w:rFonts w:eastAsia="Calibri" w:cs="Arial"/>
              </w:rPr>
            </w:pPr>
            <w:r w:rsidRPr="00981A63">
              <w:rPr>
                <w:rFonts w:eastAsia="Calibri" w:cs="Arial"/>
              </w:rPr>
              <w:t>Erarbeitung eines Konzept</w:t>
            </w:r>
            <w:r w:rsidR="00981A63">
              <w:rPr>
                <w:rFonts w:eastAsia="Calibri" w:cs="Arial"/>
              </w:rPr>
              <w:t>s</w:t>
            </w:r>
            <w:r w:rsidRPr="00981A63">
              <w:rPr>
                <w:rFonts w:eastAsia="Calibri" w:cs="Arial"/>
              </w:rPr>
              <w:t xml:space="preserve"> für die eigene gewünschte Wohnsituation (Definition der Wohnform, Auflistung der wichtigsten Suchkriterien (Lage, Ausstattung, Kosten), Planung eines Mietvertrags)</w:t>
            </w:r>
          </w:p>
          <w:p w14:paraId="024FEFFA" w14:textId="77777777" w:rsidR="00981A63" w:rsidRPr="00981A63" w:rsidRDefault="00981A63" w:rsidP="00981A63">
            <w:pPr>
              <w:numPr>
                <w:ilvl w:val="0"/>
                <w:numId w:val="25"/>
              </w:numPr>
              <w:spacing w:after="120"/>
              <w:contextualSpacing/>
              <w:jc w:val="left"/>
              <w:rPr>
                <w:rFonts w:eastAsia="Calibri" w:cs="Arial"/>
              </w:rPr>
            </w:pPr>
            <w:r>
              <w:rPr>
                <w:rFonts w:eastAsia="Calibri" w:cs="Arial"/>
              </w:rPr>
              <w:t>Gestaltung und Einrichtung der eigenen gewünschten Wohnsituation unter Einbindung einer Budgetplanung</w:t>
            </w:r>
          </w:p>
          <w:p w14:paraId="0E43BF5D" w14:textId="77777777" w:rsidR="00981A63" w:rsidRDefault="00981A63" w:rsidP="00981A63">
            <w:pPr>
              <w:numPr>
                <w:ilvl w:val="0"/>
                <w:numId w:val="25"/>
              </w:numPr>
              <w:spacing w:after="120"/>
              <w:contextualSpacing/>
              <w:jc w:val="left"/>
              <w:rPr>
                <w:rFonts w:eastAsia="Calibri" w:cs="Arial"/>
              </w:rPr>
            </w:pPr>
            <w:r>
              <w:rPr>
                <w:rFonts w:eastAsia="Calibri" w:cs="Arial"/>
              </w:rPr>
              <w:t>Planung eines Haushaltsbudgets für das eigene Wohnen</w:t>
            </w:r>
          </w:p>
          <w:p w14:paraId="56F189F1" w14:textId="1F4067BB" w:rsidR="000A1694" w:rsidRPr="00981A63" w:rsidRDefault="000A1694" w:rsidP="00981A63">
            <w:pPr>
              <w:numPr>
                <w:ilvl w:val="0"/>
                <w:numId w:val="25"/>
              </w:numPr>
              <w:spacing w:after="120"/>
              <w:contextualSpacing/>
              <w:jc w:val="left"/>
              <w:rPr>
                <w:rFonts w:eastAsia="Calibri" w:cs="Arial"/>
              </w:rPr>
            </w:pPr>
            <w:r w:rsidRPr="00981A63">
              <w:rPr>
                <w:rFonts w:eastAsia="Calibri" w:cs="Arial"/>
              </w:rPr>
              <w:t xml:space="preserve">Reflexion individueller arbeits- und berufsbezogener </w:t>
            </w:r>
            <w:r w:rsidR="007F6F58" w:rsidRPr="00981A63">
              <w:rPr>
                <w:rFonts w:eastAsia="Calibri" w:cs="Arial"/>
              </w:rPr>
              <w:t>Perspektiven im Hauswirtschaftssektor</w:t>
            </w:r>
          </w:p>
          <w:p w14:paraId="137D08E1" w14:textId="77777777" w:rsidR="00981A63" w:rsidRPr="00087B10" w:rsidRDefault="00981A63" w:rsidP="00981A63">
            <w:pPr>
              <w:spacing w:after="120"/>
              <w:ind w:left="676"/>
              <w:contextualSpacing/>
              <w:jc w:val="left"/>
              <w:rPr>
                <w:rFonts w:eastAsia="Calibri" w:cs="Arial"/>
              </w:rPr>
            </w:pPr>
          </w:p>
          <w:p w14:paraId="594653B6" w14:textId="3AD5881F" w:rsidR="00635958" w:rsidRPr="00842F5E" w:rsidRDefault="00635958" w:rsidP="0034326A">
            <w:pPr>
              <w:numPr>
                <w:ilvl w:val="0"/>
                <w:numId w:val="27"/>
              </w:numPr>
              <w:contextualSpacing/>
              <w:jc w:val="left"/>
              <w:rPr>
                <w:rFonts w:eastAsia="Calibri" w:cs="Arial"/>
              </w:rPr>
            </w:pPr>
            <w:r w:rsidRPr="00842F5E">
              <w:rPr>
                <w:rFonts w:eastAsia="Calibri" w:cs="Arial"/>
              </w:rPr>
              <w:t>Begriffsentwicklung im Kontext von Fachsprache</w:t>
            </w:r>
            <w:r w:rsidR="000A1694" w:rsidRPr="00842F5E">
              <w:rPr>
                <w:rFonts w:eastAsia="Calibri" w:cs="Arial"/>
              </w:rPr>
              <w:t xml:space="preserve">: </w:t>
            </w:r>
            <w:r w:rsidR="00842F5E" w:rsidRPr="00842F5E">
              <w:rPr>
                <w:rFonts w:eastAsia="Calibri" w:cs="Arial"/>
              </w:rPr>
              <w:t>Wohnung, Wohngemeinschaft, Haus, Miete, Mietvertrag, Mieter/in, Vermieter/in, Budget, spezifische Materialien zu Haushaltsreinigung, Wäschepflege und Wohnungseinrichtung, Dienstleistung, spezifische Berufsbilder</w:t>
            </w:r>
          </w:p>
          <w:p w14:paraId="7A063FC3" w14:textId="51DEFFB0" w:rsidR="00635958" w:rsidRPr="00C93022" w:rsidRDefault="00BA797F" w:rsidP="007F6F58">
            <w:pPr>
              <w:numPr>
                <w:ilvl w:val="0"/>
                <w:numId w:val="27"/>
              </w:numPr>
              <w:contextualSpacing/>
              <w:jc w:val="left"/>
              <w:rPr>
                <w:rFonts w:eastAsia="Calibri" w:cs="Arial"/>
                <w:b/>
              </w:rPr>
            </w:pPr>
            <w:r w:rsidRPr="00842F5E">
              <w:rPr>
                <w:rFonts w:eastAsia="Calibri" w:cs="Arial"/>
                <w:b/>
              </w:rPr>
              <w:t>…</w:t>
            </w:r>
          </w:p>
        </w:tc>
        <w:tc>
          <w:tcPr>
            <w:tcW w:w="5244" w:type="dxa"/>
            <w:gridSpan w:val="3"/>
            <w:shd w:val="clear" w:color="auto" w:fill="FFFFFF"/>
          </w:tcPr>
          <w:p w14:paraId="5CC90317" w14:textId="77777777" w:rsidR="00635958" w:rsidRPr="007D5E10" w:rsidRDefault="00635958" w:rsidP="007D5E10">
            <w:pPr>
              <w:tabs>
                <w:tab w:val="left" w:pos="315"/>
              </w:tabs>
              <w:spacing w:after="160" w:line="259" w:lineRule="auto"/>
              <w:contextualSpacing/>
              <w:jc w:val="left"/>
              <w:rPr>
                <w:rFonts w:eastAsia="Calibri" w:cs="Arial"/>
                <w:b/>
                <w:sz w:val="24"/>
              </w:rPr>
            </w:pPr>
            <w:r w:rsidRPr="007D5E10">
              <w:rPr>
                <w:rFonts w:eastAsia="Calibri" w:cs="Arial"/>
                <w:b/>
                <w:sz w:val="24"/>
              </w:rPr>
              <w:lastRenderedPageBreak/>
              <w:t>Materialien/Medien/außerschulische Angebote:</w:t>
            </w:r>
          </w:p>
          <w:p w14:paraId="26886EE3" w14:textId="788E7C66" w:rsidR="00635958" w:rsidRPr="00A06DE3" w:rsidRDefault="00635958" w:rsidP="007D5E10">
            <w:pPr>
              <w:numPr>
                <w:ilvl w:val="0"/>
                <w:numId w:val="18"/>
              </w:numPr>
              <w:tabs>
                <w:tab w:val="left" w:pos="315"/>
              </w:tabs>
              <w:spacing w:after="160" w:line="259" w:lineRule="auto"/>
              <w:ind w:left="316" w:hanging="142"/>
              <w:contextualSpacing/>
              <w:jc w:val="left"/>
              <w:rPr>
                <w:rFonts w:eastAsia="Calibri" w:cs="Arial"/>
              </w:rPr>
            </w:pPr>
            <w:r w:rsidRPr="00A06DE3">
              <w:rPr>
                <w:rFonts w:eastAsia="Calibri" w:cs="Arial"/>
              </w:rPr>
              <w:t>Küchengeräte, Einrichtungsgegenstände</w:t>
            </w:r>
          </w:p>
          <w:p w14:paraId="5B12B2A9" w14:textId="4B9A9A24" w:rsidR="00635958" w:rsidRPr="00A06DE3" w:rsidRDefault="00635958" w:rsidP="007D5E10">
            <w:pPr>
              <w:numPr>
                <w:ilvl w:val="0"/>
                <w:numId w:val="18"/>
              </w:numPr>
              <w:tabs>
                <w:tab w:val="left" w:pos="315"/>
              </w:tabs>
              <w:spacing w:after="160" w:line="259" w:lineRule="auto"/>
              <w:ind w:left="316" w:hanging="142"/>
              <w:contextualSpacing/>
              <w:jc w:val="left"/>
              <w:rPr>
                <w:rFonts w:eastAsia="Calibri" w:cs="Arial"/>
              </w:rPr>
            </w:pPr>
            <w:r w:rsidRPr="00A06DE3">
              <w:rPr>
                <w:rFonts w:eastAsia="Calibri" w:cs="Arial"/>
              </w:rPr>
              <w:t>Handlungsanweisungen, Gebrauchsanweisun</w:t>
            </w:r>
            <w:r w:rsidR="007D5E10" w:rsidRPr="00A06DE3">
              <w:rPr>
                <w:rFonts w:eastAsia="Calibri" w:cs="Arial"/>
              </w:rPr>
              <w:t>g</w:t>
            </w:r>
            <w:r w:rsidRPr="00A06DE3">
              <w:rPr>
                <w:rFonts w:eastAsia="Calibri" w:cs="Arial"/>
              </w:rPr>
              <w:t>en, Wort – Bildkarten,</w:t>
            </w:r>
          </w:p>
          <w:p w14:paraId="775CE012" w14:textId="319A0865" w:rsidR="00635958" w:rsidRPr="00A06DE3" w:rsidRDefault="00635958" w:rsidP="007D5E10">
            <w:pPr>
              <w:numPr>
                <w:ilvl w:val="0"/>
                <w:numId w:val="18"/>
              </w:numPr>
              <w:tabs>
                <w:tab w:val="left" w:pos="315"/>
              </w:tabs>
              <w:spacing w:after="160" w:line="259" w:lineRule="auto"/>
              <w:ind w:left="316" w:hanging="142"/>
              <w:contextualSpacing/>
              <w:jc w:val="left"/>
              <w:rPr>
                <w:rFonts w:eastAsia="Calibri" w:cs="Arial"/>
              </w:rPr>
            </w:pPr>
            <w:r w:rsidRPr="00A06DE3">
              <w:rPr>
                <w:rFonts w:eastAsia="Calibri" w:cs="Arial"/>
              </w:rPr>
              <w:t>Haushaltsführerschein</w:t>
            </w:r>
            <w:r w:rsidR="00012CFD">
              <w:rPr>
                <w:rFonts w:eastAsia="Calibri" w:cs="Arial"/>
              </w:rPr>
              <w:t xml:space="preserve"> (Vorlage auf dem Schulserver)</w:t>
            </w:r>
          </w:p>
          <w:p w14:paraId="410D1B35" w14:textId="402419FA" w:rsidR="00635958" w:rsidRPr="00A06DE3" w:rsidRDefault="00635958" w:rsidP="007D5E10">
            <w:pPr>
              <w:numPr>
                <w:ilvl w:val="0"/>
                <w:numId w:val="18"/>
              </w:numPr>
              <w:tabs>
                <w:tab w:val="left" w:pos="315"/>
              </w:tabs>
              <w:spacing w:after="160" w:line="259" w:lineRule="auto"/>
              <w:ind w:left="316" w:hanging="142"/>
              <w:contextualSpacing/>
              <w:jc w:val="left"/>
              <w:rPr>
                <w:rFonts w:eastAsia="Calibri" w:cs="Arial"/>
              </w:rPr>
            </w:pPr>
            <w:r w:rsidRPr="00A06DE3">
              <w:rPr>
                <w:rFonts w:eastAsia="Calibri" w:cs="Arial"/>
              </w:rPr>
              <w:t>Video-Tutorials</w:t>
            </w:r>
          </w:p>
          <w:p w14:paraId="6EC547B2" w14:textId="30BD02B8" w:rsidR="00635958" w:rsidRPr="00A06DE3" w:rsidRDefault="00635958" w:rsidP="000342EA">
            <w:pPr>
              <w:numPr>
                <w:ilvl w:val="0"/>
                <w:numId w:val="18"/>
              </w:numPr>
              <w:tabs>
                <w:tab w:val="left" w:pos="315"/>
              </w:tabs>
              <w:spacing w:after="160" w:line="259" w:lineRule="auto"/>
              <w:ind w:left="316" w:hanging="142"/>
              <w:contextualSpacing/>
              <w:jc w:val="left"/>
              <w:rPr>
                <w:rFonts w:eastAsia="Calibri" w:cs="Arial"/>
              </w:rPr>
            </w:pPr>
            <w:r w:rsidRPr="00A06DE3">
              <w:rPr>
                <w:rFonts w:eastAsia="Calibri" w:cs="Arial"/>
              </w:rPr>
              <w:t>ausleihbare Themenboxen</w:t>
            </w:r>
            <w:r w:rsidR="00454B4C" w:rsidRPr="00A06DE3">
              <w:rPr>
                <w:rFonts w:eastAsia="Calibri" w:cs="Arial"/>
              </w:rPr>
              <w:t xml:space="preserve"> zu</w:t>
            </w:r>
            <w:r w:rsidR="00A06DE3" w:rsidRPr="00A06DE3">
              <w:rPr>
                <w:rFonts w:eastAsia="Calibri" w:cs="Arial"/>
              </w:rPr>
              <w:t>m Thema Wohnen</w:t>
            </w:r>
          </w:p>
          <w:p w14:paraId="0B7FE567" w14:textId="32828694" w:rsidR="007F6F58" w:rsidRDefault="00635958" w:rsidP="007F6F58">
            <w:pPr>
              <w:numPr>
                <w:ilvl w:val="0"/>
                <w:numId w:val="18"/>
              </w:numPr>
              <w:tabs>
                <w:tab w:val="left" w:pos="315"/>
              </w:tabs>
              <w:spacing w:after="160" w:line="259" w:lineRule="auto"/>
              <w:ind w:left="316" w:hanging="142"/>
              <w:contextualSpacing/>
              <w:jc w:val="left"/>
              <w:rPr>
                <w:rFonts w:eastAsia="Calibri" w:cs="Arial"/>
              </w:rPr>
            </w:pPr>
            <w:r w:rsidRPr="00A06DE3">
              <w:rPr>
                <w:rFonts w:eastAsia="Calibri" w:cs="Arial"/>
              </w:rPr>
              <w:t>Trainingswohnung</w:t>
            </w:r>
          </w:p>
          <w:p w14:paraId="2DE76767" w14:textId="5A742DFD" w:rsidR="0034326A" w:rsidRDefault="0034326A" w:rsidP="007F6F58">
            <w:pPr>
              <w:numPr>
                <w:ilvl w:val="0"/>
                <w:numId w:val="18"/>
              </w:numPr>
              <w:tabs>
                <w:tab w:val="left" w:pos="315"/>
              </w:tabs>
              <w:spacing w:after="160" w:line="259" w:lineRule="auto"/>
              <w:ind w:left="316" w:hanging="142"/>
              <w:contextualSpacing/>
              <w:jc w:val="left"/>
              <w:rPr>
                <w:rFonts w:eastAsia="Calibri" w:cs="Arial"/>
              </w:rPr>
            </w:pPr>
            <w:r>
              <w:rPr>
                <w:rFonts w:eastAsia="Calibri" w:cs="Arial"/>
              </w:rPr>
              <w:t>Exkursionen zu Betrieben und Dienstleistungen</w:t>
            </w:r>
          </w:p>
          <w:p w14:paraId="168D9E88" w14:textId="1960232E" w:rsidR="00842F5E" w:rsidRPr="007F6F58" w:rsidRDefault="00842F5E" w:rsidP="007F6F58">
            <w:pPr>
              <w:numPr>
                <w:ilvl w:val="0"/>
                <w:numId w:val="18"/>
              </w:numPr>
              <w:tabs>
                <w:tab w:val="left" w:pos="315"/>
              </w:tabs>
              <w:spacing w:after="160" w:line="259" w:lineRule="auto"/>
              <w:ind w:left="316" w:hanging="142"/>
              <w:contextualSpacing/>
              <w:jc w:val="left"/>
              <w:rPr>
                <w:rFonts w:eastAsia="Calibri" w:cs="Arial"/>
              </w:rPr>
            </w:pPr>
            <w:r>
              <w:rPr>
                <w:rFonts w:eastAsia="Calibri" w:cs="Arial"/>
              </w:rPr>
              <w:t>Berufswahlpass</w:t>
            </w:r>
          </w:p>
          <w:p w14:paraId="28B3139C" w14:textId="77777777" w:rsidR="00635958" w:rsidRDefault="00454B4C" w:rsidP="007D5E10">
            <w:pPr>
              <w:numPr>
                <w:ilvl w:val="0"/>
                <w:numId w:val="18"/>
              </w:numPr>
              <w:tabs>
                <w:tab w:val="left" w:pos="315"/>
              </w:tabs>
              <w:spacing w:after="160" w:line="259" w:lineRule="auto"/>
              <w:ind w:left="316" w:hanging="142"/>
              <w:contextualSpacing/>
              <w:jc w:val="left"/>
              <w:rPr>
                <w:rFonts w:eastAsia="Calibri" w:cs="Arial"/>
              </w:rPr>
            </w:pPr>
            <w:r w:rsidRPr="00A06DE3">
              <w:rPr>
                <w:rFonts w:eastAsia="Calibri" w:cs="Arial"/>
              </w:rPr>
              <w:t>…</w:t>
            </w:r>
          </w:p>
          <w:p w14:paraId="20843F34" w14:textId="7333E3B2" w:rsidR="00012CFD" w:rsidRPr="007D5E10" w:rsidRDefault="00012CFD" w:rsidP="00012CFD">
            <w:pPr>
              <w:tabs>
                <w:tab w:val="left" w:pos="315"/>
              </w:tabs>
              <w:spacing w:after="160" w:line="259" w:lineRule="auto"/>
              <w:ind w:left="316"/>
              <w:contextualSpacing/>
              <w:jc w:val="left"/>
              <w:rPr>
                <w:rFonts w:eastAsia="Calibri" w:cs="Arial"/>
              </w:rPr>
            </w:pPr>
          </w:p>
        </w:tc>
      </w:tr>
      <w:tr w:rsidR="00635958" w:rsidRPr="00635958" w14:paraId="0908692B" w14:textId="77777777" w:rsidTr="00604282">
        <w:tc>
          <w:tcPr>
            <w:tcW w:w="9493" w:type="dxa"/>
            <w:gridSpan w:val="2"/>
            <w:vMerge/>
            <w:shd w:val="clear" w:color="auto" w:fill="FFFFFF"/>
          </w:tcPr>
          <w:p w14:paraId="2B02FD82" w14:textId="77777777" w:rsidR="00635958" w:rsidRPr="00087B10" w:rsidRDefault="00635958" w:rsidP="00635958">
            <w:pPr>
              <w:jc w:val="left"/>
              <w:rPr>
                <w:rFonts w:eastAsia="Calibri" w:cs="Arial"/>
                <w:b/>
                <w:sz w:val="24"/>
              </w:rPr>
            </w:pPr>
          </w:p>
        </w:tc>
        <w:tc>
          <w:tcPr>
            <w:tcW w:w="5244" w:type="dxa"/>
            <w:gridSpan w:val="3"/>
            <w:shd w:val="clear" w:color="auto" w:fill="FFFFFF"/>
          </w:tcPr>
          <w:p w14:paraId="2CC42471" w14:textId="77777777" w:rsidR="00635958" w:rsidRPr="00635958" w:rsidRDefault="00635958" w:rsidP="00635958">
            <w:pPr>
              <w:jc w:val="left"/>
              <w:rPr>
                <w:rFonts w:eastAsia="Calibri" w:cs="Arial"/>
                <w:b/>
                <w:sz w:val="24"/>
              </w:rPr>
            </w:pPr>
            <w:r w:rsidRPr="00635958">
              <w:rPr>
                <w:rFonts w:eastAsia="Calibri" w:cs="Arial"/>
                <w:b/>
                <w:sz w:val="24"/>
              </w:rPr>
              <w:t>Mögliche ergänzende Kooperationen:</w:t>
            </w:r>
          </w:p>
          <w:p w14:paraId="7BB6D013" w14:textId="2088B734" w:rsidR="00635958" w:rsidRPr="005B4C7D" w:rsidRDefault="00635958" w:rsidP="007D5E10">
            <w:pPr>
              <w:numPr>
                <w:ilvl w:val="0"/>
                <w:numId w:val="18"/>
              </w:numPr>
              <w:tabs>
                <w:tab w:val="left" w:pos="315"/>
              </w:tabs>
              <w:spacing w:after="160" w:line="259" w:lineRule="auto"/>
              <w:ind w:left="316" w:hanging="142"/>
              <w:contextualSpacing/>
              <w:jc w:val="left"/>
              <w:rPr>
                <w:rFonts w:eastAsia="Calibri" w:cs="Arial"/>
              </w:rPr>
            </w:pPr>
            <w:r w:rsidRPr="005B4C7D">
              <w:rPr>
                <w:rFonts w:eastAsia="Calibri" w:cs="Arial"/>
              </w:rPr>
              <w:t xml:space="preserve">Mathematik </w:t>
            </w:r>
          </w:p>
          <w:p w14:paraId="2F595E9E" w14:textId="00B05172" w:rsidR="00635958" w:rsidRPr="005B4C7D" w:rsidRDefault="00477A96" w:rsidP="007D5E10">
            <w:pPr>
              <w:numPr>
                <w:ilvl w:val="0"/>
                <w:numId w:val="18"/>
              </w:numPr>
              <w:tabs>
                <w:tab w:val="left" w:pos="315"/>
              </w:tabs>
              <w:spacing w:after="160" w:line="259" w:lineRule="auto"/>
              <w:ind w:left="316" w:hanging="142"/>
              <w:contextualSpacing/>
              <w:jc w:val="left"/>
              <w:rPr>
                <w:rFonts w:eastAsia="Calibri" w:cs="Arial"/>
              </w:rPr>
            </w:pPr>
            <w:r w:rsidRPr="005B4C7D">
              <w:rPr>
                <w:rFonts w:eastAsia="Calibri" w:cs="Arial"/>
              </w:rPr>
              <w:t>S</w:t>
            </w:r>
            <w:r w:rsidR="00552738" w:rsidRPr="005B4C7D">
              <w:rPr>
                <w:rFonts w:eastAsia="Calibri" w:cs="Arial"/>
              </w:rPr>
              <w:t>prache und Kommunikation</w:t>
            </w:r>
          </w:p>
          <w:p w14:paraId="1F89621C" w14:textId="03411C49" w:rsidR="005B4C7D" w:rsidRPr="005B4C7D" w:rsidRDefault="00635958" w:rsidP="007D5E10">
            <w:pPr>
              <w:numPr>
                <w:ilvl w:val="0"/>
                <w:numId w:val="18"/>
              </w:numPr>
              <w:tabs>
                <w:tab w:val="left" w:pos="315"/>
              </w:tabs>
              <w:spacing w:after="160" w:line="259" w:lineRule="auto"/>
              <w:ind w:left="316" w:hanging="142"/>
              <w:contextualSpacing/>
              <w:jc w:val="left"/>
              <w:rPr>
                <w:rFonts w:eastAsia="Calibri" w:cs="Arial"/>
              </w:rPr>
            </w:pPr>
            <w:r w:rsidRPr="005B4C7D">
              <w:rPr>
                <w:rFonts w:eastAsia="Calibri" w:cs="Arial"/>
              </w:rPr>
              <w:t>Chemie</w:t>
            </w:r>
          </w:p>
          <w:p w14:paraId="0ACCACDF" w14:textId="6F78E77E" w:rsidR="00DE55DA" w:rsidRPr="007D5E10" w:rsidRDefault="005B4C7D" w:rsidP="007D5E10">
            <w:pPr>
              <w:numPr>
                <w:ilvl w:val="0"/>
                <w:numId w:val="18"/>
              </w:numPr>
              <w:tabs>
                <w:tab w:val="left" w:pos="315"/>
              </w:tabs>
              <w:spacing w:after="160" w:line="259" w:lineRule="auto"/>
              <w:ind w:left="316" w:hanging="142"/>
              <w:contextualSpacing/>
              <w:jc w:val="left"/>
              <w:rPr>
                <w:rFonts w:eastAsia="Calibri" w:cs="Arial"/>
              </w:rPr>
            </w:pPr>
            <w:r w:rsidRPr="007D5E10">
              <w:rPr>
                <w:rFonts w:eastAsia="Calibri" w:cs="Arial"/>
              </w:rPr>
              <w:t>Physik</w:t>
            </w:r>
          </w:p>
          <w:p w14:paraId="4A71EE66" w14:textId="4EABD259" w:rsidR="005B4C7D" w:rsidRPr="007D5E10" w:rsidRDefault="005B4C7D" w:rsidP="007D5E10">
            <w:pPr>
              <w:numPr>
                <w:ilvl w:val="0"/>
                <w:numId w:val="18"/>
              </w:numPr>
              <w:tabs>
                <w:tab w:val="left" w:pos="315"/>
              </w:tabs>
              <w:spacing w:after="160" w:line="259" w:lineRule="auto"/>
              <w:ind w:left="316" w:hanging="142"/>
              <w:contextualSpacing/>
              <w:jc w:val="left"/>
              <w:rPr>
                <w:rFonts w:eastAsia="Calibri" w:cs="Arial"/>
              </w:rPr>
            </w:pPr>
            <w:r w:rsidRPr="007D5E10">
              <w:rPr>
                <w:rFonts w:eastAsia="Calibri" w:cs="Arial"/>
              </w:rPr>
              <w:lastRenderedPageBreak/>
              <w:t>Erdkunde</w:t>
            </w:r>
          </w:p>
          <w:p w14:paraId="2946F941" w14:textId="24CB0E99" w:rsidR="00635958" w:rsidRDefault="00477A96" w:rsidP="007D5E10">
            <w:pPr>
              <w:numPr>
                <w:ilvl w:val="0"/>
                <w:numId w:val="18"/>
              </w:numPr>
              <w:tabs>
                <w:tab w:val="left" w:pos="315"/>
              </w:tabs>
              <w:spacing w:after="160" w:line="259" w:lineRule="auto"/>
              <w:ind w:left="316" w:hanging="142"/>
              <w:contextualSpacing/>
              <w:jc w:val="left"/>
              <w:rPr>
                <w:rFonts w:eastAsia="Calibri" w:cs="Arial"/>
              </w:rPr>
            </w:pPr>
            <w:r w:rsidRPr="005B4C7D">
              <w:rPr>
                <w:rFonts w:eastAsia="Calibri" w:cs="Arial"/>
              </w:rPr>
              <w:t>Wirtschaft</w:t>
            </w:r>
          </w:p>
          <w:p w14:paraId="40B48676" w14:textId="5752FDFE" w:rsidR="00926997" w:rsidRPr="005B4C7D" w:rsidRDefault="00926997" w:rsidP="007D5E10">
            <w:pPr>
              <w:numPr>
                <w:ilvl w:val="0"/>
                <w:numId w:val="18"/>
              </w:numPr>
              <w:tabs>
                <w:tab w:val="left" w:pos="315"/>
              </w:tabs>
              <w:spacing w:after="160" w:line="259" w:lineRule="auto"/>
              <w:ind w:left="316" w:hanging="142"/>
              <w:contextualSpacing/>
              <w:jc w:val="left"/>
              <w:rPr>
                <w:rFonts w:eastAsia="Calibri" w:cs="Arial"/>
              </w:rPr>
            </w:pPr>
            <w:r>
              <w:rPr>
                <w:rFonts w:eastAsia="Calibri" w:cs="Arial"/>
              </w:rPr>
              <w:t>Textilgestaltung</w:t>
            </w:r>
          </w:p>
          <w:p w14:paraId="22D4EEA2" w14:textId="0076A2F1" w:rsidR="00477A96" w:rsidRPr="005B4C7D" w:rsidRDefault="00477A96" w:rsidP="007D5E10">
            <w:pPr>
              <w:numPr>
                <w:ilvl w:val="0"/>
                <w:numId w:val="18"/>
              </w:numPr>
              <w:tabs>
                <w:tab w:val="left" w:pos="315"/>
              </w:tabs>
              <w:spacing w:after="160" w:line="259" w:lineRule="auto"/>
              <w:ind w:left="316" w:hanging="142"/>
              <w:contextualSpacing/>
              <w:jc w:val="left"/>
              <w:rPr>
                <w:rFonts w:eastAsia="Calibri" w:cs="Arial"/>
              </w:rPr>
            </w:pPr>
            <w:r w:rsidRPr="005B4C7D">
              <w:rPr>
                <w:rFonts w:eastAsia="Calibri" w:cs="Arial"/>
              </w:rPr>
              <w:t>Projekt</w:t>
            </w:r>
            <w:r w:rsidR="00126B30">
              <w:rPr>
                <w:rFonts w:eastAsia="Calibri" w:cs="Arial"/>
              </w:rPr>
              <w:t>:</w:t>
            </w:r>
            <w:r w:rsidRPr="005B4C7D">
              <w:rPr>
                <w:rFonts w:eastAsia="Calibri" w:cs="Arial"/>
              </w:rPr>
              <w:t xml:space="preserve"> Nachhaltigkeit</w:t>
            </w:r>
          </w:p>
          <w:p w14:paraId="5DD38348" w14:textId="0DA2C54B" w:rsidR="00477A96" w:rsidRDefault="00477A96" w:rsidP="007D5E10">
            <w:pPr>
              <w:numPr>
                <w:ilvl w:val="0"/>
                <w:numId w:val="18"/>
              </w:numPr>
              <w:tabs>
                <w:tab w:val="left" w:pos="315"/>
              </w:tabs>
              <w:spacing w:after="160" w:line="259" w:lineRule="auto"/>
              <w:ind w:left="316" w:hanging="142"/>
              <w:contextualSpacing/>
              <w:jc w:val="left"/>
              <w:rPr>
                <w:rFonts w:eastAsia="Calibri" w:cs="Arial"/>
              </w:rPr>
            </w:pPr>
            <w:r w:rsidRPr="005B4C7D">
              <w:rPr>
                <w:rFonts w:eastAsia="Calibri" w:cs="Arial"/>
              </w:rPr>
              <w:t>Projekt</w:t>
            </w:r>
            <w:r w:rsidR="00126B30">
              <w:rPr>
                <w:rFonts w:eastAsia="Calibri" w:cs="Arial"/>
              </w:rPr>
              <w:t>:</w:t>
            </w:r>
            <w:r w:rsidRPr="005B4C7D">
              <w:rPr>
                <w:rFonts w:eastAsia="Calibri" w:cs="Arial"/>
              </w:rPr>
              <w:t xml:space="preserve"> Vielfalt</w:t>
            </w:r>
          </w:p>
          <w:p w14:paraId="66D181FF" w14:textId="5E19CC76" w:rsidR="00454B4C" w:rsidRPr="005B4C7D" w:rsidRDefault="00454B4C" w:rsidP="007D5E10">
            <w:pPr>
              <w:numPr>
                <w:ilvl w:val="0"/>
                <w:numId w:val="18"/>
              </w:numPr>
              <w:tabs>
                <w:tab w:val="left" w:pos="315"/>
              </w:tabs>
              <w:spacing w:after="160" w:line="259" w:lineRule="auto"/>
              <w:ind w:left="316" w:hanging="142"/>
              <w:contextualSpacing/>
              <w:jc w:val="left"/>
              <w:rPr>
                <w:rFonts w:eastAsia="Calibri" w:cs="Arial"/>
              </w:rPr>
            </w:pPr>
            <w:r w:rsidRPr="007D5E10">
              <w:rPr>
                <w:rFonts w:eastAsia="Calibri" w:cs="Arial"/>
              </w:rPr>
              <w:t>…</w:t>
            </w:r>
          </w:p>
          <w:p w14:paraId="16605779" w14:textId="77777777" w:rsidR="00635958" w:rsidRPr="00635958" w:rsidRDefault="00635958" w:rsidP="00635958">
            <w:pPr>
              <w:jc w:val="left"/>
              <w:rPr>
                <w:rFonts w:eastAsia="Calibri" w:cs="Arial"/>
                <w:b/>
                <w:sz w:val="24"/>
              </w:rPr>
            </w:pPr>
          </w:p>
        </w:tc>
      </w:tr>
      <w:tr w:rsidR="00635958" w:rsidRPr="00635958" w14:paraId="0E3BE737" w14:textId="77777777" w:rsidTr="00604282">
        <w:trPr>
          <w:trHeight w:val="829"/>
        </w:trPr>
        <w:tc>
          <w:tcPr>
            <w:tcW w:w="14737" w:type="dxa"/>
            <w:gridSpan w:val="5"/>
          </w:tcPr>
          <w:p w14:paraId="22B7508B" w14:textId="77777777" w:rsidR="00635958" w:rsidRPr="00087B10" w:rsidRDefault="00635958" w:rsidP="00635958">
            <w:pPr>
              <w:jc w:val="left"/>
              <w:rPr>
                <w:rFonts w:eastAsia="Calibri" w:cs="Arial"/>
                <w:b/>
                <w:sz w:val="24"/>
              </w:rPr>
            </w:pPr>
            <w:r w:rsidRPr="00087B10">
              <w:rPr>
                <w:rFonts w:eastAsia="Calibri" w:cs="Arial"/>
                <w:b/>
                <w:sz w:val="24"/>
              </w:rPr>
              <w:lastRenderedPageBreak/>
              <w:t>Ermöglichen, Erkennen, Einschätzen und Rückmelden von Leistungen der Schülerinnen und Schüler:</w:t>
            </w:r>
          </w:p>
          <w:p w14:paraId="6D99A7A1" w14:textId="262D81D7" w:rsidR="00635958" w:rsidRPr="00087B10" w:rsidRDefault="000A1694" w:rsidP="0028566C">
            <w:pPr>
              <w:numPr>
                <w:ilvl w:val="0"/>
                <w:numId w:val="27"/>
              </w:numPr>
              <w:contextualSpacing/>
              <w:jc w:val="left"/>
              <w:rPr>
                <w:rFonts w:eastAsia="Calibri" w:cs="Arial"/>
              </w:rPr>
            </w:pPr>
            <w:r>
              <w:rPr>
                <w:rFonts w:eastAsia="Calibri" w:cs="Arial"/>
              </w:rPr>
              <w:t>Beobachtung bei der Umsetzung</w:t>
            </w:r>
            <w:r w:rsidR="00087B10" w:rsidRPr="00087B10">
              <w:rPr>
                <w:rFonts w:eastAsia="Calibri" w:cs="Arial"/>
              </w:rPr>
              <w:t xml:space="preserve"> von haushaltsbezogenen Arbeitstechniken</w:t>
            </w:r>
          </w:p>
          <w:p w14:paraId="0FE3279B" w14:textId="16F32C8D" w:rsidR="00635958" w:rsidRPr="00087B10" w:rsidRDefault="00635958" w:rsidP="0028566C">
            <w:pPr>
              <w:numPr>
                <w:ilvl w:val="0"/>
                <w:numId w:val="27"/>
              </w:numPr>
              <w:contextualSpacing/>
              <w:jc w:val="left"/>
              <w:rPr>
                <w:rFonts w:eastAsia="Calibri" w:cs="Arial"/>
              </w:rPr>
            </w:pPr>
            <w:r w:rsidRPr="00087B10">
              <w:rPr>
                <w:rFonts w:eastAsia="Calibri" w:cs="Arial"/>
              </w:rPr>
              <w:t xml:space="preserve">Erstellen, präsentieren und bewerten von </w:t>
            </w:r>
            <w:r w:rsidR="00087B10" w:rsidRPr="00087B10">
              <w:rPr>
                <w:rFonts w:eastAsia="Calibri" w:cs="Arial"/>
              </w:rPr>
              <w:t xml:space="preserve">haushaltsbezogenen </w:t>
            </w:r>
            <w:r w:rsidRPr="00087B10">
              <w:rPr>
                <w:rFonts w:eastAsia="Calibri" w:cs="Arial"/>
              </w:rPr>
              <w:t>Arbeitsprodukten</w:t>
            </w:r>
          </w:p>
          <w:p w14:paraId="526694F3" w14:textId="77777777" w:rsidR="00193A26" w:rsidRDefault="00635958" w:rsidP="0028566C">
            <w:pPr>
              <w:numPr>
                <w:ilvl w:val="0"/>
                <w:numId w:val="27"/>
              </w:numPr>
              <w:contextualSpacing/>
              <w:jc w:val="left"/>
              <w:rPr>
                <w:rFonts w:eastAsia="Calibri" w:cs="Arial"/>
              </w:rPr>
            </w:pPr>
            <w:r w:rsidRPr="00087B10">
              <w:rPr>
                <w:rFonts w:eastAsia="Calibri" w:cs="Arial"/>
              </w:rPr>
              <w:t>Haushaltsführerschein</w:t>
            </w:r>
          </w:p>
          <w:p w14:paraId="3E81B827" w14:textId="052D6504" w:rsidR="00842F5E" w:rsidRPr="00087B10" w:rsidRDefault="00842F5E" w:rsidP="0028566C">
            <w:pPr>
              <w:numPr>
                <w:ilvl w:val="0"/>
                <w:numId w:val="27"/>
              </w:numPr>
              <w:contextualSpacing/>
              <w:jc w:val="left"/>
              <w:rPr>
                <w:rFonts w:eastAsia="Calibri" w:cs="Arial"/>
              </w:rPr>
            </w:pPr>
            <w:r>
              <w:rPr>
                <w:rFonts w:eastAsia="Calibri" w:cs="Arial"/>
              </w:rPr>
              <w:t>Dokumentationen im Berufswahlpass</w:t>
            </w:r>
          </w:p>
          <w:p w14:paraId="432F722C" w14:textId="358AFC66" w:rsidR="00635958" w:rsidRPr="00087B10" w:rsidRDefault="00635958" w:rsidP="000A1694">
            <w:pPr>
              <w:ind w:left="316"/>
              <w:contextualSpacing/>
              <w:jc w:val="left"/>
              <w:rPr>
                <w:rFonts w:eastAsia="Calibri" w:cs="Arial"/>
              </w:rPr>
            </w:pPr>
          </w:p>
        </w:tc>
      </w:tr>
    </w:tbl>
    <w:p w14:paraId="3BEB6AF5" w14:textId="77777777" w:rsidR="00EF5427" w:rsidRDefault="00EF5427">
      <w:r>
        <w:br w:type="page"/>
      </w:r>
    </w:p>
    <w:tbl>
      <w:tblPr>
        <w:tblStyle w:val="Tabellenraster"/>
        <w:tblW w:w="14737" w:type="dxa"/>
        <w:tblLook w:val="04A0" w:firstRow="1" w:lastRow="0" w:firstColumn="1" w:lastColumn="0" w:noHBand="0" w:noVBand="1"/>
      </w:tblPr>
      <w:tblGrid>
        <w:gridCol w:w="4912"/>
        <w:gridCol w:w="4581"/>
        <w:gridCol w:w="425"/>
        <w:gridCol w:w="142"/>
        <w:gridCol w:w="4677"/>
      </w:tblGrid>
      <w:tr w:rsidR="00EF5427" w:rsidRPr="00635958" w14:paraId="3BA0E515" w14:textId="77777777" w:rsidTr="000342EA">
        <w:trPr>
          <w:trHeight w:val="278"/>
        </w:trPr>
        <w:tc>
          <w:tcPr>
            <w:tcW w:w="9918" w:type="dxa"/>
            <w:gridSpan w:val="3"/>
            <w:vMerge w:val="restart"/>
            <w:tcBorders>
              <w:bottom w:val="single" w:sz="4" w:space="0" w:color="auto"/>
              <w:right w:val="single" w:sz="4" w:space="0" w:color="BFBFBF"/>
            </w:tcBorders>
            <w:shd w:val="clear" w:color="auto" w:fill="BFBFBF"/>
          </w:tcPr>
          <w:p w14:paraId="5172FC83" w14:textId="77777777" w:rsidR="00EF5427" w:rsidRPr="00992FEB" w:rsidRDefault="00EF5427" w:rsidP="00992FEB">
            <w:pPr>
              <w:pStyle w:val="berschrift5"/>
              <w:rPr>
                <w:sz w:val="28"/>
                <w:szCs w:val="28"/>
              </w:rPr>
            </w:pPr>
            <w:bookmarkStart w:id="165" w:name="_Toc208914054"/>
            <w:bookmarkEnd w:id="164"/>
            <w:r w:rsidRPr="00992FEB">
              <w:rPr>
                <w:sz w:val="28"/>
                <w:szCs w:val="28"/>
              </w:rPr>
              <w:lastRenderedPageBreak/>
              <w:t>Themenfeld: Arbeits- und Berufsfelder</w:t>
            </w:r>
            <w:bookmarkEnd w:id="165"/>
          </w:p>
          <w:p w14:paraId="434E20AE" w14:textId="7056694C" w:rsidR="00EF5427" w:rsidRPr="00992FEB" w:rsidRDefault="00EF5427" w:rsidP="00992FEB">
            <w:pPr>
              <w:pStyle w:val="berschrift5"/>
              <w:rPr>
                <w:sz w:val="28"/>
                <w:szCs w:val="28"/>
              </w:rPr>
            </w:pPr>
            <w:bookmarkStart w:id="166" w:name="_Toc208914055"/>
            <w:r w:rsidRPr="00992FEB">
              <w:rPr>
                <w:sz w:val="28"/>
                <w:szCs w:val="28"/>
              </w:rPr>
              <w:t>Thema: Wir arbeiten im Kiosk und im (Reparatur-)Café (Schülerinnen-/Schülerfirma)</w:t>
            </w:r>
            <w:bookmarkEnd w:id="166"/>
          </w:p>
          <w:p w14:paraId="27488D0D" w14:textId="77777777" w:rsidR="00EF5427" w:rsidRPr="00635958" w:rsidRDefault="00EF5427" w:rsidP="000342EA">
            <w:pPr>
              <w:spacing w:before="120" w:line="360" w:lineRule="auto"/>
              <w:jc w:val="left"/>
              <w:rPr>
                <w:rFonts w:eastAsia="Calibri" w:cs="Arial"/>
                <w:i/>
                <w:iCs/>
                <w:sz w:val="24"/>
                <w:szCs w:val="24"/>
              </w:rPr>
            </w:pPr>
          </w:p>
        </w:tc>
        <w:tc>
          <w:tcPr>
            <w:tcW w:w="4819" w:type="dxa"/>
            <w:gridSpan w:val="2"/>
            <w:tcBorders>
              <w:left w:val="single" w:sz="4" w:space="0" w:color="BFBFBF"/>
              <w:bottom w:val="single" w:sz="4" w:space="0" w:color="auto"/>
            </w:tcBorders>
            <w:shd w:val="clear" w:color="auto" w:fill="BFBFBF"/>
          </w:tcPr>
          <w:p w14:paraId="2557FD65" w14:textId="77777777" w:rsidR="00EF5427" w:rsidRPr="00635958" w:rsidRDefault="00EF5427" w:rsidP="000342EA">
            <w:pPr>
              <w:spacing w:before="120" w:line="360" w:lineRule="auto"/>
              <w:jc w:val="left"/>
              <w:rPr>
                <w:rFonts w:eastAsia="Calibri" w:cs="Times New Roman"/>
                <w:sz w:val="24"/>
                <w:szCs w:val="24"/>
              </w:rPr>
            </w:pPr>
            <w:r>
              <w:rPr>
                <w:rFonts w:eastAsia="Calibri" w:cs="Times New Roman"/>
                <w:sz w:val="24"/>
                <w:szCs w:val="24"/>
              </w:rPr>
              <w:t xml:space="preserve">Berufspraxisstufe </w:t>
            </w:r>
            <w:r w:rsidRPr="00635958">
              <w:rPr>
                <w:rFonts w:eastAsia="Calibri" w:cs="Times New Roman"/>
                <w:sz w:val="24"/>
                <w:szCs w:val="24"/>
              </w:rPr>
              <w:t>Std.</w:t>
            </w:r>
            <w:r>
              <w:rPr>
                <w:rFonts w:eastAsia="Calibri" w:cs="Times New Roman"/>
                <w:sz w:val="24"/>
                <w:szCs w:val="24"/>
              </w:rPr>
              <w:t>: 50,</w:t>
            </w:r>
            <w:r w:rsidRPr="00635958">
              <w:rPr>
                <w:rFonts w:eastAsia="Calibri" w:cs="Times New Roman"/>
                <w:sz w:val="24"/>
                <w:szCs w:val="24"/>
              </w:rPr>
              <w:t xml:space="preserve"> Jahr</w:t>
            </w:r>
            <w:r>
              <w:rPr>
                <w:rFonts w:eastAsia="Calibri" w:cs="Times New Roman"/>
                <w:sz w:val="24"/>
                <w:szCs w:val="24"/>
              </w:rPr>
              <w:t>:</w:t>
            </w:r>
            <w:r w:rsidRPr="00635958">
              <w:rPr>
                <w:rFonts w:eastAsia="Calibri" w:cs="Times New Roman"/>
                <w:sz w:val="24"/>
                <w:szCs w:val="24"/>
              </w:rPr>
              <w:t xml:space="preserve"> D </w:t>
            </w:r>
            <w:r>
              <w:rPr>
                <w:rFonts w:eastAsia="Calibri" w:cs="Times New Roman"/>
                <w:sz w:val="24"/>
                <w:szCs w:val="24"/>
              </w:rPr>
              <w:t>und E</w:t>
            </w:r>
          </w:p>
        </w:tc>
      </w:tr>
      <w:tr w:rsidR="00EF5427" w:rsidRPr="00635958" w14:paraId="2EF2160B" w14:textId="77777777" w:rsidTr="000342EA">
        <w:trPr>
          <w:trHeight w:val="277"/>
        </w:trPr>
        <w:tc>
          <w:tcPr>
            <w:tcW w:w="9918" w:type="dxa"/>
            <w:gridSpan w:val="3"/>
            <w:vMerge/>
            <w:tcBorders>
              <w:top w:val="single" w:sz="4" w:space="0" w:color="auto"/>
              <w:right w:val="single" w:sz="4" w:space="0" w:color="BFBFBF"/>
            </w:tcBorders>
            <w:shd w:val="clear" w:color="auto" w:fill="BFBFBF"/>
          </w:tcPr>
          <w:p w14:paraId="268124DB" w14:textId="77777777" w:rsidR="00EF5427" w:rsidRPr="00635958" w:rsidRDefault="00EF5427" w:rsidP="000342EA">
            <w:pPr>
              <w:spacing w:before="120"/>
              <w:jc w:val="left"/>
              <w:rPr>
                <w:rFonts w:eastAsia="Calibri" w:cs="Arial"/>
                <w:b/>
                <w:bCs/>
                <w:i/>
                <w:iCs/>
                <w:color w:val="FF0000"/>
                <w:sz w:val="24"/>
                <w:szCs w:val="24"/>
              </w:rPr>
            </w:pPr>
          </w:p>
        </w:tc>
        <w:tc>
          <w:tcPr>
            <w:tcW w:w="4819" w:type="dxa"/>
            <w:gridSpan w:val="2"/>
            <w:tcBorders>
              <w:top w:val="single" w:sz="4" w:space="0" w:color="auto"/>
              <w:left w:val="single" w:sz="4" w:space="0" w:color="BFBFBF"/>
            </w:tcBorders>
            <w:shd w:val="clear" w:color="auto" w:fill="BFBFBF"/>
          </w:tcPr>
          <w:p w14:paraId="436FB150" w14:textId="77777777" w:rsidR="00EF5427" w:rsidRPr="00635958" w:rsidRDefault="00EF5427" w:rsidP="000342EA">
            <w:pPr>
              <w:spacing w:before="120"/>
              <w:jc w:val="left"/>
              <w:rPr>
                <w:rFonts w:eastAsia="Calibri" w:cs="Times New Roman"/>
                <w:sz w:val="24"/>
                <w:szCs w:val="24"/>
              </w:rPr>
            </w:pPr>
          </w:p>
        </w:tc>
      </w:tr>
      <w:tr w:rsidR="00EF5427" w:rsidRPr="00635958" w14:paraId="76337199" w14:textId="77777777" w:rsidTr="000342EA">
        <w:tc>
          <w:tcPr>
            <w:tcW w:w="4912" w:type="dxa"/>
            <w:vMerge w:val="restart"/>
            <w:shd w:val="clear" w:color="auto" w:fill="auto"/>
          </w:tcPr>
          <w:p w14:paraId="4B3F280E" w14:textId="77777777" w:rsidR="00C93022" w:rsidRDefault="00C93022" w:rsidP="000342EA">
            <w:pPr>
              <w:spacing w:before="120"/>
              <w:jc w:val="left"/>
              <w:rPr>
                <w:rFonts w:eastAsia="Calibri" w:cs="Arial"/>
                <w:b/>
                <w:sz w:val="24"/>
                <w:szCs w:val="24"/>
              </w:rPr>
            </w:pPr>
          </w:p>
          <w:p w14:paraId="18445E85" w14:textId="5EBE7298" w:rsidR="00EF5427" w:rsidRPr="00635958" w:rsidRDefault="00EF5427" w:rsidP="000342EA">
            <w:pPr>
              <w:spacing w:before="120"/>
              <w:jc w:val="left"/>
              <w:rPr>
                <w:rFonts w:eastAsia="Calibri" w:cs="Arial"/>
                <w:b/>
                <w:sz w:val="24"/>
                <w:szCs w:val="24"/>
              </w:rPr>
            </w:pPr>
            <w:r w:rsidRPr="00635958">
              <w:rPr>
                <w:rFonts w:eastAsia="Calibri" w:cs="Arial"/>
                <w:b/>
                <w:sz w:val="24"/>
                <w:szCs w:val="24"/>
              </w:rPr>
              <w:t>UVG- Hauswirtschaft</w:t>
            </w:r>
          </w:p>
        </w:tc>
        <w:tc>
          <w:tcPr>
            <w:tcW w:w="9825" w:type="dxa"/>
            <w:gridSpan w:val="4"/>
            <w:tcBorders>
              <w:bottom w:val="single" w:sz="4" w:space="0" w:color="auto"/>
            </w:tcBorders>
            <w:shd w:val="clear" w:color="auto" w:fill="auto"/>
          </w:tcPr>
          <w:p w14:paraId="11EAC27A" w14:textId="77777777" w:rsidR="00EF5427" w:rsidRPr="00635958" w:rsidRDefault="00EF5427" w:rsidP="000342EA">
            <w:pPr>
              <w:spacing w:before="120"/>
              <w:jc w:val="center"/>
              <w:rPr>
                <w:rFonts w:eastAsia="Calibri" w:cs="Arial"/>
                <w:b/>
                <w:sz w:val="24"/>
                <w:szCs w:val="24"/>
              </w:rPr>
            </w:pPr>
            <w:r w:rsidRPr="00635958">
              <w:rPr>
                <w:rFonts w:eastAsia="Calibri" w:cs="Arial"/>
                <w:b/>
                <w:sz w:val="24"/>
                <w:szCs w:val="24"/>
              </w:rPr>
              <w:t>Verknüpfungen zu weiteren Unterrichtsvorgaben</w:t>
            </w:r>
          </w:p>
        </w:tc>
      </w:tr>
      <w:tr w:rsidR="00EF5427" w:rsidRPr="00635958" w14:paraId="2263D083" w14:textId="77777777" w:rsidTr="000342EA">
        <w:trPr>
          <w:trHeight w:val="644"/>
        </w:trPr>
        <w:tc>
          <w:tcPr>
            <w:tcW w:w="4912" w:type="dxa"/>
            <w:vMerge/>
            <w:tcBorders>
              <w:bottom w:val="single" w:sz="4" w:space="0" w:color="auto"/>
            </w:tcBorders>
            <w:shd w:val="clear" w:color="auto" w:fill="auto"/>
          </w:tcPr>
          <w:p w14:paraId="2E99EC06" w14:textId="77777777" w:rsidR="00EF5427" w:rsidRPr="00635958" w:rsidRDefault="00EF5427" w:rsidP="000342EA">
            <w:pPr>
              <w:jc w:val="left"/>
              <w:rPr>
                <w:rFonts w:eastAsia="Calibri" w:cs="Arial"/>
                <w:b/>
                <w:sz w:val="24"/>
                <w:szCs w:val="24"/>
              </w:rPr>
            </w:pPr>
          </w:p>
        </w:tc>
        <w:tc>
          <w:tcPr>
            <w:tcW w:w="5148" w:type="dxa"/>
            <w:gridSpan w:val="3"/>
            <w:tcBorders>
              <w:bottom w:val="single" w:sz="4" w:space="0" w:color="auto"/>
            </w:tcBorders>
            <w:shd w:val="clear" w:color="auto" w:fill="auto"/>
          </w:tcPr>
          <w:p w14:paraId="62007C51" w14:textId="77777777" w:rsidR="00EF5427" w:rsidRPr="00635958" w:rsidRDefault="00EF5427" w:rsidP="000342EA">
            <w:pPr>
              <w:jc w:val="left"/>
              <w:rPr>
                <w:rFonts w:eastAsia="Calibri" w:cs="Arial"/>
                <w:b/>
                <w:sz w:val="24"/>
                <w:szCs w:val="24"/>
              </w:rPr>
            </w:pPr>
          </w:p>
          <w:p w14:paraId="47AE1CF9" w14:textId="77777777" w:rsidR="00EF5427" w:rsidRPr="00635958" w:rsidRDefault="00EF5427" w:rsidP="000342EA">
            <w:pPr>
              <w:jc w:val="left"/>
              <w:rPr>
                <w:rFonts w:eastAsia="Calibri" w:cs="Arial"/>
                <w:b/>
                <w:sz w:val="24"/>
                <w:szCs w:val="24"/>
              </w:rPr>
            </w:pPr>
            <w:r>
              <w:rPr>
                <w:rFonts w:eastAsia="Calibri" w:cs="Arial"/>
                <w:b/>
                <w:sz w:val="24"/>
                <w:szCs w:val="24"/>
              </w:rPr>
              <w:t>zu weiteren Fächern:</w:t>
            </w:r>
          </w:p>
        </w:tc>
        <w:tc>
          <w:tcPr>
            <w:tcW w:w="4677" w:type="dxa"/>
            <w:tcBorders>
              <w:bottom w:val="single" w:sz="4" w:space="0" w:color="auto"/>
            </w:tcBorders>
            <w:shd w:val="clear" w:color="auto" w:fill="auto"/>
          </w:tcPr>
          <w:p w14:paraId="7D9A455C" w14:textId="77777777" w:rsidR="00EF5427" w:rsidRPr="00635958" w:rsidRDefault="00EF5427" w:rsidP="000342EA">
            <w:pPr>
              <w:jc w:val="left"/>
              <w:rPr>
                <w:rFonts w:eastAsia="Calibri" w:cs="Arial"/>
                <w:b/>
                <w:sz w:val="24"/>
                <w:szCs w:val="24"/>
              </w:rPr>
            </w:pPr>
            <w:r w:rsidRPr="00635958">
              <w:rPr>
                <w:rFonts w:eastAsia="Calibri" w:cs="Arial"/>
                <w:b/>
                <w:sz w:val="24"/>
                <w:szCs w:val="24"/>
              </w:rPr>
              <w:t>zu den Entwicklungsbereichen – Exemplarische Entwicklungschancen</w:t>
            </w:r>
          </w:p>
        </w:tc>
      </w:tr>
      <w:tr w:rsidR="00EF5427" w:rsidRPr="00635958" w14:paraId="156BEF08" w14:textId="77777777" w:rsidTr="000342EA">
        <w:trPr>
          <w:trHeight w:val="644"/>
        </w:trPr>
        <w:tc>
          <w:tcPr>
            <w:tcW w:w="4912" w:type="dxa"/>
            <w:tcBorders>
              <w:bottom w:val="single" w:sz="4" w:space="0" w:color="auto"/>
            </w:tcBorders>
            <w:shd w:val="clear" w:color="auto" w:fill="auto"/>
          </w:tcPr>
          <w:p w14:paraId="6A42EF41" w14:textId="77777777" w:rsidR="00EF5427" w:rsidRDefault="00EF5427" w:rsidP="000342EA">
            <w:pPr>
              <w:jc w:val="left"/>
              <w:rPr>
                <w:rFonts w:cs="Arial"/>
                <w:bCs/>
                <w:sz w:val="20"/>
                <w:szCs w:val="20"/>
              </w:rPr>
            </w:pPr>
            <w:r w:rsidRPr="00AC1FC6">
              <w:rPr>
                <w:rFonts w:cs="Arial"/>
                <w:bCs/>
                <w:sz w:val="20"/>
                <w:szCs w:val="20"/>
              </w:rPr>
              <w:t xml:space="preserve">Die eingeführten Aspekte zur </w:t>
            </w:r>
            <w:r>
              <w:rPr>
                <w:rFonts w:cs="Arial"/>
                <w:b/>
                <w:sz w:val="20"/>
                <w:szCs w:val="20"/>
              </w:rPr>
              <w:t xml:space="preserve">Orientierung, zu Hygienemaßnahmen und zur Arbeitsplatzsicherheit und Unfallvermeidung in hauswirtschaftlichen Arbeitsbereichen </w:t>
            </w:r>
            <w:r w:rsidRPr="00AC1FC6">
              <w:rPr>
                <w:rFonts w:cs="Arial"/>
                <w:bCs/>
                <w:sz w:val="20"/>
                <w:szCs w:val="20"/>
              </w:rPr>
              <w:t>werden lerngruppenspezifisch aktualisiert.</w:t>
            </w:r>
          </w:p>
          <w:p w14:paraId="24E17D43" w14:textId="77777777" w:rsidR="00EF5427" w:rsidRPr="00635958" w:rsidRDefault="00EF5427" w:rsidP="000342EA">
            <w:pPr>
              <w:jc w:val="left"/>
              <w:rPr>
                <w:rFonts w:eastAsia="Calibri" w:cs="Arial"/>
                <w:b/>
                <w:sz w:val="24"/>
                <w:szCs w:val="24"/>
              </w:rPr>
            </w:pPr>
          </w:p>
        </w:tc>
        <w:tc>
          <w:tcPr>
            <w:tcW w:w="5148" w:type="dxa"/>
            <w:gridSpan w:val="3"/>
            <w:vMerge w:val="restart"/>
            <w:shd w:val="clear" w:color="auto" w:fill="auto"/>
          </w:tcPr>
          <w:p w14:paraId="798F3559" w14:textId="77777777" w:rsidR="00EF5427" w:rsidRDefault="00EF5427" w:rsidP="000342EA">
            <w:pPr>
              <w:rPr>
                <w:rFonts w:cs="Arial"/>
                <w:b/>
              </w:rPr>
            </w:pPr>
            <w:r w:rsidRPr="00A342C4">
              <w:rPr>
                <w:rFonts w:cs="Arial"/>
                <w:b/>
              </w:rPr>
              <w:t>U</w:t>
            </w:r>
            <w:r>
              <w:rPr>
                <w:rFonts w:cs="Arial"/>
                <w:b/>
              </w:rPr>
              <w:t>V</w:t>
            </w:r>
            <w:r w:rsidRPr="00A342C4">
              <w:rPr>
                <w:rFonts w:cs="Arial"/>
                <w:b/>
              </w:rPr>
              <w:t>G-</w:t>
            </w:r>
            <w:r>
              <w:rPr>
                <w:rFonts w:cs="Arial"/>
                <w:b/>
              </w:rPr>
              <w:t xml:space="preserve"> Wirtschaft</w:t>
            </w:r>
            <w:r w:rsidRPr="00A342C4">
              <w:rPr>
                <w:rFonts w:cs="Arial"/>
                <w:b/>
              </w:rPr>
              <w:t xml:space="preserve"> </w:t>
            </w:r>
            <w:r>
              <w:rPr>
                <w:rFonts w:cs="Arial"/>
                <w:b/>
              </w:rPr>
              <w:t>und UVG-</w:t>
            </w:r>
            <w:r w:rsidRPr="00A342C4">
              <w:rPr>
                <w:rFonts w:cs="Arial"/>
                <w:b/>
              </w:rPr>
              <w:t xml:space="preserve"> Technik</w:t>
            </w:r>
          </w:p>
          <w:p w14:paraId="05FE9883" w14:textId="77777777" w:rsidR="00EF5427" w:rsidRDefault="00EF5427" w:rsidP="000342EA">
            <w:pPr>
              <w:rPr>
                <w:rFonts w:cs="Arial"/>
                <w:bCs/>
              </w:rPr>
            </w:pPr>
            <w:r w:rsidRPr="00940203">
              <w:rPr>
                <w:rFonts w:cs="Arial"/>
                <w:bCs/>
              </w:rPr>
              <w:t>I</w:t>
            </w:r>
            <w:r>
              <w:rPr>
                <w:rFonts w:cs="Arial"/>
                <w:bCs/>
              </w:rPr>
              <w:t>m Rahmen der Arbeit in der Schülerinnen-/Schülerfirma</w:t>
            </w:r>
            <w:r w:rsidRPr="00940203">
              <w:rPr>
                <w:rFonts w:cs="Arial"/>
                <w:bCs/>
              </w:rPr>
              <w:t xml:space="preserve"> werden weitgehend alle Inhaltsfelder, Schwerpunkte und fachlichen Aspekte de</w:t>
            </w:r>
            <w:r>
              <w:rPr>
                <w:rFonts w:cs="Arial"/>
                <w:bCs/>
              </w:rPr>
              <w:t>r</w:t>
            </w:r>
            <w:r w:rsidRPr="00940203">
              <w:rPr>
                <w:rFonts w:cs="Arial"/>
                <w:bCs/>
              </w:rPr>
              <w:t xml:space="preserve"> F</w:t>
            </w:r>
            <w:r>
              <w:rPr>
                <w:rFonts w:cs="Arial"/>
                <w:bCs/>
              </w:rPr>
              <w:t xml:space="preserve">ächer Wirtschaft und </w:t>
            </w:r>
            <w:r w:rsidRPr="00940203">
              <w:rPr>
                <w:rFonts w:cs="Arial"/>
                <w:bCs/>
              </w:rPr>
              <w:t xml:space="preserve">Technik berührt. Die hier vorgenommene Auswahl markiert einen Fokus im Sinne der Kooperation in </w:t>
            </w:r>
            <w:r>
              <w:rPr>
                <w:rFonts w:cs="Arial"/>
                <w:bCs/>
              </w:rPr>
              <w:t>haus</w:t>
            </w:r>
            <w:r w:rsidRPr="00940203">
              <w:rPr>
                <w:rFonts w:cs="Arial"/>
                <w:bCs/>
              </w:rPr>
              <w:t>wirtschaftlichen Bezügen.</w:t>
            </w:r>
          </w:p>
          <w:p w14:paraId="132D92C3" w14:textId="77777777" w:rsidR="00EF5427" w:rsidRDefault="00EF5427" w:rsidP="000342EA">
            <w:pPr>
              <w:rPr>
                <w:rFonts w:cs="Arial"/>
                <w:b/>
                <w:bCs/>
              </w:rPr>
            </w:pPr>
          </w:p>
          <w:p w14:paraId="56640D05" w14:textId="77777777" w:rsidR="00EF5427" w:rsidRDefault="00EF5427" w:rsidP="000342EA">
            <w:pPr>
              <w:rPr>
                <w:rFonts w:cs="Arial"/>
                <w:b/>
                <w:bCs/>
              </w:rPr>
            </w:pPr>
            <w:r>
              <w:rPr>
                <w:rFonts w:cs="Arial"/>
                <w:b/>
                <w:bCs/>
              </w:rPr>
              <w:t>UVG-Wirtschaft</w:t>
            </w:r>
          </w:p>
          <w:p w14:paraId="57544BE9" w14:textId="77777777" w:rsidR="00EF5427" w:rsidRPr="003F11B1" w:rsidRDefault="00EF5427" w:rsidP="000342EA">
            <w:pPr>
              <w:rPr>
                <w:rFonts w:cs="Arial"/>
                <w:b/>
              </w:rPr>
            </w:pPr>
            <w:r w:rsidRPr="003F11B1">
              <w:rPr>
                <w:rFonts w:cs="Arial"/>
                <w:bCs/>
                <w:u w:val="single"/>
              </w:rPr>
              <w:t xml:space="preserve">INHALTSFELD </w:t>
            </w:r>
            <w:r>
              <w:rPr>
                <w:rFonts w:cs="Arial"/>
                <w:bCs/>
                <w:u w:val="single"/>
              </w:rPr>
              <w:t>1</w:t>
            </w:r>
            <w:r w:rsidRPr="003F11B1">
              <w:rPr>
                <w:rFonts w:cs="Arial"/>
                <w:bCs/>
                <w:u w:val="single"/>
              </w:rPr>
              <w:t>:</w:t>
            </w:r>
            <w:r>
              <w:rPr>
                <w:rFonts w:cs="Arial"/>
                <w:b/>
              </w:rPr>
              <w:t xml:space="preserve"> Wirtschaftliches Handeln</w:t>
            </w:r>
          </w:p>
          <w:p w14:paraId="57F11457" w14:textId="77777777" w:rsidR="00EF5427" w:rsidRPr="00BE163D" w:rsidRDefault="00EF5427" w:rsidP="000342EA">
            <w:pPr>
              <w:jc w:val="left"/>
              <w:rPr>
                <w:rFonts w:cs="Arial"/>
                <w:b/>
                <w:bCs/>
              </w:rPr>
            </w:pPr>
            <w:r>
              <w:rPr>
                <w:rFonts w:cs="Arial"/>
                <w:bCs/>
              </w:rPr>
              <w:t xml:space="preserve">Schwerpunkt: </w:t>
            </w:r>
            <w:r w:rsidRPr="00BE163D">
              <w:rPr>
                <w:rFonts w:cs="Arial"/>
                <w:b/>
                <w:bCs/>
              </w:rPr>
              <w:t>Wirtschaftskreislauf, Markt und Marktprozesse</w:t>
            </w:r>
          </w:p>
          <w:p w14:paraId="56A6409F" w14:textId="77777777" w:rsidR="00EF5427" w:rsidRPr="001D4F1A" w:rsidRDefault="00EF5427" w:rsidP="000342EA">
            <w:pPr>
              <w:ind w:left="1440" w:hanging="1440"/>
              <w:rPr>
                <w:rFonts w:cs="Arial"/>
                <w:bCs/>
              </w:rPr>
            </w:pPr>
            <w:r w:rsidRPr="001D4F1A">
              <w:rPr>
                <w:rFonts w:cs="Arial"/>
                <w:bCs/>
              </w:rPr>
              <w:t>Fachliche(r) Aspekt(e):</w:t>
            </w:r>
          </w:p>
          <w:p w14:paraId="4309E6A2" w14:textId="77777777" w:rsidR="00EF5427" w:rsidRDefault="00EF5427" w:rsidP="000342EA">
            <w:pPr>
              <w:pStyle w:val="Listenabsatz"/>
              <w:numPr>
                <w:ilvl w:val="0"/>
                <w:numId w:val="17"/>
              </w:numPr>
              <w:spacing w:after="200" w:line="276" w:lineRule="auto"/>
              <w:jc w:val="left"/>
              <w:rPr>
                <w:rFonts w:cs="Arial"/>
                <w:b/>
              </w:rPr>
            </w:pPr>
            <w:r>
              <w:rPr>
                <w:rFonts w:cs="Arial"/>
                <w:b/>
              </w:rPr>
              <w:t>Materielle Güter</w:t>
            </w:r>
          </w:p>
          <w:p w14:paraId="6DE1AAA4" w14:textId="77777777" w:rsidR="00EF5427" w:rsidRDefault="00EF5427" w:rsidP="000342EA">
            <w:pPr>
              <w:pStyle w:val="Listenabsatz"/>
              <w:numPr>
                <w:ilvl w:val="0"/>
                <w:numId w:val="17"/>
              </w:numPr>
              <w:spacing w:after="200" w:line="276" w:lineRule="auto"/>
              <w:jc w:val="left"/>
              <w:rPr>
                <w:rFonts w:cs="Arial"/>
                <w:b/>
              </w:rPr>
            </w:pPr>
            <w:r w:rsidRPr="0061755C">
              <w:rPr>
                <w:rFonts w:cs="Arial"/>
                <w:b/>
              </w:rPr>
              <w:t>Werbung</w:t>
            </w:r>
          </w:p>
          <w:p w14:paraId="055C54F6" w14:textId="77777777" w:rsidR="00EF5427" w:rsidRPr="0061755C" w:rsidRDefault="00EF5427" w:rsidP="000342EA">
            <w:pPr>
              <w:pStyle w:val="Listenabsatz"/>
              <w:ind w:left="720"/>
              <w:jc w:val="left"/>
              <w:rPr>
                <w:rFonts w:cs="Arial"/>
                <w:b/>
              </w:rPr>
            </w:pPr>
          </w:p>
          <w:p w14:paraId="42340CC0" w14:textId="77777777" w:rsidR="00EF5427" w:rsidRPr="003F11B1" w:rsidRDefault="00EF5427" w:rsidP="000342EA">
            <w:pPr>
              <w:rPr>
                <w:rFonts w:cs="Arial"/>
                <w:b/>
              </w:rPr>
            </w:pPr>
            <w:r w:rsidRPr="003F11B1">
              <w:rPr>
                <w:rFonts w:cs="Arial"/>
                <w:bCs/>
                <w:u w:val="single"/>
              </w:rPr>
              <w:t xml:space="preserve">INHALTSFELD </w:t>
            </w:r>
            <w:r>
              <w:rPr>
                <w:rFonts w:cs="Arial"/>
                <w:bCs/>
                <w:u w:val="single"/>
              </w:rPr>
              <w:t>2</w:t>
            </w:r>
            <w:r w:rsidRPr="003F11B1">
              <w:rPr>
                <w:rFonts w:cs="Arial"/>
                <w:bCs/>
                <w:u w:val="single"/>
              </w:rPr>
              <w:t>:</w:t>
            </w:r>
            <w:r>
              <w:rPr>
                <w:rFonts w:cs="Arial"/>
                <w:b/>
              </w:rPr>
              <w:t xml:space="preserve"> Handeln als Verbraucherin oder Verbraucher</w:t>
            </w:r>
          </w:p>
          <w:p w14:paraId="61DA021B" w14:textId="77777777" w:rsidR="00EF5427" w:rsidRPr="00BE163D" w:rsidRDefault="00EF5427" w:rsidP="000342EA">
            <w:pPr>
              <w:jc w:val="left"/>
              <w:rPr>
                <w:rFonts w:cs="Arial"/>
                <w:b/>
                <w:bCs/>
              </w:rPr>
            </w:pPr>
            <w:r>
              <w:rPr>
                <w:rFonts w:cs="Arial"/>
                <w:bCs/>
              </w:rPr>
              <w:t xml:space="preserve">Schwerpunkt: </w:t>
            </w:r>
            <w:r w:rsidRPr="00BE163D">
              <w:rPr>
                <w:rFonts w:cs="Arial"/>
                <w:b/>
                <w:bCs/>
              </w:rPr>
              <w:t>Reflektiertes Handeln als Verbraucherin oder Verbraucher</w:t>
            </w:r>
          </w:p>
          <w:p w14:paraId="038FB648" w14:textId="77777777" w:rsidR="00EF5427" w:rsidRPr="001D4F1A" w:rsidRDefault="00EF5427" w:rsidP="000342EA">
            <w:pPr>
              <w:ind w:left="1440" w:hanging="1440"/>
              <w:rPr>
                <w:rFonts w:cs="Arial"/>
                <w:bCs/>
              </w:rPr>
            </w:pPr>
            <w:r w:rsidRPr="001D4F1A">
              <w:rPr>
                <w:rFonts w:cs="Arial"/>
                <w:bCs/>
              </w:rPr>
              <w:t>Fachliche(r) Aspekt(e):</w:t>
            </w:r>
          </w:p>
          <w:p w14:paraId="3B508DEC" w14:textId="77777777" w:rsidR="00EF5427" w:rsidRPr="0061755C" w:rsidRDefault="00EF5427" w:rsidP="000342EA">
            <w:pPr>
              <w:pStyle w:val="Listenabsatz"/>
              <w:numPr>
                <w:ilvl w:val="0"/>
                <w:numId w:val="17"/>
              </w:numPr>
              <w:spacing w:after="200" w:line="276" w:lineRule="auto"/>
              <w:jc w:val="left"/>
              <w:rPr>
                <w:rFonts w:cs="Arial"/>
                <w:b/>
              </w:rPr>
            </w:pPr>
            <w:r>
              <w:rPr>
                <w:rFonts w:cs="Arial"/>
                <w:b/>
              </w:rPr>
              <w:t>Kollektiv nachhaltiges Handeln</w:t>
            </w:r>
          </w:p>
          <w:p w14:paraId="1C615F31" w14:textId="77777777" w:rsidR="00EF5427" w:rsidRPr="003F11B1" w:rsidRDefault="00EF5427" w:rsidP="000342EA">
            <w:pPr>
              <w:rPr>
                <w:rFonts w:cs="Arial"/>
                <w:b/>
              </w:rPr>
            </w:pPr>
            <w:r w:rsidRPr="003F11B1">
              <w:rPr>
                <w:rFonts w:cs="Arial"/>
                <w:bCs/>
                <w:u w:val="single"/>
              </w:rPr>
              <w:lastRenderedPageBreak/>
              <w:t xml:space="preserve">INHALTSFELD </w:t>
            </w:r>
            <w:r>
              <w:rPr>
                <w:rFonts w:cs="Arial"/>
                <w:bCs/>
                <w:u w:val="single"/>
              </w:rPr>
              <w:t>3</w:t>
            </w:r>
            <w:r w:rsidRPr="003F11B1">
              <w:rPr>
                <w:rFonts w:cs="Arial"/>
                <w:bCs/>
                <w:u w:val="single"/>
              </w:rPr>
              <w:t>:</w:t>
            </w:r>
            <w:r>
              <w:rPr>
                <w:rFonts w:cs="Arial"/>
                <w:b/>
              </w:rPr>
              <w:t xml:space="preserve"> Handlungsrahmen als Mitarbeiterin oder Mitarbeiter</w:t>
            </w:r>
          </w:p>
          <w:p w14:paraId="5E8DA714" w14:textId="77777777" w:rsidR="00EF5427" w:rsidRDefault="00EF5427" w:rsidP="000342EA">
            <w:pPr>
              <w:jc w:val="left"/>
              <w:rPr>
                <w:rFonts w:cs="Arial"/>
                <w:b/>
              </w:rPr>
            </w:pPr>
            <w:r>
              <w:rPr>
                <w:rFonts w:cs="Arial"/>
                <w:bCs/>
              </w:rPr>
              <w:t xml:space="preserve">Schwerpunkt: </w:t>
            </w:r>
            <w:r>
              <w:rPr>
                <w:rFonts w:cs="Arial"/>
                <w:b/>
              </w:rPr>
              <w:t>Rolle als Mitarbeiterin oder Mitarbeiter</w:t>
            </w:r>
          </w:p>
          <w:p w14:paraId="7B4F80A8" w14:textId="77777777" w:rsidR="00EF5427" w:rsidRPr="001D4F1A" w:rsidRDefault="00EF5427" w:rsidP="000342EA">
            <w:pPr>
              <w:ind w:left="1440" w:hanging="1440"/>
              <w:rPr>
                <w:rFonts w:cs="Arial"/>
                <w:bCs/>
              </w:rPr>
            </w:pPr>
            <w:r w:rsidRPr="001D4F1A">
              <w:rPr>
                <w:rFonts w:cs="Arial"/>
                <w:bCs/>
              </w:rPr>
              <w:t>Fachliche(r) Aspekt(e):</w:t>
            </w:r>
          </w:p>
          <w:p w14:paraId="3407976E" w14:textId="77777777" w:rsidR="00EF5427" w:rsidRDefault="00EF5427" w:rsidP="000342EA">
            <w:pPr>
              <w:pStyle w:val="Listenabsatz"/>
              <w:numPr>
                <w:ilvl w:val="0"/>
                <w:numId w:val="17"/>
              </w:numPr>
              <w:spacing w:after="200" w:line="276" w:lineRule="auto"/>
              <w:jc w:val="left"/>
              <w:rPr>
                <w:rFonts w:cs="Arial"/>
                <w:b/>
              </w:rPr>
            </w:pPr>
            <w:r>
              <w:rPr>
                <w:rFonts w:cs="Arial"/>
                <w:b/>
              </w:rPr>
              <w:t>Pflichten als Mitarbeiterin oder Mitarbeiter</w:t>
            </w:r>
          </w:p>
          <w:p w14:paraId="22492E1B" w14:textId="77777777" w:rsidR="00EF5427" w:rsidRPr="001D4F1A" w:rsidRDefault="00EF5427" w:rsidP="000342EA">
            <w:pPr>
              <w:pStyle w:val="Listenabsatz"/>
              <w:numPr>
                <w:ilvl w:val="0"/>
                <w:numId w:val="17"/>
              </w:numPr>
              <w:spacing w:after="200" w:line="276" w:lineRule="auto"/>
              <w:jc w:val="left"/>
              <w:rPr>
                <w:rFonts w:cs="Arial"/>
                <w:b/>
              </w:rPr>
            </w:pPr>
            <w:r>
              <w:rPr>
                <w:rFonts w:cs="Arial"/>
                <w:b/>
              </w:rPr>
              <w:t>Rechte als Mitarbeiterin oder Mitarbeiter</w:t>
            </w:r>
          </w:p>
          <w:p w14:paraId="6C7A7ECC" w14:textId="77777777" w:rsidR="00EF5427" w:rsidRDefault="00EF5427" w:rsidP="000342EA">
            <w:pPr>
              <w:ind w:left="1440" w:hanging="1440"/>
              <w:rPr>
                <w:rFonts w:cs="Arial"/>
                <w:b/>
              </w:rPr>
            </w:pPr>
            <w:r>
              <w:rPr>
                <w:rFonts w:cs="Arial"/>
                <w:bCs/>
              </w:rPr>
              <w:t xml:space="preserve">Schwerpunkt: </w:t>
            </w:r>
            <w:r>
              <w:rPr>
                <w:rFonts w:cs="Arial"/>
                <w:b/>
              </w:rPr>
              <w:t>Vorgesetzte und Arbeitgebende</w:t>
            </w:r>
          </w:p>
          <w:p w14:paraId="325F52C5" w14:textId="77777777" w:rsidR="00EF5427" w:rsidRPr="001D4F1A" w:rsidRDefault="00EF5427" w:rsidP="000342EA">
            <w:pPr>
              <w:ind w:left="1440" w:hanging="1440"/>
              <w:rPr>
                <w:rFonts w:cs="Arial"/>
                <w:bCs/>
              </w:rPr>
            </w:pPr>
            <w:r w:rsidRPr="001D4F1A">
              <w:rPr>
                <w:rFonts w:cs="Arial"/>
                <w:bCs/>
              </w:rPr>
              <w:t>Fachliche(r) Aspekt(e):</w:t>
            </w:r>
          </w:p>
          <w:p w14:paraId="0DF71062" w14:textId="77777777" w:rsidR="00EF5427" w:rsidRDefault="00EF5427" w:rsidP="000342EA">
            <w:pPr>
              <w:pStyle w:val="Listenabsatz"/>
              <w:numPr>
                <w:ilvl w:val="0"/>
                <w:numId w:val="17"/>
              </w:numPr>
              <w:spacing w:after="200" w:line="276" w:lineRule="auto"/>
              <w:jc w:val="left"/>
              <w:rPr>
                <w:rFonts w:cs="Arial"/>
                <w:b/>
              </w:rPr>
            </w:pPr>
            <w:r>
              <w:rPr>
                <w:rFonts w:cs="Arial"/>
                <w:b/>
              </w:rPr>
              <w:t>Rollen und Aufgaben von Vorgesetzten</w:t>
            </w:r>
          </w:p>
          <w:p w14:paraId="5A3C37A6" w14:textId="77777777" w:rsidR="00EF5427" w:rsidRDefault="00EF5427" w:rsidP="000342EA">
            <w:pPr>
              <w:ind w:left="1440" w:hanging="1440"/>
              <w:rPr>
                <w:rFonts w:cs="Arial"/>
                <w:b/>
              </w:rPr>
            </w:pPr>
            <w:r w:rsidRPr="00464857">
              <w:rPr>
                <w:rFonts w:cs="Arial"/>
                <w:bCs/>
              </w:rPr>
              <w:t xml:space="preserve">Schwerpunkt: </w:t>
            </w:r>
            <w:r>
              <w:rPr>
                <w:rFonts w:cs="Arial"/>
                <w:b/>
              </w:rPr>
              <w:t xml:space="preserve">Selbstvertretung, Mitbestimmung, </w:t>
            </w:r>
          </w:p>
          <w:p w14:paraId="532FB00C" w14:textId="77777777" w:rsidR="00EF5427" w:rsidRPr="0026216E" w:rsidRDefault="00EF5427" w:rsidP="000342EA">
            <w:pPr>
              <w:ind w:left="1440" w:hanging="1440"/>
              <w:rPr>
                <w:rFonts w:cs="Arial"/>
                <w:b/>
              </w:rPr>
            </w:pPr>
            <w:r>
              <w:rPr>
                <w:rFonts w:cs="Arial"/>
                <w:b/>
              </w:rPr>
              <w:t>Personalvertretung</w:t>
            </w:r>
          </w:p>
          <w:p w14:paraId="6781A6E8" w14:textId="77777777" w:rsidR="00EF5427" w:rsidRPr="00464857" w:rsidRDefault="00EF5427" w:rsidP="000342EA">
            <w:pPr>
              <w:rPr>
                <w:rFonts w:cs="Arial"/>
                <w:bCs/>
              </w:rPr>
            </w:pPr>
            <w:r w:rsidRPr="00464857">
              <w:rPr>
                <w:rFonts w:cs="Arial"/>
                <w:bCs/>
              </w:rPr>
              <w:t>Fachliche(r) Aspekt(e):</w:t>
            </w:r>
          </w:p>
          <w:p w14:paraId="73ECF75B" w14:textId="77777777" w:rsidR="00EF5427" w:rsidRDefault="00EF5427" w:rsidP="000342EA">
            <w:pPr>
              <w:pStyle w:val="Listenabsatz"/>
              <w:numPr>
                <w:ilvl w:val="0"/>
                <w:numId w:val="41"/>
              </w:numPr>
              <w:spacing w:after="200" w:line="276" w:lineRule="auto"/>
              <w:ind w:left="600"/>
              <w:jc w:val="left"/>
              <w:rPr>
                <w:rFonts w:cs="Arial"/>
                <w:b/>
              </w:rPr>
            </w:pPr>
            <w:r>
              <w:rPr>
                <w:rFonts w:cs="Arial"/>
                <w:b/>
              </w:rPr>
              <w:t>Mitbestimmung</w:t>
            </w:r>
          </w:p>
          <w:p w14:paraId="64DA5F88" w14:textId="77777777" w:rsidR="00EF5427" w:rsidRPr="003F11B1" w:rsidRDefault="00EF5427" w:rsidP="000342EA">
            <w:pPr>
              <w:rPr>
                <w:rFonts w:cs="Arial"/>
                <w:b/>
              </w:rPr>
            </w:pPr>
            <w:r w:rsidRPr="003F11B1">
              <w:rPr>
                <w:rFonts w:cs="Arial"/>
                <w:bCs/>
                <w:u w:val="single"/>
              </w:rPr>
              <w:t xml:space="preserve">INHALTSFELD </w:t>
            </w:r>
            <w:r>
              <w:rPr>
                <w:rFonts w:cs="Arial"/>
                <w:bCs/>
                <w:u w:val="single"/>
              </w:rPr>
              <w:t>5</w:t>
            </w:r>
            <w:r w:rsidRPr="003F11B1">
              <w:rPr>
                <w:rFonts w:cs="Arial"/>
                <w:bCs/>
                <w:u w:val="single"/>
              </w:rPr>
              <w:t>:</w:t>
            </w:r>
            <w:r>
              <w:rPr>
                <w:rFonts w:cs="Arial"/>
                <w:b/>
              </w:rPr>
              <w:t xml:space="preserve"> Arbeitsfelder und ihre Anforderungsprofile</w:t>
            </w:r>
          </w:p>
          <w:p w14:paraId="288FDFD1" w14:textId="77777777" w:rsidR="00EF5427" w:rsidRDefault="00EF5427" w:rsidP="000342EA">
            <w:pPr>
              <w:ind w:left="1440" w:hanging="1440"/>
              <w:rPr>
                <w:rFonts w:cs="Arial"/>
                <w:b/>
              </w:rPr>
            </w:pPr>
            <w:r>
              <w:rPr>
                <w:rFonts w:cs="Arial"/>
                <w:bCs/>
              </w:rPr>
              <w:t xml:space="preserve">Schwerpunkt: </w:t>
            </w:r>
            <w:r>
              <w:rPr>
                <w:rFonts w:cs="Arial"/>
                <w:b/>
              </w:rPr>
              <w:t>Arbeitsorganisation und Arbeitsschutz</w:t>
            </w:r>
          </w:p>
          <w:p w14:paraId="328A0E9F" w14:textId="77777777" w:rsidR="00EF5427" w:rsidRPr="001D4F1A" w:rsidRDefault="00EF5427" w:rsidP="000342EA">
            <w:pPr>
              <w:ind w:left="1440" w:hanging="1440"/>
              <w:rPr>
                <w:rFonts w:cs="Arial"/>
                <w:bCs/>
              </w:rPr>
            </w:pPr>
            <w:r w:rsidRPr="001D4F1A">
              <w:rPr>
                <w:rFonts w:cs="Arial"/>
                <w:bCs/>
              </w:rPr>
              <w:t>Fachliche(r) Aspekt(e):</w:t>
            </w:r>
          </w:p>
          <w:p w14:paraId="755FBE5A" w14:textId="77777777" w:rsidR="00EF5427" w:rsidRDefault="00EF5427" w:rsidP="000342EA">
            <w:pPr>
              <w:pStyle w:val="Listenabsatz"/>
              <w:numPr>
                <w:ilvl w:val="0"/>
                <w:numId w:val="17"/>
              </w:numPr>
              <w:spacing w:after="200" w:line="276" w:lineRule="auto"/>
              <w:jc w:val="left"/>
              <w:rPr>
                <w:rFonts w:cs="Arial"/>
                <w:b/>
              </w:rPr>
            </w:pPr>
            <w:r>
              <w:rPr>
                <w:rFonts w:cs="Arial"/>
                <w:b/>
              </w:rPr>
              <w:t>Arbeitsverfahren</w:t>
            </w:r>
          </w:p>
          <w:p w14:paraId="751685AB" w14:textId="77777777" w:rsidR="00EF5427" w:rsidRDefault="00EF5427" w:rsidP="000342EA">
            <w:pPr>
              <w:pStyle w:val="Listenabsatz"/>
              <w:numPr>
                <w:ilvl w:val="0"/>
                <w:numId w:val="17"/>
              </w:numPr>
              <w:spacing w:after="200" w:line="276" w:lineRule="auto"/>
              <w:jc w:val="left"/>
              <w:rPr>
                <w:rFonts w:cs="Arial"/>
                <w:b/>
              </w:rPr>
            </w:pPr>
            <w:r>
              <w:rPr>
                <w:rFonts w:cs="Arial"/>
                <w:b/>
              </w:rPr>
              <w:t>Arbeitsmaterialien</w:t>
            </w:r>
          </w:p>
          <w:p w14:paraId="7C12DE70" w14:textId="77777777" w:rsidR="00EF5427" w:rsidRDefault="00EF5427" w:rsidP="000342EA">
            <w:pPr>
              <w:pStyle w:val="Listenabsatz"/>
              <w:numPr>
                <w:ilvl w:val="0"/>
                <w:numId w:val="17"/>
              </w:numPr>
              <w:spacing w:after="200" w:line="276" w:lineRule="auto"/>
              <w:jc w:val="left"/>
              <w:rPr>
                <w:rFonts w:cs="Arial"/>
                <w:b/>
              </w:rPr>
            </w:pPr>
            <w:r w:rsidRPr="0061755C">
              <w:rPr>
                <w:rFonts w:cs="Arial"/>
                <w:b/>
              </w:rPr>
              <w:t>Arbeitssicherheit</w:t>
            </w:r>
          </w:p>
          <w:p w14:paraId="7AEC6F7C" w14:textId="77777777" w:rsidR="00EF5427" w:rsidRDefault="00EF5427" w:rsidP="000342EA">
            <w:pPr>
              <w:jc w:val="left"/>
              <w:rPr>
                <w:rFonts w:cs="Arial"/>
                <w:b/>
              </w:rPr>
            </w:pPr>
            <w:r>
              <w:rPr>
                <w:rFonts w:cs="Arial"/>
                <w:bCs/>
              </w:rPr>
              <w:t xml:space="preserve">Schwerpunkt: </w:t>
            </w:r>
            <w:r>
              <w:rPr>
                <w:rFonts w:cs="Arial"/>
                <w:b/>
              </w:rPr>
              <w:t>Verantwortungsübernahme für Arbeit</w:t>
            </w:r>
          </w:p>
          <w:p w14:paraId="5B7DF18A" w14:textId="77777777" w:rsidR="00EF5427" w:rsidRPr="001D4F1A" w:rsidRDefault="00EF5427" w:rsidP="000342EA">
            <w:pPr>
              <w:ind w:left="1440" w:hanging="1440"/>
              <w:rPr>
                <w:rFonts w:cs="Arial"/>
                <w:bCs/>
              </w:rPr>
            </w:pPr>
            <w:r w:rsidRPr="001D4F1A">
              <w:rPr>
                <w:rFonts w:cs="Arial"/>
                <w:bCs/>
              </w:rPr>
              <w:t>Fachliche(r) Aspekt(e):</w:t>
            </w:r>
          </w:p>
          <w:p w14:paraId="09A820F7" w14:textId="77777777" w:rsidR="00EF5427" w:rsidRDefault="00EF5427" w:rsidP="000342EA">
            <w:pPr>
              <w:pStyle w:val="Listenabsatz"/>
              <w:numPr>
                <w:ilvl w:val="0"/>
                <w:numId w:val="17"/>
              </w:numPr>
              <w:spacing w:after="200" w:line="276" w:lineRule="auto"/>
              <w:jc w:val="left"/>
              <w:rPr>
                <w:rFonts w:cs="Arial"/>
                <w:b/>
              </w:rPr>
            </w:pPr>
            <w:r>
              <w:rPr>
                <w:rFonts w:cs="Arial"/>
                <w:b/>
              </w:rPr>
              <w:t>Pünktlichkeit</w:t>
            </w:r>
          </w:p>
          <w:p w14:paraId="12055171" w14:textId="77777777" w:rsidR="00EF5427" w:rsidRDefault="00EF5427" w:rsidP="000342EA">
            <w:pPr>
              <w:pStyle w:val="Listenabsatz"/>
              <w:numPr>
                <w:ilvl w:val="0"/>
                <w:numId w:val="17"/>
              </w:numPr>
              <w:spacing w:after="200" w:line="276" w:lineRule="auto"/>
              <w:jc w:val="left"/>
              <w:rPr>
                <w:rFonts w:cs="Arial"/>
                <w:b/>
              </w:rPr>
            </w:pPr>
            <w:r>
              <w:rPr>
                <w:rFonts w:cs="Arial"/>
                <w:b/>
              </w:rPr>
              <w:t>Sozialverhalten</w:t>
            </w:r>
          </w:p>
          <w:p w14:paraId="711207E2" w14:textId="77777777" w:rsidR="00EF5427" w:rsidRDefault="00EF5427" w:rsidP="000342EA">
            <w:pPr>
              <w:pStyle w:val="Listenabsatz"/>
              <w:numPr>
                <w:ilvl w:val="0"/>
                <w:numId w:val="17"/>
              </w:numPr>
              <w:spacing w:after="200" w:line="276" w:lineRule="auto"/>
              <w:jc w:val="left"/>
              <w:rPr>
                <w:rFonts w:cs="Arial"/>
                <w:b/>
              </w:rPr>
            </w:pPr>
            <w:r>
              <w:rPr>
                <w:rFonts w:cs="Arial"/>
                <w:b/>
              </w:rPr>
              <w:t>Ordnung</w:t>
            </w:r>
          </w:p>
          <w:p w14:paraId="5BC54CE8" w14:textId="77777777" w:rsidR="00EF5427" w:rsidRDefault="00EF5427" w:rsidP="000342EA">
            <w:pPr>
              <w:pStyle w:val="Listenabsatz"/>
              <w:numPr>
                <w:ilvl w:val="0"/>
                <w:numId w:val="17"/>
              </w:numPr>
              <w:spacing w:after="200" w:line="276" w:lineRule="auto"/>
              <w:jc w:val="left"/>
              <w:rPr>
                <w:rFonts w:cs="Arial"/>
                <w:b/>
              </w:rPr>
            </w:pPr>
            <w:r>
              <w:rPr>
                <w:rFonts w:cs="Arial"/>
                <w:b/>
              </w:rPr>
              <w:lastRenderedPageBreak/>
              <w:t>Sorgfalt</w:t>
            </w:r>
          </w:p>
          <w:p w14:paraId="3B243806" w14:textId="77777777" w:rsidR="00EF5427" w:rsidRDefault="00EF5427" w:rsidP="000342EA">
            <w:pPr>
              <w:pStyle w:val="Listenabsatz"/>
              <w:numPr>
                <w:ilvl w:val="0"/>
                <w:numId w:val="17"/>
              </w:numPr>
              <w:spacing w:after="200" w:line="276" w:lineRule="auto"/>
              <w:jc w:val="left"/>
              <w:rPr>
                <w:rFonts w:cs="Arial"/>
                <w:b/>
              </w:rPr>
            </w:pPr>
            <w:r>
              <w:rPr>
                <w:rFonts w:cs="Arial"/>
                <w:b/>
              </w:rPr>
              <w:t>Arbeitsplanung</w:t>
            </w:r>
          </w:p>
          <w:p w14:paraId="77860C8D" w14:textId="77777777" w:rsidR="00EF5427" w:rsidRDefault="00EF5427" w:rsidP="000342EA">
            <w:pPr>
              <w:pStyle w:val="Listenabsatz"/>
              <w:numPr>
                <w:ilvl w:val="0"/>
                <w:numId w:val="17"/>
              </w:numPr>
              <w:spacing w:after="200" w:line="276" w:lineRule="auto"/>
              <w:jc w:val="left"/>
              <w:rPr>
                <w:rFonts w:cs="Arial"/>
                <w:b/>
              </w:rPr>
            </w:pPr>
            <w:r>
              <w:rPr>
                <w:rFonts w:cs="Arial"/>
                <w:b/>
              </w:rPr>
              <w:t>Arbeitstempo und Ausdauer</w:t>
            </w:r>
          </w:p>
          <w:p w14:paraId="6C9C7D46" w14:textId="77777777" w:rsidR="00EF5427" w:rsidRDefault="00EF5427" w:rsidP="000342EA">
            <w:pPr>
              <w:pStyle w:val="Listenabsatz"/>
              <w:numPr>
                <w:ilvl w:val="0"/>
                <w:numId w:val="17"/>
              </w:numPr>
              <w:spacing w:after="200" w:line="276" w:lineRule="auto"/>
              <w:jc w:val="left"/>
              <w:rPr>
                <w:rFonts w:cs="Arial"/>
                <w:b/>
              </w:rPr>
            </w:pPr>
            <w:r>
              <w:rPr>
                <w:rFonts w:cs="Arial"/>
                <w:b/>
              </w:rPr>
              <w:t>Arbeitsqualität</w:t>
            </w:r>
          </w:p>
          <w:p w14:paraId="4A7ED09A" w14:textId="77777777" w:rsidR="00EF5427" w:rsidRDefault="00EF5427" w:rsidP="000342EA">
            <w:pPr>
              <w:pStyle w:val="Listenabsatz"/>
              <w:numPr>
                <w:ilvl w:val="0"/>
                <w:numId w:val="17"/>
              </w:numPr>
              <w:spacing w:after="200" w:line="276" w:lineRule="auto"/>
              <w:jc w:val="left"/>
              <w:rPr>
                <w:rFonts w:cs="Arial"/>
                <w:b/>
              </w:rPr>
            </w:pPr>
            <w:r>
              <w:rPr>
                <w:rFonts w:cs="Arial"/>
                <w:b/>
              </w:rPr>
              <w:t>Flexibilität</w:t>
            </w:r>
          </w:p>
          <w:p w14:paraId="7E158C9E" w14:textId="77777777" w:rsidR="00EF5427" w:rsidRDefault="00EF5427" w:rsidP="000342EA">
            <w:pPr>
              <w:pStyle w:val="Listenabsatz"/>
              <w:numPr>
                <w:ilvl w:val="0"/>
                <w:numId w:val="17"/>
              </w:numPr>
              <w:spacing w:after="200" w:line="276" w:lineRule="auto"/>
              <w:jc w:val="left"/>
              <w:rPr>
                <w:rFonts w:cs="Arial"/>
                <w:b/>
              </w:rPr>
            </w:pPr>
            <w:r>
              <w:rPr>
                <w:rFonts w:cs="Arial"/>
                <w:b/>
              </w:rPr>
              <w:t>Kritikfähigkeit</w:t>
            </w:r>
          </w:p>
          <w:p w14:paraId="1BC08016" w14:textId="77777777" w:rsidR="00EF5427" w:rsidRDefault="00EF5427" w:rsidP="000342EA">
            <w:pPr>
              <w:contextualSpacing/>
              <w:jc w:val="left"/>
              <w:rPr>
                <w:rFonts w:eastAsia="Calibri" w:cs="Arial"/>
                <w:b/>
                <w:sz w:val="24"/>
                <w:szCs w:val="24"/>
              </w:rPr>
            </w:pPr>
            <w:r>
              <w:rPr>
                <w:rFonts w:eastAsia="Calibri" w:cs="Arial"/>
                <w:b/>
                <w:sz w:val="24"/>
                <w:szCs w:val="24"/>
              </w:rPr>
              <w:t>UVG-Technik</w:t>
            </w:r>
          </w:p>
          <w:p w14:paraId="42FE9B0B" w14:textId="77777777" w:rsidR="00EF5427" w:rsidRPr="00DE57B4" w:rsidRDefault="00EF5427" w:rsidP="000342EA">
            <w:pPr>
              <w:rPr>
                <w:rFonts w:cs="Arial"/>
                <w:b/>
                <w:bCs/>
              </w:rPr>
            </w:pPr>
            <w:r w:rsidRPr="00DE57B4">
              <w:rPr>
                <w:rFonts w:cs="Arial"/>
                <w:u w:val="single"/>
              </w:rPr>
              <w:t xml:space="preserve">INHALTSFELD </w:t>
            </w:r>
            <w:r>
              <w:rPr>
                <w:rFonts w:cs="Arial"/>
                <w:u w:val="single"/>
              </w:rPr>
              <w:t>1</w:t>
            </w:r>
            <w:r w:rsidRPr="00DE57B4">
              <w:rPr>
                <w:rFonts w:cs="Arial"/>
                <w:u w:val="single"/>
              </w:rPr>
              <w:t>:</w:t>
            </w:r>
            <w:r w:rsidRPr="00DE57B4">
              <w:rPr>
                <w:rFonts w:cs="Arial"/>
                <w:b/>
                <w:bCs/>
              </w:rPr>
              <w:t xml:space="preserve"> Werkzeuge, technische Systeme und Prozesse in der Lebenswelt </w:t>
            </w:r>
          </w:p>
          <w:p w14:paraId="3C8EC0AD" w14:textId="77777777" w:rsidR="00EF5427" w:rsidRDefault="00EF5427" w:rsidP="000342EA">
            <w:pPr>
              <w:rPr>
                <w:rFonts w:cs="Arial"/>
                <w:b/>
                <w:bCs/>
              </w:rPr>
            </w:pPr>
            <w:r w:rsidRPr="00DE57B4">
              <w:rPr>
                <w:rFonts w:cs="Arial"/>
                <w:bCs/>
              </w:rPr>
              <w:t>Schwerpunkt:</w:t>
            </w:r>
            <w:r>
              <w:rPr>
                <w:rFonts w:cs="Arial"/>
                <w:bCs/>
              </w:rPr>
              <w:t xml:space="preserve"> </w:t>
            </w:r>
            <w:r w:rsidRPr="00DE57B4">
              <w:rPr>
                <w:rFonts w:cs="Arial"/>
                <w:b/>
                <w:bCs/>
              </w:rPr>
              <w:t xml:space="preserve">Technische Funktions- und Handlungszusammenhänge </w:t>
            </w:r>
          </w:p>
          <w:p w14:paraId="4B8271DB" w14:textId="77777777" w:rsidR="00EF5427" w:rsidRPr="00DE57B4" w:rsidRDefault="00EF5427" w:rsidP="000342EA">
            <w:pPr>
              <w:rPr>
                <w:rFonts w:cs="Arial"/>
                <w:bCs/>
              </w:rPr>
            </w:pPr>
            <w:r w:rsidRPr="00DE57B4">
              <w:rPr>
                <w:rFonts w:cs="Arial"/>
                <w:bCs/>
              </w:rPr>
              <w:t>Fachliche(r) Aspekt(e):</w:t>
            </w:r>
          </w:p>
          <w:p w14:paraId="6656C38F" w14:textId="77777777" w:rsidR="00EF5427" w:rsidRPr="00DE57B4" w:rsidRDefault="00EF5427" w:rsidP="000342EA">
            <w:pPr>
              <w:pStyle w:val="Listenabsatz"/>
              <w:numPr>
                <w:ilvl w:val="0"/>
                <w:numId w:val="18"/>
              </w:numPr>
              <w:ind w:left="316" w:hanging="142"/>
              <w:jc w:val="left"/>
              <w:rPr>
                <w:rFonts w:cs="Arial"/>
                <w:b/>
              </w:rPr>
            </w:pPr>
            <w:r w:rsidRPr="00DE57B4">
              <w:rPr>
                <w:rFonts w:cs="Arial"/>
                <w:b/>
              </w:rPr>
              <w:t>Technische Funktionen</w:t>
            </w:r>
          </w:p>
          <w:p w14:paraId="29993F75" w14:textId="77777777" w:rsidR="00EF5427" w:rsidRPr="00DE57B4" w:rsidRDefault="00EF5427" w:rsidP="000342EA">
            <w:pPr>
              <w:pStyle w:val="Listenabsatz"/>
              <w:ind w:left="360"/>
              <w:rPr>
                <w:rFonts w:cs="Arial"/>
              </w:rPr>
            </w:pPr>
          </w:p>
          <w:p w14:paraId="772444AA" w14:textId="77777777" w:rsidR="00EF5427" w:rsidRDefault="00EF5427" w:rsidP="000342EA">
            <w:pPr>
              <w:rPr>
                <w:rFonts w:cs="Arial"/>
                <w:b/>
                <w:bCs/>
              </w:rPr>
            </w:pPr>
            <w:r w:rsidRPr="00DE57B4">
              <w:rPr>
                <w:rFonts w:cs="Arial"/>
                <w:bCs/>
              </w:rPr>
              <w:t xml:space="preserve">Schwerpunkt: </w:t>
            </w:r>
            <w:r w:rsidRPr="00DE57B4">
              <w:rPr>
                <w:rFonts w:cs="Arial"/>
                <w:b/>
                <w:bCs/>
              </w:rPr>
              <w:t>Werkzeuge und technische Geräte</w:t>
            </w:r>
          </w:p>
          <w:p w14:paraId="456B33CE" w14:textId="77777777" w:rsidR="00EF5427" w:rsidRPr="00DE57B4" w:rsidRDefault="00EF5427" w:rsidP="000342EA">
            <w:pPr>
              <w:rPr>
                <w:rFonts w:cs="Arial"/>
                <w:bCs/>
              </w:rPr>
            </w:pPr>
            <w:r w:rsidRPr="00DE57B4">
              <w:rPr>
                <w:rFonts w:cs="Arial"/>
                <w:bCs/>
              </w:rPr>
              <w:t>Fachliche(r) Aspekt(e):</w:t>
            </w:r>
          </w:p>
          <w:p w14:paraId="3CAF3E07" w14:textId="77777777" w:rsidR="00EF5427" w:rsidRPr="00DE57B4" w:rsidRDefault="00EF5427" w:rsidP="000342EA">
            <w:pPr>
              <w:pStyle w:val="Listenabsatz"/>
              <w:numPr>
                <w:ilvl w:val="0"/>
                <w:numId w:val="18"/>
              </w:numPr>
              <w:ind w:left="316" w:hanging="142"/>
              <w:jc w:val="left"/>
              <w:rPr>
                <w:rFonts w:cs="Arial"/>
                <w:b/>
              </w:rPr>
            </w:pPr>
            <w:r w:rsidRPr="00DE57B4">
              <w:rPr>
                <w:rFonts w:cs="Arial"/>
                <w:b/>
              </w:rPr>
              <w:t>Assistenzsysteme</w:t>
            </w:r>
          </w:p>
          <w:p w14:paraId="29EB645E" w14:textId="77777777" w:rsidR="00EF5427" w:rsidRPr="00DE57B4" w:rsidRDefault="00EF5427" w:rsidP="000342EA">
            <w:pPr>
              <w:rPr>
                <w:rFonts w:cs="Arial"/>
              </w:rPr>
            </w:pPr>
          </w:p>
          <w:p w14:paraId="46762B1C" w14:textId="77777777" w:rsidR="00EF5427" w:rsidRDefault="00EF5427" w:rsidP="000342EA">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3E60BD85" w14:textId="77777777" w:rsidR="00EF5427" w:rsidRPr="00E321C0" w:rsidRDefault="00EF5427" w:rsidP="000342EA">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205363D2" w14:textId="77777777" w:rsidR="00EF5427" w:rsidRDefault="00EF5427" w:rsidP="000342EA">
            <w:pPr>
              <w:rPr>
                <w:rFonts w:cs="Arial"/>
                <w:bCs/>
              </w:rPr>
            </w:pPr>
            <w:r>
              <w:rPr>
                <w:rFonts w:cs="Arial"/>
                <w:bCs/>
              </w:rPr>
              <w:t>Fachliche(r) Aspekt(e):</w:t>
            </w:r>
          </w:p>
          <w:p w14:paraId="3A293439" w14:textId="77777777" w:rsidR="00EF5427" w:rsidRDefault="00EF5427" w:rsidP="000342EA">
            <w:pPr>
              <w:pStyle w:val="Listenabsatz"/>
              <w:numPr>
                <w:ilvl w:val="0"/>
                <w:numId w:val="18"/>
              </w:numPr>
              <w:ind w:left="316" w:hanging="142"/>
              <w:jc w:val="left"/>
              <w:rPr>
                <w:rFonts w:cs="Arial"/>
                <w:b/>
              </w:rPr>
            </w:pPr>
            <w:r>
              <w:rPr>
                <w:rFonts w:cs="Arial"/>
                <w:b/>
              </w:rPr>
              <w:t>Einsatz von Werkzeugen</w:t>
            </w:r>
          </w:p>
          <w:p w14:paraId="59C54CBE" w14:textId="77777777" w:rsidR="00EF5427" w:rsidRDefault="00EF5427" w:rsidP="000342EA">
            <w:pPr>
              <w:pStyle w:val="Listenabsatz"/>
              <w:numPr>
                <w:ilvl w:val="0"/>
                <w:numId w:val="18"/>
              </w:numPr>
              <w:ind w:left="316" w:hanging="142"/>
              <w:jc w:val="left"/>
              <w:rPr>
                <w:rFonts w:cs="Arial"/>
                <w:b/>
              </w:rPr>
            </w:pPr>
            <w:r>
              <w:rPr>
                <w:rFonts w:cs="Arial"/>
                <w:b/>
              </w:rPr>
              <w:t>Instandhaltung und Pflege</w:t>
            </w:r>
          </w:p>
          <w:p w14:paraId="011DED4B" w14:textId="77777777" w:rsidR="00EF5427" w:rsidRDefault="00EF5427" w:rsidP="000342EA">
            <w:pPr>
              <w:pStyle w:val="Listenabsatz"/>
              <w:numPr>
                <w:ilvl w:val="0"/>
                <w:numId w:val="18"/>
              </w:numPr>
              <w:ind w:left="316" w:hanging="142"/>
              <w:jc w:val="left"/>
              <w:rPr>
                <w:rFonts w:cs="Arial"/>
                <w:b/>
              </w:rPr>
            </w:pPr>
            <w:r>
              <w:rPr>
                <w:rFonts w:cs="Arial"/>
                <w:b/>
              </w:rPr>
              <w:t>Einsatz von Maschinen</w:t>
            </w:r>
          </w:p>
          <w:p w14:paraId="742508AC" w14:textId="77777777" w:rsidR="00EF5427" w:rsidRDefault="00EF5427" w:rsidP="000342EA">
            <w:pPr>
              <w:pStyle w:val="Listenabsatz"/>
              <w:numPr>
                <w:ilvl w:val="0"/>
                <w:numId w:val="18"/>
              </w:numPr>
              <w:ind w:left="316" w:hanging="142"/>
              <w:jc w:val="left"/>
              <w:rPr>
                <w:rFonts w:cs="Arial"/>
                <w:b/>
              </w:rPr>
            </w:pPr>
            <w:r>
              <w:rPr>
                <w:rFonts w:cs="Arial"/>
                <w:b/>
              </w:rPr>
              <w:t>Arbeits- und Berufsfelder</w:t>
            </w:r>
          </w:p>
          <w:p w14:paraId="4BCA91B1" w14:textId="77777777" w:rsidR="00EF5427" w:rsidRDefault="00EF5427" w:rsidP="000342EA">
            <w:pPr>
              <w:pStyle w:val="Listenabsatz"/>
              <w:ind w:left="316"/>
              <w:rPr>
                <w:rFonts w:cs="Arial"/>
                <w:b/>
              </w:rPr>
            </w:pPr>
          </w:p>
          <w:p w14:paraId="35440533" w14:textId="77777777" w:rsidR="00EF5427" w:rsidRPr="00E321C0" w:rsidRDefault="00EF5427" w:rsidP="000342EA">
            <w:pPr>
              <w:rPr>
                <w:rFonts w:cs="Arial"/>
                <w:bCs/>
              </w:rPr>
            </w:pPr>
            <w:r w:rsidRPr="00711A15">
              <w:rPr>
                <w:rFonts w:cs="Arial"/>
                <w:bCs/>
              </w:rPr>
              <w:t>Schwerpunkt:</w:t>
            </w:r>
            <w:r>
              <w:rPr>
                <w:rFonts w:cs="Arial"/>
                <w:bCs/>
              </w:rPr>
              <w:t xml:space="preserve"> </w:t>
            </w:r>
            <w:r>
              <w:rPr>
                <w:rFonts w:cs="Arial"/>
                <w:b/>
              </w:rPr>
              <w:t>Produktionsabläufe</w:t>
            </w:r>
          </w:p>
          <w:p w14:paraId="0D883D76" w14:textId="77777777" w:rsidR="00EF5427" w:rsidRDefault="00EF5427" w:rsidP="000342EA">
            <w:pPr>
              <w:rPr>
                <w:rFonts w:cs="Arial"/>
                <w:bCs/>
              </w:rPr>
            </w:pPr>
            <w:r>
              <w:rPr>
                <w:rFonts w:cs="Arial"/>
                <w:bCs/>
              </w:rPr>
              <w:t>Fachliche(r) Aspekt(e):</w:t>
            </w:r>
          </w:p>
          <w:p w14:paraId="3EAA99BB" w14:textId="77777777" w:rsidR="00EF5427" w:rsidRDefault="00EF5427" w:rsidP="000342EA">
            <w:pPr>
              <w:pStyle w:val="Listenabsatz"/>
              <w:numPr>
                <w:ilvl w:val="0"/>
                <w:numId w:val="18"/>
              </w:numPr>
              <w:ind w:left="316" w:hanging="142"/>
              <w:jc w:val="left"/>
              <w:rPr>
                <w:rFonts w:cs="Arial"/>
                <w:b/>
              </w:rPr>
            </w:pPr>
            <w:r>
              <w:rPr>
                <w:rFonts w:cs="Arial"/>
                <w:b/>
              </w:rPr>
              <w:t>Planung</w:t>
            </w:r>
          </w:p>
          <w:p w14:paraId="31D867D0" w14:textId="77777777" w:rsidR="00EF5427" w:rsidRDefault="00EF5427" w:rsidP="000342EA">
            <w:pPr>
              <w:pStyle w:val="Listenabsatz"/>
              <w:numPr>
                <w:ilvl w:val="0"/>
                <w:numId w:val="18"/>
              </w:numPr>
              <w:ind w:left="316" w:hanging="142"/>
              <w:jc w:val="left"/>
              <w:rPr>
                <w:rFonts w:cs="Arial"/>
                <w:b/>
              </w:rPr>
            </w:pPr>
            <w:r>
              <w:rPr>
                <w:rFonts w:cs="Arial"/>
                <w:b/>
              </w:rPr>
              <w:t>Ausführung</w:t>
            </w:r>
          </w:p>
          <w:p w14:paraId="561357F9" w14:textId="77777777" w:rsidR="00EF5427" w:rsidRDefault="00EF5427" w:rsidP="000342EA">
            <w:pPr>
              <w:pStyle w:val="Listenabsatz"/>
              <w:numPr>
                <w:ilvl w:val="0"/>
                <w:numId w:val="18"/>
              </w:numPr>
              <w:ind w:left="316" w:hanging="142"/>
              <w:jc w:val="left"/>
              <w:rPr>
                <w:rFonts w:cs="Arial"/>
                <w:b/>
              </w:rPr>
            </w:pPr>
            <w:r>
              <w:rPr>
                <w:rFonts w:cs="Arial"/>
                <w:b/>
              </w:rPr>
              <w:lastRenderedPageBreak/>
              <w:t>Kontrolle und Optimierung</w:t>
            </w:r>
          </w:p>
          <w:p w14:paraId="3F22DB40" w14:textId="77777777" w:rsidR="00EF5427" w:rsidRDefault="00EF5427" w:rsidP="000342EA">
            <w:pPr>
              <w:pStyle w:val="Listenabsatz"/>
              <w:numPr>
                <w:ilvl w:val="0"/>
                <w:numId w:val="18"/>
              </w:numPr>
              <w:ind w:left="316" w:hanging="142"/>
              <w:jc w:val="left"/>
              <w:rPr>
                <w:rFonts w:cs="Arial"/>
                <w:b/>
              </w:rPr>
            </w:pPr>
            <w:r>
              <w:rPr>
                <w:rFonts w:cs="Arial"/>
                <w:b/>
              </w:rPr>
              <w:t>Beurteilung</w:t>
            </w:r>
          </w:p>
          <w:p w14:paraId="37420064" w14:textId="77777777" w:rsidR="00EF5427" w:rsidRDefault="00EF5427" w:rsidP="000342EA">
            <w:pPr>
              <w:pStyle w:val="Listenabsatz"/>
              <w:numPr>
                <w:ilvl w:val="0"/>
                <w:numId w:val="18"/>
              </w:numPr>
              <w:ind w:left="316" w:hanging="142"/>
              <w:jc w:val="left"/>
              <w:rPr>
                <w:rFonts w:cs="Arial"/>
                <w:b/>
              </w:rPr>
            </w:pPr>
            <w:r w:rsidRPr="008F080D">
              <w:rPr>
                <w:rFonts w:cs="Arial"/>
                <w:b/>
              </w:rPr>
              <w:t>Arbeits- und Berufsfelder</w:t>
            </w:r>
          </w:p>
          <w:p w14:paraId="7A15C382" w14:textId="77777777" w:rsidR="00EF5427" w:rsidRPr="00635958" w:rsidRDefault="00EF5427" w:rsidP="000342EA">
            <w:pPr>
              <w:contextualSpacing/>
              <w:jc w:val="left"/>
              <w:rPr>
                <w:rFonts w:eastAsia="Calibri" w:cs="Arial"/>
                <w:b/>
                <w:sz w:val="24"/>
                <w:szCs w:val="24"/>
              </w:rPr>
            </w:pPr>
          </w:p>
        </w:tc>
        <w:tc>
          <w:tcPr>
            <w:tcW w:w="4677" w:type="dxa"/>
            <w:vMerge w:val="restart"/>
            <w:shd w:val="clear" w:color="auto" w:fill="auto"/>
          </w:tcPr>
          <w:p w14:paraId="2FFA417F" w14:textId="77777777" w:rsidR="00EF5427" w:rsidRPr="00C10205" w:rsidRDefault="00EF5427" w:rsidP="000342EA">
            <w:pPr>
              <w:jc w:val="left"/>
              <w:rPr>
                <w:rFonts w:eastAsia="Calibri" w:cs="Arial"/>
                <w:b/>
              </w:rPr>
            </w:pPr>
            <w:r w:rsidRPr="00C10205">
              <w:rPr>
                <w:rFonts w:eastAsia="Calibri" w:cs="Arial"/>
                <w:b/>
              </w:rPr>
              <w:lastRenderedPageBreak/>
              <w:t>Motorik:</w:t>
            </w:r>
          </w:p>
          <w:p w14:paraId="2EAF74F0" w14:textId="77777777" w:rsidR="00EF5427" w:rsidRPr="00533075" w:rsidRDefault="00EF5427" w:rsidP="000342EA">
            <w:pPr>
              <w:numPr>
                <w:ilvl w:val="0"/>
                <w:numId w:val="26"/>
              </w:numPr>
              <w:ind w:left="316"/>
              <w:contextualSpacing/>
              <w:jc w:val="left"/>
              <w:rPr>
                <w:rFonts w:eastAsia="Calibri" w:cs="Arial"/>
                <w:bCs/>
              </w:rPr>
            </w:pPr>
            <w:r w:rsidRPr="00533075">
              <w:rPr>
                <w:rFonts w:eastAsia="Calibri" w:cs="Arial"/>
                <w:bCs/>
              </w:rPr>
              <w:t>Entwicklungsaspekt(e): 1.4; 2; 3; 4.2</w:t>
            </w:r>
          </w:p>
          <w:p w14:paraId="1C25DFD3" w14:textId="77777777" w:rsidR="00EF5427" w:rsidRPr="00533075" w:rsidRDefault="00EF5427" w:rsidP="000342EA">
            <w:pPr>
              <w:ind w:left="-44"/>
              <w:jc w:val="left"/>
              <w:rPr>
                <w:rFonts w:eastAsia="Calibri" w:cs="Arial"/>
              </w:rPr>
            </w:pPr>
            <w:r w:rsidRPr="00533075">
              <w:rPr>
                <w:rFonts w:eastAsia="Calibri" w:cs="Arial"/>
                <w:b/>
                <w:bCs/>
              </w:rPr>
              <w:t>Wahrnehmung</w:t>
            </w:r>
            <w:r w:rsidRPr="00533075">
              <w:rPr>
                <w:rFonts w:eastAsia="Calibri" w:cs="Arial"/>
              </w:rPr>
              <w:t>:</w:t>
            </w:r>
          </w:p>
          <w:p w14:paraId="740863D0" w14:textId="77777777" w:rsidR="00EF5427" w:rsidRPr="00533075" w:rsidRDefault="00EF5427" w:rsidP="000342EA">
            <w:pPr>
              <w:pStyle w:val="Listenabsatz"/>
              <w:numPr>
                <w:ilvl w:val="0"/>
                <w:numId w:val="5"/>
              </w:numPr>
              <w:spacing w:line="276" w:lineRule="auto"/>
              <w:ind w:left="266" w:hanging="283"/>
              <w:jc w:val="left"/>
              <w:rPr>
                <w:rFonts w:eastAsia="Calibri" w:cs="Arial"/>
                <w:b/>
              </w:rPr>
            </w:pPr>
            <w:r w:rsidRPr="00533075">
              <w:rPr>
                <w:rFonts w:eastAsia="Calibri" w:cs="Arial"/>
                <w:bCs/>
              </w:rPr>
              <w:t>Entwicklungsaspekt(e): 1: 2.1; 4; ; 6; 8.7-9</w:t>
            </w:r>
          </w:p>
          <w:p w14:paraId="00EA0B51" w14:textId="77777777" w:rsidR="00EF5427" w:rsidRPr="00533075" w:rsidRDefault="00EF5427" w:rsidP="000342EA">
            <w:pPr>
              <w:ind w:left="-44"/>
              <w:jc w:val="left"/>
              <w:rPr>
                <w:rFonts w:eastAsia="Calibri" w:cs="Arial"/>
                <w:b/>
              </w:rPr>
            </w:pPr>
            <w:r w:rsidRPr="00533075">
              <w:rPr>
                <w:rFonts w:eastAsia="Calibri" w:cs="Arial"/>
                <w:b/>
              </w:rPr>
              <w:t>Kognition:</w:t>
            </w:r>
          </w:p>
          <w:p w14:paraId="2DC0D381" w14:textId="77777777" w:rsidR="00EF5427" w:rsidRPr="00533075" w:rsidRDefault="00EF5427" w:rsidP="000342EA">
            <w:pPr>
              <w:numPr>
                <w:ilvl w:val="0"/>
                <w:numId w:val="26"/>
              </w:numPr>
              <w:ind w:left="316"/>
              <w:contextualSpacing/>
              <w:jc w:val="left"/>
              <w:rPr>
                <w:rFonts w:eastAsia="Calibri" w:cs="Arial"/>
                <w:bCs/>
              </w:rPr>
            </w:pPr>
            <w:r w:rsidRPr="00533075">
              <w:rPr>
                <w:rFonts w:eastAsia="Calibri" w:cs="Arial"/>
                <w:bCs/>
              </w:rPr>
              <w:t xml:space="preserve">Entwicklungsaspekt(e): </w:t>
            </w:r>
            <w:r w:rsidRPr="00533075">
              <w:rPr>
                <w:rFonts w:cs="Arial"/>
              </w:rPr>
              <w:t>1.1; 3.1-7; 4.1-3; 4.5; 5.1-5; 6.1-5; 6.8</w:t>
            </w:r>
          </w:p>
          <w:p w14:paraId="597ED4BA" w14:textId="77777777" w:rsidR="00EF5427" w:rsidRPr="00533075" w:rsidRDefault="00EF5427" w:rsidP="000342EA">
            <w:pPr>
              <w:ind w:left="-44"/>
              <w:jc w:val="left"/>
              <w:rPr>
                <w:rFonts w:eastAsia="Calibri" w:cs="Arial"/>
                <w:b/>
              </w:rPr>
            </w:pPr>
            <w:r w:rsidRPr="00533075">
              <w:rPr>
                <w:rFonts w:eastAsia="Calibri" w:cs="Arial"/>
                <w:b/>
              </w:rPr>
              <w:t>Sozialisation:</w:t>
            </w:r>
          </w:p>
          <w:p w14:paraId="71B3D93E" w14:textId="77777777" w:rsidR="00EF5427" w:rsidRPr="00533075" w:rsidRDefault="00EF5427" w:rsidP="000342EA">
            <w:pPr>
              <w:numPr>
                <w:ilvl w:val="0"/>
                <w:numId w:val="26"/>
              </w:numPr>
              <w:ind w:left="316"/>
              <w:contextualSpacing/>
              <w:jc w:val="left"/>
              <w:rPr>
                <w:rFonts w:eastAsia="Calibri" w:cs="Arial"/>
                <w:bCs/>
              </w:rPr>
            </w:pPr>
            <w:r w:rsidRPr="00533075">
              <w:rPr>
                <w:rFonts w:eastAsia="Calibri" w:cs="Arial"/>
                <w:bCs/>
              </w:rPr>
              <w:t xml:space="preserve">Entwicklungsaspekt(e): </w:t>
            </w:r>
            <w:r w:rsidRPr="00533075">
              <w:rPr>
                <w:rFonts w:cs="Arial"/>
              </w:rPr>
              <w:t xml:space="preserve">1.3-5; 2.1-3; 3; </w:t>
            </w:r>
            <w:r w:rsidRPr="00533075">
              <w:rPr>
                <w:rFonts w:eastAsia="Calibri" w:cs="Arial"/>
                <w:bCs/>
              </w:rPr>
              <w:t>4.1-2; 5.1-4; 5.8-9; 6.1; 7.1</w:t>
            </w:r>
          </w:p>
          <w:p w14:paraId="1BA216D0" w14:textId="77777777" w:rsidR="00EF5427" w:rsidRPr="00533075" w:rsidRDefault="00EF5427" w:rsidP="000342EA">
            <w:pPr>
              <w:ind w:left="-44"/>
              <w:jc w:val="left"/>
              <w:rPr>
                <w:rFonts w:eastAsia="Calibri" w:cs="Arial"/>
                <w:b/>
              </w:rPr>
            </w:pPr>
            <w:r w:rsidRPr="00533075">
              <w:rPr>
                <w:rFonts w:eastAsia="Calibri" w:cs="Arial"/>
                <w:b/>
              </w:rPr>
              <w:t>Kommunikation:</w:t>
            </w:r>
          </w:p>
          <w:p w14:paraId="3451E3A2" w14:textId="77777777" w:rsidR="00EF5427" w:rsidRPr="00533075" w:rsidRDefault="00EF5427" w:rsidP="000342EA">
            <w:pPr>
              <w:numPr>
                <w:ilvl w:val="0"/>
                <w:numId w:val="26"/>
              </w:numPr>
              <w:ind w:left="316"/>
              <w:contextualSpacing/>
              <w:jc w:val="left"/>
              <w:rPr>
                <w:rFonts w:eastAsia="Calibri" w:cs="Arial"/>
                <w:bCs/>
              </w:rPr>
            </w:pPr>
            <w:r w:rsidRPr="00533075">
              <w:rPr>
                <w:rFonts w:eastAsia="Calibri" w:cs="Arial"/>
                <w:bCs/>
              </w:rPr>
              <w:t xml:space="preserve">Entwicklungsaspekt(e): </w:t>
            </w:r>
            <w:r w:rsidRPr="00533075">
              <w:rPr>
                <w:rFonts w:cs="Arial"/>
              </w:rPr>
              <w:t>2; 3; 4</w:t>
            </w:r>
          </w:p>
          <w:p w14:paraId="44968EED" w14:textId="77777777" w:rsidR="00EF5427" w:rsidRDefault="00EF5427" w:rsidP="000342EA">
            <w:pPr>
              <w:contextualSpacing/>
              <w:jc w:val="left"/>
              <w:rPr>
                <w:rFonts w:eastAsia="Calibri" w:cs="Arial"/>
                <w:bCs/>
              </w:rPr>
            </w:pPr>
          </w:p>
          <w:p w14:paraId="5EF5E21A" w14:textId="77777777" w:rsidR="00EF5427" w:rsidRPr="000B3190" w:rsidRDefault="00EF5427" w:rsidP="000342EA">
            <w:pPr>
              <w:contextualSpacing/>
              <w:jc w:val="left"/>
              <w:rPr>
                <w:rFonts w:eastAsia="Calibri" w:cs="Arial"/>
                <w:b/>
                <w:bCs/>
              </w:rPr>
            </w:pPr>
            <w:r w:rsidRPr="000B3190">
              <w:rPr>
                <w:rFonts w:eastAsia="Calibri" w:cs="Arial"/>
                <w:b/>
                <w:bCs/>
              </w:rPr>
              <w:t>…</w:t>
            </w:r>
          </w:p>
          <w:p w14:paraId="19EFEEA4" w14:textId="77777777" w:rsidR="00EF5427" w:rsidRPr="00C60840" w:rsidRDefault="00EF5427" w:rsidP="000342EA">
            <w:pPr>
              <w:contextualSpacing/>
              <w:jc w:val="left"/>
              <w:rPr>
                <w:rFonts w:eastAsia="Calibri" w:cs="Arial"/>
                <w:bCs/>
              </w:rPr>
            </w:pPr>
          </w:p>
          <w:p w14:paraId="24A2D256" w14:textId="77777777" w:rsidR="00EF5427" w:rsidRPr="00635958" w:rsidRDefault="00EF5427" w:rsidP="000342EA">
            <w:pPr>
              <w:spacing w:after="120"/>
              <w:jc w:val="left"/>
              <w:rPr>
                <w:rFonts w:eastAsia="Calibri" w:cs="Arial"/>
                <w:b/>
                <w:sz w:val="24"/>
                <w:szCs w:val="24"/>
              </w:rPr>
            </w:pPr>
            <w:r w:rsidRPr="00635958">
              <w:rPr>
                <w:rFonts w:eastAsia="Calibri" w:cs="Arial"/>
                <w:b/>
                <w:bCs/>
                <w:u w:val="single"/>
              </w:rPr>
              <w:t>Die konkreten Entwicklungschancen ergeben sich aus der individuellen Lern- und Entwicklungsplanung und finden in der Unterrichtsplanung Berücksichtigung.</w:t>
            </w:r>
          </w:p>
        </w:tc>
      </w:tr>
      <w:tr w:rsidR="00EF5427" w:rsidRPr="00635958" w14:paraId="3888602F" w14:textId="77777777" w:rsidTr="000342EA">
        <w:trPr>
          <w:trHeight w:val="841"/>
        </w:trPr>
        <w:tc>
          <w:tcPr>
            <w:tcW w:w="4912" w:type="dxa"/>
            <w:tcBorders>
              <w:bottom w:val="single" w:sz="4" w:space="0" w:color="auto"/>
            </w:tcBorders>
            <w:shd w:val="clear" w:color="auto" w:fill="auto"/>
          </w:tcPr>
          <w:p w14:paraId="68BDCBD0" w14:textId="77777777" w:rsidR="00EF5427" w:rsidRPr="008D2DFD" w:rsidRDefault="00EF5427" w:rsidP="000342EA">
            <w:pPr>
              <w:jc w:val="left"/>
              <w:rPr>
                <w:rFonts w:ascii="Calibri" w:hAnsi="Calibri" w:cs="Calibri"/>
                <w:b/>
                <w:bCs/>
              </w:rPr>
            </w:pPr>
            <w:r w:rsidRPr="00CE7C26">
              <w:rPr>
                <w:rFonts w:cs="Arial"/>
                <w:bCs/>
                <w:u w:val="single"/>
              </w:rPr>
              <w:t>Inhaltsfeld 1:</w:t>
            </w:r>
            <w:r w:rsidRPr="008D2DFD">
              <w:rPr>
                <w:rFonts w:ascii="Calibri" w:hAnsi="Calibri" w:cs="Calibri"/>
                <w:b/>
                <w:bCs/>
              </w:rPr>
              <w:t xml:space="preserve"> </w:t>
            </w:r>
            <w:r w:rsidRPr="00CE7C26">
              <w:rPr>
                <w:rFonts w:cs="Arial"/>
                <w:b/>
              </w:rPr>
              <w:t>Haushaltsmanagement</w:t>
            </w:r>
          </w:p>
          <w:p w14:paraId="5440D675" w14:textId="77777777" w:rsidR="00EF5427" w:rsidRDefault="00EF5427" w:rsidP="000342EA">
            <w:pPr>
              <w:jc w:val="left"/>
              <w:rPr>
                <w:rFonts w:ascii="Calibri" w:hAnsi="Calibri" w:cs="Calibri"/>
                <w:b/>
                <w:bCs/>
              </w:rPr>
            </w:pPr>
            <w:r>
              <w:rPr>
                <w:rFonts w:cs="Arial"/>
                <w:bCs/>
              </w:rPr>
              <w:t xml:space="preserve">Schwerpunkt: </w:t>
            </w:r>
            <w:r w:rsidRPr="00CE7C26">
              <w:rPr>
                <w:rFonts w:cs="Arial"/>
                <w:b/>
                <w:bCs/>
              </w:rPr>
              <w:t>Organisationsstrukturen in hauswirtschaftlichen Arbeitsbereichen</w:t>
            </w:r>
            <w:r w:rsidRPr="008D2DFD">
              <w:rPr>
                <w:rFonts w:ascii="Calibri" w:hAnsi="Calibri" w:cs="Calibri"/>
                <w:b/>
                <w:bCs/>
              </w:rPr>
              <w:t xml:space="preserve"> </w:t>
            </w:r>
          </w:p>
          <w:p w14:paraId="567035EC" w14:textId="77777777" w:rsidR="00EF5427" w:rsidRPr="008D2DFD" w:rsidRDefault="00EF5427" w:rsidP="000342EA">
            <w:pPr>
              <w:jc w:val="left"/>
              <w:rPr>
                <w:rFonts w:ascii="Calibri" w:hAnsi="Calibri" w:cs="Calibri"/>
                <w:i/>
                <w:iCs/>
              </w:rPr>
            </w:pPr>
            <w:r w:rsidRPr="00CE7C26">
              <w:rPr>
                <w:rFonts w:eastAsia="Calibri" w:cs="Arial"/>
                <w:bCs/>
              </w:rPr>
              <w:t>Fachliche(r) Aspekt(e):</w:t>
            </w:r>
          </w:p>
          <w:p w14:paraId="29D17C65"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Arbeits- und Berufsfelder</w:t>
            </w:r>
          </w:p>
          <w:p w14:paraId="649E0A7A" w14:textId="77777777" w:rsidR="00EF5427" w:rsidRPr="00786DBA" w:rsidRDefault="00EF5427" w:rsidP="000342EA">
            <w:pPr>
              <w:jc w:val="left"/>
              <w:rPr>
                <w:rFonts w:ascii="Calibri" w:hAnsi="Calibri" w:cs="Calibri"/>
              </w:rPr>
            </w:pPr>
          </w:p>
          <w:p w14:paraId="1E04D7B8" w14:textId="77777777" w:rsidR="00EF5427" w:rsidRPr="00CE7C26" w:rsidRDefault="00EF5427" w:rsidP="000342EA">
            <w:pPr>
              <w:tabs>
                <w:tab w:val="left" w:pos="306"/>
              </w:tabs>
              <w:jc w:val="left"/>
              <w:rPr>
                <w:rFonts w:ascii="Calibri" w:hAnsi="Calibri" w:cs="Calibri"/>
                <w:i/>
                <w:iCs/>
              </w:rPr>
            </w:pPr>
            <w:r w:rsidRPr="00CE7C26">
              <w:rPr>
                <w:rFonts w:cs="Arial"/>
                <w:bCs/>
              </w:rPr>
              <w:t xml:space="preserve">Schwerpunkt: </w:t>
            </w:r>
            <w:r w:rsidRPr="00CE7C26">
              <w:rPr>
                <w:rFonts w:cs="Arial"/>
                <w:b/>
                <w:bCs/>
              </w:rPr>
              <w:t>Personal- Arbeitsplatz- und Lebensmittelhygiene</w:t>
            </w:r>
            <w:r w:rsidRPr="00CE7C26">
              <w:rPr>
                <w:rFonts w:ascii="Calibri" w:hAnsi="Calibri" w:cs="Calibri"/>
                <w:b/>
                <w:bCs/>
              </w:rPr>
              <w:t xml:space="preserve"> </w:t>
            </w:r>
          </w:p>
          <w:p w14:paraId="3AD468D0" w14:textId="77777777" w:rsidR="00EF5427" w:rsidRPr="00CE7C26" w:rsidRDefault="00EF5427" w:rsidP="000342EA">
            <w:pPr>
              <w:tabs>
                <w:tab w:val="left" w:pos="306"/>
              </w:tabs>
              <w:jc w:val="left"/>
              <w:rPr>
                <w:rFonts w:ascii="Calibri" w:hAnsi="Calibri" w:cs="Calibri"/>
                <w:i/>
                <w:iCs/>
              </w:rPr>
            </w:pPr>
            <w:r w:rsidRPr="00CE7C26">
              <w:rPr>
                <w:rFonts w:eastAsia="Calibri" w:cs="Arial"/>
                <w:bCs/>
              </w:rPr>
              <w:t>Fachliche(r) Aspekt(e):</w:t>
            </w:r>
          </w:p>
          <w:p w14:paraId="01C5CB88"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Arbeits- und Berufsfelder</w:t>
            </w:r>
          </w:p>
          <w:p w14:paraId="1C1DDD53" w14:textId="77777777" w:rsidR="00EF5427" w:rsidRPr="00786DBA" w:rsidRDefault="00EF5427" w:rsidP="000342EA">
            <w:pPr>
              <w:jc w:val="left"/>
              <w:rPr>
                <w:rFonts w:ascii="Calibri" w:hAnsi="Calibri" w:cs="Calibri"/>
              </w:rPr>
            </w:pPr>
          </w:p>
          <w:p w14:paraId="40C0867B" w14:textId="77777777" w:rsidR="00EF5427" w:rsidRDefault="00EF5427" w:rsidP="000342EA">
            <w:pPr>
              <w:tabs>
                <w:tab w:val="left" w:pos="306"/>
              </w:tabs>
              <w:jc w:val="left"/>
              <w:rPr>
                <w:rFonts w:cs="Arial"/>
                <w:b/>
                <w:bCs/>
              </w:rPr>
            </w:pPr>
            <w:r w:rsidRPr="00CE7C26">
              <w:rPr>
                <w:rFonts w:cs="Arial"/>
                <w:bCs/>
              </w:rPr>
              <w:t xml:space="preserve">Schwerpunkt: </w:t>
            </w:r>
            <w:r w:rsidRPr="00CE7C26">
              <w:rPr>
                <w:rFonts w:cs="Arial"/>
                <w:b/>
                <w:bCs/>
              </w:rPr>
              <w:t xml:space="preserve">Sicherheit und Unfallvermeidung </w:t>
            </w:r>
          </w:p>
          <w:p w14:paraId="34F3F88C" w14:textId="77777777" w:rsidR="00EF5427" w:rsidRPr="00CE7C26" w:rsidRDefault="00EF5427" w:rsidP="000342EA">
            <w:pPr>
              <w:tabs>
                <w:tab w:val="left" w:pos="306"/>
              </w:tabs>
              <w:jc w:val="left"/>
              <w:rPr>
                <w:rFonts w:ascii="Calibri" w:hAnsi="Calibri" w:cs="Calibri"/>
                <w:i/>
                <w:iCs/>
              </w:rPr>
            </w:pPr>
            <w:r w:rsidRPr="00CE7C26">
              <w:rPr>
                <w:rFonts w:eastAsia="Calibri" w:cs="Arial"/>
                <w:bCs/>
              </w:rPr>
              <w:t>Fachliche(r) Aspekt(e):</w:t>
            </w:r>
          </w:p>
          <w:p w14:paraId="0E92E0DD"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Arbeits- und Berufsfelder</w:t>
            </w:r>
          </w:p>
          <w:p w14:paraId="33C93522" w14:textId="77777777" w:rsidR="00EF5427" w:rsidRDefault="00EF5427" w:rsidP="000342EA">
            <w:pPr>
              <w:jc w:val="left"/>
              <w:rPr>
                <w:rFonts w:cs="Arial"/>
                <w:bCs/>
                <w:u w:val="single"/>
              </w:rPr>
            </w:pPr>
          </w:p>
          <w:p w14:paraId="490831B1" w14:textId="77777777" w:rsidR="00EF5427" w:rsidRPr="00D27606" w:rsidRDefault="00EF5427" w:rsidP="000342EA">
            <w:pPr>
              <w:jc w:val="left"/>
              <w:rPr>
                <w:rFonts w:ascii="Calibri" w:hAnsi="Calibri" w:cs="Calibri"/>
                <w:b/>
                <w:bCs/>
                <w:sz w:val="24"/>
                <w:szCs w:val="24"/>
              </w:rPr>
            </w:pPr>
            <w:r w:rsidRPr="00CE7C26">
              <w:rPr>
                <w:rFonts w:cs="Arial"/>
                <w:bCs/>
                <w:u w:val="single"/>
              </w:rPr>
              <w:t>Inhaltsfeld 2:</w:t>
            </w:r>
            <w:r w:rsidRPr="00D27606">
              <w:rPr>
                <w:rFonts w:ascii="Calibri" w:hAnsi="Calibri" w:cs="Calibri"/>
                <w:b/>
                <w:bCs/>
                <w:sz w:val="24"/>
                <w:szCs w:val="24"/>
              </w:rPr>
              <w:t xml:space="preserve"> </w:t>
            </w:r>
            <w:r w:rsidRPr="00CE7C26">
              <w:rPr>
                <w:rFonts w:cs="Arial"/>
                <w:b/>
              </w:rPr>
              <w:t>Lebensstile und Ernährung</w:t>
            </w:r>
          </w:p>
          <w:p w14:paraId="5A67330F" w14:textId="77777777" w:rsidR="00EF5427" w:rsidRDefault="00EF5427" w:rsidP="000342EA">
            <w:pPr>
              <w:tabs>
                <w:tab w:val="left" w:pos="306"/>
              </w:tabs>
              <w:jc w:val="left"/>
              <w:rPr>
                <w:rFonts w:ascii="Calibri" w:hAnsi="Calibri" w:cs="Calibri"/>
                <w:b/>
                <w:bCs/>
              </w:rPr>
            </w:pPr>
            <w:r w:rsidRPr="00CE7C26">
              <w:rPr>
                <w:rFonts w:cs="Arial"/>
                <w:bCs/>
              </w:rPr>
              <w:t xml:space="preserve">Schwerpunkt: </w:t>
            </w:r>
            <w:r w:rsidRPr="00CE7C26">
              <w:rPr>
                <w:rFonts w:cs="Arial"/>
                <w:b/>
                <w:bCs/>
              </w:rPr>
              <w:t>Nahrungszubereitung</w:t>
            </w:r>
            <w:r w:rsidRPr="00CE7C26">
              <w:rPr>
                <w:rFonts w:ascii="Calibri" w:hAnsi="Calibri" w:cs="Calibri"/>
                <w:b/>
                <w:bCs/>
              </w:rPr>
              <w:t xml:space="preserve"> </w:t>
            </w:r>
          </w:p>
          <w:p w14:paraId="441EA589" w14:textId="77777777" w:rsidR="00EF5427" w:rsidRPr="00CE7C26" w:rsidRDefault="00EF5427" w:rsidP="000342EA">
            <w:pPr>
              <w:tabs>
                <w:tab w:val="left" w:pos="306"/>
              </w:tabs>
              <w:jc w:val="left"/>
              <w:rPr>
                <w:rFonts w:ascii="Calibri" w:hAnsi="Calibri" w:cs="Calibri"/>
                <w:i/>
                <w:iCs/>
              </w:rPr>
            </w:pPr>
            <w:r w:rsidRPr="00CE7C26">
              <w:rPr>
                <w:rFonts w:eastAsia="Calibri" w:cs="Arial"/>
                <w:bCs/>
              </w:rPr>
              <w:lastRenderedPageBreak/>
              <w:t>Fachliche(r) Aspekt(e):</w:t>
            </w:r>
          </w:p>
          <w:p w14:paraId="66C13F80"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Fachspezifische Techniken</w:t>
            </w:r>
          </w:p>
          <w:p w14:paraId="1EADFD53"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Verfahrenstechniken zur Verarbeitung von Lebensmitteln</w:t>
            </w:r>
          </w:p>
          <w:p w14:paraId="13DC1B3E"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Fachsprache</w:t>
            </w:r>
          </w:p>
          <w:p w14:paraId="7E0DD4F0"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Zubereitung nach Rezept</w:t>
            </w:r>
          </w:p>
          <w:p w14:paraId="73AEFCF6" w14:textId="77777777" w:rsidR="00EF5427" w:rsidRPr="002F3165" w:rsidRDefault="00EF5427" w:rsidP="000342EA">
            <w:pPr>
              <w:jc w:val="left"/>
              <w:rPr>
                <w:rFonts w:ascii="Calibri" w:hAnsi="Calibri" w:cs="Calibri"/>
              </w:rPr>
            </w:pPr>
          </w:p>
          <w:p w14:paraId="1B2B5A49" w14:textId="77777777" w:rsidR="00EF5427" w:rsidRDefault="00EF5427" w:rsidP="000342EA">
            <w:pPr>
              <w:tabs>
                <w:tab w:val="left" w:pos="306"/>
              </w:tabs>
              <w:jc w:val="left"/>
              <w:rPr>
                <w:rFonts w:ascii="Calibri" w:hAnsi="Calibri" w:cs="Calibri"/>
                <w:b/>
                <w:bCs/>
              </w:rPr>
            </w:pPr>
            <w:r w:rsidRPr="00CE7C26">
              <w:rPr>
                <w:rFonts w:cs="Arial"/>
                <w:bCs/>
              </w:rPr>
              <w:t xml:space="preserve">Schwerpunkt: </w:t>
            </w:r>
            <w:r w:rsidRPr="00CE7C26">
              <w:rPr>
                <w:rFonts w:cs="Arial"/>
                <w:b/>
                <w:bCs/>
              </w:rPr>
              <w:t>Kulturelle und gesellschaftliche Vielfalt der Esskulturen</w:t>
            </w:r>
            <w:r w:rsidRPr="00CE7C26">
              <w:rPr>
                <w:rFonts w:ascii="Calibri" w:hAnsi="Calibri" w:cs="Calibri"/>
                <w:b/>
                <w:bCs/>
              </w:rPr>
              <w:t xml:space="preserve"> </w:t>
            </w:r>
          </w:p>
          <w:p w14:paraId="6933722B" w14:textId="77777777" w:rsidR="00EF5427" w:rsidRPr="00CE7C26" w:rsidRDefault="00EF5427" w:rsidP="000342EA">
            <w:pPr>
              <w:tabs>
                <w:tab w:val="left" w:pos="306"/>
              </w:tabs>
              <w:jc w:val="left"/>
              <w:rPr>
                <w:rFonts w:ascii="Calibri" w:hAnsi="Calibri" w:cs="Calibri"/>
                <w:i/>
                <w:iCs/>
              </w:rPr>
            </w:pPr>
            <w:r w:rsidRPr="00CE7C26">
              <w:rPr>
                <w:rFonts w:eastAsia="Calibri" w:cs="Arial"/>
                <w:bCs/>
              </w:rPr>
              <w:t>Fachliche(r) Aspekt(e):</w:t>
            </w:r>
          </w:p>
          <w:p w14:paraId="75AFB8AE"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Vielfalt der Esskulturen</w:t>
            </w:r>
          </w:p>
          <w:p w14:paraId="714CDBFA"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Tischkulturen</w:t>
            </w:r>
          </w:p>
          <w:p w14:paraId="2C9FEDE6"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Arbeits- und Berufsfelder</w:t>
            </w:r>
          </w:p>
          <w:p w14:paraId="0E764F93" w14:textId="77777777" w:rsidR="00EF5427" w:rsidRPr="008D2DFD" w:rsidRDefault="00EF5427" w:rsidP="000342EA">
            <w:pPr>
              <w:jc w:val="left"/>
              <w:rPr>
                <w:rFonts w:ascii="Calibri" w:hAnsi="Calibri" w:cs="Calibri"/>
              </w:rPr>
            </w:pPr>
          </w:p>
          <w:p w14:paraId="6BD764A9" w14:textId="77777777" w:rsidR="00EF5427" w:rsidRPr="008D2DFD" w:rsidRDefault="00EF5427" w:rsidP="000342EA">
            <w:pPr>
              <w:jc w:val="left"/>
              <w:rPr>
                <w:rFonts w:ascii="Calibri" w:hAnsi="Calibri" w:cs="Calibri"/>
                <w:b/>
                <w:bCs/>
              </w:rPr>
            </w:pPr>
            <w:r w:rsidRPr="00CE7C26">
              <w:rPr>
                <w:rFonts w:cs="Arial"/>
                <w:bCs/>
                <w:u w:val="single"/>
              </w:rPr>
              <w:t>Inhaltsfeld 3:</w:t>
            </w:r>
            <w:r w:rsidRPr="008D2DFD">
              <w:rPr>
                <w:rFonts w:ascii="Calibri" w:hAnsi="Calibri" w:cs="Calibri"/>
                <w:b/>
                <w:bCs/>
              </w:rPr>
              <w:t xml:space="preserve"> </w:t>
            </w:r>
            <w:r w:rsidRPr="00CE7C26">
              <w:rPr>
                <w:rFonts w:cs="Arial"/>
                <w:b/>
              </w:rPr>
              <w:t>Qualität und Konsum</w:t>
            </w:r>
          </w:p>
          <w:p w14:paraId="413D9251" w14:textId="77777777" w:rsidR="00EF5427" w:rsidRDefault="00EF5427" w:rsidP="000342EA">
            <w:pPr>
              <w:tabs>
                <w:tab w:val="left" w:pos="306"/>
              </w:tabs>
              <w:jc w:val="left"/>
              <w:rPr>
                <w:rFonts w:ascii="Calibri" w:hAnsi="Calibri" w:cs="Calibri"/>
                <w:b/>
                <w:bCs/>
              </w:rPr>
            </w:pPr>
            <w:r w:rsidRPr="00CE7C26">
              <w:rPr>
                <w:rFonts w:cs="Arial"/>
                <w:bCs/>
              </w:rPr>
              <w:t xml:space="preserve">Schwerpunkt: </w:t>
            </w:r>
            <w:r w:rsidRPr="00CE7C26">
              <w:rPr>
                <w:rFonts w:cs="Arial"/>
                <w:b/>
                <w:bCs/>
              </w:rPr>
              <w:t>Einkauf von Lebensmitteln und Artikeln des täglichen Bedarfs</w:t>
            </w:r>
            <w:r w:rsidRPr="00CE7C26">
              <w:rPr>
                <w:rFonts w:ascii="Calibri" w:hAnsi="Calibri" w:cs="Calibri"/>
                <w:b/>
                <w:bCs/>
              </w:rPr>
              <w:t xml:space="preserve"> </w:t>
            </w:r>
          </w:p>
          <w:p w14:paraId="72230F0E" w14:textId="77777777" w:rsidR="00EF5427" w:rsidRPr="00CE7C26" w:rsidRDefault="00EF5427" w:rsidP="000342EA">
            <w:pPr>
              <w:tabs>
                <w:tab w:val="left" w:pos="306"/>
              </w:tabs>
              <w:jc w:val="left"/>
              <w:rPr>
                <w:rFonts w:ascii="Calibri" w:hAnsi="Calibri" w:cs="Calibri"/>
                <w:b/>
                <w:bCs/>
              </w:rPr>
            </w:pPr>
            <w:r w:rsidRPr="00CE7C26">
              <w:rPr>
                <w:rFonts w:eastAsia="Calibri" w:cs="Arial"/>
                <w:bCs/>
              </w:rPr>
              <w:t>Fachliche(r) Aspekt(e):</w:t>
            </w:r>
          </w:p>
          <w:p w14:paraId="46057FED"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Einkauf</w:t>
            </w:r>
          </w:p>
          <w:p w14:paraId="5C097A0B"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Produktvergleich</w:t>
            </w:r>
          </w:p>
          <w:p w14:paraId="729BD4C1"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Werbung</w:t>
            </w:r>
          </w:p>
          <w:p w14:paraId="5F3DEB5E" w14:textId="77777777" w:rsidR="00EF5427" w:rsidRDefault="00EF5427" w:rsidP="000342EA">
            <w:pPr>
              <w:jc w:val="left"/>
              <w:rPr>
                <w:rFonts w:cs="Arial"/>
                <w:bCs/>
                <w:u w:val="single"/>
              </w:rPr>
            </w:pPr>
          </w:p>
          <w:p w14:paraId="657B6DB5" w14:textId="77777777" w:rsidR="00EF5427" w:rsidRPr="008D2DFD" w:rsidRDefault="00EF5427" w:rsidP="000342EA">
            <w:pPr>
              <w:jc w:val="left"/>
              <w:rPr>
                <w:rFonts w:ascii="Calibri" w:hAnsi="Calibri" w:cs="Calibri"/>
                <w:b/>
                <w:bCs/>
              </w:rPr>
            </w:pPr>
            <w:r w:rsidRPr="00CE7C26">
              <w:rPr>
                <w:rFonts w:cs="Arial"/>
                <w:bCs/>
                <w:u w:val="single"/>
              </w:rPr>
              <w:t>Inhaltsfeld 4:</w:t>
            </w:r>
            <w:r w:rsidRPr="008D2DFD">
              <w:rPr>
                <w:rFonts w:ascii="Calibri" w:hAnsi="Calibri" w:cs="Calibri"/>
                <w:b/>
                <w:bCs/>
              </w:rPr>
              <w:t xml:space="preserve"> </w:t>
            </w:r>
            <w:r w:rsidRPr="00CE7C26">
              <w:rPr>
                <w:rFonts w:cs="Arial"/>
                <w:b/>
              </w:rPr>
              <w:t>Nachhaltigkeit im privaten Haushalt</w:t>
            </w:r>
          </w:p>
          <w:p w14:paraId="4B2C9C8F" w14:textId="77777777" w:rsidR="00EF5427" w:rsidRDefault="00EF5427" w:rsidP="000342EA">
            <w:pPr>
              <w:tabs>
                <w:tab w:val="left" w:pos="306"/>
              </w:tabs>
              <w:jc w:val="left"/>
              <w:rPr>
                <w:rFonts w:ascii="Calibri" w:hAnsi="Calibri" w:cs="Calibri"/>
                <w:b/>
                <w:bCs/>
              </w:rPr>
            </w:pPr>
            <w:r w:rsidRPr="00CE7C26">
              <w:rPr>
                <w:rFonts w:cs="Arial"/>
                <w:bCs/>
              </w:rPr>
              <w:t xml:space="preserve">Schwerpunkt: </w:t>
            </w:r>
            <w:r w:rsidRPr="00CE7C26">
              <w:rPr>
                <w:rFonts w:cs="Arial"/>
                <w:b/>
                <w:bCs/>
              </w:rPr>
              <w:t>Ressourcenschonendes Handeln</w:t>
            </w:r>
            <w:r w:rsidRPr="00CE7C26">
              <w:rPr>
                <w:rFonts w:ascii="Calibri" w:hAnsi="Calibri" w:cs="Calibri"/>
                <w:b/>
                <w:bCs/>
              </w:rPr>
              <w:t xml:space="preserve"> </w:t>
            </w:r>
          </w:p>
          <w:p w14:paraId="097EF1B2" w14:textId="77777777" w:rsidR="00EF5427" w:rsidRPr="00CE7C26" w:rsidRDefault="00EF5427" w:rsidP="000342EA">
            <w:pPr>
              <w:tabs>
                <w:tab w:val="left" w:pos="306"/>
              </w:tabs>
              <w:jc w:val="left"/>
              <w:rPr>
                <w:rFonts w:ascii="Calibri" w:hAnsi="Calibri" w:cs="Calibri"/>
                <w:i/>
                <w:iCs/>
              </w:rPr>
            </w:pPr>
            <w:r w:rsidRPr="00CE7C26">
              <w:rPr>
                <w:rFonts w:eastAsia="Calibri" w:cs="Arial"/>
                <w:bCs/>
              </w:rPr>
              <w:t>Fachliche(r) Aspekt(e):</w:t>
            </w:r>
          </w:p>
          <w:p w14:paraId="660AE1AC"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Abfallvermeidung</w:t>
            </w:r>
          </w:p>
          <w:p w14:paraId="4A808389"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Energieeinsparung</w:t>
            </w:r>
          </w:p>
          <w:p w14:paraId="3F4308DE" w14:textId="77777777" w:rsidR="00EF5427" w:rsidRPr="008D2DFD" w:rsidRDefault="00EF5427" w:rsidP="000342EA">
            <w:pPr>
              <w:jc w:val="left"/>
              <w:rPr>
                <w:rFonts w:ascii="Calibri" w:hAnsi="Calibri" w:cs="Calibri"/>
              </w:rPr>
            </w:pPr>
          </w:p>
          <w:p w14:paraId="09B80E49" w14:textId="77777777" w:rsidR="00EF5427" w:rsidRDefault="00EF5427" w:rsidP="000342EA">
            <w:pPr>
              <w:jc w:val="left"/>
              <w:rPr>
                <w:rFonts w:ascii="Calibri" w:hAnsi="Calibri" w:cs="Calibri"/>
                <w:b/>
                <w:bCs/>
              </w:rPr>
            </w:pPr>
            <w:r>
              <w:rPr>
                <w:rFonts w:cs="Arial"/>
                <w:bCs/>
              </w:rPr>
              <w:t xml:space="preserve">Schwerpunkt: </w:t>
            </w:r>
            <w:r w:rsidRPr="00CE7C26">
              <w:rPr>
                <w:rFonts w:cs="Arial"/>
                <w:b/>
                <w:bCs/>
              </w:rPr>
              <w:t>Ressourcenschonender Umgang mit Lebensmitteln</w:t>
            </w:r>
            <w:r w:rsidRPr="008D2DFD">
              <w:rPr>
                <w:rFonts w:ascii="Calibri" w:hAnsi="Calibri" w:cs="Calibri"/>
                <w:b/>
                <w:bCs/>
              </w:rPr>
              <w:t xml:space="preserve"> </w:t>
            </w:r>
          </w:p>
          <w:p w14:paraId="7508ADA1" w14:textId="77777777" w:rsidR="00EF5427" w:rsidRPr="00516424" w:rsidRDefault="00EF5427" w:rsidP="000342EA">
            <w:pPr>
              <w:jc w:val="left"/>
              <w:rPr>
                <w:rFonts w:eastAsia="Calibri" w:cs="Arial"/>
                <w:bCs/>
                <w:highlight w:val="yellow"/>
              </w:rPr>
            </w:pPr>
            <w:r w:rsidRPr="00CE7C26">
              <w:rPr>
                <w:rFonts w:eastAsia="Calibri" w:cs="Arial"/>
                <w:bCs/>
              </w:rPr>
              <w:t>Fachliche(r) Aspekt(e):</w:t>
            </w:r>
          </w:p>
          <w:p w14:paraId="68F9F2A5"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lastRenderedPageBreak/>
              <w:t>Lebensmittelbedarf</w:t>
            </w:r>
          </w:p>
          <w:p w14:paraId="57DE9934"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Bevorratung und Lagerung</w:t>
            </w:r>
          </w:p>
          <w:p w14:paraId="11A843FF" w14:textId="77777777" w:rsidR="00EF5427" w:rsidRPr="00CE7C26" w:rsidRDefault="00EF5427" w:rsidP="000342EA">
            <w:pPr>
              <w:numPr>
                <w:ilvl w:val="0"/>
                <w:numId w:val="18"/>
              </w:numPr>
              <w:ind w:left="316" w:hanging="142"/>
              <w:contextualSpacing/>
              <w:jc w:val="left"/>
              <w:rPr>
                <w:rFonts w:eastAsia="Calibri" w:cs="Arial"/>
                <w:b/>
              </w:rPr>
            </w:pPr>
            <w:r w:rsidRPr="00CE7C26">
              <w:rPr>
                <w:rFonts w:eastAsia="Calibri" w:cs="Arial"/>
                <w:b/>
              </w:rPr>
              <w:t>Verfahrenstechniken zur Haltbarmachung von Lebensmitteln</w:t>
            </w:r>
          </w:p>
        </w:tc>
        <w:tc>
          <w:tcPr>
            <w:tcW w:w="5148" w:type="dxa"/>
            <w:gridSpan w:val="3"/>
            <w:vMerge/>
            <w:tcBorders>
              <w:bottom w:val="single" w:sz="4" w:space="0" w:color="auto"/>
            </w:tcBorders>
            <w:shd w:val="clear" w:color="auto" w:fill="auto"/>
          </w:tcPr>
          <w:p w14:paraId="7F455AE2" w14:textId="77777777" w:rsidR="00EF5427" w:rsidRPr="00635958" w:rsidRDefault="00EF5427" w:rsidP="000342EA">
            <w:pPr>
              <w:ind w:left="316"/>
              <w:contextualSpacing/>
              <w:jc w:val="left"/>
              <w:rPr>
                <w:rFonts w:eastAsia="Calibri" w:cs="Arial"/>
                <w:b/>
                <w:sz w:val="24"/>
                <w:szCs w:val="24"/>
              </w:rPr>
            </w:pPr>
          </w:p>
        </w:tc>
        <w:tc>
          <w:tcPr>
            <w:tcW w:w="4677" w:type="dxa"/>
            <w:vMerge/>
            <w:tcBorders>
              <w:bottom w:val="single" w:sz="4" w:space="0" w:color="auto"/>
            </w:tcBorders>
            <w:shd w:val="clear" w:color="auto" w:fill="auto"/>
          </w:tcPr>
          <w:p w14:paraId="22BC9AB9" w14:textId="77777777" w:rsidR="00EF5427" w:rsidRPr="00635958" w:rsidRDefault="00EF5427" w:rsidP="000342EA">
            <w:pPr>
              <w:spacing w:after="120"/>
              <w:jc w:val="left"/>
              <w:rPr>
                <w:rFonts w:eastAsia="Calibri" w:cs="Arial"/>
                <w:b/>
              </w:rPr>
            </w:pPr>
          </w:p>
        </w:tc>
      </w:tr>
      <w:tr w:rsidR="00EF5427" w:rsidRPr="00635958" w14:paraId="13DF5D18" w14:textId="77777777" w:rsidTr="000342EA">
        <w:trPr>
          <w:trHeight w:val="1137"/>
        </w:trPr>
        <w:tc>
          <w:tcPr>
            <w:tcW w:w="14737" w:type="dxa"/>
            <w:gridSpan w:val="5"/>
            <w:shd w:val="clear" w:color="auto" w:fill="D9D9D9"/>
            <w:vAlign w:val="center"/>
          </w:tcPr>
          <w:p w14:paraId="62DEAEA8" w14:textId="77777777" w:rsidR="00EF5427" w:rsidRPr="00635958" w:rsidRDefault="00EF5427" w:rsidP="000342EA">
            <w:pPr>
              <w:jc w:val="left"/>
              <w:rPr>
                <w:rFonts w:eastAsia="Calibri" w:cs="Arial"/>
                <w:sz w:val="24"/>
              </w:rPr>
            </w:pPr>
            <w:r w:rsidRPr="00635958">
              <w:rPr>
                <w:rFonts w:eastAsia="Calibri" w:cs="Arial"/>
                <w:sz w:val="24"/>
              </w:rPr>
              <w:lastRenderedPageBreak/>
              <w:t>Angestrebte Kompetenzen:</w:t>
            </w:r>
            <w:r w:rsidRPr="00635958">
              <w:rPr>
                <w:rFonts w:eastAsia="Calibri" w:cs="Arial"/>
                <w:sz w:val="24"/>
              </w:rPr>
              <w:br/>
            </w:r>
            <w:r w:rsidRPr="00635958">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EF5427" w:rsidRPr="00635958" w14:paraId="2E2A2444" w14:textId="77777777" w:rsidTr="000342EA">
        <w:tc>
          <w:tcPr>
            <w:tcW w:w="9493" w:type="dxa"/>
            <w:gridSpan w:val="2"/>
            <w:vMerge w:val="restart"/>
            <w:shd w:val="clear" w:color="auto" w:fill="FFFFFF"/>
          </w:tcPr>
          <w:p w14:paraId="7B031112" w14:textId="77777777" w:rsidR="00EF5427" w:rsidRPr="00635958" w:rsidRDefault="00EF5427" w:rsidP="000342EA">
            <w:pPr>
              <w:jc w:val="left"/>
              <w:rPr>
                <w:rFonts w:eastAsia="Calibri" w:cs="Arial"/>
                <w:b/>
                <w:sz w:val="24"/>
              </w:rPr>
            </w:pPr>
            <w:r w:rsidRPr="00635958">
              <w:rPr>
                <w:rFonts w:eastAsia="Calibri" w:cs="Arial"/>
                <w:b/>
                <w:sz w:val="24"/>
              </w:rPr>
              <w:t>Didaktisch bzw. methodische Zugänge:</w:t>
            </w:r>
          </w:p>
          <w:p w14:paraId="4B135B38" w14:textId="1DE8D891" w:rsidR="00EF5427" w:rsidRPr="00635958" w:rsidRDefault="00EF5427" w:rsidP="000342EA">
            <w:pPr>
              <w:jc w:val="left"/>
              <w:rPr>
                <w:rFonts w:eastAsia="Calibri" w:cs="Arial"/>
              </w:rPr>
            </w:pPr>
            <w:r w:rsidRPr="00635958">
              <w:rPr>
                <w:rFonts w:eastAsia="Calibri" w:cs="Arial"/>
              </w:rPr>
              <w:t>(unter Berücksichtigung der Möglichkeiten der Unterstützten Kommunikation, Assistiven Technologien und unter Beachtung der Richtlinien</w:t>
            </w:r>
            <w:r w:rsidR="00C93022">
              <w:rPr>
                <w:rFonts w:eastAsia="Calibri" w:cs="Arial"/>
              </w:rPr>
              <w:t xml:space="preserve"> zur Sicherheit im Unterricht):</w:t>
            </w:r>
          </w:p>
          <w:p w14:paraId="409F5A4C" w14:textId="77777777" w:rsidR="00EF5427" w:rsidRPr="0091730E" w:rsidRDefault="00EF5427" w:rsidP="000342EA">
            <w:pPr>
              <w:pStyle w:val="Listenabsatz"/>
              <w:numPr>
                <w:ilvl w:val="0"/>
                <w:numId w:val="42"/>
              </w:numPr>
              <w:jc w:val="left"/>
              <w:rPr>
                <w:rFonts w:eastAsia="Calibri" w:cs="Arial"/>
              </w:rPr>
            </w:pPr>
            <w:r w:rsidRPr="0091730E">
              <w:rPr>
                <w:rFonts w:eastAsia="Calibri" w:cs="Arial"/>
              </w:rPr>
              <w:t>Die fachspezifischen Techniken zur Nahrungszubereitung</w:t>
            </w:r>
            <w:r>
              <w:rPr>
                <w:rFonts w:eastAsia="Calibri" w:cs="Arial"/>
              </w:rPr>
              <w:t xml:space="preserve"> und zum ressourcenschonenden Handeln</w:t>
            </w:r>
            <w:r w:rsidRPr="0091730E">
              <w:rPr>
                <w:rFonts w:eastAsia="Calibri" w:cs="Arial"/>
              </w:rPr>
              <w:t xml:space="preserve"> werden fortlaufend angewendet und systematisch weitergeführt, es können auch maschinell betriebene Geräte zum Einsatz kommen. </w:t>
            </w:r>
          </w:p>
          <w:p w14:paraId="3C57DF1D" w14:textId="77777777" w:rsidR="00EF5427" w:rsidRPr="00807768" w:rsidRDefault="00EF5427" w:rsidP="000342EA">
            <w:pPr>
              <w:pStyle w:val="Listenabsatz"/>
              <w:numPr>
                <w:ilvl w:val="0"/>
                <w:numId w:val="42"/>
              </w:numPr>
              <w:jc w:val="left"/>
              <w:rPr>
                <w:rFonts w:eastAsia="Calibri" w:cs="Arial"/>
              </w:rPr>
            </w:pPr>
            <w:r w:rsidRPr="00546878">
              <w:rPr>
                <w:rFonts w:eastAsia="Calibri" w:cs="Arial"/>
              </w:rPr>
              <w:t>Inhaltlicher Foku</w:t>
            </w:r>
            <w:r>
              <w:rPr>
                <w:rFonts w:eastAsia="Calibri" w:cs="Arial"/>
              </w:rPr>
              <w:t xml:space="preserve">s: </w:t>
            </w:r>
            <w:r w:rsidRPr="00807768">
              <w:rPr>
                <w:rFonts w:eastAsia="Calibri" w:cs="Arial"/>
              </w:rPr>
              <w:t>Dieses Unterrichtsvorhaben fokussiert praktische Erfahrungen in einem Betriebsalltag (Kiosk und Reparatur-Café) einer Schülerfirma. Die Schülerinnen und Schüler erhalten einen umfangreichen Einblick in die Arbeitswelt der Hauswirtschaft i</w:t>
            </w:r>
            <w:r>
              <w:rPr>
                <w:rFonts w:eastAsia="Calibri" w:cs="Arial"/>
              </w:rPr>
              <w:t>n der Dienstleistung b</w:t>
            </w:r>
            <w:r w:rsidRPr="00807768">
              <w:rPr>
                <w:rFonts w:eastAsia="Calibri" w:cs="Arial"/>
              </w:rPr>
              <w:t xml:space="preserve">is hin zur Analyse betriebswirtschaftlicher Prozesse und gesellschaftlicher Fragestellungen. </w:t>
            </w:r>
            <w:r>
              <w:rPr>
                <w:rFonts w:eastAsia="Calibri" w:cs="Arial"/>
              </w:rPr>
              <w:t>Es</w:t>
            </w:r>
            <w:r w:rsidRPr="00807768">
              <w:rPr>
                <w:rFonts w:eastAsia="Calibri" w:cs="Arial"/>
              </w:rPr>
              <w:t xml:space="preserve"> werden nicht nur fachspezifische Kompetenzen vermittelt, sondern auch Schlüsselqualifikationen wie Teamarbeit, Problemlösung </w:t>
            </w:r>
            <w:r>
              <w:rPr>
                <w:rFonts w:eastAsia="Calibri" w:cs="Arial"/>
              </w:rPr>
              <w:t>etc.</w:t>
            </w:r>
            <w:r w:rsidRPr="00807768">
              <w:rPr>
                <w:rFonts w:eastAsia="Calibri" w:cs="Arial"/>
              </w:rPr>
              <w:t xml:space="preserve"> gefördert, die in vielfältigen Berufsfeldern </w:t>
            </w:r>
            <w:r>
              <w:rPr>
                <w:rFonts w:eastAsia="Calibri" w:cs="Arial"/>
              </w:rPr>
              <w:t>A</w:t>
            </w:r>
            <w:r w:rsidRPr="00807768">
              <w:rPr>
                <w:rFonts w:eastAsia="Calibri" w:cs="Arial"/>
              </w:rPr>
              <w:t>nwendung finden.</w:t>
            </w:r>
          </w:p>
          <w:p w14:paraId="12173CA5" w14:textId="77777777" w:rsidR="00EF5427" w:rsidRPr="00C93022" w:rsidRDefault="00EF5427" w:rsidP="000342EA">
            <w:pPr>
              <w:pStyle w:val="Listenabsatz"/>
              <w:numPr>
                <w:ilvl w:val="0"/>
                <w:numId w:val="42"/>
              </w:numPr>
              <w:jc w:val="left"/>
              <w:rPr>
                <w:rFonts w:eastAsia="Calibri" w:cs="Arial"/>
                <w:b/>
              </w:rPr>
            </w:pPr>
            <w:r w:rsidRPr="00C93022">
              <w:rPr>
                <w:rFonts w:eastAsia="Calibri" w:cs="Arial"/>
                <w:b/>
              </w:rPr>
              <w:t>Nutzen verschiedener Zugänge bzw. Aneignungsebenen:</w:t>
            </w:r>
          </w:p>
          <w:p w14:paraId="207E4901" w14:textId="77777777" w:rsidR="00EF5427" w:rsidRPr="00807768" w:rsidRDefault="00EF5427" w:rsidP="000342EA">
            <w:pPr>
              <w:ind w:left="316"/>
              <w:jc w:val="left"/>
              <w:rPr>
                <w:rFonts w:eastAsia="Calibri" w:cs="Arial"/>
              </w:rPr>
            </w:pPr>
            <w:r w:rsidRPr="00807768">
              <w:rPr>
                <w:rFonts w:eastAsia="Calibri" w:cs="Arial"/>
                <w:u w:val="single"/>
              </w:rPr>
              <w:t>Sinnlich-wahrnehmend (basal-perzeptiv)</w:t>
            </w:r>
            <w:r w:rsidRPr="00807768">
              <w:rPr>
                <w:rFonts w:eastAsia="Calibri" w:cs="Arial"/>
              </w:rPr>
              <w:t>:</w:t>
            </w:r>
          </w:p>
          <w:p w14:paraId="261AC892" w14:textId="77777777" w:rsidR="00012CFD" w:rsidRDefault="00EF5427" w:rsidP="000342EA">
            <w:pPr>
              <w:numPr>
                <w:ilvl w:val="0"/>
                <w:numId w:val="25"/>
              </w:numPr>
              <w:spacing w:after="120"/>
              <w:contextualSpacing/>
              <w:jc w:val="left"/>
              <w:rPr>
                <w:rFonts w:eastAsia="Calibri" w:cs="Arial"/>
              </w:rPr>
            </w:pPr>
            <w:r>
              <w:rPr>
                <w:rFonts w:eastAsia="Calibri" w:cs="Arial"/>
              </w:rPr>
              <w:t>Wahrnehmung und Unterscheidung von Haptik, Optik</w:t>
            </w:r>
            <w:r w:rsidRPr="00225B60">
              <w:rPr>
                <w:rFonts w:eastAsia="Calibri" w:cs="Arial"/>
              </w:rPr>
              <w:t xml:space="preserve"> </w:t>
            </w:r>
            <w:r>
              <w:rPr>
                <w:rFonts w:eastAsia="Calibri" w:cs="Arial"/>
              </w:rPr>
              <w:t xml:space="preserve">und Eigenschaften von </w:t>
            </w:r>
            <w:r w:rsidRPr="00225B60">
              <w:rPr>
                <w:rFonts w:eastAsia="Calibri" w:cs="Arial"/>
              </w:rPr>
              <w:t xml:space="preserve">Waren </w:t>
            </w:r>
          </w:p>
          <w:p w14:paraId="27C374A5" w14:textId="6490E7D5" w:rsidR="00EF5427" w:rsidRDefault="00EF5427" w:rsidP="00012CFD">
            <w:pPr>
              <w:spacing w:after="120"/>
              <w:ind w:left="676"/>
              <w:contextualSpacing/>
              <w:jc w:val="left"/>
              <w:rPr>
                <w:rFonts w:eastAsia="Calibri" w:cs="Arial"/>
              </w:rPr>
            </w:pPr>
            <w:r w:rsidRPr="00225B60">
              <w:rPr>
                <w:rFonts w:eastAsia="Calibri" w:cs="Arial"/>
              </w:rPr>
              <w:t>(</w:t>
            </w:r>
            <w:r w:rsidR="000A6F29">
              <w:rPr>
                <w:rFonts w:eastAsia="Calibri" w:cs="Arial"/>
              </w:rPr>
              <w:t>z. B.</w:t>
            </w:r>
            <w:r>
              <w:rPr>
                <w:rFonts w:eastAsia="Calibri" w:cs="Arial"/>
              </w:rPr>
              <w:t xml:space="preserve"> </w:t>
            </w:r>
            <w:r w:rsidRPr="00225B60">
              <w:rPr>
                <w:rFonts w:eastAsia="Calibri" w:cs="Arial"/>
              </w:rPr>
              <w:t xml:space="preserve">Getränke, Snacks) </w:t>
            </w:r>
          </w:p>
          <w:p w14:paraId="105EAA26" w14:textId="77777777" w:rsidR="00EF5427" w:rsidRDefault="00EF5427" w:rsidP="000342EA">
            <w:pPr>
              <w:numPr>
                <w:ilvl w:val="0"/>
                <w:numId w:val="25"/>
              </w:numPr>
              <w:spacing w:after="120"/>
              <w:contextualSpacing/>
              <w:jc w:val="left"/>
              <w:rPr>
                <w:rFonts w:eastAsia="Calibri" w:cs="Arial"/>
              </w:rPr>
            </w:pPr>
            <w:r>
              <w:rPr>
                <w:rFonts w:eastAsia="Calibri" w:cs="Arial"/>
              </w:rPr>
              <w:t xml:space="preserve">Wahrnehmung von </w:t>
            </w:r>
            <w:r w:rsidRPr="002125B1">
              <w:rPr>
                <w:rFonts w:eastAsia="Calibri" w:cs="Arial"/>
              </w:rPr>
              <w:t>Geschmack</w:t>
            </w:r>
            <w:r>
              <w:rPr>
                <w:rFonts w:eastAsia="Calibri" w:cs="Arial"/>
              </w:rPr>
              <w:t xml:space="preserve">, </w:t>
            </w:r>
            <w:r w:rsidRPr="002125B1">
              <w:rPr>
                <w:rFonts w:eastAsia="Calibri" w:cs="Arial"/>
              </w:rPr>
              <w:t>Geruch</w:t>
            </w:r>
            <w:r>
              <w:rPr>
                <w:rFonts w:eastAsia="Calibri" w:cs="Arial"/>
              </w:rPr>
              <w:t xml:space="preserve"> und Konsistenz</w:t>
            </w:r>
            <w:r w:rsidRPr="002125B1">
              <w:rPr>
                <w:rFonts w:eastAsia="Calibri" w:cs="Arial"/>
              </w:rPr>
              <w:t xml:space="preserve"> von </w:t>
            </w:r>
            <w:r>
              <w:rPr>
                <w:rFonts w:eastAsia="Calibri" w:cs="Arial"/>
              </w:rPr>
              <w:t xml:space="preserve">zu verarbeitenden </w:t>
            </w:r>
            <w:r w:rsidRPr="002125B1">
              <w:rPr>
                <w:rFonts w:eastAsia="Calibri" w:cs="Arial"/>
              </w:rPr>
              <w:t xml:space="preserve">Lebensmitteln </w:t>
            </w:r>
            <w:r>
              <w:rPr>
                <w:rFonts w:eastAsia="Calibri" w:cs="Arial"/>
              </w:rPr>
              <w:t>und zu verkaufenden Waren</w:t>
            </w:r>
          </w:p>
          <w:p w14:paraId="1AB21CDE" w14:textId="77777777" w:rsidR="00EF5427" w:rsidRDefault="00EF5427" w:rsidP="000342EA">
            <w:pPr>
              <w:numPr>
                <w:ilvl w:val="0"/>
                <w:numId w:val="25"/>
              </w:numPr>
              <w:spacing w:after="120"/>
              <w:contextualSpacing/>
              <w:jc w:val="left"/>
              <w:rPr>
                <w:rFonts w:eastAsia="Calibri" w:cs="Arial"/>
              </w:rPr>
            </w:pPr>
            <w:r w:rsidRPr="00E07D77">
              <w:rPr>
                <w:rFonts w:eastAsia="Calibri" w:cs="Arial"/>
              </w:rPr>
              <w:t>sensorische Raum- und Ambienteerfahrung, Erleben eines eingerichteten Kiosk- oder Cafébereichs mit Licht, Farben, Gerüchen und Geräuschen</w:t>
            </w:r>
          </w:p>
          <w:p w14:paraId="3E0A38CE" w14:textId="77777777" w:rsidR="00EF5427" w:rsidRPr="00E07D77" w:rsidRDefault="00EF5427" w:rsidP="000342EA">
            <w:pPr>
              <w:ind w:left="316"/>
              <w:jc w:val="left"/>
              <w:rPr>
                <w:rFonts w:eastAsia="Calibri" w:cs="Arial"/>
              </w:rPr>
            </w:pPr>
            <w:r w:rsidRPr="00E07D77">
              <w:rPr>
                <w:rFonts w:eastAsia="Calibri" w:cs="Arial"/>
                <w:u w:val="single"/>
              </w:rPr>
              <w:t>Aktiv-handelnd (enaktiv)</w:t>
            </w:r>
            <w:r w:rsidRPr="00E07D77">
              <w:rPr>
                <w:rFonts w:eastAsia="Calibri" w:cs="Arial"/>
              </w:rPr>
              <w:t xml:space="preserve">: </w:t>
            </w:r>
          </w:p>
          <w:p w14:paraId="29320D9B" w14:textId="6622B2A4" w:rsidR="00EF5427" w:rsidRPr="002125B1" w:rsidRDefault="00EF5427" w:rsidP="000342EA">
            <w:pPr>
              <w:numPr>
                <w:ilvl w:val="0"/>
                <w:numId w:val="25"/>
              </w:numPr>
              <w:spacing w:after="120"/>
              <w:contextualSpacing/>
              <w:jc w:val="left"/>
              <w:rPr>
                <w:rFonts w:eastAsia="Calibri" w:cs="Arial"/>
              </w:rPr>
            </w:pPr>
            <w:r w:rsidRPr="002125B1">
              <w:rPr>
                <w:rFonts w:eastAsia="Calibri" w:cs="Arial"/>
              </w:rPr>
              <w:t>Arbeiten in verschiedenen hauswirtschaftlichen Arbeitsbereichen erkunden (</w:t>
            </w:r>
            <w:r w:rsidR="000A6F29">
              <w:rPr>
                <w:rFonts w:eastAsia="Calibri" w:cs="Arial"/>
              </w:rPr>
              <w:t>z. B.</w:t>
            </w:r>
            <w:r w:rsidRPr="002125B1">
              <w:rPr>
                <w:rFonts w:eastAsia="Calibri" w:cs="Arial"/>
              </w:rPr>
              <w:t xml:space="preserve"> Gastronomie, Dienstleistung)</w:t>
            </w:r>
          </w:p>
          <w:p w14:paraId="0040B3D3" w14:textId="77777777" w:rsidR="00EF5427" w:rsidRDefault="00EF5427" w:rsidP="000342EA">
            <w:pPr>
              <w:numPr>
                <w:ilvl w:val="0"/>
                <w:numId w:val="25"/>
              </w:numPr>
              <w:spacing w:after="120"/>
              <w:contextualSpacing/>
              <w:jc w:val="left"/>
              <w:rPr>
                <w:rFonts w:eastAsia="Calibri" w:cs="Arial"/>
              </w:rPr>
            </w:pPr>
            <w:r w:rsidRPr="00E07D77">
              <w:rPr>
                <w:rFonts w:eastAsia="Calibri" w:cs="Arial"/>
              </w:rPr>
              <w:lastRenderedPageBreak/>
              <w:t>Organisation des Tagesgeschäfts i</w:t>
            </w:r>
            <w:r>
              <w:rPr>
                <w:rFonts w:eastAsia="Calibri" w:cs="Arial"/>
              </w:rPr>
              <w:t>n</w:t>
            </w:r>
            <w:r w:rsidRPr="00E07D77">
              <w:rPr>
                <w:rFonts w:eastAsia="Calibri" w:cs="Arial"/>
              </w:rPr>
              <w:t xml:space="preserve"> Kiosk</w:t>
            </w:r>
            <w:r>
              <w:rPr>
                <w:rFonts w:eastAsia="Calibri" w:cs="Arial"/>
              </w:rPr>
              <w:t xml:space="preserve"> und Café</w:t>
            </w:r>
            <w:r w:rsidRPr="00E07D77">
              <w:rPr>
                <w:rFonts w:eastAsia="Calibri" w:cs="Arial"/>
              </w:rPr>
              <w:t xml:space="preserve">: Einkaufsplanung inklusive Werbungsanalyse, Lagerhaltung, </w:t>
            </w:r>
            <w:r>
              <w:rPr>
                <w:rFonts w:eastAsia="Calibri" w:cs="Arial"/>
              </w:rPr>
              <w:t xml:space="preserve">Zubereitung von Lebensmitteln, Warenpräsentation, </w:t>
            </w:r>
            <w:r w:rsidRPr="00E07D77">
              <w:rPr>
                <w:rFonts w:eastAsia="Calibri" w:cs="Arial"/>
              </w:rPr>
              <w:t>Kassenführung, Kundenbedienung</w:t>
            </w:r>
            <w:r>
              <w:rPr>
                <w:rFonts w:eastAsia="Calibri" w:cs="Arial"/>
              </w:rPr>
              <w:t>, Hygienemaßnahmen</w:t>
            </w:r>
            <w:r w:rsidRPr="00E07D77">
              <w:rPr>
                <w:rFonts w:eastAsia="Calibri" w:cs="Arial"/>
              </w:rPr>
              <w:t>.</w:t>
            </w:r>
          </w:p>
          <w:p w14:paraId="4D3F6830" w14:textId="77777777" w:rsidR="00EF5427" w:rsidRDefault="00EF5427" w:rsidP="000342EA">
            <w:pPr>
              <w:numPr>
                <w:ilvl w:val="0"/>
                <w:numId w:val="25"/>
              </w:numPr>
              <w:spacing w:after="120"/>
              <w:contextualSpacing/>
              <w:jc w:val="left"/>
              <w:rPr>
                <w:rFonts w:eastAsia="Calibri" w:cs="Arial"/>
              </w:rPr>
            </w:pPr>
            <w:r>
              <w:rPr>
                <w:rFonts w:eastAsia="Calibri" w:cs="Arial"/>
              </w:rPr>
              <w:t>Übernahme</w:t>
            </w:r>
            <w:r w:rsidRPr="00E07D77">
              <w:rPr>
                <w:rFonts w:eastAsia="Calibri" w:cs="Arial"/>
              </w:rPr>
              <w:t xml:space="preserve"> wechselnde</w:t>
            </w:r>
            <w:r>
              <w:rPr>
                <w:rFonts w:eastAsia="Calibri" w:cs="Arial"/>
              </w:rPr>
              <w:t>r</w:t>
            </w:r>
            <w:r w:rsidRPr="00E07D77">
              <w:rPr>
                <w:rFonts w:eastAsia="Calibri" w:cs="Arial"/>
              </w:rPr>
              <w:t xml:space="preserve"> Rollen (</w:t>
            </w:r>
            <w:r>
              <w:rPr>
                <w:rFonts w:eastAsia="Calibri" w:cs="Arial"/>
              </w:rPr>
              <w:t xml:space="preserve">Küche, </w:t>
            </w:r>
            <w:r w:rsidRPr="00E07D77">
              <w:rPr>
                <w:rFonts w:eastAsia="Calibri" w:cs="Arial"/>
              </w:rPr>
              <w:t>Verkauf, Service</w:t>
            </w:r>
            <w:r>
              <w:rPr>
                <w:rFonts w:eastAsia="Calibri" w:cs="Arial"/>
              </w:rPr>
              <w:t>, Hygiene</w:t>
            </w:r>
            <w:r w:rsidRPr="00E07D77">
              <w:rPr>
                <w:rFonts w:eastAsia="Calibri" w:cs="Arial"/>
              </w:rPr>
              <w:t xml:space="preserve">) und sammeln praktische Erfahrungen </w:t>
            </w:r>
            <w:r>
              <w:rPr>
                <w:rFonts w:eastAsia="Calibri" w:cs="Arial"/>
              </w:rPr>
              <w:t>in verschiedenen Arbeitsbereichen</w:t>
            </w:r>
          </w:p>
          <w:p w14:paraId="148CDEAC" w14:textId="77777777" w:rsidR="00EF5427" w:rsidRDefault="00EF5427" w:rsidP="000342EA">
            <w:pPr>
              <w:numPr>
                <w:ilvl w:val="0"/>
                <w:numId w:val="25"/>
              </w:numPr>
              <w:spacing w:after="120"/>
              <w:contextualSpacing/>
              <w:jc w:val="left"/>
              <w:rPr>
                <w:rFonts w:eastAsia="Calibri" w:cs="Arial"/>
              </w:rPr>
            </w:pPr>
            <w:r w:rsidRPr="00E07D77">
              <w:rPr>
                <w:rFonts w:eastAsia="Calibri" w:cs="Arial"/>
              </w:rPr>
              <w:t>Rollenspiele</w:t>
            </w:r>
            <w:r>
              <w:rPr>
                <w:rFonts w:eastAsia="Calibri" w:cs="Arial"/>
              </w:rPr>
              <w:t xml:space="preserve"> zur Einübung von </w:t>
            </w:r>
            <w:r w:rsidRPr="00E07D77">
              <w:rPr>
                <w:rFonts w:eastAsia="Calibri" w:cs="Arial"/>
              </w:rPr>
              <w:t>Situationen wie Beratungsgespräche oder Bestellvorgänge</w:t>
            </w:r>
          </w:p>
          <w:p w14:paraId="7B471731" w14:textId="265F6972" w:rsidR="00EF5427" w:rsidRDefault="00EF5427" w:rsidP="000342EA">
            <w:pPr>
              <w:numPr>
                <w:ilvl w:val="0"/>
                <w:numId w:val="25"/>
              </w:numPr>
              <w:spacing w:after="120"/>
              <w:contextualSpacing/>
              <w:jc w:val="left"/>
              <w:rPr>
                <w:rFonts w:eastAsia="Calibri" w:cs="Arial"/>
              </w:rPr>
            </w:pPr>
            <w:r w:rsidRPr="00E07D77">
              <w:rPr>
                <w:rFonts w:eastAsia="Calibri" w:cs="Arial"/>
              </w:rPr>
              <w:t xml:space="preserve">Organisation der Arbeitsabläufe, </w:t>
            </w:r>
            <w:r w:rsidR="000A6F29">
              <w:rPr>
                <w:rFonts w:eastAsia="Calibri" w:cs="Arial"/>
              </w:rPr>
              <w:t>z. B.</w:t>
            </w:r>
            <w:r>
              <w:rPr>
                <w:rFonts w:eastAsia="Calibri" w:cs="Arial"/>
              </w:rPr>
              <w:t xml:space="preserve"> </w:t>
            </w:r>
            <w:r w:rsidRPr="00E07D77">
              <w:rPr>
                <w:rFonts w:eastAsia="Calibri" w:cs="Arial"/>
              </w:rPr>
              <w:t>Erstellen von Zeitplänen</w:t>
            </w:r>
            <w:r>
              <w:rPr>
                <w:rFonts w:eastAsia="Calibri" w:cs="Arial"/>
              </w:rPr>
              <w:t xml:space="preserve">, </w:t>
            </w:r>
            <w:r w:rsidRPr="00E07D77">
              <w:rPr>
                <w:rFonts w:eastAsia="Calibri" w:cs="Arial"/>
              </w:rPr>
              <w:t>gemeinsame</w:t>
            </w:r>
            <w:r>
              <w:rPr>
                <w:rFonts w:eastAsia="Calibri" w:cs="Arial"/>
              </w:rPr>
              <w:t>s</w:t>
            </w:r>
            <w:r w:rsidRPr="00E07D77">
              <w:rPr>
                <w:rFonts w:eastAsia="Calibri" w:cs="Arial"/>
              </w:rPr>
              <w:t xml:space="preserve"> Lösen von betrieblichen Herausforderungen, was an reale Arbeitsprozesse in der Hauswirtschaft (z. B. im Einzelhandel oder in Gastronomiebetrieben) anknüpft.</w:t>
            </w:r>
          </w:p>
          <w:p w14:paraId="7151A12B" w14:textId="77777777" w:rsidR="00EF5427" w:rsidRDefault="00EF5427" w:rsidP="000342EA">
            <w:pPr>
              <w:numPr>
                <w:ilvl w:val="0"/>
                <w:numId w:val="25"/>
              </w:numPr>
              <w:spacing w:after="120"/>
              <w:contextualSpacing/>
              <w:jc w:val="left"/>
              <w:rPr>
                <w:rFonts w:eastAsia="Calibri" w:cs="Arial"/>
              </w:rPr>
            </w:pPr>
            <w:r w:rsidRPr="00E07D77">
              <w:rPr>
                <w:rFonts w:eastAsia="Calibri" w:cs="Arial"/>
              </w:rPr>
              <w:t xml:space="preserve">Einblicke in betriebswirtschaftliche Aspekte etwa Kalkulation, </w:t>
            </w:r>
            <w:r>
              <w:rPr>
                <w:rFonts w:eastAsia="Calibri" w:cs="Arial"/>
              </w:rPr>
              <w:t xml:space="preserve">Marketing, </w:t>
            </w:r>
            <w:r w:rsidRPr="00E07D77">
              <w:rPr>
                <w:rFonts w:eastAsia="Calibri" w:cs="Arial"/>
              </w:rPr>
              <w:t>Qualitätskontrolle</w:t>
            </w:r>
            <w:r>
              <w:rPr>
                <w:rFonts w:eastAsia="Calibri" w:cs="Arial"/>
              </w:rPr>
              <w:t>,</w:t>
            </w:r>
            <w:r w:rsidRPr="00E07D77">
              <w:rPr>
                <w:rFonts w:eastAsia="Calibri" w:cs="Arial"/>
              </w:rPr>
              <w:t xml:space="preserve"> Kundenservice, wie sie auch im Bereich Catering</w:t>
            </w:r>
            <w:r>
              <w:rPr>
                <w:rFonts w:eastAsia="Calibri" w:cs="Arial"/>
              </w:rPr>
              <w:t xml:space="preserve"> oder</w:t>
            </w:r>
            <w:r w:rsidRPr="00E07D77">
              <w:rPr>
                <w:rFonts w:eastAsia="Calibri" w:cs="Arial"/>
              </w:rPr>
              <w:t xml:space="preserve"> Einzelhandel vorkommen</w:t>
            </w:r>
          </w:p>
          <w:p w14:paraId="63A0DDE3" w14:textId="60280DCF" w:rsidR="00EF5427" w:rsidRPr="004356A6" w:rsidRDefault="00EF5427" w:rsidP="000342EA">
            <w:pPr>
              <w:numPr>
                <w:ilvl w:val="0"/>
                <w:numId w:val="25"/>
              </w:numPr>
              <w:spacing w:after="120"/>
              <w:contextualSpacing/>
              <w:jc w:val="left"/>
              <w:rPr>
                <w:rFonts w:eastAsia="Calibri" w:cs="Arial"/>
              </w:rPr>
            </w:pPr>
            <w:r w:rsidRPr="004356A6">
              <w:rPr>
                <w:rFonts w:eastAsia="Calibri" w:cs="Arial"/>
              </w:rPr>
              <w:t>hauswirtschaftliche Rezepte oder Herstellungsprozesse (b</w:t>
            </w:r>
            <w:r w:rsidR="00012CFD">
              <w:rPr>
                <w:rFonts w:eastAsia="Calibri" w:cs="Arial"/>
              </w:rPr>
              <w:t>eispielsweise Backen von Gebäck</w:t>
            </w:r>
            <w:r w:rsidRPr="004356A6">
              <w:rPr>
                <w:rFonts w:eastAsia="Calibri" w:cs="Arial"/>
              </w:rPr>
              <w:t xml:space="preserve"> oder anderen Snacks</w:t>
            </w:r>
            <w:r w:rsidR="00012CFD">
              <w:rPr>
                <w:rFonts w:eastAsia="Calibri" w:cs="Arial"/>
              </w:rPr>
              <w:t>,</w:t>
            </w:r>
            <w:r w:rsidR="00012CFD" w:rsidRPr="004356A6">
              <w:rPr>
                <w:rFonts w:eastAsia="Calibri" w:cs="Arial"/>
              </w:rPr>
              <w:t xml:space="preserve"> Zubereitung von </w:t>
            </w:r>
            <w:r w:rsidR="00012CFD">
              <w:rPr>
                <w:rFonts w:eastAsia="Calibri" w:cs="Arial"/>
              </w:rPr>
              <w:t>G</w:t>
            </w:r>
            <w:r w:rsidR="00012CFD" w:rsidRPr="004356A6">
              <w:rPr>
                <w:rFonts w:eastAsia="Calibri" w:cs="Arial"/>
              </w:rPr>
              <w:t>etränken</w:t>
            </w:r>
            <w:r w:rsidRPr="004356A6">
              <w:rPr>
                <w:rFonts w:eastAsia="Calibri" w:cs="Arial"/>
              </w:rPr>
              <w:t>) planen und umsetzen</w:t>
            </w:r>
          </w:p>
          <w:p w14:paraId="6EDBCB4C" w14:textId="51BCA5F6" w:rsidR="00842F5E" w:rsidRPr="00676178" w:rsidRDefault="00842F5E" w:rsidP="00842F5E">
            <w:pPr>
              <w:ind w:left="316"/>
              <w:jc w:val="left"/>
              <w:rPr>
                <w:rFonts w:eastAsia="Calibri" w:cs="Arial"/>
              </w:rPr>
            </w:pPr>
            <w:r w:rsidRPr="00676178">
              <w:rPr>
                <w:rFonts w:eastAsia="Calibri" w:cs="Arial"/>
                <w:u w:val="single"/>
              </w:rPr>
              <w:t>Bildlich-darstellend (ikonisch)</w:t>
            </w:r>
            <w:r w:rsidRPr="00676178">
              <w:rPr>
                <w:rFonts w:eastAsia="Calibri" w:cs="Arial"/>
              </w:rPr>
              <w:t xml:space="preserve">: </w:t>
            </w:r>
          </w:p>
          <w:p w14:paraId="0113151B" w14:textId="77777777" w:rsidR="00842F5E" w:rsidRPr="00676178" w:rsidRDefault="00842F5E" w:rsidP="00842F5E">
            <w:pPr>
              <w:numPr>
                <w:ilvl w:val="0"/>
                <w:numId w:val="25"/>
              </w:numPr>
              <w:jc w:val="left"/>
              <w:rPr>
                <w:rFonts w:eastAsia="Calibri" w:cs="Arial"/>
              </w:rPr>
            </w:pPr>
            <w:r w:rsidRPr="00676178">
              <w:rPr>
                <w:rFonts w:eastAsia="Calibri" w:cs="Arial"/>
              </w:rPr>
              <w:t>Entwicklung von Visualisierungen für Arbeitsabläufe, z. B. Kundenkontakt, Kassenprozesse</w:t>
            </w:r>
          </w:p>
          <w:p w14:paraId="541D4EE6" w14:textId="77777777" w:rsidR="00842F5E" w:rsidRPr="00676178" w:rsidRDefault="00842F5E" w:rsidP="00842F5E">
            <w:pPr>
              <w:numPr>
                <w:ilvl w:val="0"/>
                <w:numId w:val="25"/>
              </w:numPr>
              <w:jc w:val="left"/>
              <w:rPr>
                <w:rFonts w:eastAsia="Calibri" w:cs="Arial"/>
              </w:rPr>
            </w:pPr>
            <w:r w:rsidRPr="00676178">
              <w:rPr>
                <w:rFonts w:eastAsia="Calibri" w:cs="Arial"/>
              </w:rPr>
              <w:t>Gestaltung von Werbematerialien, z. B. Plakaten, Flyern oder digitale Präsentationen entwerfen, die die Betriebsbereiche (Kiosk und Café) professionell vermarkten</w:t>
            </w:r>
          </w:p>
          <w:p w14:paraId="0368C033" w14:textId="77777777" w:rsidR="00842F5E" w:rsidRPr="00676178" w:rsidRDefault="00842F5E" w:rsidP="00842F5E">
            <w:pPr>
              <w:numPr>
                <w:ilvl w:val="0"/>
                <w:numId w:val="25"/>
              </w:numPr>
              <w:jc w:val="left"/>
              <w:rPr>
                <w:rFonts w:eastAsia="Calibri" w:cs="Arial"/>
              </w:rPr>
            </w:pPr>
            <w:r w:rsidRPr="00676178">
              <w:rPr>
                <w:rFonts w:eastAsia="Calibri" w:cs="Arial"/>
              </w:rPr>
              <w:t>Dokumentation und Präsentation von typischen Arbeitssituationen in der Schülerfirma (z. B. Verkauf im Kiosk, Zubereitung von Getränken, Herstellung von Waren, Aufräum- oder Hygienearbeiten)</w:t>
            </w:r>
          </w:p>
          <w:p w14:paraId="64A22005" w14:textId="77777777" w:rsidR="00842F5E" w:rsidRPr="00676178" w:rsidRDefault="00842F5E" w:rsidP="00842F5E">
            <w:pPr>
              <w:ind w:left="316"/>
              <w:jc w:val="left"/>
              <w:rPr>
                <w:rFonts w:eastAsia="Calibri" w:cs="Arial"/>
              </w:rPr>
            </w:pPr>
            <w:r w:rsidRPr="00676178">
              <w:rPr>
                <w:rFonts w:eastAsia="Calibri" w:cs="Arial"/>
                <w:u w:val="single"/>
              </w:rPr>
              <w:t>Begrifflich-abstrahierend (symbolisch)</w:t>
            </w:r>
            <w:r w:rsidRPr="00676178">
              <w:rPr>
                <w:rFonts w:eastAsia="Calibri" w:cs="Arial"/>
              </w:rPr>
              <w:t xml:space="preserve">: </w:t>
            </w:r>
          </w:p>
          <w:p w14:paraId="3AB34233" w14:textId="77777777" w:rsidR="00842F5E" w:rsidRPr="00676178" w:rsidRDefault="00842F5E" w:rsidP="00842F5E">
            <w:pPr>
              <w:numPr>
                <w:ilvl w:val="0"/>
                <w:numId w:val="25"/>
              </w:numPr>
              <w:spacing w:after="120"/>
              <w:contextualSpacing/>
              <w:jc w:val="left"/>
              <w:rPr>
                <w:rFonts w:eastAsia="Calibri" w:cs="Arial"/>
              </w:rPr>
            </w:pPr>
            <w:r w:rsidRPr="00676178">
              <w:rPr>
                <w:rFonts w:eastAsia="Calibri" w:cs="Arial"/>
              </w:rPr>
              <w:t>Eigenschaften von Produkten und Waren unterscheiden, benennen und beschreiben</w:t>
            </w:r>
          </w:p>
          <w:p w14:paraId="09FF64F7" w14:textId="77777777" w:rsidR="00842F5E" w:rsidRPr="00676178" w:rsidRDefault="00842F5E" w:rsidP="00842F5E">
            <w:pPr>
              <w:numPr>
                <w:ilvl w:val="0"/>
                <w:numId w:val="25"/>
              </w:numPr>
              <w:spacing w:after="120"/>
              <w:contextualSpacing/>
              <w:jc w:val="left"/>
              <w:rPr>
                <w:rFonts w:eastAsia="Calibri" w:cs="Arial"/>
              </w:rPr>
            </w:pPr>
            <w:r w:rsidRPr="00676178">
              <w:rPr>
                <w:rFonts w:eastAsia="Calibri" w:cs="Arial"/>
              </w:rPr>
              <w:t>Werbestrategien beschreiben, beurteilen und nutzen</w:t>
            </w:r>
          </w:p>
          <w:p w14:paraId="25D10151" w14:textId="77777777" w:rsidR="00842F5E" w:rsidRPr="00676178" w:rsidRDefault="00842F5E" w:rsidP="00842F5E">
            <w:pPr>
              <w:numPr>
                <w:ilvl w:val="0"/>
                <w:numId w:val="25"/>
              </w:numPr>
              <w:spacing w:after="120"/>
              <w:contextualSpacing/>
              <w:jc w:val="left"/>
              <w:rPr>
                <w:rFonts w:eastAsia="Calibri" w:cs="Arial"/>
              </w:rPr>
            </w:pPr>
            <w:r w:rsidRPr="00676178">
              <w:rPr>
                <w:rFonts w:eastAsia="Calibri" w:cs="Arial"/>
              </w:rPr>
              <w:t>Erarbeitung von beruflichen Perspektiven und Kompetenzen, die im Einzelhandel und im Servicebereich benötigt werden</w:t>
            </w:r>
          </w:p>
          <w:p w14:paraId="5E2C52FF" w14:textId="77777777" w:rsidR="00842F5E" w:rsidRPr="00676178" w:rsidRDefault="00842F5E" w:rsidP="00842F5E">
            <w:pPr>
              <w:numPr>
                <w:ilvl w:val="0"/>
                <w:numId w:val="25"/>
              </w:numPr>
              <w:spacing w:after="120"/>
              <w:contextualSpacing/>
              <w:jc w:val="left"/>
              <w:rPr>
                <w:rFonts w:eastAsia="Calibri" w:cs="Arial"/>
              </w:rPr>
            </w:pPr>
            <w:r w:rsidRPr="00676178">
              <w:rPr>
                <w:rFonts w:eastAsia="Calibri" w:cs="Arial"/>
              </w:rPr>
              <w:t>Analyse und Reflexion zu Anlern- und Ausbildungsmöglichkeiten in den relevanten Arbeits- und Berufsfeldern (z. B. Hauswirtschaft, Einzelhandel, Raumpflege), z. B. mithilfe von Interviews, Entwicklung von Plakaten zu Berufsbildern</w:t>
            </w:r>
          </w:p>
          <w:p w14:paraId="6578E0EB" w14:textId="77777777" w:rsidR="00842F5E" w:rsidRPr="00676178" w:rsidRDefault="00842F5E" w:rsidP="00842F5E">
            <w:pPr>
              <w:numPr>
                <w:ilvl w:val="0"/>
                <w:numId w:val="25"/>
              </w:numPr>
              <w:contextualSpacing/>
              <w:jc w:val="left"/>
              <w:rPr>
                <w:rFonts w:eastAsia="Calibri" w:cs="Arial"/>
              </w:rPr>
            </w:pPr>
            <w:r w:rsidRPr="00676178">
              <w:rPr>
                <w:rFonts w:eastAsia="Calibri" w:cs="Arial"/>
              </w:rPr>
              <w:t>Diskussion zu Themen wie Schlüsselkompetenzen für Arbeit und Beruf, Effizienz im Betrieb, Kundenzufriedenheit in hauswirtschaftlichen Arbeits- und Berufsfeldern</w:t>
            </w:r>
          </w:p>
          <w:p w14:paraId="695980DE" w14:textId="77777777" w:rsidR="00842F5E" w:rsidRPr="00676178" w:rsidRDefault="00842F5E" w:rsidP="00842F5E">
            <w:pPr>
              <w:pStyle w:val="Listenabsatz"/>
              <w:numPr>
                <w:ilvl w:val="0"/>
                <w:numId w:val="42"/>
              </w:numPr>
              <w:jc w:val="left"/>
              <w:rPr>
                <w:rFonts w:eastAsia="Calibri" w:cs="Arial"/>
              </w:rPr>
            </w:pPr>
            <w:r w:rsidRPr="00676178">
              <w:rPr>
                <w:rFonts w:eastAsia="Calibri" w:cs="Arial"/>
              </w:rPr>
              <w:lastRenderedPageBreak/>
              <w:t>Begriffsentwicklung im Kontext von Fachsprache: Begriffe bezogen auf die arbeitsrelevanten Schlüsselqualifikationen: Pünktlichkeit, Ordnung, Sorgfalt, Arbeitsplanung, Arbeitstempo, Ausdauer, Arbeitsqualität, Flexibilität. Kritikfähigkeit</w:t>
            </w:r>
            <w:r>
              <w:rPr>
                <w:rFonts w:eastAsia="Calibri" w:cs="Arial"/>
              </w:rPr>
              <w:t xml:space="preserve"> und auf betriebliche Abläufe und Notwendigkeiten: Hygiene, Sicherheit, Betrieb, Firma, Gastronomie, Service, Kunde/Kundin, Dienstleistung, Werbung, Kalkulation…</w:t>
            </w:r>
          </w:p>
          <w:p w14:paraId="01A05222" w14:textId="1276404E" w:rsidR="00EF5427" w:rsidRPr="00C93022" w:rsidRDefault="00EF5427" w:rsidP="00C93022">
            <w:pPr>
              <w:pStyle w:val="Listenabsatz"/>
              <w:numPr>
                <w:ilvl w:val="0"/>
                <w:numId w:val="42"/>
              </w:numPr>
              <w:jc w:val="left"/>
              <w:rPr>
                <w:rFonts w:eastAsia="Calibri" w:cs="Arial"/>
              </w:rPr>
            </w:pPr>
            <w:r w:rsidRPr="00832DF2">
              <w:rPr>
                <w:rFonts w:eastAsia="Calibri" w:cs="Arial"/>
              </w:rPr>
              <w:t>…</w:t>
            </w:r>
          </w:p>
        </w:tc>
        <w:tc>
          <w:tcPr>
            <w:tcW w:w="5244" w:type="dxa"/>
            <w:gridSpan w:val="3"/>
            <w:shd w:val="clear" w:color="auto" w:fill="FFFFFF"/>
          </w:tcPr>
          <w:p w14:paraId="7E7B8869" w14:textId="77777777" w:rsidR="00EF5427" w:rsidRPr="00482B36" w:rsidRDefault="00EF5427" w:rsidP="000342EA">
            <w:pPr>
              <w:jc w:val="left"/>
              <w:rPr>
                <w:rFonts w:eastAsia="Calibri" w:cs="Arial"/>
                <w:b/>
                <w:sz w:val="24"/>
              </w:rPr>
            </w:pPr>
            <w:r w:rsidRPr="00635958">
              <w:rPr>
                <w:rFonts w:eastAsia="Calibri" w:cs="Arial"/>
                <w:b/>
                <w:sz w:val="24"/>
              </w:rPr>
              <w:lastRenderedPageBreak/>
              <w:t>Materialien/Medien/außerschulische Angebote:</w:t>
            </w:r>
          </w:p>
          <w:p w14:paraId="642D2ED6"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Themenbox zum Thema Schülerfirmen</w:t>
            </w:r>
          </w:p>
          <w:p w14:paraId="346AB583"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Haushaltsartikel und Lebensmittel</w:t>
            </w:r>
          </w:p>
          <w:p w14:paraId="7CC24066" w14:textId="062DAA0A"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Exkursion zu Inklusionsbetrieben (</w:t>
            </w:r>
            <w:r w:rsidR="000A6F29">
              <w:rPr>
                <w:rFonts w:eastAsia="Calibri" w:cs="Arial"/>
              </w:rPr>
              <w:t>z. B.</w:t>
            </w:r>
            <w:r w:rsidRPr="002552BE">
              <w:rPr>
                <w:rFonts w:eastAsia="Calibri" w:cs="Arial"/>
              </w:rPr>
              <w:t xml:space="preserve"> Kiosk oder Café)</w:t>
            </w:r>
          </w:p>
          <w:p w14:paraId="432D72C7"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Besichtigung vergleichbarer Arbeitsbereiche in der WfbM</w:t>
            </w:r>
          </w:p>
          <w:p w14:paraId="41992185"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Exkursion zur Agentur für Arbeit</w:t>
            </w:r>
          </w:p>
          <w:p w14:paraId="2AA7D45E"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Einbindung des Berufswahlpass</w:t>
            </w:r>
          </w:p>
          <w:p w14:paraId="038AE6F4"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Einbindung der Reha-Beratung</w:t>
            </w:r>
          </w:p>
          <w:p w14:paraId="02CAD917"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 xml:space="preserve">… </w:t>
            </w:r>
          </w:p>
          <w:p w14:paraId="3AF6EE8B" w14:textId="77777777" w:rsidR="00EF5427" w:rsidRPr="00635958" w:rsidRDefault="00EF5427" w:rsidP="000342EA">
            <w:pPr>
              <w:spacing w:after="120"/>
              <w:ind w:left="170" w:hanging="170"/>
              <w:jc w:val="left"/>
              <w:rPr>
                <w:rFonts w:eastAsia="Calibri" w:cs="Arial"/>
                <w:sz w:val="20"/>
                <w:szCs w:val="20"/>
              </w:rPr>
            </w:pPr>
          </w:p>
        </w:tc>
      </w:tr>
      <w:tr w:rsidR="00EF5427" w:rsidRPr="00635958" w14:paraId="57814159" w14:textId="77777777" w:rsidTr="000342EA">
        <w:tc>
          <w:tcPr>
            <w:tcW w:w="9493" w:type="dxa"/>
            <w:gridSpan w:val="2"/>
            <w:vMerge/>
            <w:shd w:val="clear" w:color="auto" w:fill="FFFFFF"/>
          </w:tcPr>
          <w:p w14:paraId="21BE000C" w14:textId="77777777" w:rsidR="00EF5427" w:rsidRPr="00635958" w:rsidRDefault="00EF5427" w:rsidP="000342EA">
            <w:pPr>
              <w:jc w:val="left"/>
              <w:rPr>
                <w:rFonts w:eastAsia="Calibri" w:cs="Arial"/>
                <w:b/>
                <w:sz w:val="24"/>
              </w:rPr>
            </w:pPr>
          </w:p>
        </w:tc>
        <w:tc>
          <w:tcPr>
            <w:tcW w:w="5244" w:type="dxa"/>
            <w:gridSpan w:val="3"/>
            <w:shd w:val="clear" w:color="auto" w:fill="FFFFFF"/>
          </w:tcPr>
          <w:p w14:paraId="1114A0CF" w14:textId="77777777" w:rsidR="00EF5427" w:rsidRPr="00DB0DBD" w:rsidRDefault="00EF5427" w:rsidP="000342EA">
            <w:pPr>
              <w:tabs>
                <w:tab w:val="left" w:pos="315"/>
              </w:tabs>
              <w:spacing w:after="160" w:line="259" w:lineRule="auto"/>
              <w:contextualSpacing/>
              <w:jc w:val="left"/>
              <w:rPr>
                <w:rFonts w:eastAsia="Calibri" w:cs="Arial"/>
                <w:b/>
                <w:sz w:val="24"/>
              </w:rPr>
            </w:pPr>
            <w:r w:rsidRPr="00DB0DBD">
              <w:rPr>
                <w:rFonts w:eastAsia="Calibri" w:cs="Arial"/>
                <w:b/>
                <w:sz w:val="24"/>
              </w:rPr>
              <w:t>Mögliche ergänzende Kooperationen:</w:t>
            </w:r>
          </w:p>
          <w:p w14:paraId="5F69CD82" w14:textId="77777777" w:rsidR="00EF5427" w:rsidRDefault="00EF5427" w:rsidP="000342EA">
            <w:pPr>
              <w:numPr>
                <w:ilvl w:val="0"/>
                <w:numId w:val="18"/>
              </w:numPr>
              <w:tabs>
                <w:tab w:val="left" w:pos="315"/>
              </w:tabs>
              <w:spacing w:after="160" w:line="259" w:lineRule="auto"/>
              <w:ind w:left="316" w:hanging="142"/>
              <w:contextualSpacing/>
              <w:jc w:val="left"/>
              <w:rPr>
                <w:rFonts w:eastAsia="Calibri" w:cs="Arial"/>
              </w:rPr>
            </w:pPr>
            <w:r>
              <w:rPr>
                <w:rFonts w:eastAsia="Calibri" w:cs="Arial"/>
              </w:rPr>
              <w:t>Wirtschaft</w:t>
            </w:r>
          </w:p>
          <w:p w14:paraId="78FDE9C9" w14:textId="77777777" w:rsidR="00EF5427" w:rsidRDefault="00EF5427" w:rsidP="000342EA">
            <w:pPr>
              <w:numPr>
                <w:ilvl w:val="0"/>
                <w:numId w:val="18"/>
              </w:numPr>
              <w:tabs>
                <w:tab w:val="left" w:pos="315"/>
              </w:tabs>
              <w:spacing w:after="160" w:line="259" w:lineRule="auto"/>
              <w:ind w:left="316" w:hanging="142"/>
              <w:contextualSpacing/>
              <w:jc w:val="left"/>
              <w:rPr>
                <w:rFonts w:eastAsia="Calibri" w:cs="Arial"/>
              </w:rPr>
            </w:pPr>
            <w:r>
              <w:rPr>
                <w:rFonts w:eastAsia="Calibri" w:cs="Arial"/>
              </w:rPr>
              <w:t>Technik</w:t>
            </w:r>
          </w:p>
          <w:p w14:paraId="3FFEC3FF" w14:textId="77777777" w:rsidR="00EF5427" w:rsidRDefault="00EF5427" w:rsidP="000342EA">
            <w:pPr>
              <w:numPr>
                <w:ilvl w:val="0"/>
                <w:numId w:val="18"/>
              </w:numPr>
              <w:tabs>
                <w:tab w:val="left" w:pos="315"/>
              </w:tabs>
              <w:spacing w:after="160" w:line="259" w:lineRule="auto"/>
              <w:ind w:left="316" w:hanging="142"/>
              <w:contextualSpacing/>
              <w:jc w:val="left"/>
              <w:rPr>
                <w:rFonts w:eastAsia="Calibri" w:cs="Arial"/>
              </w:rPr>
            </w:pPr>
            <w:r>
              <w:rPr>
                <w:rFonts w:eastAsia="Calibri" w:cs="Arial"/>
              </w:rPr>
              <w:t>Textilgestaltung</w:t>
            </w:r>
          </w:p>
          <w:p w14:paraId="2BB1F0C5" w14:textId="77777777" w:rsidR="00EF5427" w:rsidRDefault="00EF5427" w:rsidP="000342EA">
            <w:pPr>
              <w:numPr>
                <w:ilvl w:val="0"/>
                <w:numId w:val="18"/>
              </w:numPr>
              <w:tabs>
                <w:tab w:val="left" w:pos="315"/>
              </w:tabs>
              <w:spacing w:after="160" w:line="259" w:lineRule="auto"/>
              <w:ind w:left="316" w:hanging="142"/>
              <w:contextualSpacing/>
              <w:jc w:val="left"/>
              <w:rPr>
                <w:rFonts w:eastAsia="Calibri" w:cs="Arial"/>
              </w:rPr>
            </w:pPr>
            <w:r>
              <w:rPr>
                <w:rFonts w:eastAsia="Calibri" w:cs="Arial"/>
              </w:rPr>
              <w:t>Kunst</w:t>
            </w:r>
          </w:p>
          <w:p w14:paraId="646E74F4"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Mathematik</w:t>
            </w:r>
          </w:p>
          <w:p w14:paraId="7C89A81A"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Sprache und Kommunikation</w:t>
            </w:r>
          </w:p>
          <w:p w14:paraId="4802EA20" w14:textId="77777777" w:rsidR="00EF5427" w:rsidRPr="002552BE"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Projekt Nachhaltigkeit</w:t>
            </w:r>
          </w:p>
          <w:p w14:paraId="32DCB10E" w14:textId="77777777" w:rsidR="00EF5427" w:rsidRPr="00DB0DBD" w:rsidRDefault="00EF5427" w:rsidP="000342EA">
            <w:pPr>
              <w:numPr>
                <w:ilvl w:val="0"/>
                <w:numId w:val="18"/>
              </w:numPr>
              <w:tabs>
                <w:tab w:val="left" w:pos="315"/>
              </w:tabs>
              <w:spacing w:after="160" w:line="259" w:lineRule="auto"/>
              <w:ind w:left="316" w:hanging="142"/>
              <w:contextualSpacing/>
              <w:jc w:val="left"/>
              <w:rPr>
                <w:rFonts w:eastAsia="Calibri" w:cs="Arial"/>
              </w:rPr>
            </w:pPr>
            <w:r w:rsidRPr="002552BE">
              <w:rPr>
                <w:rFonts w:eastAsia="Calibri" w:cs="Arial"/>
              </w:rPr>
              <w:t>…</w:t>
            </w:r>
          </w:p>
        </w:tc>
      </w:tr>
      <w:tr w:rsidR="00EF5427" w:rsidRPr="00635958" w14:paraId="4AA60682" w14:textId="77777777" w:rsidTr="000342EA">
        <w:trPr>
          <w:trHeight w:val="829"/>
        </w:trPr>
        <w:tc>
          <w:tcPr>
            <w:tcW w:w="14737" w:type="dxa"/>
            <w:gridSpan w:val="5"/>
          </w:tcPr>
          <w:p w14:paraId="14B4D651" w14:textId="77777777" w:rsidR="00EF5427" w:rsidRPr="00635958" w:rsidRDefault="00EF5427" w:rsidP="000342EA">
            <w:pPr>
              <w:jc w:val="left"/>
              <w:rPr>
                <w:rFonts w:eastAsia="Calibri" w:cs="Arial"/>
                <w:b/>
                <w:sz w:val="24"/>
              </w:rPr>
            </w:pPr>
            <w:r w:rsidRPr="00635958">
              <w:rPr>
                <w:rFonts w:eastAsia="Calibri" w:cs="Arial"/>
                <w:b/>
                <w:sz w:val="24"/>
              </w:rPr>
              <w:lastRenderedPageBreak/>
              <w:t>Ermöglichen, Erkennen, Einschätzen und Rückmelden von Leistungen der Schülerinnen und Schüler:</w:t>
            </w:r>
          </w:p>
          <w:p w14:paraId="70FD16DE" w14:textId="77777777" w:rsidR="00842F5E" w:rsidRDefault="00842F5E" w:rsidP="00842F5E">
            <w:pPr>
              <w:numPr>
                <w:ilvl w:val="0"/>
                <w:numId w:val="18"/>
              </w:numPr>
              <w:ind w:left="316" w:hanging="142"/>
              <w:contextualSpacing/>
              <w:jc w:val="left"/>
              <w:rPr>
                <w:rFonts w:eastAsia="Calibri" w:cs="Arial"/>
              </w:rPr>
            </w:pPr>
            <w:r>
              <w:rPr>
                <w:rFonts w:eastAsia="Calibri" w:cs="Arial"/>
              </w:rPr>
              <w:t>Umsetzung von Handlungsaufgaben</w:t>
            </w:r>
          </w:p>
          <w:p w14:paraId="38633D15" w14:textId="77777777" w:rsidR="00842F5E" w:rsidRPr="00676178" w:rsidRDefault="00842F5E" w:rsidP="00842F5E">
            <w:pPr>
              <w:numPr>
                <w:ilvl w:val="0"/>
                <w:numId w:val="18"/>
              </w:numPr>
              <w:ind w:left="316" w:hanging="142"/>
              <w:contextualSpacing/>
              <w:jc w:val="left"/>
              <w:rPr>
                <w:rFonts w:eastAsia="Calibri" w:cs="Arial"/>
              </w:rPr>
            </w:pPr>
            <w:r w:rsidRPr="00676178">
              <w:rPr>
                <w:rFonts w:eastAsia="Calibri" w:cs="Arial"/>
              </w:rPr>
              <w:t>Erstellen, präsentieren und bewerten von Arbeitsprodukten im Vergleich</w:t>
            </w:r>
          </w:p>
          <w:p w14:paraId="522B20F9" w14:textId="77777777" w:rsidR="00842F5E" w:rsidRPr="00676178" w:rsidRDefault="00842F5E" w:rsidP="00842F5E">
            <w:pPr>
              <w:numPr>
                <w:ilvl w:val="0"/>
                <w:numId w:val="18"/>
              </w:numPr>
              <w:ind w:left="316" w:hanging="142"/>
              <w:contextualSpacing/>
              <w:jc w:val="left"/>
              <w:rPr>
                <w:rFonts w:eastAsia="Calibri" w:cs="Arial"/>
              </w:rPr>
            </w:pPr>
            <w:r w:rsidRPr="00676178">
              <w:rPr>
                <w:rFonts w:eastAsia="Calibri" w:cs="Arial"/>
              </w:rPr>
              <w:t>Dokumentationen im Berufswahlpass</w:t>
            </w:r>
          </w:p>
          <w:p w14:paraId="3BA1D646" w14:textId="65EC1B75" w:rsidR="00EF5427" w:rsidRPr="00832DF2" w:rsidRDefault="00842F5E" w:rsidP="000342EA">
            <w:pPr>
              <w:numPr>
                <w:ilvl w:val="0"/>
                <w:numId w:val="18"/>
              </w:numPr>
              <w:ind w:left="316" w:hanging="142"/>
              <w:contextualSpacing/>
              <w:jc w:val="left"/>
              <w:rPr>
                <w:rFonts w:eastAsia="Calibri" w:cs="Arial"/>
              </w:rPr>
            </w:pPr>
            <w:r w:rsidRPr="00676178">
              <w:rPr>
                <w:rFonts w:eastAsia="Calibri" w:cs="Arial"/>
              </w:rPr>
              <w:t>Kompetenzraster zu den Schlüsselkompetenzen</w:t>
            </w:r>
          </w:p>
        </w:tc>
      </w:tr>
    </w:tbl>
    <w:p w14:paraId="2B21EBAB" w14:textId="77777777" w:rsidR="00885B10" w:rsidRDefault="00885B10">
      <w:pPr>
        <w:jc w:val="left"/>
        <w:rPr>
          <w:rFonts w:cs="Arial"/>
          <w:b/>
          <w:bCs/>
          <w:sz w:val="28"/>
          <w:szCs w:val="28"/>
        </w:rPr>
        <w:sectPr w:rsidR="00885B10" w:rsidSect="00014C6B">
          <w:footerReference w:type="even" r:id="rId13"/>
          <w:footerReference w:type="default" r:id="rId14"/>
          <w:footerReference w:type="first" r:id="rId15"/>
          <w:pgSz w:w="16838" w:h="11906" w:orient="landscape" w:code="9"/>
          <w:pgMar w:top="1418" w:right="1134" w:bottom="1417" w:left="1417" w:header="709" w:footer="709" w:gutter="284"/>
          <w:cols w:space="708"/>
          <w:titlePg/>
          <w:docGrid w:linePitch="360"/>
        </w:sectPr>
      </w:pPr>
    </w:p>
    <w:p w14:paraId="4F5ACBEC" w14:textId="77777777" w:rsidR="00F63559" w:rsidRPr="008229A7" w:rsidRDefault="00F63559" w:rsidP="00252562">
      <w:pPr>
        <w:pStyle w:val="berschrift5"/>
        <w:spacing w:after="0" w:line="240" w:lineRule="auto"/>
      </w:pPr>
      <w:bookmarkStart w:id="167" w:name="_Toc95470405"/>
      <w:bookmarkStart w:id="168" w:name="_Toc96531446"/>
      <w:bookmarkStart w:id="169" w:name="_Toc96536373"/>
      <w:bookmarkStart w:id="170" w:name="_Toc96536686"/>
      <w:bookmarkStart w:id="171" w:name="_Toc96536873"/>
      <w:bookmarkStart w:id="172" w:name="_Toc103180491"/>
      <w:bookmarkStart w:id="173" w:name="_Toc208914056"/>
      <w:r w:rsidRPr="008229A7">
        <w:lastRenderedPageBreak/>
        <w:t>2.2</w:t>
      </w:r>
      <w:r w:rsidRPr="008229A7">
        <w:tab/>
        <w:t xml:space="preserve">Grundsätze der </w:t>
      </w:r>
      <w:r>
        <w:t>fach</w:t>
      </w:r>
      <w:r w:rsidRPr="008229A7">
        <w:t xml:space="preserve">didaktischen und </w:t>
      </w:r>
      <w:r>
        <w:br/>
        <w:t>fach</w:t>
      </w:r>
      <w:r w:rsidRPr="008229A7">
        <w:t>methodischen Arbeit</w:t>
      </w:r>
      <w:bookmarkEnd w:id="167"/>
      <w:bookmarkEnd w:id="168"/>
      <w:bookmarkEnd w:id="169"/>
      <w:bookmarkEnd w:id="170"/>
      <w:bookmarkEnd w:id="171"/>
      <w:bookmarkEnd w:id="172"/>
      <w:bookmarkEnd w:id="173"/>
    </w:p>
    <w:tbl>
      <w:tblPr>
        <w:tblStyle w:val="Tabellenraster"/>
        <w:tblW w:w="0" w:type="auto"/>
        <w:tblLook w:val="04A0" w:firstRow="1" w:lastRow="0" w:firstColumn="1" w:lastColumn="0" w:noHBand="0" w:noVBand="1"/>
      </w:tblPr>
      <w:tblGrid>
        <w:gridCol w:w="8777"/>
      </w:tblGrid>
      <w:tr w:rsidR="00F63559" w:rsidRPr="008229A7" w14:paraId="1F38077B" w14:textId="77777777" w:rsidTr="00CD6DCF">
        <w:tc>
          <w:tcPr>
            <w:tcW w:w="8777" w:type="dxa"/>
            <w:shd w:val="clear" w:color="auto" w:fill="BFBFBF" w:themeFill="background1" w:themeFillShade="BF"/>
          </w:tcPr>
          <w:p w14:paraId="4A254564" w14:textId="77777777" w:rsidR="00C403CE" w:rsidRPr="006519CB" w:rsidRDefault="00C403CE" w:rsidP="00C403CE">
            <w:pPr>
              <w:rPr>
                <w:rFonts w:cs="Arial"/>
                <w:i/>
                <w:iCs/>
              </w:rPr>
            </w:pPr>
            <w:r w:rsidRPr="006519CB">
              <w:rPr>
                <w:rFonts w:cs="Arial"/>
                <w:i/>
                <w:iCs/>
              </w:rPr>
              <w:t xml:space="preserve">Hinweis zum </w:t>
            </w:r>
            <w:r>
              <w:rPr>
                <w:rFonts w:cs="Arial"/>
                <w:i/>
                <w:iCs/>
              </w:rPr>
              <w:t xml:space="preserve">Schulinternen </w:t>
            </w:r>
            <w:r w:rsidRPr="006519CB">
              <w:rPr>
                <w:rFonts w:cs="Arial"/>
                <w:i/>
                <w:iCs/>
              </w:rPr>
              <w:t>Beispiel-</w:t>
            </w:r>
            <w:r>
              <w:rPr>
                <w:rFonts w:cs="Arial"/>
                <w:i/>
                <w:iCs/>
              </w:rPr>
              <w:t>Lehr</w:t>
            </w:r>
            <w:r w:rsidRPr="006519CB">
              <w:rPr>
                <w:rFonts w:cs="Arial"/>
                <w:i/>
                <w:iCs/>
              </w:rPr>
              <w:t>plan:</w:t>
            </w:r>
          </w:p>
          <w:p w14:paraId="12E3F1A9" w14:textId="77777777" w:rsidR="00C403CE" w:rsidRPr="006519CB" w:rsidRDefault="00C403CE" w:rsidP="00C403CE">
            <w:pPr>
              <w:rPr>
                <w:rFonts w:cs="Arial"/>
                <w:i/>
                <w:iCs/>
              </w:rPr>
            </w:pPr>
          </w:p>
          <w:p w14:paraId="7957251F" w14:textId="4DBA9C30" w:rsidR="00F63559" w:rsidRPr="008229A7" w:rsidRDefault="00C403CE" w:rsidP="00C403CE">
            <w:pPr>
              <w:rPr>
                <w:rFonts w:cs="Arial"/>
              </w:rPr>
            </w:pPr>
            <w:r w:rsidRPr="008229A7">
              <w:rPr>
                <w:rFonts w:cs="Arial"/>
              </w:rPr>
              <w:t>Die Lehrerkonferenz trifft Absprachen zu Grundsätzen der didaktischen und methodischen Arbeit im jeweiligen Aufgabenfeld.</w:t>
            </w:r>
          </w:p>
        </w:tc>
      </w:tr>
    </w:tbl>
    <w:p w14:paraId="641513DC" w14:textId="77777777" w:rsidR="00CD6DCF" w:rsidRPr="008229A7" w:rsidRDefault="00CD6DCF" w:rsidP="00CD6DCF">
      <w:pPr>
        <w:pStyle w:val="Textkrper"/>
      </w:pPr>
      <w:r w:rsidRPr="008229A7">
        <w:t xml:space="preserve">In Absprache mit der Lehrerkonferenz sowie unter Berücksichtigung des Schulprogramms </w:t>
      </w:r>
      <w:r w:rsidRPr="006D71C0">
        <w:t>hat die Fachkonferenz für das Aufgabenfeld Wirtschaft und Arbeitswelt die folgenden Grundsätze beschlossen.</w:t>
      </w:r>
      <w:r w:rsidRPr="008229A7">
        <w:t xml:space="preserve"> </w:t>
      </w:r>
    </w:p>
    <w:p w14:paraId="17A7CEDE" w14:textId="77777777" w:rsidR="00CD6DCF" w:rsidRPr="00A0778C" w:rsidRDefault="00CD6DCF" w:rsidP="00CD6DCF">
      <w:pPr>
        <w:spacing w:after="0"/>
        <w:rPr>
          <w:b/>
          <w:bCs/>
        </w:rPr>
      </w:pPr>
      <w:r w:rsidRPr="00A0778C">
        <w:rPr>
          <w:b/>
          <w:bCs/>
        </w:rPr>
        <w:t>Überfachliche Grundsätze:</w:t>
      </w:r>
    </w:p>
    <w:p w14:paraId="1BB7DC5D" w14:textId="77777777" w:rsidR="00CD6DCF" w:rsidRPr="004B62E8" w:rsidRDefault="00CD6DCF" w:rsidP="00CD6DCF">
      <w:pPr>
        <w:pStyle w:val="Textkrper"/>
        <w:rPr>
          <w:iCs/>
          <w:u w:val="single"/>
        </w:rPr>
      </w:pPr>
      <w:r>
        <w:rPr>
          <w:iCs/>
        </w:rPr>
        <w:t xml:space="preserve">Der </w:t>
      </w:r>
      <w:r w:rsidRPr="006B0CBB">
        <w:rPr>
          <w:iCs/>
        </w:rPr>
        <w:t>Unterricht</w:t>
      </w:r>
      <w:r>
        <w:rPr>
          <w:iCs/>
        </w:rPr>
        <w:t xml:space="preserve"> im zieldifferenten Bildungsgang Geistige Entwicklung zielt auf </w:t>
      </w:r>
      <w:r>
        <w:t>die gesellschaftliche Teilhabe und den Aufbau einer persönlichen, kulturellen Identität ab. Für alle Schülerinnen und Schüler wird nach Maßgabe ihrer individuellen Lernvoraussetzungen ein Höchstmaß an Lern- und Entwicklungszuwachs angestrebt.</w:t>
      </w:r>
    </w:p>
    <w:p w14:paraId="778D9AB9" w14:textId="77777777" w:rsidR="00CD6DCF" w:rsidRPr="00A0778C" w:rsidRDefault="00CD6DCF" w:rsidP="00CD6DCF">
      <w:pPr>
        <w:rPr>
          <w:u w:val="single"/>
        </w:rPr>
      </w:pPr>
      <w:bookmarkStart w:id="174" w:name="_Hlk95468594"/>
      <w:r w:rsidRPr="00A0778C">
        <w:rPr>
          <w:u w:val="single"/>
        </w:rPr>
        <w:t>An unserer Schule:</w:t>
      </w:r>
    </w:p>
    <w:p w14:paraId="0E759B3A" w14:textId="77777777" w:rsidR="00CD6DCF" w:rsidRPr="004B62E8" w:rsidRDefault="00CD6DCF" w:rsidP="008D76F5">
      <w:pPr>
        <w:numPr>
          <w:ilvl w:val="0"/>
          <w:numId w:val="11"/>
        </w:numPr>
        <w:spacing w:after="0"/>
        <w:jc w:val="left"/>
        <w:rPr>
          <w:rFonts w:cs="Arial"/>
          <w:color w:val="000000" w:themeColor="text1"/>
        </w:rPr>
      </w:pPr>
      <w:r>
        <w:rPr>
          <w:rFonts w:cs="Arial"/>
          <w:color w:val="000000" w:themeColor="text1"/>
        </w:rPr>
        <w:t>tragen die Lehrkräfte die unmittelbare pädagogische Verantwortung für den Unterricht und die Erziehung der Schülerinnen und Schüler,</w:t>
      </w:r>
    </w:p>
    <w:p w14:paraId="50D0C8D3" w14:textId="77777777" w:rsidR="00CD6DCF" w:rsidRPr="004B62E8" w:rsidRDefault="00CD6DCF" w:rsidP="008D76F5">
      <w:pPr>
        <w:pStyle w:val="Aufzhlungszeichen2"/>
        <w:numPr>
          <w:ilvl w:val="0"/>
          <w:numId w:val="11"/>
        </w:numPr>
        <w:spacing w:after="200" w:line="276" w:lineRule="auto"/>
      </w:pPr>
      <w:r w:rsidRPr="004B62E8">
        <w:t>sind Lernarrangements so gestaltet, dass pädagogische Beziehunge</w:t>
      </w:r>
      <w:r>
        <w:t>n einen hohen Stellenwert haben,</w:t>
      </w:r>
    </w:p>
    <w:p w14:paraId="74B52ECD" w14:textId="77777777" w:rsidR="00CD6DCF" w:rsidRPr="004B62E8" w:rsidRDefault="00CD6DCF" w:rsidP="008D76F5">
      <w:pPr>
        <w:pStyle w:val="Aufzhlungszeichen2"/>
        <w:numPr>
          <w:ilvl w:val="0"/>
          <w:numId w:val="11"/>
        </w:numPr>
        <w:spacing w:after="200" w:line="276" w:lineRule="auto"/>
      </w:pPr>
      <w:r w:rsidRPr="004B62E8">
        <w:t>ist die Unterrichtsplanung gleichermaßen auf die Individualisierung der Lernangebote und auf die bewusste Herstell</w:t>
      </w:r>
      <w:r>
        <w:t>ung von Gemeinschaft orientiert,</w:t>
      </w:r>
    </w:p>
    <w:p w14:paraId="65D15ABE" w14:textId="77777777" w:rsidR="00CD6DCF" w:rsidRPr="004B62E8" w:rsidRDefault="00CD6DCF" w:rsidP="008D76F5">
      <w:pPr>
        <w:pStyle w:val="Aufzhlungszeichen2"/>
        <w:numPr>
          <w:ilvl w:val="0"/>
          <w:numId w:val="11"/>
        </w:numPr>
        <w:spacing w:after="200" w:line="276" w:lineRule="auto"/>
      </w:pPr>
      <w:r w:rsidRPr="004B62E8">
        <w:t>werden Bildungsinhalte elementarisiert, um allen Schülerinnen und Schüler</w:t>
      </w:r>
      <w:r>
        <w:t>n</w:t>
      </w:r>
      <w:r w:rsidRPr="004B62E8">
        <w:t xml:space="preserve"> eine adäquate Aneignung aller Bildungsinhalte zu ermöglich</w:t>
      </w:r>
      <w:r>
        <w:t>en,</w:t>
      </w:r>
    </w:p>
    <w:p w14:paraId="2B9316FF" w14:textId="77777777" w:rsidR="00CD6DCF" w:rsidRPr="004B62E8" w:rsidRDefault="00CD6DCF" w:rsidP="008D76F5">
      <w:pPr>
        <w:pStyle w:val="Aufzhlungszeichen2"/>
        <w:numPr>
          <w:ilvl w:val="0"/>
          <w:numId w:val="11"/>
        </w:numPr>
        <w:spacing w:after="200" w:line="276" w:lineRule="auto"/>
        <w:rPr>
          <w:color w:val="000000" w:themeColor="text1"/>
        </w:rPr>
      </w:pPr>
      <w:r w:rsidRPr="004B62E8">
        <w:rPr>
          <w:color w:val="000000" w:themeColor="text1"/>
        </w:rPr>
        <w:t>sind unsere</w:t>
      </w:r>
      <w:r w:rsidRPr="004B62E8">
        <w:t xml:space="preserve"> kompetenzorientierten Bildungsangebote insbesondere durch Handlungsbezogenheit und die eng damit verbundene kognitive Aktivierung gekennzeichnet</w:t>
      </w:r>
      <w:r>
        <w:rPr>
          <w:color w:val="000000"/>
        </w:rPr>
        <w:t>,</w:t>
      </w:r>
    </w:p>
    <w:p w14:paraId="44E604A9" w14:textId="77777777" w:rsidR="00CD6DCF" w:rsidRPr="004B62E8" w:rsidRDefault="00CD6DCF" w:rsidP="008D76F5">
      <w:pPr>
        <w:pStyle w:val="Aufzhlungszeichen2"/>
        <w:numPr>
          <w:ilvl w:val="0"/>
          <w:numId w:val="11"/>
        </w:numPr>
        <w:spacing w:after="200" w:line="276" w:lineRule="auto"/>
      </w:pPr>
      <w:r w:rsidRPr="004B62E8">
        <w:t>wird das Prinzip der Strukturierung des Lernens berücksichtigt und eine Umgebung geschaffen, die den Schülerinnen und Schülern Sicherheit bie</w:t>
      </w:r>
      <w:r>
        <w:t>tet und das Lernen erleichtert,</w:t>
      </w:r>
    </w:p>
    <w:p w14:paraId="474DA0EF" w14:textId="77777777" w:rsidR="00CD6DCF" w:rsidRDefault="00CD6DCF" w:rsidP="008D76F5">
      <w:pPr>
        <w:pStyle w:val="Aufzhlungszeichen2"/>
        <w:numPr>
          <w:ilvl w:val="0"/>
          <w:numId w:val="11"/>
        </w:numPr>
        <w:spacing w:after="200" w:line="276" w:lineRule="auto"/>
      </w:pPr>
      <w:r w:rsidRPr="004B62E8">
        <w:t>ist Unterstützte Kommunikation durchgängiges Prinzip im gesamten Unterricht und die Entwicklung der kommunikativen Kompetenz der Schülerin</w:t>
      </w:r>
      <w:r w:rsidRPr="00B508DC">
        <w:t xml:space="preserve"> bzw. des Schülers </w:t>
      </w:r>
      <w:r>
        <w:t xml:space="preserve">wird </w:t>
      </w:r>
      <w:r w:rsidRPr="00B508DC">
        <w:t xml:space="preserve">in allen Bereichen </w:t>
      </w:r>
      <w:r>
        <w:t>gefördert,</w:t>
      </w:r>
    </w:p>
    <w:p w14:paraId="0823CCFD" w14:textId="07E93ABB" w:rsidR="00CD6DCF" w:rsidRPr="006D71C0" w:rsidRDefault="00CD6DCF" w:rsidP="008D76F5">
      <w:pPr>
        <w:pStyle w:val="Aufzhlungszeichen2"/>
        <w:numPr>
          <w:ilvl w:val="0"/>
          <w:numId w:val="11"/>
        </w:numPr>
        <w:spacing w:after="200" w:line="276" w:lineRule="auto"/>
      </w:pPr>
      <w:r>
        <w:t xml:space="preserve">wird in unterrichtsübergreifenden Projekten mit Bezug zur Lebenswelt der Schülerinnen und Schüler gearbeitet, in denen sich gleichermaßen </w:t>
      </w:r>
      <w:r w:rsidRPr="006D71C0">
        <w:t>die Fachorientierung wie auch die Entwicklungsorientierung wiederfinden.</w:t>
      </w:r>
    </w:p>
    <w:bookmarkEnd w:id="174"/>
    <w:p w14:paraId="47CC489D" w14:textId="77777777" w:rsidR="00B873EF" w:rsidRDefault="00B873EF" w:rsidP="00B873EF">
      <w:pPr>
        <w:pStyle w:val="Textkrper"/>
        <w:rPr>
          <w:b/>
          <w:bCs/>
          <w:highlight w:val="green"/>
        </w:rPr>
      </w:pPr>
    </w:p>
    <w:p w14:paraId="030A7DB7" w14:textId="77777777" w:rsidR="00B873EF" w:rsidRPr="003D5622" w:rsidRDefault="00B873EF" w:rsidP="00B873EF">
      <w:pPr>
        <w:pStyle w:val="Textkrper"/>
        <w:rPr>
          <w:b/>
          <w:bCs/>
        </w:rPr>
      </w:pPr>
      <w:r w:rsidRPr="003D5622">
        <w:rPr>
          <w:b/>
          <w:bCs/>
        </w:rPr>
        <w:t>Aufgabenfeldbezogene/ fachliche Grundsätze:</w:t>
      </w:r>
    </w:p>
    <w:p w14:paraId="37EE5B15" w14:textId="77777777" w:rsidR="00166469" w:rsidRPr="006D71C0" w:rsidRDefault="00166469" w:rsidP="00166469">
      <w:pPr>
        <w:pStyle w:val="Aufzhlungszeichen"/>
        <w:spacing w:after="200" w:line="276" w:lineRule="auto"/>
      </w:pPr>
      <w:bookmarkStart w:id="175" w:name="_Toc95470406"/>
      <w:bookmarkStart w:id="176" w:name="_Toc96531447"/>
      <w:bookmarkStart w:id="177" w:name="_Toc96536374"/>
      <w:bookmarkStart w:id="178" w:name="_Toc96536687"/>
      <w:bookmarkStart w:id="179" w:name="_Toc96536874"/>
      <w:r>
        <w:t>D</w:t>
      </w:r>
      <w:r w:rsidRPr="006D71C0">
        <w:t>iagnostische Prozesse werden anhand von differenzierten und nachhaltig dokumentierten Erkenntnissen und auf Grundlage der individuellen Lern- und Entwicklungsplanung erhoben</w:t>
      </w:r>
      <w:r>
        <w:t>.</w:t>
      </w:r>
    </w:p>
    <w:p w14:paraId="4E290F71" w14:textId="77777777" w:rsidR="00166469" w:rsidRPr="006D71C0" w:rsidRDefault="00166469" w:rsidP="00166469">
      <w:pPr>
        <w:pStyle w:val="Aufzhlungszeichen"/>
        <w:spacing w:after="200" w:line="276" w:lineRule="auto"/>
      </w:pPr>
      <w:r>
        <w:t>H</w:t>
      </w:r>
      <w:r w:rsidRPr="006D71C0">
        <w:t xml:space="preserve">andlungspraktische und reflexiv mit Blick auf die individuelle Zukunftsplanung angelegte Lernarrangements weisen einen hohen Lebensweltbezug auf und finden in unterschiedlichen Kontexten statt. </w:t>
      </w:r>
    </w:p>
    <w:p w14:paraId="18424196" w14:textId="77777777" w:rsidR="00166469" w:rsidRPr="006D71C0" w:rsidRDefault="00166469" w:rsidP="00166469">
      <w:pPr>
        <w:pStyle w:val="Aufzhlungszeichen"/>
        <w:spacing w:after="200" w:line="276" w:lineRule="auto"/>
      </w:pPr>
      <w:r w:rsidRPr="006D71C0">
        <w:t>Lernarrangements sind so angelegt, dass sie die Möglichkeit der zunehmend eigenständigen Durchführung vollständiger Handlungen, d.h. von der Planung bis zur Bewertung, ermöglichen</w:t>
      </w:r>
      <w:r>
        <w:t>.</w:t>
      </w:r>
    </w:p>
    <w:p w14:paraId="40DAE1AC" w14:textId="77777777" w:rsidR="00166469" w:rsidRPr="006D71C0" w:rsidRDefault="00166469" w:rsidP="00166469">
      <w:pPr>
        <w:pStyle w:val="Aufzhlungszeichen"/>
        <w:spacing w:after="200" w:line="276" w:lineRule="auto"/>
      </w:pPr>
      <w:r>
        <w:lastRenderedPageBreak/>
        <w:t>D</w:t>
      </w:r>
      <w:r w:rsidRPr="006D71C0">
        <w:t>as gemeinschaftliche Lernen in situativen und inhaltlichen Kontexten wird mit ritualisierten festen Zeiten des individuellen Lernens (Formen der Übungen, individuelle Aufgabenformate) kombiniert</w:t>
      </w:r>
      <w:r>
        <w:t>.</w:t>
      </w:r>
    </w:p>
    <w:p w14:paraId="28105695" w14:textId="77777777" w:rsidR="00166469" w:rsidRPr="006D71C0" w:rsidRDefault="00166469" w:rsidP="00166469">
      <w:pPr>
        <w:pStyle w:val="Aufzhlungszeichen"/>
        <w:spacing w:after="200" w:line="276" w:lineRule="auto"/>
      </w:pPr>
      <w:r w:rsidRPr="006D71C0">
        <w:t>Insbesondere der aufgabenbezogene und fächerverbindend angelegte Unterricht bietet Möglichkeiten, eigene Lebensplanungen vorzunehmen, im geschützten Rahmen zu prüfen und Entscheidungen für die alltägliche Lebensgestaltung zu treffen</w:t>
      </w:r>
      <w:r>
        <w:t>.</w:t>
      </w:r>
    </w:p>
    <w:p w14:paraId="15D65677" w14:textId="77777777" w:rsidR="00166469" w:rsidRPr="006D71C0" w:rsidRDefault="00166469" w:rsidP="00166469">
      <w:pPr>
        <w:pStyle w:val="Aufzhlungszeichen"/>
        <w:spacing w:after="200" w:line="276" w:lineRule="auto"/>
      </w:pPr>
      <w:r>
        <w:t>Di</w:t>
      </w:r>
      <w:r w:rsidRPr="006D71C0">
        <w:t>e Präsentation von Produkten bietet Raum für die Erfahrung und den Umgang mit Qualitätsmaßstäben und Bewertungen</w:t>
      </w:r>
      <w:r>
        <w:t>.</w:t>
      </w:r>
    </w:p>
    <w:p w14:paraId="5ABFDFE1" w14:textId="77777777" w:rsidR="00166469" w:rsidRPr="006D71C0" w:rsidRDefault="00166469" w:rsidP="00166469">
      <w:pPr>
        <w:pStyle w:val="Aufzhlungszeichen"/>
        <w:spacing w:after="200" w:line="276" w:lineRule="auto"/>
      </w:pPr>
      <w:r w:rsidRPr="006D71C0">
        <w:t>Schülerinnen und Schüler erhalten über die entsprechenden Inhaltsfelder Zugang zur kulturellen Bildung und zur Medienkompetenz</w:t>
      </w:r>
      <w:r>
        <w:t>.</w:t>
      </w:r>
    </w:p>
    <w:p w14:paraId="0DFCB3FA" w14:textId="77777777" w:rsidR="00166469" w:rsidRPr="006D71C0" w:rsidRDefault="00166469" w:rsidP="00166469">
      <w:pPr>
        <w:pStyle w:val="Aufzhlungszeichen"/>
        <w:spacing w:after="200" w:line="276" w:lineRule="auto"/>
      </w:pPr>
      <w:r>
        <w:t>Di</w:t>
      </w:r>
      <w:r w:rsidRPr="006D71C0">
        <w:t>e Gestaltung von Lernumgebungen für den Unterricht orientiert sich an der inhaltlichen, altersspezifischen, entwicklungsgemäßen und ästhetischen Bedeutsamkeit für die Schülerinnen und Schüler.</w:t>
      </w:r>
    </w:p>
    <w:p w14:paraId="32912D40" w14:textId="77777777" w:rsidR="00166469" w:rsidRPr="006D71C0" w:rsidRDefault="00166469" w:rsidP="00166469">
      <w:pPr>
        <w:pStyle w:val="Aufzhlungszeichen"/>
        <w:spacing w:after="200" w:line="276" w:lineRule="auto"/>
      </w:pPr>
      <w:r>
        <w:t>Da</w:t>
      </w:r>
      <w:r w:rsidRPr="006D71C0">
        <w:t>s aufgabenfeldbezogene Lernen verbindet sich mit den Lernpotenzialen, die sich aus der Lern- und Entwicklungsplanung und der expliziten Förderung der Entwicklungsbereiche ergeben.</w:t>
      </w:r>
    </w:p>
    <w:p w14:paraId="0681C945" w14:textId="77777777" w:rsidR="00166469" w:rsidRPr="006D71C0" w:rsidRDefault="00166469" w:rsidP="00166469">
      <w:pPr>
        <w:pStyle w:val="Aufzhlungszeichen"/>
        <w:spacing w:after="200" w:line="276" w:lineRule="auto"/>
      </w:pPr>
      <w:r>
        <w:t>D</w:t>
      </w:r>
      <w:r w:rsidRPr="006D71C0">
        <w:t>ie Herkunftssprachen der Schülerinnen und Schüler werden gewürdigt, (mehr)sprachliche Erfahrungen und Kompetenzen werden gezielt in den Unterricht eingebunden, auch im Kontext der Entwicklung der Fachsprache.</w:t>
      </w:r>
    </w:p>
    <w:p w14:paraId="3C130773" w14:textId="77777777" w:rsidR="00166469" w:rsidRPr="006D71C0" w:rsidRDefault="00166469" w:rsidP="00166469">
      <w:pPr>
        <w:pStyle w:val="Aufzhlungszeichen"/>
        <w:spacing w:after="200" w:line="276" w:lineRule="auto"/>
      </w:pPr>
      <w:r>
        <w:t>F</w:t>
      </w:r>
      <w:r w:rsidRPr="006D71C0">
        <w:t>achspezifische Grundbegriffe wurden durch die Fachkonferenz einheitlich geklärt (siehe Glossar im Anhang) und werden verbindlich genutzt, sie eröffnen den Schülerinnen und Schülern Möglichkeiten zur fachspezifischen Welterschließung, auch im Hinblick auf den Übergang in Arbeit und/oder Beruf</w:t>
      </w:r>
      <w:r>
        <w:t>.</w:t>
      </w:r>
    </w:p>
    <w:p w14:paraId="1FC542E2" w14:textId="77777777" w:rsidR="00981D29" w:rsidRPr="008229A7" w:rsidRDefault="00981D29" w:rsidP="0068785D">
      <w:pPr>
        <w:pStyle w:val="berschrift1"/>
        <w:jc w:val="left"/>
      </w:pPr>
      <w:bookmarkStart w:id="180" w:name="_Toc208914057"/>
      <w:r w:rsidRPr="008229A7">
        <w:lastRenderedPageBreak/>
        <w:t>2.</w:t>
      </w:r>
      <w:r w:rsidR="00826B92">
        <w:t>3</w:t>
      </w:r>
      <w:r w:rsidR="00EB71B7" w:rsidRPr="008229A7">
        <w:tab/>
      </w:r>
      <w:bookmarkStart w:id="181" w:name="_Hlk75177343"/>
      <w:r w:rsidRPr="008229A7">
        <w:t xml:space="preserve">Grundsätze </w:t>
      </w:r>
      <w:bookmarkEnd w:id="175"/>
      <w:bookmarkEnd w:id="176"/>
      <w:bookmarkEnd w:id="177"/>
      <w:bookmarkEnd w:id="178"/>
      <w:bookmarkEnd w:id="179"/>
      <w:bookmarkEnd w:id="181"/>
      <w:r w:rsidR="0029772A">
        <w:t>zum Ermöglichen, Erkennen, Einschätzen und Rückmelden von Leistungen</w:t>
      </w:r>
      <w:bookmarkEnd w:id="180"/>
    </w:p>
    <w:p w14:paraId="07BC8EAA" w14:textId="77777777" w:rsidR="00166469" w:rsidRPr="0019787E" w:rsidRDefault="00166469" w:rsidP="00166469">
      <w:pPr>
        <w:pStyle w:val="Textkrper-Zeileneinzug"/>
        <w:pBdr>
          <w:top w:val="single" w:sz="4" w:space="1" w:color="auto"/>
          <w:left w:val="single" w:sz="4" w:space="4" w:color="auto"/>
          <w:bottom w:val="single" w:sz="4" w:space="1" w:color="auto"/>
          <w:right w:val="single" w:sz="4" w:space="4" w:color="auto"/>
        </w:pBdr>
        <w:shd w:val="clear" w:color="auto" w:fill="D9D9D9" w:themeFill="background1" w:themeFillShade="D9"/>
        <w:ind w:left="0"/>
        <w:rPr>
          <w:i/>
          <w:iCs/>
        </w:rPr>
      </w:pPr>
      <w:bookmarkStart w:id="182" w:name="_Hlk95470218"/>
      <w:r w:rsidRPr="0019787E">
        <w:rPr>
          <w:i/>
          <w:iCs/>
        </w:rPr>
        <w:t xml:space="preserve">Hinweise zum </w:t>
      </w:r>
      <w:r>
        <w:rPr>
          <w:i/>
          <w:iCs/>
        </w:rPr>
        <w:t xml:space="preserve">Schulinternen </w:t>
      </w:r>
      <w:r w:rsidRPr="0019787E">
        <w:rPr>
          <w:i/>
          <w:iCs/>
        </w:rPr>
        <w:t>Beispiel-</w:t>
      </w:r>
      <w:r>
        <w:rPr>
          <w:i/>
          <w:iCs/>
        </w:rPr>
        <w:t>Lehr</w:t>
      </w:r>
      <w:r w:rsidRPr="0019787E">
        <w:rPr>
          <w:i/>
          <w:iCs/>
        </w:rPr>
        <w:t>plan:</w:t>
      </w:r>
    </w:p>
    <w:p w14:paraId="67B9D12B" w14:textId="77777777" w:rsidR="00166469" w:rsidRPr="008229A7" w:rsidRDefault="00166469" w:rsidP="00166469">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pPr>
      <w:r w:rsidRPr="008229A7">
        <w:t xml:space="preserve">Die Lehrerkonferenz trifft Vereinbarungen </w:t>
      </w:r>
      <w:r>
        <w:t xml:space="preserve">dazu, wie Leistungen ermöglicht, erkannt, eingeschätzt und rückgemeldet werden. Es werden u.a. </w:t>
      </w:r>
      <w:r w:rsidRPr="008229A7">
        <w:t>Bewertungskriterien und deren Gewichtung</w:t>
      </w:r>
      <w:r>
        <w:t xml:space="preserve"> werden vereinbart</w:t>
      </w:r>
      <w:r w:rsidRPr="00ED32A9">
        <w:t>. Ziel der Vereinbarungen ist, die Schülerinnen und Schüler mit einzubeziehen und eine Transparenz von Bewertungen zu gewährleisten.</w:t>
      </w:r>
      <w:r w:rsidRPr="008229A7">
        <w:t xml:space="preserve"> </w:t>
      </w:r>
    </w:p>
    <w:p w14:paraId="5E9A4E6A" w14:textId="77777777" w:rsidR="00166469" w:rsidRPr="008229A7" w:rsidRDefault="00166469" w:rsidP="00166469">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pPr>
      <w:r w:rsidRPr="008229A7">
        <w:t xml:space="preserve">Grundlagen </w:t>
      </w:r>
      <w:r>
        <w:t>hierzu</w:t>
      </w:r>
      <w:r w:rsidRPr="008229A7">
        <w:t xml:space="preserve"> sind § </w:t>
      </w:r>
      <w:r>
        <w:t xml:space="preserve">40 </w:t>
      </w:r>
      <w:r w:rsidRPr="008229A7">
        <w:t xml:space="preserve">AO-SF sowie die Angaben in Kapitel 3 </w:t>
      </w:r>
      <w:r>
        <w:t>Leistungen ermöglichen, erkennen, einschätzen und rückmelden der Unterrichtsvorgaben</w:t>
      </w:r>
      <w:r w:rsidRPr="008229A7">
        <w:t>.</w:t>
      </w:r>
    </w:p>
    <w:p w14:paraId="12468D23" w14:textId="77777777" w:rsidR="00166469" w:rsidRPr="00ED32A9" w:rsidRDefault="00166469" w:rsidP="00166469">
      <w:pPr>
        <w:rPr>
          <w:u w:val="single"/>
        </w:rPr>
      </w:pPr>
      <w:r w:rsidRPr="00ED32A9">
        <w:rPr>
          <w:u w:val="single"/>
        </w:rPr>
        <w:t xml:space="preserve">Grundsätze: </w:t>
      </w:r>
    </w:p>
    <w:p w14:paraId="37A1257F" w14:textId="77777777" w:rsidR="00166469" w:rsidRDefault="00166469" w:rsidP="00166469">
      <w:pPr>
        <w:pStyle w:val="Textkrper"/>
      </w:pPr>
      <w:r w:rsidRPr="006D71C0">
        <w:t>Auf der Grundlage von § 40 AO-SF sowie Kapitel 3 der Unterrichtsvorgaben zum Aufgabenfeld Wirtschaft und Arbeitswelt hat die Lehrerkonferenz die nachfolgenden Grundsätze</w:t>
      </w:r>
      <w:r w:rsidRPr="008229A7">
        <w:t xml:space="preserve"> zum Umgang mit den Leistungen</w:t>
      </w:r>
      <w:r>
        <w:t xml:space="preserve"> der Schülerinnen und Schüler </w:t>
      </w:r>
      <w:r w:rsidRPr="008229A7">
        <w:t xml:space="preserve">beschlossen. Die Absprachen betreffen das lerngruppenübergreifende gemeinsame Handeln aller Lehrkräfte. </w:t>
      </w:r>
    </w:p>
    <w:p w14:paraId="3C28524D" w14:textId="77777777" w:rsidR="00166469" w:rsidRDefault="00166469" w:rsidP="008D76F5">
      <w:pPr>
        <w:pStyle w:val="Listenabsatz"/>
        <w:numPr>
          <w:ilvl w:val="0"/>
          <w:numId w:val="13"/>
        </w:numPr>
        <w:spacing w:after="200" w:line="276" w:lineRule="auto"/>
        <w:rPr>
          <w:rFonts w:cs="Arial"/>
        </w:rPr>
      </w:pPr>
      <w:r>
        <w:rPr>
          <w:rFonts w:cs="Arial"/>
        </w:rPr>
        <w:t>Eine individuelle entwicklungsorientierte Leistungserfassung stellt eine zentrale Grundlage für eine professionelle Lern- und Entwicklungsplanung für jede Schülerin und jeden Schüler dar. Unser pädagogisches Verständnis von Leistung bezieht sich hierbei ebenso auf fachspezifische wie auf sonderpädagogische Aspekte.</w:t>
      </w:r>
    </w:p>
    <w:p w14:paraId="71EA33A7" w14:textId="77777777" w:rsidR="00166469" w:rsidRDefault="00166469" w:rsidP="008D76F5">
      <w:pPr>
        <w:pStyle w:val="Listenabsatz"/>
        <w:numPr>
          <w:ilvl w:val="0"/>
          <w:numId w:val="13"/>
        </w:numPr>
        <w:spacing w:after="200" w:line="276" w:lineRule="auto"/>
        <w:rPr>
          <w:rFonts w:cs="Arial"/>
        </w:rPr>
      </w:pPr>
      <w:r>
        <w:rPr>
          <w:rFonts w:cs="Arial"/>
        </w:rPr>
        <w:t>Die Leistungen der Schülerinnen und Schüler werden stets unter Berücksichtigung der individuellen Lern- und Entwicklungsplanung und der darin festgelegten Ziele eingeordnet. Die Leistungseinschätzung findet immer in direktem Bezug zu den angestrebten Kompetenzen statt. Dabei ist ggf. auch der Erhalt von Kompetenzen (z. B. bei progredienten Erkrankungen) als Leistung zu berücksichtigen.</w:t>
      </w:r>
    </w:p>
    <w:p w14:paraId="40CC8C26" w14:textId="77777777" w:rsidR="00166469" w:rsidRPr="00100EBC" w:rsidRDefault="00166469" w:rsidP="008D76F5">
      <w:pPr>
        <w:pStyle w:val="Listenabsatz"/>
        <w:numPr>
          <w:ilvl w:val="0"/>
          <w:numId w:val="13"/>
        </w:numPr>
        <w:spacing w:after="200" w:line="276" w:lineRule="auto"/>
        <w:rPr>
          <w:rFonts w:cs="Arial"/>
          <w:color w:val="000000" w:themeColor="text1"/>
        </w:rPr>
      </w:pPr>
      <w:r>
        <w:rPr>
          <w:rFonts w:cs="Arial"/>
        </w:rPr>
        <w:t xml:space="preserve">Zur Beobachtung, Feststellung und Bewertung von Leistungen in unterrichtlichen und weiteren schulischen </w:t>
      </w:r>
      <w:r w:rsidRPr="00937D83">
        <w:rPr>
          <w:rFonts w:cs="Arial"/>
          <w:color w:val="000000" w:themeColor="text1"/>
        </w:rPr>
        <w:t>Situationen</w:t>
      </w:r>
      <w:r>
        <w:rPr>
          <w:rFonts w:cs="Arial"/>
          <w:color w:val="000000" w:themeColor="text1"/>
        </w:rPr>
        <w:t xml:space="preserve"> </w:t>
      </w:r>
      <w:r>
        <w:rPr>
          <w:rFonts w:cs="Arial"/>
        </w:rPr>
        <w:t>werden vielfältige Möglichkeiten genutzt. Neben fachspezifischen Leistungssituationen wie schriftlichen Arbeitsergebnissen und mündlichen Beiträgen im Unterricht werden auch weitere schulische Situationen, die Aufschluss über die Lern- und Leistungsentwicklung geben, berücksichtigt. A</w:t>
      </w:r>
      <w:r w:rsidRPr="00100EBC">
        <w:rPr>
          <w:rFonts w:cs="Arial"/>
          <w:color w:val="000000" w:themeColor="text1"/>
        </w:rPr>
        <w:t xml:space="preserve">uf dem Schulserver </w:t>
      </w:r>
      <w:r>
        <w:rPr>
          <w:rFonts w:cs="Arial"/>
          <w:color w:val="000000" w:themeColor="text1"/>
        </w:rPr>
        <w:t xml:space="preserve">sind </w:t>
      </w:r>
      <w:r w:rsidRPr="00100EBC">
        <w:rPr>
          <w:rFonts w:cs="Arial"/>
          <w:color w:val="000000" w:themeColor="text1"/>
        </w:rPr>
        <w:t>Einschätzungs- und Diagnosebogen sowie Kompetenzraster für unterschiedliche Bereiche hinterlegt.</w:t>
      </w:r>
    </w:p>
    <w:p w14:paraId="022958AA" w14:textId="77777777" w:rsidR="00166469" w:rsidRPr="00937D83" w:rsidRDefault="00166469" w:rsidP="008D76F5">
      <w:pPr>
        <w:pStyle w:val="Listenabsatz"/>
        <w:numPr>
          <w:ilvl w:val="0"/>
          <w:numId w:val="13"/>
        </w:numPr>
        <w:spacing w:after="200" w:line="276" w:lineRule="auto"/>
        <w:rPr>
          <w:rFonts w:cs="Arial"/>
          <w:color w:val="000000" w:themeColor="text1"/>
        </w:rPr>
      </w:pPr>
      <w:r w:rsidRPr="00937D83">
        <w:rPr>
          <w:rFonts w:cs="Arial"/>
          <w:color w:val="000000" w:themeColor="text1"/>
        </w:rPr>
        <w:t xml:space="preserve">Die in den </w:t>
      </w:r>
      <w:r>
        <w:rPr>
          <w:rFonts w:cs="Arial"/>
          <w:color w:val="000000" w:themeColor="text1"/>
        </w:rPr>
        <w:t>Unterrichtsvorgaben</w:t>
      </w:r>
      <w:r w:rsidRPr="00937D83">
        <w:rPr>
          <w:rFonts w:cs="Arial"/>
          <w:color w:val="000000" w:themeColor="text1"/>
        </w:rPr>
        <w:t xml:space="preserve"> dargestellten angestrebten Kompetenzen bilden die Grundlage für die Kriterien der Beobachtungs- und Selbsteinschätzungsb</w:t>
      </w:r>
      <w:r>
        <w:rPr>
          <w:rFonts w:cs="Arial"/>
          <w:color w:val="000000" w:themeColor="text1"/>
        </w:rPr>
        <w:t>ö</w:t>
      </w:r>
      <w:r w:rsidRPr="00937D83">
        <w:rPr>
          <w:rFonts w:cs="Arial"/>
          <w:color w:val="000000" w:themeColor="text1"/>
        </w:rPr>
        <w:t>gen.</w:t>
      </w:r>
    </w:p>
    <w:p w14:paraId="073B107B" w14:textId="77777777" w:rsidR="00166469" w:rsidRPr="006D71C0" w:rsidRDefault="00166469" w:rsidP="008D76F5">
      <w:pPr>
        <w:pStyle w:val="Listenabsatz"/>
        <w:numPr>
          <w:ilvl w:val="0"/>
          <w:numId w:val="13"/>
        </w:numPr>
        <w:spacing w:after="200" w:line="276" w:lineRule="auto"/>
        <w:rPr>
          <w:rFonts w:cs="Arial"/>
        </w:rPr>
      </w:pPr>
      <w:r w:rsidRPr="00937D83">
        <w:rPr>
          <w:rFonts w:cs="Arial"/>
          <w:color w:val="000000" w:themeColor="text1"/>
        </w:rPr>
        <w:t xml:space="preserve">Um alle Lern- und Leistungssituationen umfassend einordnen und bewerten </w:t>
      </w:r>
      <w:r>
        <w:rPr>
          <w:rFonts w:cs="Arial"/>
        </w:rPr>
        <w:t>zu können, fließen die Ergebnisse aus regelmäßigen multiprofessionellen Beratungspro</w:t>
      </w:r>
      <w:r w:rsidRPr="006D71C0">
        <w:rPr>
          <w:rFonts w:cs="Arial"/>
        </w:rPr>
        <w:t>zessen mit ein. Schülerinnen und Schüler und die Erziehungsberechtigten leisten hier wertvolle Beiträge.</w:t>
      </w:r>
      <w:r w:rsidRPr="006D71C0" w:rsidDel="00A4196D">
        <w:rPr>
          <w:rStyle w:val="Kommentarzeichen"/>
          <w:rFonts w:eastAsia="Times New Roman" w:cs="Times New Roman"/>
          <w:lang w:eastAsia="de-DE"/>
        </w:rPr>
        <w:t xml:space="preserve"> </w:t>
      </w:r>
    </w:p>
    <w:p w14:paraId="7FF4044A" w14:textId="77777777" w:rsidR="00166469" w:rsidRPr="006D71C0" w:rsidRDefault="00166469" w:rsidP="008D76F5">
      <w:pPr>
        <w:pStyle w:val="Listenabsatz"/>
        <w:numPr>
          <w:ilvl w:val="0"/>
          <w:numId w:val="13"/>
        </w:numPr>
        <w:spacing w:after="200" w:line="276" w:lineRule="auto"/>
        <w:rPr>
          <w:rFonts w:cs="Arial"/>
        </w:rPr>
      </w:pPr>
      <w:r w:rsidRPr="006D71C0">
        <w:rPr>
          <w:rFonts w:cs="Arial"/>
        </w:rPr>
        <w:t>Die Lern- und Entwicklungsplanung (Förderplanung)</w:t>
      </w:r>
      <w:r>
        <w:rPr>
          <w:rFonts w:cs="Arial"/>
        </w:rPr>
        <w:t xml:space="preserve"> </w:t>
      </w:r>
      <w:r w:rsidRPr="006D71C0">
        <w:rPr>
          <w:rFonts w:cs="Arial"/>
        </w:rPr>
        <w:t>im Aufgabenfeld Wirtschaft und Arbeitswelt erfolgt dabei unter Verwendung der in den Unterrichtsvorgaben formulierten angestrebten Kompetenzen.</w:t>
      </w:r>
    </w:p>
    <w:p w14:paraId="4F559843" w14:textId="77777777" w:rsidR="00166469" w:rsidRDefault="00166469" w:rsidP="008D76F5">
      <w:pPr>
        <w:pStyle w:val="Listenabsatz"/>
        <w:numPr>
          <w:ilvl w:val="0"/>
          <w:numId w:val="13"/>
        </w:numPr>
        <w:spacing w:after="200" w:line="276" w:lineRule="auto"/>
        <w:rPr>
          <w:rFonts w:cs="Arial"/>
        </w:rPr>
      </w:pPr>
      <w:r w:rsidRPr="006D71C0">
        <w:rPr>
          <w:rFonts w:cs="Arial"/>
        </w:rPr>
        <w:t>Jede Schülerin und jeder Schüler erhält im Unterricht eine individuelle und motivie</w:t>
      </w:r>
      <w:r>
        <w:rPr>
          <w:rFonts w:cs="Arial"/>
        </w:rPr>
        <w:t>rende kriteriengeleitete Rückmeldung zu ihren bzw. seinen erbrachten Leistungen. Dies umfasst sowohl direkte Rückmeldungen auf konkrete Lernergebnisse und/oder Lernwege wie auch gezielte Feedbackgespräche mit der Schülerin oder dem Schüler im Rahmen von Beratungstagen.</w:t>
      </w:r>
    </w:p>
    <w:p w14:paraId="21BF29F8" w14:textId="77777777" w:rsidR="00166469" w:rsidRDefault="00166469" w:rsidP="008D76F5">
      <w:pPr>
        <w:pStyle w:val="Listenabsatz"/>
        <w:numPr>
          <w:ilvl w:val="0"/>
          <w:numId w:val="13"/>
        </w:numPr>
        <w:spacing w:after="200" w:line="276" w:lineRule="auto"/>
        <w:rPr>
          <w:rFonts w:cs="Arial"/>
        </w:rPr>
      </w:pPr>
      <w:r>
        <w:rPr>
          <w:rFonts w:cs="Arial"/>
        </w:rPr>
        <w:lastRenderedPageBreak/>
        <w:t xml:space="preserve">Jede Schülerin und jeder Schüler erhält eine individualisierte Form des Feedbacks. </w:t>
      </w:r>
      <w:r w:rsidRPr="005B5F09">
        <w:rPr>
          <w:rFonts w:cs="Arial"/>
        </w:rPr>
        <w:t>Hier kommen verbale und visualisierte Formen wie Piktogramme, Bild- und Schriftkarten, Verstärkerpläne, Selbst- und Fremdeinschätzungs</w:t>
      </w:r>
      <w:r>
        <w:rPr>
          <w:rFonts w:cs="Arial"/>
        </w:rPr>
        <w:t>bogen</w:t>
      </w:r>
      <w:r w:rsidRPr="005B5F09">
        <w:rPr>
          <w:rFonts w:cs="Arial"/>
        </w:rPr>
        <w:t>,</w:t>
      </w:r>
      <w:r>
        <w:rPr>
          <w:rFonts w:cs="Arial"/>
        </w:rPr>
        <w:t xml:space="preserve"> Portfolios und/oder Präsentati</w:t>
      </w:r>
      <w:r w:rsidRPr="005B5F09">
        <w:rPr>
          <w:rFonts w:cs="Arial"/>
        </w:rPr>
        <w:t>onen zum Einsatz.</w:t>
      </w:r>
      <w:r>
        <w:rPr>
          <w:rFonts w:cs="Arial"/>
        </w:rPr>
        <w:t xml:space="preserve"> Diese werden im Schulzeitordner jeder Schülerin und jeden Schülers gesammelt. Sie bilden eine wesentliche Grundlage für die Erstellung der Zeugnisse.</w:t>
      </w:r>
    </w:p>
    <w:p w14:paraId="6C27B767" w14:textId="77777777" w:rsidR="00981D29" w:rsidRPr="008229A7" w:rsidRDefault="00585C67" w:rsidP="0068785D">
      <w:pPr>
        <w:pStyle w:val="berschrift1"/>
      </w:pPr>
      <w:bookmarkStart w:id="183" w:name="_Toc95470407"/>
      <w:bookmarkStart w:id="184" w:name="_Toc96531448"/>
      <w:bookmarkStart w:id="185" w:name="_Toc96536375"/>
      <w:bookmarkStart w:id="186" w:name="_Toc96536688"/>
      <w:bookmarkStart w:id="187" w:name="_Toc96536875"/>
      <w:bookmarkStart w:id="188" w:name="_Toc208914058"/>
      <w:bookmarkEnd w:id="182"/>
      <w:r w:rsidRPr="008229A7">
        <w:lastRenderedPageBreak/>
        <w:t>2.</w:t>
      </w:r>
      <w:r w:rsidR="00826B92">
        <w:t>4</w:t>
      </w:r>
      <w:r w:rsidRPr="008229A7">
        <w:tab/>
      </w:r>
      <w:r w:rsidR="00981D29" w:rsidRPr="008229A7">
        <w:t>Lehr- und Lernmittel</w:t>
      </w:r>
      <w:bookmarkEnd w:id="183"/>
      <w:bookmarkEnd w:id="184"/>
      <w:bookmarkEnd w:id="185"/>
      <w:bookmarkEnd w:id="186"/>
      <w:bookmarkEnd w:id="187"/>
      <w:bookmarkEnd w:id="188"/>
      <w:r w:rsidR="00753835">
        <w:t xml:space="preserve"> </w:t>
      </w:r>
    </w:p>
    <w:p w14:paraId="0B2DDD23" w14:textId="77777777" w:rsidR="00F07C85" w:rsidRPr="00882539" w:rsidRDefault="00F07C85" w:rsidP="00F07C85">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 xml:space="preserve">Hinweise zum </w:t>
      </w:r>
      <w:r>
        <w:rPr>
          <w:i/>
          <w:iCs/>
        </w:rPr>
        <w:t xml:space="preserve">Schulinternen </w:t>
      </w:r>
      <w:r w:rsidRPr="00882539">
        <w:rPr>
          <w:i/>
          <w:iCs/>
        </w:rPr>
        <w:t>Beispiel-</w:t>
      </w:r>
      <w:r>
        <w:rPr>
          <w:i/>
          <w:iCs/>
        </w:rPr>
        <w:t>Lehr</w:t>
      </w:r>
      <w:r w:rsidRPr="00882539">
        <w:rPr>
          <w:i/>
          <w:iCs/>
        </w:rPr>
        <w:t>plan:</w:t>
      </w:r>
    </w:p>
    <w:p w14:paraId="7989411B" w14:textId="77777777" w:rsidR="00F07C85" w:rsidRPr="008229A7" w:rsidRDefault="00F07C85" w:rsidP="00F07C85">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Die Lehrerkonferenz erstellt eine Übersicht über die verbindlich eingeführten Lehr- und Lernmittel, ggf. mit Zuordnung zu Stufen (ggf. mit Hinweisen zum Elterneigenanteil). Abhängig vom individuellen Lern- und Entwicklungsplan (Förderplan) sind schülerbezogene Abweichungen möglich.</w:t>
      </w:r>
    </w:p>
    <w:p w14:paraId="2193AE42" w14:textId="73A90800" w:rsidR="00F07C85" w:rsidRPr="008229A7" w:rsidRDefault="00F07C85" w:rsidP="00F07C85">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Die Übersicht kann durch eine Auswahl fakultativer Lehr- und Lernmittel (</w:t>
      </w:r>
      <w:r w:rsidR="000A6F29">
        <w:t>z. B.</w:t>
      </w:r>
      <w:r w:rsidRPr="008229A7">
        <w:t xml:space="preserve"> Fachzeitschriften, Sammlungen von Arbeitsblättern, Angebote im Internet) als Anregung zum Einsatz im Unterricht ergänzt werden.</w:t>
      </w:r>
    </w:p>
    <w:p w14:paraId="3990E0C9" w14:textId="77777777" w:rsidR="00F07C85" w:rsidRPr="00F22678" w:rsidRDefault="00F07C85" w:rsidP="00F07C85">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sidRPr="00F22678">
        <w:rPr>
          <w:i/>
        </w:rPr>
        <w:t>Die zugrunde gelegten Lehr- und Lernmittel sind in diesem Beispiel aus wettbewerbsrechtlichen Gründen nicht genannt</w:t>
      </w:r>
      <w:r>
        <w:rPr>
          <w:i/>
        </w:rPr>
        <w:t>.</w:t>
      </w:r>
    </w:p>
    <w:p w14:paraId="7CEA0D7B" w14:textId="030E967D" w:rsidR="00F07C85" w:rsidRPr="00C020FF" w:rsidRDefault="00F07C85" w:rsidP="00F07C85">
      <w:pPr>
        <w:pStyle w:val="Textkrper"/>
      </w:pPr>
      <w:r w:rsidRPr="00C020FF">
        <w:t xml:space="preserve">Die </w:t>
      </w:r>
      <w:r w:rsidRPr="003D5622">
        <w:t xml:space="preserve">Fachkonferenz des Aufgabenfeldes Wirtschaft und Arbeitswelt hat sich für das Fach </w:t>
      </w:r>
      <w:r w:rsidRPr="00C020FF">
        <w:t xml:space="preserve">Hauswirtschaft </w:t>
      </w:r>
      <w:r w:rsidRPr="003D5622">
        <w:t xml:space="preserve">insbesondere für die Themenfelder </w:t>
      </w:r>
      <w:r>
        <w:t>Haushaltsmanagement, Ausgewogene Ernährung und Nachhaltiges Handeln im Haushalt</w:t>
      </w:r>
      <w:r w:rsidRPr="00C020FF">
        <w:t xml:space="preserve"> auf</w:t>
      </w:r>
      <w:r w:rsidRPr="00C020FF">
        <w:rPr>
          <w:i/>
          <w:iCs/>
        </w:rPr>
        <w:t xml:space="preserve"> </w:t>
      </w:r>
      <w:r w:rsidRPr="00C020FF">
        <w:t>folgende Lehrmaterialien geeinigt:</w:t>
      </w:r>
    </w:p>
    <w:p w14:paraId="3A143380" w14:textId="77777777" w:rsidR="00F07C85" w:rsidRPr="003D5622" w:rsidRDefault="00F07C85" w:rsidP="008D76F5">
      <w:pPr>
        <w:pStyle w:val="Listenabsatz"/>
        <w:numPr>
          <w:ilvl w:val="0"/>
          <w:numId w:val="7"/>
        </w:numPr>
        <w:spacing w:after="60"/>
        <w:rPr>
          <w:rFonts w:cs="Arial"/>
          <w:color w:val="000000" w:themeColor="text1"/>
        </w:rPr>
      </w:pPr>
      <w:r w:rsidRPr="003D5622">
        <w:rPr>
          <w:rFonts w:cs="Arial"/>
          <w:color w:val="000000" w:themeColor="text1"/>
        </w:rPr>
        <w:t xml:space="preserve">Schuleigene </w:t>
      </w:r>
      <w:r>
        <w:rPr>
          <w:rFonts w:cs="Arial"/>
          <w:color w:val="000000" w:themeColor="text1"/>
        </w:rPr>
        <w:t xml:space="preserve">Bildkarten / </w:t>
      </w:r>
      <w:r w:rsidRPr="003D5622">
        <w:rPr>
          <w:rFonts w:cs="Arial"/>
          <w:color w:val="000000" w:themeColor="text1"/>
        </w:rPr>
        <w:t xml:space="preserve">Einkaufskarten </w:t>
      </w:r>
    </w:p>
    <w:p w14:paraId="34088D3E" w14:textId="7AC4A5B8" w:rsidR="00F07C85" w:rsidRPr="003D5622" w:rsidRDefault="00F07C85" w:rsidP="008D76F5">
      <w:pPr>
        <w:pStyle w:val="Listenabsatz"/>
        <w:numPr>
          <w:ilvl w:val="0"/>
          <w:numId w:val="7"/>
        </w:numPr>
        <w:spacing w:after="60"/>
        <w:rPr>
          <w:rFonts w:cs="Arial"/>
          <w:color w:val="000000" w:themeColor="text1"/>
        </w:rPr>
      </w:pPr>
      <w:r w:rsidRPr="003D5622">
        <w:rPr>
          <w:rFonts w:cs="Arial"/>
          <w:color w:val="000000" w:themeColor="text1"/>
        </w:rPr>
        <w:t>Schuleigene Rezepte</w:t>
      </w:r>
      <w:r>
        <w:rPr>
          <w:rFonts w:cs="Arial"/>
          <w:color w:val="000000" w:themeColor="text1"/>
        </w:rPr>
        <w:t>-</w:t>
      </w:r>
      <w:r w:rsidRPr="003D5622">
        <w:rPr>
          <w:rFonts w:cs="Arial"/>
          <w:color w:val="000000" w:themeColor="text1"/>
        </w:rPr>
        <w:t>Sammlung</w:t>
      </w:r>
    </w:p>
    <w:p w14:paraId="471F51E6" w14:textId="77777777" w:rsidR="00F07C85" w:rsidRPr="003D5622" w:rsidRDefault="00F07C85" w:rsidP="008D76F5">
      <w:pPr>
        <w:pStyle w:val="Listenabsatz"/>
        <w:numPr>
          <w:ilvl w:val="0"/>
          <w:numId w:val="7"/>
        </w:numPr>
        <w:spacing w:after="60"/>
        <w:rPr>
          <w:rFonts w:cs="Arial"/>
          <w:color w:val="000000" w:themeColor="text1"/>
        </w:rPr>
      </w:pPr>
      <w:r w:rsidRPr="003D5622">
        <w:rPr>
          <w:rFonts w:cs="Arial"/>
          <w:color w:val="000000" w:themeColor="text1"/>
        </w:rPr>
        <w:t>Schuleigene Arbeitsanweisungen zu Reinigungs- und Pflegetätigkeiten im Haushalt</w:t>
      </w:r>
    </w:p>
    <w:p w14:paraId="702E5041" w14:textId="7E3B6FEE" w:rsidR="00F07C85" w:rsidRDefault="00F07C85" w:rsidP="00F07C85">
      <w:pPr>
        <w:pStyle w:val="Textkrper"/>
      </w:pPr>
      <w:r>
        <w:t xml:space="preserve">Neben den aufgeführten Materialien bedarf es einer Ergänzung und Adaption von Materialien/ Übungsformaten, </w:t>
      </w:r>
      <w:r w:rsidRPr="00D35600">
        <w:t>die de</w:t>
      </w:r>
      <w:r>
        <w:t>n unterschiedlichen Aneignungsebenen der Schülerinnen und Schülern</w:t>
      </w:r>
      <w:r w:rsidRPr="00D35600">
        <w:t xml:space="preserve"> Rechnung tragen</w:t>
      </w:r>
      <w:r>
        <w:t xml:space="preserve">. </w:t>
      </w:r>
      <w:r w:rsidRPr="007B6ABF">
        <w:t xml:space="preserve">Zu den jeweiligen </w:t>
      </w:r>
      <w:r>
        <w:t>Themenfeldern wurden beispielhaft erstellte Vorlagen für Arbeits- und Lernmittel (Arbeitsblätter, Vorlagen für TEACCH-Materialien, Vorlagen für Freiarbeitsmaterialien…)</w:t>
      </w:r>
      <w:r w:rsidRPr="007B6ABF">
        <w:t xml:space="preserve"> </w:t>
      </w:r>
      <w:r>
        <w:t xml:space="preserve">themenfeld- und stufenbezogen auf dem Schulserver hinterlegt. Damit sind Aufgabenformate für alle Lehrkräfte zugänglich und können auf die individuellen Bedarfe der einzelnen Schülerin/ des einzelnen Schülers angepasst werden, damit altersentsprechende Lernangebote zum Einsatz kommen. </w:t>
      </w:r>
    </w:p>
    <w:p w14:paraId="3BC9CF04" w14:textId="04774BBA" w:rsidR="00F07C85" w:rsidRDefault="00F07C85" w:rsidP="00F07C85">
      <w:pPr>
        <w:pStyle w:val="Textkrper"/>
      </w:pPr>
      <w:r>
        <w:t>Die Konfiguration von Lern-Apps folgt diesem Vorgehen: Auf dem Schulserver</w:t>
      </w:r>
      <w:r w:rsidDel="00931C61">
        <w:t xml:space="preserve"> </w:t>
      </w:r>
      <w:r>
        <w:t xml:space="preserve">werden zu einzelnen Themenfeldern LINKS generiert, die zu medialen Lern-Aufgaben (vorkonfigurierten Lern-Apps) führen. Die Anpassung und Speicherung von individuell angepassten digitalen Aufgabenformaten erfolgt dann in spezifischen Klassenordnern. </w:t>
      </w:r>
    </w:p>
    <w:p w14:paraId="02136481" w14:textId="77777777" w:rsidR="00604282" w:rsidRDefault="00604282" w:rsidP="003D5622">
      <w:pPr>
        <w:pStyle w:val="Textkrper"/>
      </w:pPr>
    </w:p>
    <w:p w14:paraId="3D036CF9" w14:textId="77777777" w:rsidR="00604282" w:rsidRPr="004A7969" w:rsidRDefault="00604282" w:rsidP="00604282">
      <w:pPr>
        <w:rPr>
          <w:b/>
          <w:bCs/>
        </w:rPr>
      </w:pPr>
      <w:r w:rsidRPr="004A7969">
        <w:rPr>
          <w:b/>
          <w:bCs/>
        </w:rPr>
        <w:t xml:space="preserve">Laut Fachkonferenzbeschluss gilt die einheitliche Verwendung von </w:t>
      </w:r>
    </w:p>
    <w:tbl>
      <w:tblPr>
        <w:tblStyle w:val="Tabellenraster"/>
        <w:tblW w:w="0" w:type="auto"/>
        <w:tblLook w:val="04A0" w:firstRow="1" w:lastRow="0" w:firstColumn="1" w:lastColumn="0" w:noHBand="0" w:noVBand="1"/>
      </w:tblPr>
      <w:tblGrid>
        <w:gridCol w:w="4388"/>
        <w:gridCol w:w="4389"/>
      </w:tblGrid>
      <w:tr w:rsidR="00604282" w:rsidRPr="00842E77" w14:paraId="36B7069D" w14:textId="77777777" w:rsidTr="000B3190">
        <w:tc>
          <w:tcPr>
            <w:tcW w:w="4389" w:type="dxa"/>
          </w:tcPr>
          <w:p w14:paraId="47786A92" w14:textId="77777777" w:rsidR="00604282" w:rsidRPr="00842E77" w:rsidRDefault="00604282" w:rsidP="000B3190">
            <w:pPr>
              <w:spacing w:after="240"/>
              <w:rPr>
                <w:rFonts w:cs="Arial"/>
              </w:rPr>
            </w:pPr>
            <w:r w:rsidRPr="00842E77">
              <w:rPr>
                <w:rFonts w:cs="Arial"/>
              </w:rPr>
              <w:t>Symbolsystem:</w:t>
            </w:r>
          </w:p>
        </w:tc>
        <w:tc>
          <w:tcPr>
            <w:tcW w:w="4389" w:type="dxa"/>
          </w:tcPr>
          <w:p w14:paraId="719D32E9" w14:textId="77777777" w:rsidR="00604282" w:rsidRPr="00842E77" w:rsidRDefault="00604282" w:rsidP="000B3190">
            <w:pPr>
              <w:spacing w:after="240"/>
              <w:rPr>
                <w:rFonts w:cs="Arial"/>
              </w:rPr>
            </w:pPr>
            <w:r w:rsidRPr="00842E77">
              <w:rPr>
                <w:rFonts w:cs="Arial"/>
                <w:color w:val="000000" w:themeColor="text1"/>
              </w:rPr>
              <w:t>Bildkarten für den Dienste- und Ämterplan der Klassen und der ganzen Schule</w:t>
            </w:r>
          </w:p>
        </w:tc>
      </w:tr>
      <w:tr w:rsidR="00604282" w14:paraId="46880F34" w14:textId="77777777" w:rsidTr="000B3190">
        <w:tc>
          <w:tcPr>
            <w:tcW w:w="4389" w:type="dxa"/>
          </w:tcPr>
          <w:p w14:paraId="26857327" w14:textId="77777777" w:rsidR="00604282" w:rsidRPr="00842E77" w:rsidRDefault="00604282" w:rsidP="000B3190">
            <w:pPr>
              <w:tabs>
                <w:tab w:val="left" w:pos="3402"/>
              </w:tabs>
              <w:spacing w:after="240"/>
              <w:rPr>
                <w:rFonts w:cs="Arial"/>
              </w:rPr>
            </w:pPr>
            <w:r w:rsidRPr="00842E77">
              <w:rPr>
                <w:rFonts w:cs="Arial"/>
              </w:rPr>
              <w:t>Gebärden:</w:t>
            </w:r>
          </w:p>
        </w:tc>
        <w:tc>
          <w:tcPr>
            <w:tcW w:w="4389" w:type="dxa"/>
          </w:tcPr>
          <w:p w14:paraId="689F68E5" w14:textId="77777777" w:rsidR="00604282" w:rsidRDefault="00604282" w:rsidP="000B3190">
            <w:pPr>
              <w:spacing w:after="60"/>
              <w:rPr>
                <w:rFonts w:cs="Arial"/>
              </w:rPr>
            </w:pPr>
            <w:r w:rsidRPr="00842E77">
              <w:rPr>
                <w:rFonts w:cs="Arial"/>
                <w:color w:val="000000" w:themeColor="text1"/>
              </w:rPr>
              <w:t>Gebärdensammlung für die Dienste und Ämter in der Klasse und der Schule</w:t>
            </w:r>
          </w:p>
        </w:tc>
      </w:tr>
      <w:tr w:rsidR="00604282" w14:paraId="74610712" w14:textId="77777777" w:rsidTr="000B3190">
        <w:tc>
          <w:tcPr>
            <w:tcW w:w="4389" w:type="dxa"/>
          </w:tcPr>
          <w:p w14:paraId="6CBC1AF3" w14:textId="77777777" w:rsidR="00604282" w:rsidRPr="00842E77" w:rsidRDefault="00604282" w:rsidP="000B3190">
            <w:pPr>
              <w:tabs>
                <w:tab w:val="left" w:pos="3402"/>
              </w:tabs>
              <w:spacing w:after="240"/>
              <w:rPr>
                <w:rFonts w:cs="Arial"/>
              </w:rPr>
            </w:pPr>
            <w:r>
              <w:rPr>
                <w:rFonts w:cs="Arial"/>
              </w:rPr>
              <w:t>Dokumentation:</w:t>
            </w:r>
          </w:p>
        </w:tc>
        <w:tc>
          <w:tcPr>
            <w:tcW w:w="4389" w:type="dxa"/>
          </w:tcPr>
          <w:p w14:paraId="0762CD0C" w14:textId="77777777" w:rsidR="00604282" w:rsidRPr="00842E77" w:rsidRDefault="00604282" w:rsidP="000B3190">
            <w:pPr>
              <w:spacing w:after="60"/>
              <w:rPr>
                <w:rFonts w:cs="Arial"/>
                <w:color w:val="000000" w:themeColor="text1"/>
              </w:rPr>
            </w:pPr>
            <w:r>
              <w:rPr>
                <w:rFonts w:cs="Arial"/>
                <w:color w:val="000000" w:themeColor="text1"/>
              </w:rPr>
              <w:t>Tools für die Berufsorientierung: BO-Ordner</w:t>
            </w:r>
          </w:p>
        </w:tc>
      </w:tr>
      <w:tr w:rsidR="00604282" w14:paraId="717ECE4E" w14:textId="77777777" w:rsidTr="000B3190">
        <w:tc>
          <w:tcPr>
            <w:tcW w:w="4389" w:type="dxa"/>
          </w:tcPr>
          <w:p w14:paraId="495922D8" w14:textId="77777777" w:rsidR="00604282" w:rsidRDefault="00604282" w:rsidP="000B3190">
            <w:pPr>
              <w:tabs>
                <w:tab w:val="left" w:pos="3402"/>
              </w:tabs>
              <w:spacing w:after="240"/>
              <w:rPr>
                <w:rFonts w:cs="Arial"/>
              </w:rPr>
            </w:pPr>
            <w:r>
              <w:rPr>
                <w:rFonts w:cs="Arial"/>
              </w:rPr>
              <w:t>Selbst- und Fremdreflexion:</w:t>
            </w:r>
          </w:p>
        </w:tc>
        <w:tc>
          <w:tcPr>
            <w:tcW w:w="4389" w:type="dxa"/>
          </w:tcPr>
          <w:p w14:paraId="61317140" w14:textId="77777777" w:rsidR="00604282" w:rsidRDefault="00604282" w:rsidP="000B3190">
            <w:pPr>
              <w:spacing w:after="60"/>
              <w:rPr>
                <w:rFonts w:cs="Arial"/>
                <w:color w:val="000000" w:themeColor="text1"/>
              </w:rPr>
            </w:pPr>
            <w:r>
              <w:rPr>
                <w:rFonts w:cs="Arial"/>
                <w:color w:val="000000" w:themeColor="text1"/>
              </w:rPr>
              <w:t>Kompass für die Schlüsselkompetenzen</w:t>
            </w:r>
          </w:p>
          <w:p w14:paraId="3F7BD89B" w14:textId="77777777" w:rsidR="00F07C85" w:rsidRDefault="00F07C85" w:rsidP="000B3190">
            <w:pPr>
              <w:spacing w:after="60"/>
              <w:rPr>
                <w:rFonts w:cs="Arial"/>
                <w:color w:val="000000" w:themeColor="text1"/>
              </w:rPr>
            </w:pPr>
            <w:r>
              <w:rPr>
                <w:rFonts w:cs="Arial"/>
                <w:color w:val="000000" w:themeColor="text1"/>
              </w:rPr>
              <w:t>Technikchecker</w:t>
            </w:r>
          </w:p>
          <w:p w14:paraId="7B9A821F" w14:textId="09E16320" w:rsidR="009F44A5" w:rsidRDefault="009F44A5" w:rsidP="000B3190">
            <w:pPr>
              <w:spacing w:after="60"/>
              <w:rPr>
                <w:rFonts w:cs="Arial"/>
                <w:color w:val="000000" w:themeColor="text1"/>
              </w:rPr>
            </w:pPr>
            <w:r>
              <w:rPr>
                <w:rFonts w:cs="Arial"/>
                <w:color w:val="000000" w:themeColor="text1"/>
              </w:rPr>
              <w:t>Frühstücks- und Haushaltspass</w:t>
            </w:r>
          </w:p>
        </w:tc>
      </w:tr>
      <w:tr w:rsidR="00604282" w14:paraId="589D8624" w14:textId="77777777" w:rsidTr="000B3190">
        <w:tc>
          <w:tcPr>
            <w:tcW w:w="4389" w:type="dxa"/>
          </w:tcPr>
          <w:p w14:paraId="28BD67AB" w14:textId="77777777" w:rsidR="00604282" w:rsidRDefault="00604282" w:rsidP="000B3190">
            <w:pPr>
              <w:tabs>
                <w:tab w:val="left" w:pos="3402"/>
              </w:tabs>
              <w:spacing w:after="240"/>
              <w:rPr>
                <w:rFonts w:cs="Arial"/>
              </w:rPr>
            </w:pPr>
            <w:r>
              <w:rPr>
                <w:rFonts w:cs="Arial"/>
              </w:rPr>
              <w:t>…</w:t>
            </w:r>
          </w:p>
        </w:tc>
        <w:tc>
          <w:tcPr>
            <w:tcW w:w="4389" w:type="dxa"/>
          </w:tcPr>
          <w:p w14:paraId="053EE32A" w14:textId="77777777" w:rsidR="00604282" w:rsidRPr="003039AE" w:rsidRDefault="00604282" w:rsidP="000B3190">
            <w:pPr>
              <w:spacing w:after="60"/>
              <w:rPr>
                <w:rFonts w:cs="Arial"/>
                <w:color w:val="000000" w:themeColor="text1"/>
              </w:rPr>
            </w:pPr>
          </w:p>
        </w:tc>
      </w:tr>
    </w:tbl>
    <w:p w14:paraId="2E3002A6" w14:textId="77777777" w:rsidR="00604282" w:rsidRDefault="00604282" w:rsidP="00604282">
      <w:pPr>
        <w:spacing w:after="240"/>
        <w:rPr>
          <w:rFonts w:cs="Arial"/>
        </w:rPr>
      </w:pPr>
    </w:p>
    <w:p w14:paraId="02E25F8B" w14:textId="77777777" w:rsidR="00604282" w:rsidRPr="008229A7" w:rsidRDefault="00604282" w:rsidP="00604282">
      <w:pPr>
        <w:pStyle w:val="Textkrper"/>
      </w:pPr>
      <w:r>
        <w:lastRenderedPageBreak/>
        <w:t>Darüber hinaus werden sprachbegleitende Gebärden aus dem Vokabular der Deutschen Gebärdensprache (DGS) verwendet.</w:t>
      </w:r>
    </w:p>
    <w:p w14:paraId="417804AE" w14:textId="77777777" w:rsidR="00426039" w:rsidRPr="004A7969" w:rsidRDefault="00426039" w:rsidP="004A7969">
      <w:pPr>
        <w:rPr>
          <w:b/>
          <w:bCs/>
        </w:rPr>
      </w:pPr>
    </w:p>
    <w:p w14:paraId="34584EFF" w14:textId="77777777" w:rsidR="003039AE" w:rsidRDefault="003039AE" w:rsidP="004F07F6">
      <w:pPr>
        <w:spacing w:after="240"/>
        <w:rPr>
          <w:rFonts w:cs="Arial"/>
        </w:rPr>
      </w:pPr>
    </w:p>
    <w:p w14:paraId="3ADB5791" w14:textId="77777777" w:rsidR="00D444FA" w:rsidRPr="003D5622" w:rsidRDefault="00D444FA" w:rsidP="003D5622">
      <w:pPr>
        <w:rPr>
          <w:rFonts w:cs="Arial"/>
          <w:b/>
          <w:lang w:eastAsia="de-DE"/>
        </w:rPr>
      </w:pPr>
      <w:r w:rsidRPr="003D5622">
        <w:rPr>
          <w:rFonts w:cs="Arial"/>
          <w:b/>
          <w:lang w:eastAsia="de-DE"/>
        </w:rPr>
        <w:t>Rechtliche Grundlagen</w:t>
      </w:r>
    </w:p>
    <w:p w14:paraId="0BBB21BB" w14:textId="77777777" w:rsidR="00380B7A" w:rsidRPr="00F22678" w:rsidRDefault="00380B7A" w:rsidP="00F22678">
      <w:pPr>
        <w:pStyle w:val="Textkrper"/>
        <w:rPr>
          <w:rFonts w:cs="Arial"/>
        </w:rPr>
      </w:pPr>
      <w:r w:rsidRPr="00F22678">
        <w:rPr>
          <w:rFonts w:cs="Arial"/>
        </w:rPr>
        <w:t xml:space="preserve">Urheberrecht – Rechtliche Grundlagen und Open Content: </w:t>
      </w:r>
      <w:hyperlink r:id="rId16" w:history="1">
        <w:r w:rsidRPr="00F22678">
          <w:rPr>
            <w:rStyle w:val="Hyperlink"/>
            <w:rFonts w:cs="Arial"/>
            <w:u w:val="none"/>
          </w:rPr>
          <w:t>https://medienkompetenzrahmen.nrw/unterrichtsmaterialien/detail/urheberrecht-rechtliche-grundlagen-und-open-content/</w:t>
        </w:r>
      </w:hyperlink>
      <w:r w:rsidRPr="00F22678">
        <w:rPr>
          <w:rStyle w:val="Hyperlink"/>
          <w:rFonts w:cs="Arial"/>
          <w:u w:val="none"/>
        </w:rPr>
        <w:t xml:space="preserve"> </w:t>
      </w:r>
      <w:r w:rsidRPr="00F22678">
        <w:rPr>
          <w:rFonts w:eastAsia="Times New Roman" w:cs="Arial"/>
          <w:lang w:eastAsia="de-DE"/>
        </w:rPr>
        <w:t>(Datum des letzten Zugriffs: 31.01.2020)</w:t>
      </w:r>
    </w:p>
    <w:p w14:paraId="2509C46C" w14:textId="77777777" w:rsidR="00380B7A" w:rsidRPr="00F22678" w:rsidRDefault="00380B7A" w:rsidP="00F22678">
      <w:pPr>
        <w:pStyle w:val="Textkrper"/>
      </w:pPr>
      <w:r w:rsidRPr="00F22678">
        <w:t xml:space="preserve">Creative Commons Lizenzen: </w:t>
      </w:r>
      <w:hyperlink r:id="rId17" w:history="1">
        <w:r w:rsidRPr="00F22678">
          <w:rPr>
            <w:rStyle w:val="Hyperlink"/>
            <w:rFonts w:cs="Arial"/>
            <w:u w:val="none"/>
          </w:rPr>
          <w:t>https://medienkompetenzrahmen.nrw/unterrichtsmaterialien/detail/creative-commons-lizenzen-was-ist-cc/</w:t>
        </w:r>
      </w:hyperlink>
      <w:r w:rsidRPr="00F22678">
        <w:rPr>
          <w:rStyle w:val="Hyperlink"/>
          <w:rFonts w:cs="Arial"/>
          <w:u w:val="none"/>
        </w:rPr>
        <w:t xml:space="preserve"> </w:t>
      </w:r>
      <w:r w:rsidRPr="00F22678">
        <w:rPr>
          <w:rFonts w:eastAsia="Times New Roman"/>
          <w:lang w:eastAsia="de-DE"/>
        </w:rPr>
        <w:t>(Datum des letzten Zugriffs: 31.01.2020)</w:t>
      </w:r>
    </w:p>
    <w:p w14:paraId="02C133A3" w14:textId="77777777" w:rsidR="00380B7A" w:rsidRPr="00F22678" w:rsidRDefault="00380B7A" w:rsidP="00F22678">
      <w:pPr>
        <w:pStyle w:val="Textkrper"/>
        <w:rPr>
          <w:lang w:eastAsia="de-DE"/>
        </w:rPr>
      </w:pPr>
      <w:r w:rsidRPr="00F22678">
        <w:t xml:space="preserve">Allgemeine Informationen Daten- und Informationssicherheit: </w:t>
      </w:r>
      <w:hyperlink r:id="rId18" w:history="1">
        <w:r w:rsidRPr="00F22678">
          <w:rPr>
            <w:rStyle w:val="Hyperlink"/>
            <w:rFonts w:cs="Arial"/>
            <w:u w:val="none"/>
          </w:rPr>
          <w:t>https://www.medienberatung.schulministerium.nrw.de/Medienberatung/Datenschutz-und-Datensicherheit/</w:t>
        </w:r>
      </w:hyperlink>
      <w:r w:rsidRPr="00F22678">
        <w:rPr>
          <w:color w:val="0070C0"/>
        </w:rPr>
        <w:t xml:space="preserve"> </w:t>
      </w:r>
      <w:r w:rsidRPr="00F22678">
        <w:rPr>
          <w:rFonts w:eastAsia="Times New Roman"/>
          <w:lang w:eastAsia="de-DE"/>
        </w:rPr>
        <w:t>(Datum des letzten Zugriffs: 31.01.2020)</w:t>
      </w:r>
    </w:p>
    <w:p w14:paraId="48E6A3DE" w14:textId="77777777" w:rsidR="00573A16" w:rsidRPr="002F5020" w:rsidRDefault="00573A16" w:rsidP="00573A16">
      <w:pPr>
        <w:pStyle w:val="berschrift1"/>
        <w:rPr>
          <w:rFonts w:cs="Arial"/>
          <w:b w:val="0"/>
          <w:bCs w:val="0"/>
        </w:rPr>
      </w:pPr>
      <w:bookmarkStart w:id="189" w:name="_Toc95470408"/>
      <w:bookmarkStart w:id="190" w:name="_Toc96531449"/>
      <w:bookmarkStart w:id="191" w:name="_Toc96536376"/>
      <w:bookmarkStart w:id="192" w:name="_Toc96536689"/>
      <w:bookmarkStart w:id="193" w:name="_Toc96536876"/>
      <w:bookmarkStart w:id="194" w:name="_Toc208914059"/>
      <w:r w:rsidRPr="00A31097">
        <w:rPr>
          <w:rFonts w:cs="Arial"/>
        </w:rPr>
        <w:lastRenderedPageBreak/>
        <w:t>3</w:t>
      </w:r>
      <w:r w:rsidRPr="00A31097">
        <w:rPr>
          <w:rFonts w:cs="Arial"/>
        </w:rPr>
        <w:tab/>
        <w:t>Aufgabenfeld- und fächerübergreifende Vereinbarungen</w:t>
      </w:r>
      <w:bookmarkEnd w:id="194"/>
      <w:r w:rsidRPr="008229A7">
        <w:rPr>
          <w:rFonts w:cs="Arial"/>
        </w:rPr>
        <w:t xml:space="preserve"> </w:t>
      </w:r>
    </w:p>
    <w:p w14:paraId="589D25BA" w14:textId="77777777" w:rsidR="00F07C85" w:rsidRPr="00882539" w:rsidRDefault="00F07C85" w:rsidP="00F07C85">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 xml:space="preserve">Hinweise zum </w:t>
      </w:r>
      <w:r>
        <w:rPr>
          <w:i/>
          <w:iCs/>
        </w:rPr>
        <w:t xml:space="preserve">Schulinternen </w:t>
      </w:r>
      <w:r w:rsidRPr="00882539">
        <w:rPr>
          <w:i/>
          <w:iCs/>
        </w:rPr>
        <w:t>Beispiel-</w:t>
      </w:r>
      <w:r>
        <w:rPr>
          <w:i/>
          <w:iCs/>
        </w:rPr>
        <w:t>Lehrplan</w:t>
      </w:r>
      <w:r w:rsidRPr="00882539">
        <w:rPr>
          <w:i/>
          <w:iCs/>
        </w:rPr>
        <w:t>:</w:t>
      </w:r>
    </w:p>
    <w:p w14:paraId="1FBD259E" w14:textId="77777777" w:rsidR="00F07C85" w:rsidRDefault="00F07C85" w:rsidP="00F07C85">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Die Lehrerkonferenz erstellt eine Übersicht zu fächerübergreifenden Projekten, trifft Absprachen, u.</w:t>
      </w:r>
      <w:r>
        <w:t xml:space="preserve"> </w:t>
      </w:r>
      <w:r w:rsidRPr="008229A7">
        <w:t>a. zu Methodentagen, Projekt</w:t>
      </w:r>
      <w:r>
        <w:t>en</w:t>
      </w:r>
      <w:r w:rsidRPr="008229A7">
        <w:t>, zum Schulprofil und über eine Nutzung besonderer außerschulischer Lernorte.</w:t>
      </w:r>
    </w:p>
    <w:p w14:paraId="53D24803" w14:textId="77777777" w:rsidR="003E7590" w:rsidRPr="00C0479E" w:rsidRDefault="003E7590" w:rsidP="003E7590">
      <w:pPr>
        <w:rPr>
          <w:u w:val="single"/>
        </w:rPr>
      </w:pPr>
      <w:r w:rsidRPr="00C0479E">
        <w:rPr>
          <w:u w:val="single"/>
        </w:rPr>
        <w:t>Fächerübergreifende Vereinbarungen</w:t>
      </w:r>
    </w:p>
    <w:p w14:paraId="452181D1" w14:textId="77777777" w:rsidR="003E7590" w:rsidRPr="00E77B4B" w:rsidRDefault="003E7590" w:rsidP="003E7590">
      <w:pPr>
        <w:pStyle w:val="Textkrper"/>
      </w:pPr>
      <w:r w:rsidRPr="00E77B4B">
        <w:t xml:space="preserve">Die im Fach </w:t>
      </w:r>
      <w:r>
        <w:t xml:space="preserve">Hauswirtschaft </w:t>
      </w:r>
      <w:r w:rsidRPr="00E77B4B">
        <w:t xml:space="preserve">des Aufgabenfeldes Wirtschaft und Arbeitswelt zu vermittelnden angestrebten Kompetenzen wirken sich auf den Lernerfolg der Schülerinnen und Schüler in weiteren Aufgabenfeldern und darüber hinaus aus. Einige Themenfelder sind so angelegt, dass methodische Umsetzungsformen eine unmittelbare Nähe zu anderen Fächern oder Aufgabenfeldern aufweisen: so ist z. B. eine Nähe von handlungs- und produktionsorientierten Verfahren des Faches </w:t>
      </w:r>
      <w:r>
        <w:t>Hauswirtschaft</w:t>
      </w:r>
      <w:r w:rsidRPr="00E77B4B">
        <w:t xml:space="preserve"> insbesondere zu den Fächern </w:t>
      </w:r>
      <w:r>
        <w:t>Technik</w:t>
      </w:r>
      <w:r w:rsidRPr="00E77B4B">
        <w:t xml:space="preserve"> und </w:t>
      </w:r>
      <w:r>
        <w:t xml:space="preserve">Wirtschaft, </w:t>
      </w:r>
      <w:r w:rsidRPr="00E77B4B">
        <w:t xml:space="preserve">den Aufgabenfeldern Sprache und Kommunikation oder Mathematik und zu den Entwicklungsbereichen ausdrücklich gewünscht. </w:t>
      </w:r>
    </w:p>
    <w:p w14:paraId="317E09E4" w14:textId="77777777" w:rsidR="003E7590" w:rsidRDefault="003E7590" w:rsidP="003E7590">
      <w:pPr>
        <w:pStyle w:val="Textkrper"/>
      </w:pPr>
      <w:r>
        <w:t>Ausgewählte Themenfelder/Themen der einzelnen Fächer lassen sich zu fächerübergreifenden Projekten zusammenführen. Dazu ist es nicht entscheidend, dass die verknüpften Themenfelder in einem Jahrgang verortet sind. Bezogen auf den individuellen Kompetenzerwerb innerhalb einer Lerngruppe ließe sich durchaus ein Themenfeld der SEP mit einem der BPS verknüpfen. Im Sinne der Elementarisierung ergibt sich so eine Planung, die nicht nur unterschiedliche Aneignungsmöglichkeiten berücksichtigt, sondern auch bezogen auf das Thema Zugriffe unterschiedlicher Komplexität ermöglicht.</w:t>
      </w:r>
    </w:p>
    <w:p w14:paraId="4B4E36EF" w14:textId="77777777" w:rsidR="003E7590" w:rsidRDefault="003E7590" w:rsidP="003E7590">
      <w:pPr>
        <w:pStyle w:val="Textkrper"/>
      </w:pPr>
      <w:r>
        <w:t>Pro Schuljahr findet eine Projektwoche statt, die unter einem allgemeinen Thema steht, welches von den einzelnen Klassenstufen spezifiziert wird und für das Angebote gestaltet werden. Die Klasse 1 arbeitet in der Projektwoche projektbezogen im gewohnten Klassenverband.</w:t>
      </w:r>
    </w:p>
    <w:p w14:paraId="129E5721" w14:textId="77777777" w:rsidR="003E7590" w:rsidRDefault="003E7590" w:rsidP="003E7590">
      <w:pPr>
        <w:pStyle w:val="Textkrper"/>
      </w:pPr>
      <w:r>
        <w:t>Folgende Themen sind von der Lehrerkonferenz vereinbart worden. Die SV wird an der Auswahl des Projektwochenthemas beteiligt bzw. kann weitere Themen vorschlagen.</w:t>
      </w:r>
    </w:p>
    <w:p w14:paraId="5F813A78" w14:textId="77777777" w:rsidR="003E7590" w:rsidRPr="00A806E1" w:rsidRDefault="003E7590" w:rsidP="003E7590">
      <w:pPr>
        <w:pStyle w:val="Textkrper"/>
      </w:pPr>
      <w:bookmarkStart w:id="195" w:name="_Hlk174365587"/>
      <w:r>
        <w:t xml:space="preserve">Projektthema </w:t>
      </w:r>
      <w:r w:rsidRPr="00D24C49">
        <w:rPr>
          <w:b/>
        </w:rPr>
        <w:t>Vielfalt</w:t>
      </w:r>
      <w:r>
        <w:t xml:space="preserve"> und mögliche Beteiligungen fachlicher Themen:</w:t>
      </w:r>
    </w:p>
    <w:tbl>
      <w:tblPr>
        <w:tblStyle w:val="Tabellenraster"/>
        <w:tblW w:w="0" w:type="auto"/>
        <w:tblLook w:val="04A0" w:firstRow="1" w:lastRow="0" w:firstColumn="1" w:lastColumn="0" w:noHBand="0" w:noVBand="1"/>
      </w:tblPr>
      <w:tblGrid>
        <w:gridCol w:w="2740"/>
        <w:gridCol w:w="4523"/>
        <w:gridCol w:w="1514"/>
      </w:tblGrid>
      <w:tr w:rsidR="003E7590" w14:paraId="79E96333" w14:textId="77777777" w:rsidTr="000B3190">
        <w:tc>
          <w:tcPr>
            <w:tcW w:w="2830" w:type="dxa"/>
            <w:shd w:val="clear" w:color="auto" w:fill="D9D9D9" w:themeFill="background1" w:themeFillShade="D9"/>
          </w:tcPr>
          <w:p w14:paraId="7BACF13F" w14:textId="77777777" w:rsidR="003E7590" w:rsidRDefault="003E7590" w:rsidP="000B3190">
            <w:pPr>
              <w:rPr>
                <w:color w:val="000000" w:themeColor="text1"/>
              </w:rPr>
            </w:pPr>
            <w:r>
              <w:rPr>
                <w:color w:val="000000" w:themeColor="text1"/>
              </w:rPr>
              <w:t xml:space="preserve">Fach </w:t>
            </w:r>
          </w:p>
        </w:tc>
        <w:tc>
          <w:tcPr>
            <w:tcW w:w="4678" w:type="dxa"/>
            <w:shd w:val="clear" w:color="auto" w:fill="D9D9D9" w:themeFill="background1" w:themeFillShade="D9"/>
          </w:tcPr>
          <w:p w14:paraId="34AFEE0E" w14:textId="77777777" w:rsidR="003E7590" w:rsidRDefault="003E7590" w:rsidP="000B3190">
            <w:pPr>
              <w:rPr>
                <w:color w:val="000000" w:themeColor="text1"/>
              </w:rPr>
            </w:pPr>
            <w:r>
              <w:rPr>
                <w:color w:val="000000" w:themeColor="text1"/>
              </w:rPr>
              <w:t>Thema</w:t>
            </w:r>
          </w:p>
        </w:tc>
        <w:tc>
          <w:tcPr>
            <w:tcW w:w="1554" w:type="dxa"/>
            <w:shd w:val="clear" w:color="auto" w:fill="D9D9D9" w:themeFill="background1" w:themeFillShade="D9"/>
          </w:tcPr>
          <w:p w14:paraId="5C4C65C7" w14:textId="77777777" w:rsidR="003E7590" w:rsidRDefault="003E7590" w:rsidP="000B3190">
            <w:pPr>
              <w:jc w:val="left"/>
              <w:rPr>
                <w:color w:val="000000" w:themeColor="text1"/>
              </w:rPr>
            </w:pPr>
            <w:r>
              <w:rPr>
                <w:color w:val="000000" w:themeColor="text1"/>
              </w:rPr>
              <w:t xml:space="preserve">Verortet in Klassenstufe/ Lernjahr </w:t>
            </w:r>
          </w:p>
        </w:tc>
      </w:tr>
      <w:tr w:rsidR="003E7590" w:rsidRPr="00820D91" w14:paraId="78BC943B" w14:textId="77777777" w:rsidTr="000B3190">
        <w:tc>
          <w:tcPr>
            <w:tcW w:w="2830" w:type="dxa"/>
          </w:tcPr>
          <w:p w14:paraId="098F888D" w14:textId="77777777" w:rsidR="003E7590" w:rsidRPr="00820D91" w:rsidRDefault="003E7590" w:rsidP="000B3190">
            <w:pPr>
              <w:rPr>
                <w:color w:val="000000" w:themeColor="text1"/>
              </w:rPr>
            </w:pPr>
            <w:r>
              <w:rPr>
                <w:color w:val="000000" w:themeColor="text1"/>
              </w:rPr>
              <w:t>Geschichte</w:t>
            </w:r>
          </w:p>
        </w:tc>
        <w:tc>
          <w:tcPr>
            <w:tcW w:w="4678" w:type="dxa"/>
          </w:tcPr>
          <w:p w14:paraId="627647C9" w14:textId="77777777" w:rsidR="003E7590" w:rsidRPr="00820D91" w:rsidRDefault="003E7590" w:rsidP="000B3190">
            <w:pPr>
              <w:rPr>
                <w:color w:val="000000" w:themeColor="text1"/>
              </w:rPr>
            </w:pPr>
            <w:r>
              <w:rPr>
                <w:color w:val="000000" w:themeColor="text1"/>
              </w:rPr>
              <w:t>Das bin ich.</w:t>
            </w:r>
          </w:p>
        </w:tc>
        <w:tc>
          <w:tcPr>
            <w:tcW w:w="1554" w:type="dxa"/>
          </w:tcPr>
          <w:p w14:paraId="6EACDD8E" w14:textId="77777777" w:rsidR="003E7590" w:rsidRPr="00820D91" w:rsidRDefault="003E7590" w:rsidP="000B3190">
            <w:pPr>
              <w:rPr>
                <w:color w:val="000000" w:themeColor="text1"/>
              </w:rPr>
            </w:pPr>
            <w:r>
              <w:rPr>
                <w:color w:val="000000" w:themeColor="text1"/>
              </w:rPr>
              <w:t>SEP / A</w:t>
            </w:r>
          </w:p>
        </w:tc>
      </w:tr>
      <w:tr w:rsidR="003E7590" w:rsidRPr="00820D91" w14:paraId="2144168D" w14:textId="77777777" w:rsidTr="000B3190">
        <w:tc>
          <w:tcPr>
            <w:tcW w:w="2830" w:type="dxa"/>
          </w:tcPr>
          <w:p w14:paraId="758FA12D" w14:textId="77777777" w:rsidR="003E7590" w:rsidRDefault="003E7590" w:rsidP="000B3190">
            <w:pPr>
              <w:rPr>
                <w:color w:val="000000" w:themeColor="text1"/>
              </w:rPr>
            </w:pPr>
            <w:r>
              <w:rPr>
                <w:color w:val="000000" w:themeColor="text1"/>
              </w:rPr>
              <w:t>Wirtschaft</w:t>
            </w:r>
          </w:p>
        </w:tc>
        <w:tc>
          <w:tcPr>
            <w:tcW w:w="4678" w:type="dxa"/>
          </w:tcPr>
          <w:p w14:paraId="22274465" w14:textId="4A8DFB69" w:rsidR="003E7590" w:rsidRDefault="003E7590" w:rsidP="000B3190">
            <w:pPr>
              <w:rPr>
                <w:color w:val="000000" w:themeColor="text1"/>
              </w:rPr>
            </w:pPr>
            <w:r>
              <w:rPr>
                <w:color w:val="000000" w:themeColor="text1"/>
              </w:rPr>
              <w:t>Das bin ich</w:t>
            </w:r>
            <w:r w:rsidR="00160A2A">
              <w:rPr>
                <w:color w:val="000000" w:themeColor="text1"/>
              </w:rPr>
              <w:t>!</w:t>
            </w:r>
          </w:p>
        </w:tc>
        <w:tc>
          <w:tcPr>
            <w:tcW w:w="1554" w:type="dxa"/>
          </w:tcPr>
          <w:p w14:paraId="577792B5" w14:textId="77777777" w:rsidR="003E7590" w:rsidRDefault="003E7590" w:rsidP="000B3190">
            <w:pPr>
              <w:rPr>
                <w:color w:val="000000" w:themeColor="text1"/>
              </w:rPr>
            </w:pPr>
            <w:r>
              <w:rPr>
                <w:color w:val="000000" w:themeColor="text1"/>
              </w:rPr>
              <w:t>SEP / A</w:t>
            </w:r>
          </w:p>
        </w:tc>
      </w:tr>
      <w:tr w:rsidR="003E7590" w:rsidRPr="00820D91" w14:paraId="32423E26" w14:textId="77777777" w:rsidTr="000B3190">
        <w:tc>
          <w:tcPr>
            <w:tcW w:w="2830" w:type="dxa"/>
          </w:tcPr>
          <w:p w14:paraId="4C21EF2C" w14:textId="77777777" w:rsidR="003E7590" w:rsidRDefault="003E7590" w:rsidP="000B3190">
            <w:pPr>
              <w:rPr>
                <w:color w:val="000000" w:themeColor="text1"/>
              </w:rPr>
            </w:pPr>
            <w:r>
              <w:rPr>
                <w:color w:val="000000" w:themeColor="text1"/>
              </w:rPr>
              <w:t>Biologie</w:t>
            </w:r>
          </w:p>
        </w:tc>
        <w:tc>
          <w:tcPr>
            <w:tcW w:w="4678" w:type="dxa"/>
          </w:tcPr>
          <w:p w14:paraId="4CE13D8E" w14:textId="5B229C80" w:rsidR="003E7590" w:rsidRDefault="003E7590" w:rsidP="000B3190">
            <w:pPr>
              <w:rPr>
                <w:color w:val="000000" w:themeColor="text1"/>
              </w:rPr>
            </w:pPr>
            <w:r>
              <w:rPr>
                <w:color w:val="000000" w:themeColor="text1"/>
              </w:rPr>
              <w:t>Das bist du – das bin ich</w:t>
            </w:r>
            <w:r w:rsidR="00D21458">
              <w:rPr>
                <w:color w:val="000000" w:themeColor="text1"/>
              </w:rPr>
              <w:t>.</w:t>
            </w:r>
          </w:p>
        </w:tc>
        <w:tc>
          <w:tcPr>
            <w:tcW w:w="1554" w:type="dxa"/>
          </w:tcPr>
          <w:p w14:paraId="780350DE" w14:textId="77777777" w:rsidR="003E7590" w:rsidRDefault="003E7590" w:rsidP="000B3190">
            <w:pPr>
              <w:rPr>
                <w:color w:val="000000" w:themeColor="text1"/>
              </w:rPr>
            </w:pPr>
            <w:r>
              <w:rPr>
                <w:color w:val="000000" w:themeColor="text1"/>
              </w:rPr>
              <w:t>SEP / A</w:t>
            </w:r>
          </w:p>
        </w:tc>
      </w:tr>
      <w:tr w:rsidR="003E7590" w:rsidRPr="00820D91" w14:paraId="788061DE" w14:textId="77777777" w:rsidTr="000B3190">
        <w:tc>
          <w:tcPr>
            <w:tcW w:w="2830" w:type="dxa"/>
          </w:tcPr>
          <w:p w14:paraId="3257080E" w14:textId="77777777" w:rsidR="003E7590" w:rsidRDefault="003E7590" w:rsidP="000B3190">
            <w:pPr>
              <w:rPr>
                <w:color w:val="000000" w:themeColor="text1"/>
              </w:rPr>
            </w:pPr>
            <w:r>
              <w:rPr>
                <w:color w:val="000000" w:themeColor="text1"/>
              </w:rPr>
              <w:t>Politik</w:t>
            </w:r>
          </w:p>
        </w:tc>
        <w:tc>
          <w:tcPr>
            <w:tcW w:w="4678" w:type="dxa"/>
          </w:tcPr>
          <w:p w14:paraId="4FDCC92B" w14:textId="77777777" w:rsidR="003E7590" w:rsidRDefault="003E7590" w:rsidP="000B3190">
            <w:pPr>
              <w:rPr>
                <w:color w:val="000000" w:themeColor="text1"/>
              </w:rPr>
            </w:pPr>
            <w:r>
              <w:rPr>
                <w:color w:val="000000" w:themeColor="text1"/>
              </w:rPr>
              <w:t>Das ist mein Zuhause.</w:t>
            </w:r>
          </w:p>
        </w:tc>
        <w:tc>
          <w:tcPr>
            <w:tcW w:w="1554" w:type="dxa"/>
          </w:tcPr>
          <w:p w14:paraId="641E466B" w14:textId="77777777" w:rsidR="003E7590" w:rsidRDefault="003E7590" w:rsidP="000B3190">
            <w:pPr>
              <w:rPr>
                <w:color w:val="000000" w:themeColor="text1"/>
              </w:rPr>
            </w:pPr>
            <w:r>
              <w:rPr>
                <w:color w:val="000000" w:themeColor="text1"/>
              </w:rPr>
              <w:t>SEP / A</w:t>
            </w:r>
          </w:p>
        </w:tc>
      </w:tr>
      <w:tr w:rsidR="003E7590" w:rsidRPr="00820D91" w14:paraId="7F795E8B" w14:textId="77777777" w:rsidTr="000B3190">
        <w:tc>
          <w:tcPr>
            <w:tcW w:w="2830" w:type="dxa"/>
          </w:tcPr>
          <w:p w14:paraId="70376A2C" w14:textId="77777777" w:rsidR="003E7590" w:rsidRDefault="003E7590" w:rsidP="000B3190">
            <w:pPr>
              <w:rPr>
                <w:color w:val="000000" w:themeColor="text1"/>
              </w:rPr>
            </w:pPr>
            <w:r>
              <w:rPr>
                <w:color w:val="000000" w:themeColor="text1"/>
              </w:rPr>
              <w:t>Hauswirtschaft</w:t>
            </w:r>
          </w:p>
        </w:tc>
        <w:tc>
          <w:tcPr>
            <w:tcW w:w="4678" w:type="dxa"/>
          </w:tcPr>
          <w:p w14:paraId="18F102D0" w14:textId="43F2BC71" w:rsidR="003E7590" w:rsidRDefault="003E7590" w:rsidP="000B3190">
            <w:pPr>
              <w:rPr>
                <w:color w:val="000000" w:themeColor="text1"/>
              </w:rPr>
            </w:pPr>
            <w:r>
              <w:rPr>
                <w:color w:val="000000" w:themeColor="text1"/>
              </w:rPr>
              <w:t>So macht Essen Spaß</w:t>
            </w:r>
            <w:r w:rsidR="00160A2A">
              <w:rPr>
                <w:color w:val="000000" w:themeColor="text1"/>
              </w:rPr>
              <w:t>!</w:t>
            </w:r>
          </w:p>
        </w:tc>
        <w:tc>
          <w:tcPr>
            <w:tcW w:w="1554" w:type="dxa"/>
          </w:tcPr>
          <w:p w14:paraId="71059D88" w14:textId="77777777" w:rsidR="003E7590" w:rsidRDefault="003E7590" w:rsidP="000B3190">
            <w:pPr>
              <w:rPr>
                <w:color w:val="000000" w:themeColor="text1"/>
              </w:rPr>
            </w:pPr>
            <w:r>
              <w:rPr>
                <w:color w:val="000000" w:themeColor="text1"/>
              </w:rPr>
              <w:t>SEP / B</w:t>
            </w:r>
          </w:p>
        </w:tc>
      </w:tr>
      <w:tr w:rsidR="003E7590" w:rsidRPr="00820D91" w14:paraId="179393D2" w14:textId="77777777" w:rsidTr="000B3190">
        <w:tc>
          <w:tcPr>
            <w:tcW w:w="2830" w:type="dxa"/>
          </w:tcPr>
          <w:p w14:paraId="6E2CE950" w14:textId="77777777" w:rsidR="003E7590" w:rsidRDefault="003E7590" w:rsidP="000B3190">
            <w:pPr>
              <w:rPr>
                <w:color w:val="000000" w:themeColor="text1"/>
              </w:rPr>
            </w:pPr>
            <w:r>
              <w:rPr>
                <w:color w:val="000000" w:themeColor="text1"/>
              </w:rPr>
              <w:t>Geschichte</w:t>
            </w:r>
          </w:p>
        </w:tc>
        <w:tc>
          <w:tcPr>
            <w:tcW w:w="4678" w:type="dxa"/>
          </w:tcPr>
          <w:p w14:paraId="4BFF94C7" w14:textId="77777777" w:rsidR="003E7590" w:rsidRDefault="003E7590" w:rsidP="000B3190">
            <w:pPr>
              <w:rPr>
                <w:color w:val="000000" w:themeColor="text1"/>
              </w:rPr>
            </w:pPr>
            <w:r>
              <w:rPr>
                <w:color w:val="000000" w:themeColor="text1"/>
              </w:rPr>
              <w:t>Wir feiern ein Fest.</w:t>
            </w:r>
          </w:p>
        </w:tc>
        <w:tc>
          <w:tcPr>
            <w:tcW w:w="1554" w:type="dxa"/>
          </w:tcPr>
          <w:p w14:paraId="26FB73BB" w14:textId="77777777" w:rsidR="003E7590" w:rsidRDefault="003E7590" w:rsidP="000B3190">
            <w:pPr>
              <w:rPr>
                <w:color w:val="000000" w:themeColor="text1"/>
              </w:rPr>
            </w:pPr>
            <w:r>
              <w:rPr>
                <w:color w:val="000000" w:themeColor="text1"/>
              </w:rPr>
              <w:t>SEP / B</w:t>
            </w:r>
          </w:p>
        </w:tc>
      </w:tr>
      <w:tr w:rsidR="003E7590" w:rsidRPr="00820D91" w14:paraId="06C447FF" w14:textId="77777777" w:rsidTr="000B3190">
        <w:tc>
          <w:tcPr>
            <w:tcW w:w="2830" w:type="dxa"/>
          </w:tcPr>
          <w:p w14:paraId="139A8C53" w14:textId="77777777" w:rsidR="003E7590" w:rsidRDefault="003E7590" w:rsidP="000B3190">
            <w:pPr>
              <w:rPr>
                <w:color w:val="000000" w:themeColor="text1"/>
              </w:rPr>
            </w:pPr>
            <w:r>
              <w:rPr>
                <w:color w:val="000000" w:themeColor="text1"/>
              </w:rPr>
              <w:t>Wirtschaft</w:t>
            </w:r>
          </w:p>
        </w:tc>
        <w:tc>
          <w:tcPr>
            <w:tcW w:w="4678" w:type="dxa"/>
          </w:tcPr>
          <w:p w14:paraId="2B060600" w14:textId="77777777" w:rsidR="003E7590" w:rsidRDefault="003E7590" w:rsidP="000B3190">
            <w:pPr>
              <w:rPr>
                <w:color w:val="000000" w:themeColor="text1"/>
              </w:rPr>
            </w:pPr>
            <w:r>
              <w:rPr>
                <w:color w:val="000000" w:themeColor="text1"/>
              </w:rPr>
              <w:t>Meine Klasse und ich.</w:t>
            </w:r>
          </w:p>
        </w:tc>
        <w:tc>
          <w:tcPr>
            <w:tcW w:w="1554" w:type="dxa"/>
          </w:tcPr>
          <w:p w14:paraId="2120EA2B" w14:textId="77777777" w:rsidR="003E7590" w:rsidRDefault="003E7590" w:rsidP="000B3190">
            <w:pPr>
              <w:rPr>
                <w:color w:val="000000" w:themeColor="text1"/>
              </w:rPr>
            </w:pPr>
            <w:r>
              <w:rPr>
                <w:color w:val="000000" w:themeColor="text1"/>
              </w:rPr>
              <w:t>SEP / B</w:t>
            </w:r>
          </w:p>
        </w:tc>
      </w:tr>
      <w:tr w:rsidR="003E7590" w:rsidRPr="00820D91" w14:paraId="37A49C19" w14:textId="77777777" w:rsidTr="000B3190">
        <w:tc>
          <w:tcPr>
            <w:tcW w:w="2830" w:type="dxa"/>
          </w:tcPr>
          <w:p w14:paraId="330AA2FB" w14:textId="77777777" w:rsidR="003E7590" w:rsidRDefault="003E7590" w:rsidP="000B3190">
            <w:pPr>
              <w:rPr>
                <w:color w:val="000000" w:themeColor="text1"/>
              </w:rPr>
            </w:pPr>
            <w:r>
              <w:rPr>
                <w:color w:val="000000" w:themeColor="text1"/>
              </w:rPr>
              <w:t>Politik</w:t>
            </w:r>
          </w:p>
        </w:tc>
        <w:tc>
          <w:tcPr>
            <w:tcW w:w="4678" w:type="dxa"/>
          </w:tcPr>
          <w:p w14:paraId="3A1B4A81" w14:textId="77777777" w:rsidR="003E7590" w:rsidRDefault="003E7590" w:rsidP="000B3190">
            <w:pPr>
              <w:rPr>
                <w:color w:val="000000" w:themeColor="text1"/>
              </w:rPr>
            </w:pPr>
            <w:r>
              <w:rPr>
                <w:color w:val="000000" w:themeColor="text1"/>
              </w:rPr>
              <w:t>Wir sind eine Gemeinschaft.</w:t>
            </w:r>
          </w:p>
        </w:tc>
        <w:tc>
          <w:tcPr>
            <w:tcW w:w="1554" w:type="dxa"/>
          </w:tcPr>
          <w:p w14:paraId="4406101A" w14:textId="77777777" w:rsidR="003E7590" w:rsidRDefault="003E7590" w:rsidP="000B3190">
            <w:pPr>
              <w:rPr>
                <w:color w:val="000000" w:themeColor="text1"/>
              </w:rPr>
            </w:pPr>
            <w:r>
              <w:rPr>
                <w:color w:val="000000" w:themeColor="text1"/>
              </w:rPr>
              <w:t>SEP / B</w:t>
            </w:r>
          </w:p>
        </w:tc>
      </w:tr>
      <w:tr w:rsidR="003E7590" w:rsidRPr="00820D91" w14:paraId="16638466" w14:textId="77777777" w:rsidTr="000B3190">
        <w:tc>
          <w:tcPr>
            <w:tcW w:w="2830" w:type="dxa"/>
          </w:tcPr>
          <w:p w14:paraId="41053F14" w14:textId="77777777" w:rsidR="003E7590" w:rsidRDefault="003E7590" w:rsidP="000B3190">
            <w:pPr>
              <w:rPr>
                <w:color w:val="000000" w:themeColor="text1"/>
              </w:rPr>
            </w:pPr>
            <w:r>
              <w:rPr>
                <w:color w:val="000000" w:themeColor="text1"/>
              </w:rPr>
              <w:t>Politik</w:t>
            </w:r>
          </w:p>
        </w:tc>
        <w:tc>
          <w:tcPr>
            <w:tcW w:w="4678" w:type="dxa"/>
          </w:tcPr>
          <w:p w14:paraId="0151AD7F" w14:textId="77777777" w:rsidR="003E7590" w:rsidRDefault="003E7590" w:rsidP="000B3190">
            <w:pPr>
              <w:rPr>
                <w:color w:val="000000" w:themeColor="text1"/>
              </w:rPr>
            </w:pPr>
            <w:r>
              <w:rPr>
                <w:color w:val="000000" w:themeColor="text1"/>
              </w:rPr>
              <w:t>Wir lernen ausgewählte Kinderrechte kennen.</w:t>
            </w:r>
          </w:p>
        </w:tc>
        <w:tc>
          <w:tcPr>
            <w:tcW w:w="1554" w:type="dxa"/>
          </w:tcPr>
          <w:p w14:paraId="3579A2B3" w14:textId="77777777" w:rsidR="003E7590" w:rsidRDefault="003E7590" w:rsidP="000B3190">
            <w:pPr>
              <w:rPr>
                <w:color w:val="000000" w:themeColor="text1"/>
              </w:rPr>
            </w:pPr>
            <w:r>
              <w:rPr>
                <w:color w:val="000000" w:themeColor="text1"/>
              </w:rPr>
              <w:t>3/4 D</w:t>
            </w:r>
          </w:p>
        </w:tc>
      </w:tr>
      <w:tr w:rsidR="003E7590" w:rsidRPr="00820D91" w14:paraId="2B78FECA" w14:textId="77777777" w:rsidTr="000B3190">
        <w:tc>
          <w:tcPr>
            <w:tcW w:w="2830" w:type="dxa"/>
          </w:tcPr>
          <w:p w14:paraId="02DAF40E" w14:textId="77777777" w:rsidR="003E7590" w:rsidRDefault="003E7590" w:rsidP="000B3190">
            <w:pPr>
              <w:rPr>
                <w:color w:val="000000" w:themeColor="text1"/>
              </w:rPr>
            </w:pPr>
            <w:r>
              <w:rPr>
                <w:color w:val="000000" w:themeColor="text1"/>
              </w:rPr>
              <w:t>Politik</w:t>
            </w:r>
          </w:p>
        </w:tc>
        <w:tc>
          <w:tcPr>
            <w:tcW w:w="4678" w:type="dxa"/>
          </w:tcPr>
          <w:p w14:paraId="24D17D00" w14:textId="77777777" w:rsidR="003E7590" w:rsidRDefault="003E7590" w:rsidP="000B3190">
            <w:pPr>
              <w:rPr>
                <w:color w:val="000000" w:themeColor="text1"/>
              </w:rPr>
            </w:pPr>
            <w:r>
              <w:rPr>
                <w:color w:val="000000" w:themeColor="text1"/>
              </w:rPr>
              <w:t>Zusammenleben in unserer Gemeinde.</w:t>
            </w:r>
          </w:p>
        </w:tc>
        <w:tc>
          <w:tcPr>
            <w:tcW w:w="1554" w:type="dxa"/>
          </w:tcPr>
          <w:p w14:paraId="13B54086" w14:textId="77777777" w:rsidR="003E7590" w:rsidRDefault="003E7590" w:rsidP="000B3190">
            <w:pPr>
              <w:rPr>
                <w:color w:val="000000" w:themeColor="text1"/>
              </w:rPr>
            </w:pPr>
            <w:r>
              <w:rPr>
                <w:color w:val="000000" w:themeColor="text1"/>
              </w:rPr>
              <w:t>3/4 E</w:t>
            </w:r>
          </w:p>
        </w:tc>
      </w:tr>
      <w:tr w:rsidR="003E7590" w:rsidRPr="00820D91" w14:paraId="6CE2E63A" w14:textId="77777777" w:rsidTr="000B3190">
        <w:tc>
          <w:tcPr>
            <w:tcW w:w="2830" w:type="dxa"/>
          </w:tcPr>
          <w:p w14:paraId="5BD3685E" w14:textId="77777777" w:rsidR="003E7590" w:rsidRDefault="003E7590" w:rsidP="000B3190">
            <w:pPr>
              <w:rPr>
                <w:color w:val="000000" w:themeColor="text1"/>
              </w:rPr>
            </w:pPr>
            <w:r>
              <w:rPr>
                <w:color w:val="000000" w:themeColor="text1"/>
              </w:rPr>
              <w:t>Politik</w:t>
            </w:r>
          </w:p>
        </w:tc>
        <w:tc>
          <w:tcPr>
            <w:tcW w:w="4678" w:type="dxa"/>
          </w:tcPr>
          <w:p w14:paraId="5857C7F2" w14:textId="77777777" w:rsidR="003E7590" w:rsidRDefault="003E7590" w:rsidP="000B3190">
            <w:pPr>
              <w:rPr>
                <w:color w:val="000000" w:themeColor="text1"/>
              </w:rPr>
            </w:pPr>
            <w:r>
              <w:rPr>
                <w:color w:val="000000" w:themeColor="text1"/>
              </w:rPr>
              <w:t>Armut und Reichtum.</w:t>
            </w:r>
          </w:p>
        </w:tc>
        <w:tc>
          <w:tcPr>
            <w:tcW w:w="1554" w:type="dxa"/>
          </w:tcPr>
          <w:p w14:paraId="3A9E7B09" w14:textId="77777777" w:rsidR="003E7590" w:rsidRDefault="003E7590" w:rsidP="000B3190">
            <w:pPr>
              <w:rPr>
                <w:color w:val="000000" w:themeColor="text1"/>
              </w:rPr>
            </w:pPr>
            <w:r>
              <w:rPr>
                <w:color w:val="000000" w:themeColor="text1"/>
              </w:rPr>
              <w:t>5-7 B</w:t>
            </w:r>
          </w:p>
        </w:tc>
      </w:tr>
      <w:tr w:rsidR="003E7590" w:rsidRPr="00820D91" w14:paraId="1ADCDABF" w14:textId="77777777" w:rsidTr="000B3190">
        <w:tc>
          <w:tcPr>
            <w:tcW w:w="2830" w:type="dxa"/>
          </w:tcPr>
          <w:p w14:paraId="57A736BB" w14:textId="77777777" w:rsidR="003E7590" w:rsidRDefault="003E7590" w:rsidP="000B3190">
            <w:pPr>
              <w:rPr>
                <w:color w:val="000000" w:themeColor="text1"/>
              </w:rPr>
            </w:pPr>
            <w:r>
              <w:rPr>
                <w:color w:val="000000" w:themeColor="text1"/>
              </w:rPr>
              <w:t>Hauswirtschaft</w:t>
            </w:r>
          </w:p>
        </w:tc>
        <w:tc>
          <w:tcPr>
            <w:tcW w:w="4678" w:type="dxa"/>
          </w:tcPr>
          <w:p w14:paraId="44EB80EB" w14:textId="77777777" w:rsidR="003E7590" w:rsidRDefault="003E7590" w:rsidP="000B3190">
            <w:pPr>
              <w:rPr>
                <w:color w:val="000000" w:themeColor="text1"/>
              </w:rPr>
            </w:pPr>
            <w:r>
              <w:rPr>
                <w:color w:val="000000" w:themeColor="text1"/>
              </w:rPr>
              <w:t>Essen und Trinken bei uns und anderswo.</w:t>
            </w:r>
          </w:p>
        </w:tc>
        <w:tc>
          <w:tcPr>
            <w:tcW w:w="1554" w:type="dxa"/>
          </w:tcPr>
          <w:p w14:paraId="19BDA12C" w14:textId="77777777" w:rsidR="003E7590" w:rsidRDefault="003E7590" w:rsidP="000B3190">
            <w:pPr>
              <w:rPr>
                <w:color w:val="000000" w:themeColor="text1"/>
              </w:rPr>
            </w:pPr>
            <w:r>
              <w:rPr>
                <w:color w:val="000000" w:themeColor="text1"/>
              </w:rPr>
              <w:t>5-7 C</w:t>
            </w:r>
          </w:p>
        </w:tc>
      </w:tr>
      <w:tr w:rsidR="003E7590" w:rsidRPr="00820D91" w14:paraId="0E48B712" w14:textId="77777777" w:rsidTr="000B3190">
        <w:tc>
          <w:tcPr>
            <w:tcW w:w="2830" w:type="dxa"/>
          </w:tcPr>
          <w:p w14:paraId="25C088FC" w14:textId="77777777" w:rsidR="003E7590" w:rsidRDefault="003E7590" w:rsidP="000B3190">
            <w:pPr>
              <w:rPr>
                <w:color w:val="000000" w:themeColor="text1"/>
              </w:rPr>
            </w:pPr>
            <w:r>
              <w:rPr>
                <w:color w:val="000000" w:themeColor="text1"/>
              </w:rPr>
              <w:t>Hauswirtschaft</w:t>
            </w:r>
          </w:p>
        </w:tc>
        <w:tc>
          <w:tcPr>
            <w:tcW w:w="4678" w:type="dxa"/>
          </w:tcPr>
          <w:p w14:paraId="6653FCD8" w14:textId="77777777" w:rsidR="003E7590" w:rsidRDefault="003E7590" w:rsidP="000B3190">
            <w:pPr>
              <w:rPr>
                <w:color w:val="000000" w:themeColor="text1"/>
              </w:rPr>
            </w:pPr>
            <w:r>
              <w:rPr>
                <w:color w:val="000000" w:themeColor="text1"/>
              </w:rPr>
              <w:t>Gerne lade ich mir Gäste ein.</w:t>
            </w:r>
          </w:p>
        </w:tc>
        <w:tc>
          <w:tcPr>
            <w:tcW w:w="1554" w:type="dxa"/>
          </w:tcPr>
          <w:p w14:paraId="3F17C761" w14:textId="77777777" w:rsidR="003E7590" w:rsidRDefault="003E7590" w:rsidP="000B3190">
            <w:pPr>
              <w:rPr>
                <w:color w:val="000000" w:themeColor="text1"/>
              </w:rPr>
            </w:pPr>
            <w:r>
              <w:rPr>
                <w:color w:val="000000" w:themeColor="text1"/>
              </w:rPr>
              <w:t>8-10 B</w:t>
            </w:r>
          </w:p>
        </w:tc>
      </w:tr>
      <w:tr w:rsidR="003E7590" w:rsidRPr="00820D91" w14:paraId="4F996D4E" w14:textId="77777777" w:rsidTr="000B3190">
        <w:tc>
          <w:tcPr>
            <w:tcW w:w="2830" w:type="dxa"/>
          </w:tcPr>
          <w:p w14:paraId="16A3F76C" w14:textId="77777777" w:rsidR="003E7590" w:rsidRDefault="003E7590" w:rsidP="000B3190">
            <w:pPr>
              <w:rPr>
                <w:color w:val="000000" w:themeColor="text1"/>
              </w:rPr>
            </w:pPr>
            <w:r>
              <w:rPr>
                <w:color w:val="000000" w:themeColor="text1"/>
              </w:rPr>
              <w:t>Biologie</w:t>
            </w:r>
          </w:p>
        </w:tc>
        <w:tc>
          <w:tcPr>
            <w:tcW w:w="4678" w:type="dxa"/>
          </w:tcPr>
          <w:p w14:paraId="2B57A175" w14:textId="77777777" w:rsidR="003E7590" w:rsidRDefault="003E7590" w:rsidP="000B3190">
            <w:pPr>
              <w:rPr>
                <w:color w:val="000000" w:themeColor="text1"/>
              </w:rPr>
            </w:pPr>
            <w:r>
              <w:rPr>
                <w:color w:val="000000" w:themeColor="text1"/>
              </w:rPr>
              <w:t>Mit Sexualität verantwortungsvoll umgehen.</w:t>
            </w:r>
          </w:p>
        </w:tc>
        <w:tc>
          <w:tcPr>
            <w:tcW w:w="1554" w:type="dxa"/>
          </w:tcPr>
          <w:p w14:paraId="5BD9DA52" w14:textId="77777777" w:rsidR="003E7590" w:rsidRDefault="003E7590" w:rsidP="000B3190">
            <w:pPr>
              <w:rPr>
                <w:color w:val="000000" w:themeColor="text1"/>
              </w:rPr>
            </w:pPr>
            <w:r>
              <w:rPr>
                <w:color w:val="000000" w:themeColor="text1"/>
              </w:rPr>
              <w:t>8-10 B</w:t>
            </w:r>
          </w:p>
        </w:tc>
      </w:tr>
      <w:tr w:rsidR="003E7590" w:rsidRPr="00820D91" w14:paraId="1920D6BF" w14:textId="77777777" w:rsidTr="000B3190">
        <w:tc>
          <w:tcPr>
            <w:tcW w:w="2830" w:type="dxa"/>
          </w:tcPr>
          <w:p w14:paraId="4C032A4B" w14:textId="77777777" w:rsidR="003E7590" w:rsidRDefault="003E7590" w:rsidP="000B3190">
            <w:pPr>
              <w:rPr>
                <w:color w:val="000000" w:themeColor="text1"/>
              </w:rPr>
            </w:pPr>
            <w:r>
              <w:rPr>
                <w:color w:val="000000" w:themeColor="text1"/>
              </w:rPr>
              <w:lastRenderedPageBreak/>
              <w:t>Politik</w:t>
            </w:r>
          </w:p>
        </w:tc>
        <w:tc>
          <w:tcPr>
            <w:tcW w:w="4678" w:type="dxa"/>
          </w:tcPr>
          <w:p w14:paraId="307A5ABC" w14:textId="77777777" w:rsidR="003E7590" w:rsidRDefault="003E7590" w:rsidP="000B3190">
            <w:pPr>
              <w:rPr>
                <w:color w:val="000000" w:themeColor="text1"/>
              </w:rPr>
            </w:pPr>
            <w:r>
              <w:rPr>
                <w:color w:val="000000" w:themeColor="text1"/>
              </w:rPr>
              <w:t>Geschlecht/Gender.</w:t>
            </w:r>
          </w:p>
        </w:tc>
        <w:tc>
          <w:tcPr>
            <w:tcW w:w="1554" w:type="dxa"/>
          </w:tcPr>
          <w:p w14:paraId="60F7AFD1" w14:textId="77777777" w:rsidR="003E7590" w:rsidRDefault="003E7590" w:rsidP="000B3190">
            <w:pPr>
              <w:rPr>
                <w:color w:val="000000" w:themeColor="text1"/>
              </w:rPr>
            </w:pPr>
            <w:r>
              <w:rPr>
                <w:color w:val="000000" w:themeColor="text1"/>
              </w:rPr>
              <w:t>8-10 B</w:t>
            </w:r>
          </w:p>
        </w:tc>
      </w:tr>
      <w:tr w:rsidR="003E7590" w:rsidRPr="00820D91" w14:paraId="345E1ECB" w14:textId="77777777" w:rsidTr="000B3190">
        <w:tc>
          <w:tcPr>
            <w:tcW w:w="2830" w:type="dxa"/>
          </w:tcPr>
          <w:p w14:paraId="1BDB0D7E" w14:textId="77777777" w:rsidR="003E7590" w:rsidRDefault="003E7590" w:rsidP="000B3190">
            <w:pPr>
              <w:rPr>
                <w:color w:val="000000" w:themeColor="text1"/>
              </w:rPr>
            </w:pPr>
            <w:r>
              <w:rPr>
                <w:color w:val="000000" w:themeColor="text1"/>
              </w:rPr>
              <w:t>Wirtschaft</w:t>
            </w:r>
          </w:p>
        </w:tc>
        <w:tc>
          <w:tcPr>
            <w:tcW w:w="4678" w:type="dxa"/>
          </w:tcPr>
          <w:p w14:paraId="3DA165C7" w14:textId="77777777" w:rsidR="003E7590" w:rsidRDefault="003E7590" w:rsidP="000B3190">
            <w:pPr>
              <w:rPr>
                <w:color w:val="000000" w:themeColor="text1"/>
              </w:rPr>
            </w:pPr>
            <w:r>
              <w:rPr>
                <w:color w:val="000000" w:themeColor="text1"/>
              </w:rPr>
              <w:t>Arbeiten in Industrie und Dienstleistung.</w:t>
            </w:r>
          </w:p>
        </w:tc>
        <w:tc>
          <w:tcPr>
            <w:tcW w:w="1554" w:type="dxa"/>
          </w:tcPr>
          <w:p w14:paraId="73CA5650" w14:textId="77777777" w:rsidR="003E7590" w:rsidRDefault="003E7590" w:rsidP="000B3190">
            <w:pPr>
              <w:rPr>
                <w:color w:val="000000" w:themeColor="text1"/>
              </w:rPr>
            </w:pPr>
            <w:r>
              <w:rPr>
                <w:color w:val="000000" w:themeColor="text1"/>
              </w:rPr>
              <w:t>8-10 C</w:t>
            </w:r>
          </w:p>
        </w:tc>
      </w:tr>
      <w:tr w:rsidR="003E7590" w:rsidRPr="00820D91" w14:paraId="6227AD32" w14:textId="77777777" w:rsidTr="000B3190">
        <w:tc>
          <w:tcPr>
            <w:tcW w:w="2830" w:type="dxa"/>
          </w:tcPr>
          <w:p w14:paraId="19D02299" w14:textId="77777777" w:rsidR="003E7590" w:rsidRDefault="003E7590" w:rsidP="000B3190">
            <w:pPr>
              <w:rPr>
                <w:color w:val="000000" w:themeColor="text1"/>
              </w:rPr>
            </w:pPr>
            <w:r>
              <w:rPr>
                <w:color w:val="000000" w:themeColor="text1"/>
              </w:rPr>
              <w:t>Politik</w:t>
            </w:r>
          </w:p>
        </w:tc>
        <w:tc>
          <w:tcPr>
            <w:tcW w:w="4678" w:type="dxa"/>
          </w:tcPr>
          <w:p w14:paraId="60CBFAAE" w14:textId="77777777" w:rsidR="003E7590" w:rsidRDefault="003E7590" w:rsidP="000B3190">
            <w:pPr>
              <w:rPr>
                <w:color w:val="000000" w:themeColor="text1"/>
              </w:rPr>
            </w:pPr>
            <w:r>
              <w:rPr>
                <w:color w:val="000000" w:themeColor="text1"/>
              </w:rPr>
              <w:t>Behinderung</w:t>
            </w:r>
          </w:p>
        </w:tc>
        <w:tc>
          <w:tcPr>
            <w:tcW w:w="1554" w:type="dxa"/>
          </w:tcPr>
          <w:p w14:paraId="0C5CE0C5" w14:textId="77777777" w:rsidR="003E7590" w:rsidRDefault="003E7590" w:rsidP="000B3190">
            <w:pPr>
              <w:rPr>
                <w:color w:val="000000" w:themeColor="text1"/>
              </w:rPr>
            </w:pPr>
            <w:r>
              <w:rPr>
                <w:color w:val="000000" w:themeColor="text1"/>
              </w:rPr>
              <w:t>BPS D</w:t>
            </w:r>
          </w:p>
        </w:tc>
      </w:tr>
      <w:tr w:rsidR="003E7590" w:rsidRPr="00820D91" w14:paraId="571DFBF0" w14:textId="77777777" w:rsidTr="000B3190">
        <w:tc>
          <w:tcPr>
            <w:tcW w:w="2830" w:type="dxa"/>
          </w:tcPr>
          <w:p w14:paraId="272C49E2" w14:textId="77777777" w:rsidR="003E7590" w:rsidRDefault="003E7590" w:rsidP="000B3190">
            <w:pPr>
              <w:rPr>
                <w:color w:val="000000" w:themeColor="text1"/>
              </w:rPr>
            </w:pPr>
            <w:r>
              <w:rPr>
                <w:color w:val="000000" w:themeColor="text1"/>
              </w:rPr>
              <w:t>Politik</w:t>
            </w:r>
          </w:p>
        </w:tc>
        <w:tc>
          <w:tcPr>
            <w:tcW w:w="4678" w:type="dxa"/>
          </w:tcPr>
          <w:p w14:paraId="691B1A19" w14:textId="77777777" w:rsidR="003E7590" w:rsidRDefault="003E7590" w:rsidP="000B3190">
            <w:pPr>
              <w:rPr>
                <w:color w:val="000000" w:themeColor="text1"/>
              </w:rPr>
            </w:pPr>
            <w:r>
              <w:rPr>
                <w:color w:val="000000" w:themeColor="text1"/>
              </w:rPr>
              <w:t>Fremd im eigenen Land?</w:t>
            </w:r>
          </w:p>
        </w:tc>
        <w:tc>
          <w:tcPr>
            <w:tcW w:w="1554" w:type="dxa"/>
          </w:tcPr>
          <w:p w14:paraId="4FC5175C" w14:textId="77777777" w:rsidR="003E7590" w:rsidRDefault="003E7590" w:rsidP="000B3190">
            <w:pPr>
              <w:rPr>
                <w:color w:val="000000" w:themeColor="text1"/>
              </w:rPr>
            </w:pPr>
            <w:r>
              <w:rPr>
                <w:color w:val="000000" w:themeColor="text1"/>
              </w:rPr>
              <w:t>BPS E</w:t>
            </w:r>
          </w:p>
        </w:tc>
      </w:tr>
      <w:tr w:rsidR="003E7590" w:rsidRPr="00820D91" w14:paraId="3583C3F6" w14:textId="77777777" w:rsidTr="000B3190">
        <w:tc>
          <w:tcPr>
            <w:tcW w:w="2830" w:type="dxa"/>
          </w:tcPr>
          <w:p w14:paraId="34570606" w14:textId="77777777" w:rsidR="003E7590" w:rsidRDefault="003E7590" w:rsidP="000B3190">
            <w:pPr>
              <w:rPr>
                <w:color w:val="000000" w:themeColor="text1"/>
              </w:rPr>
            </w:pPr>
            <w:r>
              <w:rPr>
                <w:color w:val="000000" w:themeColor="text1"/>
              </w:rPr>
              <w:t>Geschichte</w:t>
            </w:r>
          </w:p>
        </w:tc>
        <w:tc>
          <w:tcPr>
            <w:tcW w:w="4678" w:type="dxa"/>
          </w:tcPr>
          <w:p w14:paraId="098ED3DF" w14:textId="77777777" w:rsidR="003E7590" w:rsidRDefault="003E7590" w:rsidP="000B3190">
            <w:pPr>
              <w:rPr>
                <w:color w:val="000000" w:themeColor="text1"/>
              </w:rPr>
            </w:pPr>
            <w:r>
              <w:rPr>
                <w:color w:val="000000" w:themeColor="text1"/>
              </w:rPr>
              <w:t>Fremd im eigenen Land?</w:t>
            </w:r>
          </w:p>
        </w:tc>
        <w:tc>
          <w:tcPr>
            <w:tcW w:w="1554" w:type="dxa"/>
          </w:tcPr>
          <w:p w14:paraId="4762D49F" w14:textId="77777777" w:rsidR="003E7590" w:rsidRDefault="003E7590" w:rsidP="000B3190">
            <w:pPr>
              <w:rPr>
                <w:color w:val="000000" w:themeColor="text1"/>
              </w:rPr>
            </w:pPr>
            <w:r>
              <w:rPr>
                <w:color w:val="000000" w:themeColor="text1"/>
              </w:rPr>
              <w:t>BPS E</w:t>
            </w:r>
          </w:p>
        </w:tc>
      </w:tr>
      <w:tr w:rsidR="003E7590" w:rsidRPr="00820D91" w14:paraId="157B60D5" w14:textId="77777777" w:rsidTr="000B3190">
        <w:tc>
          <w:tcPr>
            <w:tcW w:w="2830" w:type="dxa"/>
          </w:tcPr>
          <w:p w14:paraId="1B0172EF" w14:textId="77777777" w:rsidR="003E7590" w:rsidRDefault="003E7590" w:rsidP="000B3190">
            <w:pPr>
              <w:rPr>
                <w:color w:val="000000" w:themeColor="text1"/>
              </w:rPr>
            </w:pPr>
            <w:r>
              <w:rPr>
                <w:color w:val="000000" w:themeColor="text1"/>
              </w:rPr>
              <w:t>Hauswirtschaft</w:t>
            </w:r>
          </w:p>
        </w:tc>
        <w:tc>
          <w:tcPr>
            <w:tcW w:w="4678" w:type="dxa"/>
          </w:tcPr>
          <w:p w14:paraId="21A30801" w14:textId="430084E9" w:rsidR="003E7590" w:rsidRDefault="003E7590" w:rsidP="000B3190">
            <w:pPr>
              <w:rPr>
                <w:color w:val="000000" w:themeColor="text1"/>
              </w:rPr>
            </w:pPr>
            <w:r>
              <w:rPr>
                <w:color w:val="000000" w:themeColor="text1"/>
              </w:rPr>
              <w:t>Meine erste Wohnung</w:t>
            </w:r>
            <w:r w:rsidR="00D21458">
              <w:rPr>
                <w:color w:val="000000" w:themeColor="text1"/>
              </w:rPr>
              <w:t>.</w:t>
            </w:r>
          </w:p>
        </w:tc>
        <w:tc>
          <w:tcPr>
            <w:tcW w:w="1554" w:type="dxa"/>
          </w:tcPr>
          <w:p w14:paraId="0676C54A" w14:textId="77777777" w:rsidR="003E7590" w:rsidRDefault="003E7590" w:rsidP="000B3190">
            <w:pPr>
              <w:rPr>
                <w:color w:val="000000" w:themeColor="text1"/>
              </w:rPr>
            </w:pPr>
            <w:r>
              <w:rPr>
                <w:color w:val="000000" w:themeColor="text1"/>
              </w:rPr>
              <w:t>BPS E</w:t>
            </w:r>
          </w:p>
        </w:tc>
      </w:tr>
      <w:tr w:rsidR="003E7590" w:rsidRPr="00820D91" w14:paraId="692952BE" w14:textId="77777777" w:rsidTr="000B3190">
        <w:tc>
          <w:tcPr>
            <w:tcW w:w="2830" w:type="dxa"/>
          </w:tcPr>
          <w:p w14:paraId="393E80A7" w14:textId="77777777" w:rsidR="003E7590" w:rsidRDefault="003E7590" w:rsidP="000B3190">
            <w:pPr>
              <w:rPr>
                <w:color w:val="000000" w:themeColor="text1"/>
              </w:rPr>
            </w:pPr>
            <w:r>
              <w:rPr>
                <w:color w:val="000000" w:themeColor="text1"/>
              </w:rPr>
              <w:t>Erdkunde</w:t>
            </w:r>
          </w:p>
        </w:tc>
        <w:tc>
          <w:tcPr>
            <w:tcW w:w="4678" w:type="dxa"/>
          </w:tcPr>
          <w:p w14:paraId="2DDA6621" w14:textId="77777777" w:rsidR="003E7590" w:rsidRDefault="003E7590" w:rsidP="000B3190">
            <w:pPr>
              <w:rPr>
                <w:color w:val="000000" w:themeColor="text1"/>
              </w:rPr>
            </w:pPr>
            <w:r>
              <w:rPr>
                <w:color w:val="000000" w:themeColor="text1"/>
              </w:rPr>
              <w:t>Was passiert mit meiner Stadt?</w:t>
            </w:r>
          </w:p>
        </w:tc>
        <w:tc>
          <w:tcPr>
            <w:tcW w:w="1554" w:type="dxa"/>
          </w:tcPr>
          <w:p w14:paraId="2E8CC333" w14:textId="77777777" w:rsidR="003E7590" w:rsidRDefault="003E7590" w:rsidP="000B3190">
            <w:pPr>
              <w:rPr>
                <w:color w:val="000000" w:themeColor="text1"/>
              </w:rPr>
            </w:pPr>
            <w:r>
              <w:rPr>
                <w:color w:val="000000" w:themeColor="text1"/>
              </w:rPr>
              <w:t>BPS E</w:t>
            </w:r>
          </w:p>
        </w:tc>
      </w:tr>
      <w:tr w:rsidR="003E7590" w:rsidRPr="00820D91" w14:paraId="5F342044" w14:textId="77777777" w:rsidTr="000B3190">
        <w:tc>
          <w:tcPr>
            <w:tcW w:w="2830" w:type="dxa"/>
          </w:tcPr>
          <w:p w14:paraId="71582D58" w14:textId="77777777" w:rsidR="003E7590" w:rsidRDefault="003E7590" w:rsidP="000B3190">
            <w:pPr>
              <w:rPr>
                <w:color w:val="000000" w:themeColor="text1"/>
              </w:rPr>
            </w:pPr>
            <w:r>
              <w:rPr>
                <w:color w:val="000000" w:themeColor="text1"/>
              </w:rPr>
              <w:t>Biologie</w:t>
            </w:r>
          </w:p>
        </w:tc>
        <w:tc>
          <w:tcPr>
            <w:tcW w:w="4678" w:type="dxa"/>
          </w:tcPr>
          <w:p w14:paraId="5ED07F81" w14:textId="77777777" w:rsidR="003E7590" w:rsidRDefault="003E7590" w:rsidP="000B3190">
            <w:pPr>
              <w:rPr>
                <w:color w:val="000000" w:themeColor="text1"/>
              </w:rPr>
            </w:pPr>
            <w:r>
              <w:rPr>
                <w:color w:val="000000" w:themeColor="text1"/>
              </w:rPr>
              <w:t>Wie ein Kind entsteht.</w:t>
            </w:r>
          </w:p>
        </w:tc>
        <w:tc>
          <w:tcPr>
            <w:tcW w:w="1554" w:type="dxa"/>
          </w:tcPr>
          <w:p w14:paraId="7FB85F7C" w14:textId="77777777" w:rsidR="003E7590" w:rsidRDefault="003E7590" w:rsidP="000B3190">
            <w:pPr>
              <w:rPr>
                <w:color w:val="000000" w:themeColor="text1"/>
              </w:rPr>
            </w:pPr>
            <w:r>
              <w:rPr>
                <w:color w:val="000000" w:themeColor="text1"/>
              </w:rPr>
              <w:t>BPS E</w:t>
            </w:r>
          </w:p>
        </w:tc>
      </w:tr>
      <w:tr w:rsidR="003E7590" w:rsidRPr="00820D91" w14:paraId="43763FA7" w14:textId="77777777" w:rsidTr="000B3190">
        <w:tc>
          <w:tcPr>
            <w:tcW w:w="2830" w:type="dxa"/>
          </w:tcPr>
          <w:p w14:paraId="6DC6B33B" w14:textId="77777777" w:rsidR="003E7590" w:rsidRDefault="003E7590" w:rsidP="000B3190">
            <w:pPr>
              <w:rPr>
                <w:color w:val="000000" w:themeColor="text1"/>
              </w:rPr>
            </w:pPr>
            <w:r>
              <w:rPr>
                <w:color w:val="000000" w:themeColor="text1"/>
              </w:rPr>
              <w:t>Geschichte</w:t>
            </w:r>
          </w:p>
        </w:tc>
        <w:tc>
          <w:tcPr>
            <w:tcW w:w="4678" w:type="dxa"/>
          </w:tcPr>
          <w:p w14:paraId="7AD6D92A" w14:textId="77777777" w:rsidR="003E7590" w:rsidRDefault="003E7590" w:rsidP="000B3190">
            <w:pPr>
              <w:rPr>
                <w:color w:val="000000" w:themeColor="text1"/>
              </w:rPr>
            </w:pPr>
            <w:r>
              <w:rPr>
                <w:color w:val="000000" w:themeColor="text1"/>
              </w:rPr>
              <w:t>Extremismus, Antisemitismus, Rassismus</w:t>
            </w:r>
          </w:p>
        </w:tc>
        <w:tc>
          <w:tcPr>
            <w:tcW w:w="1554" w:type="dxa"/>
          </w:tcPr>
          <w:p w14:paraId="1F560E7B" w14:textId="77777777" w:rsidR="003E7590" w:rsidRDefault="003E7590" w:rsidP="000B3190">
            <w:pPr>
              <w:rPr>
                <w:color w:val="000000" w:themeColor="text1"/>
              </w:rPr>
            </w:pPr>
            <w:r>
              <w:rPr>
                <w:color w:val="000000" w:themeColor="text1"/>
              </w:rPr>
              <w:t>BPS E</w:t>
            </w:r>
          </w:p>
        </w:tc>
      </w:tr>
      <w:tr w:rsidR="003E7590" w:rsidRPr="00820D91" w14:paraId="4CE4C812" w14:textId="77777777" w:rsidTr="000B3190">
        <w:tc>
          <w:tcPr>
            <w:tcW w:w="2830" w:type="dxa"/>
          </w:tcPr>
          <w:p w14:paraId="2A74C1A3" w14:textId="77777777" w:rsidR="003E7590" w:rsidRDefault="003E7590" w:rsidP="000B3190">
            <w:pPr>
              <w:rPr>
                <w:color w:val="000000" w:themeColor="text1"/>
              </w:rPr>
            </w:pPr>
            <w:r>
              <w:rPr>
                <w:color w:val="000000" w:themeColor="text1"/>
              </w:rPr>
              <w:t>Politik</w:t>
            </w:r>
          </w:p>
        </w:tc>
        <w:tc>
          <w:tcPr>
            <w:tcW w:w="4678" w:type="dxa"/>
          </w:tcPr>
          <w:p w14:paraId="5C354721" w14:textId="77777777" w:rsidR="003E7590" w:rsidRDefault="003E7590" w:rsidP="000B3190">
            <w:pPr>
              <w:rPr>
                <w:color w:val="000000" w:themeColor="text1"/>
              </w:rPr>
            </w:pPr>
            <w:r>
              <w:rPr>
                <w:color w:val="000000" w:themeColor="text1"/>
              </w:rPr>
              <w:t>Extremismus, Antisemitismus, Rassismus</w:t>
            </w:r>
          </w:p>
        </w:tc>
        <w:tc>
          <w:tcPr>
            <w:tcW w:w="1554" w:type="dxa"/>
          </w:tcPr>
          <w:p w14:paraId="02F6B0AE" w14:textId="77777777" w:rsidR="003E7590" w:rsidRDefault="003E7590" w:rsidP="000B3190">
            <w:pPr>
              <w:rPr>
                <w:color w:val="000000" w:themeColor="text1"/>
              </w:rPr>
            </w:pPr>
            <w:r>
              <w:rPr>
                <w:color w:val="000000" w:themeColor="text1"/>
              </w:rPr>
              <w:t>BPS E</w:t>
            </w:r>
          </w:p>
        </w:tc>
      </w:tr>
    </w:tbl>
    <w:p w14:paraId="7FDC319B" w14:textId="77777777" w:rsidR="003E7590" w:rsidRDefault="003E7590" w:rsidP="003E7590">
      <w:pPr>
        <w:pStyle w:val="Textkrper"/>
      </w:pPr>
    </w:p>
    <w:p w14:paraId="3D67FAB3" w14:textId="77777777" w:rsidR="003E7590" w:rsidRPr="00A806E1" w:rsidRDefault="003E7590" w:rsidP="003E7590">
      <w:pPr>
        <w:pStyle w:val="Textkrper"/>
      </w:pPr>
      <w:r>
        <w:t xml:space="preserve">Projektthema </w:t>
      </w:r>
      <w:r>
        <w:rPr>
          <w:b/>
        </w:rPr>
        <w:t>Gesundheit</w:t>
      </w:r>
      <w:r>
        <w:t xml:space="preserve"> und mögliche Beteiligungen fachlicher Themen:</w:t>
      </w:r>
    </w:p>
    <w:tbl>
      <w:tblPr>
        <w:tblStyle w:val="Tabellenraster"/>
        <w:tblW w:w="0" w:type="auto"/>
        <w:tblLook w:val="04A0" w:firstRow="1" w:lastRow="0" w:firstColumn="1" w:lastColumn="0" w:noHBand="0" w:noVBand="1"/>
      </w:tblPr>
      <w:tblGrid>
        <w:gridCol w:w="2740"/>
        <w:gridCol w:w="4519"/>
        <w:gridCol w:w="1518"/>
      </w:tblGrid>
      <w:tr w:rsidR="003E7590" w14:paraId="29B8498D" w14:textId="77777777" w:rsidTr="00DD70E7">
        <w:tc>
          <w:tcPr>
            <w:tcW w:w="2740" w:type="dxa"/>
            <w:shd w:val="clear" w:color="auto" w:fill="D9D9D9" w:themeFill="background1" w:themeFillShade="D9"/>
          </w:tcPr>
          <w:p w14:paraId="59097460" w14:textId="77777777" w:rsidR="003E7590" w:rsidRDefault="003E7590" w:rsidP="000B3190">
            <w:pPr>
              <w:rPr>
                <w:color w:val="000000" w:themeColor="text1"/>
              </w:rPr>
            </w:pPr>
            <w:r>
              <w:rPr>
                <w:color w:val="000000" w:themeColor="text1"/>
              </w:rPr>
              <w:t xml:space="preserve">Fach </w:t>
            </w:r>
          </w:p>
        </w:tc>
        <w:tc>
          <w:tcPr>
            <w:tcW w:w="4519" w:type="dxa"/>
            <w:shd w:val="clear" w:color="auto" w:fill="D9D9D9" w:themeFill="background1" w:themeFillShade="D9"/>
          </w:tcPr>
          <w:p w14:paraId="5AC26E6D" w14:textId="77777777" w:rsidR="003E7590" w:rsidRDefault="003E7590" w:rsidP="000B3190">
            <w:pPr>
              <w:rPr>
                <w:color w:val="000000" w:themeColor="text1"/>
              </w:rPr>
            </w:pPr>
            <w:r>
              <w:rPr>
                <w:color w:val="000000" w:themeColor="text1"/>
              </w:rPr>
              <w:t>Thema</w:t>
            </w:r>
          </w:p>
        </w:tc>
        <w:tc>
          <w:tcPr>
            <w:tcW w:w="1518" w:type="dxa"/>
            <w:shd w:val="clear" w:color="auto" w:fill="D9D9D9" w:themeFill="background1" w:themeFillShade="D9"/>
          </w:tcPr>
          <w:p w14:paraId="7013267C" w14:textId="77777777" w:rsidR="003E7590" w:rsidRDefault="003E7590" w:rsidP="000B3190">
            <w:pPr>
              <w:jc w:val="left"/>
              <w:rPr>
                <w:color w:val="000000" w:themeColor="text1"/>
              </w:rPr>
            </w:pPr>
            <w:r>
              <w:rPr>
                <w:color w:val="000000" w:themeColor="text1"/>
              </w:rPr>
              <w:t xml:space="preserve">Verortet in Klassenstufe/ Lernjahr </w:t>
            </w:r>
          </w:p>
        </w:tc>
      </w:tr>
      <w:tr w:rsidR="003E7590" w:rsidRPr="00820D91" w14:paraId="064B8663" w14:textId="77777777" w:rsidTr="00DD70E7">
        <w:tc>
          <w:tcPr>
            <w:tcW w:w="2740" w:type="dxa"/>
          </w:tcPr>
          <w:p w14:paraId="1DEA6C48" w14:textId="77777777" w:rsidR="003E7590" w:rsidRDefault="003E7590" w:rsidP="000B3190">
            <w:pPr>
              <w:rPr>
                <w:color w:val="000000" w:themeColor="text1"/>
              </w:rPr>
            </w:pPr>
            <w:r>
              <w:rPr>
                <w:color w:val="000000" w:themeColor="text1"/>
              </w:rPr>
              <w:t>Hauswirtschaft</w:t>
            </w:r>
          </w:p>
        </w:tc>
        <w:tc>
          <w:tcPr>
            <w:tcW w:w="4519" w:type="dxa"/>
          </w:tcPr>
          <w:p w14:paraId="4548D9A0" w14:textId="7ADA04B7" w:rsidR="003E7590" w:rsidRDefault="003E7590" w:rsidP="000B3190">
            <w:pPr>
              <w:jc w:val="left"/>
              <w:rPr>
                <w:color w:val="000000" w:themeColor="text1"/>
              </w:rPr>
            </w:pPr>
            <w:r>
              <w:rPr>
                <w:color w:val="000000" w:themeColor="text1"/>
              </w:rPr>
              <w:t>Hygiene</w:t>
            </w:r>
            <w:r w:rsidR="00000FE9">
              <w:rPr>
                <w:color w:val="000000" w:themeColor="text1"/>
              </w:rPr>
              <w:t>maßnahmen</w:t>
            </w:r>
            <w:r>
              <w:rPr>
                <w:color w:val="000000" w:themeColor="text1"/>
              </w:rPr>
              <w:t xml:space="preserve"> i</w:t>
            </w:r>
            <w:r w:rsidR="00000FE9">
              <w:rPr>
                <w:color w:val="000000" w:themeColor="text1"/>
              </w:rPr>
              <w:t>n</w:t>
            </w:r>
            <w:r>
              <w:rPr>
                <w:color w:val="000000" w:themeColor="text1"/>
              </w:rPr>
              <w:t xml:space="preserve"> hauswirtschaftlichen Arbeitsbereich</w:t>
            </w:r>
            <w:r w:rsidR="00000FE9">
              <w:rPr>
                <w:color w:val="000000" w:themeColor="text1"/>
              </w:rPr>
              <w:t>en</w:t>
            </w:r>
            <w:r>
              <w:rPr>
                <w:color w:val="000000" w:themeColor="text1"/>
              </w:rPr>
              <w:t>.</w:t>
            </w:r>
          </w:p>
        </w:tc>
        <w:tc>
          <w:tcPr>
            <w:tcW w:w="1518" w:type="dxa"/>
          </w:tcPr>
          <w:p w14:paraId="16D1B64E" w14:textId="18F3D406" w:rsidR="003E7590" w:rsidRDefault="00000FE9" w:rsidP="000B3190">
            <w:pPr>
              <w:rPr>
                <w:color w:val="000000" w:themeColor="text1"/>
              </w:rPr>
            </w:pPr>
            <w:r>
              <w:rPr>
                <w:color w:val="000000" w:themeColor="text1"/>
              </w:rPr>
              <w:t>alle Lernjahre</w:t>
            </w:r>
          </w:p>
        </w:tc>
      </w:tr>
      <w:tr w:rsidR="003E7590" w:rsidRPr="00820D91" w14:paraId="5B874B05" w14:textId="77777777" w:rsidTr="00DD70E7">
        <w:tc>
          <w:tcPr>
            <w:tcW w:w="2740" w:type="dxa"/>
          </w:tcPr>
          <w:p w14:paraId="1A6F3259" w14:textId="77777777" w:rsidR="003E7590" w:rsidRDefault="003E7590" w:rsidP="000B3190">
            <w:pPr>
              <w:rPr>
                <w:color w:val="000000" w:themeColor="text1"/>
              </w:rPr>
            </w:pPr>
            <w:r>
              <w:rPr>
                <w:color w:val="000000" w:themeColor="text1"/>
              </w:rPr>
              <w:t>Technik</w:t>
            </w:r>
          </w:p>
        </w:tc>
        <w:tc>
          <w:tcPr>
            <w:tcW w:w="4519" w:type="dxa"/>
          </w:tcPr>
          <w:p w14:paraId="36EB4485" w14:textId="3B4C017F" w:rsidR="003E7590" w:rsidRDefault="003E7590" w:rsidP="000B3190">
            <w:pPr>
              <w:jc w:val="left"/>
              <w:rPr>
                <w:color w:val="000000" w:themeColor="text1"/>
              </w:rPr>
            </w:pPr>
            <w:r>
              <w:rPr>
                <w:color w:val="000000" w:themeColor="text1"/>
              </w:rPr>
              <w:t xml:space="preserve">Ich arbeite sicher und </w:t>
            </w:r>
            <w:r w:rsidR="00000FE9">
              <w:rPr>
                <w:color w:val="000000" w:themeColor="text1"/>
              </w:rPr>
              <w:t>sachgerecht mit Werkzeugen, Werkstoffen, Maschinen und Materialien!</w:t>
            </w:r>
          </w:p>
        </w:tc>
        <w:tc>
          <w:tcPr>
            <w:tcW w:w="1518" w:type="dxa"/>
          </w:tcPr>
          <w:p w14:paraId="7AB06107" w14:textId="6DE23888" w:rsidR="003E7590" w:rsidRDefault="00000FE9" w:rsidP="000B3190">
            <w:pPr>
              <w:rPr>
                <w:color w:val="000000" w:themeColor="text1"/>
              </w:rPr>
            </w:pPr>
            <w:r>
              <w:rPr>
                <w:color w:val="000000" w:themeColor="text1"/>
              </w:rPr>
              <w:t>alle Lernjahre</w:t>
            </w:r>
          </w:p>
        </w:tc>
      </w:tr>
      <w:tr w:rsidR="003E7590" w:rsidRPr="00820D91" w14:paraId="388769A5" w14:textId="77777777" w:rsidTr="00DD70E7">
        <w:tc>
          <w:tcPr>
            <w:tcW w:w="2740" w:type="dxa"/>
          </w:tcPr>
          <w:p w14:paraId="7055D3DB" w14:textId="77777777" w:rsidR="003E7590" w:rsidRDefault="003E7590" w:rsidP="000B3190">
            <w:pPr>
              <w:rPr>
                <w:color w:val="000000" w:themeColor="text1"/>
              </w:rPr>
            </w:pPr>
            <w:r>
              <w:rPr>
                <w:color w:val="000000" w:themeColor="text1"/>
              </w:rPr>
              <w:t>Hauswirtschaft</w:t>
            </w:r>
          </w:p>
        </w:tc>
        <w:tc>
          <w:tcPr>
            <w:tcW w:w="4519" w:type="dxa"/>
          </w:tcPr>
          <w:p w14:paraId="27AD7EFB" w14:textId="77D4FE90" w:rsidR="003E7590" w:rsidRDefault="00000FE9" w:rsidP="000B3190">
            <w:pPr>
              <w:jc w:val="left"/>
              <w:rPr>
                <w:color w:val="000000" w:themeColor="text1"/>
              </w:rPr>
            </w:pPr>
            <w:r>
              <w:rPr>
                <w:color w:val="000000" w:themeColor="text1"/>
              </w:rPr>
              <w:t xml:space="preserve">Arbeitsplatzsicherheit und Unfallvermeidung </w:t>
            </w:r>
            <w:r w:rsidR="003E7590">
              <w:rPr>
                <w:color w:val="000000" w:themeColor="text1"/>
              </w:rPr>
              <w:t xml:space="preserve"> i</w:t>
            </w:r>
            <w:r>
              <w:rPr>
                <w:color w:val="000000" w:themeColor="text1"/>
              </w:rPr>
              <w:t>n</w:t>
            </w:r>
            <w:r w:rsidR="003E7590">
              <w:rPr>
                <w:color w:val="000000" w:themeColor="text1"/>
              </w:rPr>
              <w:t xml:space="preserve"> hauswirtschaftlichen Arbeitsbereich</w:t>
            </w:r>
            <w:r>
              <w:rPr>
                <w:color w:val="000000" w:themeColor="text1"/>
              </w:rPr>
              <w:t>en</w:t>
            </w:r>
            <w:r w:rsidR="003E7590">
              <w:rPr>
                <w:color w:val="000000" w:themeColor="text1"/>
              </w:rPr>
              <w:t>.</w:t>
            </w:r>
          </w:p>
        </w:tc>
        <w:tc>
          <w:tcPr>
            <w:tcW w:w="1518" w:type="dxa"/>
          </w:tcPr>
          <w:p w14:paraId="45ED37ED" w14:textId="4136D50C" w:rsidR="003E7590" w:rsidRDefault="00000FE9" w:rsidP="000B3190">
            <w:pPr>
              <w:rPr>
                <w:color w:val="000000" w:themeColor="text1"/>
              </w:rPr>
            </w:pPr>
            <w:r>
              <w:rPr>
                <w:color w:val="000000" w:themeColor="text1"/>
              </w:rPr>
              <w:t>alle Lernjahre</w:t>
            </w:r>
          </w:p>
        </w:tc>
      </w:tr>
      <w:tr w:rsidR="00000FE9" w:rsidRPr="00820D91" w14:paraId="6A5F3FF3" w14:textId="77777777" w:rsidTr="00DD70E7">
        <w:tc>
          <w:tcPr>
            <w:tcW w:w="2740" w:type="dxa"/>
          </w:tcPr>
          <w:p w14:paraId="7630CB4C" w14:textId="07D2C395" w:rsidR="00000FE9" w:rsidRDefault="00000FE9" w:rsidP="000B3190">
            <w:pPr>
              <w:rPr>
                <w:color w:val="000000" w:themeColor="text1"/>
              </w:rPr>
            </w:pPr>
            <w:r>
              <w:rPr>
                <w:color w:val="000000" w:themeColor="text1"/>
              </w:rPr>
              <w:t>Hauswirtschaft</w:t>
            </w:r>
          </w:p>
        </w:tc>
        <w:tc>
          <w:tcPr>
            <w:tcW w:w="4519" w:type="dxa"/>
          </w:tcPr>
          <w:p w14:paraId="48F40D29" w14:textId="6AEC45C2" w:rsidR="00000FE9" w:rsidRDefault="00000FE9" w:rsidP="000B3190">
            <w:pPr>
              <w:jc w:val="left"/>
              <w:rPr>
                <w:color w:val="000000" w:themeColor="text1"/>
              </w:rPr>
            </w:pPr>
            <w:r>
              <w:rPr>
                <w:color w:val="000000" w:themeColor="text1"/>
              </w:rPr>
              <w:t>Wir gestalten ein abwechslungsreiches und gesundes Frühstück</w:t>
            </w:r>
            <w:r w:rsidR="00D21458">
              <w:rPr>
                <w:color w:val="000000" w:themeColor="text1"/>
              </w:rPr>
              <w:t>.</w:t>
            </w:r>
          </w:p>
        </w:tc>
        <w:tc>
          <w:tcPr>
            <w:tcW w:w="1518" w:type="dxa"/>
          </w:tcPr>
          <w:p w14:paraId="55A9B3B0" w14:textId="7FA71499" w:rsidR="00000FE9" w:rsidDel="00000FE9" w:rsidRDefault="00000FE9" w:rsidP="000B3190">
            <w:pPr>
              <w:rPr>
                <w:color w:val="000000" w:themeColor="text1"/>
              </w:rPr>
            </w:pPr>
            <w:r>
              <w:rPr>
                <w:color w:val="000000" w:themeColor="text1"/>
              </w:rPr>
              <w:t>Alle Lernjahre SEP und 3/4</w:t>
            </w:r>
          </w:p>
        </w:tc>
      </w:tr>
      <w:tr w:rsidR="00000FE9" w:rsidRPr="00820D91" w14:paraId="4D9E52BA" w14:textId="77777777" w:rsidTr="00000FE9">
        <w:tc>
          <w:tcPr>
            <w:tcW w:w="2740" w:type="dxa"/>
          </w:tcPr>
          <w:p w14:paraId="4806D945" w14:textId="77777777" w:rsidR="00000FE9" w:rsidRDefault="00000FE9" w:rsidP="000342EA">
            <w:pPr>
              <w:rPr>
                <w:color w:val="000000" w:themeColor="text1"/>
              </w:rPr>
            </w:pPr>
            <w:r>
              <w:rPr>
                <w:color w:val="000000" w:themeColor="text1"/>
              </w:rPr>
              <w:t>Hauswirtschaft</w:t>
            </w:r>
          </w:p>
        </w:tc>
        <w:tc>
          <w:tcPr>
            <w:tcW w:w="4519" w:type="dxa"/>
          </w:tcPr>
          <w:p w14:paraId="49CA19FC" w14:textId="77777777" w:rsidR="00000FE9" w:rsidRDefault="00000FE9" w:rsidP="000342EA">
            <w:pPr>
              <w:jc w:val="left"/>
              <w:rPr>
                <w:color w:val="000000" w:themeColor="text1"/>
              </w:rPr>
            </w:pPr>
            <w:r>
              <w:rPr>
                <w:color w:val="000000" w:themeColor="text1"/>
              </w:rPr>
              <w:t>Naschen mit Köpfchen.</w:t>
            </w:r>
          </w:p>
        </w:tc>
        <w:tc>
          <w:tcPr>
            <w:tcW w:w="1518" w:type="dxa"/>
          </w:tcPr>
          <w:p w14:paraId="6953C44B" w14:textId="2D8C954F" w:rsidR="00000FE9" w:rsidRDefault="00000FE9" w:rsidP="000342EA">
            <w:pPr>
              <w:rPr>
                <w:color w:val="000000" w:themeColor="text1"/>
              </w:rPr>
            </w:pPr>
            <w:r>
              <w:rPr>
                <w:color w:val="000000" w:themeColor="text1"/>
              </w:rPr>
              <w:t>SEP C</w:t>
            </w:r>
          </w:p>
        </w:tc>
      </w:tr>
      <w:tr w:rsidR="003E7590" w:rsidRPr="00820D91" w14:paraId="62906047" w14:textId="77777777" w:rsidTr="00DD70E7">
        <w:tc>
          <w:tcPr>
            <w:tcW w:w="2740" w:type="dxa"/>
          </w:tcPr>
          <w:p w14:paraId="0C2DD355" w14:textId="77777777" w:rsidR="003E7590" w:rsidRDefault="003E7590" w:rsidP="000B3190">
            <w:pPr>
              <w:rPr>
                <w:color w:val="000000" w:themeColor="text1"/>
              </w:rPr>
            </w:pPr>
            <w:r>
              <w:rPr>
                <w:color w:val="000000" w:themeColor="text1"/>
              </w:rPr>
              <w:t>Biologie</w:t>
            </w:r>
          </w:p>
        </w:tc>
        <w:tc>
          <w:tcPr>
            <w:tcW w:w="4519" w:type="dxa"/>
          </w:tcPr>
          <w:p w14:paraId="55111A20" w14:textId="77777777" w:rsidR="003E7590" w:rsidRDefault="003E7590" w:rsidP="000B3190">
            <w:pPr>
              <w:jc w:val="left"/>
              <w:rPr>
                <w:color w:val="000000" w:themeColor="text1"/>
              </w:rPr>
            </w:pPr>
            <w:r>
              <w:rPr>
                <w:color w:val="000000" w:themeColor="text1"/>
              </w:rPr>
              <w:t>Ich pflege mich und achte auf meine Gesundheit.</w:t>
            </w:r>
          </w:p>
        </w:tc>
        <w:tc>
          <w:tcPr>
            <w:tcW w:w="1518" w:type="dxa"/>
          </w:tcPr>
          <w:p w14:paraId="0C242AF3" w14:textId="77777777" w:rsidR="003E7590" w:rsidRDefault="003E7590" w:rsidP="000B3190">
            <w:pPr>
              <w:rPr>
                <w:color w:val="000000" w:themeColor="text1"/>
              </w:rPr>
            </w:pPr>
            <w:r>
              <w:rPr>
                <w:color w:val="000000" w:themeColor="text1"/>
              </w:rPr>
              <w:t>SEP C</w:t>
            </w:r>
          </w:p>
        </w:tc>
      </w:tr>
      <w:tr w:rsidR="003E7590" w:rsidRPr="00820D91" w14:paraId="4DBF05D9" w14:textId="77777777" w:rsidTr="00DD70E7">
        <w:tc>
          <w:tcPr>
            <w:tcW w:w="2740" w:type="dxa"/>
          </w:tcPr>
          <w:p w14:paraId="57CA5FE1" w14:textId="77777777" w:rsidR="003E7590" w:rsidRDefault="003E7590" w:rsidP="000B3190">
            <w:pPr>
              <w:rPr>
                <w:color w:val="000000" w:themeColor="text1"/>
              </w:rPr>
            </w:pPr>
            <w:r>
              <w:rPr>
                <w:color w:val="000000" w:themeColor="text1"/>
              </w:rPr>
              <w:t>Physik</w:t>
            </w:r>
          </w:p>
        </w:tc>
        <w:tc>
          <w:tcPr>
            <w:tcW w:w="4519" w:type="dxa"/>
          </w:tcPr>
          <w:p w14:paraId="09CD1DA6" w14:textId="77777777" w:rsidR="003E7590" w:rsidRDefault="003E7590" w:rsidP="000B3190">
            <w:pPr>
              <w:jc w:val="left"/>
              <w:rPr>
                <w:color w:val="000000" w:themeColor="text1"/>
              </w:rPr>
            </w:pPr>
            <w:r>
              <w:rPr>
                <w:color w:val="000000" w:themeColor="text1"/>
              </w:rPr>
              <w:t>Das Wetter im Alltag.</w:t>
            </w:r>
          </w:p>
        </w:tc>
        <w:tc>
          <w:tcPr>
            <w:tcW w:w="1518" w:type="dxa"/>
          </w:tcPr>
          <w:p w14:paraId="1CF713CB" w14:textId="77777777" w:rsidR="003E7590" w:rsidRDefault="003E7590" w:rsidP="000B3190">
            <w:pPr>
              <w:rPr>
                <w:color w:val="000000" w:themeColor="text1"/>
              </w:rPr>
            </w:pPr>
            <w:r>
              <w:rPr>
                <w:color w:val="000000" w:themeColor="text1"/>
              </w:rPr>
              <w:t>SEP C</w:t>
            </w:r>
          </w:p>
        </w:tc>
      </w:tr>
      <w:tr w:rsidR="003E7590" w:rsidRPr="00820D91" w14:paraId="0F451D65" w14:textId="77777777" w:rsidTr="00DD70E7">
        <w:tc>
          <w:tcPr>
            <w:tcW w:w="2740" w:type="dxa"/>
          </w:tcPr>
          <w:p w14:paraId="34502B07" w14:textId="77777777" w:rsidR="003E7590" w:rsidRDefault="003E7590" w:rsidP="000B3190">
            <w:pPr>
              <w:rPr>
                <w:color w:val="000000" w:themeColor="text1"/>
              </w:rPr>
            </w:pPr>
            <w:r>
              <w:rPr>
                <w:color w:val="000000" w:themeColor="text1"/>
              </w:rPr>
              <w:t>Hauswirtschaft</w:t>
            </w:r>
          </w:p>
        </w:tc>
        <w:tc>
          <w:tcPr>
            <w:tcW w:w="4519" w:type="dxa"/>
          </w:tcPr>
          <w:p w14:paraId="028F732E" w14:textId="784B380A" w:rsidR="003E7590" w:rsidRDefault="003E7590" w:rsidP="000B3190">
            <w:pPr>
              <w:jc w:val="left"/>
              <w:rPr>
                <w:color w:val="000000" w:themeColor="text1"/>
              </w:rPr>
            </w:pPr>
            <w:r>
              <w:rPr>
                <w:color w:val="000000" w:themeColor="text1"/>
              </w:rPr>
              <w:t>Rohkostbüfett</w:t>
            </w:r>
            <w:r w:rsidR="00000FE9">
              <w:rPr>
                <w:color w:val="000000" w:themeColor="text1"/>
              </w:rPr>
              <w:t xml:space="preserve"> – Was man aus Obst und Gemüse machen kann</w:t>
            </w:r>
            <w:r>
              <w:rPr>
                <w:color w:val="000000" w:themeColor="text1"/>
              </w:rPr>
              <w:t>.</w:t>
            </w:r>
          </w:p>
        </w:tc>
        <w:tc>
          <w:tcPr>
            <w:tcW w:w="1518" w:type="dxa"/>
          </w:tcPr>
          <w:p w14:paraId="544251B3" w14:textId="77777777" w:rsidR="003E7590" w:rsidRDefault="003E7590" w:rsidP="000B3190">
            <w:pPr>
              <w:rPr>
                <w:color w:val="000000" w:themeColor="text1"/>
              </w:rPr>
            </w:pPr>
            <w:r>
              <w:rPr>
                <w:color w:val="000000" w:themeColor="text1"/>
              </w:rPr>
              <w:t>3 / 4 D</w:t>
            </w:r>
          </w:p>
        </w:tc>
      </w:tr>
      <w:tr w:rsidR="003E7590" w:rsidRPr="00820D91" w14:paraId="335EC8CE" w14:textId="77777777" w:rsidTr="00DD70E7">
        <w:tc>
          <w:tcPr>
            <w:tcW w:w="2740" w:type="dxa"/>
          </w:tcPr>
          <w:p w14:paraId="6FE07E69" w14:textId="77777777" w:rsidR="003E7590" w:rsidRDefault="003E7590" w:rsidP="000B3190">
            <w:pPr>
              <w:rPr>
                <w:color w:val="000000" w:themeColor="text1"/>
              </w:rPr>
            </w:pPr>
            <w:r>
              <w:rPr>
                <w:color w:val="000000" w:themeColor="text1"/>
              </w:rPr>
              <w:t>Physik</w:t>
            </w:r>
          </w:p>
        </w:tc>
        <w:tc>
          <w:tcPr>
            <w:tcW w:w="4519" w:type="dxa"/>
          </w:tcPr>
          <w:p w14:paraId="125E7277" w14:textId="77777777" w:rsidR="003E7590" w:rsidRDefault="003E7590" w:rsidP="000B3190">
            <w:pPr>
              <w:jc w:val="left"/>
              <w:rPr>
                <w:color w:val="000000" w:themeColor="text1"/>
              </w:rPr>
            </w:pPr>
            <w:r>
              <w:rPr>
                <w:color w:val="000000" w:themeColor="text1"/>
              </w:rPr>
              <w:t>Wie wir gut sehen und gut gesehen werden.</w:t>
            </w:r>
          </w:p>
        </w:tc>
        <w:tc>
          <w:tcPr>
            <w:tcW w:w="1518" w:type="dxa"/>
          </w:tcPr>
          <w:p w14:paraId="4C59FD7F" w14:textId="77777777" w:rsidR="003E7590" w:rsidRDefault="003E7590" w:rsidP="000B3190">
            <w:pPr>
              <w:rPr>
                <w:color w:val="000000" w:themeColor="text1"/>
              </w:rPr>
            </w:pPr>
            <w:r>
              <w:rPr>
                <w:color w:val="000000" w:themeColor="text1"/>
              </w:rPr>
              <w:t>3 / 4 D</w:t>
            </w:r>
          </w:p>
        </w:tc>
      </w:tr>
      <w:tr w:rsidR="003E7590" w:rsidRPr="00820D91" w14:paraId="591A151A" w14:textId="77777777" w:rsidTr="00DD70E7">
        <w:tc>
          <w:tcPr>
            <w:tcW w:w="2740" w:type="dxa"/>
          </w:tcPr>
          <w:p w14:paraId="62A9F9DD" w14:textId="77777777" w:rsidR="003E7590" w:rsidRDefault="003E7590" w:rsidP="000B3190">
            <w:pPr>
              <w:rPr>
                <w:color w:val="000000" w:themeColor="text1"/>
              </w:rPr>
            </w:pPr>
            <w:r>
              <w:rPr>
                <w:color w:val="000000" w:themeColor="text1"/>
              </w:rPr>
              <w:t>Hauswirtschaft</w:t>
            </w:r>
          </w:p>
        </w:tc>
        <w:tc>
          <w:tcPr>
            <w:tcW w:w="4519" w:type="dxa"/>
          </w:tcPr>
          <w:p w14:paraId="2DE3845A" w14:textId="64A978FD" w:rsidR="003E7590" w:rsidRDefault="003E7590" w:rsidP="000B3190">
            <w:pPr>
              <w:jc w:val="left"/>
              <w:rPr>
                <w:color w:val="000000" w:themeColor="text1"/>
              </w:rPr>
            </w:pPr>
            <w:r>
              <w:rPr>
                <w:color w:val="000000" w:themeColor="text1"/>
              </w:rPr>
              <w:t>Hippe Getränke</w:t>
            </w:r>
            <w:r w:rsidR="00000FE9">
              <w:rPr>
                <w:color w:val="000000" w:themeColor="text1"/>
              </w:rPr>
              <w:t xml:space="preserve"> – Gesunde Durstlöscher</w:t>
            </w:r>
            <w:r w:rsidR="00D21458">
              <w:rPr>
                <w:color w:val="000000" w:themeColor="text1"/>
              </w:rPr>
              <w:t>.</w:t>
            </w:r>
          </w:p>
        </w:tc>
        <w:tc>
          <w:tcPr>
            <w:tcW w:w="1518" w:type="dxa"/>
          </w:tcPr>
          <w:p w14:paraId="0C594E36" w14:textId="77777777" w:rsidR="003E7590" w:rsidRDefault="003E7590" w:rsidP="000B3190">
            <w:pPr>
              <w:rPr>
                <w:color w:val="000000" w:themeColor="text1"/>
              </w:rPr>
            </w:pPr>
            <w:r>
              <w:rPr>
                <w:color w:val="000000" w:themeColor="text1"/>
              </w:rPr>
              <w:t>3 / 4 E</w:t>
            </w:r>
          </w:p>
        </w:tc>
      </w:tr>
      <w:tr w:rsidR="003E7590" w:rsidRPr="00820D91" w14:paraId="32AE34DE" w14:textId="77777777" w:rsidTr="00DD70E7">
        <w:tc>
          <w:tcPr>
            <w:tcW w:w="2740" w:type="dxa"/>
          </w:tcPr>
          <w:p w14:paraId="61406731" w14:textId="77777777" w:rsidR="003E7590" w:rsidRDefault="003E7590" w:rsidP="000B3190">
            <w:pPr>
              <w:rPr>
                <w:color w:val="000000" w:themeColor="text1"/>
              </w:rPr>
            </w:pPr>
            <w:r>
              <w:rPr>
                <w:color w:val="000000" w:themeColor="text1"/>
              </w:rPr>
              <w:t>Physik</w:t>
            </w:r>
          </w:p>
        </w:tc>
        <w:tc>
          <w:tcPr>
            <w:tcW w:w="4519" w:type="dxa"/>
          </w:tcPr>
          <w:p w14:paraId="7EC3AADF" w14:textId="77777777" w:rsidR="003E7590" w:rsidRDefault="003E7590" w:rsidP="000B3190">
            <w:pPr>
              <w:jc w:val="left"/>
              <w:rPr>
                <w:color w:val="000000" w:themeColor="text1"/>
              </w:rPr>
            </w:pPr>
            <w:r>
              <w:rPr>
                <w:color w:val="000000" w:themeColor="text1"/>
              </w:rPr>
              <w:t>Zu viel Lärm…</w:t>
            </w:r>
          </w:p>
        </w:tc>
        <w:tc>
          <w:tcPr>
            <w:tcW w:w="1518" w:type="dxa"/>
          </w:tcPr>
          <w:p w14:paraId="337F38AE" w14:textId="77777777" w:rsidR="003E7590" w:rsidRDefault="003E7590" w:rsidP="000B3190">
            <w:pPr>
              <w:rPr>
                <w:color w:val="000000" w:themeColor="text1"/>
              </w:rPr>
            </w:pPr>
            <w:r>
              <w:rPr>
                <w:color w:val="000000" w:themeColor="text1"/>
              </w:rPr>
              <w:t>5-7 B</w:t>
            </w:r>
          </w:p>
        </w:tc>
      </w:tr>
      <w:tr w:rsidR="003E7590" w:rsidRPr="00820D91" w14:paraId="6A04A8C3" w14:textId="77777777" w:rsidTr="00DD70E7">
        <w:tc>
          <w:tcPr>
            <w:tcW w:w="2740" w:type="dxa"/>
          </w:tcPr>
          <w:p w14:paraId="4B103D56" w14:textId="77777777" w:rsidR="003E7590" w:rsidRDefault="003E7590" w:rsidP="000B3190">
            <w:pPr>
              <w:rPr>
                <w:color w:val="000000" w:themeColor="text1"/>
              </w:rPr>
            </w:pPr>
            <w:r>
              <w:rPr>
                <w:color w:val="000000" w:themeColor="text1"/>
              </w:rPr>
              <w:t>Biologie</w:t>
            </w:r>
          </w:p>
        </w:tc>
        <w:tc>
          <w:tcPr>
            <w:tcW w:w="4519" w:type="dxa"/>
          </w:tcPr>
          <w:p w14:paraId="490DDAD7" w14:textId="77777777" w:rsidR="003E7590" w:rsidRDefault="003E7590" w:rsidP="000B3190">
            <w:pPr>
              <w:jc w:val="left"/>
              <w:rPr>
                <w:color w:val="000000" w:themeColor="text1"/>
              </w:rPr>
            </w:pPr>
            <w:r>
              <w:rPr>
                <w:color w:val="000000" w:themeColor="text1"/>
              </w:rPr>
              <w:t>Genuss und Sucht.</w:t>
            </w:r>
          </w:p>
        </w:tc>
        <w:tc>
          <w:tcPr>
            <w:tcW w:w="1518" w:type="dxa"/>
          </w:tcPr>
          <w:p w14:paraId="339158B3" w14:textId="77777777" w:rsidR="003E7590" w:rsidRDefault="003E7590" w:rsidP="000B3190">
            <w:pPr>
              <w:rPr>
                <w:color w:val="000000" w:themeColor="text1"/>
              </w:rPr>
            </w:pPr>
            <w:r>
              <w:rPr>
                <w:color w:val="000000" w:themeColor="text1"/>
              </w:rPr>
              <w:t>8-10</w:t>
            </w:r>
          </w:p>
        </w:tc>
      </w:tr>
      <w:tr w:rsidR="003E7590" w:rsidRPr="00820D91" w14:paraId="3FDFF921" w14:textId="77777777" w:rsidTr="00DD70E7">
        <w:tc>
          <w:tcPr>
            <w:tcW w:w="2740" w:type="dxa"/>
          </w:tcPr>
          <w:p w14:paraId="4FCB2398" w14:textId="77777777" w:rsidR="003E7590" w:rsidRDefault="003E7590" w:rsidP="000B3190">
            <w:pPr>
              <w:rPr>
                <w:color w:val="000000" w:themeColor="text1"/>
              </w:rPr>
            </w:pPr>
            <w:r>
              <w:rPr>
                <w:color w:val="000000" w:themeColor="text1"/>
              </w:rPr>
              <w:t>Biologie</w:t>
            </w:r>
          </w:p>
        </w:tc>
        <w:tc>
          <w:tcPr>
            <w:tcW w:w="4519" w:type="dxa"/>
          </w:tcPr>
          <w:p w14:paraId="3F21677E" w14:textId="77777777" w:rsidR="003E7590" w:rsidRDefault="003E7590" w:rsidP="000B3190">
            <w:pPr>
              <w:jc w:val="left"/>
              <w:rPr>
                <w:color w:val="000000" w:themeColor="text1"/>
              </w:rPr>
            </w:pPr>
            <w:r>
              <w:rPr>
                <w:color w:val="000000" w:themeColor="text1"/>
              </w:rPr>
              <w:t>Gesundheitsvorsorge und Behandlung.</w:t>
            </w:r>
          </w:p>
        </w:tc>
        <w:tc>
          <w:tcPr>
            <w:tcW w:w="1518" w:type="dxa"/>
          </w:tcPr>
          <w:p w14:paraId="7F8C2E7A" w14:textId="77777777" w:rsidR="003E7590" w:rsidRDefault="003E7590" w:rsidP="000B3190">
            <w:pPr>
              <w:rPr>
                <w:color w:val="000000" w:themeColor="text1"/>
              </w:rPr>
            </w:pPr>
            <w:r>
              <w:rPr>
                <w:color w:val="000000" w:themeColor="text1"/>
              </w:rPr>
              <w:t>BPS D</w:t>
            </w:r>
          </w:p>
        </w:tc>
      </w:tr>
      <w:tr w:rsidR="003E7590" w:rsidRPr="00820D91" w14:paraId="1F2FAB0A" w14:textId="77777777" w:rsidTr="00DD70E7">
        <w:tc>
          <w:tcPr>
            <w:tcW w:w="2740" w:type="dxa"/>
          </w:tcPr>
          <w:p w14:paraId="0A6A8FAD" w14:textId="77777777" w:rsidR="003E7590" w:rsidRDefault="003E7590" w:rsidP="000B3190">
            <w:pPr>
              <w:rPr>
                <w:color w:val="000000" w:themeColor="text1"/>
              </w:rPr>
            </w:pPr>
            <w:r>
              <w:rPr>
                <w:color w:val="000000" w:themeColor="text1"/>
              </w:rPr>
              <w:t>Wirtschaft</w:t>
            </w:r>
          </w:p>
        </w:tc>
        <w:tc>
          <w:tcPr>
            <w:tcW w:w="4519" w:type="dxa"/>
          </w:tcPr>
          <w:p w14:paraId="3516A5D5" w14:textId="3AF38AB0" w:rsidR="003E7590" w:rsidRDefault="003E7590" w:rsidP="000B3190">
            <w:pPr>
              <w:jc w:val="left"/>
              <w:rPr>
                <w:color w:val="000000" w:themeColor="text1"/>
              </w:rPr>
            </w:pPr>
            <w:r>
              <w:rPr>
                <w:color w:val="000000" w:themeColor="text1"/>
              </w:rPr>
              <w:t>Rundum sicher</w:t>
            </w:r>
            <w:r w:rsidR="00D21458">
              <w:rPr>
                <w:color w:val="000000" w:themeColor="text1"/>
              </w:rPr>
              <w:t>.</w:t>
            </w:r>
          </w:p>
        </w:tc>
        <w:tc>
          <w:tcPr>
            <w:tcW w:w="1518" w:type="dxa"/>
          </w:tcPr>
          <w:p w14:paraId="40E4A8E2" w14:textId="77777777" w:rsidR="003E7590" w:rsidRDefault="003E7590" w:rsidP="000B3190">
            <w:pPr>
              <w:rPr>
                <w:color w:val="000000" w:themeColor="text1"/>
              </w:rPr>
            </w:pPr>
            <w:r>
              <w:rPr>
                <w:color w:val="000000" w:themeColor="text1"/>
              </w:rPr>
              <w:t>BPS E</w:t>
            </w:r>
          </w:p>
        </w:tc>
      </w:tr>
    </w:tbl>
    <w:p w14:paraId="02C1564F" w14:textId="77777777" w:rsidR="003E7590" w:rsidRDefault="003E7590" w:rsidP="003E7590">
      <w:pPr>
        <w:rPr>
          <w:color w:val="000000" w:themeColor="text1"/>
        </w:rPr>
      </w:pPr>
    </w:p>
    <w:p w14:paraId="4E18C69A" w14:textId="77777777" w:rsidR="003E7590" w:rsidRDefault="003E7590">
      <w:pPr>
        <w:jc w:val="left"/>
      </w:pPr>
      <w:r>
        <w:br w:type="page"/>
      </w:r>
    </w:p>
    <w:p w14:paraId="2787DABD" w14:textId="77777777" w:rsidR="003E7590" w:rsidRPr="00A806E1" w:rsidRDefault="003E7590" w:rsidP="003E7590">
      <w:pPr>
        <w:pStyle w:val="Textkrper"/>
      </w:pPr>
      <w:r>
        <w:lastRenderedPageBreak/>
        <w:t xml:space="preserve">Projektthema </w:t>
      </w:r>
      <w:r>
        <w:rPr>
          <w:b/>
        </w:rPr>
        <w:t>Nachhaltigkeit</w:t>
      </w:r>
      <w:r>
        <w:t xml:space="preserve"> und mögliche Beteiligungen fachlicher Themen:</w:t>
      </w:r>
    </w:p>
    <w:tbl>
      <w:tblPr>
        <w:tblStyle w:val="Tabellenraster"/>
        <w:tblW w:w="0" w:type="auto"/>
        <w:tblLook w:val="04A0" w:firstRow="1" w:lastRow="0" w:firstColumn="1" w:lastColumn="0" w:noHBand="0" w:noVBand="1"/>
      </w:tblPr>
      <w:tblGrid>
        <w:gridCol w:w="2742"/>
        <w:gridCol w:w="4516"/>
        <w:gridCol w:w="1519"/>
      </w:tblGrid>
      <w:tr w:rsidR="003E7590" w14:paraId="5D0503E1" w14:textId="77777777" w:rsidTr="00DD70E7">
        <w:tc>
          <w:tcPr>
            <w:tcW w:w="2742" w:type="dxa"/>
            <w:shd w:val="clear" w:color="auto" w:fill="D9D9D9" w:themeFill="background1" w:themeFillShade="D9"/>
          </w:tcPr>
          <w:p w14:paraId="21DF5882" w14:textId="77777777" w:rsidR="003E7590" w:rsidRDefault="003E7590" w:rsidP="000B3190">
            <w:pPr>
              <w:rPr>
                <w:color w:val="000000" w:themeColor="text1"/>
              </w:rPr>
            </w:pPr>
            <w:r>
              <w:rPr>
                <w:color w:val="000000" w:themeColor="text1"/>
              </w:rPr>
              <w:t xml:space="preserve">Fach </w:t>
            </w:r>
          </w:p>
        </w:tc>
        <w:tc>
          <w:tcPr>
            <w:tcW w:w="4516" w:type="dxa"/>
            <w:shd w:val="clear" w:color="auto" w:fill="D9D9D9" w:themeFill="background1" w:themeFillShade="D9"/>
          </w:tcPr>
          <w:p w14:paraId="10533085" w14:textId="77777777" w:rsidR="003E7590" w:rsidRDefault="003E7590" w:rsidP="000B3190">
            <w:pPr>
              <w:rPr>
                <w:color w:val="000000" w:themeColor="text1"/>
              </w:rPr>
            </w:pPr>
            <w:r>
              <w:rPr>
                <w:color w:val="000000" w:themeColor="text1"/>
              </w:rPr>
              <w:t>Thema</w:t>
            </w:r>
          </w:p>
        </w:tc>
        <w:tc>
          <w:tcPr>
            <w:tcW w:w="1519" w:type="dxa"/>
            <w:shd w:val="clear" w:color="auto" w:fill="D9D9D9" w:themeFill="background1" w:themeFillShade="D9"/>
          </w:tcPr>
          <w:p w14:paraId="6279281E" w14:textId="77777777" w:rsidR="003E7590" w:rsidRDefault="003E7590" w:rsidP="000B3190">
            <w:pPr>
              <w:jc w:val="left"/>
              <w:rPr>
                <w:color w:val="000000" w:themeColor="text1"/>
              </w:rPr>
            </w:pPr>
            <w:r>
              <w:rPr>
                <w:color w:val="000000" w:themeColor="text1"/>
              </w:rPr>
              <w:t xml:space="preserve">Verortet in Klassenstufe/ Lernjahr </w:t>
            </w:r>
          </w:p>
        </w:tc>
      </w:tr>
      <w:tr w:rsidR="003E7590" w:rsidRPr="00820D91" w14:paraId="5A86640E" w14:textId="77777777" w:rsidTr="00DD70E7">
        <w:tc>
          <w:tcPr>
            <w:tcW w:w="2742" w:type="dxa"/>
          </w:tcPr>
          <w:p w14:paraId="2472A7AE" w14:textId="77777777" w:rsidR="003E7590" w:rsidRPr="00820D91" w:rsidRDefault="003E7590" w:rsidP="000B3190">
            <w:pPr>
              <w:rPr>
                <w:color w:val="000000" w:themeColor="text1"/>
              </w:rPr>
            </w:pPr>
            <w:r>
              <w:rPr>
                <w:color w:val="000000" w:themeColor="text1"/>
              </w:rPr>
              <w:t>Wirtschaft</w:t>
            </w:r>
          </w:p>
        </w:tc>
        <w:tc>
          <w:tcPr>
            <w:tcW w:w="4516" w:type="dxa"/>
          </w:tcPr>
          <w:p w14:paraId="5D9788FD" w14:textId="77777777" w:rsidR="003E7590" w:rsidRPr="00820D91" w:rsidRDefault="003E7590" w:rsidP="000B3190">
            <w:pPr>
              <w:rPr>
                <w:color w:val="000000" w:themeColor="text1"/>
              </w:rPr>
            </w:pPr>
            <w:r>
              <w:rPr>
                <w:color w:val="000000" w:themeColor="text1"/>
              </w:rPr>
              <w:t>Unsere Schule ist eine Gemeinschaft.</w:t>
            </w:r>
          </w:p>
        </w:tc>
        <w:tc>
          <w:tcPr>
            <w:tcW w:w="1519" w:type="dxa"/>
          </w:tcPr>
          <w:p w14:paraId="196F3664" w14:textId="77777777" w:rsidR="003E7590" w:rsidRPr="00820D91" w:rsidRDefault="003E7590" w:rsidP="000B3190">
            <w:pPr>
              <w:rPr>
                <w:color w:val="000000" w:themeColor="text1"/>
              </w:rPr>
            </w:pPr>
            <w:r>
              <w:rPr>
                <w:color w:val="000000" w:themeColor="text1"/>
              </w:rPr>
              <w:t>SEP C</w:t>
            </w:r>
          </w:p>
        </w:tc>
      </w:tr>
      <w:tr w:rsidR="003E7590" w:rsidRPr="00820D91" w14:paraId="32A75236" w14:textId="77777777" w:rsidTr="00DD70E7">
        <w:tc>
          <w:tcPr>
            <w:tcW w:w="2742" w:type="dxa"/>
          </w:tcPr>
          <w:p w14:paraId="70B96318" w14:textId="77777777" w:rsidR="003E7590" w:rsidRDefault="003E7590" w:rsidP="000B3190">
            <w:pPr>
              <w:rPr>
                <w:color w:val="000000" w:themeColor="text1"/>
              </w:rPr>
            </w:pPr>
            <w:r>
              <w:rPr>
                <w:color w:val="000000" w:themeColor="text1"/>
              </w:rPr>
              <w:t>Wirtschaft</w:t>
            </w:r>
          </w:p>
        </w:tc>
        <w:tc>
          <w:tcPr>
            <w:tcW w:w="4516" w:type="dxa"/>
          </w:tcPr>
          <w:p w14:paraId="131B9325" w14:textId="77777777" w:rsidR="003E7590" w:rsidRDefault="003E7590" w:rsidP="000B3190">
            <w:pPr>
              <w:rPr>
                <w:color w:val="000000" w:themeColor="text1"/>
              </w:rPr>
            </w:pPr>
            <w:r>
              <w:rPr>
                <w:color w:val="000000" w:themeColor="text1"/>
              </w:rPr>
              <w:t>Arbeiten in der Landwirtschaft.</w:t>
            </w:r>
          </w:p>
        </w:tc>
        <w:tc>
          <w:tcPr>
            <w:tcW w:w="1519" w:type="dxa"/>
          </w:tcPr>
          <w:p w14:paraId="23E8BCFF" w14:textId="77777777" w:rsidR="003E7590" w:rsidRDefault="003E7590" w:rsidP="000B3190">
            <w:pPr>
              <w:rPr>
                <w:color w:val="000000" w:themeColor="text1"/>
              </w:rPr>
            </w:pPr>
            <w:r>
              <w:rPr>
                <w:color w:val="000000" w:themeColor="text1"/>
              </w:rPr>
              <w:t>3 / 4 D</w:t>
            </w:r>
          </w:p>
        </w:tc>
      </w:tr>
      <w:tr w:rsidR="00160A2A" w:rsidRPr="00820D91" w14:paraId="40D675AA" w14:textId="77777777" w:rsidTr="00160A2A">
        <w:tc>
          <w:tcPr>
            <w:tcW w:w="2742" w:type="dxa"/>
          </w:tcPr>
          <w:p w14:paraId="0B8E66B5" w14:textId="77777777" w:rsidR="00160A2A" w:rsidRDefault="00160A2A" w:rsidP="000342EA">
            <w:pPr>
              <w:rPr>
                <w:color w:val="000000" w:themeColor="text1"/>
              </w:rPr>
            </w:pPr>
            <w:r>
              <w:rPr>
                <w:color w:val="000000" w:themeColor="text1"/>
              </w:rPr>
              <w:t>Technik</w:t>
            </w:r>
          </w:p>
        </w:tc>
        <w:tc>
          <w:tcPr>
            <w:tcW w:w="4516" w:type="dxa"/>
          </w:tcPr>
          <w:p w14:paraId="7106E520" w14:textId="77777777" w:rsidR="00160A2A" w:rsidRDefault="00160A2A" w:rsidP="000342EA">
            <w:pPr>
              <w:rPr>
                <w:color w:val="000000" w:themeColor="text1"/>
              </w:rPr>
            </w:pPr>
            <w:r>
              <w:rPr>
                <w:color w:val="000000" w:themeColor="text1"/>
              </w:rPr>
              <w:t>So viel Müll! Wohin damit?</w:t>
            </w:r>
          </w:p>
        </w:tc>
        <w:tc>
          <w:tcPr>
            <w:tcW w:w="1519" w:type="dxa"/>
          </w:tcPr>
          <w:p w14:paraId="3090DF62" w14:textId="09FB13E6" w:rsidR="00160A2A" w:rsidRDefault="00160A2A" w:rsidP="000342EA">
            <w:pPr>
              <w:rPr>
                <w:color w:val="000000" w:themeColor="text1"/>
              </w:rPr>
            </w:pPr>
            <w:r>
              <w:rPr>
                <w:color w:val="000000" w:themeColor="text1"/>
              </w:rPr>
              <w:t>3 / 4 D</w:t>
            </w:r>
          </w:p>
        </w:tc>
      </w:tr>
      <w:tr w:rsidR="003E7590" w:rsidRPr="00820D91" w14:paraId="0158A2C0" w14:textId="77777777" w:rsidTr="00DD70E7">
        <w:tc>
          <w:tcPr>
            <w:tcW w:w="2742" w:type="dxa"/>
          </w:tcPr>
          <w:p w14:paraId="5809B7B5" w14:textId="77777777" w:rsidR="003E7590" w:rsidRDefault="003E7590" w:rsidP="000B3190">
            <w:pPr>
              <w:rPr>
                <w:color w:val="000000" w:themeColor="text1"/>
              </w:rPr>
            </w:pPr>
            <w:r>
              <w:rPr>
                <w:color w:val="000000" w:themeColor="text1"/>
              </w:rPr>
              <w:t>Technik</w:t>
            </w:r>
          </w:p>
        </w:tc>
        <w:tc>
          <w:tcPr>
            <w:tcW w:w="4516" w:type="dxa"/>
          </w:tcPr>
          <w:p w14:paraId="07D98FA5" w14:textId="77777777" w:rsidR="003E7590" w:rsidRDefault="003E7590" w:rsidP="000B3190">
            <w:pPr>
              <w:rPr>
                <w:color w:val="000000" w:themeColor="text1"/>
              </w:rPr>
            </w:pPr>
            <w:r>
              <w:rPr>
                <w:color w:val="000000" w:themeColor="text1"/>
              </w:rPr>
              <w:t>Wir arbeiten in der Papierwerkstatt.</w:t>
            </w:r>
          </w:p>
        </w:tc>
        <w:tc>
          <w:tcPr>
            <w:tcW w:w="1519" w:type="dxa"/>
          </w:tcPr>
          <w:p w14:paraId="40686E34" w14:textId="1617654E" w:rsidR="003E7590" w:rsidRDefault="003E7590" w:rsidP="000B3190">
            <w:pPr>
              <w:rPr>
                <w:color w:val="000000" w:themeColor="text1"/>
              </w:rPr>
            </w:pPr>
            <w:r>
              <w:rPr>
                <w:color w:val="000000" w:themeColor="text1"/>
              </w:rPr>
              <w:t xml:space="preserve">3 / 4 </w:t>
            </w:r>
            <w:r w:rsidR="00160A2A">
              <w:rPr>
                <w:color w:val="000000" w:themeColor="text1"/>
              </w:rPr>
              <w:t>D+</w:t>
            </w:r>
            <w:r>
              <w:rPr>
                <w:color w:val="000000" w:themeColor="text1"/>
              </w:rPr>
              <w:t>E</w:t>
            </w:r>
          </w:p>
        </w:tc>
      </w:tr>
      <w:tr w:rsidR="003E7590" w:rsidRPr="00820D91" w14:paraId="6D49C4F3" w14:textId="77777777" w:rsidTr="00DD70E7">
        <w:tc>
          <w:tcPr>
            <w:tcW w:w="2742" w:type="dxa"/>
          </w:tcPr>
          <w:p w14:paraId="7EF1C862" w14:textId="77777777" w:rsidR="003E7590" w:rsidRDefault="003E7590" w:rsidP="000B3190">
            <w:pPr>
              <w:rPr>
                <w:color w:val="000000" w:themeColor="text1"/>
              </w:rPr>
            </w:pPr>
            <w:r>
              <w:rPr>
                <w:color w:val="000000" w:themeColor="text1"/>
              </w:rPr>
              <w:t>Erdkunde</w:t>
            </w:r>
          </w:p>
        </w:tc>
        <w:tc>
          <w:tcPr>
            <w:tcW w:w="4516" w:type="dxa"/>
          </w:tcPr>
          <w:p w14:paraId="1CA1540F" w14:textId="3D30910A" w:rsidR="003E7590" w:rsidRDefault="003E7590" w:rsidP="000B3190">
            <w:pPr>
              <w:rPr>
                <w:color w:val="000000" w:themeColor="text1"/>
              </w:rPr>
            </w:pPr>
            <w:r>
              <w:rPr>
                <w:color w:val="000000" w:themeColor="text1"/>
              </w:rPr>
              <w:t>Wofür brauchen wir Wasser</w:t>
            </w:r>
            <w:r w:rsidR="00D21458">
              <w:rPr>
                <w:color w:val="000000" w:themeColor="text1"/>
              </w:rPr>
              <w:t>?</w:t>
            </w:r>
          </w:p>
        </w:tc>
        <w:tc>
          <w:tcPr>
            <w:tcW w:w="1519" w:type="dxa"/>
          </w:tcPr>
          <w:p w14:paraId="7422920C" w14:textId="77777777" w:rsidR="003E7590" w:rsidRDefault="003E7590" w:rsidP="000B3190">
            <w:pPr>
              <w:rPr>
                <w:color w:val="000000" w:themeColor="text1"/>
              </w:rPr>
            </w:pPr>
            <w:r>
              <w:rPr>
                <w:color w:val="000000" w:themeColor="text1"/>
              </w:rPr>
              <w:t>3 / 4 E</w:t>
            </w:r>
          </w:p>
        </w:tc>
      </w:tr>
      <w:tr w:rsidR="003E7590" w:rsidRPr="00820D91" w14:paraId="01912071" w14:textId="77777777" w:rsidTr="00DD70E7">
        <w:tc>
          <w:tcPr>
            <w:tcW w:w="2742" w:type="dxa"/>
          </w:tcPr>
          <w:p w14:paraId="4215A260" w14:textId="77777777" w:rsidR="003E7590" w:rsidRDefault="003E7590" w:rsidP="000B3190">
            <w:pPr>
              <w:rPr>
                <w:color w:val="000000" w:themeColor="text1"/>
              </w:rPr>
            </w:pPr>
            <w:r>
              <w:rPr>
                <w:color w:val="000000" w:themeColor="text1"/>
              </w:rPr>
              <w:t>Chemie</w:t>
            </w:r>
          </w:p>
        </w:tc>
        <w:tc>
          <w:tcPr>
            <w:tcW w:w="4516" w:type="dxa"/>
          </w:tcPr>
          <w:p w14:paraId="53031FB4" w14:textId="77777777" w:rsidR="003E7590" w:rsidRDefault="003E7590" w:rsidP="000B3190">
            <w:pPr>
              <w:jc w:val="left"/>
              <w:rPr>
                <w:color w:val="000000" w:themeColor="text1"/>
              </w:rPr>
            </w:pPr>
            <w:r>
              <w:rPr>
                <w:color w:val="000000" w:themeColor="text1"/>
              </w:rPr>
              <w:t>Was ist alles Wasser? Wo finde ich überall Wasser?</w:t>
            </w:r>
          </w:p>
        </w:tc>
        <w:tc>
          <w:tcPr>
            <w:tcW w:w="1519" w:type="dxa"/>
          </w:tcPr>
          <w:p w14:paraId="39E42CA2" w14:textId="77777777" w:rsidR="003E7590" w:rsidRDefault="003E7590" w:rsidP="000B3190">
            <w:pPr>
              <w:rPr>
                <w:color w:val="000000" w:themeColor="text1"/>
              </w:rPr>
            </w:pPr>
            <w:r>
              <w:rPr>
                <w:color w:val="000000" w:themeColor="text1"/>
              </w:rPr>
              <w:t>3 / 4 E</w:t>
            </w:r>
          </w:p>
        </w:tc>
      </w:tr>
      <w:tr w:rsidR="003E7590" w:rsidRPr="00820D91" w14:paraId="1E19CEDE" w14:textId="77777777" w:rsidTr="00DD70E7">
        <w:tc>
          <w:tcPr>
            <w:tcW w:w="2742" w:type="dxa"/>
          </w:tcPr>
          <w:p w14:paraId="37963D82" w14:textId="77777777" w:rsidR="003E7590" w:rsidRDefault="003E7590" w:rsidP="000B3190">
            <w:pPr>
              <w:rPr>
                <w:color w:val="000000" w:themeColor="text1"/>
              </w:rPr>
            </w:pPr>
            <w:r>
              <w:rPr>
                <w:color w:val="000000" w:themeColor="text1"/>
              </w:rPr>
              <w:t>Technik</w:t>
            </w:r>
          </w:p>
        </w:tc>
        <w:tc>
          <w:tcPr>
            <w:tcW w:w="4516" w:type="dxa"/>
          </w:tcPr>
          <w:p w14:paraId="19C26F62" w14:textId="77777777" w:rsidR="003E7590" w:rsidRDefault="003E7590" w:rsidP="000B3190">
            <w:pPr>
              <w:jc w:val="left"/>
              <w:rPr>
                <w:color w:val="000000" w:themeColor="text1"/>
              </w:rPr>
            </w:pPr>
            <w:r>
              <w:rPr>
                <w:color w:val="000000" w:themeColor="text1"/>
              </w:rPr>
              <w:t>Wie kommt das Wasser in die Leitung und wohin verschwindet es wieder?</w:t>
            </w:r>
          </w:p>
        </w:tc>
        <w:tc>
          <w:tcPr>
            <w:tcW w:w="1519" w:type="dxa"/>
          </w:tcPr>
          <w:p w14:paraId="5337C8A9" w14:textId="77777777" w:rsidR="003E7590" w:rsidRDefault="003E7590" w:rsidP="000B3190">
            <w:pPr>
              <w:rPr>
                <w:color w:val="000000" w:themeColor="text1"/>
              </w:rPr>
            </w:pPr>
            <w:r>
              <w:rPr>
                <w:color w:val="000000" w:themeColor="text1"/>
              </w:rPr>
              <w:t>5-7 A</w:t>
            </w:r>
          </w:p>
        </w:tc>
      </w:tr>
      <w:tr w:rsidR="003E7590" w:rsidRPr="00820D91" w14:paraId="4A4F0651" w14:textId="77777777" w:rsidTr="00DD70E7">
        <w:tc>
          <w:tcPr>
            <w:tcW w:w="2742" w:type="dxa"/>
          </w:tcPr>
          <w:p w14:paraId="5F21DB76" w14:textId="77777777" w:rsidR="003E7590" w:rsidRDefault="003E7590" w:rsidP="000B3190">
            <w:pPr>
              <w:rPr>
                <w:color w:val="000000" w:themeColor="text1"/>
              </w:rPr>
            </w:pPr>
            <w:r>
              <w:rPr>
                <w:color w:val="000000" w:themeColor="text1"/>
              </w:rPr>
              <w:t>Wirtschaft</w:t>
            </w:r>
          </w:p>
        </w:tc>
        <w:tc>
          <w:tcPr>
            <w:tcW w:w="4516" w:type="dxa"/>
          </w:tcPr>
          <w:p w14:paraId="30ED1C47" w14:textId="77777777" w:rsidR="003E7590" w:rsidRDefault="003E7590" w:rsidP="000B3190">
            <w:pPr>
              <w:jc w:val="left"/>
              <w:rPr>
                <w:color w:val="000000" w:themeColor="text1"/>
              </w:rPr>
            </w:pPr>
            <w:r>
              <w:rPr>
                <w:color w:val="000000" w:themeColor="text1"/>
              </w:rPr>
              <w:t>Taschengeld und Co.</w:t>
            </w:r>
          </w:p>
        </w:tc>
        <w:tc>
          <w:tcPr>
            <w:tcW w:w="1519" w:type="dxa"/>
          </w:tcPr>
          <w:p w14:paraId="1362A48A" w14:textId="77777777" w:rsidR="003E7590" w:rsidRDefault="003E7590" w:rsidP="000B3190">
            <w:pPr>
              <w:rPr>
                <w:color w:val="000000" w:themeColor="text1"/>
              </w:rPr>
            </w:pPr>
            <w:r>
              <w:rPr>
                <w:color w:val="000000" w:themeColor="text1"/>
              </w:rPr>
              <w:t>5-7 A</w:t>
            </w:r>
          </w:p>
        </w:tc>
      </w:tr>
      <w:tr w:rsidR="003E7590" w:rsidRPr="00820D91" w14:paraId="77383257" w14:textId="77777777" w:rsidTr="00DD70E7">
        <w:tc>
          <w:tcPr>
            <w:tcW w:w="2742" w:type="dxa"/>
          </w:tcPr>
          <w:p w14:paraId="54B23681" w14:textId="77777777" w:rsidR="003E7590" w:rsidRDefault="003E7590" w:rsidP="000B3190">
            <w:pPr>
              <w:rPr>
                <w:color w:val="000000" w:themeColor="text1"/>
              </w:rPr>
            </w:pPr>
            <w:r>
              <w:rPr>
                <w:color w:val="000000" w:themeColor="text1"/>
              </w:rPr>
              <w:t>Erdkunde</w:t>
            </w:r>
          </w:p>
        </w:tc>
        <w:tc>
          <w:tcPr>
            <w:tcW w:w="4516" w:type="dxa"/>
          </w:tcPr>
          <w:p w14:paraId="53E1CDFA" w14:textId="77777777" w:rsidR="003E7590" w:rsidRDefault="003E7590" w:rsidP="000B3190">
            <w:pPr>
              <w:jc w:val="left"/>
              <w:rPr>
                <w:color w:val="000000" w:themeColor="text1"/>
              </w:rPr>
            </w:pPr>
            <w:r>
              <w:rPr>
                <w:color w:val="000000" w:themeColor="text1"/>
              </w:rPr>
              <w:t>Was brauche ich und wo bekomme ich was?</w:t>
            </w:r>
          </w:p>
        </w:tc>
        <w:tc>
          <w:tcPr>
            <w:tcW w:w="1519" w:type="dxa"/>
          </w:tcPr>
          <w:p w14:paraId="18A7C4DE" w14:textId="77777777" w:rsidR="003E7590" w:rsidRDefault="003E7590" w:rsidP="000B3190">
            <w:pPr>
              <w:rPr>
                <w:color w:val="000000" w:themeColor="text1"/>
              </w:rPr>
            </w:pPr>
            <w:r>
              <w:rPr>
                <w:color w:val="000000" w:themeColor="text1"/>
              </w:rPr>
              <w:t>5-7 A</w:t>
            </w:r>
          </w:p>
        </w:tc>
      </w:tr>
      <w:tr w:rsidR="003E7590" w:rsidRPr="00820D91" w14:paraId="375D7257" w14:textId="77777777" w:rsidTr="00DD70E7">
        <w:tc>
          <w:tcPr>
            <w:tcW w:w="2742" w:type="dxa"/>
          </w:tcPr>
          <w:p w14:paraId="41F02E90" w14:textId="77777777" w:rsidR="003E7590" w:rsidRDefault="003E7590" w:rsidP="000B3190">
            <w:pPr>
              <w:rPr>
                <w:color w:val="000000" w:themeColor="text1"/>
              </w:rPr>
            </w:pPr>
            <w:r>
              <w:rPr>
                <w:color w:val="000000" w:themeColor="text1"/>
              </w:rPr>
              <w:t>Wirtschaft</w:t>
            </w:r>
          </w:p>
        </w:tc>
        <w:tc>
          <w:tcPr>
            <w:tcW w:w="4516" w:type="dxa"/>
          </w:tcPr>
          <w:p w14:paraId="36372700" w14:textId="77777777" w:rsidR="003E7590" w:rsidRDefault="003E7590" w:rsidP="000B3190">
            <w:pPr>
              <w:jc w:val="left"/>
              <w:rPr>
                <w:color w:val="000000" w:themeColor="text1"/>
              </w:rPr>
            </w:pPr>
            <w:r>
              <w:rPr>
                <w:color w:val="000000" w:themeColor="text1"/>
              </w:rPr>
              <w:t>Wir erforschen ressourcenschonendes Handeln.</w:t>
            </w:r>
          </w:p>
        </w:tc>
        <w:tc>
          <w:tcPr>
            <w:tcW w:w="1519" w:type="dxa"/>
          </w:tcPr>
          <w:p w14:paraId="7CDFF8EC" w14:textId="77777777" w:rsidR="003E7590" w:rsidRDefault="003E7590" w:rsidP="000B3190">
            <w:pPr>
              <w:rPr>
                <w:color w:val="000000" w:themeColor="text1"/>
              </w:rPr>
            </w:pPr>
            <w:r>
              <w:rPr>
                <w:color w:val="000000" w:themeColor="text1"/>
              </w:rPr>
              <w:t>5-7 B</w:t>
            </w:r>
          </w:p>
        </w:tc>
      </w:tr>
      <w:tr w:rsidR="003E7590" w:rsidRPr="00820D91" w14:paraId="69391620" w14:textId="77777777" w:rsidTr="00DD70E7">
        <w:tc>
          <w:tcPr>
            <w:tcW w:w="2742" w:type="dxa"/>
          </w:tcPr>
          <w:p w14:paraId="16F85025" w14:textId="77777777" w:rsidR="003E7590" w:rsidRDefault="003E7590" w:rsidP="000B3190">
            <w:pPr>
              <w:rPr>
                <w:color w:val="000000" w:themeColor="text1"/>
              </w:rPr>
            </w:pPr>
            <w:r>
              <w:rPr>
                <w:color w:val="000000" w:themeColor="text1"/>
              </w:rPr>
              <w:t>Technik</w:t>
            </w:r>
          </w:p>
        </w:tc>
        <w:tc>
          <w:tcPr>
            <w:tcW w:w="4516" w:type="dxa"/>
          </w:tcPr>
          <w:p w14:paraId="4F275B6E" w14:textId="77777777" w:rsidR="003E7590" w:rsidRDefault="003E7590" w:rsidP="000B3190">
            <w:pPr>
              <w:rPr>
                <w:color w:val="000000" w:themeColor="text1"/>
              </w:rPr>
            </w:pPr>
            <w:r>
              <w:rPr>
                <w:color w:val="000000" w:themeColor="text1"/>
              </w:rPr>
              <w:t>Der Weg der Kartoffel auf meinen Teller.</w:t>
            </w:r>
          </w:p>
        </w:tc>
        <w:tc>
          <w:tcPr>
            <w:tcW w:w="1519" w:type="dxa"/>
          </w:tcPr>
          <w:p w14:paraId="33EB6972" w14:textId="77777777" w:rsidR="003E7590" w:rsidRDefault="003E7590" w:rsidP="000B3190">
            <w:pPr>
              <w:rPr>
                <w:color w:val="000000" w:themeColor="text1"/>
              </w:rPr>
            </w:pPr>
            <w:r>
              <w:rPr>
                <w:color w:val="000000" w:themeColor="text1"/>
              </w:rPr>
              <w:t>5-7 B</w:t>
            </w:r>
          </w:p>
        </w:tc>
      </w:tr>
      <w:tr w:rsidR="003E7590" w:rsidRPr="00820D91" w14:paraId="656906FD" w14:textId="77777777" w:rsidTr="00DD70E7">
        <w:tc>
          <w:tcPr>
            <w:tcW w:w="2742" w:type="dxa"/>
          </w:tcPr>
          <w:p w14:paraId="4E12B00D" w14:textId="77777777" w:rsidR="003E7590" w:rsidRDefault="003E7590" w:rsidP="000B3190">
            <w:pPr>
              <w:rPr>
                <w:color w:val="000000" w:themeColor="text1"/>
              </w:rPr>
            </w:pPr>
            <w:r>
              <w:rPr>
                <w:color w:val="000000" w:themeColor="text1"/>
              </w:rPr>
              <w:t>Biologie</w:t>
            </w:r>
          </w:p>
        </w:tc>
        <w:tc>
          <w:tcPr>
            <w:tcW w:w="4516" w:type="dxa"/>
          </w:tcPr>
          <w:p w14:paraId="3DF8C82D" w14:textId="77777777" w:rsidR="003E7590" w:rsidRDefault="003E7590" w:rsidP="000B3190">
            <w:pPr>
              <w:jc w:val="left"/>
              <w:rPr>
                <w:color w:val="000000" w:themeColor="text1"/>
              </w:rPr>
            </w:pPr>
            <w:r>
              <w:rPr>
                <w:color w:val="000000" w:themeColor="text1"/>
              </w:rPr>
              <w:t>Wir schützen die Lebensräume unserer Umgebung.</w:t>
            </w:r>
          </w:p>
        </w:tc>
        <w:tc>
          <w:tcPr>
            <w:tcW w:w="1519" w:type="dxa"/>
          </w:tcPr>
          <w:p w14:paraId="0C243DF1" w14:textId="77777777" w:rsidR="003E7590" w:rsidRDefault="003E7590" w:rsidP="000B3190">
            <w:pPr>
              <w:rPr>
                <w:color w:val="000000" w:themeColor="text1"/>
              </w:rPr>
            </w:pPr>
            <w:r>
              <w:rPr>
                <w:color w:val="000000" w:themeColor="text1"/>
              </w:rPr>
              <w:t>5-7 B</w:t>
            </w:r>
          </w:p>
        </w:tc>
      </w:tr>
      <w:tr w:rsidR="003E7590" w:rsidRPr="00820D91" w14:paraId="0EB2CA41" w14:textId="77777777" w:rsidTr="00DD70E7">
        <w:tc>
          <w:tcPr>
            <w:tcW w:w="2742" w:type="dxa"/>
          </w:tcPr>
          <w:p w14:paraId="093DF9D8" w14:textId="77777777" w:rsidR="003E7590" w:rsidRDefault="003E7590" w:rsidP="000B3190">
            <w:pPr>
              <w:rPr>
                <w:color w:val="000000" w:themeColor="text1"/>
              </w:rPr>
            </w:pPr>
            <w:r>
              <w:rPr>
                <w:color w:val="000000" w:themeColor="text1"/>
              </w:rPr>
              <w:t>Chemie</w:t>
            </w:r>
          </w:p>
        </w:tc>
        <w:tc>
          <w:tcPr>
            <w:tcW w:w="4516" w:type="dxa"/>
          </w:tcPr>
          <w:p w14:paraId="29A69675" w14:textId="77777777" w:rsidR="003E7590" w:rsidRDefault="003E7590" w:rsidP="000B3190">
            <w:pPr>
              <w:jc w:val="left"/>
              <w:rPr>
                <w:color w:val="000000" w:themeColor="text1"/>
              </w:rPr>
            </w:pPr>
            <w:r>
              <w:rPr>
                <w:color w:val="000000" w:themeColor="text1"/>
              </w:rPr>
              <w:t>Wir sortieren Müll und beschäftigen uns mit dessen Recycling.</w:t>
            </w:r>
          </w:p>
        </w:tc>
        <w:tc>
          <w:tcPr>
            <w:tcW w:w="1519" w:type="dxa"/>
          </w:tcPr>
          <w:p w14:paraId="76E6C8D0" w14:textId="77777777" w:rsidR="003E7590" w:rsidRDefault="003E7590" w:rsidP="000B3190">
            <w:pPr>
              <w:rPr>
                <w:color w:val="000000" w:themeColor="text1"/>
              </w:rPr>
            </w:pPr>
            <w:r>
              <w:rPr>
                <w:color w:val="000000" w:themeColor="text1"/>
              </w:rPr>
              <w:t>5-7 B</w:t>
            </w:r>
          </w:p>
        </w:tc>
      </w:tr>
      <w:tr w:rsidR="003E7590" w:rsidRPr="00820D91" w14:paraId="0441F599" w14:textId="77777777" w:rsidTr="00DD70E7">
        <w:tc>
          <w:tcPr>
            <w:tcW w:w="2742" w:type="dxa"/>
          </w:tcPr>
          <w:p w14:paraId="7C05C84C" w14:textId="77777777" w:rsidR="003E7590" w:rsidRDefault="003E7590" w:rsidP="000B3190">
            <w:pPr>
              <w:rPr>
                <w:color w:val="000000" w:themeColor="text1"/>
              </w:rPr>
            </w:pPr>
            <w:r>
              <w:rPr>
                <w:color w:val="000000" w:themeColor="text1"/>
              </w:rPr>
              <w:t>Wirtschaft</w:t>
            </w:r>
          </w:p>
        </w:tc>
        <w:tc>
          <w:tcPr>
            <w:tcW w:w="4516" w:type="dxa"/>
          </w:tcPr>
          <w:p w14:paraId="04E1FDA7" w14:textId="3900B7B5" w:rsidR="003E7590" w:rsidRDefault="003E7590" w:rsidP="000B3190">
            <w:pPr>
              <w:jc w:val="left"/>
              <w:rPr>
                <w:color w:val="000000" w:themeColor="text1"/>
              </w:rPr>
            </w:pPr>
            <w:r>
              <w:rPr>
                <w:color w:val="000000" w:themeColor="text1"/>
              </w:rPr>
              <w:t>Wir erforschen Werbung</w:t>
            </w:r>
            <w:r w:rsidR="00C969FE">
              <w:rPr>
                <w:color w:val="000000" w:themeColor="text1"/>
              </w:rPr>
              <w:t xml:space="preserve"> und kaufen verantwortungsbewusst ein</w:t>
            </w:r>
            <w:r w:rsidR="00D21458">
              <w:rPr>
                <w:color w:val="000000" w:themeColor="text1"/>
              </w:rPr>
              <w:t>.</w:t>
            </w:r>
          </w:p>
        </w:tc>
        <w:tc>
          <w:tcPr>
            <w:tcW w:w="1519" w:type="dxa"/>
          </w:tcPr>
          <w:p w14:paraId="6CCCB4D3" w14:textId="77777777" w:rsidR="003E7590" w:rsidRDefault="003E7590" w:rsidP="000B3190">
            <w:pPr>
              <w:rPr>
                <w:color w:val="000000" w:themeColor="text1"/>
              </w:rPr>
            </w:pPr>
            <w:r>
              <w:rPr>
                <w:color w:val="000000" w:themeColor="text1"/>
              </w:rPr>
              <w:t>5-7 C</w:t>
            </w:r>
          </w:p>
        </w:tc>
      </w:tr>
      <w:tr w:rsidR="003E7590" w:rsidRPr="00820D91" w14:paraId="6BA83853" w14:textId="77777777" w:rsidTr="00DD70E7">
        <w:tc>
          <w:tcPr>
            <w:tcW w:w="2742" w:type="dxa"/>
          </w:tcPr>
          <w:p w14:paraId="71779445" w14:textId="77777777" w:rsidR="003E7590" w:rsidRDefault="003E7590" w:rsidP="000B3190">
            <w:pPr>
              <w:rPr>
                <w:color w:val="000000" w:themeColor="text1"/>
              </w:rPr>
            </w:pPr>
            <w:r>
              <w:rPr>
                <w:color w:val="000000" w:themeColor="text1"/>
              </w:rPr>
              <w:t>Technik</w:t>
            </w:r>
          </w:p>
        </w:tc>
        <w:tc>
          <w:tcPr>
            <w:tcW w:w="4516" w:type="dxa"/>
          </w:tcPr>
          <w:p w14:paraId="138002EC" w14:textId="0B7D3385" w:rsidR="003E7590" w:rsidRDefault="00C969FE" w:rsidP="000B3190">
            <w:pPr>
              <w:jc w:val="left"/>
              <w:rPr>
                <w:color w:val="000000" w:themeColor="text1"/>
              </w:rPr>
            </w:pPr>
            <w:r>
              <w:rPr>
                <w:color w:val="000000" w:themeColor="text1"/>
              </w:rPr>
              <w:t>Im Alltag und in der Freizeit bin ich mobil.</w:t>
            </w:r>
          </w:p>
        </w:tc>
        <w:tc>
          <w:tcPr>
            <w:tcW w:w="1519" w:type="dxa"/>
          </w:tcPr>
          <w:p w14:paraId="30FCC1EC" w14:textId="77777777" w:rsidR="003E7590" w:rsidRDefault="003E7590" w:rsidP="000B3190">
            <w:pPr>
              <w:rPr>
                <w:color w:val="000000" w:themeColor="text1"/>
              </w:rPr>
            </w:pPr>
            <w:r>
              <w:rPr>
                <w:color w:val="000000" w:themeColor="text1"/>
              </w:rPr>
              <w:t>8-10 A</w:t>
            </w:r>
          </w:p>
        </w:tc>
      </w:tr>
      <w:tr w:rsidR="003E7590" w:rsidRPr="00820D91" w14:paraId="0E11BF7E" w14:textId="77777777" w:rsidTr="00DD70E7">
        <w:tc>
          <w:tcPr>
            <w:tcW w:w="2742" w:type="dxa"/>
          </w:tcPr>
          <w:p w14:paraId="2F85ADD5" w14:textId="77777777" w:rsidR="003E7590" w:rsidRDefault="003E7590" w:rsidP="000B3190">
            <w:pPr>
              <w:rPr>
                <w:color w:val="000000" w:themeColor="text1"/>
              </w:rPr>
            </w:pPr>
            <w:r>
              <w:rPr>
                <w:color w:val="000000" w:themeColor="text1"/>
              </w:rPr>
              <w:t>Hauswirtschaft</w:t>
            </w:r>
          </w:p>
        </w:tc>
        <w:tc>
          <w:tcPr>
            <w:tcW w:w="4516" w:type="dxa"/>
          </w:tcPr>
          <w:p w14:paraId="366A8A96" w14:textId="5D2E2A4A" w:rsidR="003E7590" w:rsidRDefault="003E7590" w:rsidP="000B3190">
            <w:pPr>
              <w:jc w:val="left"/>
              <w:rPr>
                <w:color w:val="000000" w:themeColor="text1"/>
              </w:rPr>
            </w:pPr>
            <w:r>
              <w:rPr>
                <w:color w:val="000000" w:themeColor="text1"/>
              </w:rPr>
              <w:t xml:space="preserve">Lebensmitteleinkauf unter der </w:t>
            </w:r>
            <w:r w:rsidR="00C969FE">
              <w:rPr>
                <w:color w:val="000000" w:themeColor="text1"/>
              </w:rPr>
              <w:t>Abfalll</w:t>
            </w:r>
            <w:r>
              <w:rPr>
                <w:color w:val="000000" w:themeColor="text1"/>
              </w:rPr>
              <w:t>upe.</w:t>
            </w:r>
          </w:p>
        </w:tc>
        <w:tc>
          <w:tcPr>
            <w:tcW w:w="1519" w:type="dxa"/>
          </w:tcPr>
          <w:p w14:paraId="30537DE6" w14:textId="77777777" w:rsidR="003E7590" w:rsidRDefault="003E7590" w:rsidP="000B3190">
            <w:pPr>
              <w:rPr>
                <w:color w:val="000000" w:themeColor="text1"/>
              </w:rPr>
            </w:pPr>
            <w:r>
              <w:rPr>
                <w:color w:val="000000" w:themeColor="text1"/>
              </w:rPr>
              <w:t>8-10 A</w:t>
            </w:r>
          </w:p>
        </w:tc>
      </w:tr>
      <w:tr w:rsidR="003E7590" w:rsidRPr="00820D91" w14:paraId="78A5533E" w14:textId="77777777" w:rsidTr="00DD70E7">
        <w:tc>
          <w:tcPr>
            <w:tcW w:w="2742" w:type="dxa"/>
          </w:tcPr>
          <w:p w14:paraId="59EBFD91" w14:textId="77777777" w:rsidR="003E7590" w:rsidRDefault="003E7590" w:rsidP="000B3190">
            <w:pPr>
              <w:rPr>
                <w:color w:val="000000" w:themeColor="text1"/>
              </w:rPr>
            </w:pPr>
            <w:r>
              <w:rPr>
                <w:color w:val="000000" w:themeColor="text1"/>
              </w:rPr>
              <w:t>Wirtschaft</w:t>
            </w:r>
          </w:p>
        </w:tc>
        <w:tc>
          <w:tcPr>
            <w:tcW w:w="4516" w:type="dxa"/>
          </w:tcPr>
          <w:p w14:paraId="4D6B97BD" w14:textId="77777777" w:rsidR="003E7590" w:rsidRDefault="003E7590" w:rsidP="000B3190">
            <w:pPr>
              <w:jc w:val="left"/>
              <w:rPr>
                <w:color w:val="000000" w:themeColor="text1"/>
              </w:rPr>
            </w:pPr>
            <w:r>
              <w:rPr>
                <w:color w:val="000000" w:themeColor="text1"/>
              </w:rPr>
              <w:t>I care.</w:t>
            </w:r>
          </w:p>
        </w:tc>
        <w:tc>
          <w:tcPr>
            <w:tcW w:w="1519" w:type="dxa"/>
          </w:tcPr>
          <w:p w14:paraId="33A9155D" w14:textId="77777777" w:rsidR="003E7590" w:rsidRDefault="003E7590" w:rsidP="000B3190">
            <w:pPr>
              <w:rPr>
                <w:color w:val="000000" w:themeColor="text1"/>
              </w:rPr>
            </w:pPr>
            <w:r>
              <w:rPr>
                <w:color w:val="000000" w:themeColor="text1"/>
              </w:rPr>
              <w:t>8-10 A</w:t>
            </w:r>
          </w:p>
        </w:tc>
      </w:tr>
      <w:tr w:rsidR="003E7590" w:rsidRPr="00820D91" w14:paraId="19CFF3ED" w14:textId="77777777" w:rsidTr="00DD70E7">
        <w:tc>
          <w:tcPr>
            <w:tcW w:w="2742" w:type="dxa"/>
          </w:tcPr>
          <w:p w14:paraId="79777625" w14:textId="77777777" w:rsidR="003E7590" w:rsidRDefault="003E7590" w:rsidP="000B3190">
            <w:pPr>
              <w:rPr>
                <w:color w:val="000000" w:themeColor="text1"/>
              </w:rPr>
            </w:pPr>
            <w:r>
              <w:rPr>
                <w:color w:val="000000" w:themeColor="text1"/>
              </w:rPr>
              <w:t>Wirtschaft</w:t>
            </w:r>
          </w:p>
        </w:tc>
        <w:tc>
          <w:tcPr>
            <w:tcW w:w="4516" w:type="dxa"/>
          </w:tcPr>
          <w:p w14:paraId="76FC56C2" w14:textId="77777777" w:rsidR="003E7590" w:rsidRDefault="003E7590" w:rsidP="000B3190">
            <w:pPr>
              <w:jc w:val="left"/>
              <w:rPr>
                <w:color w:val="000000" w:themeColor="text1"/>
              </w:rPr>
            </w:pPr>
            <w:r>
              <w:rPr>
                <w:color w:val="000000" w:themeColor="text1"/>
              </w:rPr>
              <w:t>Im Haushalt ist was los.</w:t>
            </w:r>
          </w:p>
        </w:tc>
        <w:tc>
          <w:tcPr>
            <w:tcW w:w="1519" w:type="dxa"/>
          </w:tcPr>
          <w:p w14:paraId="49995147" w14:textId="77777777" w:rsidR="003E7590" w:rsidRDefault="003E7590" w:rsidP="000B3190">
            <w:pPr>
              <w:rPr>
                <w:color w:val="000000" w:themeColor="text1"/>
              </w:rPr>
            </w:pPr>
            <w:r>
              <w:rPr>
                <w:color w:val="000000" w:themeColor="text1"/>
              </w:rPr>
              <w:t>8-10 B</w:t>
            </w:r>
          </w:p>
        </w:tc>
      </w:tr>
      <w:tr w:rsidR="003E7590" w:rsidRPr="00820D91" w14:paraId="65A25CB6" w14:textId="77777777" w:rsidTr="00DD70E7">
        <w:tc>
          <w:tcPr>
            <w:tcW w:w="2742" w:type="dxa"/>
          </w:tcPr>
          <w:p w14:paraId="59CD8A7C" w14:textId="77777777" w:rsidR="003E7590" w:rsidRDefault="003E7590" w:rsidP="000B3190">
            <w:pPr>
              <w:rPr>
                <w:color w:val="000000" w:themeColor="text1"/>
              </w:rPr>
            </w:pPr>
            <w:r>
              <w:rPr>
                <w:color w:val="000000" w:themeColor="text1"/>
              </w:rPr>
              <w:t>Technik</w:t>
            </w:r>
          </w:p>
        </w:tc>
        <w:tc>
          <w:tcPr>
            <w:tcW w:w="4516" w:type="dxa"/>
          </w:tcPr>
          <w:p w14:paraId="3D46AA83" w14:textId="77777777" w:rsidR="003E7590" w:rsidRDefault="003E7590" w:rsidP="000B3190">
            <w:pPr>
              <w:jc w:val="left"/>
              <w:rPr>
                <w:color w:val="000000" w:themeColor="text1"/>
              </w:rPr>
            </w:pPr>
            <w:r>
              <w:rPr>
                <w:color w:val="000000" w:themeColor="text1"/>
              </w:rPr>
              <w:t>Recycling und Upcycling.</w:t>
            </w:r>
          </w:p>
        </w:tc>
        <w:tc>
          <w:tcPr>
            <w:tcW w:w="1519" w:type="dxa"/>
          </w:tcPr>
          <w:p w14:paraId="5B0839E8" w14:textId="77777777" w:rsidR="003E7590" w:rsidRDefault="003E7590" w:rsidP="000B3190">
            <w:pPr>
              <w:rPr>
                <w:color w:val="000000" w:themeColor="text1"/>
              </w:rPr>
            </w:pPr>
            <w:r>
              <w:rPr>
                <w:color w:val="000000" w:themeColor="text1"/>
              </w:rPr>
              <w:t>8-10 B</w:t>
            </w:r>
          </w:p>
        </w:tc>
      </w:tr>
      <w:tr w:rsidR="003E7590" w:rsidRPr="00820D91" w14:paraId="1517533E" w14:textId="77777777" w:rsidTr="00DD70E7">
        <w:tc>
          <w:tcPr>
            <w:tcW w:w="2742" w:type="dxa"/>
          </w:tcPr>
          <w:p w14:paraId="20CB8D62" w14:textId="77777777" w:rsidR="003E7590" w:rsidRDefault="003E7590" w:rsidP="000B3190">
            <w:pPr>
              <w:rPr>
                <w:color w:val="000000" w:themeColor="text1"/>
              </w:rPr>
            </w:pPr>
            <w:r>
              <w:rPr>
                <w:color w:val="000000" w:themeColor="text1"/>
              </w:rPr>
              <w:t>Hauswirtschaft</w:t>
            </w:r>
          </w:p>
        </w:tc>
        <w:tc>
          <w:tcPr>
            <w:tcW w:w="4516" w:type="dxa"/>
          </w:tcPr>
          <w:p w14:paraId="3BFBA538" w14:textId="4764AFD8" w:rsidR="003E7590" w:rsidRDefault="003E7590" w:rsidP="000B3190">
            <w:pPr>
              <w:jc w:val="left"/>
              <w:rPr>
                <w:color w:val="000000" w:themeColor="text1"/>
              </w:rPr>
            </w:pPr>
            <w:r>
              <w:rPr>
                <w:color w:val="000000" w:themeColor="text1"/>
              </w:rPr>
              <w:t>Hausgemacht oder liefern lassen</w:t>
            </w:r>
            <w:r w:rsidR="00C969FE">
              <w:rPr>
                <w:color w:val="000000" w:themeColor="text1"/>
              </w:rPr>
              <w:t>? – Wir vergleichen professionelles Catering und private Nahrungszubereitung</w:t>
            </w:r>
            <w:r w:rsidR="00D21458">
              <w:rPr>
                <w:color w:val="000000" w:themeColor="text1"/>
              </w:rPr>
              <w:t>.</w:t>
            </w:r>
          </w:p>
        </w:tc>
        <w:tc>
          <w:tcPr>
            <w:tcW w:w="1519" w:type="dxa"/>
          </w:tcPr>
          <w:p w14:paraId="3FFE2D29" w14:textId="77777777" w:rsidR="003E7590" w:rsidRDefault="003E7590" w:rsidP="000B3190">
            <w:pPr>
              <w:rPr>
                <w:color w:val="000000" w:themeColor="text1"/>
              </w:rPr>
            </w:pPr>
            <w:r>
              <w:rPr>
                <w:color w:val="000000" w:themeColor="text1"/>
              </w:rPr>
              <w:t>BPS D</w:t>
            </w:r>
          </w:p>
        </w:tc>
      </w:tr>
      <w:tr w:rsidR="003E7590" w:rsidRPr="00820D91" w14:paraId="247D190B" w14:textId="77777777" w:rsidTr="00DD70E7">
        <w:tc>
          <w:tcPr>
            <w:tcW w:w="2742" w:type="dxa"/>
          </w:tcPr>
          <w:p w14:paraId="3AE120BB" w14:textId="77777777" w:rsidR="003E7590" w:rsidRDefault="003E7590" w:rsidP="000B3190">
            <w:pPr>
              <w:rPr>
                <w:color w:val="000000" w:themeColor="text1"/>
              </w:rPr>
            </w:pPr>
            <w:r>
              <w:rPr>
                <w:color w:val="000000" w:themeColor="text1"/>
              </w:rPr>
              <w:t>Technik</w:t>
            </w:r>
          </w:p>
        </w:tc>
        <w:tc>
          <w:tcPr>
            <w:tcW w:w="4516" w:type="dxa"/>
          </w:tcPr>
          <w:p w14:paraId="69B16A0B" w14:textId="1D39E39F" w:rsidR="003E7590" w:rsidRDefault="003E7590" w:rsidP="000B3190">
            <w:pPr>
              <w:jc w:val="left"/>
              <w:rPr>
                <w:color w:val="000000" w:themeColor="text1"/>
              </w:rPr>
            </w:pPr>
            <w:r>
              <w:rPr>
                <w:color w:val="000000" w:themeColor="text1"/>
              </w:rPr>
              <w:t>Wir arbeiten i</w:t>
            </w:r>
            <w:r w:rsidR="00C969FE">
              <w:rPr>
                <w:color w:val="000000" w:themeColor="text1"/>
              </w:rPr>
              <w:t xml:space="preserve">m </w:t>
            </w:r>
            <w:r>
              <w:rPr>
                <w:color w:val="000000" w:themeColor="text1"/>
              </w:rPr>
              <w:t>Reparatur</w:t>
            </w:r>
            <w:r w:rsidR="00C969FE">
              <w:rPr>
                <w:color w:val="000000" w:themeColor="text1"/>
              </w:rPr>
              <w:t>café</w:t>
            </w:r>
            <w:r>
              <w:rPr>
                <w:color w:val="000000" w:themeColor="text1"/>
              </w:rPr>
              <w:t>.</w:t>
            </w:r>
          </w:p>
        </w:tc>
        <w:tc>
          <w:tcPr>
            <w:tcW w:w="1519" w:type="dxa"/>
          </w:tcPr>
          <w:p w14:paraId="563E061B" w14:textId="6E48138C" w:rsidR="003E7590" w:rsidRDefault="003E7590" w:rsidP="000B3190">
            <w:pPr>
              <w:rPr>
                <w:color w:val="000000" w:themeColor="text1"/>
              </w:rPr>
            </w:pPr>
            <w:r>
              <w:rPr>
                <w:color w:val="000000" w:themeColor="text1"/>
              </w:rPr>
              <w:t>BPS D</w:t>
            </w:r>
            <w:r w:rsidR="00C969FE">
              <w:rPr>
                <w:color w:val="000000" w:themeColor="text1"/>
              </w:rPr>
              <w:t>+E</w:t>
            </w:r>
          </w:p>
        </w:tc>
      </w:tr>
      <w:tr w:rsidR="003E7590" w:rsidRPr="00820D91" w14:paraId="725895A8" w14:textId="77777777" w:rsidTr="00DD70E7">
        <w:tc>
          <w:tcPr>
            <w:tcW w:w="2742" w:type="dxa"/>
          </w:tcPr>
          <w:p w14:paraId="6E368FAA" w14:textId="77777777" w:rsidR="003E7590" w:rsidRDefault="003E7590" w:rsidP="000B3190">
            <w:pPr>
              <w:rPr>
                <w:color w:val="000000" w:themeColor="text1"/>
              </w:rPr>
            </w:pPr>
            <w:r>
              <w:rPr>
                <w:color w:val="000000" w:themeColor="text1"/>
              </w:rPr>
              <w:t>Chemie</w:t>
            </w:r>
          </w:p>
        </w:tc>
        <w:tc>
          <w:tcPr>
            <w:tcW w:w="4516" w:type="dxa"/>
          </w:tcPr>
          <w:p w14:paraId="3E325057" w14:textId="56485436" w:rsidR="003E7590" w:rsidRDefault="003E7590" w:rsidP="000B3190">
            <w:pPr>
              <w:jc w:val="left"/>
              <w:rPr>
                <w:color w:val="000000" w:themeColor="text1"/>
              </w:rPr>
            </w:pPr>
            <w:r>
              <w:rPr>
                <w:color w:val="000000" w:themeColor="text1"/>
              </w:rPr>
              <w:t>Bauen, Reparieren, Verbessern – Alles mit Chemie</w:t>
            </w:r>
            <w:r w:rsidR="00D21458">
              <w:rPr>
                <w:color w:val="000000" w:themeColor="text1"/>
              </w:rPr>
              <w:t>.</w:t>
            </w:r>
          </w:p>
        </w:tc>
        <w:tc>
          <w:tcPr>
            <w:tcW w:w="1519" w:type="dxa"/>
          </w:tcPr>
          <w:p w14:paraId="2B40DC85" w14:textId="77777777" w:rsidR="003E7590" w:rsidRDefault="003E7590" w:rsidP="000B3190">
            <w:pPr>
              <w:rPr>
                <w:color w:val="000000" w:themeColor="text1"/>
              </w:rPr>
            </w:pPr>
            <w:r>
              <w:rPr>
                <w:color w:val="000000" w:themeColor="text1"/>
              </w:rPr>
              <w:t>BPS D</w:t>
            </w:r>
          </w:p>
        </w:tc>
      </w:tr>
      <w:tr w:rsidR="003E7590" w:rsidRPr="00820D91" w14:paraId="68CB7E36" w14:textId="77777777" w:rsidTr="00DD70E7">
        <w:tc>
          <w:tcPr>
            <w:tcW w:w="2742" w:type="dxa"/>
          </w:tcPr>
          <w:p w14:paraId="4B7248D7" w14:textId="77777777" w:rsidR="003E7590" w:rsidRDefault="003E7590" w:rsidP="000B3190">
            <w:pPr>
              <w:rPr>
                <w:color w:val="000000" w:themeColor="text1"/>
              </w:rPr>
            </w:pPr>
            <w:r>
              <w:rPr>
                <w:color w:val="000000" w:themeColor="text1"/>
              </w:rPr>
              <w:t>Wirtschaft</w:t>
            </w:r>
          </w:p>
        </w:tc>
        <w:tc>
          <w:tcPr>
            <w:tcW w:w="4516" w:type="dxa"/>
          </w:tcPr>
          <w:p w14:paraId="7A612EDA" w14:textId="3163983B" w:rsidR="003E7590" w:rsidRDefault="003E7590" w:rsidP="000B3190">
            <w:pPr>
              <w:rPr>
                <w:color w:val="000000" w:themeColor="text1"/>
              </w:rPr>
            </w:pPr>
            <w:r>
              <w:rPr>
                <w:color w:val="000000" w:themeColor="text1"/>
              </w:rPr>
              <w:t>Unsere Schüler</w:t>
            </w:r>
            <w:r w:rsidR="00C969FE">
              <w:rPr>
                <w:color w:val="000000" w:themeColor="text1"/>
              </w:rPr>
              <w:t>innen-/Schüler</w:t>
            </w:r>
            <w:r>
              <w:rPr>
                <w:color w:val="000000" w:themeColor="text1"/>
              </w:rPr>
              <w:t>firma</w:t>
            </w:r>
            <w:r w:rsidR="00C969FE">
              <w:rPr>
                <w:color w:val="000000" w:themeColor="text1"/>
              </w:rPr>
              <w:t>: Das Reparaturcafé</w:t>
            </w:r>
            <w:r>
              <w:rPr>
                <w:color w:val="000000" w:themeColor="text1"/>
              </w:rPr>
              <w:t>.</w:t>
            </w:r>
          </w:p>
        </w:tc>
        <w:tc>
          <w:tcPr>
            <w:tcW w:w="1519" w:type="dxa"/>
          </w:tcPr>
          <w:p w14:paraId="7D4F5DB9" w14:textId="10C8DD56" w:rsidR="003E7590" w:rsidRDefault="003E7590" w:rsidP="000B3190">
            <w:pPr>
              <w:rPr>
                <w:color w:val="000000" w:themeColor="text1"/>
              </w:rPr>
            </w:pPr>
            <w:r>
              <w:rPr>
                <w:color w:val="000000" w:themeColor="text1"/>
              </w:rPr>
              <w:t>BPS D</w:t>
            </w:r>
            <w:r w:rsidR="00C969FE">
              <w:rPr>
                <w:color w:val="000000" w:themeColor="text1"/>
              </w:rPr>
              <w:t>+E</w:t>
            </w:r>
          </w:p>
        </w:tc>
      </w:tr>
      <w:tr w:rsidR="0011475C" w:rsidRPr="00820D91" w14:paraId="08D79894" w14:textId="77777777" w:rsidTr="00160A2A">
        <w:tc>
          <w:tcPr>
            <w:tcW w:w="2742" w:type="dxa"/>
          </w:tcPr>
          <w:p w14:paraId="55480F05" w14:textId="28AC5339" w:rsidR="0011475C" w:rsidRDefault="0011475C" w:rsidP="000B3190">
            <w:pPr>
              <w:rPr>
                <w:color w:val="000000" w:themeColor="text1"/>
              </w:rPr>
            </w:pPr>
            <w:r>
              <w:rPr>
                <w:color w:val="000000" w:themeColor="text1"/>
              </w:rPr>
              <w:t>Hauswirtschaft</w:t>
            </w:r>
          </w:p>
        </w:tc>
        <w:tc>
          <w:tcPr>
            <w:tcW w:w="4516" w:type="dxa"/>
          </w:tcPr>
          <w:p w14:paraId="487508AF" w14:textId="7327AD78" w:rsidR="0011475C" w:rsidRDefault="0011475C" w:rsidP="000B3190">
            <w:pPr>
              <w:rPr>
                <w:color w:val="000000" w:themeColor="text1"/>
              </w:rPr>
            </w:pPr>
            <w:r w:rsidRPr="0011475C">
              <w:rPr>
                <w:color w:val="000000" w:themeColor="text1"/>
              </w:rPr>
              <w:t>Wir arbeiten im Kiosk und im (Reparatur-)</w:t>
            </w:r>
            <w:r>
              <w:rPr>
                <w:color w:val="000000" w:themeColor="text1"/>
              </w:rPr>
              <w:t xml:space="preserve"> </w:t>
            </w:r>
            <w:r w:rsidRPr="0011475C">
              <w:rPr>
                <w:color w:val="000000" w:themeColor="text1"/>
              </w:rPr>
              <w:t>Café (Schülerinnen-/Schülerfirma)</w:t>
            </w:r>
            <w:r w:rsidR="00D21458">
              <w:rPr>
                <w:color w:val="000000" w:themeColor="text1"/>
              </w:rPr>
              <w:t>.</w:t>
            </w:r>
          </w:p>
        </w:tc>
        <w:tc>
          <w:tcPr>
            <w:tcW w:w="1519" w:type="dxa"/>
          </w:tcPr>
          <w:p w14:paraId="4CDB018F" w14:textId="21D5E94A" w:rsidR="0011475C" w:rsidRDefault="0011475C" w:rsidP="000B3190">
            <w:pPr>
              <w:rPr>
                <w:color w:val="000000" w:themeColor="text1"/>
              </w:rPr>
            </w:pPr>
            <w:r>
              <w:rPr>
                <w:color w:val="000000" w:themeColor="text1"/>
              </w:rPr>
              <w:t>BPS D+E</w:t>
            </w:r>
          </w:p>
        </w:tc>
      </w:tr>
      <w:tr w:rsidR="003E7590" w:rsidRPr="00820D91" w14:paraId="79AF38F5" w14:textId="77777777" w:rsidTr="00DD70E7">
        <w:tc>
          <w:tcPr>
            <w:tcW w:w="2742" w:type="dxa"/>
          </w:tcPr>
          <w:p w14:paraId="61B5CF22" w14:textId="77777777" w:rsidR="003E7590" w:rsidRDefault="003E7590" w:rsidP="000B3190">
            <w:pPr>
              <w:rPr>
                <w:color w:val="000000" w:themeColor="text1"/>
              </w:rPr>
            </w:pPr>
            <w:r>
              <w:rPr>
                <w:color w:val="000000" w:themeColor="text1"/>
              </w:rPr>
              <w:t>Erdkunde</w:t>
            </w:r>
          </w:p>
        </w:tc>
        <w:tc>
          <w:tcPr>
            <w:tcW w:w="4516" w:type="dxa"/>
          </w:tcPr>
          <w:p w14:paraId="16D82C50" w14:textId="77777777" w:rsidR="003E7590" w:rsidRDefault="003E7590" w:rsidP="000B3190">
            <w:pPr>
              <w:rPr>
                <w:color w:val="000000" w:themeColor="text1"/>
              </w:rPr>
            </w:pPr>
            <w:r>
              <w:rPr>
                <w:color w:val="000000" w:themeColor="text1"/>
              </w:rPr>
              <w:t>Clever einkaufen – wir vermeiden Müll.</w:t>
            </w:r>
          </w:p>
        </w:tc>
        <w:tc>
          <w:tcPr>
            <w:tcW w:w="1519" w:type="dxa"/>
          </w:tcPr>
          <w:p w14:paraId="7E28AE2F" w14:textId="77777777" w:rsidR="003E7590" w:rsidRDefault="003E7590" w:rsidP="000B3190">
            <w:pPr>
              <w:rPr>
                <w:color w:val="000000" w:themeColor="text1"/>
              </w:rPr>
            </w:pPr>
            <w:r>
              <w:rPr>
                <w:color w:val="000000" w:themeColor="text1"/>
              </w:rPr>
              <w:t>BPS E</w:t>
            </w:r>
          </w:p>
        </w:tc>
      </w:tr>
      <w:tr w:rsidR="003E7590" w:rsidRPr="00820D91" w14:paraId="7E953297" w14:textId="77777777" w:rsidTr="00DD70E7">
        <w:tc>
          <w:tcPr>
            <w:tcW w:w="2742" w:type="dxa"/>
          </w:tcPr>
          <w:p w14:paraId="522900D2" w14:textId="50DE1CCF" w:rsidR="003E7590" w:rsidRDefault="003E7590" w:rsidP="000B3190">
            <w:pPr>
              <w:rPr>
                <w:color w:val="000000" w:themeColor="text1"/>
              </w:rPr>
            </w:pPr>
          </w:p>
        </w:tc>
        <w:tc>
          <w:tcPr>
            <w:tcW w:w="4516" w:type="dxa"/>
          </w:tcPr>
          <w:p w14:paraId="0A114ED6" w14:textId="74040710" w:rsidR="003E7590" w:rsidRDefault="003E7590" w:rsidP="000B3190">
            <w:pPr>
              <w:rPr>
                <w:color w:val="000000" w:themeColor="text1"/>
              </w:rPr>
            </w:pPr>
          </w:p>
        </w:tc>
        <w:tc>
          <w:tcPr>
            <w:tcW w:w="1519" w:type="dxa"/>
          </w:tcPr>
          <w:p w14:paraId="550A1359" w14:textId="598FF728" w:rsidR="003E7590" w:rsidRDefault="003E7590" w:rsidP="000B3190">
            <w:pPr>
              <w:rPr>
                <w:color w:val="000000" w:themeColor="text1"/>
              </w:rPr>
            </w:pPr>
          </w:p>
        </w:tc>
      </w:tr>
    </w:tbl>
    <w:p w14:paraId="3CC2D553" w14:textId="77777777" w:rsidR="003E7590" w:rsidRPr="008229A7" w:rsidRDefault="003E7590" w:rsidP="003E7590">
      <w:pPr>
        <w:pStyle w:val="Textkrper"/>
      </w:pPr>
    </w:p>
    <w:bookmarkEnd w:id="195"/>
    <w:p w14:paraId="197E9E68" w14:textId="421F767F" w:rsidR="003E7590" w:rsidRPr="00D777F2" w:rsidRDefault="003E7590" w:rsidP="003E7590">
      <w:pPr>
        <w:pStyle w:val="Textkrper"/>
      </w:pPr>
      <w:r>
        <w:t>H</w:t>
      </w:r>
      <w:r w:rsidRPr="00D777F2">
        <w:t xml:space="preserve">insichtlich der Einführung von Lernformen, Methoden sowie digitaler Werkzeuge </w:t>
      </w:r>
      <w:r>
        <w:t xml:space="preserve">gibt es folgende </w:t>
      </w:r>
      <w:r w:rsidRPr="00D777F2">
        <w:t>f</w:t>
      </w:r>
      <w:r w:rsidR="002C5FB8">
        <w:t>ä</w:t>
      </w:r>
      <w:r w:rsidRPr="00D777F2">
        <w:t>ch</w:t>
      </w:r>
      <w:r w:rsidR="002C5FB8">
        <w:t>er</w:t>
      </w:r>
      <w:r w:rsidRPr="00D777F2">
        <w:t>übergreifende Absprachen:</w:t>
      </w:r>
    </w:p>
    <w:p w14:paraId="298FB9AC" w14:textId="77777777" w:rsidR="003E7590" w:rsidRDefault="003E7590" w:rsidP="008D76F5">
      <w:pPr>
        <w:pStyle w:val="Listenabsatz"/>
        <w:numPr>
          <w:ilvl w:val="0"/>
          <w:numId w:val="3"/>
        </w:numPr>
        <w:spacing w:after="0" w:line="276" w:lineRule="auto"/>
      </w:pPr>
      <w:r>
        <w:t>Vormachen – Nachmachen</w:t>
      </w:r>
    </w:p>
    <w:p w14:paraId="09D2D6AD" w14:textId="77777777" w:rsidR="003E7590" w:rsidRDefault="003E7590" w:rsidP="008D76F5">
      <w:pPr>
        <w:pStyle w:val="Listenabsatz"/>
        <w:numPr>
          <w:ilvl w:val="0"/>
          <w:numId w:val="3"/>
        </w:numPr>
        <w:spacing w:after="0" w:line="276" w:lineRule="auto"/>
      </w:pPr>
      <w:r>
        <w:t>Wiederholung und Übung</w:t>
      </w:r>
    </w:p>
    <w:p w14:paraId="7882607E" w14:textId="77777777" w:rsidR="003E7590" w:rsidRPr="00D777F2" w:rsidRDefault="003E7590" w:rsidP="008D76F5">
      <w:pPr>
        <w:pStyle w:val="Listenabsatz"/>
        <w:numPr>
          <w:ilvl w:val="0"/>
          <w:numId w:val="3"/>
        </w:numPr>
        <w:spacing w:after="0" w:line="276" w:lineRule="auto"/>
      </w:pPr>
      <w:r w:rsidRPr="00D777F2">
        <w:t xml:space="preserve">Arbeiten mit (differenzierten) </w:t>
      </w:r>
      <w:r>
        <w:t xml:space="preserve">Handlungsanweisungen und </w:t>
      </w:r>
      <w:r w:rsidRPr="00D777F2">
        <w:t>Materialpl</w:t>
      </w:r>
      <w:r>
        <w:t>änen</w:t>
      </w:r>
    </w:p>
    <w:p w14:paraId="3CBCC413" w14:textId="77777777" w:rsidR="003E7590" w:rsidRPr="00D777F2" w:rsidRDefault="003E7590" w:rsidP="008D76F5">
      <w:pPr>
        <w:pStyle w:val="Listenabsatz"/>
        <w:numPr>
          <w:ilvl w:val="0"/>
          <w:numId w:val="3"/>
        </w:numPr>
        <w:spacing w:after="0" w:line="276" w:lineRule="auto"/>
      </w:pPr>
      <w:r w:rsidRPr="00D777F2">
        <w:t xml:space="preserve">Arbeiten an Stationen </w:t>
      </w:r>
    </w:p>
    <w:p w14:paraId="30BAE1F2" w14:textId="77777777" w:rsidR="003E7590" w:rsidRPr="00D777F2" w:rsidRDefault="003E7590" w:rsidP="008D76F5">
      <w:pPr>
        <w:pStyle w:val="Listenabsatz"/>
        <w:numPr>
          <w:ilvl w:val="0"/>
          <w:numId w:val="3"/>
        </w:numPr>
        <w:spacing w:after="0" w:line="276" w:lineRule="auto"/>
      </w:pPr>
      <w:r w:rsidRPr="00D777F2">
        <w:t>Lernthekenarbeit</w:t>
      </w:r>
    </w:p>
    <w:p w14:paraId="0C7AE0FA" w14:textId="6F9DC25D" w:rsidR="003E7590" w:rsidRDefault="003E7590" w:rsidP="008D76F5">
      <w:pPr>
        <w:pStyle w:val="Listenabsatz"/>
        <w:numPr>
          <w:ilvl w:val="0"/>
          <w:numId w:val="3"/>
        </w:numPr>
        <w:spacing w:after="0" w:line="276" w:lineRule="auto"/>
      </w:pPr>
      <w:r w:rsidRPr="00D777F2">
        <w:lastRenderedPageBreak/>
        <w:t xml:space="preserve">kooperative Lernformen (in adaptierter Form, gemäß individuellem Unterstützungsbedarf der Schülerin/ des Schülers). </w:t>
      </w:r>
      <w:r w:rsidR="000A6F29">
        <w:t>Z. B.</w:t>
      </w:r>
      <w:r w:rsidRPr="00D777F2">
        <w:t xml:space="preserve"> Think-Pair-Share, </w:t>
      </w:r>
      <w:r>
        <w:t>G</w:t>
      </w:r>
      <w:r w:rsidRPr="00D777F2">
        <w:t>ruppenpuzzle</w:t>
      </w:r>
      <w:r>
        <w:t>, Museumsrundgang</w:t>
      </w:r>
    </w:p>
    <w:p w14:paraId="6115850D" w14:textId="651F3A87" w:rsidR="003E7590" w:rsidRDefault="003E7590" w:rsidP="008D76F5">
      <w:pPr>
        <w:pStyle w:val="Listenabsatz"/>
        <w:numPr>
          <w:ilvl w:val="0"/>
          <w:numId w:val="3"/>
        </w:numPr>
        <w:spacing w:after="0" w:line="276" w:lineRule="auto"/>
      </w:pPr>
      <w:r>
        <w:t>Ver</w:t>
      </w:r>
      <w:r w:rsidR="00CB1DCB">
        <w:t>haltensregeln in der Nutzung der</w:t>
      </w:r>
      <w:r>
        <w:t xml:space="preserve"> hauswirtschaftlichen </w:t>
      </w:r>
      <w:r w:rsidR="002C357D">
        <w:t xml:space="preserve">und technischen </w:t>
      </w:r>
      <w:r>
        <w:t xml:space="preserve">Arbeitsbereiche </w:t>
      </w:r>
    </w:p>
    <w:p w14:paraId="119E2056" w14:textId="77777777" w:rsidR="003E7590" w:rsidRDefault="003E7590" w:rsidP="008D76F5">
      <w:pPr>
        <w:pStyle w:val="Listenabsatz"/>
        <w:numPr>
          <w:ilvl w:val="0"/>
          <w:numId w:val="3"/>
        </w:numPr>
        <w:spacing w:after="0" w:line="276" w:lineRule="auto"/>
      </w:pPr>
      <w:r>
        <w:t>Verhaltensregeln für berufsorientierende außerschulische Veranstaltungen und Anlässe</w:t>
      </w:r>
    </w:p>
    <w:p w14:paraId="00955195" w14:textId="76215F61" w:rsidR="0095640C" w:rsidRPr="00D777F2" w:rsidRDefault="0095640C" w:rsidP="0095640C">
      <w:pPr>
        <w:pStyle w:val="Listenabsatz"/>
        <w:numPr>
          <w:ilvl w:val="0"/>
          <w:numId w:val="3"/>
        </w:numPr>
        <w:spacing w:after="0" w:line="276" w:lineRule="auto"/>
      </w:pPr>
      <w:r>
        <w:t>d</w:t>
      </w:r>
      <w:r w:rsidRPr="00D777F2">
        <w:t>igitale Tools entsprechend dem Medienkonzept (Bildung in der digitalen Welt)</w:t>
      </w:r>
    </w:p>
    <w:p w14:paraId="7A4B4A32" w14:textId="77777777" w:rsidR="00573A16" w:rsidRDefault="00573A16" w:rsidP="00573A16">
      <w:pPr>
        <w:pStyle w:val="Textkrper"/>
      </w:pPr>
    </w:p>
    <w:p w14:paraId="356A60E4" w14:textId="77777777" w:rsidR="00573A16" w:rsidRPr="00D777F2" w:rsidRDefault="00573A16" w:rsidP="00573A16">
      <w:pPr>
        <w:spacing w:after="0"/>
        <w:rPr>
          <w:color w:val="FF0000"/>
        </w:rPr>
      </w:pPr>
    </w:p>
    <w:p w14:paraId="4D13E710" w14:textId="77777777" w:rsidR="00573A16" w:rsidRPr="00A31097" w:rsidRDefault="00573A16" w:rsidP="00573A16">
      <w:pPr>
        <w:rPr>
          <w:b/>
          <w:bCs/>
        </w:rPr>
      </w:pPr>
      <w:r w:rsidRPr="00A31097">
        <w:rPr>
          <w:b/>
          <w:bCs/>
        </w:rPr>
        <w:t>Nutzung außerschulischer Lernorte und Kooperation mit externen Partnern</w:t>
      </w:r>
    </w:p>
    <w:p w14:paraId="0F9441A8" w14:textId="5101CB8A" w:rsidR="00943DD9" w:rsidRDefault="00943DD9" w:rsidP="00573A16">
      <w:pPr>
        <w:pStyle w:val="Textkrper"/>
      </w:pPr>
      <w:r>
        <w:t>Von der Primarstufe bis zur B</w:t>
      </w:r>
      <w:r w:rsidR="002C5FB8">
        <w:t>erufspraxisstufe</w:t>
      </w:r>
      <w:r>
        <w:t xml:space="preserve"> besuchen Schülerinnen und Schüler </w:t>
      </w:r>
      <w:r w:rsidR="0095640C">
        <w:t xml:space="preserve">regelmäßig </w:t>
      </w:r>
      <w:r>
        <w:t>Orte des Einzelhandels und der Lebensmittelproduktion mit themenorientierten Erkundungs- und Arbeitsaufträgen</w:t>
      </w:r>
      <w:r w:rsidR="00CF18BD">
        <w:t xml:space="preserve"> auf</w:t>
      </w:r>
      <w:r w:rsidR="002C5FB8">
        <w:t>, z.</w:t>
      </w:r>
      <w:r w:rsidR="00CB1DCB">
        <w:t xml:space="preserve"> </w:t>
      </w:r>
      <w:r w:rsidR="00CF18BD">
        <w:t>B. Wochenmarkt, Supermarkt, Bäckerei, Bauernhof</w:t>
      </w:r>
      <w:r w:rsidR="003E7590">
        <w:t>.</w:t>
      </w:r>
    </w:p>
    <w:p w14:paraId="3824B42D" w14:textId="77777777" w:rsidR="0095640C" w:rsidRPr="001619E7" w:rsidRDefault="0095640C" w:rsidP="0095640C">
      <w:pPr>
        <w:pStyle w:val="Textkrper"/>
      </w:pPr>
      <w:r>
        <w:t>Im Rahmen der Erkundung von Arbeits- und Berufsfeldern besuchen die Schülerinnen und Schüler in der Primarstufe (Jahrgänge 3-4) einen landwirtschaftlichen Betrieb, i</w:t>
      </w:r>
      <w:r w:rsidRPr="001619E7">
        <w:t xml:space="preserve">n der Sekundarstufe I (Jahrgänge 5-7) </w:t>
      </w:r>
      <w:r>
        <w:t xml:space="preserve">Handwerks- und Handelsbetriebe, in der </w:t>
      </w:r>
      <w:r w:rsidRPr="001619E7">
        <w:t>Sekundarstufe I (Jahrgänge 8-10</w:t>
      </w:r>
      <w:r>
        <w:t xml:space="preserve">) Industrie- und Dienstleistungsbetriebe und zudem in der Berufspraxisstufe individuelle Praktikumsbetriebe sowie Wohneinrichtungen und Werkstätten für Menschen mit Behinderungen (WfbM). </w:t>
      </w:r>
    </w:p>
    <w:p w14:paraId="73210639" w14:textId="77777777" w:rsidR="0095640C" w:rsidRPr="001619E7" w:rsidRDefault="0095640C" w:rsidP="0095640C">
      <w:pPr>
        <w:pStyle w:val="Textkrper"/>
      </w:pPr>
      <w:r>
        <w:t>I</w:t>
      </w:r>
      <w:r w:rsidRPr="001619E7">
        <w:t>m Rahmen des Themenfeldes „Werbung</w:t>
      </w:r>
      <w:r>
        <w:t>“ besuchen die Schülerinnen und Schüler d</w:t>
      </w:r>
      <w:r w:rsidRPr="001619E7">
        <w:t xml:space="preserve">ie städtische Verbraucherzentrale, um im Gespräch mit Expertinnen und Experten die im Unterricht erworbenen Kenntnisse zu überprüfen.  </w:t>
      </w:r>
    </w:p>
    <w:p w14:paraId="0479E96D" w14:textId="193CAC96" w:rsidR="0095640C" w:rsidRDefault="0095640C" w:rsidP="0095640C">
      <w:pPr>
        <w:pStyle w:val="Textkrper"/>
      </w:pPr>
      <w:r>
        <w:t>Im Rahmen der Praktika i</w:t>
      </w:r>
      <w:r w:rsidRPr="001619E7">
        <w:t xml:space="preserve">n der Berufspraxisstufe (Jahrgänge 11-12) </w:t>
      </w:r>
      <w:r>
        <w:t>verfassen</w:t>
      </w:r>
      <w:r w:rsidRPr="001619E7">
        <w:t xml:space="preserve"> die Schülerinnen und Schüler eine schriftliche Bewerbung, führen ein Bewerbungsgespräch und erstellen einen Praktikumsbericht. Sie erhalten dabei auch berufsfeldbezogene Rückmeldungen durch die Praktikumsstellen</w:t>
      </w:r>
      <w:r>
        <w:t>, insbesondere mit einem Fokus auf ihre Schlüsselkompetenzen.</w:t>
      </w:r>
      <w:r>
        <w:br/>
      </w:r>
      <w:bookmarkStart w:id="196" w:name="_Hlk174366068"/>
      <w:r>
        <w:t xml:space="preserve">Die nachfolgend aufgeführten Wettbewerbe werden im Fach Hauswirtschaft vorgestellt und bedarfsweise unterstützt: </w:t>
      </w:r>
      <w:r>
        <w:cr/>
      </w:r>
    </w:p>
    <w:p w14:paraId="53FCA994" w14:textId="47BBB836" w:rsidR="0095640C" w:rsidRPr="002C5FB8" w:rsidRDefault="0095640C" w:rsidP="0028566C">
      <w:pPr>
        <w:pStyle w:val="Listenabsatz"/>
        <w:numPr>
          <w:ilvl w:val="0"/>
          <w:numId w:val="32"/>
        </w:numPr>
        <w:spacing w:after="0"/>
        <w:jc w:val="left"/>
        <w:rPr>
          <w:rFonts w:cs="Arial"/>
          <w:szCs w:val="24"/>
        </w:rPr>
      </w:pPr>
      <w:r>
        <w:t xml:space="preserve">Fairtrade Wettbewerbe </w:t>
      </w:r>
      <w:r w:rsidR="000A6F29">
        <w:t>z. B.</w:t>
      </w:r>
      <w:r>
        <w:t>: „Fairknüpft“ oder „Fair Friends“</w:t>
      </w:r>
    </w:p>
    <w:p w14:paraId="1F026856" w14:textId="77777777" w:rsidR="0095640C" w:rsidRPr="002C5FB8" w:rsidRDefault="0095640C" w:rsidP="0028566C">
      <w:pPr>
        <w:pStyle w:val="Listenabsatz"/>
        <w:numPr>
          <w:ilvl w:val="0"/>
          <w:numId w:val="32"/>
        </w:numPr>
        <w:spacing w:after="0"/>
        <w:jc w:val="left"/>
        <w:rPr>
          <w:rFonts w:cs="Arial"/>
          <w:szCs w:val="24"/>
        </w:rPr>
      </w:pPr>
      <w:r>
        <w:t xml:space="preserve">Verbraucherschule – Auszeichnung der Verbraucherzentrale Bundesverband, gefördert durch die Deutsche </w:t>
      </w:r>
      <w:r w:rsidRPr="00A62621">
        <w:t>Stiftung</w:t>
      </w:r>
      <w:r>
        <w:t xml:space="preserve"> Verbraucherschutz </w:t>
      </w:r>
    </w:p>
    <w:p w14:paraId="3A696F5A" w14:textId="2ECA1160" w:rsidR="0095640C" w:rsidRPr="002C5FB8" w:rsidRDefault="0095640C" w:rsidP="0028566C">
      <w:pPr>
        <w:pStyle w:val="Listenabsatz"/>
        <w:numPr>
          <w:ilvl w:val="0"/>
          <w:numId w:val="32"/>
        </w:numPr>
        <w:spacing w:after="0"/>
        <w:jc w:val="left"/>
        <w:rPr>
          <w:rFonts w:cs="Arial"/>
          <w:szCs w:val="24"/>
        </w:rPr>
      </w:pPr>
      <w:r>
        <w:t>„Echt kuh-l!“ – Bundesweiter Schulwettbewerb zur nachhaltigen Landwirtschaft und Ernährung des</w:t>
      </w:r>
      <w:r w:rsidR="00CB1DCB">
        <w:t xml:space="preserve"> </w:t>
      </w:r>
      <w:r>
        <w:t>Bundesministerium</w:t>
      </w:r>
      <w:r w:rsidR="00CB1DCB">
        <w:t>s</w:t>
      </w:r>
      <w:r>
        <w:t xml:space="preserve"> für Ernährung und Landwirtschaft.</w:t>
      </w:r>
      <w:r>
        <w:cr/>
      </w:r>
    </w:p>
    <w:bookmarkEnd w:id="196"/>
    <w:p w14:paraId="579E9826" w14:textId="79E1ADCD" w:rsidR="0095640C" w:rsidRDefault="0095640C" w:rsidP="0095640C">
      <w:pPr>
        <w:pStyle w:val="Textkrper"/>
        <w:rPr>
          <w:u w:val="single"/>
        </w:rPr>
      </w:pPr>
    </w:p>
    <w:p w14:paraId="1313983A" w14:textId="73B09059" w:rsidR="0095640C" w:rsidRPr="001619E7" w:rsidRDefault="0095640C" w:rsidP="0095640C">
      <w:pPr>
        <w:pStyle w:val="Textkrper"/>
        <w:rPr>
          <w:u w:val="single"/>
        </w:rPr>
      </w:pPr>
      <w:r w:rsidRPr="001619E7">
        <w:rPr>
          <w:u w:val="single"/>
        </w:rPr>
        <w:t xml:space="preserve">Der Beitrag des Aufgabenfeldes </w:t>
      </w:r>
      <w:r>
        <w:rPr>
          <w:u w:val="single"/>
        </w:rPr>
        <w:t>Wirtschaft und Arbeitswelt</w:t>
      </w:r>
      <w:r w:rsidRPr="001619E7">
        <w:rPr>
          <w:u w:val="single"/>
        </w:rPr>
        <w:t xml:space="preserve"> zum Konzept der durchgängigen Sprachbildung </w:t>
      </w:r>
    </w:p>
    <w:p w14:paraId="71C3B053" w14:textId="77777777" w:rsidR="0095640C" w:rsidRDefault="0095640C" w:rsidP="0095640C">
      <w:pPr>
        <w:pStyle w:val="Textkrper"/>
        <w:rPr>
          <w:rFonts w:cs="Arial"/>
          <w:szCs w:val="24"/>
        </w:rPr>
      </w:pPr>
      <w:r w:rsidRPr="001619E7">
        <w:rPr>
          <w:lang w:eastAsia="de-DE"/>
        </w:rPr>
        <w:t xml:space="preserve">Im Aufgabenfeld </w:t>
      </w:r>
      <w:r>
        <w:rPr>
          <w:lang w:eastAsia="de-DE"/>
        </w:rPr>
        <w:t>Wirtschaft und Arbeitswelt</w:t>
      </w:r>
      <w:r w:rsidRPr="001619E7">
        <w:rPr>
          <w:lang w:eastAsia="de-DE"/>
        </w:rPr>
        <w:t xml:space="preserve"> wird der Umgang mit „Wortspeichern“ (als bedeutsame Lernstrategie im sprachsensiblen Unterricht) eingeübt und angewendet. </w:t>
      </w:r>
      <w:r>
        <w:rPr>
          <w:lang w:eastAsia="de-DE"/>
        </w:rPr>
        <w:t>Die in den Themenfeldern aufgeführten Fachbegriffe dienen dabei der inhaltlich präzisen Formulierung im Sinne der Fachsprache. In Unterrichtsgesprächen zu themenbezogenen Fragestellungen erlernen die Schülerinnen und Schüler kommunikative Fähigkeiten, auf die in den weiteren Aufgabenfeldern/ Fächern, aber auch in den außerschulischen Arbeits- und Berufsfeldern Bezug genommen werden kann.</w:t>
      </w:r>
    </w:p>
    <w:p w14:paraId="38B69852" w14:textId="77777777" w:rsidR="00981D29" w:rsidRPr="002F5020" w:rsidRDefault="00981D29" w:rsidP="00981D29">
      <w:pPr>
        <w:pStyle w:val="berschrift1"/>
        <w:rPr>
          <w:rFonts w:cs="Arial"/>
          <w:b w:val="0"/>
          <w:bCs w:val="0"/>
        </w:rPr>
      </w:pPr>
      <w:bookmarkStart w:id="197" w:name="_Toc95470409"/>
      <w:bookmarkStart w:id="198" w:name="_Toc96531450"/>
      <w:bookmarkStart w:id="199" w:name="_Toc96536377"/>
      <w:bookmarkStart w:id="200" w:name="_Toc96536690"/>
      <w:bookmarkStart w:id="201" w:name="_Toc96536877"/>
      <w:bookmarkStart w:id="202" w:name="_Toc208914060"/>
      <w:bookmarkEnd w:id="189"/>
      <w:bookmarkEnd w:id="190"/>
      <w:bookmarkEnd w:id="191"/>
      <w:bookmarkEnd w:id="192"/>
      <w:bookmarkEnd w:id="193"/>
      <w:r w:rsidRPr="008229A7">
        <w:rPr>
          <w:rFonts w:cs="Arial"/>
        </w:rPr>
        <w:lastRenderedPageBreak/>
        <w:t>4</w:t>
      </w:r>
      <w:r w:rsidRPr="008229A7">
        <w:rPr>
          <w:rFonts w:cs="Arial"/>
        </w:rPr>
        <w:tab/>
        <w:t>Qualitätssicherung</w:t>
      </w:r>
      <w:bookmarkEnd w:id="197"/>
      <w:bookmarkEnd w:id="198"/>
      <w:bookmarkEnd w:id="199"/>
      <w:bookmarkEnd w:id="200"/>
      <w:bookmarkEnd w:id="201"/>
      <w:bookmarkEnd w:id="202"/>
      <w:r w:rsidRPr="008229A7">
        <w:rPr>
          <w:rFonts w:cs="Arial"/>
        </w:rPr>
        <w:t xml:space="preserve"> </w:t>
      </w:r>
    </w:p>
    <w:p w14:paraId="315742B1" w14:textId="77777777" w:rsidR="00EB6E06" w:rsidRPr="00882539" w:rsidRDefault="00EB6E06" w:rsidP="00EB6E06">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 xml:space="preserve">Hinweise zum </w:t>
      </w:r>
      <w:r>
        <w:rPr>
          <w:i/>
          <w:iCs/>
        </w:rPr>
        <w:t xml:space="preserve">Schulinternen </w:t>
      </w:r>
      <w:r w:rsidRPr="00882539">
        <w:rPr>
          <w:i/>
          <w:iCs/>
        </w:rPr>
        <w:t>Beispiel-</w:t>
      </w:r>
      <w:r>
        <w:rPr>
          <w:i/>
          <w:iCs/>
        </w:rPr>
        <w:t>Lehr</w:t>
      </w:r>
      <w:r w:rsidRPr="00882539">
        <w:rPr>
          <w:i/>
          <w:iCs/>
        </w:rPr>
        <w:t>plan:</w:t>
      </w:r>
    </w:p>
    <w:p w14:paraId="7BA65A70" w14:textId="77777777" w:rsidR="00EB6E06" w:rsidRDefault="00EB6E06" w:rsidP="00EB6E06">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 xml:space="preserve">Der schulinterne </w:t>
      </w:r>
      <w:r>
        <w:t>Lehr</w:t>
      </w:r>
      <w:r w:rsidRPr="008229A7">
        <w:t>plan stellt keine starre Größe dar, sondern ist als „dynamisches Dokument“ zu betrachten</w:t>
      </w:r>
      <w:r>
        <w:t>, das einen wiederkehrenden Qualitätscheck durchläuft</w:t>
      </w:r>
      <w:r w:rsidRPr="008229A7">
        <w:t xml:space="preserve">. Dementsprechend sind die Inhalte stetig zu überprüfen, um ggf. Modifikationen vornehmen zu können. </w:t>
      </w:r>
      <w:r>
        <w:t>Die eingepflegten Modifikationen sind dann wiederum die Grundlage der nächsten Überprüfung.</w:t>
      </w:r>
    </w:p>
    <w:p w14:paraId="37E8683C" w14:textId="77777777" w:rsidR="00EB6E06" w:rsidRDefault="00EB6E06" w:rsidP="00EB6E06">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143B60">
        <w:t>Fachkonferenz und Lehrerkonferenz tragen durch diesen Prozess zur Qualitätsentwicklung und damit zur Qualitätssicherung des Aufgabenfeldes bei.</w:t>
      </w:r>
    </w:p>
    <w:p w14:paraId="14D946E9" w14:textId="77777777" w:rsidR="00EB6E06" w:rsidRDefault="00EB6E06" w:rsidP="00EB6E06">
      <w:pPr>
        <w:pStyle w:val="Textkrper"/>
      </w:pPr>
    </w:p>
    <w:p w14:paraId="7C485095" w14:textId="25D91A78" w:rsidR="00EB6E06" w:rsidRPr="00064C01" w:rsidRDefault="00EB6E06" w:rsidP="00EB6E06">
      <w:pPr>
        <w:pStyle w:val="Textkrper"/>
      </w:pPr>
      <w:r w:rsidRPr="00476CDA">
        <w:t xml:space="preserve">Die unterrichtliche Qualität soll gesichert werden, indem auf Grundlage von systematisch gewonnenen Informationen über die Ergebnisse und Prozesse im Aufgabenfeld Wirtschaft und Arbeitswelt geeignete Maßnahmen zur Unterrichtsentwicklung, zur Unterstützung sowie zur individuellen Lern- und Entwicklungsförderung aller Schülerinnen und Schüler erarbeitet und umgesetzt werden. Die Informationen werden gewonnen u.a. durch das Beobachten von Prozessen in der Umsetzung im Unterricht, </w:t>
      </w:r>
      <w:r w:rsidRPr="00476CDA">
        <w:rPr>
          <w:rFonts w:cs="Arial"/>
        </w:rPr>
        <w:t>Diagnostik, Leistungsüberprüfungen</w:t>
      </w:r>
      <w:r w:rsidRPr="00476CDA">
        <w:t>, Gespräche mit Schülerinnen und Schüler über das Lernen sowie Teamgespräche.</w:t>
      </w:r>
      <w:r w:rsidRPr="008229A7">
        <w:t xml:space="preserve"> </w:t>
      </w:r>
    </w:p>
    <w:p w14:paraId="7D486D05" w14:textId="77777777" w:rsidR="00EB6E06" w:rsidRPr="000E5EBF" w:rsidRDefault="00EB6E06" w:rsidP="00EB6E06">
      <w:pPr>
        <w:rPr>
          <w:b/>
          <w:bCs/>
        </w:rPr>
      </w:pPr>
      <w:r w:rsidRPr="000E5EBF">
        <w:rPr>
          <w:b/>
          <w:bCs/>
        </w:rPr>
        <w:t>Überarbeitungs- und Planungsprozess:</w:t>
      </w:r>
    </w:p>
    <w:p w14:paraId="5E8B539F" w14:textId="77777777" w:rsidR="00EB6E06" w:rsidRPr="008229A7" w:rsidRDefault="00EB6E06" w:rsidP="00EB6E06">
      <w:pPr>
        <w:pStyle w:val="Textkrper"/>
      </w:pPr>
      <w:r w:rsidRPr="008229A7">
        <w:rPr>
          <w:i/>
        </w:rPr>
        <w:t>Zielsetzung</w:t>
      </w:r>
      <w:r w:rsidRPr="008229A7">
        <w:rPr>
          <w:b/>
        </w:rPr>
        <w:t>:</w:t>
      </w:r>
      <w:r w:rsidRPr="008229A7">
        <w:t xml:space="preserve"> Der schulinterne </w:t>
      </w:r>
      <w:r>
        <w:t>Lehrplan</w:t>
      </w:r>
      <w:r w:rsidRPr="008229A7">
        <w:t xml:space="preserve"> ist als „dynamisches Dokument“ zu sehen. </w:t>
      </w:r>
      <w:r w:rsidRPr="00CD143C">
        <w:t>Dementsprechend werden die dort getroffenen Absprachen stetig überprüft, um</w:t>
      </w:r>
      <w:r w:rsidRPr="008229A7">
        <w:t xml:space="preserve"> ggf. Modifikationen vornehmen zu können. Die Fachkonferenz trägt durch diesen Prozess zur Qualitätsentwicklung und damit zur Qualitätssicherung des </w:t>
      </w:r>
      <w:r w:rsidRPr="005C63DA">
        <w:t xml:space="preserve">Aufgabenfeldes </w:t>
      </w:r>
      <w:r>
        <w:t>Wirtschaft und Arbeitswelt</w:t>
      </w:r>
      <w:r w:rsidRPr="008229A7">
        <w:t xml:space="preserve"> bei.</w:t>
      </w:r>
    </w:p>
    <w:p w14:paraId="2213EFE0" w14:textId="77777777" w:rsidR="00EB6E06" w:rsidRDefault="00EB6E06" w:rsidP="00EB6E06">
      <w:pPr>
        <w:pStyle w:val="Textkrper"/>
      </w:pPr>
      <w:r w:rsidRPr="008229A7">
        <w:rPr>
          <w:i/>
        </w:rPr>
        <w:t>Prozess</w:t>
      </w:r>
      <w:r w:rsidRPr="008229A7">
        <w:rPr>
          <w:b/>
        </w:rPr>
        <w:t>:</w:t>
      </w:r>
      <w:r w:rsidRPr="008229A7">
        <w:t xml:space="preserve"> Die Überprüfung findet in einem festgelegten Zeitraum statt. Die Qualitätssicherung erfolgt durch Austausch, Bewertung und Formulierung von Konsequenzen in der Fachkonferenz.</w:t>
      </w:r>
    </w:p>
    <w:p w14:paraId="71E63A8A" w14:textId="77777777" w:rsidR="00EB6E06" w:rsidRDefault="00EB6E06" w:rsidP="00EB6E06">
      <w:pPr>
        <w:jc w:val="left"/>
        <w:rPr>
          <w:rFonts w:cs="Arial"/>
          <w:bCs/>
        </w:rPr>
      </w:pPr>
      <w:r w:rsidRPr="00CD143C">
        <w:rPr>
          <w:rFonts w:cs="Arial"/>
          <w:bCs/>
        </w:rPr>
        <w:t>Die Ergebnisse dienen auch als Rückmeldung an die Schulleitung und an die Fortbildungsbeauftragte/den Fortbildungsbeauftragten, um ggf. einen entsprechenden Fortbildungsprozess (siehe Fortbildungskonzept der Schule) anzulegen.</w:t>
      </w:r>
      <w:r>
        <w:rPr>
          <w:rFonts w:cs="Arial"/>
          <w:bCs/>
        </w:rPr>
        <w:t xml:space="preserve"> </w:t>
      </w:r>
    </w:p>
    <w:p w14:paraId="151688B3" w14:textId="77777777" w:rsidR="00DA2679" w:rsidRDefault="00DA2679">
      <w:pPr>
        <w:jc w:val="left"/>
        <w:rPr>
          <w:b/>
          <w:bCs/>
        </w:rPr>
      </w:pPr>
      <w:r>
        <w:rPr>
          <w:b/>
          <w:bCs/>
        </w:rPr>
        <w:br w:type="page"/>
      </w:r>
    </w:p>
    <w:p w14:paraId="0226C2CA" w14:textId="77777777" w:rsidR="00EB6E06" w:rsidRPr="000E5EBF" w:rsidRDefault="00EB6E06" w:rsidP="00EB6E06">
      <w:pPr>
        <w:rPr>
          <w:b/>
          <w:bCs/>
        </w:rPr>
      </w:pPr>
      <w:r w:rsidRPr="000E5EBF">
        <w:rPr>
          <w:b/>
          <w:bCs/>
        </w:rPr>
        <w:lastRenderedPageBreak/>
        <w:t>Maßnahmen der fachlichen Qualitätssicherung</w:t>
      </w:r>
    </w:p>
    <w:tbl>
      <w:tblPr>
        <w:tblStyle w:val="Tabellenraster"/>
        <w:tblW w:w="0" w:type="auto"/>
        <w:tblLook w:val="04A0" w:firstRow="1" w:lastRow="0" w:firstColumn="1" w:lastColumn="0" w:noHBand="0" w:noVBand="1"/>
      </w:tblPr>
      <w:tblGrid>
        <w:gridCol w:w="2780"/>
        <w:gridCol w:w="1944"/>
        <w:gridCol w:w="1980"/>
        <w:gridCol w:w="2073"/>
      </w:tblGrid>
      <w:tr w:rsidR="00EB6E06" w14:paraId="5273CD54" w14:textId="77777777" w:rsidTr="00EB6E06">
        <w:tc>
          <w:tcPr>
            <w:tcW w:w="2780" w:type="dxa"/>
          </w:tcPr>
          <w:p w14:paraId="240B6D17" w14:textId="77777777" w:rsidR="00EB6E06" w:rsidRPr="00697D7A" w:rsidRDefault="00EB6E06" w:rsidP="000342EA">
            <w:pPr>
              <w:jc w:val="left"/>
              <w:rPr>
                <w:rFonts w:cs="Arial"/>
                <w:b/>
              </w:rPr>
            </w:pPr>
            <w:r w:rsidRPr="00697D7A">
              <w:rPr>
                <w:rFonts w:cs="Arial"/>
                <w:b/>
              </w:rPr>
              <w:t>Maßnahme</w:t>
            </w:r>
          </w:p>
        </w:tc>
        <w:tc>
          <w:tcPr>
            <w:tcW w:w="1944" w:type="dxa"/>
          </w:tcPr>
          <w:p w14:paraId="6564DD8D" w14:textId="77777777" w:rsidR="00EB6E06" w:rsidRPr="00697D7A" w:rsidRDefault="00EB6E06" w:rsidP="000342EA">
            <w:pPr>
              <w:jc w:val="left"/>
              <w:rPr>
                <w:rFonts w:cs="Arial"/>
                <w:b/>
              </w:rPr>
            </w:pPr>
            <w:r w:rsidRPr="00697D7A">
              <w:rPr>
                <w:rFonts w:cs="Arial"/>
                <w:b/>
              </w:rPr>
              <w:t>Erkenntnisquelle</w:t>
            </w:r>
          </w:p>
        </w:tc>
        <w:tc>
          <w:tcPr>
            <w:tcW w:w="1980" w:type="dxa"/>
          </w:tcPr>
          <w:p w14:paraId="69946507" w14:textId="77777777" w:rsidR="00EB6E06" w:rsidRPr="00697D7A" w:rsidRDefault="00EB6E06" w:rsidP="000342EA">
            <w:pPr>
              <w:jc w:val="left"/>
              <w:rPr>
                <w:rFonts w:cs="Arial"/>
                <w:b/>
              </w:rPr>
            </w:pPr>
            <w:r w:rsidRPr="00697D7A">
              <w:rPr>
                <w:rFonts w:cs="Arial"/>
                <w:b/>
              </w:rPr>
              <w:t>Zeitpunkt</w:t>
            </w:r>
          </w:p>
        </w:tc>
        <w:tc>
          <w:tcPr>
            <w:tcW w:w="2073" w:type="dxa"/>
          </w:tcPr>
          <w:p w14:paraId="7CF4B294" w14:textId="77777777" w:rsidR="00EB6E06" w:rsidRPr="00697D7A" w:rsidRDefault="00EB6E06" w:rsidP="000342EA">
            <w:pPr>
              <w:jc w:val="left"/>
              <w:rPr>
                <w:rFonts w:cs="Arial"/>
                <w:b/>
              </w:rPr>
            </w:pPr>
            <w:r w:rsidRPr="00697D7A">
              <w:rPr>
                <w:rFonts w:cs="Arial"/>
                <w:b/>
              </w:rPr>
              <w:t>verantwortlich</w:t>
            </w:r>
          </w:p>
        </w:tc>
      </w:tr>
      <w:tr w:rsidR="00EB6E06" w14:paraId="65ACC040" w14:textId="77777777" w:rsidTr="00EB6E06">
        <w:tc>
          <w:tcPr>
            <w:tcW w:w="2780" w:type="dxa"/>
          </w:tcPr>
          <w:p w14:paraId="3F98E935" w14:textId="77777777" w:rsidR="00EB6E06" w:rsidRPr="00697D7A" w:rsidRDefault="00EB6E06" w:rsidP="000342EA">
            <w:pPr>
              <w:jc w:val="left"/>
              <w:rPr>
                <w:rFonts w:cs="Arial"/>
              </w:rPr>
            </w:pPr>
            <w:r w:rsidRPr="00697D7A">
              <w:rPr>
                <w:rFonts w:cs="Arial"/>
              </w:rPr>
              <w:t>Reflexion der Umsetzung im Unterricht</w:t>
            </w:r>
          </w:p>
        </w:tc>
        <w:tc>
          <w:tcPr>
            <w:tcW w:w="1944" w:type="dxa"/>
          </w:tcPr>
          <w:p w14:paraId="683759FD" w14:textId="77777777" w:rsidR="00EB6E06" w:rsidRPr="00697D7A" w:rsidRDefault="00EB6E06" w:rsidP="000342EA">
            <w:pPr>
              <w:jc w:val="left"/>
              <w:rPr>
                <w:rFonts w:cs="Arial"/>
              </w:rPr>
            </w:pPr>
            <w:r>
              <w:rPr>
                <w:rFonts w:cs="Arial"/>
              </w:rPr>
              <w:t>kriteriengeleitete Reflexion (s. Dokumentation der Handlungsfelder)</w:t>
            </w:r>
          </w:p>
        </w:tc>
        <w:tc>
          <w:tcPr>
            <w:tcW w:w="1980" w:type="dxa"/>
          </w:tcPr>
          <w:p w14:paraId="2E84208B" w14:textId="77777777" w:rsidR="00EB6E06" w:rsidRPr="00697D7A" w:rsidRDefault="00EB6E06" w:rsidP="000342EA">
            <w:pPr>
              <w:jc w:val="left"/>
              <w:rPr>
                <w:rFonts w:cs="Arial"/>
              </w:rPr>
            </w:pPr>
            <w:r>
              <w:rPr>
                <w:rFonts w:cs="Arial"/>
              </w:rPr>
              <w:t xml:space="preserve">Prozessorientiert während der Umsetzung </w:t>
            </w:r>
          </w:p>
        </w:tc>
        <w:tc>
          <w:tcPr>
            <w:tcW w:w="2073" w:type="dxa"/>
          </w:tcPr>
          <w:p w14:paraId="1DE141F9" w14:textId="77777777" w:rsidR="00EB6E06" w:rsidRPr="00697D7A" w:rsidRDefault="00EB6E06" w:rsidP="000342EA">
            <w:pPr>
              <w:jc w:val="left"/>
              <w:rPr>
                <w:rFonts w:cs="Arial"/>
              </w:rPr>
            </w:pPr>
            <w:r>
              <w:rPr>
                <w:rFonts w:cs="Arial"/>
              </w:rPr>
              <w:t>alle Lehrkräfte im Aufgabenfeld</w:t>
            </w:r>
          </w:p>
        </w:tc>
      </w:tr>
      <w:tr w:rsidR="00EB6E06" w14:paraId="0CC7B53D" w14:textId="77777777" w:rsidTr="00EB6E06">
        <w:tc>
          <w:tcPr>
            <w:tcW w:w="2780" w:type="dxa"/>
          </w:tcPr>
          <w:p w14:paraId="2F584C70" w14:textId="77777777" w:rsidR="00EB6E06" w:rsidRPr="00697D7A" w:rsidRDefault="00EB6E06" w:rsidP="000342EA">
            <w:pPr>
              <w:jc w:val="left"/>
              <w:rPr>
                <w:rFonts w:cs="Arial"/>
              </w:rPr>
            </w:pPr>
            <w:r>
              <w:rPr>
                <w:rFonts w:cs="Arial"/>
              </w:rPr>
              <w:t>Analyse der Lernergebnisse und -prozesse</w:t>
            </w:r>
          </w:p>
        </w:tc>
        <w:tc>
          <w:tcPr>
            <w:tcW w:w="1944" w:type="dxa"/>
          </w:tcPr>
          <w:p w14:paraId="697941D2" w14:textId="77777777" w:rsidR="00EB6E06" w:rsidRPr="00697D7A" w:rsidRDefault="00EB6E06" w:rsidP="000342EA">
            <w:pPr>
              <w:jc w:val="left"/>
              <w:rPr>
                <w:rFonts w:cs="Arial"/>
              </w:rPr>
            </w:pPr>
            <w:r>
              <w:rPr>
                <w:rFonts w:cs="Arial"/>
              </w:rPr>
              <w:t>Auswertung Arbeitsergebnisse / Beobachtung im Unterricht</w:t>
            </w:r>
          </w:p>
        </w:tc>
        <w:tc>
          <w:tcPr>
            <w:tcW w:w="1980" w:type="dxa"/>
          </w:tcPr>
          <w:p w14:paraId="6BDF0D06" w14:textId="77777777" w:rsidR="00EB6E06" w:rsidRPr="00697D7A" w:rsidRDefault="00EB6E06" w:rsidP="000342EA">
            <w:pPr>
              <w:jc w:val="left"/>
              <w:rPr>
                <w:rFonts w:cs="Arial"/>
              </w:rPr>
            </w:pPr>
            <w:r>
              <w:rPr>
                <w:rFonts w:cs="Arial"/>
              </w:rPr>
              <w:t>fortlaufend</w:t>
            </w:r>
          </w:p>
        </w:tc>
        <w:tc>
          <w:tcPr>
            <w:tcW w:w="2073" w:type="dxa"/>
          </w:tcPr>
          <w:p w14:paraId="6703830F" w14:textId="77777777" w:rsidR="00EB6E06" w:rsidRPr="00697D7A" w:rsidRDefault="00EB6E06" w:rsidP="000342EA">
            <w:pPr>
              <w:jc w:val="left"/>
              <w:rPr>
                <w:rFonts w:cs="Arial"/>
              </w:rPr>
            </w:pPr>
            <w:r>
              <w:rPr>
                <w:rFonts w:cs="Arial"/>
              </w:rPr>
              <w:t>alle Lehrkräfte im Aufgabenfeld</w:t>
            </w:r>
          </w:p>
        </w:tc>
      </w:tr>
      <w:tr w:rsidR="00EB6E06" w14:paraId="1E59C157" w14:textId="77777777" w:rsidTr="00EB6E06">
        <w:tc>
          <w:tcPr>
            <w:tcW w:w="2780" w:type="dxa"/>
          </w:tcPr>
          <w:p w14:paraId="64809004" w14:textId="77777777" w:rsidR="00EB6E06" w:rsidRDefault="00EB6E06" w:rsidP="000342EA">
            <w:pPr>
              <w:jc w:val="left"/>
              <w:rPr>
                <w:rFonts w:cs="Arial"/>
              </w:rPr>
            </w:pPr>
            <w:r>
              <w:rPr>
                <w:rFonts w:cs="Arial"/>
              </w:rPr>
              <w:t>Schülerfeedback</w:t>
            </w:r>
          </w:p>
        </w:tc>
        <w:tc>
          <w:tcPr>
            <w:tcW w:w="1944" w:type="dxa"/>
          </w:tcPr>
          <w:p w14:paraId="3321E5C3" w14:textId="77777777" w:rsidR="00EB6E06" w:rsidRDefault="00EB6E06" w:rsidP="000342EA">
            <w:pPr>
              <w:jc w:val="left"/>
              <w:rPr>
                <w:rFonts w:cs="Arial"/>
              </w:rPr>
            </w:pPr>
            <w:r>
              <w:rPr>
                <w:rFonts w:cs="Arial"/>
              </w:rPr>
              <w:t>Kriteriengeleitete Gespräche über Lernen und Unterricht</w:t>
            </w:r>
          </w:p>
        </w:tc>
        <w:tc>
          <w:tcPr>
            <w:tcW w:w="1980" w:type="dxa"/>
          </w:tcPr>
          <w:p w14:paraId="36782A6E" w14:textId="77777777" w:rsidR="00EB6E06" w:rsidRDefault="00EB6E06" w:rsidP="000342EA">
            <w:pPr>
              <w:jc w:val="left"/>
              <w:rPr>
                <w:rFonts w:cs="Arial"/>
              </w:rPr>
            </w:pPr>
            <w:r>
              <w:rPr>
                <w:rFonts w:cs="Arial"/>
              </w:rPr>
              <w:t>regelmäßig und an die individuellen Fördermaßnahmen angepasst</w:t>
            </w:r>
          </w:p>
        </w:tc>
        <w:tc>
          <w:tcPr>
            <w:tcW w:w="2073" w:type="dxa"/>
          </w:tcPr>
          <w:p w14:paraId="3B008777" w14:textId="77777777" w:rsidR="00EB6E06" w:rsidRDefault="00EB6E06" w:rsidP="000342EA">
            <w:pPr>
              <w:jc w:val="left"/>
              <w:rPr>
                <w:rFonts w:cs="Arial"/>
              </w:rPr>
            </w:pPr>
            <w:r>
              <w:rPr>
                <w:rFonts w:cs="Arial"/>
              </w:rPr>
              <w:t>alle Lehrkräfte im Aufgabenfeld (mit Schülerinnen und Schülern)</w:t>
            </w:r>
          </w:p>
        </w:tc>
      </w:tr>
      <w:tr w:rsidR="00EB6E06" w14:paraId="309A9D87" w14:textId="77777777" w:rsidTr="00EB6E06">
        <w:tc>
          <w:tcPr>
            <w:tcW w:w="2780" w:type="dxa"/>
          </w:tcPr>
          <w:p w14:paraId="745AE9AA" w14:textId="77777777" w:rsidR="00EB6E06" w:rsidRDefault="00EB6E06" w:rsidP="000342EA">
            <w:pPr>
              <w:jc w:val="left"/>
              <w:rPr>
                <w:rFonts w:cs="Arial"/>
              </w:rPr>
            </w:pPr>
            <w:r>
              <w:rPr>
                <w:rFonts w:cs="Arial"/>
              </w:rPr>
              <w:t>Feedback durch Kooperationspartner im Bereich der Beruflichen Orientierung (Reha-Beratung, Praktikumsbetriebe)</w:t>
            </w:r>
          </w:p>
        </w:tc>
        <w:tc>
          <w:tcPr>
            <w:tcW w:w="1944" w:type="dxa"/>
          </w:tcPr>
          <w:p w14:paraId="5EC30E66" w14:textId="77777777" w:rsidR="00EB6E06" w:rsidRDefault="00EB6E06" w:rsidP="000342EA">
            <w:pPr>
              <w:jc w:val="left"/>
              <w:rPr>
                <w:rFonts w:cs="Arial"/>
              </w:rPr>
            </w:pPr>
            <w:r>
              <w:rPr>
                <w:rFonts w:cs="Arial"/>
              </w:rPr>
              <w:t>Feedbackbögen</w:t>
            </w:r>
          </w:p>
        </w:tc>
        <w:tc>
          <w:tcPr>
            <w:tcW w:w="1980" w:type="dxa"/>
          </w:tcPr>
          <w:p w14:paraId="7C0C51C4" w14:textId="77777777" w:rsidR="00EB6E06" w:rsidRDefault="00EB6E06" w:rsidP="000342EA">
            <w:pPr>
              <w:jc w:val="left"/>
              <w:rPr>
                <w:rFonts w:cs="Arial"/>
              </w:rPr>
            </w:pPr>
            <w:r>
              <w:rPr>
                <w:rFonts w:cs="Arial"/>
              </w:rPr>
              <w:t>ca. drei Wochen vor Schujahresende</w:t>
            </w:r>
          </w:p>
        </w:tc>
        <w:tc>
          <w:tcPr>
            <w:tcW w:w="2073" w:type="dxa"/>
          </w:tcPr>
          <w:p w14:paraId="7FA9CFEC" w14:textId="77777777" w:rsidR="00EB6E06" w:rsidRDefault="00EB6E06" w:rsidP="000342EA">
            <w:pPr>
              <w:jc w:val="left"/>
              <w:rPr>
                <w:rFonts w:cs="Arial"/>
              </w:rPr>
            </w:pPr>
            <w:r>
              <w:rPr>
                <w:rFonts w:cs="Arial"/>
              </w:rPr>
              <w:t>Fachkonferenz</w:t>
            </w:r>
          </w:p>
        </w:tc>
      </w:tr>
      <w:tr w:rsidR="00EB6E06" w14:paraId="1B628C9E" w14:textId="77777777" w:rsidTr="00EB6E06">
        <w:tc>
          <w:tcPr>
            <w:tcW w:w="2780" w:type="dxa"/>
          </w:tcPr>
          <w:p w14:paraId="369A0335" w14:textId="77777777" w:rsidR="00EB6E06" w:rsidRDefault="00EB6E06" w:rsidP="000342EA">
            <w:pPr>
              <w:jc w:val="left"/>
              <w:rPr>
                <w:rFonts w:cs="Arial"/>
              </w:rPr>
            </w:pPr>
            <w:r>
              <w:rPr>
                <w:rFonts w:cs="Arial"/>
              </w:rPr>
              <w:t>Aktualisierung Unterrichtsmaterial</w:t>
            </w:r>
          </w:p>
          <w:p w14:paraId="4D79E6D0" w14:textId="77777777" w:rsidR="00EB6E06" w:rsidRPr="00697D7A" w:rsidRDefault="00EB6E06" w:rsidP="000342EA">
            <w:pPr>
              <w:jc w:val="left"/>
              <w:rPr>
                <w:rFonts w:cs="Arial"/>
              </w:rPr>
            </w:pPr>
          </w:p>
        </w:tc>
        <w:tc>
          <w:tcPr>
            <w:tcW w:w="1944" w:type="dxa"/>
          </w:tcPr>
          <w:p w14:paraId="58989C3E" w14:textId="77777777" w:rsidR="00EB6E06" w:rsidRPr="00697D7A" w:rsidRDefault="00EB6E06" w:rsidP="000342EA">
            <w:pPr>
              <w:jc w:val="left"/>
              <w:rPr>
                <w:rFonts w:cs="Arial"/>
              </w:rPr>
            </w:pPr>
            <w:r>
              <w:rPr>
                <w:rFonts w:cs="Arial"/>
              </w:rPr>
              <w:t>Prüfung durch Fachkonferenz</w:t>
            </w:r>
          </w:p>
        </w:tc>
        <w:tc>
          <w:tcPr>
            <w:tcW w:w="1980" w:type="dxa"/>
          </w:tcPr>
          <w:p w14:paraId="71AED8D4" w14:textId="77777777" w:rsidR="00EB6E06" w:rsidRPr="00697D7A" w:rsidRDefault="00EB6E06" w:rsidP="000342EA">
            <w:pPr>
              <w:jc w:val="left"/>
              <w:rPr>
                <w:rFonts w:cs="Arial"/>
              </w:rPr>
            </w:pPr>
            <w:r>
              <w:rPr>
                <w:rFonts w:cs="Arial"/>
              </w:rPr>
              <w:t>In regelmäßigen Abständen, mindesten jährlich</w:t>
            </w:r>
          </w:p>
        </w:tc>
        <w:tc>
          <w:tcPr>
            <w:tcW w:w="2073" w:type="dxa"/>
          </w:tcPr>
          <w:p w14:paraId="5BC122D8" w14:textId="77777777" w:rsidR="00EB6E06" w:rsidRPr="00697D7A" w:rsidRDefault="00EB6E06" w:rsidP="000342EA">
            <w:pPr>
              <w:jc w:val="left"/>
              <w:rPr>
                <w:rFonts w:cs="Arial"/>
              </w:rPr>
            </w:pPr>
            <w:r>
              <w:rPr>
                <w:rFonts w:cs="Arial"/>
              </w:rPr>
              <w:t>Fachkonferenz</w:t>
            </w:r>
          </w:p>
        </w:tc>
      </w:tr>
      <w:tr w:rsidR="00EB6E06" w14:paraId="5C357638" w14:textId="77777777" w:rsidTr="00EB6E06">
        <w:tc>
          <w:tcPr>
            <w:tcW w:w="2780" w:type="dxa"/>
          </w:tcPr>
          <w:p w14:paraId="2EB93C34" w14:textId="77777777" w:rsidR="00EB6E06" w:rsidRDefault="00EB6E06" w:rsidP="000342EA">
            <w:pPr>
              <w:jc w:val="left"/>
              <w:rPr>
                <w:rFonts w:cs="Arial"/>
              </w:rPr>
            </w:pPr>
            <w:r w:rsidRPr="00CD143C">
              <w:rPr>
                <w:rFonts w:cs="Arial"/>
              </w:rPr>
              <w:t>Strukturierung des Überarbeitungsprozesses des schulinternen Arbeitsplans</w:t>
            </w:r>
          </w:p>
          <w:p w14:paraId="13475037" w14:textId="77777777" w:rsidR="00EB6E06" w:rsidRPr="00697D7A" w:rsidRDefault="00EB6E06" w:rsidP="000342EA">
            <w:pPr>
              <w:jc w:val="left"/>
              <w:rPr>
                <w:rFonts w:cs="Arial"/>
              </w:rPr>
            </w:pPr>
          </w:p>
        </w:tc>
        <w:tc>
          <w:tcPr>
            <w:tcW w:w="1944" w:type="dxa"/>
          </w:tcPr>
          <w:p w14:paraId="31DCFFBC" w14:textId="77777777" w:rsidR="00EB6E06" w:rsidRPr="00697D7A" w:rsidRDefault="00EB6E06" w:rsidP="000342EA">
            <w:pPr>
              <w:jc w:val="left"/>
              <w:rPr>
                <w:rFonts w:cs="Arial"/>
              </w:rPr>
            </w:pPr>
            <w:r>
              <w:rPr>
                <w:rFonts w:cs="Arial"/>
              </w:rPr>
              <w:t>o.g. Maßnahmen</w:t>
            </w:r>
          </w:p>
        </w:tc>
        <w:tc>
          <w:tcPr>
            <w:tcW w:w="1980" w:type="dxa"/>
          </w:tcPr>
          <w:p w14:paraId="064B9A27" w14:textId="77777777" w:rsidR="00EB6E06" w:rsidRPr="00697D7A" w:rsidRDefault="00EB6E06" w:rsidP="000342EA">
            <w:pPr>
              <w:jc w:val="left"/>
              <w:rPr>
                <w:rFonts w:cs="Arial"/>
              </w:rPr>
            </w:pPr>
            <w:r>
              <w:rPr>
                <w:rFonts w:cs="Arial"/>
              </w:rPr>
              <w:t>Schuljahresbeginn</w:t>
            </w:r>
          </w:p>
        </w:tc>
        <w:tc>
          <w:tcPr>
            <w:tcW w:w="2073" w:type="dxa"/>
          </w:tcPr>
          <w:p w14:paraId="1D658F41" w14:textId="77777777" w:rsidR="00EB6E06" w:rsidRPr="00697D7A" w:rsidRDefault="00EB6E06" w:rsidP="000342EA">
            <w:pPr>
              <w:jc w:val="left"/>
              <w:rPr>
                <w:rFonts w:cs="Arial"/>
              </w:rPr>
            </w:pPr>
            <w:r>
              <w:rPr>
                <w:rFonts w:cs="Arial"/>
              </w:rPr>
              <w:t>Fachkonferenz</w:t>
            </w:r>
          </w:p>
        </w:tc>
      </w:tr>
      <w:tr w:rsidR="00EB6E06" w:rsidRPr="0095640C" w14:paraId="3BED23DF" w14:textId="77777777" w:rsidTr="00EB6E06">
        <w:tc>
          <w:tcPr>
            <w:tcW w:w="2780" w:type="dxa"/>
          </w:tcPr>
          <w:p w14:paraId="0A0538BC" w14:textId="77777777" w:rsidR="00EB6E06" w:rsidRPr="0095640C" w:rsidRDefault="00EB6E06" w:rsidP="000342EA">
            <w:pPr>
              <w:jc w:val="left"/>
              <w:rPr>
                <w:rFonts w:cs="Arial"/>
              </w:rPr>
            </w:pPr>
            <w:r w:rsidRPr="0095640C">
              <w:rPr>
                <w:rFonts w:cs="Arial"/>
              </w:rPr>
              <w:t>Einweisung in den Multifunktionsraum für Technik, Textil und Naturwissenschaften</w:t>
            </w:r>
          </w:p>
        </w:tc>
        <w:tc>
          <w:tcPr>
            <w:tcW w:w="1944" w:type="dxa"/>
          </w:tcPr>
          <w:p w14:paraId="055E377A" w14:textId="77777777" w:rsidR="00EB6E06" w:rsidRPr="0095640C" w:rsidRDefault="00EB6E06" w:rsidP="000342EA">
            <w:pPr>
              <w:jc w:val="left"/>
              <w:rPr>
                <w:rFonts w:cs="Arial"/>
              </w:rPr>
            </w:pPr>
            <w:r w:rsidRPr="0095640C">
              <w:rPr>
                <w:rFonts w:cs="Arial"/>
              </w:rPr>
              <w:t>Richtlinien zur Sicherheit im Unterricht an allgemeinbildenden Schulen in NRW (RISU-NRW)</w:t>
            </w:r>
          </w:p>
        </w:tc>
        <w:tc>
          <w:tcPr>
            <w:tcW w:w="1980" w:type="dxa"/>
          </w:tcPr>
          <w:p w14:paraId="0A82F91F" w14:textId="33C40798" w:rsidR="00EB6E06" w:rsidRPr="0095640C" w:rsidRDefault="00EB6E06" w:rsidP="000342EA">
            <w:pPr>
              <w:jc w:val="left"/>
              <w:rPr>
                <w:rFonts w:cs="Arial"/>
              </w:rPr>
            </w:pPr>
            <w:r w:rsidRPr="0095640C">
              <w:rPr>
                <w:rFonts w:cs="Arial"/>
              </w:rPr>
              <w:t>halbjährig für Schülerinnen und Schüler</w:t>
            </w:r>
          </w:p>
          <w:p w14:paraId="5D9BDDC5" w14:textId="77777777" w:rsidR="00EB6E06" w:rsidRPr="0095640C" w:rsidRDefault="00EB6E06" w:rsidP="000342EA">
            <w:pPr>
              <w:jc w:val="left"/>
              <w:rPr>
                <w:rFonts w:cs="Arial"/>
              </w:rPr>
            </w:pPr>
            <w:r w:rsidRPr="0095640C">
              <w:rPr>
                <w:rFonts w:cs="Arial"/>
              </w:rPr>
              <w:t>jährlich für Lehrkräfte</w:t>
            </w:r>
          </w:p>
        </w:tc>
        <w:tc>
          <w:tcPr>
            <w:tcW w:w="2073" w:type="dxa"/>
          </w:tcPr>
          <w:p w14:paraId="3F97C1A8" w14:textId="77777777" w:rsidR="00EB6E06" w:rsidRPr="0095640C" w:rsidRDefault="00EB6E06" w:rsidP="000342EA">
            <w:pPr>
              <w:jc w:val="left"/>
              <w:rPr>
                <w:rFonts w:cs="Arial"/>
              </w:rPr>
            </w:pPr>
            <w:r w:rsidRPr="0095640C">
              <w:rPr>
                <w:rFonts w:cs="Arial"/>
              </w:rPr>
              <w:t>Fachkonferenz</w:t>
            </w:r>
          </w:p>
        </w:tc>
      </w:tr>
      <w:tr w:rsidR="00EB6E06" w14:paraId="09FBB907" w14:textId="77777777" w:rsidTr="00EB6E06">
        <w:tc>
          <w:tcPr>
            <w:tcW w:w="2780" w:type="dxa"/>
          </w:tcPr>
          <w:p w14:paraId="1385F3B0" w14:textId="77777777" w:rsidR="00EB6E06" w:rsidRPr="0095640C" w:rsidRDefault="00EB6E06" w:rsidP="000342EA">
            <w:pPr>
              <w:jc w:val="left"/>
              <w:rPr>
                <w:rFonts w:cs="Arial"/>
              </w:rPr>
            </w:pPr>
            <w:r w:rsidRPr="0095640C">
              <w:rPr>
                <w:rFonts w:cs="Arial"/>
              </w:rPr>
              <w:t>Einweisung in die Fachräume für Hauswirtschaft und Technik.</w:t>
            </w:r>
          </w:p>
        </w:tc>
        <w:tc>
          <w:tcPr>
            <w:tcW w:w="1944" w:type="dxa"/>
          </w:tcPr>
          <w:p w14:paraId="14E259F7" w14:textId="77777777" w:rsidR="00EB6E06" w:rsidRPr="0095640C" w:rsidRDefault="00EB6E06" w:rsidP="000342EA">
            <w:pPr>
              <w:jc w:val="left"/>
              <w:rPr>
                <w:rFonts w:cs="Arial"/>
              </w:rPr>
            </w:pPr>
            <w:r w:rsidRPr="0095640C">
              <w:rPr>
                <w:rFonts w:cs="Arial"/>
              </w:rPr>
              <w:t>Richtlinien zur Sicherheit im Unterricht an allgemeinbildenden Schulen in NRW (RISU-NRW)</w:t>
            </w:r>
          </w:p>
        </w:tc>
        <w:tc>
          <w:tcPr>
            <w:tcW w:w="1980" w:type="dxa"/>
          </w:tcPr>
          <w:p w14:paraId="4AA226F5" w14:textId="185B4BAC" w:rsidR="00EB6E06" w:rsidRPr="0095640C" w:rsidRDefault="00EB6E06" w:rsidP="000342EA">
            <w:pPr>
              <w:jc w:val="left"/>
              <w:rPr>
                <w:rFonts w:cs="Arial"/>
              </w:rPr>
            </w:pPr>
            <w:r w:rsidRPr="0095640C">
              <w:rPr>
                <w:rFonts w:cs="Arial"/>
              </w:rPr>
              <w:t>Regelmäßig (in den Unterricht eingebunden) für Schülerinnen und Schüler</w:t>
            </w:r>
          </w:p>
          <w:p w14:paraId="49BD50C2" w14:textId="77777777" w:rsidR="00EB6E06" w:rsidRPr="00A40086" w:rsidRDefault="00EB6E06" w:rsidP="000342EA">
            <w:pPr>
              <w:jc w:val="left"/>
              <w:rPr>
                <w:rFonts w:cs="Arial"/>
              </w:rPr>
            </w:pPr>
            <w:r w:rsidRPr="0095640C">
              <w:rPr>
                <w:rFonts w:cs="Arial"/>
              </w:rPr>
              <w:t>jährlich für Lehrkräfte</w:t>
            </w:r>
          </w:p>
        </w:tc>
        <w:tc>
          <w:tcPr>
            <w:tcW w:w="2073" w:type="dxa"/>
          </w:tcPr>
          <w:p w14:paraId="7ECFEE73" w14:textId="77777777" w:rsidR="00EB6E06" w:rsidRDefault="00EB6E06" w:rsidP="000342EA">
            <w:pPr>
              <w:jc w:val="left"/>
              <w:rPr>
                <w:rFonts w:cs="Arial"/>
              </w:rPr>
            </w:pPr>
          </w:p>
        </w:tc>
      </w:tr>
      <w:tr w:rsidR="00EB6E06" w14:paraId="41DB76F3" w14:textId="77777777" w:rsidTr="00EB6E06">
        <w:tc>
          <w:tcPr>
            <w:tcW w:w="2780" w:type="dxa"/>
          </w:tcPr>
          <w:p w14:paraId="18F5EFC7" w14:textId="77777777" w:rsidR="00EB6E06" w:rsidRDefault="00EB6E06" w:rsidP="000342EA">
            <w:pPr>
              <w:jc w:val="left"/>
              <w:rPr>
                <w:rFonts w:cs="Arial"/>
              </w:rPr>
            </w:pPr>
            <w:r>
              <w:rPr>
                <w:rFonts w:cs="Arial"/>
              </w:rPr>
              <w:t xml:space="preserve">Aktualisierung vorhandener Gefährdungsbeurteilungen </w:t>
            </w:r>
          </w:p>
        </w:tc>
        <w:tc>
          <w:tcPr>
            <w:tcW w:w="1944" w:type="dxa"/>
          </w:tcPr>
          <w:p w14:paraId="2DFC5B8B" w14:textId="77777777" w:rsidR="00EB6E06" w:rsidRDefault="00EB6E06" w:rsidP="000342EA">
            <w:pPr>
              <w:jc w:val="left"/>
              <w:rPr>
                <w:rFonts w:cs="Arial"/>
              </w:rPr>
            </w:pPr>
            <w:r w:rsidRPr="00476CDA">
              <w:rPr>
                <w:rFonts w:cs="Arial"/>
              </w:rPr>
              <w:t>Richtlinien zur Sicherheit im Unterricht an allgemeinbilden-den Schulen in NRW (RISU-NRW)</w:t>
            </w:r>
          </w:p>
        </w:tc>
        <w:tc>
          <w:tcPr>
            <w:tcW w:w="1980" w:type="dxa"/>
          </w:tcPr>
          <w:p w14:paraId="4550AA74" w14:textId="77777777" w:rsidR="00EB6E06" w:rsidRDefault="00EB6E06" w:rsidP="000342EA">
            <w:pPr>
              <w:jc w:val="left"/>
              <w:rPr>
                <w:rFonts w:cs="Arial"/>
              </w:rPr>
            </w:pPr>
            <w:r>
              <w:rPr>
                <w:rFonts w:cs="Arial"/>
              </w:rPr>
              <w:t>in regelmäßigen Abständen/im Bedarfsfall</w:t>
            </w:r>
          </w:p>
        </w:tc>
        <w:tc>
          <w:tcPr>
            <w:tcW w:w="2073" w:type="dxa"/>
          </w:tcPr>
          <w:p w14:paraId="42A7FE81" w14:textId="77777777" w:rsidR="00EB6E06" w:rsidRDefault="00EB6E06" w:rsidP="000342EA">
            <w:pPr>
              <w:jc w:val="left"/>
              <w:rPr>
                <w:rFonts w:cs="Arial"/>
              </w:rPr>
            </w:pPr>
            <w:r>
              <w:rPr>
                <w:rFonts w:cs="Arial"/>
              </w:rPr>
              <w:t>Fachkonferenz</w:t>
            </w:r>
          </w:p>
        </w:tc>
      </w:tr>
    </w:tbl>
    <w:p w14:paraId="560C9050" w14:textId="77777777" w:rsidR="00EB6E06" w:rsidRDefault="00EB6E06" w:rsidP="00EB6E06">
      <w:pPr>
        <w:jc w:val="left"/>
        <w:rPr>
          <w:rFonts w:cs="Arial"/>
          <w:color w:val="FF0000"/>
        </w:rPr>
      </w:pPr>
    </w:p>
    <w:p w14:paraId="125B7B23" w14:textId="77777777" w:rsidR="002F7D39" w:rsidRPr="000E5EBF" w:rsidRDefault="002F7D39" w:rsidP="000E5EBF">
      <w:pPr>
        <w:rPr>
          <w:b/>
          <w:bCs/>
        </w:rPr>
      </w:pPr>
      <w:r w:rsidRPr="000E5EBF">
        <w:rPr>
          <w:b/>
          <w:bCs/>
        </w:rPr>
        <w:t>Mögliche Handlungsfelder</w:t>
      </w:r>
      <w:r w:rsidR="00064C01" w:rsidRPr="000E5EBF">
        <w:rPr>
          <w:b/>
          <w:bCs/>
        </w:rPr>
        <w:t>:</w:t>
      </w:r>
    </w:p>
    <w:p w14:paraId="5A8F961A" w14:textId="77777777" w:rsidR="002F7D39" w:rsidRDefault="002F7D39" w:rsidP="007A5256">
      <w:pPr>
        <w:pStyle w:val="Textkrper"/>
        <w:spacing w:line="276" w:lineRule="auto"/>
      </w:pPr>
      <w:r w:rsidRPr="008229A7">
        <w:t xml:space="preserve">Die beispielhafte Aufzählung dient dazu, mögliche Probleme und einen entsprechenden Handlungsbedarf in der fachlichen Arbeit festzustellen und in einen Überarbeitungs- und </w:t>
      </w:r>
      <w:r w:rsidRPr="008229A7">
        <w:lastRenderedPageBreak/>
        <w:t xml:space="preserve">Planungsprozess zu überführen. Die Beschlüsse der Fachkonferenz werden in übersichtlicher Form festgehalten, sowie die Durchführung der Beschlüsse überprüft und reflektiert. </w:t>
      </w:r>
    </w:p>
    <w:p w14:paraId="517E399D" w14:textId="77777777" w:rsidR="000E5EBF" w:rsidRDefault="000E5EBF" w:rsidP="00F22678">
      <w:pPr>
        <w:pStyle w:val="Textkrper"/>
      </w:pPr>
    </w:p>
    <w:p w14:paraId="102E4B8D" w14:textId="77777777" w:rsidR="008047DC" w:rsidRDefault="008047DC" w:rsidP="00F22678">
      <w:pPr>
        <w:pStyle w:val="Textkrper"/>
      </w:pPr>
      <w:r>
        <w:t>Dokumentationsbogen Handlungsfelder:</w:t>
      </w:r>
    </w:p>
    <w:tbl>
      <w:tblPr>
        <w:tblStyle w:val="Tabellenraster"/>
        <w:tblW w:w="0" w:type="auto"/>
        <w:tblInd w:w="-34" w:type="dxa"/>
        <w:tblLook w:val="04A0" w:firstRow="1" w:lastRow="0" w:firstColumn="1" w:lastColumn="0" w:noHBand="0" w:noVBand="1"/>
      </w:tblPr>
      <w:tblGrid>
        <w:gridCol w:w="2723"/>
        <w:gridCol w:w="3273"/>
        <w:gridCol w:w="1803"/>
        <w:gridCol w:w="877"/>
      </w:tblGrid>
      <w:tr w:rsidR="00434A27" w14:paraId="26E68CCF" w14:textId="77777777" w:rsidTr="000E5EBF">
        <w:tc>
          <w:tcPr>
            <w:tcW w:w="5996" w:type="dxa"/>
            <w:gridSpan w:val="2"/>
          </w:tcPr>
          <w:p w14:paraId="5B151C17" w14:textId="78DCF42A" w:rsidR="00434A27" w:rsidRDefault="00434A27" w:rsidP="00064C01">
            <w:pPr>
              <w:jc w:val="left"/>
              <w:rPr>
                <w:rFonts w:cs="Arial"/>
                <w:szCs w:val="24"/>
              </w:rPr>
            </w:pPr>
            <w:r>
              <w:rPr>
                <w:rFonts w:cs="Arial"/>
                <w:szCs w:val="24"/>
              </w:rPr>
              <w:t>Themenfeld</w:t>
            </w:r>
            <w:r w:rsidR="003A5111">
              <w:rPr>
                <w:rFonts w:cs="Arial"/>
                <w:szCs w:val="24"/>
              </w:rPr>
              <w:t>/Thema:</w:t>
            </w:r>
          </w:p>
        </w:tc>
        <w:tc>
          <w:tcPr>
            <w:tcW w:w="1803" w:type="dxa"/>
          </w:tcPr>
          <w:p w14:paraId="53E37D37" w14:textId="77777777" w:rsidR="00434A27" w:rsidRDefault="00434A27" w:rsidP="00064C01">
            <w:pPr>
              <w:jc w:val="left"/>
              <w:rPr>
                <w:rFonts w:cs="Arial"/>
                <w:szCs w:val="24"/>
              </w:rPr>
            </w:pPr>
            <w:r>
              <w:rPr>
                <w:rFonts w:cs="Arial"/>
                <w:szCs w:val="24"/>
              </w:rPr>
              <w:t>Handlungsbedarf</w:t>
            </w:r>
          </w:p>
        </w:tc>
        <w:tc>
          <w:tcPr>
            <w:tcW w:w="877" w:type="dxa"/>
          </w:tcPr>
          <w:p w14:paraId="59477F2B" w14:textId="77777777" w:rsidR="00434A27" w:rsidRDefault="00434A27" w:rsidP="00064C01">
            <w:pPr>
              <w:jc w:val="left"/>
              <w:rPr>
                <w:rFonts w:cs="Arial"/>
                <w:szCs w:val="24"/>
              </w:rPr>
            </w:pPr>
            <w:r>
              <w:rPr>
                <w:rFonts w:cs="Arial"/>
                <w:szCs w:val="24"/>
              </w:rPr>
              <w:t>Verantw.</w:t>
            </w:r>
          </w:p>
        </w:tc>
      </w:tr>
      <w:tr w:rsidR="00434A27" w14:paraId="1EF3DE92" w14:textId="77777777" w:rsidTr="000E5EBF">
        <w:tc>
          <w:tcPr>
            <w:tcW w:w="2723" w:type="dxa"/>
          </w:tcPr>
          <w:p w14:paraId="75B4A229" w14:textId="77777777" w:rsidR="00434A27" w:rsidRDefault="00434A27" w:rsidP="00064C01">
            <w:pPr>
              <w:jc w:val="left"/>
              <w:rPr>
                <w:rFonts w:cs="Arial"/>
                <w:szCs w:val="24"/>
              </w:rPr>
            </w:pPr>
            <w:r>
              <w:rPr>
                <w:rFonts w:cs="Arial"/>
                <w:szCs w:val="24"/>
              </w:rPr>
              <w:t>Eignung für vorgesehene Jahrgangsstufe:</w:t>
            </w:r>
          </w:p>
          <w:p w14:paraId="2DBDEB3E" w14:textId="77777777" w:rsidR="00434A27" w:rsidRDefault="00434A27" w:rsidP="00064C01">
            <w:pPr>
              <w:jc w:val="left"/>
              <w:rPr>
                <w:rFonts w:cs="Arial"/>
                <w:szCs w:val="24"/>
              </w:rPr>
            </w:pPr>
          </w:p>
        </w:tc>
        <w:tc>
          <w:tcPr>
            <w:tcW w:w="3273" w:type="dxa"/>
          </w:tcPr>
          <w:p w14:paraId="69F6762C" w14:textId="77777777" w:rsidR="00434A27" w:rsidRDefault="00434A27" w:rsidP="00064C01">
            <w:pPr>
              <w:jc w:val="left"/>
              <w:rPr>
                <w:rFonts w:cs="Arial"/>
                <w:szCs w:val="24"/>
              </w:rPr>
            </w:pPr>
            <w:r>
              <w:rPr>
                <w:rFonts w:cs="Arial"/>
                <w:szCs w:val="24"/>
              </w:rPr>
              <w:t>0 passend</w:t>
            </w:r>
          </w:p>
          <w:p w14:paraId="2F206F38" w14:textId="77777777" w:rsidR="00434A27" w:rsidRDefault="00434A27" w:rsidP="00064C01">
            <w:pPr>
              <w:jc w:val="left"/>
              <w:rPr>
                <w:rFonts w:cs="Arial"/>
                <w:szCs w:val="24"/>
              </w:rPr>
            </w:pPr>
            <w:r>
              <w:rPr>
                <w:rFonts w:cs="Arial"/>
                <w:szCs w:val="24"/>
              </w:rPr>
              <w:t>0 besser geeignet für Jüngere</w:t>
            </w:r>
          </w:p>
          <w:p w14:paraId="0A578D24" w14:textId="77777777" w:rsidR="00434A27" w:rsidRDefault="00434A27" w:rsidP="00064C01">
            <w:pPr>
              <w:jc w:val="left"/>
              <w:rPr>
                <w:rFonts w:cs="Arial"/>
                <w:szCs w:val="24"/>
              </w:rPr>
            </w:pPr>
            <w:r>
              <w:rPr>
                <w:rFonts w:cs="Arial"/>
                <w:szCs w:val="24"/>
              </w:rPr>
              <w:t>0 besser geeignet für Ältere</w:t>
            </w:r>
          </w:p>
        </w:tc>
        <w:tc>
          <w:tcPr>
            <w:tcW w:w="1803" w:type="dxa"/>
          </w:tcPr>
          <w:p w14:paraId="5BCE50BA" w14:textId="77777777" w:rsidR="00434A27" w:rsidRDefault="00434A27" w:rsidP="00064C01">
            <w:pPr>
              <w:jc w:val="left"/>
              <w:rPr>
                <w:rFonts w:cs="Arial"/>
                <w:szCs w:val="24"/>
              </w:rPr>
            </w:pPr>
          </w:p>
        </w:tc>
        <w:tc>
          <w:tcPr>
            <w:tcW w:w="877" w:type="dxa"/>
          </w:tcPr>
          <w:p w14:paraId="14FBE7AF" w14:textId="77777777" w:rsidR="00434A27" w:rsidRDefault="00434A27" w:rsidP="00064C01">
            <w:pPr>
              <w:jc w:val="left"/>
              <w:rPr>
                <w:rFonts w:cs="Arial"/>
                <w:szCs w:val="24"/>
              </w:rPr>
            </w:pPr>
            <w:r>
              <w:rPr>
                <w:rFonts w:cs="Arial"/>
                <w:szCs w:val="24"/>
              </w:rPr>
              <w:t>FK mit Stufenkonferrenzen</w:t>
            </w:r>
          </w:p>
        </w:tc>
      </w:tr>
      <w:tr w:rsidR="00434A27" w14:paraId="1E3A2D4F" w14:textId="77777777" w:rsidTr="000E5EBF">
        <w:tc>
          <w:tcPr>
            <w:tcW w:w="2723" w:type="dxa"/>
          </w:tcPr>
          <w:p w14:paraId="0CAE5126" w14:textId="77777777" w:rsidR="00434A27" w:rsidRDefault="00434A27" w:rsidP="00064C01">
            <w:pPr>
              <w:jc w:val="left"/>
              <w:rPr>
                <w:rFonts w:cs="Arial"/>
                <w:szCs w:val="24"/>
              </w:rPr>
            </w:pPr>
            <w:r>
              <w:rPr>
                <w:rFonts w:cs="Arial"/>
                <w:szCs w:val="24"/>
              </w:rPr>
              <w:t>Didaktische und methodische Zugänge</w:t>
            </w:r>
          </w:p>
          <w:p w14:paraId="166BC492" w14:textId="77777777" w:rsidR="00434A27" w:rsidRDefault="00434A27" w:rsidP="00064C01">
            <w:pPr>
              <w:jc w:val="left"/>
              <w:rPr>
                <w:rFonts w:cs="Arial"/>
                <w:szCs w:val="24"/>
              </w:rPr>
            </w:pPr>
          </w:p>
        </w:tc>
        <w:tc>
          <w:tcPr>
            <w:tcW w:w="3273" w:type="dxa"/>
          </w:tcPr>
          <w:p w14:paraId="3F60DD7F" w14:textId="77777777" w:rsidR="00434A27" w:rsidRDefault="00434A27" w:rsidP="00064C01">
            <w:pPr>
              <w:jc w:val="left"/>
              <w:rPr>
                <w:rFonts w:cs="Arial"/>
                <w:szCs w:val="24"/>
              </w:rPr>
            </w:pPr>
            <w:r>
              <w:rPr>
                <w:rFonts w:cs="Arial"/>
                <w:szCs w:val="24"/>
              </w:rPr>
              <w:t>0 konnten gut genutzt werden</w:t>
            </w:r>
          </w:p>
          <w:p w14:paraId="021E1D6B" w14:textId="77777777" w:rsidR="00434A27" w:rsidRDefault="00434A27" w:rsidP="00064C01">
            <w:pPr>
              <w:jc w:val="left"/>
              <w:rPr>
                <w:rFonts w:cs="Arial"/>
                <w:szCs w:val="24"/>
              </w:rPr>
            </w:pPr>
            <w:r>
              <w:rPr>
                <w:rFonts w:cs="Arial"/>
                <w:szCs w:val="24"/>
              </w:rPr>
              <w:t>0 besser geeignete Zugänge aufnehmen (Welche?)</w:t>
            </w:r>
          </w:p>
          <w:p w14:paraId="585B41E6" w14:textId="77777777" w:rsidR="00434A27" w:rsidRDefault="00434A27" w:rsidP="00064C01">
            <w:pPr>
              <w:jc w:val="left"/>
              <w:rPr>
                <w:rFonts w:cs="Arial"/>
                <w:szCs w:val="24"/>
              </w:rPr>
            </w:pPr>
            <w:r>
              <w:rPr>
                <w:rFonts w:cs="Arial"/>
                <w:szCs w:val="24"/>
              </w:rPr>
              <w:t>0 nicht geeignete Zugänge streichen (Welche?)</w:t>
            </w:r>
          </w:p>
        </w:tc>
        <w:tc>
          <w:tcPr>
            <w:tcW w:w="1803" w:type="dxa"/>
          </w:tcPr>
          <w:p w14:paraId="3FFBFEF5" w14:textId="77777777" w:rsidR="00434A27" w:rsidRDefault="00434A27" w:rsidP="00064C01">
            <w:pPr>
              <w:jc w:val="left"/>
              <w:rPr>
                <w:rFonts w:cs="Arial"/>
                <w:szCs w:val="24"/>
              </w:rPr>
            </w:pPr>
          </w:p>
        </w:tc>
        <w:tc>
          <w:tcPr>
            <w:tcW w:w="877" w:type="dxa"/>
          </w:tcPr>
          <w:p w14:paraId="4170C4C9" w14:textId="77777777" w:rsidR="00434A27" w:rsidRDefault="00434A27" w:rsidP="00064C01">
            <w:pPr>
              <w:jc w:val="left"/>
              <w:rPr>
                <w:rFonts w:cs="Arial"/>
                <w:szCs w:val="24"/>
              </w:rPr>
            </w:pPr>
            <w:r>
              <w:rPr>
                <w:rFonts w:cs="Arial"/>
                <w:szCs w:val="24"/>
              </w:rPr>
              <w:t>FK</w:t>
            </w:r>
          </w:p>
        </w:tc>
      </w:tr>
      <w:tr w:rsidR="00434A27" w14:paraId="4CE89B1B" w14:textId="77777777" w:rsidTr="000E5EBF">
        <w:tc>
          <w:tcPr>
            <w:tcW w:w="2723" w:type="dxa"/>
          </w:tcPr>
          <w:p w14:paraId="38E904D2" w14:textId="77777777" w:rsidR="00434A27" w:rsidRDefault="00434A27" w:rsidP="00064C01">
            <w:pPr>
              <w:jc w:val="left"/>
              <w:rPr>
                <w:rFonts w:cs="Arial"/>
                <w:szCs w:val="24"/>
              </w:rPr>
            </w:pPr>
            <w:r>
              <w:rPr>
                <w:rFonts w:cs="Arial"/>
                <w:szCs w:val="24"/>
              </w:rPr>
              <w:t>Material/Medien/außerschulische Angebote</w:t>
            </w:r>
          </w:p>
        </w:tc>
        <w:tc>
          <w:tcPr>
            <w:tcW w:w="3273" w:type="dxa"/>
          </w:tcPr>
          <w:p w14:paraId="5E6AACF3" w14:textId="77777777" w:rsidR="00434A27" w:rsidRDefault="00434A27" w:rsidP="004B59AD">
            <w:pPr>
              <w:jc w:val="left"/>
              <w:rPr>
                <w:rFonts w:cs="Arial"/>
                <w:szCs w:val="24"/>
              </w:rPr>
            </w:pPr>
            <w:r>
              <w:rPr>
                <w:rFonts w:cs="Arial"/>
                <w:szCs w:val="24"/>
              </w:rPr>
              <w:t>0 konnten gut genutzt werden</w:t>
            </w:r>
          </w:p>
          <w:p w14:paraId="3D79DD1D" w14:textId="77777777" w:rsidR="00434A27" w:rsidRDefault="00434A27" w:rsidP="004B59AD">
            <w:pPr>
              <w:jc w:val="left"/>
              <w:rPr>
                <w:rFonts w:cs="Arial"/>
                <w:szCs w:val="24"/>
              </w:rPr>
            </w:pPr>
            <w:r>
              <w:rPr>
                <w:rFonts w:cs="Arial"/>
                <w:szCs w:val="24"/>
              </w:rPr>
              <w:t>0 besser geeignete Medien etc., aufnehmen/anschaffen (Welche?)</w:t>
            </w:r>
          </w:p>
          <w:p w14:paraId="07247E86" w14:textId="77777777" w:rsidR="00434A27" w:rsidRDefault="00434A27" w:rsidP="004B59AD">
            <w:pPr>
              <w:jc w:val="left"/>
              <w:rPr>
                <w:rFonts w:cs="Arial"/>
                <w:szCs w:val="24"/>
              </w:rPr>
            </w:pPr>
            <w:r>
              <w:rPr>
                <w:rFonts w:cs="Arial"/>
                <w:szCs w:val="24"/>
              </w:rPr>
              <w:t>0 nicht geeignete Medien streichen (Welche?)</w:t>
            </w:r>
          </w:p>
          <w:p w14:paraId="1E169E1E" w14:textId="242EF8BA" w:rsidR="00434A27" w:rsidRDefault="00434A27" w:rsidP="004B59AD">
            <w:pPr>
              <w:jc w:val="left"/>
              <w:rPr>
                <w:rFonts w:cs="Arial"/>
                <w:szCs w:val="24"/>
              </w:rPr>
            </w:pPr>
            <w:r>
              <w:rPr>
                <w:rFonts w:cs="Arial"/>
                <w:szCs w:val="24"/>
              </w:rPr>
              <w:t>0 unvollständ</w:t>
            </w:r>
            <w:r w:rsidR="00D21458">
              <w:rPr>
                <w:rFonts w:cs="Arial"/>
                <w:szCs w:val="24"/>
              </w:rPr>
              <w:t>ige</w:t>
            </w:r>
            <w:r>
              <w:rPr>
                <w:rFonts w:cs="Arial"/>
                <w:szCs w:val="24"/>
              </w:rPr>
              <w:t>/defekte Medien ersetzen/reparieren (Welche?)</w:t>
            </w:r>
          </w:p>
          <w:p w14:paraId="64BCAAA8" w14:textId="77777777" w:rsidR="00434A27" w:rsidRDefault="00434A27" w:rsidP="004B59AD">
            <w:pPr>
              <w:jc w:val="left"/>
              <w:rPr>
                <w:rFonts w:cs="Arial"/>
                <w:szCs w:val="24"/>
              </w:rPr>
            </w:pPr>
          </w:p>
          <w:p w14:paraId="34EBCCFE" w14:textId="77777777" w:rsidR="00434A27" w:rsidRDefault="00434A27" w:rsidP="004B59AD">
            <w:pPr>
              <w:jc w:val="left"/>
              <w:rPr>
                <w:rFonts w:cs="Arial"/>
                <w:szCs w:val="24"/>
              </w:rPr>
            </w:pPr>
          </w:p>
        </w:tc>
        <w:tc>
          <w:tcPr>
            <w:tcW w:w="1803" w:type="dxa"/>
          </w:tcPr>
          <w:p w14:paraId="5523FD92" w14:textId="77777777" w:rsidR="00434A27" w:rsidRDefault="00434A27" w:rsidP="00064C01">
            <w:pPr>
              <w:jc w:val="left"/>
              <w:rPr>
                <w:rFonts w:cs="Arial"/>
                <w:szCs w:val="24"/>
              </w:rPr>
            </w:pPr>
          </w:p>
        </w:tc>
        <w:tc>
          <w:tcPr>
            <w:tcW w:w="877" w:type="dxa"/>
          </w:tcPr>
          <w:p w14:paraId="60C3A6F3" w14:textId="77777777" w:rsidR="00434A27" w:rsidRDefault="00434A27" w:rsidP="00064C01">
            <w:pPr>
              <w:jc w:val="left"/>
              <w:rPr>
                <w:rFonts w:cs="Arial"/>
                <w:szCs w:val="24"/>
              </w:rPr>
            </w:pPr>
            <w:r>
              <w:rPr>
                <w:rFonts w:cs="Arial"/>
                <w:szCs w:val="24"/>
              </w:rPr>
              <w:t>FK</w:t>
            </w:r>
          </w:p>
        </w:tc>
      </w:tr>
      <w:tr w:rsidR="00434A27" w14:paraId="68BAE487" w14:textId="77777777" w:rsidTr="000E5EBF">
        <w:tc>
          <w:tcPr>
            <w:tcW w:w="2723" w:type="dxa"/>
          </w:tcPr>
          <w:p w14:paraId="12934B0E" w14:textId="77777777" w:rsidR="00434A27" w:rsidRDefault="00434A27" w:rsidP="00064C01">
            <w:pPr>
              <w:jc w:val="left"/>
              <w:rPr>
                <w:rFonts w:cs="Arial"/>
                <w:szCs w:val="24"/>
              </w:rPr>
            </w:pPr>
            <w:r>
              <w:rPr>
                <w:rFonts w:cs="Arial"/>
                <w:szCs w:val="24"/>
              </w:rPr>
              <w:t>Lernerfolgsüberprüfung / Leistungsbewertung</w:t>
            </w:r>
          </w:p>
        </w:tc>
        <w:tc>
          <w:tcPr>
            <w:tcW w:w="3273" w:type="dxa"/>
          </w:tcPr>
          <w:p w14:paraId="37B30F4F" w14:textId="77777777" w:rsidR="00434A27" w:rsidRDefault="00434A27" w:rsidP="00064C01">
            <w:pPr>
              <w:jc w:val="left"/>
              <w:rPr>
                <w:rFonts w:cs="Arial"/>
                <w:szCs w:val="24"/>
              </w:rPr>
            </w:pPr>
            <w:r>
              <w:rPr>
                <w:rFonts w:cs="Arial"/>
                <w:szCs w:val="24"/>
              </w:rPr>
              <w:t>0 passend, gut nutzbar</w:t>
            </w:r>
          </w:p>
          <w:p w14:paraId="6B5F1E84" w14:textId="77777777" w:rsidR="00434A27" w:rsidRDefault="00434A27" w:rsidP="00064C01">
            <w:pPr>
              <w:jc w:val="left"/>
              <w:rPr>
                <w:rFonts w:cs="Arial"/>
                <w:szCs w:val="24"/>
              </w:rPr>
            </w:pPr>
            <w:r>
              <w:rPr>
                <w:rFonts w:cs="Arial"/>
                <w:szCs w:val="24"/>
              </w:rPr>
              <w:t>0 Methoden (welche?) nicht geeignet, weil…</w:t>
            </w:r>
          </w:p>
          <w:p w14:paraId="3B229F78" w14:textId="77777777" w:rsidR="00434A27" w:rsidRDefault="00434A27" w:rsidP="00064C01">
            <w:pPr>
              <w:jc w:val="left"/>
              <w:rPr>
                <w:rFonts w:cs="Arial"/>
                <w:szCs w:val="24"/>
              </w:rPr>
            </w:pPr>
            <w:r>
              <w:rPr>
                <w:rFonts w:cs="Arial"/>
                <w:szCs w:val="24"/>
              </w:rPr>
              <w:t>0 Methoden (welche?) aufnehmen</w:t>
            </w:r>
          </w:p>
        </w:tc>
        <w:tc>
          <w:tcPr>
            <w:tcW w:w="1803" w:type="dxa"/>
          </w:tcPr>
          <w:p w14:paraId="3A4C9FA0" w14:textId="77777777" w:rsidR="00434A27" w:rsidRDefault="00434A27" w:rsidP="00064C01">
            <w:pPr>
              <w:jc w:val="left"/>
              <w:rPr>
                <w:rFonts w:cs="Arial"/>
                <w:szCs w:val="24"/>
              </w:rPr>
            </w:pPr>
          </w:p>
        </w:tc>
        <w:tc>
          <w:tcPr>
            <w:tcW w:w="877" w:type="dxa"/>
          </w:tcPr>
          <w:p w14:paraId="28949F95" w14:textId="77777777" w:rsidR="00434A27" w:rsidRDefault="00434A27" w:rsidP="00064C01">
            <w:pPr>
              <w:jc w:val="left"/>
              <w:rPr>
                <w:rFonts w:cs="Arial"/>
                <w:szCs w:val="24"/>
              </w:rPr>
            </w:pPr>
            <w:r>
              <w:rPr>
                <w:rFonts w:cs="Arial"/>
                <w:szCs w:val="24"/>
              </w:rPr>
              <w:t>FK</w:t>
            </w:r>
          </w:p>
        </w:tc>
      </w:tr>
      <w:tr w:rsidR="00434A27" w14:paraId="08E88DF5" w14:textId="77777777" w:rsidTr="000E5EBF">
        <w:tc>
          <w:tcPr>
            <w:tcW w:w="2723" w:type="dxa"/>
          </w:tcPr>
          <w:p w14:paraId="64DE013B" w14:textId="77777777" w:rsidR="00434A27" w:rsidRDefault="00434A27" w:rsidP="00064C01">
            <w:pPr>
              <w:jc w:val="left"/>
              <w:rPr>
                <w:rFonts w:cs="Arial"/>
                <w:szCs w:val="24"/>
              </w:rPr>
            </w:pPr>
            <w:r>
              <w:rPr>
                <w:rFonts w:cs="Arial"/>
                <w:szCs w:val="24"/>
              </w:rPr>
              <w:t>Fächerübergreifende Kooperationen</w:t>
            </w:r>
          </w:p>
        </w:tc>
        <w:tc>
          <w:tcPr>
            <w:tcW w:w="3273" w:type="dxa"/>
          </w:tcPr>
          <w:p w14:paraId="33E22DBE" w14:textId="77777777" w:rsidR="00434A27" w:rsidRDefault="00434A27" w:rsidP="00064C01">
            <w:pPr>
              <w:jc w:val="left"/>
              <w:rPr>
                <w:rFonts w:cs="Arial"/>
                <w:szCs w:val="24"/>
              </w:rPr>
            </w:pPr>
            <w:r>
              <w:rPr>
                <w:rFonts w:cs="Arial"/>
                <w:szCs w:val="24"/>
              </w:rPr>
              <w:t>0 passend (welche?)</w:t>
            </w:r>
          </w:p>
          <w:p w14:paraId="0701AECA" w14:textId="77777777" w:rsidR="00434A27" w:rsidRDefault="00434A27" w:rsidP="00064C01">
            <w:pPr>
              <w:jc w:val="left"/>
              <w:rPr>
                <w:rFonts w:cs="Arial"/>
                <w:szCs w:val="24"/>
              </w:rPr>
            </w:pPr>
            <w:r>
              <w:rPr>
                <w:rFonts w:cs="Arial"/>
                <w:szCs w:val="24"/>
              </w:rPr>
              <w:t>0 intensivieren (welche?)</w:t>
            </w:r>
          </w:p>
          <w:p w14:paraId="669B29E9" w14:textId="77777777" w:rsidR="00434A27" w:rsidRDefault="00434A27" w:rsidP="00064C01">
            <w:pPr>
              <w:jc w:val="left"/>
              <w:rPr>
                <w:rFonts w:cs="Arial"/>
                <w:szCs w:val="24"/>
              </w:rPr>
            </w:pPr>
            <w:r>
              <w:rPr>
                <w:rFonts w:cs="Arial"/>
                <w:szCs w:val="24"/>
              </w:rPr>
              <w:t>0 weniger geeignete streichen (welche?)</w:t>
            </w:r>
          </w:p>
          <w:p w14:paraId="69A3C821" w14:textId="77777777" w:rsidR="00434A27" w:rsidRDefault="00434A27" w:rsidP="00064C01">
            <w:pPr>
              <w:jc w:val="left"/>
              <w:rPr>
                <w:rFonts w:cs="Arial"/>
                <w:szCs w:val="24"/>
              </w:rPr>
            </w:pPr>
            <w:r>
              <w:rPr>
                <w:rFonts w:cs="Arial"/>
                <w:szCs w:val="24"/>
              </w:rPr>
              <w:t>0 neu aufnehmen/erproben (welche?)</w:t>
            </w:r>
          </w:p>
        </w:tc>
        <w:tc>
          <w:tcPr>
            <w:tcW w:w="1803" w:type="dxa"/>
          </w:tcPr>
          <w:p w14:paraId="4B4176D3" w14:textId="77777777" w:rsidR="00434A27" w:rsidRDefault="00434A27" w:rsidP="00064C01">
            <w:pPr>
              <w:jc w:val="left"/>
              <w:rPr>
                <w:rFonts w:cs="Arial"/>
                <w:szCs w:val="24"/>
              </w:rPr>
            </w:pPr>
          </w:p>
        </w:tc>
        <w:tc>
          <w:tcPr>
            <w:tcW w:w="877" w:type="dxa"/>
          </w:tcPr>
          <w:p w14:paraId="29785884" w14:textId="77777777" w:rsidR="00434A27" w:rsidRDefault="00434A27" w:rsidP="007A5256">
            <w:pPr>
              <w:jc w:val="left"/>
              <w:rPr>
                <w:rFonts w:cs="Arial"/>
                <w:szCs w:val="24"/>
              </w:rPr>
            </w:pPr>
            <w:r>
              <w:rPr>
                <w:rFonts w:cs="Arial"/>
                <w:szCs w:val="24"/>
              </w:rPr>
              <w:t>FK mit  FK der Kooperationsfächer</w:t>
            </w:r>
          </w:p>
        </w:tc>
      </w:tr>
      <w:tr w:rsidR="00434A27" w14:paraId="3B2A4489" w14:textId="77777777" w:rsidTr="000E5EBF">
        <w:tc>
          <w:tcPr>
            <w:tcW w:w="2723" w:type="dxa"/>
          </w:tcPr>
          <w:p w14:paraId="5C9AA6DA" w14:textId="77777777" w:rsidR="00434A27" w:rsidRDefault="00434A27" w:rsidP="004B59AD">
            <w:pPr>
              <w:jc w:val="left"/>
              <w:rPr>
                <w:rFonts w:cs="Arial"/>
                <w:szCs w:val="24"/>
              </w:rPr>
            </w:pPr>
            <w:r>
              <w:rPr>
                <w:rFonts w:cs="Arial"/>
                <w:szCs w:val="24"/>
              </w:rPr>
              <w:t xml:space="preserve">verknüpfte Entwicklungschancen </w:t>
            </w:r>
          </w:p>
        </w:tc>
        <w:tc>
          <w:tcPr>
            <w:tcW w:w="3273" w:type="dxa"/>
          </w:tcPr>
          <w:p w14:paraId="33FFD189" w14:textId="77777777" w:rsidR="00434A27" w:rsidRDefault="00434A27" w:rsidP="00064C01">
            <w:pPr>
              <w:jc w:val="left"/>
              <w:rPr>
                <w:rFonts w:cs="Arial"/>
                <w:szCs w:val="24"/>
              </w:rPr>
            </w:pPr>
            <w:r>
              <w:rPr>
                <w:rFonts w:cs="Arial"/>
                <w:szCs w:val="24"/>
              </w:rPr>
              <w:t>Welche wurden um</w:t>
            </w:r>
            <w:r w:rsidR="007A5256">
              <w:rPr>
                <w:rFonts w:cs="Arial"/>
                <w:szCs w:val="24"/>
              </w:rPr>
              <w:t>gesetzt und haben sich bewährt?</w:t>
            </w:r>
          </w:p>
          <w:p w14:paraId="78165486" w14:textId="77777777" w:rsidR="00434A27" w:rsidRDefault="00434A27" w:rsidP="00064C01">
            <w:pPr>
              <w:jc w:val="left"/>
              <w:rPr>
                <w:rFonts w:cs="Arial"/>
                <w:szCs w:val="24"/>
              </w:rPr>
            </w:pPr>
            <w:r>
              <w:rPr>
                <w:rFonts w:cs="Arial"/>
                <w:szCs w:val="24"/>
              </w:rPr>
              <w:t>Welche wurden umgesetzt und haben sich weniger bewährt?</w:t>
            </w:r>
          </w:p>
        </w:tc>
        <w:tc>
          <w:tcPr>
            <w:tcW w:w="1803" w:type="dxa"/>
          </w:tcPr>
          <w:p w14:paraId="0BB59E21" w14:textId="77777777" w:rsidR="00434A27" w:rsidRDefault="00434A27" w:rsidP="00064C01">
            <w:pPr>
              <w:jc w:val="left"/>
              <w:rPr>
                <w:rFonts w:cs="Arial"/>
                <w:szCs w:val="24"/>
              </w:rPr>
            </w:pPr>
          </w:p>
        </w:tc>
        <w:tc>
          <w:tcPr>
            <w:tcW w:w="877" w:type="dxa"/>
          </w:tcPr>
          <w:p w14:paraId="51801ECB" w14:textId="77777777" w:rsidR="00434A27" w:rsidRDefault="00434A27" w:rsidP="00064C01">
            <w:pPr>
              <w:jc w:val="left"/>
              <w:rPr>
                <w:rFonts w:cs="Arial"/>
                <w:szCs w:val="24"/>
              </w:rPr>
            </w:pPr>
            <w:r>
              <w:rPr>
                <w:rFonts w:cs="Arial"/>
                <w:szCs w:val="24"/>
              </w:rPr>
              <w:t>Lehrkräfte</w:t>
            </w:r>
          </w:p>
        </w:tc>
      </w:tr>
    </w:tbl>
    <w:p w14:paraId="5F942019" w14:textId="77777777" w:rsidR="00A05816" w:rsidRDefault="00A05816" w:rsidP="003D5622">
      <w:pPr>
        <w:rPr>
          <w:rFonts w:cs="Arial"/>
          <w:szCs w:val="24"/>
        </w:rPr>
        <w:sectPr w:rsidR="00A05816" w:rsidSect="007A5256">
          <w:pgSz w:w="11906" w:h="16838" w:code="9"/>
          <w:pgMar w:top="1417" w:right="1417" w:bottom="1134" w:left="1418" w:header="709" w:footer="709" w:gutter="284"/>
          <w:cols w:space="708"/>
          <w:titlePg/>
          <w:docGrid w:linePitch="360"/>
        </w:sectPr>
      </w:pPr>
    </w:p>
    <w:p w14:paraId="50A0413D" w14:textId="77777777" w:rsidR="007A5256" w:rsidRDefault="007A5256" w:rsidP="007A5256">
      <w:pPr>
        <w:pStyle w:val="berschrift1"/>
      </w:pPr>
      <w:bookmarkStart w:id="203" w:name="_Toc126311038"/>
      <w:bookmarkStart w:id="204" w:name="_Toc142573427"/>
      <w:bookmarkStart w:id="205" w:name="_Toc133602132"/>
      <w:bookmarkStart w:id="206" w:name="_Toc208914061"/>
      <w:r>
        <w:lastRenderedPageBreak/>
        <w:t>Anhang</w:t>
      </w:r>
      <w:bookmarkEnd w:id="206"/>
    </w:p>
    <w:p w14:paraId="2EF3990D" w14:textId="77777777" w:rsidR="00A05816" w:rsidRPr="007A5256" w:rsidRDefault="00A05816" w:rsidP="007A5256">
      <w:pPr>
        <w:rPr>
          <w:b/>
          <w:sz w:val="24"/>
          <w:szCs w:val="24"/>
        </w:rPr>
      </w:pPr>
      <w:r w:rsidRPr="007A5256">
        <w:rPr>
          <w:b/>
          <w:sz w:val="24"/>
          <w:szCs w:val="24"/>
        </w:rPr>
        <w:t>Glossar</w:t>
      </w:r>
      <w:bookmarkEnd w:id="203"/>
      <w:bookmarkEnd w:id="204"/>
      <w:bookmarkEnd w:id="205"/>
    </w:p>
    <w:tbl>
      <w:tblPr>
        <w:tblStyle w:val="Tabellenraster2"/>
        <w:tblpPr w:leftFromText="141" w:rightFromText="141" w:vertAnchor="text" w:tblpY="552"/>
        <w:tblW w:w="0" w:type="auto"/>
        <w:tblLook w:val="04A0" w:firstRow="1" w:lastRow="0" w:firstColumn="1" w:lastColumn="0" w:noHBand="0" w:noVBand="1"/>
      </w:tblPr>
      <w:tblGrid>
        <w:gridCol w:w="2547"/>
        <w:gridCol w:w="5379"/>
      </w:tblGrid>
      <w:tr w:rsidR="007A5256" w:rsidRPr="00A05816" w14:paraId="7D471D53" w14:textId="77777777" w:rsidTr="000B3190">
        <w:tc>
          <w:tcPr>
            <w:tcW w:w="2547" w:type="dxa"/>
            <w:tcBorders>
              <w:top w:val="single" w:sz="4" w:space="0" w:color="auto"/>
              <w:left w:val="single" w:sz="4" w:space="0" w:color="auto"/>
              <w:bottom w:val="single" w:sz="4" w:space="0" w:color="auto"/>
              <w:right w:val="single" w:sz="4" w:space="0" w:color="auto"/>
            </w:tcBorders>
            <w:hideMark/>
          </w:tcPr>
          <w:p w14:paraId="52436409" w14:textId="77777777" w:rsidR="007A5256" w:rsidRPr="00A05816" w:rsidRDefault="007A5256" w:rsidP="000B3190">
            <w:pPr>
              <w:rPr>
                <w:sz w:val="20"/>
                <w:szCs w:val="20"/>
              </w:rPr>
            </w:pPr>
            <w:bookmarkStart w:id="207" w:name="_Toc126308776"/>
            <w:bookmarkStart w:id="208" w:name="_Toc103001747"/>
            <w:r w:rsidRPr="00A05816">
              <w:rPr>
                <w:rFonts w:cs="Arial"/>
                <w:sz w:val="20"/>
                <w:szCs w:val="20"/>
              </w:rPr>
              <w:t>Aneignungsebene</w:t>
            </w:r>
          </w:p>
        </w:tc>
        <w:tc>
          <w:tcPr>
            <w:tcW w:w="5379" w:type="dxa"/>
            <w:tcBorders>
              <w:top w:val="single" w:sz="4" w:space="0" w:color="auto"/>
              <w:left w:val="single" w:sz="4" w:space="0" w:color="auto"/>
              <w:bottom w:val="single" w:sz="4" w:space="0" w:color="auto"/>
              <w:right w:val="single" w:sz="4" w:space="0" w:color="auto"/>
            </w:tcBorders>
            <w:hideMark/>
          </w:tcPr>
          <w:p w14:paraId="7E617EB7" w14:textId="77777777" w:rsidR="007A5256" w:rsidRPr="00A05816" w:rsidRDefault="007A5256" w:rsidP="000B3190">
            <w:pPr>
              <w:rPr>
                <w:sz w:val="20"/>
                <w:szCs w:val="20"/>
              </w:rPr>
            </w:pPr>
            <w:r w:rsidRPr="00A05816">
              <w:rPr>
                <w:rFonts w:cs="Arial"/>
                <w:sz w:val="20"/>
                <w:szCs w:val="20"/>
              </w:rPr>
              <w:t>Schülerinnen und Schüler benötigen unterschiedliche und vielfältige Zugänge zu den Lerngegenständen. Dies kann in der elementarsten Form auf der sinnlich-wahrnehmenden (basal-perzeptiven) Ebene sein, aber auch auf dem aktiv-handelnden (enaktiven), bildlich-darstellenden (ikonischen) und dem begrifflich-abstrahierenden bzw. reflektierenden (symbolischen) Aneignungsweg.</w:t>
            </w:r>
          </w:p>
        </w:tc>
      </w:tr>
      <w:tr w:rsidR="007A5256" w:rsidRPr="00A05816" w14:paraId="13015AE2" w14:textId="77777777" w:rsidTr="000B3190">
        <w:tc>
          <w:tcPr>
            <w:tcW w:w="2547" w:type="dxa"/>
            <w:tcBorders>
              <w:top w:val="single" w:sz="4" w:space="0" w:color="auto"/>
              <w:left w:val="single" w:sz="4" w:space="0" w:color="auto"/>
              <w:bottom w:val="single" w:sz="4" w:space="0" w:color="auto"/>
              <w:right w:val="single" w:sz="4" w:space="0" w:color="auto"/>
            </w:tcBorders>
          </w:tcPr>
          <w:p w14:paraId="2C3CFA41" w14:textId="77777777" w:rsidR="007A5256" w:rsidRPr="00A05816" w:rsidRDefault="007A5256" w:rsidP="000B3190">
            <w:pPr>
              <w:rPr>
                <w:rFonts w:cs="Arial"/>
                <w:sz w:val="20"/>
                <w:szCs w:val="20"/>
              </w:rPr>
            </w:pPr>
            <w:r w:rsidRPr="00A05816">
              <w:rPr>
                <w:rFonts w:cs="Arial"/>
                <w:sz w:val="20"/>
                <w:szCs w:val="20"/>
              </w:rPr>
              <w:t>Arbeitsfeld</w:t>
            </w:r>
          </w:p>
        </w:tc>
        <w:tc>
          <w:tcPr>
            <w:tcW w:w="5379" w:type="dxa"/>
            <w:tcBorders>
              <w:top w:val="single" w:sz="4" w:space="0" w:color="auto"/>
              <w:left w:val="single" w:sz="4" w:space="0" w:color="auto"/>
              <w:bottom w:val="single" w:sz="4" w:space="0" w:color="auto"/>
              <w:right w:val="single" w:sz="4" w:space="0" w:color="auto"/>
            </w:tcBorders>
          </w:tcPr>
          <w:p w14:paraId="3A596841" w14:textId="77777777" w:rsidR="007A5256" w:rsidRPr="00A05816" w:rsidRDefault="007A5256" w:rsidP="000B3190">
            <w:pPr>
              <w:rPr>
                <w:rFonts w:cs="Arial"/>
                <w:sz w:val="20"/>
                <w:szCs w:val="20"/>
              </w:rPr>
            </w:pPr>
            <w:r w:rsidRPr="00A05816">
              <w:rPr>
                <w:rFonts w:cs="Arial"/>
                <w:sz w:val="20"/>
                <w:szCs w:val="20"/>
              </w:rPr>
              <w:t>Arbeitsfeld bezeichnet einen Tätigkeitsbereich, ein Feld der beruflichen Arbeit.</w:t>
            </w:r>
          </w:p>
        </w:tc>
      </w:tr>
      <w:tr w:rsidR="007A5256" w:rsidRPr="00A05816" w14:paraId="0C3771FA" w14:textId="77777777" w:rsidTr="000B3190">
        <w:tc>
          <w:tcPr>
            <w:tcW w:w="2547" w:type="dxa"/>
            <w:tcBorders>
              <w:top w:val="single" w:sz="4" w:space="0" w:color="auto"/>
              <w:left w:val="single" w:sz="4" w:space="0" w:color="auto"/>
              <w:bottom w:val="single" w:sz="4" w:space="0" w:color="auto"/>
              <w:right w:val="single" w:sz="4" w:space="0" w:color="auto"/>
            </w:tcBorders>
            <w:hideMark/>
          </w:tcPr>
          <w:p w14:paraId="36085EB4" w14:textId="77777777" w:rsidR="007A5256" w:rsidRPr="00A05816" w:rsidRDefault="007A5256" w:rsidP="000B3190">
            <w:pPr>
              <w:rPr>
                <w:rFonts w:cs="Arial"/>
                <w:sz w:val="20"/>
                <w:szCs w:val="20"/>
              </w:rPr>
            </w:pPr>
            <w:r w:rsidRPr="00A05816">
              <w:rPr>
                <w:rFonts w:cs="Arial"/>
                <w:sz w:val="20"/>
                <w:szCs w:val="20"/>
              </w:rPr>
              <w:t>Assistive Technologien</w:t>
            </w:r>
          </w:p>
        </w:tc>
        <w:tc>
          <w:tcPr>
            <w:tcW w:w="5379" w:type="dxa"/>
            <w:tcBorders>
              <w:top w:val="single" w:sz="4" w:space="0" w:color="auto"/>
              <w:left w:val="single" w:sz="4" w:space="0" w:color="auto"/>
              <w:bottom w:val="single" w:sz="4" w:space="0" w:color="auto"/>
              <w:right w:val="single" w:sz="4" w:space="0" w:color="auto"/>
            </w:tcBorders>
            <w:hideMark/>
          </w:tcPr>
          <w:p w14:paraId="7A25E79E" w14:textId="77777777" w:rsidR="007A5256" w:rsidRPr="00A05816" w:rsidRDefault="007A5256" w:rsidP="000B3190">
            <w:pPr>
              <w:rPr>
                <w:rFonts w:cs="Arial"/>
                <w:sz w:val="20"/>
                <w:szCs w:val="20"/>
              </w:rPr>
            </w:pPr>
            <w:r w:rsidRPr="00A05816">
              <w:rPr>
                <w:rFonts w:cs="Arial"/>
                <w:sz w:val="20"/>
                <w:szCs w:val="20"/>
              </w:rPr>
              <w:t>Assistive Technologien sind der einzelnen Schülerin und/oder dem einzelnen Schüler zugeordnet und kompensieren die behinderungsbedingten Funktionsbeeinträchtigungen, welche die alltäglichen Aktivitäten sowie die gesellschaftliche Teilhabe erschweren.</w:t>
            </w:r>
          </w:p>
          <w:p w14:paraId="1B339C80" w14:textId="77777777" w:rsidR="007A5256" w:rsidRPr="00A05816" w:rsidRDefault="007A5256" w:rsidP="000B3190">
            <w:pPr>
              <w:rPr>
                <w:rFonts w:cs="Arial"/>
                <w:sz w:val="20"/>
                <w:szCs w:val="20"/>
              </w:rPr>
            </w:pPr>
            <w:r w:rsidRPr="00A05816">
              <w:rPr>
                <w:rFonts w:cs="Arial"/>
                <w:sz w:val="20"/>
                <w:szCs w:val="20"/>
              </w:rPr>
              <w:t>Assistive Technologien umfassen elektronische und nichtelektronische Technologien.</w:t>
            </w:r>
          </w:p>
          <w:p w14:paraId="260796F8" w14:textId="77777777" w:rsidR="007A5256" w:rsidRPr="00A05816" w:rsidRDefault="007A5256" w:rsidP="000B3190">
            <w:pPr>
              <w:rPr>
                <w:rFonts w:cs="Arial"/>
                <w:sz w:val="20"/>
                <w:szCs w:val="20"/>
              </w:rPr>
            </w:pPr>
            <w:r w:rsidRPr="00A05816">
              <w:rPr>
                <w:rFonts w:cs="Arial"/>
                <w:sz w:val="20"/>
                <w:szCs w:val="20"/>
              </w:rPr>
              <w:t>Der Bedarf an Assistiver Technologie kann sich je nach individueller Entwicklung verändern und eine Anpassung erforderlich machen. Beispiele für Assistive Technologien sind adaptierte Möbel, Kommunikationstafeln, Audiobooks, Schreibhilfen, Wortvorhersage-Software, Augensteuerungen.</w:t>
            </w:r>
          </w:p>
        </w:tc>
      </w:tr>
      <w:tr w:rsidR="007A5256" w:rsidRPr="00A05816" w14:paraId="7E43C213" w14:textId="77777777" w:rsidTr="000B3190">
        <w:trPr>
          <w:trHeight w:val="430"/>
        </w:trPr>
        <w:tc>
          <w:tcPr>
            <w:tcW w:w="2547" w:type="dxa"/>
            <w:tcBorders>
              <w:top w:val="single" w:sz="4" w:space="0" w:color="auto"/>
              <w:left w:val="single" w:sz="4" w:space="0" w:color="auto"/>
              <w:bottom w:val="single" w:sz="4" w:space="0" w:color="auto"/>
              <w:right w:val="single" w:sz="4" w:space="0" w:color="auto"/>
            </w:tcBorders>
          </w:tcPr>
          <w:p w14:paraId="461C3B0B" w14:textId="77777777" w:rsidR="007A5256" w:rsidRPr="00A05816" w:rsidRDefault="007A5256" w:rsidP="000B3190">
            <w:pPr>
              <w:rPr>
                <w:rFonts w:cs="Arial"/>
                <w:sz w:val="20"/>
                <w:szCs w:val="20"/>
              </w:rPr>
            </w:pPr>
            <w:r w:rsidRPr="00A05816">
              <w:rPr>
                <w:rFonts w:cs="Arial"/>
                <w:sz w:val="20"/>
                <w:szCs w:val="20"/>
              </w:rPr>
              <w:t>Bedarfe</w:t>
            </w:r>
          </w:p>
        </w:tc>
        <w:tc>
          <w:tcPr>
            <w:tcW w:w="5379" w:type="dxa"/>
            <w:tcBorders>
              <w:top w:val="single" w:sz="4" w:space="0" w:color="auto"/>
              <w:left w:val="single" w:sz="4" w:space="0" w:color="auto"/>
              <w:bottom w:val="single" w:sz="4" w:space="0" w:color="auto"/>
              <w:right w:val="single" w:sz="4" w:space="0" w:color="auto"/>
            </w:tcBorders>
          </w:tcPr>
          <w:p w14:paraId="4411E9D1" w14:textId="77777777" w:rsidR="007A5256" w:rsidRPr="00A05816" w:rsidRDefault="007A5256" w:rsidP="000B3190">
            <w:pPr>
              <w:jc w:val="left"/>
              <w:rPr>
                <w:rFonts w:cs="Arial"/>
                <w:sz w:val="20"/>
                <w:szCs w:val="20"/>
              </w:rPr>
            </w:pPr>
            <w:r w:rsidRPr="00A05816">
              <w:rPr>
                <w:rFonts w:cs="Arial"/>
                <w:sz w:val="20"/>
                <w:szCs w:val="20"/>
              </w:rPr>
              <w:t>Ein Bedarf ist das in einer bestimmten Lage Benötigte</w:t>
            </w:r>
            <w:r>
              <w:rPr>
                <w:rFonts w:cs="Arial"/>
                <w:sz w:val="20"/>
                <w:szCs w:val="20"/>
              </w:rPr>
              <w:t>.</w:t>
            </w:r>
          </w:p>
        </w:tc>
      </w:tr>
      <w:tr w:rsidR="007A5256" w:rsidRPr="00A05816" w14:paraId="03BDC76E" w14:textId="77777777" w:rsidTr="000B3190">
        <w:tc>
          <w:tcPr>
            <w:tcW w:w="2547" w:type="dxa"/>
            <w:tcBorders>
              <w:top w:val="single" w:sz="4" w:space="0" w:color="auto"/>
              <w:left w:val="single" w:sz="4" w:space="0" w:color="auto"/>
              <w:bottom w:val="single" w:sz="4" w:space="0" w:color="auto"/>
              <w:right w:val="single" w:sz="4" w:space="0" w:color="auto"/>
            </w:tcBorders>
          </w:tcPr>
          <w:p w14:paraId="08795A3A" w14:textId="77777777" w:rsidR="007A5256" w:rsidRPr="00A05816" w:rsidRDefault="007A5256" w:rsidP="000B3190">
            <w:pPr>
              <w:rPr>
                <w:rFonts w:cs="Arial"/>
                <w:sz w:val="20"/>
                <w:szCs w:val="20"/>
              </w:rPr>
            </w:pPr>
            <w:r w:rsidRPr="00A05816">
              <w:rPr>
                <w:rFonts w:cs="Arial"/>
                <w:sz w:val="20"/>
                <w:szCs w:val="20"/>
              </w:rPr>
              <w:t>Bedürfnisse</w:t>
            </w:r>
          </w:p>
        </w:tc>
        <w:tc>
          <w:tcPr>
            <w:tcW w:w="5379" w:type="dxa"/>
            <w:tcBorders>
              <w:top w:val="single" w:sz="4" w:space="0" w:color="auto"/>
              <w:left w:val="single" w:sz="4" w:space="0" w:color="auto"/>
              <w:bottom w:val="single" w:sz="4" w:space="0" w:color="auto"/>
              <w:right w:val="single" w:sz="4" w:space="0" w:color="auto"/>
            </w:tcBorders>
          </w:tcPr>
          <w:p w14:paraId="32871858" w14:textId="77777777" w:rsidR="007A5256" w:rsidRPr="00A05816" w:rsidRDefault="007A5256" w:rsidP="000B3190">
            <w:pPr>
              <w:rPr>
                <w:rFonts w:cs="Arial"/>
                <w:sz w:val="20"/>
                <w:szCs w:val="20"/>
              </w:rPr>
            </w:pPr>
            <w:r w:rsidRPr="00A05816">
              <w:rPr>
                <w:rFonts w:cs="Arial"/>
                <w:sz w:val="20"/>
                <w:szCs w:val="20"/>
              </w:rPr>
              <w:t xml:space="preserve"> Ein Bedürfnis ist ein Zustand oder das Erleben eines materiellen oder immateriellen Mangels, verbunden mit dem Wunsch, diesen zu beheben.</w:t>
            </w:r>
          </w:p>
        </w:tc>
      </w:tr>
      <w:tr w:rsidR="007A5256" w:rsidRPr="00A05816" w14:paraId="11443BDB" w14:textId="77777777" w:rsidTr="000B3190">
        <w:tc>
          <w:tcPr>
            <w:tcW w:w="2547" w:type="dxa"/>
            <w:tcBorders>
              <w:top w:val="single" w:sz="4" w:space="0" w:color="auto"/>
              <w:left w:val="single" w:sz="4" w:space="0" w:color="auto"/>
              <w:bottom w:val="single" w:sz="4" w:space="0" w:color="auto"/>
              <w:right w:val="single" w:sz="4" w:space="0" w:color="auto"/>
            </w:tcBorders>
          </w:tcPr>
          <w:p w14:paraId="22988A2C" w14:textId="77777777" w:rsidR="007A5256" w:rsidRPr="00A05816" w:rsidRDefault="007A5256" w:rsidP="000B3190">
            <w:pPr>
              <w:rPr>
                <w:rFonts w:cs="Arial"/>
                <w:sz w:val="20"/>
                <w:szCs w:val="20"/>
              </w:rPr>
            </w:pPr>
            <w:r w:rsidRPr="00A05816">
              <w:rPr>
                <w:rFonts w:cs="Arial"/>
                <w:sz w:val="20"/>
                <w:szCs w:val="20"/>
              </w:rPr>
              <w:t>Berufsfeld</w:t>
            </w:r>
          </w:p>
        </w:tc>
        <w:tc>
          <w:tcPr>
            <w:tcW w:w="5379" w:type="dxa"/>
            <w:tcBorders>
              <w:top w:val="single" w:sz="4" w:space="0" w:color="auto"/>
              <w:left w:val="single" w:sz="4" w:space="0" w:color="auto"/>
              <w:bottom w:val="single" w:sz="4" w:space="0" w:color="auto"/>
              <w:right w:val="single" w:sz="4" w:space="0" w:color="auto"/>
            </w:tcBorders>
          </w:tcPr>
          <w:p w14:paraId="50F99133" w14:textId="77777777" w:rsidR="007A5256" w:rsidRPr="00A05816" w:rsidRDefault="007A5256" w:rsidP="000B3190">
            <w:pPr>
              <w:rPr>
                <w:rFonts w:cs="Arial"/>
                <w:sz w:val="20"/>
                <w:szCs w:val="20"/>
              </w:rPr>
            </w:pPr>
            <w:r w:rsidRPr="00A05816">
              <w:rPr>
                <w:rFonts w:cs="Arial"/>
                <w:sz w:val="20"/>
                <w:szCs w:val="20"/>
              </w:rPr>
              <w:t>In einem Berufsfeld werden mehrere Berufe zusammengefasst, in denen es ähnliche Aufgaben und Tätigkeiten gibt.</w:t>
            </w:r>
          </w:p>
        </w:tc>
      </w:tr>
      <w:tr w:rsidR="007A5256" w:rsidRPr="00A05816" w14:paraId="6A72710B" w14:textId="77777777" w:rsidTr="000B3190">
        <w:tc>
          <w:tcPr>
            <w:tcW w:w="2547" w:type="dxa"/>
            <w:tcBorders>
              <w:top w:val="single" w:sz="4" w:space="0" w:color="auto"/>
              <w:left w:val="single" w:sz="4" w:space="0" w:color="auto"/>
              <w:bottom w:val="single" w:sz="4" w:space="0" w:color="auto"/>
              <w:right w:val="single" w:sz="4" w:space="0" w:color="auto"/>
            </w:tcBorders>
          </w:tcPr>
          <w:p w14:paraId="01B8EA5F" w14:textId="77777777" w:rsidR="007A5256" w:rsidRPr="00A05816" w:rsidRDefault="007A5256" w:rsidP="000B3190">
            <w:pPr>
              <w:rPr>
                <w:rFonts w:cs="Arial"/>
                <w:sz w:val="20"/>
                <w:szCs w:val="20"/>
              </w:rPr>
            </w:pPr>
            <w:r w:rsidRPr="00625DDB">
              <w:rPr>
                <w:rFonts w:cs="Arial"/>
                <w:sz w:val="20"/>
                <w:szCs w:val="20"/>
              </w:rPr>
              <w:t>Digitale Werkzeuge</w:t>
            </w:r>
          </w:p>
        </w:tc>
        <w:tc>
          <w:tcPr>
            <w:tcW w:w="5379" w:type="dxa"/>
            <w:tcBorders>
              <w:top w:val="single" w:sz="4" w:space="0" w:color="auto"/>
              <w:left w:val="single" w:sz="4" w:space="0" w:color="auto"/>
              <w:bottom w:val="single" w:sz="4" w:space="0" w:color="auto"/>
              <w:right w:val="single" w:sz="4" w:space="0" w:color="auto"/>
            </w:tcBorders>
          </w:tcPr>
          <w:p w14:paraId="2E03FFA0" w14:textId="77777777" w:rsidR="007A5256" w:rsidRPr="00A05816" w:rsidRDefault="007A5256" w:rsidP="000B3190">
            <w:pPr>
              <w:rPr>
                <w:sz w:val="20"/>
                <w:szCs w:val="20"/>
              </w:rPr>
            </w:pPr>
            <w:r w:rsidRPr="00625DDB">
              <w:rPr>
                <w:rFonts w:cs="Arial"/>
                <w:sz w:val="20"/>
                <w:szCs w:val="20"/>
              </w:rPr>
              <w:t xml:space="preserve">Digitale Werkzeuge umfassen Anwendungen (Programme) auf Computern und Laptops sowie Apps auf Smartphones oder Tablets. </w:t>
            </w:r>
          </w:p>
        </w:tc>
      </w:tr>
      <w:tr w:rsidR="007A5256" w:rsidRPr="00A05816" w14:paraId="32D3C2D7" w14:textId="77777777" w:rsidTr="000B3190">
        <w:tc>
          <w:tcPr>
            <w:tcW w:w="2547" w:type="dxa"/>
            <w:tcBorders>
              <w:top w:val="single" w:sz="4" w:space="0" w:color="auto"/>
              <w:left w:val="single" w:sz="4" w:space="0" w:color="auto"/>
              <w:bottom w:val="single" w:sz="4" w:space="0" w:color="auto"/>
              <w:right w:val="single" w:sz="4" w:space="0" w:color="auto"/>
            </w:tcBorders>
          </w:tcPr>
          <w:p w14:paraId="4367B49F" w14:textId="77777777" w:rsidR="007A5256" w:rsidRPr="00A05816" w:rsidRDefault="007A5256" w:rsidP="000B3190">
            <w:pPr>
              <w:rPr>
                <w:rFonts w:cs="Arial"/>
                <w:sz w:val="20"/>
                <w:szCs w:val="20"/>
              </w:rPr>
            </w:pPr>
            <w:r w:rsidRPr="00625DDB">
              <w:rPr>
                <w:rFonts w:cs="Arial"/>
                <w:sz w:val="20"/>
                <w:szCs w:val="20"/>
              </w:rPr>
              <w:t>Einfach-komplexe technische Geräte</w:t>
            </w:r>
          </w:p>
        </w:tc>
        <w:tc>
          <w:tcPr>
            <w:tcW w:w="5379" w:type="dxa"/>
            <w:tcBorders>
              <w:top w:val="single" w:sz="4" w:space="0" w:color="auto"/>
              <w:left w:val="single" w:sz="4" w:space="0" w:color="auto"/>
              <w:bottom w:val="single" w:sz="4" w:space="0" w:color="auto"/>
              <w:right w:val="single" w:sz="4" w:space="0" w:color="auto"/>
            </w:tcBorders>
          </w:tcPr>
          <w:p w14:paraId="7C891ABD" w14:textId="77777777" w:rsidR="007A5256" w:rsidRPr="00A05816" w:rsidRDefault="007A5256" w:rsidP="000B3190">
            <w:pPr>
              <w:rPr>
                <w:sz w:val="20"/>
                <w:szCs w:val="20"/>
              </w:rPr>
            </w:pPr>
            <w:r w:rsidRPr="00625DDB">
              <w:rPr>
                <w:sz w:val="20"/>
                <w:szCs w:val="20"/>
              </w:rPr>
              <w:t>Einfach-komplexe technische Geräte (Systeme) bestehen aus wenigen Bauteilen, z. B. Fahrrad, Kaffeemaschine, Handrührer.</w:t>
            </w:r>
            <w:r w:rsidRPr="00625DDB">
              <w:rPr>
                <w:sz w:val="20"/>
                <w:szCs w:val="20"/>
              </w:rPr>
              <w:br/>
              <w:t xml:space="preserve">Beispiele für </w:t>
            </w:r>
            <w:r w:rsidRPr="00070AEA">
              <w:rPr>
                <w:sz w:val="20"/>
                <w:szCs w:val="20"/>
              </w:rPr>
              <w:t>komplexe technische Geräte (Systeme)</w:t>
            </w:r>
            <w:r w:rsidRPr="00625DDB">
              <w:rPr>
                <w:sz w:val="20"/>
                <w:szCs w:val="20"/>
              </w:rPr>
              <w:t xml:space="preserve"> sind Waschmaschine, Geschirrspüler, SmartHome.</w:t>
            </w:r>
          </w:p>
        </w:tc>
      </w:tr>
      <w:tr w:rsidR="007A5256" w:rsidRPr="00A05816" w14:paraId="0B374672" w14:textId="77777777" w:rsidTr="000B3190">
        <w:tc>
          <w:tcPr>
            <w:tcW w:w="2547" w:type="dxa"/>
            <w:tcBorders>
              <w:top w:val="single" w:sz="4" w:space="0" w:color="auto"/>
              <w:left w:val="single" w:sz="4" w:space="0" w:color="auto"/>
              <w:bottom w:val="single" w:sz="4" w:space="0" w:color="auto"/>
              <w:right w:val="single" w:sz="4" w:space="0" w:color="auto"/>
            </w:tcBorders>
          </w:tcPr>
          <w:p w14:paraId="00E68774" w14:textId="77777777" w:rsidR="007A5256" w:rsidRPr="00A05816" w:rsidRDefault="007A5256" w:rsidP="000B3190">
            <w:pPr>
              <w:jc w:val="left"/>
              <w:rPr>
                <w:rFonts w:cs="Arial"/>
                <w:sz w:val="20"/>
                <w:szCs w:val="20"/>
              </w:rPr>
            </w:pPr>
            <w:r w:rsidRPr="00A05816">
              <w:rPr>
                <w:rFonts w:cs="Arial"/>
                <w:sz w:val="20"/>
                <w:szCs w:val="20"/>
              </w:rPr>
              <w:t>Einfacher Wirtschaftskreislauf</w:t>
            </w:r>
          </w:p>
        </w:tc>
        <w:tc>
          <w:tcPr>
            <w:tcW w:w="5379" w:type="dxa"/>
            <w:tcBorders>
              <w:top w:val="single" w:sz="4" w:space="0" w:color="auto"/>
              <w:left w:val="single" w:sz="4" w:space="0" w:color="auto"/>
              <w:bottom w:val="single" w:sz="4" w:space="0" w:color="auto"/>
              <w:right w:val="single" w:sz="4" w:space="0" w:color="auto"/>
            </w:tcBorders>
          </w:tcPr>
          <w:p w14:paraId="26E71C59" w14:textId="77777777" w:rsidR="007A5256" w:rsidRPr="00A05816" w:rsidRDefault="007A5256" w:rsidP="000B3190">
            <w:pPr>
              <w:rPr>
                <w:sz w:val="20"/>
                <w:szCs w:val="20"/>
              </w:rPr>
            </w:pPr>
            <w:r w:rsidRPr="00A05816">
              <w:rPr>
                <w:sz w:val="20"/>
                <w:szCs w:val="20"/>
              </w:rPr>
              <w:t>Als einfacher Wirtschaftskreislauf wird der Tausch von mit Arbeitskraft erworbenem Geld (Verdienst) in Güter des täglichen Lebens (Waren), die in einer Firma hergestellt werden, bezeichnet. Es findet also ein Austausch zwischen einem Unternehmen und einem privaten Haushalt statt.</w:t>
            </w:r>
          </w:p>
        </w:tc>
      </w:tr>
      <w:tr w:rsidR="007A5256" w:rsidRPr="00A05816" w14:paraId="394E0BEA" w14:textId="77777777" w:rsidTr="000B3190">
        <w:tc>
          <w:tcPr>
            <w:tcW w:w="2547" w:type="dxa"/>
            <w:tcBorders>
              <w:top w:val="single" w:sz="4" w:space="0" w:color="auto"/>
              <w:left w:val="single" w:sz="4" w:space="0" w:color="auto"/>
              <w:bottom w:val="single" w:sz="4" w:space="0" w:color="auto"/>
              <w:right w:val="single" w:sz="4" w:space="0" w:color="auto"/>
            </w:tcBorders>
          </w:tcPr>
          <w:p w14:paraId="629646A9" w14:textId="77777777" w:rsidR="007A5256" w:rsidRPr="00A05816" w:rsidRDefault="007A5256" w:rsidP="000B3190">
            <w:pPr>
              <w:rPr>
                <w:sz w:val="20"/>
                <w:szCs w:val="20"/>
              </w:rPr>
            </w:pPr>
            <w:r w:rsidRPr="00625DDB">
              <w:rPr>
                <w:rFonts w:cs="Arial"/>
                <w:sz w:val="20"/>
                <w:szCs w:val="20"/>
              </w:rPr>
              <w:t>Esskultur</w:t>
            </w:r>
          </w:p>
        </w:tc>
        <w:tc>
          <w:tcPr>
            <w:tcW w:w="5379" w:type="dxa"/>
            <w:tcBorders>
              <w:top w:val="single" w:sz="4" w:space="0" w:color="auto"/>
              <w:left w:val="single" w:sz="4" w:space="0" w:color="auto"/>
              <w:bottom w:val="single" w:sz="4" w:space="0" w:color="auto"/>
              <w:right w:val="single" w:sz="4" w:space="0" w:color="auto"/>
            </w:tcBorders>
          </w:tcPr>
          <w:p w14:paraId="3A21AF47" w14:textId="5BA170DB" w:rsidR="007A5256" w:rsidRPr="00A05816" w:rsidRDefault="007A5256" w:rsidP="000B3190">
            <w:pPr>
              <w:rPr>
                <w:sz w:val="20"/>
                <w:szCs w:val="20"/>
              </w:rPr>
            </w:pPr>
            <w:r w:rsidRPr="00625DDB">
              <w:rPr>
                <w:sz w:val="20"/>
                <w:szCs w:val="20"/>
              </w:rPr>
              <w:t xml:space="preserve">Esskultur umfasst das gesamte kulturelle Umfeld der Ernährung des Menschen </w:t>
            </w:r>
            <w:r w:rsidR="000A6F29">
              <w:rPr>
                <w:sz w:val="20"/>
                <w:szCs w:val="20"/>
              </w:rPr>
              <w:t>z. B.</w:t>
            </w:r>
            <w:r w:rsidRPr="00625DDB">
              <w:rPr>
                <w:sz w:val="20"/>
                <w:szCs w:val="20"/>
              </w:rPr>
              <w:t xml:space="preserve"> Dekoration und Tischsitten, Rituale und Zeremonien, Speisen oder regionale Spezialitäten und damit kulturelle Identifikation.</w:t>
            </w:r>
          </w:p>
        </w:tc>
      </w:tr>
      <w:tr w:rsidR="007A5256" w:rsidRPr="00A05816" w14:paraId="6F7061FD" w14:textId="77777777" w:rsidTr="000B3190">
        <w:tc>
          <w:tcPr>
            <w:tcW w:w="2547" w:type="dxa"/>
            <w:tcBorders>
              <w:top w:val="single" w:sz="4" w:space="0" w:color="auto"/>
              <w:left w:val="single" w:sz="4" w:space="0" w:color="auto"/>
              <w:bottom w:val="single" w:sz="4" w:space="0" w:color="auto"/>
              <w:right w:val="single" w:sz="4" w:space="0" w:color="auto"/>
            </w:tcBorders>
          </w:tcPr>
          <w:p w14:paraId="022BD0AD" w14:textId="77777777" w:rsidR="007A5256" w:rsidRPr="00A05816" w:rsidRDefault="007A5256" w:rsidP="000B3190">
            <w:pPr>
              <w:rPr>
                <w:sz w:val="20"/>
                <w:szCs w:val="20"/>
              </w:rPr>
            </w:pPr>
            <w:r w:rsidRPr="00A05816">
              <w:rPr>
                <w:sz w:val="20"/>
                <w:szCs w:val="20"/>
              </w:rPr>
              <w:t>Gemeinschaft</w:t>
            </w:r>
          </w:p>
        </w:tc>
        <w:tc>
          <w:tcPr>
            <w:tcW w:w="5379" w:type="dxa"/>
            <w:tcBorders>
              <w:top w:val="single" w:sz="4" w:space="0" w:color="auto"/>
              <w:left w:val="single" w:sz="4" w:space="0" w:color="auto"/>
              <w:bottom w:val="single" w:sz="4" w:space="0" w:color="auto"/>
              <w:right w:val="single" w:sz="4" w:space="0" w:color="auto"/>
            </w:tcBorders>
          </w:tcPr>
          <w:p w14:paraId="65F126F5" w14:textId="77777777" w:rsidR="007A5256" w:rsidRPr="00A05816" w:rsidRDefault="007A5256" w:rsidP="000B3190">
            <w:pPr>
              <w:rPr>
                <w:sz w:val="20"/>
                <w:szCs w:val="20"/>
              </w:rPr>
            </w:pPr>
            <w:r w:rsidRPr="00A05816">
              <w:rPr>
                <w:sz w:val="20"/>
                <w:szCs w:val="20"/>
              </w:rPr>
              <w:t>Gemeinschaft meint einen Kreis von Menschen, die wesentlich miteinander verbunden sind.</w:t>
            </w:r>
          </w:p>
        </w:tc>
      </w:tr>
      <w:tr w:rsidR="007A5256" w:rsidRPr="00A05816" w14:paraId="6278DAA3" w14:textId="77777777" w:rsidTr="000B3190">
        <w:tc>
          <w:tcPr>
            <w:tcW w:w="2547" w:type="dxa"/>
            <w:tcBorders>
              <w:top w:val="single" w:sz="4" w:space="0" w:color="auto"/>
              <w:left w:val="single" w:sz="4" w:space="0" w:color="auto"/>
              <w:bottom w:val="single" w:sz="4" w:space="0" w:color="auto"/>
              <w:right w:val="single" w:sz="4" w:space="0" w:color="auto"/>
            </w:tcBorders>
          </w:tcPr>
          <w:p w14:paraId="456C27B6" w14:textId="77777777" w:rsidR="007A5256" w:rsidRPr="00A05816" w:rsidRDefault="007A5256" w:rsidP="000B3190">
            <w:pPr>
              <w:rPr>
                <w:sz w:val="20"/>
                <w:szCs w:val="20"/>
              </w:rPr>
            </w:pPr>
            <w:r w:rsidRPr="00A05816">
              <w:rPr>
                <w:sz w:val="20"/>
                <w:szCs w:val="20"/>
              </w:rPr>
              <w:t>Gesellschaft</w:t>
            </w:r>
          </w:p>
        </w:tc>
        <w:tc>
          <w:tcPr>
            <w:tcW w:w="5379" w:type="dxa"/>
            <w:tcBorders>
              <w:top w:val="single" w:sz="4" w:space="0" w:color="auto"/>
              <w:left w:val="single" w:sz="4" w:space="0" w:color="auto"/>
              <w:bottom w:val="single" w:sz="4" w:space="0" w:color="auto"/>
              <w:right w:val="single" w:sz="4" w:space="0" w:color="auto"/>
            </w:tcBorders>
          </w:tcPr>
          <w:p w14:paraId="613C543F" w14:textId="77777777" w:rsidR="007A5256" w:rsidRPr="00A05816" w:rsidRDefault="007A5256" w:rsidP="000B3190">
            <w:pPr>
              <w:rPr>
                <w:sz w:val="20"/>
                <w:szCs w:val="20"/>
              </w:rPr>
            </w:pPr>
            <w:r w:rsidRPr="00A05816">
              <w:rPr>
                <w:sz w:val="20"/>
                <w:szCs w:val="20"/>
              </w:rPr>
              <w:t>Gesellschaft meint einen Kreis von Menschen, die voneinander wesentlich getrennt sind.</w:t>
            </w:r>
          </w:p>
        </w:tc>
      </w:tr>
    </w:tbl>
    <w:p w14:paraId="516892AE" w14:textId="77777777" w:rsidR="007A5256" w:rsidRDefault="007A5256">
      <w:r>
        <w:br w:type="page"/>
      </w:r>
    </w:p>
    <w:tbl>
      <w:tblPr>
        <w:tblStyle w:val="Tabellenraster2"/>
        <w:tblpPr w:leftFromText="141" w:rightFromText="141" w:vertAnchor="text" w:tblpY="552"/>
        <w:tblW w:w="0" w:type="auto"/>
        <w:tblLook w:val="04A0" w:firstRow="1" w:lastRow="0" w:firstColumn="1" w:lastColumn="0" w:noHBand="0" w:noVBand="1"/>
      </w:tblPr>
      <w:tblGrid>
        <w:gridCol w:w="2547"/>
        <w:gridCol w:w="5379"/>
      </w:tblGrid>
      <w:tr w:rsidR="007A5256" w:rsidRPr="00A05816" w14:paraId="6247AE38" w14:textId="77777777" w:rsidTr="000B3190">
        <w:tc>
          <w:tcPr>
            <w:tcW w:w="2547" w:type="dxa"/>
            <w:tcBorders>
              <w:top w:val="single" w:sz="4" w:space="0" w:color="auto"/>
              <w:left w:val="single" w:sz="4" w:space="0" w:color="auto"/>
              <w:bottom w:val="single" w:sz="4" w:space="0" w:color="auto"/>
              <w:right w:val="single" w:sz="4" w:space="0" w:color="auto"/>
            </w:tcBorders>
          </w:tcPr>
          <w:p w14:paraId="33CFF388" w14:textId="77777777" w:rsidR="007A5256" w:rsidRPr="00A05816" w:rsidRDefault="007A5256" w:rsidP="000B3190">
            <w:pPr>
              <w:rPr>
                <w:sz w:val="20"/>
                <w:szCs w:val="20"/>
              </w:rPr>
            </w:pPr>
            <w:r w:rsidRPr="00A05816">
              <w:rPr>
                <w:sz w:val="20"/>
                <w:szCs w:val="20"/>
              </w:rPr>
              <w:lastRenderedPageBreak/>
              <w:t>Immaterielle Güter</w:t>
            </w:r>
          </w:p>
        </w:tc>
        <w:tc>
          <w:tcPr>
            <w:tcW w:w="5379" w:type="dxa"/>
            <w:tcBorders>
              <w:top w:val="single" w:sz="4" w:space="0" w:color="auto"/>
              <w:left w:val="single" w:sz="4" w:space="0" w:color="auto"/>
              <w:bottom w:val="single" w:sz="4" w:space="0" w:color="auto"/>
              <w:right w:val="single" w:sz="4" w:space="0" w:color="auto"/>
            </w:tcBorders>
          </w:tcPr>
          <w:p w14:paraId="4BBE6579" w14:textId="739A48D2" w:rsidR="007A5256" w:rsidRPr="00A05816" w:rsidRDefault="007A5256" w:rsidP="000B3190">
            <w:pPr>
              <w:rPr>
                <w:sz w:val="20"/>
                <w:szCs w:val="20"/>
              </w:rPr>
            </w:pPr>
            <w:r w:rsidRPr="00A05816">
              <w:rPr>
                <w:sz w:val="20"/>
                <w:szCs w:val="20"/>
              </w:rPr>
              <w:t xml:space="preserve">Dienstleistungen werden In Abgrenzung zur Warenproduktion (materielle Güter) als immaterielle Güter bezeichnet. Typisches Merkmal immaterieller Güter ist die Gleichzeitigkeit von Produktion und Verbrauch, </w:t>
            </w:r>
            <w:r w:rsidR="000A6F29">
              <w:rPr>
                <w:sz w:val="20"/>
                <w:szCs w:val="20"/>
              </w:rPr>
              <w:t>z. B.</w:t>
            </w:r>
            <w:r w:rsidRPr="00A05816">
              <w:rPr>
                <w:sz w:val="20"/>
                <w:szCs w:val="20"/>
              </w:rPr>
              <w:t xml:space="preserve"> Busfahrten, Friseurbesuche, Kinobesuche.</w:t>
            </w:r>
          </w:p>
        </w:tc>
      </w:tr>
      <w:tr w:rsidR="007A5256" w:rsidRPr="00A05816" w14:paraId="7B60EF6F" w14:textId="77777777" w:rsidTr="000B3190">
        <w:tc>
          <w:tcPr>
            <w:tcW w:w="2547" w:type="dxa"/>
            <w:tcBorders>
              <w:top w:val="single" w:sz="4" w:space="0" w:color="auto"/>
              <w:left w:val="single" w:sz="4" w:space="0" w:color="auto"/>
              <w:bottom w:val="single" w:sz="4" w:space="0" w:color="auto"/>
              <w:right w:val="single" w:sz="4" w:space="0" w:color="auto"/>
            </w:tcBorders>
          </w:tcPr>
          <w:p w14:paraId="72F37D52" w14:textId="77777777" w:rsidR="007A5256" w:rsidRPr="00A05816" w:rsidRDefault="007A5256" w:rsidP="000B3190">
            <w:pPr>
              <w:rPr>
                <w:sz w:val="20"/>
                <w:szCs w:val="20"/>
              </w:rPr>
            </w:pPr>
            <w:r w:rsidRPr="00625DDB">
              <w:rPr>
                <w:rFonts w:cs="Arial"/>
                <w:sz w:val="20"/>
                <w:szCs w:val="20"/>
              </w:rPr>
              <w:t>Lern- und Entwicklungsplan (Förderplan)</w:t>
            </w:r>
          </w:p>
        </w:tc>
        <w:tc>
          <w:tcPr>
            <w:tcW w:w="5379" w:type="dxa"/>
            <w:tcBorders>
              <w:top w:val="single" w:sz="4" w:space="0" w:color="auto"/>
              <w:left w:val="single" w:sz="4" w:space="0" w:color="auto"/>
              <w:bottom w:val="single" w:sz="4" w:space="0" w:color="auto"/>
              <w:right w:val="single" w:sz="4" w:space="0" w:color="auto"/>
            </w:tcBorders>
          </w:tcPr>
          <w:p w14:paraId="021BB0F9" w14:textId="77777777" w:rsidR="007A5256" w:rsidRPr="00A05816" w:rsidRDefault="007A5256" w:rsidP="000B3190">
            <w:pPr>
              <w:rPr>
                <w:sz w:val="20"/>
                <w:szCs w:val="20"/>
              </w:rPr>
            </w:pPr>
            <w:r w:rsidRPr="00625DDB">
              <w:rPr>
                <w:rFonts w:cs="Arial"/>
                <w:sz w:val="20"/>
                <w:szCs w:val="20"/>
              </w:rPr>
              <w:t xml:space="preserve">Die Lern- und Entwicklungsplanung erweitert die Förderplanung um eine deutlichere Anbindung an die curricularen Grundlagen des Bildungsganges und stellt einen unmittelbaren Bezug zum Unterricht her. </w:t>
            </w:r>
          </w:p>
        </w:tc>
      </w:tr>
      <w:tr w:rsidR="007A5256" w:rsidRPr="00A05816" w14:paraId="7D344344" w14:textId="77777777" w:rsidTr="000B3190">
        <w:tc>
          <w:tcPr>
            <w:tcW w:w="2547" w:type="dxa"/>
            <w:tcBorders>
              <w:top w:val="single" w:sz="4" w:space="0" w:color="auto"/>
              <w:left w:val="single" w:sz="4" w:space="0" w:color="auto"/>
              <w:bottom w:val="single" w:sz="4" w:space="0" w:color="auto"/>
              <w:right w:val="single" w:sz="4" w:space="0" w:color="auto"/>
            </w:tcBorders>
          </w:tcPr>
          <w:p w14:paraId="50CE7142" w14:textId="77777777" w:rsidR="007A5256" w:rsidRPr="00A05816" w:rsidRDefault="007A5256" w:rsidP="000B3190">
            <w:pPr>
              <w:rPr>
                <w:rFonts w:cs="Arial"/>
                <w:sz w:val="20"/>
                <w:szCs w:val="20"/>
              </w:rPr>
            </w:pPr>
            <w:r w:rsidRPr="00A05816">
              <w:rPr>
                <w:rFonts w:cs="Arial"/>
                <w:sz w:val="20"/>
                <w:szCs w:val="20"/>
              </w:rPr>
              <w:t>Materielle Güter</w:t>
            </w:r>
          </w:p>
        </w:tc>
        <w:tc>
          <w:tcPr>
            <w:tcW w:w="5379" w:type="dxa"/>
            <w:tcBorders>
              <w:top w:val="single" w:sz="4" w:space="0" w:color="auto"/>
              <w:left w:val="single" w:sz="4" w:space="0" w:color="auto"/>
              <w:bottom w:val="single" w:sz="4" w:space="0" w:color="auto"/>
              <w:right w:val="single" w:sz="4" w:space="0" w:color="auto"/>
            </w:tcBorders>
          </w:tcPr>
          <w:p w14:paraId="1ADBCC2B" w14:textId="77777777" w:rsidR="007A5256" w:rsidRPr="00A05816" w:rsidRDefault="007A5256" w:rsidP="000B3190">
            <w:pPr>
              <w:rPr>
                <w:rFonts w:cs="Arial"/>
                <w:sz w:val="20"/>
                <w:szCs w:val="20"/>
              </w:rPr>
            </w:pPr>
            <w:r w:rsidRPr="00A05816">
              <w:rPr>
                <w:rFonts w:cs="Arial"/>
                <w:sz w:val="20"/>
                <w:szCs w:val="20"/>
              </w:rPr>
              <w:t>Als materielle Güter werden produzierte und für den Ge- und Verbrauch bestimmte Waren angesehen.</w:t>
            </w:r>
          </w:p>
        </w:tc>
      </w:tr>
      <w:tr w:rsidR="007A5256" w:rsidRPr="00A05816" w14:paraId="4E50FED7" w14:textId="77777777" w:rsidTr="000B3190">
        <w:tc>
          <w:tcPr>
            <w:tcW w:w="2547" w:type="dxa"/>
            <w:tcBorders>
              <w:top w:val="single" w:sz="4" w:space="0" w:color="auto"/>
              <w:left w:val="single" w:sz="4" w:space="0" w:color="auto"/>
              <w:bottom w:val="single" w:sz="4" w:space="0" w:color="auto"/>
              <w:right w:val="single" w:sz="4" w:space="0" w:color="auto"/>
            </w:tcBorders>
          </w:tcPr>
          <w:p w14:paraId="59058A01" w14:textId="77777777" w:rsidR="007A5256" w:rsidRPr="00A05816" w:rsidRDefault="007A5256" w:rsidP="000B3190">
            <w:pPr>
              <w:rPr>
                <w:rFonts w:cs="Arial"/>
                <w:sz w:val="20"/>
                <w:szCs w:val="20"/>
              </w:rPr>
            </w:pPr>
            <w:r w:rsidRPr="00A05816">
              <w:rPr>
                <w:rFonts w:cs="Arial"/>
                <w:sz w:val="20"/>
                <w:szCs w:val="20"/>
              </w:rPr>
              <w:t>Online-Handel</w:t>
            </w:r>
          </w:p>
        </w:tc>
        <w:tc>
          <w:tcPr>
            <w:tcW w:w="5379" w:type="dxa"/>
            <w:tcBorders>
              <w:top w:val="single" w:sz="4" w:space="0" w:color="auto"/>
              <w:left w:val="single" w:sz="4" w:space="0" w:color="auto"/>
              <w:bottom w:val="single" w:sz="4" w:space="0" w:color="auto"/>
              <w:right w:val="single" w:sz="4" w:space="0" w:color="auto"/>
            </w:tcBorders>
          </w:tcPr>
          <w:p w14:paraId="448C1D68" w14:textId="77777777" w:rsidR="007A5256" w:rsidRPr="00A05816" w:rsidRDefault="007A5256" w:rsidP="000B3190">
            <w:pPr>
              <w:rPr>
                <w:rFonts w:cs="Arial"/>
                <w:sz w:val="20"/>
                <w:szCs w:val="20"/>
              </w:rPr>
            </w:pPr>
            <w:r w:rsidRPr="00A05816">
              <w:rPr>
                <w:rFonts w:cs="Arial"/>
                <w:sz w:val="20"/>
                <w:szCs w:val="20"/>
              </w:rPr>
              <w:t>Online-Handel beschreibt den "elektronischen Handel" im Netz, als das Kaufen und Verkaufen von Gütern oder Dienstleistungen über das Internet (E-Commerce).</w:t>
            </w:r>
          </w:p>
        </w:tc>
      </w:tr>
      <w:tr w:rsidR="007A5256" w:rsidRPr="00A05816" w14:paraId="10C94F8A" w14:textId="77777777" w:rsidTr="000B3190">
        <w:tc>
          <w:tcPr>
            <w:tcW w:w="2547" w:type="dxa"/>
            <w:tcBorders>
              <w:top w:val="single" w:sz="4" w:space="0" w:color="auto"/>
              <w:left w:val="single" w:sz="4" w:space="0" w:color="auto"/>
              <w:bottom w:val="single" w:sz="4" w:space="0" w:color="auto"/>
              <w:right w:val="single" w:sz="4" w:space="0" w:color="auto"/>
            </w:tcBorders>
          </w:tcPr>
          <w:p w14:paraId="144D52B4" w14:textId="77777777" w:rsidR="007A5256" w:rsidRPr="00A05816" w:rsidRDefault="007A5256" w:rsidP="000B3190">
            <w:pPr>
              <w:rPr>
                <w:rFonts w:cs="Arial"/>
                <w:sz w:val="20"/>
                <w:szCs w:val="20"/>
              </w:rPr>
            </w:pPr>
            <w:r w:rsidRPr="00A05816">
              <w:rPr>
                <w:rFonts w:cs="Arial"/>
                <w:sz w:val="20"/>
                <w:szCs w:val="20"/>
              </w:rPr>
              <w:t>Persönliches Budget</w:t>
            </w:r>
          </w:p>
        </w:tc>
        <w:tc>
          <w:tcPr>
            <w:tcW w:w="5379" w:type="dxa"/>
            <w:tcBorders>
              <w:top w:val="single" w:sz="4" w:space="0" w:color="auto"/>
              <w:left w:val="single" w:sz="4" w:space="0" w:color="auto"/>
              <w:bottom w:val="single" w:sz="4" w:space="0" w:color="auto"/>
              <w:right w:val="single" w:sz="4" w:space="0" w:color="auto"/>
            </w:tcBorders>
          </w:tcPr>
          <w:p w14:paraId="756A79A3" w14:textId="77777777" w:rsidR="007A5256" w:rsidRPr="00A05816" w:rsidRDefault="007A5256" w:rsidP="000B3190">
            <w:pPr>
              <w:rPr>
                <w:rFonts w:cs="Arial"/>
                <w:sz w:val="20"/>
                <w:szCs w:val="20"/>
              </w:rPr>
            </w:pPr>
            <w:r w:rsidRPr="00A05816">
              <w:rPr>
                <w:rFonts w:cs="Arial"/>
                <w:sz w:val="20"/>
                <w:szCs w:val="20"/>
              </w:rPr>
              <w:t>Das Persönliche Budget eröffnet Personen mit Anspruch auf Leistungen zur Teilhabe bzw. Eingliederungshilfe den Erhalt von Geldleistung anstelle von Sach- oder Dienstleistungen. Dies ermöglicht Empfangsberechtigten, selbstbestimmt im Rahmen zu beachtender Kriterien und Auflagen zu entscheiden, welche Unterstützung und/oder Dienstleistung zu welcher Zeit und von wem erbracht werden soll. Das Persönliche Budget ist selbst zu verwalten und entsprechende Dienste sind daraus zu bezahlen. Empfangsberechtigte werden so zu direkten Auftraggebenden, das traditionelle sozialrechtliche Dreiecksverhältnis ist aufgelöst.</w:t>
            </w:r>
          </w:p>
        </w:tc>
      </w:tr>
      <w:tr w:rsidR="007A5256" w:rsidRPr="00A05816" w14:paraId="5058367C" w14:textId="77777777" w:rsidTr="000B3190">
        <w:tc>
          <w:tcPr>
            <w:tcW w:w="2547" w:type="dxa"/>
            <w:tcBorders>
              <w:top w:val="single" w:sz="4" w:space="0" w:color="auto"/>
              <w:left w:val="single" w:sz="4" w:space="0" w:color="auto"/>
              <w:bottom w:val="single" w:sz="4" w:space="0" w:color="auto"/>
              <w:right w:val="single" w:sz="4" w:space="0" w:color="auto"/>
            </w:tcBorders>
          </w:tcPr>
          <w:p w14:paraId="15FD1536" w14:textId="77777777" w:rsidR="007A5256" w:rsidRPr="00A05816" w:rsidRDefault="007A5256" w:rsidP="000B3190">
            <w:pPr>
              <w:rPr>
                <w:rFonts w:cs="Arial"/>
                <w:sz w:val="20"/>
                <w:szCs w:val="20"/>
              </w:rPr>
            </w:pPr>
            <w:r w:rsidRPr="00625DDB">
              <w:rPr>
                <w:rFonts w:cs="Arial"/>
                <w:sz w:val="20"/>
                <w:szCs w:val="20"/>
              </w:rPr>
              <w:t>Rezept</w:t>
            </w:r>
          </w:p>
        </w:tc>
        <w:tc>
          <w:tcPr>
            <w:tcW w:w="5379" w:type="dxa"/>
            <w:tcBorders>
              <w:top w:val="single" w:sz="4" w:space="0" w:color="auto"/>
              <w:left w:val="single" w:sz="4" w:space="0" w:color="auto"/>
              <w:bottom w:val="single" w:sz="4" w:space="0" w:color="auto"/>
              <w:right w:val="single" w:sz="4" w:space="0" w:color="auto"/>
            </w:tcBorders>
          </w:tcPr>
          <w:p w14:paraId="29237550" w14:textId="1A86AB7D" w:rsidR="007A5256" w:rsidRPr="00A05816" w:rsidRDefault="007A5256" w:rsidP="000B3190">
            <w:pPr>
              <w:rPr>
                <w:rFonts w:cs="Arial"/>
                <w:sz w:val="20"/>
                <w:szCs w:val="20"/>
              </w:rPr>
            </w:pPr>
            <w:r w:rsidRPr="00625DDB">
              <w:rPr>
                <w:rFonts w:cs="Arial"/>
                <w:sz w:val="20"/>
                <w:szCs w:val="20"/>
              </w:rPr>
              <w:t xml:space="preserve">In der Hauswirtschaft bezeichnet ein Rezept eine Anweisung anhand derer sich </w:t>
            </w:r>
            <w:r w:rsidR="003328B4">
              <w:rPr>
                <w:rFonts w:cs="Arial"/>
                <w:sz w:val="20"/>
                <w:szCs w:val="20"/>
              </w:rPr>
              <w:t>Lebensmittel</w:t>
            </w:r>
            <w:r w:rsidRPr="00625DDB">
              <w:rPr>
                <w:rFonts w:cs="Arial"/>
                <w:sz w:val="20"/>
                <w:szCs w:val="20"/>
              </w:rPr>
              <w:t xml:space="preserve"> zubereiten lassen. Es besteht i.d.R. aus einer Auflistung der Zutaten, der Arbeitsgeräte und der Anleitung zur Zubereitung.</w:t>
            </w:r>
          </w:p>
        </w:tc>
      </w:tr>
      <w:tr w:rsidR="007A5256" w:rsidRPr="00A05816" w14:paraId="7504B0AD" w14:textId="77777777" w:rsidTr="000B3190">
        <w:tc>
          <w:tcPr>
            <w:tcW w:w="2547" w:type="dxa"/>
            <w:tcBorders>
              <w:top w:val="single" w:sz="4" w:space="0" w:color="auto"/>
              <w:left w:val="single" w:sz="4" w:space="0" w:color="auto"/>
              <w:bottom w:val="single" w:sz="4" w:space="0" w:color="auto"/>
              <w:right w:val="single" w:sz="4" w:space="0" w:color="auto"/>
            </w:tcBorders>
          </w:tcPr>
          <w:p w14:paraId="632F0444" w14:textId="77777777" w:rsidR="007A5256" w:rsidRPr="00A05816" w:rsidRDefault="007A5256" w:rsidP="000B3190">
            <w:pPr>
              <w:rPr>
                <w:rFonts w:cs="Arial"/>
                <w:sz w:val="20"/>
                <w:szCs w:val="20"/>
              </w:rPr>
            </w:pPr>
            <w:r w:rsidRPr="00A05816">
              <w:rPr>
                <w:rFonts w:cs="Arial"/>
                <w:sz w:val="20"/>
                <w:szCs w:val="20"/>
              </w:rPr>
              <w:t>Schuldenspirale</w:t>
            </w:r>
          </w:p>
        </w:tc>
        <w:tc>
          <w:tcPr>
            <w:tcW w:w="5379" w:type="dxa"/>
            <w:tcBorders>
              <w:top w:val="single" w:sz="4" w:space="0" w:color="auto"/>
              <w:left w:val="single" w:sz="4" w:space="0" w:color="auto"/>
              <w:bottom w:val="single" w:sz="4" w:space="0" w:color="auto"/>
              <w:right w:val="single" w:sz="4" w:space="0" w:color="auto"/>
            </w:tcBorders>
          </w:tcPr>
          <w:p w14:paraId="1DC3A103" w14:textId="72FDE602" w:rsidR="007A5256" w:rsidRPr="00A05816" w:rsidRDefault="007A5256" w:rsidP="000B3190">
            <w:pPr>
              <w:rPr>
                <w:rFonts w:cs="Arial"/>
                <w:sz w:val="20"/>
                <w:szCs w:val="20"/>
              </w:rPr>
            </w:pPr>
            <w:r w:rsidRPr="00A05816">
              <w:rPr>
                <w:rFonts w:cs="Arial"/>
                <w:sz w:val="20"/>
                <w:szCs w:val="20"/>
              </w:rPr>
              <w:t xml:space="preserve">Wenn aus einfachen Schulden, </w:t>
            </w:r>
            <w:r w:rsidR="000A6F29">
              <w:rPr>
                <w:rFonts w:cs="Arial"/>
                <w:sz w:val="20"/>
                <w:szCs w:val="20"/>
              </w:rPr>
              <w:t>z. B.</w:t>
            </w:r>
            <w:r w:rsidRPr="00A05816">
              <w:rPr>
                <w:rFonts w:cs="Arial"/>
                <w:sz w:val="20"/>
                <w:szCs w:val="20"/>
              </w:rPr>
              <w:t xml:space="preserve"> durch Ratenzahlungsvereinbarungen zunächst eine Verschuldung und später eine Überschuldung entsteht und das Wachsen der Schulden nicht mehr kontrolliert werden kann, befinden sich Menschen in der Schuldenspirale.</w:t>
            </w:r>
          </w:p>
        </w:tc>
      </w:tr>
      <w:tr w:rsidR="007A5256" w:rsidRPr="00A05816" w14:paraId="1CBE68CA" w14:textId="77777777" w:rsidTr="000B3190">
        <w:tc>
          <w:tcPr>
            <w:tcW w:w="2547" w:type="dxa"/>
            <w:tcBorders>
              <w:top w:val="single" w:sz="4" w:space="0" w:color="auto"/>
              <w:left w:val="single" w:sz="4" w:space="0" w:color="auto"/>
              <w:bottom w:val="single" w:sz="4" w:space="0" w:color="auto"/>
              <w:right w:val="single" w:sz="4" w:space="0" w:color="auto"/>
            </w:tcBorders>
            <w:hideMark/>
          </w:tcPr>
          <w:p w14:paraId="4FFACCB7" w14:textId="77777777" w:rsidR="007A5256" w:rsidRPr="00A05816" w:rsidRDefault="007A5256" w:rsidP="000B3190">
            <w:pPr>
              <w:rPr>
                <w:sz w:val="20"/>
                <w:szCs w:val="20"/>
              </w:rPr>
            </w:pPr>
            <w:r w:rsidRPr="00A05816">
              <w:rPr>
                <w:rFonts w:cs="Arial"/>
                <w:sz w:val="20"/>
                <w:szCs w:val="20"/>
              </w:rPr>
              <w:t>Sensomotorische Aktivi-täten</w:t>
            </w:r>
          </w:p>
        </w:tc>
        <w:tc>
          <w:tcPr>
            <w:tcW w:w="5379" w:type="dxa"/>
            <w:tcBorders>
              <w:top w:val="single" w:sz="4" w:space="0" w:color="auto"/>
              <w:left w:val="single" w:sz="4" w:space="0" w:color="auto"/>
              <w:bottom w:val="single" w:sz="4" w:space="0" w:color="auto"/>
              <w:right w:val="single" w:sz="4" w:space="0" w:color="auto"/>
            </w:tcBorders>
            <w:hideMark/>
          </w:tcPr>
          <w:p w14:paraId="638C69A9" w14:textId="77777777" w:rsidR="007A5256" w:rsidRPr="00A05816" w:rsidRDefault="007A5256" w:rsidP="000B3190">
            <w:pPr>
              <w:rPr>
                <w:sz w:val="20"/>
                <w:szCs w:val="20"/>
              </w:rPr>
            </w:pPr>
            <w:r w:rsidRPr="00A05816">
              <w:rPr>
                <w:rFonts w:cs="Arial"/>
                <w:sz w:val="20"/>
                <w:szCs w:val="20"/>
              </w:rPr>
              <w:t>Zusammenspiel von der Wahrnehmung eines Reizes durch die Sinnesorgane und dem motorischen Verhalten bei Bewegungsabläufen</w:t>
            </w:r>
          </w:p>
        </w:tc>
      </w:tr>
      <w:tr w:rsidR="007A5256" w:rsidRPr="00A05816" w14:paraId="0E5203CF" w14:textId="77777777" w:rsidTr="000B3190">
        <w:tc>
          <w:tcPr>
            <w:tcW w:w="2547" w:type="dxa"/>
            <w:tcBorders>
              <w:top w:val="single" w:sz="4" w:space="0" w:color="auto"/>
              <w:left w:val="single" w:sz="4" w:space="0" w:color="auto"/>
              <w:bottom w:val="single" w:sz="4" w:space="0" w:color="auto"/>
              <w:right w:val="single" w:sz="4" w:space="0" w:color="auto"/>
            </w:tcBorders>
          </w:tcPr>
          <w:p w14:paraId="4FC6D28A" w14:textId="77777777" w:rsidR="007A5256" w:rsidRPr="00A05816" w:rsidRDefault="007A5256" w:rsidP="000B3190">
            <w:pPr>
              <w:rPr>
                <w:rFonts w:cs="Arial"/>
                <w:sz w:val="20"/>
                <w:szCs w:val="20"/>
              </w:rPr>
            </w:pPr>
            <w:r w:rsidRPr="00A05816">
              <w:rPr>
                <w:rFonts w:cs="Arial"/>
                <w:sz w:val="20"/>
                <w:szCs w:val="20"/>
              </w:rPr>
              <w:t>Tauschhandel</w:t>
            </w:r>
          </w:p>
        </w:tc>
        <w:tc>
          <w:tcPr>
            <w:tcW w:w="5379" w:type="dxa"/>
            <w:tcBorders>
              <w:top w:val="single" w:sz="4" w:space="0" w:color="auto"/>
              <w:left w:val="single" w:sz="4" w:space="0" w:color="auto"/>
              <w:bottom w:val="single" w:sz="4" w:space="0" w:color="auto"/>
              <w:right w:val="single" w:sz="4" w:space="0" w:color="auto"/>
            </w:tcBorders>
          </w:tcPr>
          <w:p w14:paraId="1987EB13" w14:textId="77777777" w:rsidR="007A5256" w:rsidRPr="00A05816" w:rsidRDefault="007A5256" w:rsidP="000B3190">
            <w:pPr>
              <w:rPr>
                <w:rFonts w:cs="Arial"/>
                <w:sz w:val="20"/>
                <w:szCs w:val="20"/>
              </w:rPr>
            </w:pPr>
            <w:r w:rsidRPr="00A05816">
              <w:rPr>
                <w:rFonts w:cs="Arial"/>
                <w:sz w:val="20"/>
                <w:szCs w:val="20"/>
              </w:rPr>
              <w:t>Der Tauschhandel beschreibt einen Handel, bei dem Waren oder Dienstleistungen getauscht werden.</w:t>
            </w:r>
          </w:p>
        </w:tc>
      </w:tr>
      <w:tr w:rsidR="007A5256" w:rsidRPr="00A05816" w14:paraId="6C5EA220" w14:textId="77777777" w:rsidTr="000B3190">
        <w:tc>
          <w:tcPr>
            <w:tcW w:w="2547" w:type="dxa"/>
            <w:tcBorders>
              <w:top w:val="single" w:sz="4" w:space="0" w:color="auto"/>
              <w:left w:val="single" w:sz="4" w:space="0" w:color="auto"/>
              <w:bottom w:val="single" w:sz="4" w:space="0" w:color="auto"/>
              <w:right w:val="single" w:sz="4" w:space="0" w:color="auto"/>
            </w:tcBorders>
          </w:tcPr>
          <w:p w14:paraId="7B68CFBF" w14:textId="77777777" w:rsidR="007A5256" w:rsidRDefault="007A5256" w:rsidP="000B3190">
            <w:pPr>
              <w:rPr>
                <w:rFonts w:cs="Arial"/>
                <w:sz w:val="20"/>
                <w:szCs w:val="20"/>
              </w:rPr>
            </w:pPr>
            <w:r w:rsidRPr="00EB6042">
              <w:rPr>
                <w:rFonts w:cs="Arial"/>
                <w:sz w:val="20"/>
                <w:szCs w:val="20"/>
              </w:rPr>
              <w:t xml:space="preserve">Techniken </w:t>
            </w:r>
          </w:p>
          <w:p w14:paraId="7EF6D163" w14:textId="77777777" w:rsidR="007A5256" w:rsidRPr="00A05816" w:rsidRDefault="007A5256" w:rsidP="000B3190">
            <w:pPr>
              <w:rPr>
                <w:rFonts w:cs="Arial"/>
                <w:sz w:val="20"/>
                <w:szCs w:val="20"/>
              </w:rPr>
            </w:pPr>
            <w:r>
              <w:rPr>
                <w:rFonts w:cs="Arial"/>
                <w:sz w:val="20"/>
                <w:szCs w:val="20"/>
              </w:rPr>
              <w:t>(</w:t>
            </w:r>
            <w:r w:rsidRPr="00EB6042">
              <w:rPr>
                <w:rFonts w:cs="Arial"/>
                <w:sz w:val="20"/>
                <w:szCs w:val="20"/>
              </w:rPr>
              <w:t>Grundfertigkeiten)</w:t>
            </w:r>
          </w:p>
        </w:tc>
        <w:tc>
          <w:tcPr>
            <w:tcW w:w="5379" w:type="dxa"/>
            <w:tcBorders>
              <w:top w:val="single" w:sz="4" w:space="0" w:color="auto"/>
              <w:left w:val="single" w:sz="4" w:space="0" w:color="auto"/>
              <w:bottom w:val="single" w:sz="4" w:space="0" w:color="auto"/>
              <w:right w:val="single" w:sz="4" w:space="0" w:color="auto"/>
            </w:tcBorders>
          </w:tcPr>
          <w:p w14:paraId="5DCBBEAC" w14:textId="77777777" w:rsidR="007A5256" w:rsidRPr="00A05816" w:rsidRDefault="007A5256" w:rsidP="000B3190">
            <w:pPr>
              <w:rPr>
                <w:rFonts w:cs="Arial"/>
                <w:sz w:val="20"/>
                <w:szCs w:val="20"/>
              </w:rPr>
            </w:pPr>
            <w:r w:rsidRPr="00625DDB">
              <w:rPr>
                <w:sz w:val="20"/>
                <w:szCs w:val="20"/>
              </w:rPr>
              <w:t>Grundfertigkeiten im Sinne von küchenspezifischen Fertigkeiten und küchenbezogenen Handlungen stellen die Basis für die Zubereitung von Speisen dar. Sie sollten soweit gefestigt sein, dass sie als Fertigkeiten auf der Stufe der der Übertragbarkeit zur Verfügung stehen. Bei der Zubereitung von Speisen erfahren Sie eine Anwendung und Anpassung an das jeweilige Rezept.</w:t>
            </w:r>
          </w:p>
        </w:tc>
      </w:tr>
      <w:tr w:rsidR="007A5256" w:rsidRPr="00A05816" w14:paraId="27B4879C" w14:textId="77777777" w:rsidTr="000B3190">
        <w:tc>
          <w:tcPr>
            <w:tcW w:w="2547" w:type="dxa"/>
            <w:tcBorders>
              <w:top w:val="single" w:sz="4" w:space="0" w:color="auto"/>
              <w:left w:val="single" w:sz="4" w:space="0" w:color="auto"/>
              <w:bottom w:val="single" w:sz="4" w:space="0" w:color="auto"/>
              <w:right w:val="single" w:sz="4" w:space="0" w:color="auto"/>
            </w:tcBorders>
          </w:tcPr>
          <w:p w14:paraId="057E9712" w14:textId="77777777" w:rsidR="007A5256" w:rsidRPr="00EB6042" w:rsidRDefault="007A5256" w:rsidP="000B3190">
            <w:pPr>
              <w:rPr>
                <w:rFonts w:cs="Arial"/>
                <w:sz w:val="20"/>
                <w:szCs w:val="20"/>
              </w:rPr>
            </w:pPr>
            <w:r>
              <w:rPr>
                <w:sz w:val="20"/>
                <w:szCs w:val="20"/>
              </w:rPr>
              <w:t>Technische Prozesse</w:t>
            </w:r>
          </w:p>
        </w:tc>
        <w:tc>
          <w:tcPr>
            <w:tcW w:w="5379" w:type="dxa"/>
            <w:tcBorders>
              <w:top w:val="single" w:sz="4" w:space="0" w:color="auto"/>
              <w:left w:val="single" w:sz="4" w:space="0" w:color="auto"/>
              <w:bottom w:val="single" w:sz="4" w:space="0" w:color="auto"/>
              <w:right w:val="single" w:sz="4" w:space="0" w:color="auto"/>
            </w:tcBorders>
          </w:tcPr>
          <w:p w14:paraId="64764150" w14:textId="77777777" w:rsidR="007A5256" w:rsidRPr="00625DDB" w:rsidRDefault="007A5256" w:rsidP="000B3190">
            <w:pPr>
              <w:rPr>
                <w:sz w:val="20"/>
                <w:szCs w:val="20"/>
              </w:rPr>
            </w:pPr>
            <w:r w:rsidRPr="00E17010">
              <w:rPr>
                <w:sz w:val="20"/>
                <w:szCs w:val="20"/>
              </w:rPr>
              <w:t>Technische Prozesse werden verstanden als Umsetzung eines definierten Inputs in einen definierten Output.</w:t>
            </w:r>
          </w:p>
        </w:tc>
      </w:tr>
      <w:tr w:rsidR="007A5256" w:rsidRPr="00A05816" w14:paraId="560B5C70" w14:textId="77777777" w:rsidTr="000B3190">
        <w:tc>
          <w:tcPr>
            <w:tcW w:w="2547" w:type="dxa"/>
            <w:tcBorders>
              <w:top w:val="single" w:sz="4" w:space="0" w:color="auto"/>
              <w:left w:val="single" w:sz="4" w:space="0" w:color="auto"/>
              <w:bottom w:val="single" w:sz="4" w:space="0" w:color="auto"/>
              <w:right w:val="single" w:sz="4" w:space="0" w:color="auto"/>
            </w:tcBorders>
          </w:tcPr>
          <w:p w14:paraId="53C33494" w14:textId="77777777" w:rsidR="007A5256" w:rsidRPr="00EB6042" w:rsidRDefault="007A5256" w:rsidP="000B3190">
            <w:pPr>
              <w:rPr>
                <w:rFonts w:cs="Arial"/>
                <w:sz w:val="20"/>
                <w:szCs w:val="20"/>
              </w:rPr>
            </w:pPr>
            <w:r>
              <w:rPr>
                <w:sz w:val="20"/>
                <w:szCs w:val="20"/>
              </w:rPr>
              <w:t>Technische Systeme</w:t>
            </w:r>
          </w:p>
        </w:tc>
        <w:tc>
          <w:tcPr>
            <w:tcW w:w="5379" w:type="dxa"/>
            <w:tcBorders>
              <w:top w:val="single" w:sz="4" w:space="0" w:color="auto"/>
              <w:left w:val="single" w:sz="4" w:space="0" w:color="auto"/>
              <w:bottom w:val="single" w:sz="4" w:space="0" w:color="auto"/>
              <w:right w:val="single" w:sz="4" w:space="0" w:color="auto"/>
            </w:tcBorders>
          </w:tcPr>
          <w:p w14:paraId="02C4E17E" w14:textId="77777777" w:rsidR="007A5256" w:rsidRPr="00625DDB" w:rsidRDefault="007A5256" w:rsidP="000B3190">
            <w:pPr>
              <w:rPr>
                <w:sz w:val="20"/>
                <w:szCs w:val="20"/>
              </w:rPr>
            </w:pPr>
            <w:r>
              <w:rPr>
                <w:sz w:val="20"/>
                <w:szCs w:val="20"/>
              </w:rPr>
              <w:t xml:space="preserve">Ein technisches System ist eine größere Einheit, die gekennzeichnet ist durch die Zusammengehörigkeit von mehreren technischen Komponenten (Maschinen, Geräte, Bauteile usw.). </w:t>
            </w:r>
          </w:p>
        </w:tc>
      </w:tr>
      <w:tr w:rsidR="007A5256" w:rsidRPr="00A05816" w14:paraId="6B64EAB9" w14:textId="77777777" w:rsidTr="000B3190">
        <w:tc>
          <w:tcPr>
            <w:tcW w:w="2547" w:type="dxa"/>
            <w:tcBorders>
              <w:top w:val="single" w:sz="4" w:space="0" w:color="auto"/>
              <w:left w:val="single" w:sz="4" w:space="0" w:color="auto"/>
              <w:bottom w:val="single" w:sz="4" w:space="0" w:color="auto"/>
              <w:right w:val="single" w:sz="4" w:space="0" w:color="auto"/>
            </w:tcBorders>
          </w:tcPr>
          <w:p w14:paraId="0CE62157" w14:textId="77777777" w:rsidR="007A5256" w:rsidRPr="00A05816" w:rsidRDefault="007A5256" w:rsidP="000B3190">
            <w:pPr>
              <w:rPr>
                <w:sz w:val="20"/>
                <w:szCs w:val="20"/>
              </w:rPr>
            </w:pPr>
            <w:r w:rsidRPr="00625DDB">
              <w:rPr>
                <w:sz w:val="20"/>
                <w:szCs w:val="20"/>
              </w:rPr>
              <w:t>Tischkultur</w:t>
            </w:r>
          </w:p>
        </w:tc>
        <w:tc>
          <w:tcPr>
            <w:tcW w:w="5379" w:type="dxa"/>
            <w:tcBorders>
              <w:top w:val="single" w:sz="4" w:space="0" w:color="auto"/>
              <w:left w:val="single" w:sz="4" w:space="0" w:color="auto"/>
              <w:bottom w:val="single" w:sz="4" w:space="0" w:color="auto"/>
              <w:right w:val="single" w:sz="4" w:space="0" w:color="auto"/>
            </w:tcBorders>
          </w:tcPr>
          <w:p w14:paraId="7399B941" w14:textId="77777777" w:rsidR="007A5256" w:rsidRPr="00A05816" w:rsidRDefault="007A5256" w:rsidP="000B3190">
            <w:pPr>
              <w:rPr>
                <w:sz w:val="20"/>
                <w:szCs w:val="20"/>
              </w:rPr>
            </w:pPr>
            <w:r w:rsidRPr="00625DDB">
              <w:rPr>
                <w:sz w:val="20"/>
                <w:szCs w:val="20"/>
              </w:rPr>
              <w:t>Tischkultur beschreibt die kultivierte Art des Essens und Trinkens bei Tisch</w:t>
            </w:r>
          </w:p>
        </w:tc>
      </w:tr>
      <w:tr w:rsidR="007A5256" w:rsidRPr="00A05816" w14:paraId="4533B58B" w14:textId="77777777" w:rsidTr="000B3190">
        <w:tc>
          <w:tcPr>
            <w:tcW w:w="2547" w:type="dxa"/>
            <w:tcBorders>
              <w:top w:val="single" w:sz="4" w:space="0" w:color="auto"/>
              <w:left w:val="single" w:sz="4" w:space="0" w:color="auto"/>
              <w:bottom w:val="single" w:sz="4" w:space="0" w:color="auto"/>
              <w:right w:val="single" w:sz="4" w:space="0" w:color="auto"/>
            </w:tcBorders>
          </w:tcPr>
          <w:p w14:paraId="198D9BA4" w14:textId="77777777" w:rsidR="007A5256" w:rsidRPr="00A05816" w:rsidRDefault="007A5256" w:rsidP="000B3190">
            <w:pPr>
              <w:jc w:val="left"/>
              <w:rPr>
                <w:sz w:val="20"/>
                <w:szCs w:val="20"/>
              </w:rPr>
            </w:pPr>
            <w:r w:rsidRPr="00A05816">
              <w:rPr>
                <w:sz w:val="20"/>
                <w:szCs w:val="20"/>
              </w:rPr>
              <w:t>Untergeschobene Verträge</w:t>
            </w:r>
          </w:p>
        </w:tc>
        <w:tc>
          <w:tcPr>
            <w:tcW w:w="5379" w:type="dxa"/>
            <w:tcBorders>
              <w:top w:val="single" w:sz="4" w:space="0" w:color="auto"/>
              <w:left w:val="single" w:sz="4" w:space="0" w:color="auto"/>
              <w:bottom w:val="single" w:sz="4" w:space="0" w:color="auto"/>
              <w:right w:val="single" w:sz="4" w:space="0" w:color="auto"/>
            </w:tcBorders>
          </w:tcPr>
          <w:p w14:paraId="6898B3B9" w14:textId="77777777" w:rsidR="007A5256" w:rsidRPr="00A05816" w:rsidRDefault="007A5256" w:rsidP="000B3190">
            <w:pPr>
              <w:rPr>
                <w:sz w:val="20"/>
                <w:szCs w:val="20"/>
              </w:rPr>
            </w:pPr>
            <w:r w:rsidRPr="00A05816">
              <w:rPr>
                <w:sz w:val="20"/>
                <w:szCs w:val="20"/>
              </w:rPr>
              <w:t xml:space="preserve">Manchmal erhalten Verbraucher Auftragsbestätigungen oder Rechnungen, die sie gar nicht gewünscht haben. Es kann sein, dass ein Unternehmen, das sich telefonisch gemeldet hat, einfach eine Vertragszustimmung unterstellt </w:t>
            </w:r>
            <w:r w:rsidRPr="00A05816">
              <w:rPr>
                <w:sz w:val="20"/>
                <w:szCs w:val="20"/>
              </w:rPr>
              <w:lastRenderedPageBreak/>
              <w:t>oder ein Dritter, dem die Daten des Verbrauchers bekannt sind, sich in dessen Namen per Internet irgendwo angemeldet hat. Hierbei handelt es sich um untergeschobene Verträge.</w:t>
            </w:r>
          </w:p>
        </w:tc>
      </w:tr>
      <w:tr w:rsidR="007A5256" w:rsidRPr="00A05816" w14:paraId="4A84A6EA" w14:textId="77777777" w:rsidTr="000B3190">
        <w:tc>
          <w:tcPr>
            <w:tcW w:w="2547" w:type="dxa"/>
            <w:tcBorders>
              <w:top w:val="single" w:sz="4" w:space="0" w:color="auto"/>
              <w:left w:val="single" w:sz="4" w:space="0" w:color="auto"/>
              <w:bottom w:val="single" w:sz="4" w:space="0" w:color="auto"/>
              <w:right w:val="single" w:sz="4" w:space="0" w:color="auto"/>
            </w:tcBorders>
          </w:tcPr>
          <w:p w14:paraId="6BC88091" w14:textId="77777777" w:rsidR="007A5256" w:rsidRPr="00625DDB" w:rsidRDefault="007A5256" w:rsidP="000B3190">
            <w:pPr>
              <w:rPr>
                <w:sz w:val="20"/>
                <w:szCs w:val="20"/>
              </w:rPr>
            </w:pPr>
            <w:r>
              <w:rPr>
                <w:sz w:val="20"/>
                <w:szCs w:val="20"/>
              </w:rPr>
              <w:lastRenderedPageBreak/>
              <w:t>Verbindungsmittel</w:t>
            </w:r>
          </w:p>
        </w:tc>
        <w:tc>
          <w:tcPr>
            <w:tcW w:w="5379" w:type="dxa"/>
            <w:tcBorders>
              <w:top w:val="single" w:sz="4" w:space="0" w:color="auto"/>
              <w:left w:val="single" w:sz="4" w:space="0" w:color="auto"/>
              <w:bottom w:val="single" w:sz="4" w:space="0" w:color="auto"/>
              <w:right w:val="single" w:sz="4" w:space="0" w:color="auto"/>
            </w:tcBorders>
          </w:tcPr>
          <w:p w14:paraId="05F92A2C" w14:textId="77777777" w:rsidR="007A5256" w:rsidRPr="006F469B" w:rsidRDefault="007A5256" w:rsidP="000B3190">
            <w:pPr>
              <w:rPr>
                <w:sz w:val="20"/>
                <w:szCs w:val="20"/>
              </w:rPr>
            </w:pPr>
            <w:r w:rsidRPr="006F469B">
              <w:rPr>
                <w:sz w:val="20"/>
                <w:szCs w:val="20"/>
              </w:rPr>
              <w:t>Verbindungsmittel sind Materialien, die Bauteile belastbar,</w:t>
            </w:r>
          </w:p>
          <w:p w14:paraId="42D39840" w14:textId="77777777" w:rsidR="007A5256" w:rsidRPr="00625DDB" w:rsidRDefault="007A5256" w:rsidP="000B3190">
            <w:pPr>
              <w:rPr>
                <w:sz w:val="20"/>
                <w:szCs w:val="20"/>
              </w:rPr>
            </w:pPr>
            <w:r w:rsidRPr="006F469B">
              <w:rPr>
                <w:sz w:val="20"/>
                <w:szCs w:val="20"/>
              </w:rPr>
              <w:t>lösbar oder nichtlösbar zusammenfügen z. B. Nägel,</w:t>
            </w:r>
            <w:r>
              <w:rPr>
                <w:sz w:val="20"/>
                <w:szCs w:val="20"/>
              </w:rPr>
              <w:t xml:space="preserve"> Schrauben, Klebstoffe)</w:t>
            </w:r>
          </w:p>
        </w:tc>
      </w:tr>
      <w:tr w:rsidR="007A5256" w:rsidRPr="00A05816" w14:paraId="012E6B2C" w14:textId="77777777" w:rsidTr="000B3190">
        <w:tc>
          <w:tcPr>
            <w:tcW w:w="2547" w:type="dxa"/>
            <w:tcBorders>
              <w:top w:val="single" w:sz="4" w:space="0" w:color="auto"/>
              <w:left w:val="single" w:sz="4" w:space="0" w:color="auto"/>
              <w:bottom w:val="single" w:sz="4" w:space="0" w:color="auto"/>
              <w:right w:val="single" w:sz="4" w:space="0" w:color="auto"/>
            </w:tcBorders>
          </w:tcPr>
          <w:p w14:paraId="5E044CC7" w14:textId="77777777" w:rsidR="007A5256" w:rsidRPr="00A05816" w:rsidRDefault="007A5256" w:rsidP="000B3190">
            <w:pPr>
              <w:rPr>
                <w:sz w:val="20"/>
                <w:szCs w:val="20"/>
              </w:rPr>
            </w:pPr>
            <w:r w:rsidRPr="00625DDB">
              <w:rPr>
                <w:sz w:val="20"/>
                <w:szCs w:val="20"/>
              </w:rPr>
              <w:t>Verfahrenstechniken</w:t>
            </w:r>
          </w:p>
        </w:tc>
        <w:tc>
          <w:tcPr>
            <w:tcW w:w="5379" w:type="dxa"/>
            <w:tcBorders>
              <w:top w:val="single" w:sz="4" w:space="0" w:color="auto"/>
              <w:left w:val="single" w:sz="4" w:space="0" w:color="auto"/>
              <w:bottom w:val="single" w:sz="4" w:space="0" w:color="auto"/>
              <w:right w:val="single" w:sz="4" w:space="0" w:color="auto"/>
            </w:tcBorders>
          </w:tcPr>
          <w:p w14:paraId="66024C1A" w14:textId="77777777" w:rsidR="007A5256" w:rsidRPr="00A05816" w:rsidRDefault="007A5256" w:rsidP="000B3190">
            <w:pPr>
              <w:rPr>
                <w:sz w:val="20"/>
                <w:szCs w:val="20"/>
              </w:rPr>
            </w:pPr>
            <w:r w:rsidRPr="00625DDB">
              <w:rPr>
                <w:sz w:val="20"/>
                <w:szCs w:val="20"/>
              </w:rPr>
              <w:t>Verfahrenstechniken in der Hauswirtschaft bezeichnen alle Prozesse, in denen aus Lebensmitteln Produkte und Speisen geschaffen werden.</w:t>
            </w:r>
          </w:p>
        </w:tc>
      </w:tr>
      <w:tr w:rsidR="007A5256" w:rsidRPr="00A05816" w14:paraId="22771A7B" w14:textId="77777777" w:rsidTr="000B3190">
        <w:tc>
          <w:tcPr>
            <w:tcW w:w="2547" w:type="dxa"/>
            <w:tcBorders>
              <w:top w:val="single" w:sz="4" w:space="0" w:color="auto"/>
              <w:left w:val="single" w:sz="4" w:space="0" w:color="auto"/>
              <w:bottom w:val="single" w:sz="4" w:space="0" w:color="auto"/>
              <w:right w:val="single" w:sz="4" w:space="0" w:color="auto"/>
            </w:tcBorders>
          </w:tcPr>
          <w:p w14:paraId="6CD235C6" w14:textId="77777777" w:rsidR="007A5256" w:rsidRPr="00A05816" w:rsidRDefault="007A5256" w:rsidP="000B3190">
            <w:pPr>
              <w:rPr>
                <w:sz w:val="20"/>
                <w:szCs w:val="20"/>
              </w:rPr>
            </w:pPr>
            <w:r>
              <w:rPr>
                <w:sz w:val="20"/>
                <w:szCs w:val="20"/>
              </w:rPr>
              <w:t>Werkstoff</w:t>
            </w:r>
          </w:p>
        </w:tc>
        <w:tc>
          <w:tcPr>
            <w:tcW w:w="5379" w:type="dxa"/>
            <w:tcBorders>
              <w:top w:val="single" w:sz="4" w:space="0" w:color="auto"/>
              <w:left w:val="single" w:sz="4" w:space="0" w:color="auto"/>
              <w:bottom w:val="single" w:sz="4" w:space="0" w:color="auto"/>
              <w:right w:val="single" w:sz="4" w:space="0" w:color="auto"/>
            </w:tcBorders>
          </w:tcPr>
          <w:p w14:paraId="5765CF03" w14:textId="3E665A52" w:rsidR="007A5256" w:rsidRDefault="007A5256" w:rsidP="000B3190">
            <w:pPr>
              <w:rPr>
                <w:sz w:val="20"/>
                <w:szCs w:val="20"/>
              </w:rPr>
            </w:pPr>
            <w:r w:rsidRPr="0012487D">
              <w:rPr>
                <w:sz w:val="20"/>
                <w:szCs w:val="20"/>
              </w:rPr>
              <w:t>Werkstoffe im engeren Sinne nennt man Materialien im festen Aggregatzustand, aus denen Bauteile und Konstruktionen hergestellt werden können.</w:t>
            </w:r>
            <w:r>
              <w:rPr>
                <w:sz w:val="20"/>
                <w:szCs w:val="20"/>
              </w:rPr>
              <w:t xml:space="preserve"> Ein Werkstoff ist ein Ausgangsmaterial zur Herstellung eines bestimmten Produktes. Ein Werkstoff, z. B. ein Vierkant, kann aus unterschiedlichem Material bestehen, </w:t>
            </w:r>
            <w:r w:rsidR="000A6F29">
              <w:rPr>
                <w:sz w:val="20"/>
                <w:szCs w:val="20"/>
              </w:rPr>
              <w:t>z. B.</w:t>
            </w:r>
            <w:r>
              <w:rPr>
                <w:sz w:val="20"/>
                <w:szCs w:val="20"/>
              </w:rPr>
              <w:t xml:space="preserve"> Holz, Metall).</w:t>
            </w:r>
          </w:p>
          <w:p w14:paraId="77C382A0" w14:textId="77777777" w:rsidR="007A5256" w:rsidRPr="00A05816" w:rsidRDefault="007A5256" w:rsidP="000B3190">
            <w:pPr>
              <w:rPr>
                <w:sz w:val="20"/>
                <w:szCs w:val="20"/>
              </w:rPr>
            </w:pPr>
          </w:p>
        </w:tc>
      </w:tr>
      <w:tr w:rsidR="007A5256" w:rsidRPr="00A05816" w14:paraId="1F539F12" w14:textId="77777777" w:rsidTr="000B3190">
        <w:tc>
          <w:tcPr>
            <w:tcW w:w="2547" w:type="dxa"/>
            <w:tcBorders>
              <w:top w:val="single" w:sz="4" w:space="0" w:color="auto"/>
              <w:left w:val="single" w:sz="4" w:space="0" w:color="auto"/>
              <w:bottom w:val="single" w:sz="4" w:space="0" w:color="auto"/>
              <w:right w:val="single" w:sz="4" w:space="0" w:color="auto"/>
            </w:tcBorders>
          </w:tcPr>
          <w:p w14:paraId="4E3F98F4" w14:textId="77777777" w:rsidR="007A5256" w:rsidRPr="00A05816" w:rsidRDefault="007A5256" w:rsidP="000B3190">
            <w:pPr>
              <w:rPr>
                <w:sz w:val="20"/>
                <w:szCs w:val="20"/>
              </w:rPr>
            </w:pPr>
            <w:r w:rsidRPr="00A05816">
              <w:rPr>
                <w:sz w:val="20"/>
                <w:szCs w:val="20"/>
              </w:rPr>
              <w:t>Zahlungsverkehr</w:t>
            </w:r>
          </w:p>
        </w:tc>
        <w:tc>
          <w:tcPr>
            <w:tcW w:w="5379" w:type="dxa"/>
            <w:tcBorders>
              <w:top w:val="single" w:sz="4" w:space="0" w:color="auto"/>
              <w:left w:val="single" w:sz="4" w:space="0" w:color="auto"/>
              <w:bottom w:val="single" w:sz="4" w:space="0" w:color="auto"/>
              <w:right w:val="single" w:sz="4" w:space="0" w:color="auto"/>
            </w:tcBorders>
          </w:tcPr>
          <w:p w14:paraId="78DBB249" w14:textId="60649465" w:rsidR="007A5256" w:rsidRPr="00A05816" w:rsidRDefault="007A5256" w:rsidP="000B3190">
            <w:pPr>
              <w:rPr>
                <w:sz w:val="20"/>
                <w:szCs w:val="20"/>
              </w:rPr>
            </w:pPr>
            <w:r w:rsidRPr="00A05816">
              <w:rPr>
                <w:sz w:val="20"/>
                <w:szCs w:val="20"/>
              </w:rPr>
              <w:t xml:space="preserve">Unter dem Begriff Zahlungsverkehr versteht man den Austausch von Geldmitteln bzw. Zahlungsmitteln zwischen einzelnen Personen und/oder Unternehmen. Der Zahlungsverkehr umfasst neben Barzahlung auch den bargeldlosen bzw. elektronischen Zahlungsverkehr mit den unterschiedlichen Zahlungsmethoden, </w:t>
            </w:r>
            <w:r w:rsidR="000A6F29">
              <w:rPr>
                <w:sz w:val="20"/>
                <w:szCs w:val="20"/>
              </w:rPr>
              <w:t>z. B.</w:t>
            </w:r>
            <w:r w:rsidRPr="00A05816">
              <w:rPr>
                <w:sz w:val="20"/>
                <w:szCs w:val="20"/>
              </w:rPr>
              <w:t xml:space="preserve"> Giro- oder Kreditkarte, Überweisung, Mobile Payments und Online-Zahldienste. </w:t>
            </w:r>
          </w:p>
        </w:tc>
      </w:tr>
      <w:bookmarkEnd w:id="207"/>
      <w:bookmarkEnd w:id="208"/>
    </w:tbl>
    <w:p w14:paraId="660A3573" w14:textId="77777777" w:rsidR="007A5256" w:rsidRPr="00A05816" w:rsidRDefault="007A5256" w:rsidP="007A5256">
      <w:pPr>
        <w:keepNext/>
        <w:keepLines/>
        <w:spacing w:before="400" w:after="400"/>
        <w:outlineLvl w:val="0"/>
        <w:rPr>
          <w:rFonts w:eastAsiaTheme="majorEastAsia" w:cstheme="majorBidi"/>
          <w:color w:val="A6A6A6" w:themeColor="background1" w:themeShade="A6"/>
          <w:sz w:val="28"/>
          <w:szCs w:val="32"/>
        </w:rPr>
      </w:pPr>
    </w:p>
    <w:p w14:paraId="30B17AA8" w14:textId="77777777" w:rsidR="007A5256" w:rsidRPr="00A05816" w:rsidRDefault="007A5256" w:rsidP="007A5256">
      <w:pPr>
        <w:jc w:val="left"/>
        <w:rPr>
          <w:color w:val="A6A6A6" w:themeColor="background1" w:themeShade="A6"/>
          <w:sz w:val="24"/>
          <w:szCs w:val="24"/>
        </w:rPr>
      </w:pPr>
    </w:p>
    <w:p w14:paraId="23BB5EDE" w14:textId="77777777" w:rsidR="00A05816" w:rsidRPr="00A05816" w:rsidRDefault="00A05816" w:rsidP="00A05816">
      <w:pPr>
        <w:keepNext/>
        <w:keepLines/>
        <w:spacing w:before="400" w:after="400"/>
        <w:outlineLvl w:val="0"/>
        <w:rPr>
          <w:rFonts w:eastAsiaTheme="majorEastAsia" w:cstheme="majorBidi"/>
          <w:color w:val="A6A6A6" w:themeColor="background1" w:themeShade="A6"/>
          <w:sz w:val="28"/>
          <w:szCs w:val="32"/>
        </w:rPr>
      </w:pPr>
    </w:p>
    <w:p w14:paraId="66332A56" w14:textId="77777777" w:rsidR="00A05816" w:rsidRPr="00A05816" w:rsidRDefault="00A05816" w:rsidP="00A05816">
      <w:pPr>
        <w:jc w:val="left"/>
        <w:rPr>
          <w:color w:val="A6A6A6" w:themeColor="background1" w:themeShade="A6"/>
          <w:sz w:val="24"/>
          <w:szCs w:val="24"/>
        </w:rPr>
      </w:pPr>
    </w:p>
    <w:p w14:paraId="53EC0E37" w14:textId="77777777" w:rsidR="00BA1298" w:rsidRPr="008229A7" w:rsidRDefault="00BA1298" w:rsidP="00064C01">
      <w:pPr>
        <w:jc w:val="left"/>
        <w:rPr>
          <w:rFonts w:cs="Arial"/>
          <w:szCs w:val="24"/>
        </w:rPr>
      </w:pPr>
    </w:p>
    <w:sectPr w:rsidR="00BA1298" w:rsidRPr="008229A7" w:rsidSect="00014C6B">
      <w:pgSz w:w="11906" w:h="16838" w:code="9"/>
      <w:pgMar w:top="1418" w:right="1417" w:bottom="1134" w:left="1417"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5629" w14:textId="77777777" w:rsidR="001B34EB" w:rsidRDefault="001B34EB" w:rsidP="008B5351">
      <w:pPr>
        <w:spacing w:after="0" w:line="240" w:lineRule="auto"/>
      </w:pPr>
      <w:r>
        <w:separator/>
      </w:r>
    </w:p>
  </w:endnote>
  <w:endnote w:type="continuationSeparator" w:id="0">
    <w:p w14:paraId="0A021399" w14:textId="77777777" w:rsidR="001B34EB" w:rsidRDefault="001B34EB" w:rsidP="008B5351">
      <w:pPr>
        <w:spacing w:after="0" w:line="240" w:lineRule="auto"/>
      </w:pPr>
      <w:r>
        <w:continuationSeparator/>
      </w:r>
    </w:p>
  </w:endnote>
  <w:endnote w:type="continuationNotice" w:id="1">
    <w:p w14:paraId="53E17E5A" w14:textId="77777777" w:rsidR="001B34EB" w:rsidRDefault="001B3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EC29" w14:textId="7B345CD4" w:rsidR="001B34EB" w:rsidRDefault="001B34EB">
    <w:pPr>
      <w:pStyle w:val="Fuzeile"/>
    </w:pPr>
    <w:r>
      <w:fldChar w:fldCharType="begin"/>
    </w:r>
    <w:r>
      <w:instrText xml:space="preserve"> PAGE   \* MERGEFORMAT </w:instrText>
    </w:r>
    <w:r>
      <w:fldChar w:fldCharType="separate"/>
    </w:r>
    <w:r w:rsidR="00012CFD">
      <w:rPr>
        <w:noProof/>
      </w:rPr>
      <w:t>90</w:t>
    </w:r>
    <w:r>
      <w:rPr>
        <w:noProof/>
      </w:rPr>
      <w:fldChar w:fldCharType="end"/>
    </w:r>
    <w:r>
      <w:tab/>
      <w:t>QUA-LiS.NRW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75F0" w14:textId="2911D256" w:rsidR="001B34EB" w:rsidRDefault="001B34EB">
    <w:pPr>
      <w:pStyle w:val="Fuzeile"/>
    </w:pPr>
    <w:r>
      <w:tab/>
      <w:t>QUA-LiS.NRW</w:t>
    </w:r>
    <w:r>
      <w:tab/>
    </w:r>
    <w:r>
      <w:fldChar w:fldCharType="begin"/>
    </w:r>
    <w:r>
      <w:instrText xml:space="preserve"> PAGE   \* MERGEFORMAT </w:instrText>
    </w:r>
    <w:r>
      <w:fldChar w:fldCharType="separate"/>
    </w:r>
    <w:r w:rsidR="00012CFD">
      <w:rPr>
        <w:noProof/>
      </w:rPr>
      <w:t>91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4393" w14:textId="5BAE2EFD" w:rsidR="001B34EB" w:rsidRDefault="001B34EB">
    <w:pPr>
      <w:pStyle w:val="Fuzeile"/>
    </w:pPr>
    <w:r>
      <w:fldChar w:fldCharType="begin"/>
    </w:r>
    <w:r>
      <w:instrText xml:space="preserve"> PAGE   \* MERGEFORMAT </w:instrText>
    </w:r>
    <w:r>
      <w:fldChar w:fldCharType="separate"/>
    </w:r>
    <w:r w:rsidR="00664251">
      <w:rPr>
        <w:noProof/>
      </w:rPr>
      <w:t>76</w:t>
    </w:r>
    <w:r>
      <w:rPr>
        <w:noProof/>
      </w:rPr>
      <w:fldChar w:fldCharType="end"/>
    </w:r>
    <w:r>
      <w:tab/>
      <w:t>QUA-LiS.NRW</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0AB" w14:textId="65E70FE0" w:rsidR="001B34EB" w:rsidRDefault="001B34EB">
    <w:pPr>
      <w:pStyle w:val="Fuzeile"/>
    </w:pPr>
    <w:r>
      <w:fldChar w:fldCharType="begin"/>
    </w:r>
    <w:r>
      <w:instrText xml:space="preserve"> PAGE   \* MERGEFORMAT </w:instrText>
    </w:r>
    <w:r>
      <w:fldChar w:fldCharType="separate"/>
    </w:r>
    <w:r w:rsidR="00D21458">
      <w:rPr>
        <w:noProof/>
      </w:rPr>
      <w:t>118</w:t>
    </w:r>
    <w:r>
      <w:rPr>
        <w:noProof/>
      </w:rPr>
      <w:fldChar w:fldCharType="end"/>
    </w:r>
    <w:r>
      <w:tab/>
      <w:t>QUA-LiS.NRW</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136E" w14:textId="2BDB2CEB" w:rsidR="001B34EB" w:rsidRDefault="001B34EB">
    <w:pPr>
      <w:pStyle w:val="Fuzeile"/>
    </w:pPr>
    <w:r>
      <w:tab/>
      <w:t>QUA-LiS.NRW</w:t>
    </w:r>
    <w:r>
      <w:tab/>
    </w:r>
    <w:r>
      <w:fldChar w:fldCharType="begin"/>
    </w:r>
    <w:r>
      <w:instrText xml:space="preserve"> PAGE   \* MERGEFORMAT </w:instrText>
    </w:r>
    <w:r>
      <w:fldChar w:fldCharType="separate"/>
    </w:r>
    <w:r w:rsidR="00D21458">
      <w:rPr>
        <w:noProof/>
      </w:rPr>
      <w:t>119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E526" w14:textId="77F5C034" w:rsidR="001B34EB" w:rsidRDefault="001B34EB">
    <w:pPr>
      <w:pStyle w:val="Fuzeile"/>
    </w:pPr>
    <w:r>
      <w:fldChar w:fldCharType="begin"/>
    </w:r>
    <w:r>
      <w:instrText xml:space="preserve"> PAGE   \* MERGEFORMAT </w:instrText>
    </w:r>
    <w:r>
      <w:fldChar w:fldCharType="separate"/>
    </w:r>
    <w:r w:rsidR="00D21458">
      <w:rPr>
        <w:noProof/>
      </w:rPr>
      <w:t>117</w:t>
    </w:r>
    <w:r>
      <w:rPr>
        <w:noProof/>
      </w:rPr>
      <w:fldChar w:fldCharType="end"/>
    </w:r>
    <w:r>
      <w:tab/>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C4A6" w14:textId="77777777" w:rsidR="001B34EB" w:rsidRDefault="001B34EB" w:rsidP="008B5351">
      <w:pPr>
        <w:spacing w:after="0" w:line="240" w:lineRule="auto"/>
      </w:pPr>
      <w:r>
        <w:separator/>
      </w:r>
    </w:p>
  </w:footnote>
  <w:footnote w:type="continuationSeparator" w:id="0">
    <w:p w14:paraId="027C4FAF" w14:textId="77777777" w:rsidR="001B34EB" w:rsidRDefault="001B34EB" w:rsidP="008B5351">
      <w:pPr>
        <w:spacing w:after="0" w:line="240" w:lineRule="auto"/>
      </w:pPr>
      <w:r>
        <w:continuationSeparator/>
      </w:r>
    </w:p>
  </w:footnote>
  <w:footnote w:type="continuationNotice" w:id="1">
    <w:p w14:paraId="6ADABE0F" w14:textId="77777777" w:rsidR="001B34EB" w:rsidRDefault="001B34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069EAA"/>
    <w:lvl w:ilvl="0">
      <w:start w:val="1"/>
      <w:numFmt w:val="decimal"/>
      <w:pStyle w:val="Listennummer3"/>
      <w:lvlText w:val="%1."/>
      <w:lvlJc w:val="left"/>
      <w:pPr>
        <w:tabs>
          <w:tab w:val="num" w:pos="926"/>
        </w:tabs>
        <w:ind w:left="926" w:hanging="360"/>
      </w:pPr>
    </w:lvl>
  </w:abstractNum>
  <w:abstractNum w:abstractNumId="1" w15:restartNumberingAfterBreak="0">
    <w:nsid w:val="FFFFFF7F"/>
    <w:multiLevelType w:val="singleLevel"/>
    <w:tmpl w:val="61A6BAAE"/>
    <w:lvl w:ilvl="0">
      <w:start w:val="1"/>
      <w:numFmt w:val="decimal"/>
      <w:pStyle w:val="Listennummer2"/>
      <w:lvlText w:val="%1."/>
      <w:lvlJc w:val="left"/>
      <w:pPr>
        <w:tabs>
          <w:tab w:val="num" w:pos="643"/>
        </w:tabs>
        <w:ind w:left="643" w:hanging="360"/>
      </w:pPr>
    </w:lvl>
  </w:abstractNum>
  <w:abstractNum w:abstractNumId="2" w15:restartNumberingAfterBreak="0">
    <w:nsid w:val="FFFFFF81"/>
    <w:multiLevelType w:val="singleLevel"/>
    <w:tmpl w:val="0428D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8F948A0A"/>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A549EC0"/>
    <w:lvl w:ilvl="0">
      <w:start w:val="1"/>
      <w:numFmt w:val="bullet"/>
      <w:pStyle w:val="Aufzhlungszeichen"/>
      <w:lvlText w:val=""/>
      <w:lvlJc w:val="left"/>
      <w:pPr>
        <w:tabs>
          <w:tab w:val="num" w:pos="644"/>
        </w:tabs>
        <w:ind w:left="644" w:hanging="360"/>
      </w:pPr>
      <w:rPr>
        <w:rFonts w:ascii="Symbol" w:hAnsi="Symbol" w:hint="default"/>
      </w:rPr>
    </w:lvl>
  </w:abstractNum>
  <w:abstractNum w:abstractNumId="5" w15:restartNumberingAfterBreak="0">
    <w:nsid w:val="037C6495"/>
    <w:multiLevelType w:val="hybridMultilevel"/>
    <w:tmpl w:val="912480D4"/>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686729E"/>
    <w:multiLevelType w:val="hybridMultilevel"/>
    <w:tmpl w:val="BB0C537E"/>
    <w:lvl w:ilvl="0" w:tplc="0407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266CC0"/>
    <w:multiLevelType w:val="hybridMultilevel"/>
    <w:tmpl w:val="B114B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7F27161"/>
    <w:multiLevelType w:val="hybridMultilevel"/>
    <w:tmpl w:val="C3F2B9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A17389E"/>
    <w:multiLevelType w:val="hybridMultilevel"/>
    <w:tmpl w:val="A052EBB6"/>
    <w:lvl w:ilvl="0" w:tplc="04070003">
      <w:start w:val="1"/>
      <w:numFmt w:val="bullet"/>
      <w:lvlText w:val="o"/>
      <w:lvlJc w:val="left"/>
      <w:pPr>
        <w:ind w:left="894" w:hanging="360"/>
      </w:pPr>
      <w:rPr>
        <w:rFonts w:ascii="Courier New" w:hAnsi="Courier New" w:cs="Courier New" w:hint="default"/>
      </w:rPr>
    </w:lvl>
    <w:lvl w:ilvl="1" w:tplc="FFFFFFFF">
      <w:start w:val="1"/>
      <w:numFmt w:val="bullet"/>
      <w:lvlText w:val="o"/>
      <w:lvlJc w:val="left"/>
      <w:pPr>
        <w:ind w:left="1614" w:hanging="360"/>
      </w:pPr>
      <w:rPr>
        <w:rFonts w:ascii="Courier New" w:hAnsi="Courier New" w:cs="Courier New" w:hint="default"/>
      </w:rPr>
    </w:lvl>
    <w:lvl w:ilvl="2" w:tplc="FFFFFFFF" w:tentative="1">
      <w:start w:val="1"/>
      <w:numFmt w:val="bullet"/>
      <w:lvlText w:val=""/>
      <w:lvlJc w:val="left"/>
      <w:pPr>
        <w:ind w:left="2334" w:hanging="360"/>
      </w:pPr>
      <w:rPr>
        <w:rFonts w:ascii="Wingdings" w:hAnsi="Wingdings" w:hint="default"/>
      </w:rPr>
    </w:lvl>
    <w:lvl w:ilvl="3" w:tplc="FFFFFFFF" w:tentative="1">
      <w:start w:val="1"/>
      <w:numFmt w:val="bullet"/>
      <w:lvlText w:val=""/>
      <w:lvlJc w:val="left"/>
      <w:pPr>
        <w:ind w:left="3054" w:hanging="360"/>
      </w:pPr>
      <w:rPr>
        <w:rFonts w:ascii="Symbol" w:hAnsi="Symbol" w:hint="default"/>
      </w:rPr>
    </w:lvl>
    <w:lvl w:ilvl="4" w:tplc="FFFFFFFF" w:tentative="1">
      <w:start w:val="1"/>
      <w:numFmt w:val="bullet"/>
      <w:lvlText w:val="o"/>
      <w:lvlJc w:val="left"/>
      <w:pPr>
        <w:ind w:left="3774" w:hanging="360"/>
      </w:pPr>
      <w:rPr>
        <w:rFonts w:ascii="Courier New" w:hAnsi="Courier New" w:cs="Courier New" w:hint="default"/>
      </w:rPr>
    </w:lvl>
    <w:lvl w:ilvl="5" w:tplc="FFFFFFFF" w:tentative="1">
      <w:start w:val="1"/>
      <w:numFmt w:val="bullet"/>
      <w:lvlText w:val=""/>
      <w:lvlJc w:val="left"/>
      <w:pPr>
        <w:ind w:left="4494" w:hanging="360"/>
      </w:pPr>
      <w:rPr>
        <w:rFonts w:ascii="Wingdings" w:hAnsi="Wingdings" w:hint="default"/>
      </w:rPr>
    </w:lvl>
    <w:lvl w:ilvl="6" w:tplc="FFFFFFFF" w:tentative="1">
      <w:start w:val="1"/>
      <w:numFmt w:val="bullet"/>
      <w:lvlText w:val=""/>
      <w:lvlJc w:val="left"/>
      <w:pPr>
        <w:ind w:left="5214" w:hanging="360"/>
      </w:pPr>
      <w:rPr>
        <w:rFonts w:ascii="Symbol" w:hAnsi="Symbol" w:hint="default"/>
      </w:rPr>
    </w:lvl>
    <w:lvl w:ilvl="7" w:tplc="FFFFFFFF" w:tentative="1">
      <w:start w:val="1"/>
      <w:numFmt w:val="bullet"/>
      <w:lvlText w:val="o"/>
      <w:lvlJc w:val="left"/>
      <w:pPr>
        <w:ind w:left="5934" w:hanging="360"/>
      </w:pPr>
      <w:rPr>
        <w:rFonts w:ascii="Courier New" w:hAnsi="Courier New" w:cs="Courier New" w:hint="default"/>
      </w:rPr>
    </w:lvl>
    <w:lvl w:ilvl="8" w:tplc="FFFFFFFF" w:tentative="1">
      <w:start w:val="1"/>
      <w:numFmt w:val="bullet"/>
      <w:lvlText w:val=""/>
      <w:lvlJc w:val="left"/>
      <w:pPr>
        <w:ind w:left="6654" w:hanging="360"/>
      </w:pPr>
      <w:rPr>
        <w:rFonts w:ascii="Wingdings" w:hAnsi="Wingdings" w:hint="default"/>
      </w:rPr>
    </w:lvl>
  </w:abstractNum>
  <w:abstractNum w:abstractNumId="10" w15:restartNumberingAfterBreak="0">
    <w:nsid w:val="0A3A0788"/>
    <w:multiLevelType w:val="multilevel"/>
    <w:tmpl w:val="26341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93A78"/>
    <w:multiLevelType w:val="hybridMultilevel"/>
    <w:tmpl w:val="E7F06F5E"/>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8C1A74"/>
    <w:multiLevelType w:val="hybridMultilevel"/>
    <w:tmpl w:val="1CECDC46"/>
    <w:lvl w:ilvl="0" w:tplc="04070003">
      <w:start w:val="1"/>
      <w:numFmt w:val="bullet"/>
      <w:lvlText w:val="o"/>
      <w:lvlJc w:val="left"/>
      <w:pPr>
        <w:ind w:left="676" w:hanging="360"/>
      </w:pPr>
      <w:rPr>
        <w:rFonts w:ascii="Courier New" w:hAnsi="Courier New" w:cs="Courier New" w:hint="default"/>
      </w:rPr>
    </w:lvl>
    <w:lvl w:ilvl="1" w:tplc="04070003">
      <w:start w:val="1"/>
      <w:numFmt w:val="bullet"/>
      <w:lvlText w:val="o"/>
      <w:lvlJc w:val="left"/>
      <w:pPr>
        <w:ind w:left="1396" w:hanging="360"/>
      </w:pPr>
      <w:rPr>
        <w:rFonts w:ascii="Courier New" w:hAnsi="Courier New" w:cs="Courier New" w:hint="default"/>
      </w:rPr>
    </w:lvl>
    <w:lvl w:ilvl="2" w:tplc="04070005" w:tentative="1">
      <w:start w:val="1"/>
      <w:numFmt w:val="bullet"/>
      <w:lvlText w:val=""/>
      <w:lvlJc w:val="left"/>
      <w:pPr>
        <w:ind w:left="2116" w:hanging="360"/>
      </w:pPr>
      <w:rPr>
        <w:rFonts w:ascii="Wingdings" w:hAnsi="Wingdings" w:hint="default"/>
      </w:rPr>
    </w:lvl>
    <w:lvl w:ilvl="3" w:tplc="04070001" w:tentative="1">
      <w:start w:val="1"/>
      <w:numFmt w:val="bullet"/>
      <w:lvlText w:val=""/>
      <w:lvlJc w:val="left"/>
      <w:pPr>
        <w:ind w:left="2836" w:hanging="360"/>
      </w:pPr>
      <w:rPr>
        <w:rFonts w:ascii="Symbol" w:hAnsi="Symbol" w:hint="default"/>
      </w:rPr>
    </w:lvl>
    <w:lvl w:ilvl="4" w:tplc="04070003" w:tentative="1">
      <w:start w:val="1"/>
      <w:numFmt w:val="bullet"/>
      <w:lvlText w:val="o"/>
      <w:lvlJc w:val="left"/>
      <w:pPr>
        <w:ind w:left="3556" w:hanging="360"/>
      </w:pPr>
      <w:rPr>
        <w:rFonts w:ascii="Courier New" w:hAnsi="Courier New" w:cs="Courier New" w:hint="default"/>
      </w:rPr>
    </w:lvl>
    <w:lvl w:ilvl="5" w:tplc="04070005" w:tentative="1">
      <w:start w:val="1"/>
      <w:numFmt w:val="bullet"/>
      <w:lvlText w:val=""/>
      <w:lvlJc w:val="left"/>
      <w:pPr>
        <w:ind w:left="4276" w:hanging="360"/>
      </w:pPr>
      <w:rPr>
        <w:rFonts w:ascii="Wingdings" w:hAnsi="Wingdings" w:hint="default"/>
      </w:rPr>
    </w:lvl>
    <w:lvl w:ilvl="6" w:tplc="04070001" w:tentative="1">
      <w:start w:val="1"/>
      <w:numFmt w:val="bullet"/>
      <w:lvlText w:val=""/>
      <w:lvlJc w:val="left"/>
      <w:pPr>
        <w:ind w:left="4996" w:hanging="360"/>
      </w:pPr>
      <w:rPr>
        <w:rFonts w:ascii="Symbol" w:hAnsi="Symbol" w:hint="default"/>
      </w:rPr>
    </w:lvl>
    <w:lvl w:ilvl="7" w:tplc="04070003" w:tentative="1">
      <w:start w:val="1"/>
      <w:numFmt w:val="bullet"/>
      <w:lvlText w:val="o"/>
      <w:lvlJc w:val="left"/>
      <w:pPr>
        <w:ind w:left="5716" w:hanging="360"/>
      </w:pPr>
      <w:rPr>
        <w:rFonts w:ascii="Courier New" w:hAnsi="Courier New" w:cs="Courier New" w:hint="default"/>
      </w:rPr>
    </w:lvl>
    <w:lvl w:ilvl="8" w:tplc="04070005" w:tentative="1">
      <w:start w:val="1"/>
      <w:numFmt w:val="bullet"/>
      <w:lvlText w:val=""/>
      <w:lvlJc w:val="left"/>
      <w:pPr>
        <w:ind w:left="6436" w:hanging="360"/>
      </w:pPr>
      <w:rPr>
        <w:rFonts w:ascii="Wingdings" w:hAnsi="Wingdings" w:hint="default"/>
      </w:rPr>
    </w:lvl>
  </w:abstractNum>
  <w:abstractNum w:abstractNumId="13" w15:restartNumberingAfterBreak="0">
    <w:nsid w:val="19561D08"/>
    <w:multiLevelType w:val="hybridMultilevel"/>
    <w:tmpl w:val="55AAB2D8"/>
    <w:lvl w:ilvl="0" w:tplc="04070001">
      <w:start w:val="1"/>
      <w:numFmt w:val="bullet"/>
      <w:lvlText w:val=""/>
      <w:lvlJc w:val="left"/>
      <w:pPr>
        <w:ind w:left="676" w:hanging="360"/>
      </w:pPr>
      <w:rPr>
        <w:rFonts w:ascii="Symbol" w:hAnsi="Symbol" w:hint="default"/>
      </w:rPr>
    </w:lvl>
    <w:lvl w:ilvl="1" w:tplc="FFFFFFFF">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14" w15:restartNumberingAfterBreak="0">
    <w:nsid w:val="1E9748FE"/>
    <w:multiLevelType w:val="hybridMultilevel"/>
    <w:tmpl w:val="EDF43BC6"/>
    <w:lvl w:ilvl="0" w:tplc="04070003">
      <w:start w:val="1"/>
      <w:numFmt w:val="bullet"/>
      <w:lvlText w:val="o"/>
      <w:lvlJc w:val="left"/>
      <w:pPr>
        <w:ind w:left="676" w:hanging="360"/>
      </w:pPr>
      <w:rPr>
        <w:rFonts w:ascii="Courier New" w:hAnsi="Courier New" w:cs="Courier New" w:hint="default"/>
      </w:rPr>
    </w:lvl>
    <w:lvl w:ilvl="1" w:tplc="04070003">
      <w:start w:val="1"/>
      <w:numFmt w:val="bullet"/>
      <w:lvlText w:val="o"/>
      <w:lvlJc w:val="left"/>
      <w:pPr>
        <w:ind w:left="1396" w:hanging="360"/>
      </w:pPr>
      <w:rPr>
        <w:rFonts w:ascii="Courier New" w:hAnsi="Courier New" w:cs="Courier New" w:hint="default"/>
      </w:rPr>
    </w:lvl>
    <w:lvl w:ilvl="2" w:tplc="04070005" w:tentative="1">
      <w:start w:val="1"/>
      <w:numFmt w:val="bullet"/>
      <w:lvlText w:val=""/>
      <w:lvlJc w:val="left"/>
      <w:pPr>
        <w:ind w:left="2116" w:hanging="360"/>
      </w:pPr>
      <w:rPr>
        <w:rFonts w:ascii="Wingdings" w:hAnsi="Wingdings" w:hint="default"/>
      </w:rPr>
    </w:lvl>
    <w:lvl w:ilvl="3" w:tplc="04070001" w:tentative="1">
      <w:start w:val="1"/>
      <w:numFmt w:val="bullet"/>
      <w:lvlText w:val=""/>
      <w:lvlJc w:val="left"/>
      <w:pPr>
        <w:ind w:left="2836" w:hanging="360"/>
      </w:pPr>
      <w:rPr>
        <w:rFonts w:ascii="Symbol" w:hAnsi="Symbol" w:hint="default"/>
      </w:rPr>
    </w:lvl>
    <w:lvl w:ilvl="4" w:tplc="04070003" w:tentative="1">
      <w:start w:val="1"/>
      <w:numFmt w:val="bullet"/>
      <w:lvlText w:val="o"/>
      <w:lvlJc w:val="left"/>
      <w:pPr>
        <w:ind w:left="3556" w:hanging="360"/>
      </w:pPr>
      <w:rPr>
        <w:rFonts w:ascii="Courier New" w:hAnsi="Courier New" w:cs="Courier New" w:hint="default"/>
      </w:rPr>
    </w:lvl>
    <w:lvl w:ilvl="5" w:tplc="04070005" w:tentative="1">
      <w:start w:val="1"/>
      <w:numFmt w:val="bullet"/>
      <w:lvlText w:val=""/>
      <w:lvlJc w:val="left"/>
      <w:pPr>
        <w:ind w:left="4276" w:hanging="360"/>
      </w:pPr>
      <w:rPr>
        <w:rFonts w:ascii="Wingdings" w:hAnsi="Wingdings" w:hint="default"/>
      </w:rPr>
    </w:lvl>
    <w:lvl w:ilvl="6" w:tplc="04070001" w:tentative="1">
      <w:start w:val="1"/>
      <w:numFmt w:val="bullet"/>
      <w:lvlText w:val=""/>
      <w:lvlJc w:val="left"/>
      <w:pPr>
        <w:ind w:left="4996" w:hanging="360"/>
      </w:pPr>
      <w:rPr>
        <w:rFonts w:ascii="Symbol" w:hAnsi="Symbol" w:hint="default"/>
      </w:rPr>
    </w:lvl>
    <w:lvl w:ilvl="7" w:tplc="04070003" w:tentative="1">
      <w:start w:val="1"/>
      <w:numFmt w:val="bullet"/>
      <w:lvlText w:val="o"/>
      <w:lvlJc w:val="left"/>
      <w:pPr>
        <w:ind w:left="5716" w:hanging="360"/>
      </w:pPr>
      <w:rPr>
        <w:rFonts w:ascii="Courier New" w:hAnsi="Courier New" w:cs="Courier New" w:hint="default"/>
      </w:rPr>
    </w:lvl>
    <w:lvl w:ilvl="8" w:tplc="04070005" w:tentative="1">
      <w:start w:val="1"/>
      <w:numFmt w:val="bullet"/>
      <w:lvlText w:val=""/>
      <w:lvlJc w:val="left"/>
      <w:pPr>
        <w:ind w:left="6436" w:hanging="360"/>
      </w:pPr>
      <w:rPr>
        <w:rFonts w:ascii="Wingdings" w:hAnsi="Wingdings" w:hint="default"/>
      </w:rPr>
    </w:lvl>
  </w:abstractNum>
  <w:abstractNum w:abstractNumId="15" w15:restartNumberingAfterBreak="0">
    <w:nsid w:val="20DE294D"/>
    <w:multiLevelType w:val="multilevel"/>
    <w:tmpl w:val="643CB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231B"/>
    <w:multiLevelType w:val="hybridMultilevel"/>
    <w:tmpl w:val="41E8F5EE"/>
    <w:lvl w:ilvl="0" w:tplc="04070001">
      <w:start w:val="1"/>
      <w:numFmt w:val="bullet"/>
      <w:lvlText w:val=""/>
      <w:lvlJc w:val="left"/>
      <w:pPr>
        <w:ind w:left="894" w:hanging="360"/>
      </w:pPr>
      <w:rPr>
        <w:rFonts w:ascii="Symbol" w:hAnsi="Symbol" w:hint="default"/>
      </w:rPr>
    </w:lvl>
    <w:lvl w:ilvl="1" w:tplc="04070003">
      <w:start w:val="1"/>
      <w:numFmt w:val="bullet"/>
      <w:lvlText w:val="o"/>
      <w:lvlJc w:val="left"/>
      <w:pPr>
        <w:ind w:left="1614" w:hanging="360"/>
      </w:pPr>
      <w:rPr>
        <w:rFonts w:ascii="Courier New" w:hAnsi="Courier New" w:cs="Courier New" w:hint="default"/>
      </w:rPr>
    </w:lvl>
    <w:lvl w:ilvl="2" w:tplc="B9F2FA08">
      <w:numFmt w:val="bullet"/>
      <w:lvlText w:val="•"/>
      <w:lvlJc w:val="left"/>
      <w:pPr>
        <w:ind w:left="2334" w:hanging="360"/>
      </w:pPr>
      <w:rPr>
        <w:rFonts w:ascii="Arial" w:eastAsia="Calibri" w:hAnsi="Arial" w:cs="Arial"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17" w15:restartNumberingAfterBreak="0">
    <w:nsid w:val="23D90217"/>
    <w:multiLevelType w:val="hybridMultilevel"/>
    <w:tmpl w:val="D37834F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5C11CAB"/>
    <w:multiLevelType w:val="multilevel"/>
    <w:tmpl w:val="0FEC3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CC4E7A"/>
    <w:multiLevelType w:val="hybridMultilevel"/>
    <w:tmpl w:val="C6C89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467CB1"/>
    <w:multiLevelType w:val="hybridMultilevel"/>
    <w:tmpl w:val="E4927A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2B2B4C47"/>
    <w:multiLevelType w:val="multilevel"/>
    <w:tmpl w:val="0B701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5C6745"/>
    <w:multiLevelType w:val="hybridMultilevel"/>
    <w:tmpl w:val="531A69B6"/>
    <w:lvl w:ilvl="0" w:tplc="04070003">
      <w:start w:val="1"/>
      <w:numFmt w:val="bullet"/>
      <w:lvlText w:val="o"/>
      <w:lvlJc w:val="left"/>
      <w:pPr>
        <w:ind w:left="676" w:hanging="360"/>
      </w:pPr>
      <w:rPr>
        <w:rFonts w:ascii="Courier New" w:hAnsi="Courier New" w:cs="Courier New" w:hint="default"/>
      </w:rPr>
    </w:lvl>
    <w:lvl w:ilvl="1" w:tplc="04070003">
      <w:start w:val="1"/>
      <w:numFmt w:val="bullet"/>
      <w:lvlText w:val="o"/>
      <w:lvlJc w:val="left"/>
      <w:pPr>
        <w:ind w:left="1396" w:hanging="360"/>
      </w:pPr>
      <w:rPr>
        <w:rFonts w:ascii="Courier New" w:hAnsi="Courier New" w:cs="Courier New" w:hint="default"/>
      </w:rPr>
    </w:lvl>
    <w:lvl w:ilvl="2" w:tplc="04070005" w:tentative="1">
      <w:start w:val="1"/>
      <w:numFmt w:val="bullet"/>
      <w:lvlText w:val=""/>
      <w:lvlJc w:val="left"/>
      <w:pPr>
        <w:ind w:left="2116" w:hanging="360"/>
      </w:pPr>
      <w:rPr>
        <w:rFonts w:ascii="Wingdings" w:hAnsi="Wingdings" w:hint="default"/>
      </w:rPr>
    </w:lvl>
    <w:lvl w:ilvl="3" w:tplc="04070001" w:tentative="1">
      <w:start w:val="1"/>
      <w:numFmt w:val="bullet"/>
      <w:lvlText w:val=""/>
      <w:lvlJc w:val="left"/>
      <w:pPr>
        <w:ind w:left="2836" w:hanging="360"/>
      </w:pPr>
      <w:rPr>
        <w:rFonts w:ascii="Symbol" w:hAnsi="Symbol" w:hint="default"/>
      </w:rPr>
    </w:lvl>
    <w:lvl w:ilvl="4" w:tplc="04070003" w:tentative="1">
      <w:start w:val="1"/>
      <w:numFmt w:val="bullet"/>
      <w:lvlText w:val="o"/>
      <w:lvlJc w:val="left"/>
      <w:pPr>
        <w:ind w:left="3556" w:hanging="360"/>
      </w:pPr>
      <w:rPr>
        <w:rFonts w:ascii="Courier New" w:hAnsi="Courier New" w:cs="Courier New" w:hint="default"/>
      </w:rPr>
    </w:lvl>
    <w:lvl w:ilvl="5" w:tplc="04070005" w:tentative="1">
      <w:start w:val="1"/>
      <w:numFmt w:val="bullet"/>
      <w:lvlText w:val=""/>
      <w:lvlJc w:val="left"/>
      <w:pPr>
        <w:ind w:left="4276" w:hanging="360"/>
      </w:pPr>
      <w:rPr>
        <w:rFonts w:ascii="Wingdings" w:hAnsi="Wingdings" w:hint="default"/>
      </w:rPr>
    </w:lvl>
    <w:lvl w:ilvl="6" w:tplc="04070001" w:tentative="1">
      <w:start w:val="1"/>
      <w:numFmt w:val="bullet"/>
      <w:lvlText w:val=""/>
      <w:lvlJc w:val="left"/>
      <w:pPr>
        <w:ind w:left="4996" w:hanging="360"/>
      </w:pPr>
      <w:rPr>
        <w:rFonts w:ascii="Symbol" w:hAnsi="Symbol" w:hint="default"/>
      </w:rPr>
    </w:lvl>
    <w:lvl w:ilvl="7" w:tplc="04070003" w:tentative="1">
      <w:start w:val="1"/>
      <w:numFmt w:val="bullet"/>
      <w:lvlText w:val="o"/>
      <w:lvlJc w:val="left"/>
      <w:pPr>
        <w:ind w:left="5716" w:hanging="360"/>
      </w:pPr>
      <w:rPr>
        <w:rFonts w:ascii="Courier New" w:hAnsi="Courier New" w:cs="Courier New" w:hint="default"/>
      </w:rPr>
    </w:lvl>
    <w:lvl w:ilvl="8" w:tplc="04070005" w:tentative="1">
      <w:start w:val="1"/>
      <w:numFmt w:val="bullet"/>
      <w:lvlText w:val=""/>
      <w:lvlJc w:val="left"/>
      <w:pPr>
        <w:ind w:left="6436" w:hanging="360"/>
      </w:pPr>
      <w:rPr>
        <w:rFonts w:ascii="Wingdings" w:hAnsi="Wingdings" w:hint="default"/>
      </w:rPr>
    </w:lvl>
  </w:abstractNum>
  <w:abstractNum w:abstractNumId="23" w15:restartNumberingAfterBreak="0">
    <w:nsid w:val="31084B28"/>
    <w:multiLevelType w:val="hybridMultilevel"/>
    <w:tmpl w:val="CE88B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86C3D86"/>
    <w:multiLevelType w:val="hybridMultilevel"/>
    <w:tmpl w:val="EB34EB10"/>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Arial" w:eastAsia="Calibr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E464CA3"/>
    <w:multiLevelType w:val="hybridMultilevel"/>
    <w:tmpl w:val="E032644E"/>
    <w:lvl w:ilvl="0" w:tplc="5AD6579E">
      <w:start w:val="1"/>
      <w:numFmt w:val="decimal"/>
      <w:lvlText w:val="%1"/>
      <w:lvlJc w:val="left"/>
      <w:pPr>
        <w:ind w:left="3402" w:hanging="708"/>
      </w:pPr>
      <w:rPr>
        <w:rFonts w:hint="default"/>
      </w:rPr>
    </w:lvl>
    <w:lvl w:ilvl="1" w:tplc="04070019" w:tentative="1">
      <w:start w:val="1"/>
      <w:numFmt w:val="lowerLetter"/>
      <w:lvlText w:val="%2."/>
      <w:lvlJc w:val="left"/>
      <w:pPr>
        <w:ind w:left="3774" w:hanging="360"/>
      </w:pPr>
    </w:lvl>
    <w:lvl w:ilvl="2" w:tplc="0407001B" w:tentative="1">
      <w:start w:val="1"/>
      <w:numFmt w:val="lowerRoman"/>
      <w:lvlText w:val="%3."/>
      <w:lvlJc w:val="right"/>
      <w:pPr>
        <w:ind w:left="4494" w:hanging="180"/>
      </w:pPr>
    </w:lvl>
    <w:lvl w:ilvl="3" w:tplc="0407000F" w:tentative="1">
      <w:start w:val="1"/>
      <w:numFmt w:val="decimal"/>
      <w:lvlText w:val="%4."/>
      <w:lvlJc w:val="left"/>
      <w:pPr>
        <w:ind w:left="5214" w:hanging="360"/>
      </w:pPr>
    </w:lvl>
    <w:lvl w:ilvl="4" w:tplc="04070019" w:tentative="1">
      <w:start w:val="1"/>
      <w:numFmt w:val="lowerLetter"/>
      <w:lvlText w:val="%5."/>
      <w:lvlJc w:val="left"/>
      <w:pPr>
        <w:ind w:left="5934" w:hanging="360"/>
      </w:pPr>
    </w:lvl>
    <w:lvl w:ilvl="5" w:tplc="0407001B" w:tentative="1">
      <w:start w:val="1"/>
      <w:numFmt w:val="lowerRoman"/>
      <w:lvlText w:val="%6."/>
      <w:lvlJc w:val="right"/>
      <w:pPr>
        <w:ind w:left="6654" w:hanging="180"/>
      </w:pPr>
    </w:lvl>
    <w:lvl w:ilvl="6" w:tplc="0407000F" w:tentative="1">
      <w:start w:val="1"/>
      <w:numFmt w:val="decimal"/>
      <w:lvlText w:val="%7."/>
      <w:lvlJc w:val="left"/>
      <w:pPr>
        <w:ind w:left="7374" w:hanging="360"/>
      </w:pPr>
    </w:lvl>
    <w:lvl w:ilvl="7" w:tplc="04070019" w:tentative="1">
      <w:start w:val="1"/>
      <w:numFmt w:val="lowerLetter"/>
      <w:lvlText w:val="%8."/>
      <w:lvlJc w:val="left"/>
      <w:pPr>
        <w:ind w:left="8094" w:hanging="360"/>
      </w:pPr>
    </w:lvl>
    <w:lvl w:ilvl="8" w:tplc="0407001B" w:tentative="1">
      <w:start w:val="1"/>
      <w:numFmt w:val="lowerRoman"/>
      <w:lvlText w:val="%9."/>
      <w:lvlJc w:val="right"/>
      <w:pPr>
        <w:ind w:left="8814" w:hanging="180"/>
      </w:pPr>
    </w:lvl>
  </w:abstractNum>
  <w:abstractNum w:abstractNumId="26" w15:restartNumberingAfterBreak="0">
    <w:nsid w:val="3F6F5210"/>
    <w:multiLevelType w:val="hybridMultilevel"/>
    <w:tmpl w:val="192AD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70177A"/>
    <w:multiLevelType w:val="multilevel"/>
    <w:tmpl w:val="BCEAF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8337ED"/>
    <w:multiLevelType w:val="hybridMultilevel"/>
    <w:tmpl w:val="8EC4992C"/>
    <w:lvl w:ilvl="0" w:tplc="0407000B">
      <w:start w:val="1"/>
      <w:numFmt w:val="bullet"/>
      <w:lvlText w:val=""/>
      <w:lvlJc w:val="left"/>
      <w:pPr>
        <w:ind w:left="1036" w:hanging="360"/>
      </w:pPr>
      <w:rPr>
        <w:rFonts w:ascii="Wingdings" w:hAnsi="Wingdings" w:hint="default"/>
      </w:rPr>
    </w:lvl>
    <w:lvl w:ilvl="1" w:tplc="04070003" w:tentative="1">
      <w:start w:val="1"/>
      <w:numFmt w:val="bullet"/>
      <w:lvlText w:val="o"/>
      <w:lvlJc w:val="left"/>
      <w:pPr>
        <w:ind w:left="1756" w:hanging="360"/>
      </w:pPr>
      <w:rPr>
        <w:rFonts w:ascii="Courier New" w:hAnsi="Courier New" w:cs="Courier New" w:hint="default"/>
      </w:rPr>
    </w:lvl>
    <w:lvl w:ilvl="2" w:tplc="04070005" w:tentative="1">
      <w:start w:val="1"/>
      <w:numFmt w:val="bullet"/>
      <w:lvlText w:val=""/>
      <w:lvlJc w:val="left"/>
      <w:pPr>
        <w:ind w:left="2476" w:hanging="360"/>
      </w:pPr>
      <w:rPr>
        <w:rFonts w:ascii="Wingdings" w:hAnsi="Wingdings" w:hint="default"/>
      </w:rPr>
    </w:lvl>
    <w:lvl w:ilvl="3" w:tplc="04070001" w:tentative="1">
      <w:start w:val="1"/>
      <w:numFmt w:val="bullet"/>
      <w:lvlText w:val=""/>
      <w:lvlJc w:val="left"/>
      <w:pPr>
        <w:ind w:left="3196" w:hanging="360"/>
      </w:pPr>
      <w:rPr>
        <w:rFonts w:ascii="Symbol" w:hAnsi="Symbol" w:hint="default"/>
      </w:rPr>
    </w:lvl>
    <w:lvl w:ilvl="4" w:tplc="04070003" w:tentative="1">
      <w:start w:val="1"/>
      <w:numFmt w:val="bullet"/>
      <w:lvlText w:val="o"/>
      <w:lvlJc w:val="left"/>
      <w:pPr>
        <w:ind w:left="3916" w:hanging="360"/>
      </w:pPr>
      <w:rPr>
        <w:rFonts w:ascii="Courier New" w:hAnsi="Courier New" w:cs="Courier New" w:hint="default"/>
      </w:rPr>
    </w:lvl>
    <w:lvl w:ilvl="5" w:tplc="04070005" w:tentative="1">
      <w:start w:val="1"/>
      <w:numFmt w:val="bullet"/>
      <w:lvlText w:val=""/>
      <w:lvlJc w:val="left"/>
      <w:pPr>
        <w:ind w:left="4636" w:hanging="360"/>
      </w:pPr>
      <w:rPr>
        <w:rFonts w:ascii="Wingdings" w:hAnsi="Wingdings" w:hint="default"/>
      </w:rPr>
    </w:lvl>
    <w:lvl w:ilvl="6" w:tplc="04070001" w:tentative="1">
      <w:start w:val="1"/>
      <w:numFmt w:val="bullet"/>
      <w:lvlText w:val=""/>
      <w:lvlJc w:val="left"/>
      <w:pPr>
        <w:ind w:left="5356" w:hanging="360"/>
      </w:pPr>
      <w:rPr>
        <w:rFonts w:ascii="Symbol" w:hAnsi="Symbol" w:hint="default"/>
      </w:rPr>
    </w:lvl>
    <w:lvl w:ilvl="7" w:tplc="04070003" w:tentative="1">
      <w:start w:val="1"/>
      <w:numFmt w:val="bullet"/>
      <w:lvlText w:val="o"/>
      <w:lvlJc w:val="left"/>
      <w:pPr>
        <w:ind w:left="6076" w:hanging="360"/>
      </w:pPr>
      <w:rPr>
        <w:rFonts w:ascii="Courier New" w:hAnsi="Courier New" w:cs="Courier New" w:hint="default"/>
      </w:rPr>
    </w:lvl>
    <w:lvl w:ilvl="8" w:tplc="04070005" w:tentative="1">
      <w:start w:val="1"/>
      <w:numFmt w:val="bullet"/>
      <w:lvlText w:val=""/>
      <w:lvlJc w:val="left"/>
      <w:pPr>
        <w:ind w:left="6796" w:hanging="360"/>
      </w:pPr>
      <w:rPr>
        <w:rFonts w:ascii="Wingdings" w:hAnsi="Wingdings" w:hint="default"/>
      </w:rPr>
    </w:lvl>
  </w:abstractNum>
  <w:abstractNum w:abstractNumId="29" w15:restartNumberingAfterBreak="0">
    <w:nsid w:val="456152B2"/>
    <w:multiLevelType w:val="hybridMultilevel"/>
    <w:tmpl w:val="8B6C5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906070"/>
    <w:multiLevelType w:val="multilevel"/>
    <w:tmpl w:val="C182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17974"/>
    <w:multiLevelType w:val="hybridMultilevel"/>
    <w:tmpl w:val="3418F54E"/>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10E41DF"/>
    <w:multiLevelType w:val="hybridMultilevel"/>
    <w:tmpl w:val="4F144598"/>
    <w:lvl w:ilvl="0" w:tplc="04070003">
      <w:start w:val="1"/>
      <w:numFmt w:val="bullet"/>
      <w:lvlText w:val="o"/>
      <w:lvlJc w:val="left"/>
      <w:pPr>
        <w:ind w:left="676" w:hanging="360"/>
      </w:pPr>
      <w:rPr>
        <w:rFonts w:ascii="Courier New" w:hAnsi="Courier New" w:cs="Courier New" w:hint="default"/>
      </w:rPr>
    </w:lvl>
    <w:lvl w:ilvl="1" w:tplc="04070003">
      <w:start w:val="1"/>
      <w:numFmt w:val="bullet"/>
      <w:lvlText w:val="o"/>
      <w:lvlJc w:val="left"/>
      <w:pPr>
        <w:ind w:left="1396" w:hanging="360"/>
      </w:pPr>
      <w:rPr>
        <w:rFonts w:ascii="Courier New" w:hAnsi="Courier New" w:cs="Courier New" w:hint="default"/>
      </w:rPr>
    </w:lvl>
    <w:lvl w:ilvl="2" w:tplc="04070005">
      <w:start w:val="1"/>
      <w:numFmt w:val="bullet"/>
      <w:lvlText w:val=""/>
      <w:lvlJc w:val="left"/>
      <w:pPr>
        <w:ind w:left="2116" w:hanging="360"/>
      </w:pPr>
      <w:rPr>
        <w:rFonts w:ascii="Wingdings" w:hAnsi="Wingdings" w:hint="default"/>
      </w:rPr>
    </w:lvl>
    <w:lvl w:ilvl="3" w:tplc="04070001" w:tentative="1">
      <w:start w:val="1"/>
      <w:numFmt w:val="bullet"/>
      <w:lvlText w:val=""/>
      <w:lvlJc w:val="left"/>
      <w:pPr>
        <w:ind w:left="2836" w:hanging="360"/>
      </w:pPr>
      <w:rPr>
        <w:rFonts w:ascii="Symbol" w:hAnsi="Symbol" w:hint="default"/>
      </w:rPr>
    </w:lvl>
    <w:lvl w:ilvl="4" w:tplc="04070003" w:tentative="1">
      <w:start w:val="1"/>
      <w:numFmt w:val="bullet"/>
      <w:lvlText w:val="o"/>
      <w:lvlJc w:val="left"/>
      <w:pPr>
        <w:ind w:left="3556" w:hanging="360"/>
      </w:pPr>
      <w:rPr>
        <w:rFonts w:ascii="Courier New" w:hAnsi="Courier New" w:cs="Courier New" w:hint="default"/>
      </w:rPr>
    </w:lvl>
    <w:lvl w:ilvl="5" w:tplc="04070005" w:tentative="1">
      <w:start w:val="1"/>
      <w:numFmt w:val="bullet"/>
      <w:lvlText w:val=""/>
      <w:lvlJc w:val="left"/>
      <w:pPr>
        <w:ind w:left="4276" w:hanging="360"/>
      </w:pPr>
      <w:rPr>
        <w:rFonts w:ascii="Wingdings" w:hAnsi="Wingdings" w:hint="default"/>
      </w:rPr>
    </w:lvl>
    <w:lvl w:ilvl="6" w:tplc="04070001" w:tentative="1">
      <w:start w:val="1"/>
      <w:numFmt w:val="bullet"/>
      <w:lvlText w:val=""/>
      <w:lvlJc w:val="left"/>
      <w:pPr>
        <w:ind w:left="4996" w:hanging="360"/>
      </w:pPr>
      <w:rPr>
        <w:rFonts w:ascii="Symbol" w:hAnsi="Symbol" w:hint="default"/>
      </w:rPr>
    </w:lvl>
    <w:lvl w:ilvl="7" w:tplc="04070003" w:tentative="1">
      <w:start w:val="1"/>
      <w:numFmt w:val="bullet"/>
      <w:lvlText w:val="o"/>
      <w:lvlJc w:val="left"/>
      <w:pPr>
        <w:ind w:left="5716" w:hanging="360"/>
      </w:pPr>
      <w:rPr>
        <w:rFonts w:ascii="Courier New" w:hAnsi="Courier New" w:cs="Courier New" w:hint="default"/>
      </w:rPr>
    </w:lvl>
    <w:lvl w:ilvl="8" w:tplc="04070005" w:tentative="1">
      <w:start w:val="1"/>
      <w:numFmt w:val="bullet"/>
      <w:lvlText w:val=""/>
      <w:lvlJc w:val="left"/>
      <w:pPr>
        <w:ind w:left="6436" w:hanging="360"/>
      </w:pPr>
      <w:rPr>
        <w:rFonts w:ascii="Wingdings" w:hAnsi="Wingdings" w:hint="default"/>
      </w:rPr>
    </w:lvl>
  </w:abstractNum>
  <w:abstractNum w:abstractNumId="33"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5C379C"/>
    <w:multiLevelType w:val="hybridMultilevel"/>
    <w:tmpl w:val="CB2CF306"/>
    <w:lvl w:ilvl="0" w:tplc="9C5E3C7A">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645F53"/>
    <w:multiLevelType w:val="multilevel"/>
    <w:tmpl w:val="842AE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F93B89"/>
    <w:multiLevelType w:val="hybridMultilevel"/>
    <w:tmpl w:val="7E5AC99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7" w15:restartNumberingAfterBreak="0">
    <w:nsid w:val="5CEF150C"/>
    <w:multiLevelType w:val="hybridMultilevel"/>
    <w:tmpl w:val="F496DCDC"/>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CF14A4F"/>
    <w:multiLevelType w:val="multilevel"/>
    <w:tmpl w:val="20B4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3E3065"/>
    <w:multiLevelType w:val="hybridMultilevel"/>
    <w:tmpl w:val="89F02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E5A6FC3"/>
    <w:multiLevelType w:val="multilevel"/>
    <w:tmpl w:val="C70E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13273F"/>
    <w:multiLevelType w:val="hybridMultilevel"/>
    <w:tmpl w:val="D638CCE8"/>
    <w:lvl w:ilvl="0" w:tplc="D054CBF4">
      <w:start w:val="2"/>
      <w:numFmt w:val="decimal"/>
      <w:lvlRestart w:val="0"/>
      <w:pStyle w:val="Verfgungspunkt"/>
      <w:lvlText w:val="%1."/>
      <w:lvlJc w:val="left"/>
      <w:pPr>
        <w:tabs>
          <w:tab w:val="num" w:pos="0"/>
        </w:tabs>
        <w:ind w:left="0" w:hanging="425"/>
      </w:pPr>
      <w:rPr>
        <w:rFonts w:ascii="Arial" w:hAnsi="Arial" w:hint="default"/>
        <w:b w:val="0"/>
        <w:i w:val="0"/>
        <w:vanish/>
        <w:color w:val="auto"/>
        <w:sz w:val="21"/>
        <w:szCs w:val="21"/>
        <w:u w:val="none"/>
      </w:rPr>
    </w:lvl>
    <w:lvl w:ilvl="1" w:tplc="04070019" w:tentative="1">
      <w:start w:val="1"/>
      <w:numFmt w:val="lowerLetter"/>
      <w:lvlText w:val="%2."/>
      <w:lvlJc w:val="left"/>
      <w:pPr>
        <w:tabs>
          <w:tab w:val="num" w:pos="1015"/>
        </w:tabs>
        <w:ind w:left="1015" w:hanging="360"/>
      </w:pPr>
    </w:lvl>
    <w:lvl w:ilvl="2" w:tplc="0407001B" w:tentative="1">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42" w15:restartNumberingAfterBreak="0">
    <w:nsid w:val="6B75484E"/>
    <w:multiLevelType w:val="hybridMultilevel"/>
    <w:tmpl w:val="C520E7E2"/>
    <w:lvl w:ilvl="0" w:tplc="86BEB0B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DB802E9"/>
    <w:multiLevelType w:val="hybridMultilevel"/>
    <w:tmpl w:val="6D0246F6"/>
    <w:lvl w:ilvl="0" w:tplc="1AC2DB94">
      <w:start w:val="1"/>
      <w:numFmt w:val="bullet"/>
      <w:pStyle w:val="fachspezifischeAufzhlung"/>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EE46D75"/>
    <w:multiLevelType w:val="hybridMultilevel"/>
    <w:tmpl w:val="77765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F444949"/>
    <w:multiLevelType w:val="hybridMultilevel"/>
    <w:tmpl w:val="06125C7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01F1BF4"/>
    <w:multiLevelType w:val="hybridMultilevel"/>
    <w:tmpl w:val="C8F637B4"/>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124" w:hanging="360"/>
      </w:pPr>
      <w:rPr>
        <w:rFonts w:ascii="Courier New" w:hAnsi="Courier New" w:cs="Courier New" w:hint="default"/>
      </w:rPr>
    </w:lvl>
    <w:lvl w:ilvl="2" w:tplc="FFFFFFFF" w:tentative="1">
      <w:start w:val="1"/>
      <w:numFmt w:val="bullet"/>
      <w:lvlText w:val=""/>
      <w:lvlJc w:val="left"/>
      <w:pPr>
        <w:ind w:left="1844" w:hanging="360"/>
      </w:pPr>
      <w:rPr>
        <w:rFonts w:ascii="Wingdings" w:hAnsi="Wingdings" w:hint="default"/>
      </w:rPr>
    </w:lvl>
    <w:lvl w:ilvl="3" w:tplc="FFFFFFFF" w:tentative="1">
      <w:start w:val="1"/>
      <w:numFmt w:val="bullet"/>
      <w:lvlText w:val=""/>
      <w:lvlJc w:val="left"/>
      <w:pPr>
        <w:ind w:left="2564" w:hanging="360"/>
      </w:pPr>
      <w:rPr>
        <w:rFonts w:ascii="Symbol" w:hAnsi="Symbol" w:hint="default"/>
      </w:rPr>
    </w:lvl>
    <w:lvl w:ilvl="4" w:tplc="FFFFFFFF" w:tentative="1">
      <w:start w:val="1"/>
      <w:numFmt w:val="bullet"/>
      <w:lvlText w:val="o"/>
      <w:lvlJc w:val="left"/>
      <w:pPr>
        <w:ind w:left="3284" w:hanging="360"/>
      </w:pPr>
      <w:rPr>
        <w:rFonts w:ascii="Courier New" w:hAnsi="Courier New" w:cs="Courier New" w:hint="default"/>
      </w:rPr>
    </w:lvl>
    <w:lvl w:ilvl="5" w:tplc="FFFFFFFF" w:tentative="1">
      <w:start w:val="1"/>
      <w:numFmt w:val="bullet"/>
      <w:lvlText w:val=""/>
      <w:lvlJc w:val="left"/>
      <w:pPr>
        <w:ind w:left="4004" w:hanging="360"/>
      </w:pPr>
      <w:rPr>
        <w:rFonts w:ascii="Wingdings" w:hAnsi="Wingdings" w:hint="default"/>
      </w:rPr>
    </w:lvl>
    <w:lvl w:ilvl="6" w:tplc="FFFFFFFF" w:tentative="1">
      <w:start w:val="1"/>
      <w:numFmt w:val="bullet"/>
      <w:lvlText w:val=""/>
      <w:lvlJc w:val="left"/>
      <w:pPr>
        <w:ind w:left="4724" w:hanging="360"/>
      </w:pPr>
      <w:rPr>
        <w:rFonts w:ascii="Symbol" w:hAnsi="Symbol" w:hint="default"/>
      </w:rPr>
    </w:lvl>
    <w:lvl w:ilvl="7" w:tplc="FFFFFFFF" w:tentative="1">
      <w:start w:val="1"/>
      <w:numFmt w:val="bullet"/>
      <w:lvlText w:val="o"/>
      <w:lvlJc w:val="left"/>
      <w:pPr>
        <w:ind w:left="5444" w:hanging="360"/>
      </w:pPr>
      <w:rPr>
        <w:rFonts w:ascii="Courier New" w:hAnsi="Courier New" w:cs="Courier New" w:hint="default"/>
      </w:rPr>
    </w:lvl>
    <w:lvl w:ilvl="8" w:tplc="FFFFFFFF" w:tentative="1">
      <w:start w:val="1"/>
      <w:numFmt w:val="bullet"/>
      <w:lvlText w:val=""/>
      <w:lvlJc w:val="left"/>
      <w:pPr>
        <w:ind w:left="6164" w:hanging="360"/>
      </w:pPr>
      <w:rPr>
        <w:rFonts w:ascii="Wingdings" w:hAnsi="Wingdings" w:hint="default"/>
      </w:rPr>
    </w:lvl>
  </w:abstractNum>
  <w:abstractNum w:abstractNumId="48" w15:restartNumberingAfterBreak="0">
    <w:nsid w:val="70DF6897"/>
    <w:multiLevelType w:val="hybridMultilevel"/>
    <w:tmpl w:val="25D481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17328DC"/>
    <w:multiLevelType w:val="hybridMultilevel"/>
    <w:tmpl w:val="2A70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6526771"/>
    <w:multiLevelType w:val="hybridMultilevel"/>
    <w:tmpl w:val="F74E1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7925EB9"/>
    <w:multiLevelType w:val="hybridMultilevel"/>
    <w:tmpl w:val="945647A2"/>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82161DD"/>
    <w:multiLevelType w:val="hybridMultilevel"/>
    <w:tmpl w:val="70EA2868"/>
    <w:lvl w:ilvl="0" w:tplc="04070001">
      <w:start w:val="1"/>
      <w:numFmt w:val="bullet"/>
      <w:lvlText w:val=""/>
      <w:lvlJc w:val="left"/>
      <w:pPr>
        <w:ind w:left="894" w:hanging="360"/>
      </w:pPr>
      <w:rPr>
        <w:rFonts w:ascii="Symbol" w:hAnsi="Symbol" w:hint="default"/>
        <w:b w:val="0"/>
        <w:bCs/>
      </w:rPr>
    </w:lvl>
    <w:lvl w:ilvl="1" w:tplc="FFFFFFFF" w:tentative="1">
      <w:start w:val="1"/>
      <w:numFmt w:val="bullet"/>
      <w:lvlText w:val="o"/>
      <w:lvlJc w:val="left"/>
      <w:pPr>
        <w:ind w:left="1614" w:hanging="360"/>
      </w:pPr>
      <w:rPr>
        <w:rFonts w:ascii="Courier New" w:hAnsi="Courier New" w:cs="Courier New" w:hint="default"/>
      </w:rPr>
    </w:lvl>
    <w:lvl w:ilvl="2" w:tplc="FFFFFFFF" w:tentative="1">
      <w:start w:val="1"/>
      <w:numFmt w:val="bullet"/>
      <w:lvlText w:val=""/>
      <w:lvlJc w:val="left"/>
      <w:pPr>
        <w:ind w:left="2334" w:hanging="360"/>
      </w:pPr>
      <w:rPr>
        <w:rFonts w:ascii="Wingdings" w:hAnsi="Wingdings" w:hint="default"/>
      </w:rPr>
    </w:lvl>
    <w:lvl w:ilvl="3" w:tplc="FFFFFFFF" w:tentative="1">
      <w:start w:val="1"/>
      <w:numFmt w:val="bullet"/>
      <w:lvlText w:val=""/>
      <w:lvlJc w:val="left"/>
      <w:pPr>
        <w:ind w:left="3054" w:hanging="360"/>
      </w:pPr>
      <w:rPr>
        <w:rFonts w:ascii="Symbol" w:hAnsi="Symbol" w:hint="default"/>
      </w:rPr>
    </w:lvl>
    <w:lvl w:ilvl="4" w:tplc="FFFFFFFF" w:tentative="1">
      <w:start w:val="1"/>
      <w:numFmt w:val="bullet"/>
      <w:lvlText w:val="o"/>
      <w:lvlJc w:val="left"/>
      <w:pPr>
        <w:ind w:left="3774" w:hanging="360"/>
      </w:pPr>
      <w:rPr>
        <w:rFonts w:ascii="Courier New" w:hAnsi="Courier New" w:cs="Courier New" w:hint="default"/>
      </w:rPr>
    </w:lvl>
    <w:lvl w:ilvl="5" w:tplc="FFFFFFFF" w:tentative="1">
      <w:start w:val="1"/>
      <w:numFmt w:val="bullet"/>
      <w:lvlText w:val=""/>
      <w:lvlJc w:val="left"/>
      <w:pPr>
        <w:ind w:left="4494" w:hanging="360"/>
      </w:pPr>
      <w:rPr>
        <w:rFonts w:ascii="Wingdings" w:hAnsi="Wingdings" w:hint="default"/>
      </w:rPr>
    </w:lvl>
    <w:lvl w:ilvl="6" w:tplc="FFFFFFFF" w:tentative="1">
      <w:start w:val="1"/>
      <w:numFmt w:val="bullet"/>
      <w:lvlText w:val=""/>
      <w:lvlJc w:val="left"/>
      <w:pPr>
        <w:ind w:left="5214" w:hanging="360"/>
      </w:pPr>
      <w:rPr>
        <w:rFonts w:ascii="Symbol" w:hAnsi="Symbol" w:hint="default"/>
      </w:rPr>
    </w:lvl>
    <w:lvl w:ilvl="7" w:tplc="FFFFFFFF" w:tentative="1">
      <w:start w:val="1"/>
      <w:numFmt w:val="bullet"/>
      <w:lvlText w:val="o"/>
      <w:lvlJc w:val="left"/>
      <w:pPr>
        <w:ind w:left="5934" w:hanging="360"/>
      </w:pPr>
      <w:rPr>
        <w:rFonts w:ascii="Courier New" w:hAnsi="Courier New" w:cs="Courier New" w:hint="default"/>
      </w:rPr>
    </w:lvl>
    <w:lvl w:ilvl="8" w:tplc="FFFFFFFF" w:tentative="1">
      <w:start w:val="1"/>
      <w:numFmt w:val="bullet"/>
      <w:lvlText w:val=""/>
      <w:lvlJc w:val="left"/>
      <w:pPr>
        <w:ind w:left="6654" w:hanging="360"/>
      </w:pPr>
      <w:rPr>
        <w:rFonts w:ascii="Wingdings" w:hAnsi="Wingdings" w:hint="default"/>
      </w:rPr>
    </w:lvl>
  </w:abstractNum>
  <w:abstractNum w:abstractNumId="53" w15:restartNumberingAfterBreak="0">
    <w:nsid w:val="79354A79"/>
    <w:multiLevelType w:val="hybridMultilevel"/>
    <w:tmpl w:val="A26CB15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4" w15:restartNumberingAfterBreak="0">
    <w:nsid w:val="7E7A5963"/>
    <w:multiLevelType w:val="hybridMultilevel"/>
    <w:tmpl w:val="DCFAF900"/>
    <w:lvl w:ilvl="0" w:tplc="04070003">
      <w:start w:val="1"/>
      <w:numFmt w:val="bullet"/>
      <w:lvlText w:val="o"/>
      <w:lvlJc w:val="left"/>
      <w:pPr>
        <w:ind w:left="894" w:hanging="360"/>
      </w:pPr>
      <w:rPr>
        <w:rFonts w:ascii="Courier New" w:hAnsi="Courier New" w:cs="Courier New" w:hint="default"/>
      </w:rPr>
    </w:lvl>
    <w:lvl w:ilvl="1" w:tplc="FFFFFFFF">
      <w:start w:val="1"/>
      <w:numFmt w:val="bullet"/>
      <w:lvlText w:val="o"/>
      <w:lvlJc w:val="left"/>
      <w:pPr>
        <w:ind w:left="1614" w:hanging="360"/>
      </w:pPr>
      <w:rPr>
        <w:rFonts w:ascii="Courier New" w:hAnsi="Courier New" w:cs="Courier New" w:hint="default"/>
      </w:rPr>
    </w:lvl>
    <w:lvl w:ilvl="2" w:tplc="FFFFFFFF" w:tentative="1">
      <w:start w:val="1"/>
      <w:numFmt w:val="bullet"/>
      <w:lvlText w:val=""/>
      <w:lvlJc w:val="left"/>
      <w:pPr>
        <w:ind w:left="2334" w:hanging="360"/>
      </w:pPr>
      <w:rPr>
        <w:rFonts w:ascii="Wingdings" w:hAnsi="Wingdings" w:hint="default"/>
      </w:rPr>
    </w:lvl>
    <w:lvl w:ilvl="3" w:tplc="FFFFFFFF" w:tentative="1">
      <w:start w:val="1"/>
      <w:numFmt w:val="bullet"/>
      <w:lvlText w:val=""/>
      <w:lvlJc w:val="left"/>
      <w:pPr>
        <w:ind w:left="3054" w:hanging="360"/>
      </w:pPr>
      <w:rPr>
        <w:rFonts w:ascii="Symbol" w:hAnsi="Symbol" w:hint="default"/>
      </w:rPr>
    </w:lvl>
    <w:lvl w:ilvl="4" w:tplc="FFFFFFFF" w:tentative="1">
      <w:start w:val="1"/>
      <w:numFmt w:val="bullet"/>
      <w:lvlText w:val="o"/>
      <w:lvlJc w:val="left"/>
      <w:pPr>
        <w:ind w:left="3774" w:hanging="360"/>
      </w:pPr>
      <w:rPr>
        <w:rFonts w:ascii="Courier New" w:hAnsi="Courier New" w:cs="Courier New" w:hint="default"/>
      </w:rPr>
    </w:lvl>
    <w:lvl w:ilvl="5" w:tplc="FFFFFFFF" w:tentative="1">
      <w:start w:val="1"/>
      <w:numFmt w:val="bullet"/>
      <w:lvlText w:val=""/>
      <w:lvlJc w:val="left"/>
      <w:pPr>
        <w:ind w:left="4494" w:hanging="360"/>
      </w:pPr>
      <w:rPr>
        <w:rFonts w:ascii="Wingdings" w:hAnsi="Wingdings" w:hint="default"/>
      </w:rPr>
    </w:lvl>
    <w:lvl w:ilvl="6" w:tplc="FFFFFFFF" w:tentative="1">
      <w:start w:val="1"/>
      <w:numFmt w:val="bullet"/>
      <w:lvlText w:val=""/>
      <w:lvlJc w:val="left"/>
      <w:pPr>
        <w:ind w:left="5214" w:hanging="360"/>
      </w:pPr>
      <w:rPr>
        <w:rFonts w:ascii="Symbol" w:hAnsi="Symbol" w:hint="default"/>
      </w:rPr>
    </w:lvl>
    <w:lvl w:ilvl="7" w:tplc="FFFFFFFF" w:tentative="1">
      <w:start w:val="1"/>
      <w:numFmt w:val="bullet"/>
      <w:lvlText w:val="o"/>
      <w:lvlJc w:val="left"/>
      <w:pPr>
        <w:ind w:left="5934" w:hanging="360"/>
      </w:pPr>
      <w:rPr>
        <w:rFonts w:ascii="Courier New" w:hAnsi="Courier New" w:cs="Courier New" w:hint="default"/>
      </w:rPr>
    </w:lvl>
    <w:lvl w:ilvl="8" w:tplc="FFFFFFFF" w:tentative="1">
      <w:start w:val="1"/>
      <w:numFmt w:val="bullet"/>
      <w:lvlText w:val=""/>
      <w:lvlJc w:val="left"/>
      <w:pPr>
        <w:ind w:left="6654" w:hanging="360"/>
      </w:pPr>
      <w:rPr>
        <w:rFonts w:ascii="Wingdings" w:hAnsi="Wingdings" w:hint="default"/>
      </w:rPr>
    </w:lvl>
  </w:abstractNum>
  <w:num w:numId="1">
    <w:abstractNumId w:val="33"/>
  </w:num>
  <w:num w:numId="2">
    <w:abstractNumId w:val="43"/>
  </w:num>
  <w:num w:numId="3">
    <w:abstractNumId w:val="50"/>
  </w:num>
  <w:num w:numId="4">
    <w:abstractNumId w:val="44"/>
  </w:num>
  <w:num w:numId="5">
    <w:abstractNumId w:val="11"/>
  </w:num>
  <w:num w:numId="6">
    <w:abstractNumId w:val="2"/>
  </w:num>
  <w:num w:numId="7">
    <w:abstractNumId w:val="34"/>
  </w:num>
  <w:num w:numId="8">
    <w:abstractNumId w:val="0"/>
  </w:num>
  <w:num w:numId="9">
    <w:abstractNumId w:val="1"/>
  </w:num>
  <w:num w:numId="10">
    <w:abstractNumId w:val="25"/>
  </w:num>
  <w:num w:numId="11">
    <w:abstractNumId w:val="53"/>
  </w:num>
  <w:num w:numId="12">
    <w:abstractNumId w:val="45"/>
  </w:num>
  <w:num w:numId="13">
    <w:abstractNumId w:val="6"/>
  </w:num>
  <w:num w:numId="14">
    <w:abstractNumId w:val="4"/>
  </w:num>
  <w:num w:numId="15">
    <w:abstractNumId w:val="3"/>
  </w:num>
  <w:num w:numId="16">
    <w:abstractNumId w:val="41"/>
  </w:num>
  <w:num w:numId="17">
    <w:abstractNumId w:val="19"/>
  </w:num>
  <w:num w:numId="18">
    <w:abstractNumId w:val="16"/>
  </w:num>
  <w:num w:numId="19">
    <w:abstractNumId w:val="48"/>
  </w:num>
  <w:num w:numId="20">
    <w:abstractNumId w:val="49"/>
  </w:num>
  <w:num w:numId="21">
    <w:abstractNumId w:val="22"/>
  </w:num>
  <w:num w:numId="22">
    <w:abstractNumId w:val="14"/>
  </w:num>
  <w:num w:numId="23">
    <w:abstractNumId w:val="46"/>
  </w:num>
  <w:num w:numId="24">
    <w:abstractNumId w:val="12"/>
  </w:num>
  <w:num w:numId="25">
    <w:abstractNumId w:val="32"/>
  </w:num>
  <w:num w:numId="26">
    <w:abstractNumId w:val="23"/>
  </w:num>
  <w:num w:numId="27">
    <w:abstractNumId w:val="13"/>
  </w:num>
  <w:num w:numId="28">
    <w:abstractNumId w:val="7"/>
  </w:num>
  <w:num w:numId="29">
    <w:abstractNumId w:val="31"/>
  </w:num>
  <w:num w:numId="30">
    <w:abstractNumId w:val="54"/>
  </w:num>
  <w:num w:numId="31">
    <w:abstractNumId w:val="9"/>
  </w:num>
  <w:num w:numId="32">
    <w:abstractNumId w:val="17"/>
  </w:num>
  <w:num w:numId="33">
    <w:abstractNumId w:val="36"/>
  </w:num>
  <w:num w:numId="34">
    <w:abstractNumId w:val="51"/>
  </w:num>
  <w:num w:numId="35">
    <w:abstractNumId w:val="5"/>
  </w:num>
  <w:num w:numId="36">
    <w:abstractNumId w:val="24"/>
  </w:num>
  <w:num w:numId="37">
    <w:abstractNumId w:val="47"/>
  </w:num>
  <w:num w:numId="38">
    <w:abstractNumId w:val="8"/>
  </w:num>
  <w:num w:numId="39">
    <w:abstractNumId w:val="20"/>
  </w:num>
  <w:num w:numId="40">
    <w:abstractNumId w:val="52"/>
  </w:num>
  <w:num w:numId="41">
    <w:abstractNumId w:val="29"/>
  </w:num>
  <w:num w:numId="42">
    <w:abstractNumId w:val="37"/>
  </w:num>
  <w:num w:numId="43">
    <w:abstractNumId w:val="15"/>
  </w:num>
  <w:num w:numId="44">
    <w:abstractNumId w:val="18"/>
  </w:num>
  <w:num w:numId="45">
    <w:abstractNumId w:val="27"/>
  </w:num>
  <w:num w:numId="46">
    <w:abstractNumId w:val="30"/>
  </w:num>
  <w:num w:numId="47">
    <w:abstractNumId w:val="21"/>
  </w:num>
  <w:num w:numId="48">
    <w:abstractNumId w:val="35"/>
  </w:num>
  <w:num w:numId="49">
    <w:abstractNumId w:val="40"/>
  </w:num>
  <w:num w:numId="50">
    <w:abstractNumId w:val="10"/>
  </w:num>
  <w:num w:numId="51">
    <w:abstractNumId w:val="38"/>
  </w:num>
  <w:num w:numId="52">
    <w:abstractNumId w:val="42"/>
  </w:num>
  <w:num w:numId="53">
    <w:abstractNumId w:val="28"/>
  </w:num>
  <w:num w:numId="54">
    <w:abstractNumId w:val="39"/>
  </w:num>
  <w:num w:numId="55">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ttachedTemplate r:id="rId1"/>
  <w:defaultTabStop w:val="708"/>
  <w:autoHyphenation/>
  <w:hyphenationZone w:val="425"/>
  <w:evenAndOddHeaders/>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31"/>
    <w:rsid w:val="0000008F"/>
    <w:rsid w:val="00000FC7"/>
    <w:rsid w:val="00000FE9"/>
    <w:rsid w:val="000024B9"/>
    <w:rsid w:val="00003650"/>
    <w:rsid w:val="00003AA2"/>
    <w:rsid w:val="00005234"/>
    <w:rsid w:val="000054CA"/>
    <w:rsid w:val="0000620F"/>
    <w:rsid w:val="00006238"/>
    <w:rsid w:val="000063EE"/>
    <w:rsid w:val="0001018C"/>
    <w:rsid w:val="00011390"/>
    <w:rsid w:val="000116C8"/>
    <w:rsid w:val="000116EE"/>
    <w:rsid w:val="00011E6C"/>
    <w:rsid w:val="00012125"/>
    <w:rsid w:val="000123EA"/>
    <w:rsid w:val="00012CFD"/>
    <w:rsid w:val="00012F5F"/>
    <w:rsid w:val="0001485F"/>
    <w:rsid w:val="00014A2D"/>
    <w:rsid w:val="00014C6B"/>
    <w:rsid w:val="00015751"/>
    <w:rsid w:val="00015D79"/>
    <w:rsid w:val="00016E31"/>
    <w:rsid w:val="000176EA"/>
    <w:rsid w:val="000202C8"/>
    <w:rsid w:val="0002086A"/>
    <w:rsid w:val="00021379"/>
    <w:rsid w:val="00021404"/>
    <w:rsid w:val="00022722"/>
    <w:rsid w:val="00022966"/>
    <w:rsid w:val="00022D2C"/>
    <w:rsid w:val="00023C9D"/>
    <w:rsid w:val="00023F70"/>
    <w:rsid w:val="00023F73"/>
    <w:rsid w:val="00024B38"/>
    <w:rsid w:val="00024D56"/>
    <w:rsid w:val="000253C6"/>
    <w:rsid w:val="0002544D"/>
    <w:rsid w:val="000256E7"/>
    <w:rsid w:val="00025CA5"/>
    <w:rsid w:val="00025F6F"/>
    <w:rsid w:val="00027693"/>
    <w:rsid w:val="00027925"/>
    <w:rsid w:val="00027DB7"/>
    <w:rsid w:val="00030927"/>
    <w:rsid w:val="00030F57"/>
    <w:rsid w:val="00032183"/>
    <w:rsid w:val="00032FBB"/>
    <w:rsid w:val="00033AA2"/>
    <w:rsid w:val="000342EA"/>
    <w:rsid w:val="00034CD2"/>
    <w:rsid w:val="00034F01"/>
    <w:rsid w:val="000358EF"/>
    <w:rsid w:val="00035CB8"/>
    <w:rsid w:val="00035F46"/>
    <w:rsid w:val="00035F61"/>
    <w:rsid w:val="000364E1"/>
    <w:rsid w:val="00037379"/>
    <w:rsid w:val="00037CBF"/>
    <w:rsid w:val="00040861"/>
    <w:rsid w:val="00040A9E"/>
    <w:rsid w:val="00041448"/>
    <w:rsid w:val="000420C8"/>
    <w:rsid w:val="000424F5"/>
    <w:rsid w:val="00042726"/>
    <w:rsid w:val="0004372F"/>
    <w:rsid w:val="00044E38"/>
    <w:rsid w:val="00045400"/>
    <w:rsid w:val="00045764"/>
    <w:rsid w:val="00046BB1"/>
    <w:rsid w:val="00047BCD"/>
    <w:rsid w:val="00047D99"/>
    <w:rsid w:val="00050C62"/>
    <w:rsid w:val="00051296"/>
    <w:rsid w:val="0005274E"/>
    <w:rsid w:val="00052A52"/>
    <w:rsid w:val="000539F1"/>
    <w:rsid w:val="00053E9F"/>
    <w:rsid w:val="00054CA1"/>
    <w:rsid w:val="00054EB3"/>
    <w:rsid w:val="00055970"/>
    <w:rsid w:val="00056747"/>
    <w:rsid w:val="00056A5D"/>
    <w:rsid w:val="00056D23"/>
    <w:rsid w:val="0006091C"/>
    <w:rsid w:val="00060D53"/>
    <w:rsid w:val="00061101"/>
    <w:rsid w:val="00061565"/>
    <w:rsid w:val="00061B63"/>
    <w:rsid w:val="00061BE3"/>
    <w:rsid w:val="00061FFD"/>
    <w:rsid w:val="000631CA"/>
    <w:rsid w:val="000636F7"/>
    <w:rsid w:val="000638C7"/>
    <w:rsid w:val="00063B84"/>
    <w:rsid w:val="00064C01"/>
    <w:rsid w:val="0006501D"/>
    <w:rsid w:val="00065C05"/>
    <w:rsid w:val="00066AA9"/>
    <w:rsid w:val="00066E74"/>
    <w:rsid w:val="000677CF"/>
    <w:rsid w:val="000709CF"/>
    <w:rsid w:val="0007117D"/>
    <w:rsid w:val="0007175A"/>
    <w:rsid w:val="00072102"/>
    <w:rsid w:val="000726C7"/>
    <w:rsid w:val="00072E1A"/>
    <w:rsid w:val="000734D6"/>
    <w:rsid w:val="00073634"/>
    <w:rsid w:val="00073ADB"/>
    <w:rsid w:val="00074365"/>
    <w:rsid w:val="000758BA"/>
    <w:rsid w:val="00075AAC"/>
    <w:rsid w:val="000761B0"/>
    <w:rsid w:val="000763D2"/>
    <w:rsid w:val="0007663B"/>
    <w:rsid w:val="000767F8"/>
    <w:rsid w:val="00076C58"/>
    <w:rsid w:val="00076D30"/>
    <w:rsid w:val="00076EE4"/>
    <w:rsid w:val="00077123"/>
    <w:rsid w:val="00080898"/>
    <w:rsid w:val="000808E1"/>
    <w:rsid w:val="000810DA"/>
    <w:rsid w:val="0008168B"/>
    <w:rsid w:val="000820F1"/>
    <w:rsid w:val="00082B56"/>
    <w:rsid w:val="00083935"/>
    <w:rsid w:val="00083C7A"/>
    <w:rsid w:val="000844C2"/>
    <w:rsid w:val="0008472E"/>
    <w:rsid w:val="00084BCB"/>
    <w:rsid w:val="00084F63"/>
    <w:rsid w:val="000854A2"/>
    <w:rsid w:val="00085517"/>
    <w:rsid w:val="000858B4"/>
    <w:rsid w:val="00085BF4"/>
    <w:rsid w:val="00085C62"/>
    <w:rsid w:val="000873BD"/>
    <w:rsid w:val="000873F0"/>
    <w:rsid w:val="00087477"/>
    <w:rsid w:val="0008784A"/>
    <w:rsid w:val="00087B10"/>
    <w:rsid w:val="00087E55"/>
    <w:rsid w:val="00090513"/>
    <w:rsid w:val="0009059E"/>
    <w:rsid w:val="00090C02"/>
    <w:rsid w:val="0009149E"/>
    <w:rsid w:val="00091777"/>
    <w:rsid w:val="0009179B"/>
    <w:rsid w:val="00091930"/>
    <w:rsid w:val="0009257E"/>
    <w:rsid w:val="00092CD9"/>
    <w:rsid w:val="00092ECA"/>
    <w:rsid w:val="00092ED3"/>
    <w:rsid w:val="00093C71"/>
    <w:rsid w:val="00093EFC"/>
    <w:rsid w:val="00094DCA"/>
    <w:rsid w:val="00094E63"/>
    <w:rsid w:val="00095268"/>
    <w:rsid w:val="0009550D"/>
    <w:rsid w:val="00095793"/>
    <w:rsid w:val="000959D2"/>
    <w:rsid w:val="0009619E"/>
    <w:rsid w:val="000967ED"/>
    <w:rsid w:val="00096C16"/>
    <w:rsid w:val="00096D17"/>
    <w:rsid w:val="00097381"/>
    <w:rsid w:val="000979F0"/>
    <w:rsid w:val="000A1694"/>
    <w:rsid w:val="000A2740"/>
    <w:rsid w:val="000A2FB2"/>
    <w:rsid w:val="000A3024"/>
    <w:rsid w:val="000A3150"/>
    <w:rsid w:val="000A4733"/>
    <w:rsid w:val="000A51D3"/>
    <w:rsid w:val="000A543D"/>
    <w:rsid w:val="000A5FA0"/>
    <w:rsid w:val="000A603D"/>
    <w:rsid w:val="000A62B3"/>
    <w:rsid w:val="000A6F29"/>
    <w:rsid w:val="000A787B"/>
    <w:rsid w:val="000A7971"/>
    <w:rsid w:val="000B0854"/>
    <w:rsid w:val="000B147A"/>
    <w:rsid w:val="000B1A93"/>
    <w:rsid w:val="000B244D"/>
    <w:rsid w:val="000B261B"/>
    <w:rsid w:val="000B2657"/>
    <w:rsid w:val="000B2B53"/>
    <w:rsid w:val="000B2BE0"/>
    <w:rsid w:val="000B3190"/>
    <w:rsid w:val="000B3D6E"/>
    <w:rsid w:val="000B4760"/>
    <w:rsid w:val="000B485B"/>
    <w:rsid w:val="000B490A"/>
    <w:rsid w:val="000B5AC2"/>
    <w:rsid w:val="000B6389"/>
    <w:rsid w:val="000B6509"/>
    <w:rsid w:val="000B68E2"/>
    <w:rsid w:val="000C0D15"/>
    <w:rsid w:val="000C12B8"/>
    <w:rsid w:val="000C1FA0"/>
    <w:rsid w:val="000C21C5"/>
    <w:rsid w:val="000C4466"/>
    <w:rsid w:val="000C47D9"/>
    <w:rsid w:val="000C49ED"/>
    <w:rsid w:val="000C4BBB"/>
    <w:rsid w:val="000C4EF5"/>
    <w:rsid w:val="000C50F2"/>
    <w:rsid w:val="000C5C2B"/>
    <w:rsid w:val="000C6DE2"/>
    <w:rsid w:val="000C7081"/>
    <w:rsid w:val="000C71A2"/>
    <w:rsid w:val="000C7367"/>
    <w:rsid w:val="000D13A4"/>
    <w:rsid w:val="000D29AD"/>
    <w:rsid w:val="000D2AF2"/>
    <w:rsid w:val="000D316E"/>
    <w:rsid w:val="000D3557"/>
    <w:rsid w:val="000D3E11"/>
    <w:rsid w:val="000D405E"/>
    <w:rsid w:val="000D4ADB"/>
    <w:rsid w:val="000D4C54"/>
    <w:rsid w:val="000D4CF0"/>
    <w:rsid w:val="000D54DA"/>
    <w:rsid w:val="000D679B"/>
    <w:rsid w:val="000D6F7D"/>
    <w:rsid w:val="000D74FD"/>
    <w:rsid w:val="000D762A"/>
    <w:rsid w:val="000D7A52"/>
    <w:rsid w:val="000D7BDB"/>
    <w:rsid w:val="000D7D28"/>
    <w:rsid w:val="000E24FA"/>
    <w:rsid w:val="000E274A"/>
    <w:rsid w:val="000E282E"/>
    <w:rsid w:val="000E2E95"/>
    <w:rsid w:val="000E324D"/>
    <w:rsid w:val="000E3B46"/>
    <w:rsid w:val="000E45CE"/>
    <w:rsid w:val="000E496C"/>
    <w:rsid w:val="000E559A"/>
    <w:rsid w:val="000E5C00"/>
    <w:rsid w:val="000E5EBF"/>
    <w:rsid w:val="000E5F94"/>
    <w:rsid w:val="000E672C"/>
    <w:rsid w:val="000E6AD1"/>
    <w:rsid w:val="000E6FE8"/>
    <w:rsid w:val="000E7995"/>
    <w:rsid w:val="000F0258"/>
    <w:rsid w:val="000F02E9"/>
    <w:rsid w:val="000F05C1"/>
    <w:rsid w:val="000F0AE0"/>
    <w:rsid w:val="000F3225"/>
    <w:rsid w:val="000F40FC"/>
    <w:rsid w:val="000F41AB"/>
    <w:rsid w:val="000F4C18"/>
    <w:rsid w:val="000F4E6D"/>
    <w:rsid w:val="000F50F8"/>
    <w:rsid w:val="000F56F5"/>
    <w:rsid w:val="000F5A47"/>
    <w:rsid w:val="000F6D68"/>
    <w:rsid w:val="000F7A37"/>
    <w:rsid w:val="00100EBC"/>
    <w:rsid w:val="0010109D"/>
    <w:rsid w:val="001017C8"/>
    <w:rsid w:val="00102D33"/>
    <w:rsid w:val="0010331A"/>
    <w:rsid w:val="001039C1"/>
    <w:rsid w:val="00103A0A"/>
    <w:rsid w:val="001043ED"/>
    <w:rsid w:val="00104700"/>
    <w:rsid w:val="001057C0"/>
    <w:rsid w:val="001061B3"/>
    <w:rsid w:val="00106A17"/>
    <w:rsid w:val="00106F70"/>
    <w:rsid w:val="00107040"/>
    <w:rsid w:val="00107077"/>
    <w:rsid w:val="00107DA0"/>
    <w:rsid w:val="00107EA8"/>
    <w:rsid w:val="001108F3"/>
    <w:rsid w:val="00110D98"/>
    <w:rsid w:val="00110DA8"/>
    <w:rsid w:val="00110FFA"/>
    <w:rsid w:val="0011114A"/>
    <w:rsid w:val="001117BA"/>
    <w:rsid w:val="00111A2E"/>
    <w:rsid w:val="00111A77"/>
    <w:rsid w:val="0011264A"/>
    <w:rsid w:val="00112ABB"/>
    <w:rsid w:val="00112AF9"/>
    <w:rsid w:val="0011393A"/>
    <w:rsid w:val="0011475C"/>
    <w:rsid w:val="00114A3E"/>
    <w:rsid w:val="00115017"/>
    <w:rsid w:val="00115F9E"/>
    <w:rsid w:val="0011616A"/>
    <w:rsid w:val="001173BA"/>
    <w:rsid w:val="001175EE"/>
    <w:rsid w:val="00121324"/>
    <w:rsid w:val="00121C3E"/>
    <w:rsid w:val="00121C86"/>
    <w:rsid w:val="00122B83"/>
    <w:rsid w:val="001231AE"/>
    <w:rsid w:val="00123830"/>
    <w:rsid w:val="001242AC"/>
    <w:rsid w:val="00124792"/>
    <w:rsid w:val="00124838"/>
    <w:rsid w:val="00124ADA"/>
    <w:rsid w:val="00124FA7"/>
    <w:rsid w:val="0012570E"/>
    <w:rsid w:val="00125892"/>
    <w:rsid w:val="001258EE"/>
    <w:rsid w:val="0012590D"/>
    <w:rsid w:val="00126B30"/>
    <w:rsid w:val="00126FC7"/>
    <w:rsid w:val="0012716F"/>
    <w:rsid w:val="001273ED"/>
    <w:rsid w:val="00130275"/>
    <w:rsid w:val="00130600"/>
    <w:rsid w:val="001324D6"/>
    <w:rsid w:val="001325FC"/>
    <w:rsid w:val="00133BF7"/>
    <w:rsid w:val="0013434C"/>
    <w:rsid w:val="00134795"/>
    <w:rsid w:val="001347C3"/>
    <w:rsid w:val="00134FFB"/>
    <w:rsid w:val="0013571A"/>
    <w:rsid w:val="00136483"/>
    <w:rsid w:val="00137B15"/>
    <w:rsid w:val="00137BC9"/>
    <w:rsid w:val="00140415"/>
    <w:rsid w:val="0014069D"/>
    <w:rsid w:val="001409BF"/>
    <w:rsid w:val="00141B85"/>
    <w:rsid w:val="00142359"/>
    <w:rsid w:val="001424B4"/>
    <w:rsid w:val="00143079"/>
    <w:rsid w:val="001430D3"/>
    <w:rsid w:val="00143B60"/>
    <w:rsid w:val="00144528"/>
    <w:rsid w:val="00144D19"/>
    <w:rsid w:val="0014586D"/>
    <w:rsid w:val="0014641C"/>
    <w:rsid w:val="001477FE"/>
    <w:rsid w:val="00150003"/>
    <w:rsid w:val="001500F5"/>
    <w:rsid w:val="00150BCE"/>
    <w:rsid w:val="0015116F"/>
    <w:rsid w:val="00151BC3"/>
    <w:rsid w:val="00151C6A"/>
    <w:rsid w:val="00151D52"/>
    <w:rsid w:val="001524B2"/>
    <w:rsid w:val="00152E44"/>
    <w:rsid w:val="001531F1"/>
    <w:rsid w:val="00153429"/>
    <w:rsid w:val="0015366B"/>
    <w:rsid w:val="0015412E"/>
    <w:rsid w:val="001543DD"/>
    <w:rsid w:val="00154AA9"/>
    <w:rsid w:val="00154AC5"/>
    <w:rsid w:val="00154BD8"/>
    <w:rsid w:val="00155F55"/>
    <w:rsid w:val="00156189"/>
    <w:rsid w:val="00156AA4"/>
    <w:rsid w:val="00156C40"/>
    <w:rsid w:val="00157204"/>
    <w:rsid w:val="00157461"/>
    <w:rsid w:val="00157F5A"/>
    <w:rsid w:val="0016002E"/>
    <w:rsid w:val="00160A2A"/>
    <w:rsid w:val="00160F52"/>
    <w:rsid w:val="00161FE3"/>
    <w:rsid w:val="00162073"/>
    <w:rsid w:val="00162FCB"/>
    <w:rsid w:val="001631EA"/>
    <w:rsid w:val="001638A1"/>
    <w:rsid w:val="00164100"/>
    <w:rsid w:val="00164791"/>
    <w:rsid w:val="00164D59"/>
    <w:rsid w:val="001658EA"/>
    <w:rsid w:val="001660EB"/>
    <w:rsid w:val="00166469"/>
    <w:rsid w:val="001665AF"/>
    <w:rsid w:val="001668B7"/>
    <w:rsid w:val="0016698F"/>
    <w:rsid w:val="00166B36"/>
    <w:rsid w:val="00166CD8"/>
    <w:rsid w:val="00167D09"/>
    <w:rsid w:val="001702BA"/>
    <w:rsid w:val="00170A38"/>
    <w:rsid w:val="001727C7"/>
    <w:rsid w:val="001727E1"/>
    <w:rsid w:val="00173A3A"/>
    <w:rsid w:val="00173FF4"/>
    <w:rsid w:val="00175525"/>
    <w:rsid w:val="00176957"/>
    <w:rsid w:val="00176AF6"/>
    <w:rsid w:val="001774C4"/>
    <w:rsid w:val="001776D7"/>
    <w:rsid w:val="001779A4"/>
    <w:rsid w:val="00177AB1"/>
    <w:rsid w:val="00181B18"/>
    <w:rsid w:val="00181F3D"/>
    <w:rsid w:val="001829E0"/>
    <w:rsid w:val="00182AB9"/>
    <w:rsid w:val="00182E5C"/>
    <w:rsid w:val="00182FB2"/>
    <w:rsid w:val="00183098"/>
    <w:rsid w:val="0018322D"/>
    <w:rsid w:val="001837D6"/>
    <w:rsid w:val="00183D46"/>
    <w:rsid w:val="001842C8"/>
    <w:rsid w:val="00184C19"/>
    <w:rsid w:val="00184D52"/>
    <w:rsid w:val="00185075"/>
    <w:rsid w:val="001851D2"/>
    <w:rsid w:val="001856E4"/>
    <w:rsid w:val="001860E7"/>
    <w:rsid w:val="00186B0D"/>
    <w:rsid w:val="00186DEC"/>
    <w:rsid w:val="00186E7E"/>
    <w:rsid w:val="00187EE5"/>
    <w:rsid w:val="001903D8"/>
    <w:rsid w:val="00190963"/>
    <w:rsid w:val="00190CF9"/>
    <w:rsid w:val="00191BD5"/>
    <w:rsid w:val="00192028"/>
    <w:rsid w:val="00192574"/>
    <w:rsid w:val="00192945"/>
    <w:rsid w:val="0019310E"/>
    <w:rsid w:val="00193385"/>
    <w:rsid w:val="001935FB"/>
    <w:rsid w:val="0019364C"/>
    <w:rsid w:val="0019383B"/>
    <w:rsid w:val="00193A26"/>
    <w:rsid w:val="00194789"/>
    <w:rsid w:val="001948A8"/>
    <w:rsid w:val="00194B79"/>
    <w:rsid w:val="001955B0"/>
    <w:rsid w:val="00195F39"/>
    <w:rsid w:val="001975F2"/>
    <w:rsid w:val="00197620"/>
    <w:rsid w:val="0019787E"/>
    <w:rsid w:val="001A0502"/>
    <w:rsid w:val="001A0F63"/>
    <w:rsid w:val="001A1ABA"/>
    <w:rsid w:val="001A1B4B"/>
    <w:rsid w:val="001A1E86"/>
    <w:rsid w:val="001A2793"/>
    <w:rsid w:val="001A2A08"/>
    <w:rsid w:val="001A34B3"/>
    <w:rsid w:val="001A3A5F"/>
    <w:rsid w:val="001A3D53"/>
    <w:rsid w:val="001A4CD0"/>
    <w:rsid w:val="001A53F1"/>
    <w:rsid w:val="001A6CA5"/>
    <w:rsid w:val="001A70E5"/>
    <w:rsid w:val="001A72C8"/>
    <w:rsid w:val="001A7AB0"/>
    <w:rsid w:val="001B0163"/>
    <w:rsid w:val="001B0AB4"/>
    <w:rsid w:val="001B0B09"/>
    <w:rsid w:val="001B1EE2"/>
    <w:rsid w:val="001B24FD"/>
    <w:rsid w:val="001B34EB"/>
    <w:rsid w:val="001B3A7A"/>
    <w:rsid w:val="001B3B13"/>
    <w:rsid w:val="001B43C6"/>
    <w:rsid w:val="001B4701"/>
    <w:rsid w:val="001B506C"/>
    <w:rsid w:val="001B58F4"/>
    <w:rsid w:val="001B6F95"/>
    <w:rsid w:val="001B7260"/>
    <w:rsid w:val="001B7A34"/>
    <w:rsid w:val="001B7AAA"/>
    <w:rsid w:val="001B7E7B"/>
    <w:rsid w:val="001C0293"/>
    <w:rsid w:val="001C0511"/>
    <w:rsid w:val="001C0A52"/>
    <w:rsid w:val="001C0CFF"/>
    <w:rsid w:val="001C1508"/>
    <w:rsid w:val="001C2037"/>
    <w:rsid w:val="001C2705"/>
    <w:rsid w:val="001C3272"/>
    <w:rsid w:val="001C3424"/>
    <w:rsid w:val="001C36BE"/>
    <w:rsid w:val="001C3823"/>
    <w:rsid w:val="001C3BE9"/>
    <w:rsid w:val="001C4212"/>
    <w:rsid w:val="001C46F3"/>
    <w:rsid w:val="001C4A59"/>
    <w:rsid w:val="001C5F01"/>
    <w:rsid w:val="001C611B"/>
    <w:rsid w:val="001C63E8"/>
    <w:rsid w:val="001C732F"/>
    <w:rsid w:val="001C7793"/>
    <w:rsid w:val="001C798B"/>
    <w:rsid w:val="001D080A"/>
    <w:rsid w:val="001D0F17"/>
    <w:rsid w:val="001D1C77"/>
    <w:rsid w:val="001D33C0"/>
    <w:rsid w:val="001D3CAA"/>
    <w:rsid w:val="001D4EEC"/>
    <w:rsid w:val="001D52D8"/>
    <w:rsid w:val="001D68FD"/>
    <w:rsid w:val="001D754F"/>
    <w:rsid w:val="001D7576"/>
    <w:rsid w:val="001D7D44"/>
    <w:rsid w:val="001E0BB0"/>
    <w:rsid w:val="001E0C2D"/>
    <w:rsid w:val="001E0F65"/>
    <w:rsid w:val="001E1EC7"/>
    <w:rsid w:val="001E25F7"/>
    <w:rsid w:val="001E290A"/>
    <w:rsid w:val="001E442D"/>
    <w:rsid w:val="001E463F"/>
    <w:rsid w:val="001E4972"/>
    <w:rsid w:val="001E4A04"/>
    <w:rsid w:val="001E4B44"/>
    <w:rsid w:val="001E53AF"/>
    <w:rsid w:val="001E5999"/>
    <w:rsid w:val="001E6A0F"/>
    <w:rsid w:val="001E741B"/>
    <w:rsid w:val="001E78F8"/>
    <w:rsid w:val="001E7D2C"/>
    <w:rsid w:val="001F0609"/>
    <w:rsid w:val="001F084E"/>
    <w:rsid w:val="001F0DCC"/>
    <w:rsid w:val="001F1444"/>
    <w:rsid w:val="001F1CA4"/>
    <w:rsid w:val="001F1F56"/>
    <w:rsid w:val="001F25EF"/>
    <w:rsid w:val="001F30BD"/>
    <w:rsid w:val="001F38EF"/>
    <w:rsid w:val="001F424B"/>
    <w:rsid w:val="001F4FCF"/>
    <w:rsid w:val="001F56BC"/>
    <w:rsid w:val="001F60D7"/>
    <w:rsid w:val="001F73EB"/>
    <w:rsid w:val="001F7E20"/>
    <w:rsid w:val="002007B4"/>
    <w:rsid w:val="0020193C"/>
    <w:rsid w:val="0020240F"/>
    <w:rsid w:val="002025D9"/>
    <w:rsid w:val="00202BE8"/>
    <w:rsid w:val="00203993"/>
    <w:rsid w:val="00203D1B"/>
    <w:rsid w:val="00204296"/>
    <w:rsid w:val="00205491"/>
    <w:rsid w:val="00205C20"/>
    <w:rsid w:val="00205FBC"/>
    <w:rsid w:val="002066F4"/>
    <w:rsid w:val="0020755E"/>
    <w:rsid w:val="00207E4B"/>
    <w:rsid w:val="002107DE"/>
    <w:rsid w:val="00210CE4"/>
    <w:rsid w:val="0021206B"/>
    <w:rsid w:val="002125B1"/>
    <w:rsid w:val="00212919"/>
    <w:rsid w:val="00213C3B"/>
    <w:rsid w:val="00213C3C"/>
    <w:rsid w:val="002140CA"/>
    <w:rsid w:val="0021445C"/>
    <w:rsid w:val="00214FCF"/>
    <w:rsid w:val="00215037"/>
    <w:rsid w:val="00215186"/>
    <w:rsid w:val="0021520C"/>
    <w:rsid w:val="002152D5"/>
    <w:rsid w:val="00215488"/>
    <w:rsid w:val="0021548B"/>
    <w:rsid w:val="00215781"/>
    <w:rsid w:val="00215991"/>
    <w:rsid w:val="00215A34"/>
    <w:rsid w:val="00216DA6"/>
    <w:rsid w:val="00217576"/>
    <w:rsid w:val="00217913"/>
    <w:rsid w:val="002217BC"/>
    <w:rsid w:val="002223D5"/>
    <w:rsid w:val="0022270F"/>
    <w:rsid w:val="00222B1F"/>
    <w:rsid w:val="00223074"/>
    <w:rsid w:val="002231B4"/>
    <w:rsid w:val="0022366F"/>
    <w:rsid w:val="002238A8"/>
    <w:rsid w:val="00223D5C"/>
    <w:rsid w:val="00224AEF"/>
    <w:rsid w:val="00224B34"/>
    <w:rsid w:val="00224FC4"/>
    <w:rsid w:val="00225B60"/>
    <w:rsid w:val="00226EEF"/>
    <w:rsid w:val="00227995"/>
    <w:rsid w:val="00230430"/>
    <w:rsid w:val="00230928"/>
    <w:rsid w:val="00230D5A"/>
    <w:rsid w:val="002312E0"/>
    <w:rsid w:val="002322DC"/>
    <w:rsid w:val="002328F5"/>
    <w:rsid w:val="00232996"/>
    <w:rsid w:val="00233155"/>
    <w:rsid w:val="002332F5"/>
    <w:rsid w:val="00233FB5"/>
    <w:rsid w:val="00234564"/>
    <w:rsid w:val="0023489B"/>
    <w:rsid w:val="0023528B"/>
    <w:rsid w:val="002360BD"/>
    <w:rsid w:val="00237B27"/>
    <w:rsid w:val="00237CAD"/>
    <w:rsid w:val="00237E0F"/>
    <w:rsid w:val="002402AA"/>
    <w:rsid w:val="00240505"/>
    <w:rsid w:val="00240652"/>
    <w:rsid w:val="00242278"/>
    <w:rsid w:val="00242AD5"/>
    <w:rsid w:val="00242FAD"/>
    <w:rsid w:val="00243EC7"/>
    <w:rsid w:val="002442C8"/>
    <w:rsid w:val="00244639"/>
    <w:rsid w:val="0024492B"/>
    <w:rsid w:val="00244DCC"/>
    <w:rsid w:val="00244EBC"/>
    <w:rsid w:val="002450B0"/>
    <w:rsid w:val="002452F8"/>
    <w:rsid w:val="002455BA"/>
    <w:rsid w:val="00246A85"/>
    <w:rsid w:val="00246D76"/>
    <w:rsid w:val="002474F4"/>
    <w:rsid w:val="00247A21"/>
    <w:rsid w:val="00247BF7"/>
    <w:rsid w:val="00250E57"/>
    <w:rsid w:val="00252562"/>
    <w:rsid w:val="00252859"/>
    <w:rsid w:val="00252D42"/>
    <w:rsid w:val="0025326C"/>
    <w:rsid w:val="00253429"/>
    <w:rsid w:val="002534EB"/>
    <w:rsid w:val="00253C05"/>
    <w:rsid w:val="002541DF"/>
    <w:rsid w:val="00254432"/>
    <w:rsid w:val="00254562"/>
    <w:rsid w:val="002549D2"/>
    <w:rsid w:val="00254E43"/>
    <w:rsid w:val="002552BE"/>
    <w:rsid w:val="002557B9"/>
    <w:rsid w:val="00256BF0"/>
    <w:rsid w:val="002574B5"/>
    <w:rsid w:val="00257838"/>
    <w:rsid w:val="00257B24"/>
    <w:rsid w:val="00257CB6"/>
    <w:rsid w:val="0026145E"/>
    <w:rsid w:val="00261E41"/>
    <w:rsid w:val="00261EBB"/>
    <w:rsid w:val="00262B24"/>
    <w:rsid w:val="00262D11"/>
    <w:rsid w:val="00264244"/>
    <w:rsid w:val="00265E52"/>
    <w:rsid w:val="00266C49"/>
    <w:rsid w:val="00266DB4"/>
    <w:rsid w:val="00266DBB"/>
    <w:rsid w:val="00267D07"/>
    <w:rsid w:val="00267E43"/>
    <w:rsid w:val="00270E6C"/>
    <w:rsid w:val="00270EA5"/>
    <w:rsid w:val="00272A80"/>
    <w:rsid w:val="002732E4"/>
    <w:rsid w:val="00273593"/>
    <w:rsid w:val="0027388D"/>
    <w:rsid w:val="00273A91"/>
    <w:rsid w:val="00273BDA"/>
    <w:rsid w:val="00273F7A"/>
    <w:rsid w:val="002740EB"/>
    <w:rsid w:val="0027565B"/>
    <w:rsid w:val="002756DA"/>
    <w:rsid w:val="00275DBE"/>
    <w:rsid w:val="0027612A"/>
    <w:rsid w:val="00276647"/>
    <w:rsid w:val="00277389"/>
    <w:rsid w:val="00277F62"/>
    <w:rsid w:val="00280053"/>
    <w:rsid w:val="00280324"/>
    <w:rsid w:val="00280456"/>
    <w:rsid w:val="00280569"/>
    <w:rsid w:val="00280A9C"/>
    <w:rsid w:val="002816C1"/>
    <w:rsid w:val="00282C51"/>
    <w:rsid w:val="0028318F"/>
    <w:rsid w:val="00283656"/>
    <w:rsid w:val="00284B27"/>
    <w:rsid w:val="00285167"/>
    <w:rsid w:val="002851E0"/>
    <w:rsid w:val="002854EF"/>
    <w:rsid w:val="0028551B"/>
    <w:rsid w:val="0028566C"/>
    <w:rsid w:val="00285AF4"/>
    <w:rsid w:val="00285FA2"/>
    <w:rsid w:val="0028672B"/>
    <w:rsid w:val="00286AC2"/>
    <w:rsid w:val="0028705D"/>
    <w:rsid w:val="002870EC"/>
    <w:rsid w:val="00287A20"/>
    <w:rsid w:val="0029038F"/>
    <w:rsid w:val="00290491"/>
    <w:rsid w:val="00290586"/>
    <w:rsid w:val="00291A48"/>
    <w:rsid w:val="00292318"/>
    <w:rsid w:val="0029238F"/>
    <w:rsid w:val="00293C17"/>
    <w:rsid w:val="00294957"/>
    <w:rsid w:val="00295157"/>
    <w:rsid w:val="002953D0"/>
    <w:rsid w:val="00296674"/>
    <w:rsid w:val="002971B8"/>
    <w:rsid w:val="002973FE"/>
    <w:rsid w:val="0029772A"/>
    <w:rsid w:val="002A0630"/>
    <w:rsid w:val="002A0740"/>
    <w:rsid w:val="002A082B"/>
    <w:rsid w:val="002A0D66"/>
    <w:rsid w:val="002A0E10"/>
    <w:rsid w:val="002A15AB"/>
    <w:rsid w:val="002A1FC0"/>
    <w:rsid w:val="002A291D"/>
    <w:rsid w:val="002A3879"/>
    <w:rsid w:val="002A398F"/>
    <w:rsid w:val="002A5413"/>
    <w:rsid w:val="002A54E5"/>
    <w:rsid w:val="002A7024"/>
    <w:rsid w:val="002A77C2"/>
    <w:rsid w:val="002B01D8"/>
    <w:rsid w:val="002B0EE5"/>
    <w:rsid w:val="002B18D9"/>
    <w:rsid w:val="002B25AF"/>
    <w:rsid w:val="002B333C"/>
    <w:rsid w:val="002B3350"/>
    <w:rsid w:val="002B35C2"/>
    <w:rsid w:val="002B3800"/>
    <w:rsid w:val="002B394E"/>
    <w:rsid w:val="002B6AC8"/>
    <w:rsid w:val="002B795C"/>
    <w:rsid w:val="002C05D2"/>
    <w:rsid w:val="002C0EF9"/>
    <w:rsid w:val="002C0FC2"/>
    <w:rsid w:val="002C1FED"/>
    <w:rsid w:val="002C2774"/>
    <w:rsid w:val="002C340B"/>
    <w:rsid w:val="002C357D"/>
    <w:rsid w:val="002C3C78"/>
    <w:rsid w:val="002C3E13"/>
    <w:rsid w:val="002C4081"/>
    <w:rsid w:val="002C450C"/>
    <w:rsid w:val="002C540C"/>
    <w:rsid w:val="002C5FB8"/>
    <w:rsid w:val="002C77EA"/>
    <w:rsid w:val="002C7B1F"/>
    <w:rsid w:val="002D036F"/>
    <w:rsid w:val="002D038C"/>
    <w:rsid w:val="002D27BF"/>
    <w:rsid w:val="002D3173"/>
    <w:rsid w:val="002D36FC"/>
    <w:rsid w:val="002D5775"/>
    <w:rsid w:val="002D6AE1"/>
    <w:rsid w:val="002D6CAA"/>
    <w:rsid w:val="002D6E39"/>
    <w:rsid w:val="002E036A"/>
    <w:rsid w:val="002E0453"/>
    <w:rsid w:val="002E05F4"/>
    <w:rsid w:val="002E0F5F"/>
    <w:rsid w:val="002E1409"/>
    <w:rsid w:val="002E24F0"/>
    <w:rsid w:val="002E2945"/>
    <w:rsid w:val="002E36E4"/>
    <w:rsid w:val="002E3926"/>
    <w:rsid w:val="002E3E88"/>
    <w:rsid w:val="002E4AB1"/>
    <w:rsid w:val="002E4FDB"/>
    <w:rsid w:val="002E5267"/>
    <w:rsid w:val="002E52BE"/>
    <w:rsid w:val="002E6779"/>
    <w:rsid w:val="002E6E9A"/>
    <w:rsid w:val="002E7228"/>
    <w:rsid w:val="002E746F"/>
    <w:rsid w:val="002E7974"/>
    <w:rsid w:val="002E7AF6"/>
    <w:rsid w:val="002F044B"/>
    <w:rsid w:val="002F08CF"/>
    <w:rsid w:val="002F11DC"/>
    <w:rsid w:val="002F1D8C"/>
    <w:rsid w:val="002F27AB"/>
    <w:rsid w:val="002F2DDE"/>
    <w:rsid w:val="002F300C"/>
    <w:rsid w:val="002F31AF"/>
    <w:rsid w:val="002F3555"/>
    <w:rsid w:val="002F3A6B"/>
    <w:rsid w:val="002F4037"/>
    <w:rsid w:val="002F44C4"/>
    <w:rsid w:val="002F47C9"/>
    <w:rsid w:val="002F4CBF"/>
    <w:rsid w:val="002F5020"/>
    <w:rsid w:val="002F53FB"/>
    <w:rsid w:val="002F5507"/>
    <w:rsid w:val="002F5E01"/>
    <w:rsid w:val="002F6086"/>
    <w:rsid w:val="002F7D39"/>
    <w:rsid w:val="002F7E09"/>
    <w:rsid w:val="003009D5"/>
    <w:rsid w:val="00300CB4"/>
    <w:rsid w:val="00301490"/>
    <w:rsid w:val="00301543"/>
    <w:rsid w:val="00301DFD"/>
    <w:rsid w:val="00302533"/>
    <w:rsid w:val="00302E50"/>
    <w:rsid w:val="00303241"/>
    <w:rsid w:val="003039A8"/>
    <w:rsid w:val="003039AE"/>
    <w:rsid w:val="00304125"/>
    <w:rsid w:val="00304688"/>
    <w:rsid w:val="00305623"/>
    <w:rsid w:val="00306C7F"/>
    <w:rsid w:val="0030708C"/>
    <w:rsid w:val="003072B4"/>
    <w:rsid w:val="0030730A"/>
    <w:rsid w:val="00307C0E"/>
    <w:rsid w:val="00310B1C"/>
    <w:rsid w:val="00310E7D"/>
    <w:rsid w:val="003121BB"/>
    <w:rsid w:val="00312467"/>
    <w:rsid w:val="00312FF3"/>
    <w:rsid w:val="00313238"/>
    <w:rsid w:val="0031353E"/>
    <w:rsid w:val="0031389D"/>
    <w:rsid w:val="003148A0"/>
    <w:rsid w:val="003149A5"/>
    <w:rsid w:val="00314F3A"/>
    <w:rsid w:val="003154BE"/>
    <w:rsid w:val="00315908"/>
    <w:rsid w:val="00316532"/>
    <w:rsid w:val="003166E7"/>
    <w:rsid w:val="00316D3D"/>
    <w:rsid w:val="0031741B"/>
    <w:rsid w:val="0031784F"/>
    <w:rsid w:val="00317D22"/>
    <w:rsid w:val="00317F23"/>
    <w:rsid w:val="003202B6"/>
    <w:rsid w:val="003204EA"/>
    <w:rsid w:val="00320BDB"/>
    <w:rsid w:val="00320C8B"/>
    <w:rsid w:val="00320E84"/>
    <w:rsid w:val="00321233"/>
    <w:rsid w:val="00322283"/>
    <w:rsid w:val="00322565"/>
    <w:rsid w:val="003225EE"/>
    <w:rsid w:val="00323F4B"/>
    <w:rsid w:val="003252B3"/>
    <w:rsid w:val="003253A8"/>
    <w:rsid w:val="003259F3"/>
    <w:rsid w:val="003262D0"/>
    <w:rsid w:val="003267CE"/>
    <w:rsid w:val="003319E1"/>
    <w:rsid w:val="003320A0"/>
    <w:rsid w:val="003326DB"/>
    <w:rsid w:val="003328B4"/>
    <w:rsid w:val="00332DA5"/>
    <w:rsid w:val="00333348"/>
    <w:rsid w:val="00333507"/>
    <w:rsid w:val="00333D55"/>
    <w:rsid w:val="003347DB"/>
    <w:rsid w:val="00334A8C"/>
    <w:rsid w:val="00335CAD"/>
    <w:rsid w:val="00336401"/>
    <w:rsid w:val="00336A49"/>
    <w:rsid w:val="00336EFD"/>
    <w:rsid w:val="00336F4C"/>
    <w:rsid w:val="00337559"/>
    <w:rsid w:val="00337D34"/>
    <w:rsid w:val="003404F7"/>
    <w:rsid w:val="00341412"/>
    <w:rsid w:val="00341708"/>
    <w:rsid w:val="00341CD0"/>
    <w:rsid w:val="00341DB7"/>
    <w:rsid w:val="003423A9"/>
    <w:rsid w:val="0034305C"/>
    <w:rsid w:val="0034320F"/>
    <w:rsid w:val="0034326A"/>
    <w:rsid w:val="00343CCA"/>
    <w:rsid w:val="003442BA"/>
    <w:rsid w:val="00344388"/>
    <w:rsid w:val="003447B3"/>
    <w:rsid w:val="00345385"/>
    <w:rsid w:val="003454FE"/>
    <w:rsid w:val="00345BD0"/>
    <w:rsid w:val="00346F88"/>
    <w:rsid w:val="00347D14"/>
    <w:rsid w:val="003500D1"/>
    <w:rsid w:val="00350E62"/>
    <w:rsid w:val="0035124F"/>
    <w:rsid w:val="003514A6"/>
    <w:rsid w:val="00352246"/>
    <w:rsid w:val="003528E2"/>
    <w:rsid w:val="00352BC1"/>
    <w:rsid w:val="00353958"/>
    <w:rsid w:val="003541A8"/>
    <w:rsid w:val="00354974"/>
    <w:rsid w:val="0035497F"/>
    <w:rsid w:val="00355AB0"/>
    <w:rsid w:val="0035698A"/>
    <w:rsid w:val="00356B64"/>
    <w:rsid w:val="003574D4"/>
    <w:rsid w:val="003577B0"/>
    <w:rsid w:val="00360FDF"/>
    <w:rsid w:val="00361297"/>
    <w:rsid w:val="003631AE"/>
    <w:rsid w:val="0036341E"/>
    <w:rsid w:val="003639EB"/>
    <w:rsid w:val="0036441E"/>
    <w:rsid w:val="0036474E"/>
    <w:rsid w:val="00364F91"/>
    <w:rsid w:val="0036582B"/>
    <w:rsid w:val="003660B0"/>
    <w:rsid w:val="0036623B"/>
    <w:rsid w:val="00366669"/>
    <w:rsid w:val="003666B4"/>
    <w:rsid w:val="00366967"/>
    <w:rsid w:val="00367046"/>
    <w:rsid w:val="00367128"/>
    <w:rsid w:val="00367876"/>
    <w:rsid w:val="00367CCB"/>
    <w:rsid w:val="003705DD"/>
    <w:rsid w:val="0037138F"/>
    <w:rsid w:val="003715E7"/>
    <w:rsid w:val="00372665"/>
    <w:rsid w:val="00372712"/>
    <w:rsid w:val="00372809"/>
    <w:rsid w:val="00373FD9"/>
    <w:rsid w:val="00374BF4"/>
    <w:rsid w:val="003750C5"/>
    <w:rsid w:val="00375DC4"/>
    <w:rsid w:val="003769E8"/>
    <w:rsid w:val="00376C4B"/>
    <w:rsid w:val="00376EFC"/>
    <w:rsid w:val="00377E1B"/>
    <w:rsid w:val="00377E65"/>
    <w:rsid w:val="00380B7A"/>
    <w:rsid w:val="00380CC5"/>
    <w:rsid w:val="00381722"/>
    <w:rsid w:val="003839EA"/>
    <w:rsid w:val="00383F0F"/>
    <w:rsid w:val="00383F48"/>
    <w:rsid w:val="00384665"/>
    <w:rsid w:val="00384985"/>
    <w:rsid w:val="00384CE8"/>
    <w:rsid w:val="00385A4D"/>
    <w:rsid w:val="00386A86"/>
    <w:rsid w:val="003873A1"/>
    <w:rsid w:val="003873B2"/>
    <w:rsid w:val="00387549"/>
    <w:rsid w:val="0038766E"/>
    <w:rsid w:val="00387694"/>
    <w:rsid w:val="00387C54"/>
    <w:rsid w:val="00387C63"/>
    <w:rsid w:val="00390AAC"/>
    <w:rsid w:val="00390C77"/>
    <w:rsid w:val="003913D4"/>
    <w:rsid w:val="003914EF"/>
    <w:rsid w:val="00393B40"/>
    <w:rsid w:val="00394D7C"/>
    <w:rsid w:val="00394F3B"/>
    <w:rsid w:val="00394F48"/>
    <w:rsid w:val="0039520C"/>
    <w:rsid w:val="003953C4"/>
    <w:rsid w:val="0039638E"/>
    <w:rsid w:val="00396528"/>
    <w:rsid w:val="00396575"/>
    <w:rsid w:val="003969AC"/>
    <w:rsid w:val="00396A89"/>
    <w:rsid w:val="00397A9E"/>
    <w:rsid w:val="003A1C94"/>
    <w:rsid w:val="003A1D94"/>
    <w:rsid w:val="003A2DD9"/>
    <w:rsid w:val="003A3653"/>
    <w:rsid w:val="003A395E"/>
    <w:rsid w:val="003A3D0C"/>
    <w:rsid w:val="003A3D39"/>
    <w:rsid w:val="003A3F8E"/>
    <w:rsid w:val="003A40F8"/>
    <w:rsid w:val="003A4742"/>
    <w:rsid w:val="003A5111"/>
    <w:rsid w:val="003A6470"/>
    <w:rsid w:val="003A6B5E"/>
    <w:rsid w:val="003A6D15"/>
    <w:rsid w:val="003B0D09"/>
    <w:rsid w:val="003B1ACD"/>
    <w:rsid w:val="003B1BE5"/>
    <w:rsid w:val="003B22BA"/>
    <w:rsid w:val="003B2386"/>
    <w:rsid w:val="003B24F7"/>
    <w:rsid w:val="003B3C1A"/>
    <w:rsid w:val="003B4E9E"/>
    <w:rsid w:val="003B4F15"/>
    <w:rsid w:val="003B57BF"/>
    <w:rsid w:val="003B57E1"/>
    <w:rsid w:val="003B5FAC"/>
    <w:rsid w:val="003B63BD"/>
    <w:rsid w:val="003B67AE"/>
    <w:rsid w:val="003B6805"/>
    <w:rsid w:val="003B6F80"/>
    <w:rsid w:val="003B7539"/>
    <w:rsid w:val="003B758F"/>
    <w:rsid w:val="003C00A7"/>
    <w:rsid w:val="003C0615"/>
    <w:rsid w:val="003C12C2"/>
    <w:rsid w:val="003C136D"/>
    <w:rsid w:val="003C1B06"/>
    <w:rsid w:val="003C1DF9"/>
    <w:rsid w:val="003C3D95"/>
    <w:rsid w:val="003C43D6"/>
    <w:rsid w:val="003C4B04"/>
    <w:rsid w:val="003C5508"/>
    <w:rsid w:val="003C5797"/>
    <w:rsid w:val="003C7106"/>
    <w:rsid w:val="003C7D86"/>
    <w:rsid w:val="003D00CE"/>
    <w:rsid w:val="003D0162"/>
    <w:rsid w:val="003D14CA"/>
    <w:rsid w:val="003D1A00"/>
    <w:rsid w:val="003D24EF"/>
    <w:rsid w:val="003D2CE1"/>
    <w:rsid w:val="003D301D"/>
    <w:rsid w:val="003D3E66"/>
    <w:rsid w:val="003D3F8D"/>
    <w:rsid w:val="003D4ADC"/>
    <w:rsid w:val="003D5622"/>
    <w:rsid w:val="003D6B68"/>
    <w:rsid w:val="003D7492"/>
    <w:rsid w:val="003D7984"/>
    <w:rsid w:val="003E166A"/>
    <w:rsid w:val="003E212A"/>
    <w:rsid w:val="003E286F"/>
    <w:rsid w:val="003E34E7"/>
    <w:rsid w:val="003E50F1"/>
    <w:rsid w:val="003E55EE"/>
    <w:rsid w:val="003E570D"/>
    <w:rsid w:val="003E61C8"/>
    <w:rsid w:val="003E6400"/>
    <w:rsid w:val="003E7590"/>
    <w:rsid w:val="003F01E0"/>
    <w:rsid w:val="003F10A3"/>
    <w:rsid w:val="003F1B8C"/>
    <w:rsid w:val="003F2491"/>
    <w:rsid w:val="003F261B"/>
    <w:rsid w:val="003F2FCD"/>
    <w:rsid w:val="003F31DE"/>
    <w:rsid w:val="003F3302"/>
    <w:rsid w:val="003F3D57"/>
    <w:rsid w:val="003F4583"/>
    <w:rsid w:val="003F46E3"/>
    <w:rsid w:val="003F48F5"/>
    <w:rsid w:val="003F4AFB"/>
    <w:rsid w:val="003F53F1"/>
    <w:rsid w:val="003F5A61"/>
    <w:rsid w:val="003F5DCC"/>
    <w:rsid w:val="003F5DF5"/>
    <w:rsid w:val="003F768E"/>
    <w:rsid w:val="0040116C"/>
    <w:rsid w:val="004011C6"/>
    <w:rsid w:val="004013D5"/>
    <w:rsid w:val="00402D74"/>
    <w:rsid w:val="0040379E"/>
    <w:rsid w:val="00403901"/>
    <w:rsid w:val="004041EA"/>
    <w:rsid w:val="00404392"/>
    <w:rsid w:val="00404647"/>
    <w:rsid w:val="00405993"/>
    <w:rsid w:val="00405D95"/>
    <w:rsid w:val="00406272"/>
    <w:rsid w:val="004062CC"/>
    <w:rsid w:val="00406442"/>
    <w:rsid w:val="00407032"/>
    <w:rsid w:val="004072F1"/>
    <w:rsid w:val="0041010B"/>
    <w:rsid w:val="0041027D"/>
    <w:rsid w:val="0041169E"/>
    <w:rsid w:val="00411C84"/>
    <w:rsid w:val="004123C5"/>
    <w:rsid w:val="00412A83"/>
    <w:rsid w:val="00412AA8"/>
    <w:rsid w:val="00412CAB"/>
    <w:rsid w:val="0041398D"/>
    <w:rsid w:val="004139C2"/>
    <w:rsid w:val="00413CB3"/>
    <w:rsid w:val="00413D0D"/>
    <w:rsid w:val="004165F7"/>
    <w:rsid w:val="00420828"/>
    <w:rsid w:val="00420A42"/>
    <w:rsid w:val="00420E57"/>
    <w:rsid w:val="00420EAC"/>
    <w:rsid w:val="0042372C"/>
    <w:rsid w:val="004240BD"/>
    <w:rsid w:val="00424A29"/>
    <w:rsid w:val="00425E30"/>
    <w:rsid w:val="00425F2F"/>
    <w:rsid w:val="00426039"/>
    <w:rsid w:val="004260FF"/>
    <w:rsid w:val="00426793"/>
    <w:rsid w:val="00427F71"/>
    <w:rsid w:val="0043047A"/>
    <w:rsid w:val="00431663"/>
    <w:rsid w:val="00431F6B"/>
    <w:rsid w:val="00432C71"/>
    <w:rsid w:val="00433079"/>
    <w:rsid w:val="00433746"/>
    <w:rsid w:val="004339DD"/>
    <w:rsid w:val="0043474D"/>
    <w:rsid w:val="00434A27"/>
    <w:rsid w:val="00435182"/>
    <w:rsid w:val="00435696"/>
    <w:rsid w:val="004356A6"/>
    <w:rsid w:val="00435B25"/>
    <w:rsid w:val="004365D5"/>
    <w:rsid w:val="00436AE8"/>
    <w:rsid w:val="00436CE8"/>
    <w:rsid w:val="00436EDC"/>
    <w:rsid w:val="00437B3F"/>
    <w:rsid w:val="00441244"/>
    <w:rsid w:val="004427DF"/>
    <w:rsid w:val="00443AAF"/>
    <w:rsid w:val="00443BD3"/>
    <w:rsid w:val="00443CC2"/>
    <w:rsid w:val="00444739"/>
    <w:rsid w:val="00445372"/>
    <w:rsid w:val="00445906"/>
    <w:rsid w:val="00446364"/>
    <w:rsid w:val="00446DD1"/>
    <w:rsid w:val="0044722D"/>
    <w:rsid w:val="00447902"/>
    <w:rsid w:val="00447BA5"/>
    <w:rsid w:val="004501DD"/>
    <w:rsid w:val="004510B1"/>
    <w:rsid w:val="004516C7"/>
    <w:rsid w:val="00452E33"/>
    <w:rsid w:val="00453100"/>
    <w:rsid w:val="00454B4C"/>
    <w:rsid w:val="004550E6"/>
    <w:rsid w:val="004551D5"/>
    <w:rsid w:val="0045596F"/>
    <w:rsid w:val="004559D6"/>
    <w:rsid w:val="004566B1"/>
    <w:rsid w:val="004567DC"/>
    <w:rsid w:val="004567E4"/>
    <w:rsid w:val="004572F4"/>
    <w:rsid w:val="00457B0E"/>
    <w:rsid w:val="0046119D"/>
    <w:rsid w:val="004613E7"/>
    <w:rsid w:val="004617F0"/>
    <w:rsid w:val="004634EA"/>
    <w:rsid w:val="004638DC"/>
    <w:rsid w:val="00463F2C"/>
    <w:rsid w:val="00464838"/>
    <w:rsid w:val="004650AB"/>
    <w:rsid w:val="00465203"/>
    <w:rsid w:val="00466FCC"/>
    <w:rsid w:val="00467014"/>
    <w:rsid w:val="004702EF"/>
    <w:rsid w:val="004705EB"/>
    <w:rsid w:val="00470B9A"/>
    <w:rsid w:val="00470E4F"/>
    <w:rsid w:val="0047279D"/>
    <w:rsid w:val="00472C5C"/>
    <w:rsid w:val="00472D62"/>
    <w:rsid w:val="004737FC"/>
    <w:rsid w:val="00473864"/>
    <w:rsid w:val="00473E11"/>
    <w:rsid w:val="00474732"/>
    <w:rsid w:val="00475180"/>
    <w:rsid w:val="00475835"/>
    <w:rsid w:val="00475F6E"/>
    <w:rsid w:val="00476035"/>
    <w:rsid w:val="004775DF"/>
    <w:rsid w:val="00477869"/>
    <w:rsid w:val="0047788B"/>
    <w:rsid w:val="00477A96"/>
    <w:rsid w:val="00477CFC"/>
    <w:rsid w:val="00477E82"/>
    <w:rsid w:val="00480CCA"/>
    <w:rsid w:val="004825B0"/>
    <w:rsid w:val="00482734"/>
    <w:rsid w:val="00482B36"/>
    <w:rsid w:val="00482FA1"/>
    <w:rsid w:val="00483021"/>
    <w:rsid w:val="00483C8D"/>
    <w:rsid w:val="00485324"/>
    <w:rsid w:val="00485BA1"/>
    <w:rsid w:val="00485F3E"/>
    <w:rsid w:val="00486A72"/>
    <w:rsid w:val="00487506"/>
    <w:rsid w:val="00487758"/>
    <w:rsid w:val="00490596"/>
    <w:rsid w:val="00490B7C"/>
    <w:rsid w:val="0049151C"/>
    <w:rsid w:val="00492039"/>
    <w:rsid w:val="00492A68"/>
    <w:rsid w:val="00492E71"/>
    <w:rsid w:val="0049307E"/>
    <w:rsid w:val="004939EB"/>
    <w:rsid w:val="00494B54"/>
    <w:rsid w:val="0049631B"/>
    <w:rsid w:val="004964D7"/>
    <w:rsid w:val="00496E78"/>
    <w:rsid w:val="0049784B"/>
    <w:rsid w:val="00497A1D"/>
    <w:rsid w:val="00497CD5"/>
    <w:rsid w:val="004A01C3"/>
    <w:rsid w:val="004A022B"/>
    <w:rsid w:val="004A10AA"/>
    <w:rsid w:val="004A2111"/>
    <w:rsid w:val="004A2C8D"/>
    <w:rsid w:val="004A3703"/>
    <w:rsid w:val="004A37B5"/>
    <w:rsid w:val="004A4482"/>
    <w:rsid w:val="004A4885"/>
    <w:rsid w:val="004A793B"/>
    <w:rsid w:val="004A7947"/>
    <w:rsid w:val="004A7969"/>
    <w:rsid w:val="004A7D20"/>
    <w:rsid w:val="004B097B"/>
    <w:rsid w:val="004B1CFC"/>
    <w:rsid w:val="004B282E"/>
    <w:rsid w:val="004B3963"/>
    <w:rsid w:val="004B3E12"/>
    <w:rsid w:val="004B452E"/>
    <w:rsid w:val="004B4CF1"/>
    <w:rsid w:val="004B59AD"/>
    <w:rsid w:val="004B6DD8"/>
    <w:rsid w:val="004B749C"/>
    <w:rsid w:val="004C12B5"/>
    <w:rsid w:val="004C1DCF"/>
    <w:rsid w:val="004C1E40"/>
    <w:rsid w:val="004C454E"/>
    <w:rsid w:val="004C459C"/>
    <w:rsid w:val="004C5F52"/>
    <w:rsid w:val="004C6353"/>
    <w:rsid w:val="004C6877"/>
    <w:rsid w:val="004C68F4"/>
    <w:rsid w:val="004C6A8C"/>
    <w:rsid w:val="004C6ECF"/>
    <w:rsid w:val="004C79F4"/>
    <w:rsid w:val="004D03D1"/>
    <w:rsid w:val="004D170E"/>
    <w:rsid w:val="004D176C"/>
    <w:rsid w:val="004D1890"/>
    <w:rsid w:val="004D253A"/>
    <w:rsid w:val="004D3686"/>
    <w:rsid w:val="004D3C64"/>
    <w:rsid w:val="004D441B"/>
    <w:rsid w:val="004D4672"/>
    <w:rsid w:val="004D4E4E"/>
    <w:rsid w:val="004D504B"/>
    <w:rsid w:val="004D50D2"/>
    <w:rsid w:val="004D5200"/>
    <w:rsid w:val="004D62F1"/>
    <w:rsid w:val="004D63E3"/>
    <w:rsid w:val="004D6A38"/>
    <w:rsid w:val="004D6FCB"/>
    <w:rsid w:val="004E1543"/>
    <w:rsid w:val="004E165C"/>
    <w:rsid w:val="004E1847"/>
    <w:rsid w:val="004E2398"/>
    <w:rsid w:val="004E24CE"/>
    <w:rsid w:val="004E30C4"/>
    <w:rsid w:val="004E4282"/>
    <w:rsid w:val="004E4FC9"/>
    <w:rsid w:val="004E533E"/>
    <w:rsid w:val="004E5597"/>
    <w:rsid w:val="004E55B5"/>
    <w:rsid w:val="004E5744"/>
    <w:rsid w:val="004E5EA3"/>
    <w:rsid w:val="004E6587"/>
    <w:rsid w:val="004E66C2"/>
    <w:rsid w:val="004E6C68"/>
    <w:rsid w:val="004E7C3C"/>
    <w:rsid w:val="004F0155"/>
    <w:rsid w:val="004F07F6"/>
    <w:rsid w:val="004F0E42"/>
    <w:rsid w:val="004F1299"/>
    <w:rsid w:val="004F26B4"/>
    <w:rsid w:val="004F303F"/>
    <w:rsid w:val="004F3459"/>
    <w:rsid w:val="004F34A6"/>
    <w:rsid w:val="004F35C7"/>
    <w:rsid w:val="004F3E70"/>
    <w:rsid w:val="004F4356"/>
    <w:rsid w:val="004F6049"/>
    <w:rsid w:val="004F6A5F"/>
    <w:rsid w:val="004F71EA"/>
    <w:rsid w:val="004F7334"/>
    <w:rsid w:val="004F7F62"/>
    <w:rsid w:val="00500143"/>
    <w:rsid w:val="00500249"/>
    <w:rsid w:val="005006A4"/>
    <w:rsid w:val="00500E3D"/>
    <w:rsid w:val="00501CA1"/>
    <w:rsid w:val="005025C7"/>
    <w:rsid w:val="005027C1"/>
    <w:rsid w:val="00502CD6"/>
    <w:rsid w:val="00503A62"/>
    <w:rsid w:val="00503F04"/>
    <w:rsid w:val="005048D3"/>
    <w:rsid w:val="00504903"/>
    <w:rsid w:val="00504B9A"/>
    <w:rsid w:val="005050E9"/>
    <w:rsid w:val="0050559A"/>
    <w:rsid w:val="005056EB"/>
    <w:rsid w:val="00505B94"/>
    <w:rsid w:val="00506193"/>
    <w:rsid w:val="005075D7"/>
    <w:rsid w:val="00507BC7"/>
    <w:rsid w:val="00510F75"/>
    <w:rsid w:val="00511E98"/>
    <w:rsid w:val="00512E79"/>
    <w:rsid w:val="005139E3"/>
    <w:rsid w:val="00513CC5"/>
    <w:rsid w:val="00513E23"/>
    <w:rsid w:val="005143D4"/>
    <w:rsid w:val="00514466"/>
    <w:rsid w:val="00515286"/>
    <w:rsid w:val="005155DC"/>
    <w:rsid w:val="00516424"/>
    <w:rsid w:val="00516750"/>
    <w:rsid w:val="00516EF0"/>
    <w:rsid w:val="00520A93"/>
    <w:rsid w:val="00520FC7"/>
    <w:rsid w:val="005216C7"/>
    <w:rsid w:val="005216FF"/>
    <w:rsid w:val="00522DCA"/>
    <w:rsid w:val="00523580"/>
    <w:rsid w:val="00523850"/>
    <w:rsid w:val="00523F11"/>
    <w:rsid w:val="005249CE"/>
    <w:rsid w:val="005258F6"/>
    <w:rsid w:val="005260DC"/>
    <w:rsid w:val="005262C2"/>
    <w:rsid w:val="00526D0B"/>
    <w:rsid w:val="00526D28"/>
    <w:rsid w:val="00530501"/>
    <w:rsid w:val="00530509"/>
    <w:rsid w:val="0053160A"/>
    <w:rsid w:val="0053290E"/>
    <w:rsid w:val="00533075"/>
    <w:rsid w:val="0053312D"/>
    <w:rsid w:val="00534677"/>
    <w:rsid w:val="0053492E"/>
    <w:rsid w:val="00534ED0"/>
    <w:rsid w:val="00535C1E"/>
    <w:rsid w:val="00536125"/>
    <w:rsid w:val="005367A8"/>
    <w:rsid w:val="00536CCA"/>
    <w:rsid w:val="00536D88"/>
    <w:rsid w:val="00536EA0"/>
    <w:rsid w:val="00536FC5"/>
    <w:rsid w:val="00537847"/>
    <w:rsid w:val="00537922"/>
    <w:rsid w:val="00537FC2"/>
    <w:rsid w:val="005400E8"/>
    <w:rsid w:val="00540BCF"/>
    <w:rsid w:val="0054197B"/>
    <w:rsid w:val="00542319"/>
    <w:rsid w:val="00542B13"/>
    <w:rsid w:val="00542CAE"/>
    <w:rsid w:val="00543741"/>
    <w:rsid w:val="00544EAF"/>
    <w:rsid w:val="00545755"/>
    <w:rsid w:val="00545D65"/>
    <w:rsid w:val="00545D6C"/>
    <w:rsid w:val="005463F6"/>
    <w:rsid w:val="00546878"/>
    <w:rsid w:val="00547D8D"/>
    <w:rsid w:val="00550220"/>
    <w:rsid w:val="00550718"/>
    <w:rsid w:val="00552738"/>
    <w:rsid w:val="00553681"/>
    <w:rsid w:val="00554425"/>
    <w:rsid w:val="0055541B"/>
    <w:rsid w:val="005567B8"/>
    <w:rsid w:val="0055707D"/>
    <w:rsid w:val="0055708B"/>
    <w:rsid w:val="005577D4"/>
    <w:rsid w:val="005606EC"/>
    <w:rsid w:val="00560723"/>
    <w:rsid w:val="005609A1"/>
    <w:rsid w:val="00560D06"/>
    <w:rsid w:val="00560D99"/>
    <w:rsid w:val="00560E45"/>
    <w:rsid w:val="005615F6"/>
    <w:rsid w:val="005619D5"/>
    <w:rsid w:val="005631B2"/>
    <w:rsid w:val="005631DE"/>
    <w:rsid w:val="00563993"/>
    <w:rsid w:val="00563C40"/>
    <w:rsid w:val="00564674"/>
    <w:rsid w:val="00564B07"/>
    <w:rsid w:val="005651CA"/>
    <w:rsid w:val="00565859"/>
    <w:rsid w:val="00565ECF"/>
    <w:rsid w:val="00567890"/>
    <w:rsid w:val="00570A1A"/>
    <w:rsid w:val="00570D01"/>
    <w:rsid w:val="00570D70"/>
    <w:rsid w:val="005712E4"/>
    <w:rsid w:val="00571D39"/>
    <w:rsid w:val="00572DFA"/>
    <w:rsid w:val="00573567"/>
    <w:rsid w:val="005737E1"/>
    <w:rsid w:val="00573A16"/>
    <w:rsid w:val="00573D5C"/>
    <w:rsid w:val="00574254"/>
    <w:rsid w:val="0057436B"/>
    <w:rsid w:val="00575458"/>
    <w:rsid w:val="00575485"/>
    <w:rsid w:val="00576C57"/>
    <w:rsid w:val="00577C42"/>
    <w:rsid w:val="00577CC6"/>
    <w:rsid w:val="005800EE"/>
    <w:rsid w:val="00580194"/>
    <w:rsid w:val="0058053E"/>
    <w:rsid w:val="00581476"/>
    <w:rsid w:val="00581A07"/>
    <w:rsid w:val="00581B1B"/>
    <w:rsid w:val="00582103"/>
    <w:rsid w:val="00582174"/>
    <w:rsid w:val="0058337F"/>
    <w:rsid w:val="00583A27"/>
    <w:rsid w:val="00583B9B"/>
    <w:rsid w:val="005845BD"/>
    <w:rsid w:val="00584976"/>
    <w:rsid w:val="00584EA2"/>
    <w:rsid w:val="00585C67"/>
    <w:rsid w:val="00586246"/>
    <w:rsid w:val="005863DE"/>
    <w:rsid w:val="0058673A"/>
    <w:rsid w:val="00586C5C"/>
    <w:rsid w:val="00586F0B"/>
    <w:rsid w:val="005902F3"/>
    <w:rsid w:val="00590E23"/>
    <w:rsid w:val="00590EF8"/>
    <w:rsid w:val="0059268D"/>
    <w:rsid w:val="00592F11"/>
    <w:rsid w:val="00593710"/>
    <w:rsid w:val="005938B4"/>
    <w:rsid w:val="00593A76"/>
    <w:rsid w:val="00593D2E"/>
    <w:rsid w:val="00593EDB"/>
    <w:rsid w:val="0059419F"/>
    <w:rsid w:val="00594361"/>
    <w:rsid w:val="00595469"/>
    <w:rsid w:val="00595CE0"/>
    <w:rsid w:val="00596426"/>
    <w:rsid w:val="00596BD1"/>
    <w:rsid w:val="00597485"/>
    <w:rsid w:val="00597525"/>
    <w:rsid w:val="005977A4"/>
    <w:rsid w:val="00597841"/>
    <w:rsid w:val="00597AC9"/>
    <w:rsid w:val="005A07DF"/>
    <w:rsid w:val="005A0BE0"/>
    <w:rsid w:val="005A0C02"/>
    <w:rsid w:val="005A0C41"/>
    <w:rsid w:val="005A256C"/>
    <w:rsid w:val="005A3144"/>
    <w:rsid w:val="005A341D"/>
    <w:rsid w:val="005A386D"/>
    <w:rsid w:val="005A3A8D"/>
    <w:rsid w:val="005A557D"/>
    <w:rsid w:val="005A5BA0"/>
    <w:rsid w:val="005A5CE6"/>
    <w:rsid w:val="005A6602"/>
    <w:rsid w:val="005A6BE1"/>
    <w:rsid w:val="005A75DD"/>
    <w:rsid w:val="005A7C71"/>
    <w:rsid w:val="005A7F2B"/>
    <w:rsid w:val="005B090A"/>
    <w:rsid w:val="005B1CEF"/>
    <w:rsid w:val="005B22A9"/>
    <w:rsid w:val="005B258A"/>
    <w:rsid w:val="005B25DE"/>
    <w:rsid w:val="005B299D"/>
    <w:rsid w:val="005B3758"/>
    <w:rsid w:val="005B39D8"/>
    <w:rsid w:val="005B3B57"/>
    <w:rsid w:val="005B4185"/>
    <w:rsid w:val="005B4C7D"/>
    <w:rsid w:val="005B5497"/>
    <w:rsid w:val="005B5A93"/>
    <w:rsid w:val="005B5DF1"/>
    <w:rsid w:val="005B5DFC"/>
    <w:rsid w:val="005B5F09"/>
    <w:rsid w:val="005B6110"/>
    <w:rsid w:val="005B62C5"/>
    <w:rsid w:val="005B7E12"/>
    <w:rsid w:val="005C003F"/>
    <w:rsid w:val="005C0CF2"/>
    <w:rsid w:val="005C0E42"/>
    <w:rsid w:val="005C10C5"/>
    <w:rsid w:val="005C298C"/>
    <w:rsid w:val="005C2D98"/>
    <w:rsid w:val="005C2F7F"/>
    <w:rsid w:val="005C302F"/>
    <w:rsid w:val="005C3130"/>
    <w:rsid w:val="005C3598"/>
    <w:rsid w:val="005C3FE1"/>
    <w:rsid w:val="005C4C4A"/>
    <w:rsid w:val="005C5163"/>
    <w:rsid w:val="005C5391"/>
    <w:rsid w:val="005C61BB"/>
    <w:rsid w:val="005C63DA"/>
    <w:rsid w:val="005D0191"/>
    <w:rsid w:val="005D0461"/>
    <w:rsid w:val="005D2B43"/>
    <w:rsid w:val="005D3151"/>
    <w:rsid w:val="005D3524"/>
    <w:rsid w:val="005D4101"/>
    <w:rsid w:val="005D4311"/>
    <w:rsid w:val="005D4C42"/>
    <w:rsid w:val="005D5E99"/>
    <w:rsid w:val="005D5EC4"/>
    <w:rsid w:val="005D6943"/>
    <w:rsid w:val="005D6F8A"/>
    <w:rsid w:val="005D748A"/>
    <w:rsid w:val="005D79B1"/>
    <w:rsid w:val="005D79E4"/>
    <w:rsid w:val="005E0501"/>
    <w:rsid w:val="005E0C10"/>
    <w:rsid w:val="005E1EAB"/>
    <w:rsid w:val="005E28B7"/>
    <w:rsid w:val="005E29B3"/>
    <w:rsid w:val="005E2B57"/>
    <w:rsid w:val="005E4433"/>
    <w:rsid w:val="005E475A"/>
    <w:rsid w:val="005E5398"/>
    <w:rsid w:val="005E5F2A"/>
    <w:rsid w:val="005E5F7A"/>
    <w:rsid w:val="005E76E9"/>
    <w:rsid w:val="005E7829"/>
    <w:rsid w:val="005E7899"/>
    <w:rsid w:val="005F0233"/>
    <w:rsid w:val="005F07F3"/>
    <w:rsid w:val="005F0E00"/>
    <w:rsid w:val="005F0E75"/>
    <w:rsid w:val="005F10B9"/>
    <w:rsid w:val="005F1577"/>
    <w:rsid w:val="005F21C6"/>
    <w:rsid w:val="005F26FF"/>
    <w:rsid w:val="005F2B02"/>
    <w:rsid w:val="005F2D72"/>
    <w:rsid w:val="005F36F8"/>
    <w:rsid w:val="005F3711"/>
    <w:rsid w:val="005F3ABC"/>
    <w:rsid w:val="005F3B4E"/>
    <w:rsid w:val="005F3BE6"/>
    <w:rsid w:val="005F3E0E"/>
    <w:rsid w:val="005F4A40"/>
    <w:rsid w:val="005F545B"/>
    <w:rsid w:val="005F5752"/>
    <w:rsid w:val="005F5A2A"/>
    <w:rsid w:val="005F5EE1"/>
    <w:rsid w:val="005F68E6"/>
    <w:rsid w:val="005F788F"/>
    <w:rsid w:val="005F7948"/>
    <w:rsid w:val="00601984"/>
    <w:rsid w:val="00602A2B"/>
    <w:rsid w:val="00602DCC"/>
    <w:rsid w:val="00602DD5"/>
    <w:rsid w:val="00602F10"/>
    <w:rsid w:val="00603106"/>
    <w:rsid w:val="006036F8"/>
    <w:rsid w:val="00604282"/>
    <w:rsid w:val="00605507"/>
    <w:rsid w:val="0060585A"/>
    <w:rsid w:val="00605A12"/>
    <w:rsid w:val="006069C2"/>
    <w:rsid w:val="0060713E"/>
    <w:rsid w:val="006074C6"/>
    <w:rsid w:val="00607941"/>
    <w:rsid w:val="00607C3D"/>
    <w:rsid w:val="00607FAA"/>
    <w:rsid w:val="00610CB3"/>
    <w:rsid w:val="006111A6"/>
    <w:rsid w:val="006112E9"/>
    <w:rsid w:val="00611401"/>
    <w:rsid w:val="006121AD"/>
    <w:rsid w:val="006128C9"/>
    <w:rsid w:val="006133AF"/>
    <w:rsid w:val="00613776"/>
    <w:rsid w:val="0061403F"/>
    <w:rsid w:val="00614A34"/>
    <w:rsid w:val="00614BC6"/>
    <w:rsid w:val="0061645F"/>
    <w:rsid w:val="00616626"/>
    <w:rsid w:val="00616BCE"/>
    <w:rsid w:val="00616CB7"/>
    <w:rsid w:val="00617190"/>
    <w:rsid w:val="0061721B"/>
    <w:rsid w:val="0061775A"/>
    <w:rsid w:val="00617EA2"/>
    <w:rsid w:val="00620B06"/>
    <w:rsid w:val="00620D9B"/>
    <w:rsid w:val="006211A5"/>
    <w:rsid w:val="006213D6"/>
    <w:rsid w:val="00621F8A"/>
    <w:rsid w:val="00622948"/>
    <w:rsid w:val="00622B3B"/>
    <w:rsid w:val="00623297"/>
    <w:rsid w:val="006233A1"/>
    <w:rsid w:val="006241DD"/>
    <w:rsid w:val="00624363"/>
    <w:rsid w:val="006247D6"/>
    <w:rsid w:val="00624926"/>
    <w:rsid w:val="00624B92"/>
    <w:rsid w:val="00625251"/>
    <w:rsid w:val="006255E1"/>
    <w:rsid w:val="0062587E"/>
    <w:rsid w:val="00625DDB"/>
    <w:rsid w:val="006264B8"/>
    <w:rsid w:val="00627F36"/>
    <w:rsid w:val="006306AD"/>
    <w:rsid w:val="00631A18"/>
    <w:rsid w:val="00631A7C"/>
    <w:rsid w:val="00631E52"/>
    <w:rsid w:val="0063253A"/>
    <w:rsid w:val="00634485"/>
    <w:rsid w:val="0063449E"/>
    <w:rsid w:val="00635958"/>
    <w:rsid w:val="00636347"/>
    <w:rsid w:val="00636634"/>
    <w:rsid w:val="006368BB"/>
    <w:rsid w:val="00636D8D"/>
    <w:rsid w:val="00636DFE"/>
    <w:rsid w:val="0063735E"/>
    <w:rsid w:val="00642257"/>
    <w:rsid w:val="00642DF6"/>
    <w:rsid w:val="00644A65"/>
    <w:rsid w:val="00644FA2"/>
    <w:rsid w:val="0064516F"/>
    <w:rsid w:val="0064545A"/>
    <w:rsid w:val="00645F06"/>
    <w:rsid w:val="006476CF"/>
    <w:rsid w:val="006477B0"/>
    <w:rsid w:val="00647891"/>
    <w:rsid w:val="00650E77"/>
    <w:rsid w:val="006514D6"/>
    <w:rsid w:val="006519CB"/>
    <w:rsid w:val="0065270C"/>
    <w:rsid w:val="0065473A"/>
    <w:rsid w:val="0065560D"/>
    <w:rsid w:val="00657472"/>
    <w:rsid w:val="0065755F"/>
    <w:rsid w:val="006577D6"/>
    <w:rsid w:val="0066011C"/>
    <w:rsid w:val="0066025B"/>
    <w:rsid w:val="00660A68"/>
    <w:rsid w:val="00661437"/>
    <w:rsid w:val="006619F5"/>
    <w:rsid w:val="00661CC1"/>
    <w:rsid w:val="0066244B"/>
    <w:rsid w:val="006632EF"/>
    <w:rsid w:val="00663489"/>
    <w:rsid w:val="00664251"/>
    <w:rsid w:val="00664428"/>
    <w:rsid w:val="006644F2"/>
    <w:rsid w:val="00664F79"/>
    <w:rsid w:val="00665008"/>
    <w:rsid w:val="00667347"/>
    <w:rsid w:val="00667EC2"/>
    <w:rsid w:val="00670021"/>
    <w:rsid w:val="006705E0"/>
    <w:rsid w:val="00670707"/>
    <w:rsid w:val="00670BA6"/>
    <w:rsid w:val="00670C24"/>
    <w:rsid w:val="00671780"/>
    <w:rsid w:val="00671DFC"/>
    <w:rsid w:val="00672528"/>
    <w:rsid w:val="0067291F"/>
    <w:rsid w:val="00672DBC"/>
    <w:rsid w:val="00673298"/>
    <w:rsid w:val="0067357F"/>
    <w:rsid w:val="00673845"/>
    <w:rsid w:val="0067396C"/>
    <w:rsid w:val="00675FD4"/>
    <w:rsid w:val="00676178"/>
    <w:rsid w:val="00676222"/>
    <w:rsid w:val="00677164"/>
    <w:rsid w:val="0067726D"/>
    <w:rsid w:val="00680528"/>
    <w:rsid w:val="00680785"/>
    <w:rsid w:val="00680B98"/>
    <w:rsid w:val="0068336F"/>
    <w:rsid w:val="00683B41"/>
    <w:rsid w:val="0068462B"/>
    <w:rsid w:val="00684D3D"/>
    <w:rsid w:val="006853BA"/>
    <w:rsid w:val="0068625E"/>
    <w:rsid w:val="00686CB2"/>
    <w:rsid w:val="0068733A"/>
    <w:rsid w:val="0068785D"/>
    <w:rsid w:val="00687DD1"/>
    <w:rsid w:val="006909C4"/>
    <w:rsid w:val="00690D3B"/>
    <w:rsid w:val="00691B7E"/>
    <w:rsid w:val="00692751"/>
    <w:rsid w:val="00692799"/>
    <w:rsid w:val="00692BE0"/>
    <w:rsid w:val="00692D3F"/>
    <w:rsid w:val="006935CC"/>
    <w:rsid w:val="00693656"/>
    <w:rsid w:val="00693ED7"/>
    <w:rsid w:val="0069411D"/>
    <w:rsid w:val="006967BD"/>
    <w:rsid w:val="006967C0"/>
    <w:rsid w:val="00696A43"/>
    <w:rsid w:val="00697102"/>
    <w:rsid w:val="00697957"/>
    <w:rsid w:val="00697D50"/>
    <w:rsid w:val="00697D7A"/>
    <w:rsid w:val="006A0216"/>
    <w:rsid w:val="006A0741"/>
    <w:rsid w:val="006A0FFC"/>
    <w:rsid w:val="006A18B5"/>
    <w:rsid w:val="006A1BE4"/>
    <w:rsid w:val="006A2685"/>
    <w:rsid w:val="006A35C2"/>
    <w:rsid w:val="006A4997"/>
    <w:rsid w:val="006A54AE"/>
    <w:rsid w:val="006A55D9"/>
    <w:rsid w:val="006A5B89"/>
    <w:rsid w:val="006A5C80"/>
    <w:rsid w:val="006A632C"/>
    <w:rsid w:val="006A6382"/>
    <w:rsid w:val="006A6A08"/>
    <w:rsid w:val="006A6C74"/>
    <w:rsid w:val="006A72E6"/>
    <w:rsid w:val="006B03F1"/>
    <w:rsid w:val="006B0897"/>
    <w:rsid w:val="006B0CBB"/>
    <w:rsid w:val="006B1FA1"/>
    <w:rsid w:val="006B217B"/>
    <w:rsid w:val="006B27D3"/>
    <w:rsid w:val="006B2D31"/>
    <w:rsid w:val="006B38FB"/>
    <w:rsid w:val="006B3F01"/>
    <w:rsid w:val="006B4077"/>
    <w:rsid w:val="006B4DA3"/>
    <w:rsid w:val="006B50AD"/>
    <w:rsid w:val="006B6210"/>
    <w:rsid w:val="006C0797"/>
    <w:rsid w:val="006C08E3"/>
    <w:rsid w:val="006C09CF"/>
    <w:rsid w:val="006C2658"/>
    <w:rsid w:val="006C2CE1"/>
    <w:rsid w:val="006C3553"/>
    <w:rsid w:val="006C42CF"/>
    <w:rsid w:val="006C503D"/>
    <w:rsid w:val="006C507C"/>
    <w:rsid w:val="006C57D9"/>
    <w:rsid w:val="006C6019"/>
    <w:rsid w:val="006C767E"/>
    <w:rsid w:val="006C773E"/>
    <w:rsid w:val="006D0F2F"/>
    <w:rsid w:val="006D0F4E"/>
    <w:rsid w:val="006D2587"/>
    <w:rsid w:val="006D285C"/>
    <w:rsid w:val="006D29F2"/>
    <w:rsid w:val="006D2ABB"/>
    <w:rsid w:val="006D2E5A"/>
    <w:rsid w:val="006D2EF2"/>
    <w:rsid w:val="006D32B9"/>
    <w:rsid w:val="006D3418"/>
    <w:rsid w:val="006D34A2"/>
    <w:rsid w:val="006D3ED8"/>
    <w:rsid w:val="006D451E"/>
    <w:rsid w:val="006D53AB"/>
    <w:rsid w:val="006D67D2"/>
    <w:rsid w:val="006D6962"/>
    <w:rsid w:val="006D6BC9"/>
    <w:rsid w:val="006D726C"/>
    <w:rsid w:val="006D76AB"/>
    <w:rsid w:val="006D78D9"/>
    <w:rsid w:val="006D7DA9"/>
    <w:rsid w:val="006E0A0A"/>
    <w:rsid w:val="006E0DC3"/>
    <w:rsid w:val="006E1547"/>
    <w:rsid w:val="006E196A"/>
    <w:rsid w:val="006E1B05"/>
    <w:rsid w:val="006E1BB2"/>
    <w:rsid w:val="006E2902"/>
    <w:rsid w:val="006E2B0D"/>
    <w:rsid w:val="006E3E3C"/>
    <w:rsid w:val="006E4213"/>
    <w:rsid w:val="006E4EA2"/>
    <w:rsid w:val="006E4EDD"/>
    <w:rsid w:val="006E5288"/>
    <w:rsid w:val="006E602A"/>
    <w:rsid w:val="006E6285"/>
    <w:rsid w:val="006E6E96"/>
    <w:rsid w:val="006F0745"/>
    <w:rsid w:val="006F0D27"/>
    <w:rsid w:val="006F0F7F"/>
    <w:rsid w:val="006F136D"/>
    <w:rsid w:val="006F1755"/>
    <w:rsid w:val="006F17FA"/>
    <w:rsid w:val="006F2279"/>
    <w:rsid w:val="006F3B28"/>
    <w:rsid w:val="006F3C36"/>
    <w:rsid w:val="006F3CA6"/>
    <w:rsid w:val="006F4066"/>
    <w:rsid w:val="006F51B8"/>
    <w:rsid w:val="006F640D"/>
    <w:rsid w:val="006F777B"/>
    <w:rsid w:val="006F7857"/>
    <w:rsid w:val="006F7A80"/>
    <w:rsid w:val="00700E7D"/>
    <w:rsid w:val="00701288"/>
    <w:rsid w:val="00701875"/>
    <w:rsid w:val="007026C1"/>
    <w:rsid w:val="00703173"/>
    <w:rsid w:val="007032D3"/>
    <w:rsid w:val="007034B0"/>
    <w:rsid w:val="00703B54"/>
    <w:rsid w:val="0070475E"/>
    <w:rsid w:val="00704C28"/>
    <w:rsid w:val="00704CD6"/>
    <w:rsid w:val="00704F48"/>
    <w:rsid w:val="007050FF"/>
    <w:rsid w:val="007052E1"/>
    <w:rsid w:val="00705372"/>
    <w:rsid w:val="007058EF"/>
    <w:rsid w:val="00705B72"/>
    <w:rsid w:val="00706279"/>
    <w:rsid w:val="0070695B"/>
    <w:rsid w:val="00706D86"/>
    <w:rsid w:val="00707736"/>
    <w:rsid w:val="0071063E"/>
    <w:rsid w:val="00710EC3"/>
    <w:rsid w:val="00711A05"/>
    <w:rsid w:val="00711A6C"/>
    <w:rsid w:val="007121CA"/>
    <w:rsid w:val="00712B8B"/>
    <w:rsid w:val="00712BE4"/>
    <w:rsid w:val="00713824"/>
    <w:rsid w:val="007157CE"/>
    <w:rsid w:val="00715954"/>
    <w:rsid w:val="00715BB3"/>
    <w:rsid w:val="00716845"/>
    <w:rsid w:val="00716FBB"/>
    <w:rsid w:val="0071727F"/>
    <w:rsid w:val="007209B4"/>
    <w:rsid w:val="00720AF4"/>
    <w:rsid w:val="0072200D"/>
    <w:rsid w:val="00722580"/>
    <w:rsid w:val="007226E5"/>
    <w:rsid w:val="00723100"/>
    <w:rsid w:val="00724047"/>
    <w:rsid w:val="007241E1"/>
    <w:rsid w:val="00725507"/>
    <w:rsid w:val="00725569"/>
    <w:rsid w:val="00725644"/>
    <w:rsid w:val="00725CB5"/>
    <w:rsid w:val="00725DD8"/>
    <w:rsid w:val="00725E57"/>
    <w:rsid w:val="00726C0F"/>
    <w:rsid w:val="00727535"/>
    <w:rsid w:val="0072774E"/>
    <w:rsid w:val="007311CB"/>
    <w:rsid w:val="007314C6"/>
    <w:rsid w:val="00731F90"/>
    <w:rsid w:val="00732468"/>
    <w:rsid w:val="00734060"/>
    <w:rsid w:val="007346E7"/>
    <w:rsid w:val="007358D2"/>
    <w:rsid w:val="00736294"/>
    <w:rsid w:val="00736344"/>
    <w:rsid w:val="00736628"/>
    <w:rsid w:val="00736ABE"/>
    <w:rsid w:val="00736B22"/>
    <w:rsid w:val="00737CD6"/>
    <w:rsid w:val="00737E31"/>
    <w:rsid w:val="0074009F"/>
    <w:rsid w:val="0074047A"/>
    <w:rsid w:val="007408C9"/>
    <w:rsid w:val="00741521"/>
    <w:rsid w:val="00741651"/>
    <w:rsid w:val="00741C59"/>
    <w:rsid w:val="00742353"/>
    <w:rsid w:val="00743249"/>
    <w:rsid w:val="00743B18"/>
    <w:rsid w:val="00743DC8"/>
    <w:rsid w:val="00744717"/>
    <w:rsid w:val="007459B4"/>
    <w:rsid w:val="0074612A"/>
    <w:rsid w:val="00746532"/>
    <w:rsid w:val="00746ADA"/>
    <w:rsid w:val="00747911"/>
    <w:rsid w:val="00747E3A"/>
    <w:rsid w:val="00750F31"/>
    <w:rsid w:val="00751C7A"/>
    <w:rsid w:val="00751FCA"/>
    <w:rsid w:val="00752CBB"/>
    <w:rsid w:val="00753835"/>
    <w:rsid w:val="0075589E"/>
    <w:rsid w:val="00755B73"/>
    <w:rsid w:val="00755E7F"/>
    <w:rsid w:val="00756188"/>
    <w:rsid w:val="00756480"/>
    <w:rsid w:val="00756701"/>
    <w:rsid w:val="00760346"/>
    <w:rsid w:val="0076089D"/>
    <w:rsid w:val="00760C13"/>
    <w:rsid w:val="0076157B"/>
    <w:rsid w:val="00762E8E"/>
    <w:rsid w:val="00762F2B"/>
    <w:rsid w:val="00762F8E"/>
    <w:rsid w:val="00763464"/>
    <w:rsid w:val="007635CA"/>
    <w:rsid w:val="00763ACC"/>
    <w:rsid w:val="00763AFD"/>
    <w:rsid w:val="00763EEA"/>
    <w:rsid w:val="007653A2"/>
    <w:rsid w:val="007659EC"/>
    <w:rsid w:val="00765D40"/>
    <w:rsid w:val="0076748B"/>
    <w:rsid w:val="00767893"/>
    <w:rsid w:val="007706E3"/>
    <w:rsid w:val="00770FF0"/>
    <w:rsid w:val="007713B1"/>
    <w:rsid w:val="00771BEE"/>
    <w:rsid w:val="00772CDF"/>
    <w:rsid w:val="00773547"/>
    <w:rsid w:val="00773868"/>
    <w:rsid w:val="00775117"/>
    <w:rsid w:val="007754CA"/>
    <w:rsid w:val="00775A5C"/>
    <w:rsid w:val="00776322"/>
    <w:rsid w:val="00780FED"/>
    <w:rsid w:val="00781AEE"/>
    <w:rsid w:val="00781C7A"/>
    <w:rsid w:val="00782FAE"/>
    <w:rsid w:val="00783CAC"/>
    <w:rsid w:val="0078431A"/>
    <w:rsid w:val="00784AC0"/>
    <w:rsid w:val="007854BF"/>
    <w:rsid w:val="007859F0"/>
    <w:rsid w:val="007864A1"/>
    <w:rsid w:val="0079025F"/>
    <w:rsid w:val="007910F5"/>
    <w:rsid w:val="00791416"/>
    <w:rsid w:val="0079175E"/>
    <w:rsid w:val="00791C97"/>
    <w:rsid w:val="00791F3B"/>
    <w:rsid w:val="00792BCC"/>
    <w:rsid w:val="007934C5"/>
    <w:rsid w:val="00793997"/>
    <w:rsid w:val="00793C53"/>
    <w:rsid w:val="0079433B"/>
    <w:rsid w:val="007944DD"/>
    <w:rsid w:val="00794626"/>
    <w:rsid w:val="0079654A"/>
    <w:rsid w:val="007A005E"/>
    <w:rsid w:val="007A0710"/>
    <w:rsid w:val="007A0A17"/>
    <w:rsid w:val="007A1383"/>
    <w:rsid w:val="007A138D"/>
    <w:rsid w:val="007A1553"/>
    <w:rsid w:val="007A1718"/>
    <w:rsid w:val="007A1871"/>
    <w:rsid w:val="007A224A"/>
    <w:rsid w:val="007A3D21"/>
    <w:rsid w:val="007A3F22"/>
    <w:rsid w:val="007A4422"/>
    <w:rsid w:val="007A5256"/>
    <w:rsid w:val="007A569F"/>
    <w:rsid w:val="007A581C"/>
    <w:rsid w:val="007A597D"/>
    <w:rsid w:val="007A5BC6"/>
    <w:rsid w:val="007A5CB4"/>
    <w:rsid w:val="007A64F4"/>
    <w:rsid w:val="007A65DB"/>
    <w:rsid w:val="007A6816"/>
    <w:rsid w:val="007A6B25"/>
    <w:rsid w:val="007B0011"/>
    <w:rsid w:val="007B03C4"/>
    <w:rsid w:val="007B0B84"/>
    <w:rsid w:val="007B0DF3"/>
    <w:rsid w:val="007B1A7E"/>
    <w:rsid w:val="007B1F94"/>
    <w:rsid w:val="007B231E"/>
    <w:rsid w:val="007B2AEF"/>
    <w:rsid w:val="007B2EAB"/>
    <w:rsid w:val="007B3227"/>
    <w:rsid w:val="007B3D3A"/>
    <w:rsid w:val="007B43F0"/>
    <w:rsid w:val="007B4552"/>
    <w:rsid w:val="007B4D0B"/>
    <w:rsid w:val="007B7498"/>
    <w:rsid w:val="007B7711"/>
    <w:rsid w:val="007C037C"/>
    <w:rsid w:val="007C0418"/>
    <w:rsid w:val="007C1721"/>
    <w:rsid w:val="007C1936"/>
    <w:rsid w:val="007C214F"/>
    <w:rsid w:val="007C3A86"/>
    <w:rsid w:val="007C40C9"/>
    <w:rsid w:val="007C4F50"/>
    <w:rsid w:val="007C57AF"/>
    <w:rsid w:val="007C5849"/>
    <w:rsid w:val="007C5A5A"/>
    <w:rsid w:val="007C629D"/>
    <w:rsid w:val="007C687F"/>
    <w:rsid w:val="007D0480"/>
    <w:rsid w:val="007D0598"/>
    <w:rsid w:val="007D075B"/>
    <w:rsid w:val="007D0818"/>
    <w:rsid w:val="007D0FAC"/>
    <w:rsid w:val="007D12D7"/>
    <w:rsid w:val="007D1779"/>
    <w:rsid w:val="007D22FB"/>
    <w:rsid w:val="007D2541"/>
    <w:rsid w:val="007D2B69"/>
    <w:rsid w:val="007D2F38"/>
    <w:rsid w:val="007D48EC"/>
    <w:rsid w:val="007D4A43"/>
    <w:rsid w:val="007D55DF"/>
    <w:rsid w:val="007D5946"/>
    <w:rsid w:val="007D5E10"/>
    <w:rsid w:val="007D6298"/>
    <w:rsid w:val="007D64B0"/>
    <w:rsid w:val="007D6546"/>
    <w:rsid w:val="007D7032"/>
    <w:rsid w:val="007D7A61"/>
    <w:rsid w:val="007D7E3D"/>
    <w:rsid w:val="007E0241"/>
    <w:rsid w:val="007E087A"/>
    <w:rsid w:val="007E0AF4"/>
    <w:rsid w:val="007E15D1"/>
    <w:rsid w:val="007E30FA"/>
    <w:rsid w:val="007E317E"/>
    <w:rsid w:val="007E49CA"/>
    <w:rsid w:val="007E5912"/>
    <w:rsid w:val="007E5D5A"/>
    <w:rsid w:val="007E683E"/>
    <w:rsid w:val="007E6B6C"/>
    <w:rsid w:val="007E7463"/>
    <w:rsid w:val="007E76AD"/>
    <w:rsid w:val="007E772D"/>
    <w:rsid w:val="007E7961"/>
    <w:rsid w:val="007E79AE"/>
    <w:rsid w:val="007F0292"/>
    <w:rsid w:val="007F1131"/>
    <w:rsid w:val="007F1178"/>
    <w:rsid w:val="007F1289"/>
    <w:rsid w:val="007F1779"/>
    <w:rsid w:val="007F24DD"/>
    <w:rsid w:val="007F24F6"/>
    <w:rsid w:val="007F3F49"/>
    <w:rsid w:val="007F40A3"/>
    <w:rsid w:val="007F42BD"/>
    <w:rsid w:val="007F4540"/>
    <w:rsid w:val="007F616C"/>
    <w:rsid w:val="007F62CC"/>
    <w:rsid w:val="007F6929"/>
    <w:rsid w:val="007F6A81"/>
    <w:rsid w:val="007F6CD9"/>
    <w:rsid w:val="007F6F58"/>
    <w:rsid w:val="007F6F89"/>
    <w:rsid w:val="007F7D85"/>
    <w:rsid w:val="007F7EA0"/>
    <w:rsid w:val="008006FC"/>
    <w:rsid w:val="008007E6"/>
    <w:rsid w:val="00800D94"/>
    <w:rsid w:val="00801064"/>
    <w:rsid w:val="00801668"/>
    <w:rsid w:val="008016BC"/>
    <w:rsid w:val="008023C5"/>
    <w:rsid w:val="00802E1F"/>
    <w:rsid w:val="008042C3"/>
    <w:rsid w:val="008047DC"/>
    <w:rsid w:val="00804D52"/>
    <w:rsid w:val="00804D60"/>
    <w:rsid w:val="008056F5"/>
    <w:rsid w:val="00805B78"/>
    <w:rsid w:val="00805DE9"/>
    <w:rsid w:val="00807768"/>
    <w:rsid w:val="00810B14"/>
    <w:rsid w:val="008112A0"/>
    <w:rsid w:val="00811F4D"/>
    <w:rsid w:val="0081209C"/>
    <w:rsid w:val="0081284E"/>
    <w:rsid w:val="008147B9"/>
    <w:rsid w:val="00815AC5"/>
    <w:rsid w:val="008162C2"/>
    <w:rsid w:val="00816C50"/>
    <w:rsid w:val="00816F8D"/>
    <w:rsid w:val="008174EA"/>
    <w:rsid w:val="00817958"/>
    <w:rsid w:val="00817964"/>
    <w:rsid w:val="008203A0"/>
    <w:rsid w:val="0082092B"/>
    <w:rsid w:val="00820E85"/>
    <w:rsid w:val="00821BB3"/>
    <w:rsid w:val="00822960"/>
    <w:rsid w:val="008229A7"/>
    <w:rsid w:val="00822B33"/>
    <w:rsid w:val="00822C4B"/>
    <w:rsid w:val="0082302C"/>
    <w:rsid w:val="00823483"/>
    <w:rsid w:val="00823B9A"/>
    <w:rsid w:val="00825A5A"/>
    <w:rsid w:val="008263E3"/>
    <w:rsid w:val="008266DC"/>
    <w:rsid w:val="008266F5"/>
    <w:rsid w:val="00826B92"/>
    <w:rsid w:val="008272C6"/>
    <w:rsid w:val="0083029E"/>
    <w:rsid w:val="008303FD"/>
    <w:rsid w:val="00830663"/>
    <w:rsid w:val="00830FAA"/>
    <w:rsid w:val="00831890"/>
    <w:rsid w:val="0083197E"/>
    <w:rsid w:val="0083244B"/>
    <w:rsid w:val="0083257F"/>
    <w:rsid w:val="00832627"/>
    <w:rsid w:val="00832DF2"/>
    <w:rsid w:val="00832F86"/>
    <w:rsid w:val="00832FE5"/>
    <w:rsid w:val="008331AB"/>
    <w:rsid w:val="00833FB6"/>
    <w:rsid w:val="008340C3"/>
    <w:rsid w:val="008340CD"/>
    <w:rsid w:val="008343F3"/>
    <w:rsid w:val="008359CE"/>
    <w:rsid w:val="0083721B"/>
    <w:rsid w:val="00837379"/>
    <w:rsid w:val="00841CC3"/>
    <w:rsid w:val="00842DD7"/>
    <w:rsid w:val="00842F5E"/>
    <w:rsid w:val="00843089"/>
    <w:rsid w:val="008430CA"/>
    <w:rsid w:val="00844058"/>
    <w:rsid w:val="00844142"/>
    <w:rsid w:val="00844A22"/>
    <w:rsid w:val="00844A84"/>
    <w:rsid w:val="00844E07"/>
    <w:rsid w:val="008450B5"/>
    <w:rsid w:val="00845591"/>
    <w:rsid w:val="00846935"/>
    <w:rsid w:val="00846C44"/>
    <w:rsid w:val="00846F10"/>
    <w:rsid w:val="00846F7B"/>
    <w:rsid w:val="00847725"/>
    <w:rsid w:val="00850AFE"/>
    <w:rsid w:val="008511A4"/>
    <w:rsid w:val="0085131E"/>
    <w:rsid w:val="008515DD"/>
    <w:rsid w:val="0085193F"/>
    <w:rsid w:val="008521B5"/>
    <w:rsid w:val="0085222F"/>
    <w:rsid w:val="0085343C"/>
    <w:rsid w:val="00853587"/>
    <w:rsid w:val="00853E16"/>
    <w:rsid w:val="0085430B"/>
    <w:rsid w:val="00854757"/>
    <w:rsid w:val="00854EFD"/>
    <w:rsid w:val="00855919"/>
    <w:rsid w:val="00855E25"/>
    <w:rsid w:val="00856193"/>
    <w:rsid w:val="00857DCD"/>
    <w:rsid w:val="00860003"/>
    <w:rsid w:val="00860F25"/>
    <w:rsid w:val="00861574"/>
    <w:rsid w:val="00861667"/>
    <w:rsid w:val="008619BC"/>
    <w:rsid w:val="008625EA"/>
    <w:rsid w:val="0086277A"/>
    <w:rsid w:val="00863559"/>
    <w:rsid w:val="008637E3"/>
    <w:rsid w:val="0086389E"/>
    <w:rsid w:val="00863926"/>
    <w:rsid w:val="0086405A"/>
    <w:rsid w:val="00864FC2"/>
    <w:rsid w:val="008661FB"/>
    <w:rsid w:val="0086692D"/>
    <w:rsid w:val="00866944"/>
    <w:rsid w:val="00867844"/>
    <w:rsid w:val="00871DAA"/>
    <w:rsid w:val="00872068"/>
    <w:rsid w:val="00872071"/>
    <w:rsid w:val="0087292D"/>
    <w:rsid w:val="00872BB0"/>
    <w:rsid w:val="00872D8F"/>
    <w:rsid w:val="00873C6F"/>
    <w:rsid w:val="0087506C"/>
    <w:rsid w:val="0087691F"/>
    <w:rsid w:val="0087698B"/>
    <w:rsid w:val="00877785"/>
    <w:rsid w:val="008812B1"/>
    <w:rsid w:val="008820D1"/>
    <w:rsid w:val="00882136"/>
    <w:rsid w:val="00882539"/>
    <w:rsid w:val="00882607"/>
    <w:rsid w:val="0088307C"/>
    <w:rsid w:val="0088339C"/>
    <w:rsid w:val="008835AD"/>
    <w:rsid w:val="00883F2F"/>
    <w:rsid w:val="0088450F"/>
    <w:rsid w:val="00884B1E"/>
    <w:rsid w:val="00885ACC"/>
    <w:rsid w:val="00885B10"/>
    <w:rsid w:val="00886179"/>
    <w:rsid w:val="00887544"/>
    <w:rsid w:val="00887748"/>
    <w:rsid w:val="00890756"/>
    <w:rsid w:val="00891406"/>
    <w:rsid w:val="00892543"/>
    <w:rsid w:val="00892604"/>
    <w:rsid w:val="00892758"/>
    <w:rsid w:val="00892D28"/>
    <w:rsid w:val="00893B8D"/>
    <w:rsid w:val="0089447D"/>
    <w:rsid w:val="0089521A"/>
    <w:rsid w:val="00895549"/>
    <w:rsid w:val="008958A4"/>
    <w:rsid w:val="008958BA"/>
    <w:rsid w:val="00895FDD"/>
    <w:rsid w:val="008966A5"/>
    <w:rsid w:val="00897232"/>
    <w:rsid w:val="008A02F0"/>
    <w:rsid w:val="008A09A9"/>
    <w:rsid w:val="008A1130"/>
    <w:rsid w:val="008A14A6"/>
    <w:rsid w:val="008A18A9"/>
    <w:rsid w:val="008A1FA9"/>
    <w:rsid w:val="008A20BC"/>
    <w:rsid w:val="008A20EE"/>
    <w:rsid w:val="008A2288"/>
    <w:rsid w:val="008A26C0"/>
    <w:rsid w:val="008A2EFE"/>
    <w:rsid w:val="008A3091"/>
    <w:rsid w:val="008A38C3"/>
    <w:rsid w:val="008A3EBB"/>
    <w:rsid w:val="008A45A9"/>
    <w:rsid w:val="008A4A2F"/>
    <w:rsid w:val="008A4E32"/>
    <w:rsid w:val="008A4FB5"/>
    <w:rsid w:val="008A540B"/>
    <w:rsid w:val="008A5538"/>
    <w:rsid w:val="008A5BF3"/>
    <w:rsid w:val="008A5C48"/>
    <w:rsid w:val="008A5E64"/>
    <w:rsid w:val="008A5ED4"/>
    <w:rsid w:val="008A6A21"/>
    <w:rsid w:val="008A6B07"/>
    <w:rsid w:val="008A7105"/>
    <w:rsid w:val="008B0145"/>
    <w:rsid w:val="008B06CF"/>
    <w:rsid w:val="008B1408"/>
    <w:rsid w:val="008B192D"/>
    <w:rsid w:val="008B1DD9"/>
    <w:rsid w:val="008B284B"/>
    <w:rsid w:val="008B317F"/>
    <w:rsid w:val="008B3A4F"/>
    <w:rsid w:val="008B3B8F"/>
    <w:rsid w:val="008B3E1F"/>
    <w:rsid w:val="008B41B2"/>
    <w:rsid w:val="008B43E3"/>
    <w:rsid w:val="008B4DE3"/>
    <w:rsid w:val="008B51CF"/>
    <w:rsid w:val="008B5351"/>
    <w:rsid w:val="008B5E39"/>
    <w:rsid w:val="008B5FC2"/>
    <w:rsid w:val="008B64EC"/>
    <w:rsid w:val="008B64F7"/>
    <w:rsid w:val="008B64FF"/>
    <w:rsid w:val="008B69BF"/>
    <w:rsid w:val="008B741D"/>
    <w:rsid w:val="008B7793"/>
    <w:rsid w:val="008B7992"/>
    <w:rsid w:val="008C04D8"/>
    <w:rsid w:val="008C0B12"/>
    <w:rsid w:val="008C137D"/>
    <w:rsid w:val="008C1482"/>
    <w:rsid w:val="008C2B40"/>
    <w:rsid w:val="008C302E"/>
    <w:rsid w:val="008C30DD"/>
    <w:rsid w:val="008C3198"/>
    <w:rsid w:val="008C3B03"/>
    <w:rsid w:val="008C3E4E"/>
    <w:rsid w:val="008C43E4"/>
    <w:rsid w:val="008C481B"/>
    <w:rsid w:val="008C48F3"/>
    <w:rsid w:val="008C4FBA"/>
    <w:rsid w:val="008C5F04"/>
    <w:rsid w:val="008C629F"/>
    <w:rsid w:val="008D017B"/>
    <w:rsid w:val="008D039B"/>
    <w:rsid w:val="008D09A5"/>
    <w:rsid w:val="008D1DA6"/>
    <w:rsid w:val="008D2968"/>
    <w:rsid w:val="008D3998"/>
    <w:rsid w:val="008D4612"/>
    <w:rsid w:val="008D48D1"/>
    <w:rsid w:val="008D555B"/>
    <w:rsid w:val="008D6D7A"/>
    <w:rsid w:val="008D6D95"/>
    <w:rsid w:val="008D70C9"/>
    <w:rsid w:val="008D7652"/>
    <w:rsid w:val="008D76F5"/>
    <w:rsid w:val="008E03B8"/>
    <w:rsid w:val="008E0CF9"/>
    <w:rsid w:val="008E0FAD"/>
    <w:rsid w:val="008E0FCF"/>
    <w:rsid w:val="008E0FDF"/>
    <w:rsid w:val="008E18A8"/>
    <w:rsid w:val="008E27BD"/>
    <w:rsid w:val="008E28BF"/>
    <w:rsid w:val="008E3C4F"/>
    <w:rsid w:val="008E3E80"/>
    <w:rsid w:val="008E3FB2"/>
    <w:rsid w:val="008E4349"/>
    <w:rsid w:val="008E5456"/>
    <w:rsid w:val="008E5759"/>
    <w:rsid w:val="008E66E0"/>
    <w:rsid w:val="008E7480"/>
    <w:rsid w:val="008E76D2"/>
    <w:rsid w:val="008E790A"/>
    <w:rsid w:val="008F0941"/>
    <w:rsid w:val="008F096C"/>
    <w:rsid w:val="008F0E48"/>
    <w:rsid w:val="008F125A"/>
    <w:rsid w:val="008F13B0"/>
    <w:rsid w:val="008F1C03"/>
    <w:rsid w:val="008F1E6D"/>
    <w:rsid w:val="008F34D2"/>
    <w:rsid w:val="008F35AF"/>
    <w:rsid w:val="008F3BDA"/>
    <w:rsid w:val="008F3C73"/>
    <w:rsid w:val="008F4076"/>
    <w:rsid w:val="008F4113"/>
    <w:rsid w:val="008F4E7C"/>
    <w:rsid w:val="008F5CB8"/>
    <w:rsid w:val="008F5E14"/>
    <w:rsid w:val="008F6B76"/>
    <w:rsid w:val="008F6D2D"/>
    <w:rsid w:val="008F708C"/>
    <w:rsid w:val="008F749E"/>
    <w:rsid w:val="008F752A"/>
    <w:rsid w:val="00900096"/>
    <w:rsid w:val="00900FED"/>
    <w:rsid w:val="0090164A"/>
    <w:rsid w:val="00901692"/>
    <w:rsid w:val="0090264D"/>
    <w:rsid w:val="0090267F"/>
    <w:rsid w:val="0090329E"/>
    <w:rsid w:val="00904586"/>
    <w:rsid w:val="00904917"/>
    <w:rsid w:val="009058D8"/>
    <w:rsid w:val="00905CDA"/>
    <w:rsid w:val="00906312"/>
    <w:rsid w:val="00906A26"/>
    <w:rsid w:val="00907134"/>
    <w:rsid w:val="009073B4"/>
    <w:rsid w:val="0090777F"/>
    <w:rsid w:val="0091083F"/>
    <w:rsid w:val="009108B6"/>
    <w:rsid w:val="0091104F"/>
    <w:rsid w:val="00912E8B"/>
    <w:rsid w:val="00912F8D"/>
    <w:rsid w:val="00913253"/>
    <w:rsid w:val="00913266"/>
    <w:rsid w:val="009133D2"/>
    <w:rsid w:val="009137E4"/>
    <w:rsid w:val="00914C28"/>
    <w:rsid w:val="00915753"/>
    <w:rsid w:val="00915949"/>
    <w:rsid w:val="00915D8F"/>
    <w:rsid w:val="00916369"/>
    <w:rsid w:val="0091730E"/>
    <w:rsid w:val="00917789"/>
    <w:rsid w:val="00917AA3"/>
    <w:rsid w:val="0092131E"/>
    <w:rsid w:val="00922B32"/>
    <w:rsid w:val="00922C6E"/>
    <w:rsid w:val="0092322B"/>
    <w:rsid w:val="00923735"/>
    <w:rsid w:val="00925600"/>
    <w:rsid w:val="00925B71"/>
    <w:rsid w:val="00926997"/>
    <w:rsid w:val="00926E1F"/>
    <w:rsid w:val="009270EA"/>
    <w:rsid w:val="00927A6F"/>
    <w:rsid w:val="00927F10"/>
    <w:rsid w:val="009303C5"/>
    <w:rsid w:val="009312DC"/>
    <w:rsid w:val="00931433"/>
    <w:rsid w:val="00931B4D"/>
    <w:rsid w:val="00931C61"/>
    <w:rsid w:val="00933DD4"/>
    <w:rsid w:val="00935050"/>
    <w:rsid w:val="00935C09"/>
    <w:rsid w:val="00935FF6"/>
    <w:rsid w:val="009366A7"/>
    <w:rsid w:val="00937DD5"/>
    <w:rsid w:val="00937E63"/>
    <w:rsid w:val="0094003B"/>
    <w:rsid w:val="009408EC"/>
    <w:rsid w:val="00940AE6"/>
    <w:rsid w:val="00940CC3"/>
    <w:rsid w:val="00940CF7"/>
    <w:rsid w:val="00940E95"/>
    <w:rsid w:val="00940EAD"/>
    <w:rsid w:val="00941130"/>
    <w:rsid w:val="00942898"/>
    <w:rsid w:val="009438E0"/>
    <w:rsid w:val="00943C09"/>
    <w:rsid w:val="00943DD9"/>
    <w:rsid w:val="0094452B"/>
    <w:rsid w:val="0094481F"/>
    <w:rsid w:val="00944C86"/>
    <w:rsid w:val="00944E80"/>
    <w:rsid w:val="00945C6B"/>
    <w:rsid w:val="00946301"/>
    <w:rsid w:val="009478BD"/>
    <w:rsid w:val="00947F1C"/>
    <w:rsid w:val="00950337"/>
    <w:rsid w:val="00950ACD"/>
    <w:rsid w:val="0095144D"/>
    <w:rsid w:val="00951743"/>
    <w:rsid w:val="00951798"/>
    <w:rsid w:val="0095213A"/>
    <w:rsid w:val="009542EC"/>
    <w:rsid w:val="00954676"/>
    <w:rsid w:val="00955A59"/>
    <w:rsid w:val="00955AE9"/>
    <w:rsid w:val="00955BD6"/>
    <w:rsid w:val="009561A3"/>
    <w:rsid w:val="0095640C"/>
    <w:rsid w:val="00956A3D"/>
    <w:rsid w:val="009605A3"/>
    <w:rsid w:val="009607F7"/>
    <w:rsid w:val="0096144B"/>
    <w:rsid w:val="009618E9"/>
    <w:rsid w:val="00961C0F"/>
    <w:rsid w:val="0096277B"/>
    <w:rsid w:val="00962BDF"/>
    <w:rsid w:val="00962CB7"/>
    <w:rsid w:val="00963285"/>
    <w:rsid w:val="00963E4E"/>
    <w:rsid w:val="00963F8B"/>
    <w:rsid w:val="00963FE7"/>
    <w:rsid w:val="009640F8"/>
    <w:rsid w:val="0096410A"/>
    <w:rsid w:val="009647A8"/>
    <w:rsid w:val="00964A02"/>
    <w:rsid w:val="00964A51"/>
    <w:rsid w:val="0096500E"/>
    <w:rsid w:val="00965C0F"/>
    <w:rsid w:val="00966A7B"/>
    <w:rsid w:val="00966E19"/>
    <w:rsid w:val="00967353"/>
    <w:rsid w:val="00967B6A"/>
    <w:rsid w:val="00967F7B"/>
    <w:rsid w:val="00970224"/>
    <w:rsid w:val="009702D8"/>
    <w:rsid w:val="009703FB"/>
    <w:rsid w:val="0097087E"/>
    <w:rsid w:val="009708A9"/>
    <w:rsid w:val="0097134D"/>
    <w:rsid w:val="00971414"/>
    <w:rsid w:val="00972162"/>
    <w:rsid w:val="0097340D"/>
    <w:rsid w:val="0097407F"/>
    <w:rsid w:val="009746C8"/>
    <w:rsid w:val="00974756"/>
    <w:rsid w:val="00974AE1"/>
    <w:rsid w:val="00976039"/>
    <w:rsid w:val="009760A0"/>
    <w:rsid w:val="009761F6"/>
    <w:rsid w:val="00976AE0"/>
    <w:rsid w:val="00977218"/>
    <w:rsid w:val="00977654"/>
    <w:rsid w:val="00980103"/>
    <w:rsid w:val="0098030B"/>
    <w:rsid w:val="0098188C"/>
    <w:rsid w:val="00981A63"/>
    <w:rsid w:val="00981CB5"/>
    <w:rsid w:val="00981D29"/>
    <w:rsid w:val="00983006"/>
    <w:rsid w:val="0098329A"/>
    <w:rsid w:val="00983339"/>
    <w:rsid w:val="00983BCE"/>
    <w:rsid w:val="009844F0"/>
    <w:rsid w:val="00984723"/>
    <w:rsid w:val="00984CC4"/>
    <w:rsid w:val="0098508C"/>
    <w:rsid w:val="00985D7B"/>
    <w:rsid w:val="00985EBC"/>
    <w:rsid w:val="009874E6"/>
    <w:rsid w:val="009903C1"/>
    <w:rsid w:val="00990976"/>
    <w:rsid w:val="00990980"/>
    <w:rsid w:val="00991962"/>
    <w:rsid w:val="00992309"/>
    <w:rsid w:val="009923D2"/>
    <w:rsid w:val="009925C3"/>
    <w:rsid w:val="0099266F"/>
    <w:rsid w:val="009927C5"/>
    <w:rsid w:val="00992A68"/>
    <w:rsid w:val="00992FEB"/>
    <w:rsid w:val="00993B3F"/>
    <w:rsid w:val="00993DBD"/>
    <w:rsid w:val="00994185"/>
    <w:rsid w:val="00994BBC"/>
    <w:rsid w:val="00995895"/>
    <w:rsid w:val="00997299"/>
    <w:rsid w:val="0099766A"/>
    <w:rsid w:val="00997DC9"/>
    <w:rsid w:val="009A09D5"/>
    <w:rsid w:val="009A0A4C"/>
    <w:rsid w:val="009A0F5B"/>
    <w:rsid w:val="009A13F7"/>
    <w:rsid w:val="009A1C85"/>
    <w:rsid w:val="009A1CF8"/>
    <w:rsid w:val="009A2200"/>
    <w:rsid w:val="009A2B89"/>
    <w:rsid w:val="009A3B0F"/>
    <w:rsid w:val="009A41F9"/>
    <w:rsid w:val="009A47F0"/>
    <w:rsid w:val="009A4868"/>
    <w:rsid w:val="009A5121"/>
    <w:rsid w:val="009A521E"/>
    <w:rsid w:val="009A56F3"/>
    <w:rsid w:val="009A62B0"/>
    <w:rsid w:val="009A6472"/>
    <w:rsid w:val="009A6D4E"/>
    <w:rsid w:val="009A71C4"/>
    <w:rsid w:val="009A7A34"/>
    <w:rsid w:val="009B0E00"/>
    <w:rsid w:val="009B1C70"/>
    <w:rsid w:val="009B1C75"/>
    <w:rsid w:val="009B1E9D"/>
    <w:rsid w:val="009B1F43"/>
    <w:rsid w:val="009B210C"/>
    <w:rsid w:val="009B27A1"/>
    <w:rsid w:val="009B2C80"/>
    <w:rsid w:val="009B3A8F"/>
    <w:rsid w:val="009B3CA9"/>
    <w:rsid w:val="009B3D31"/>
    <w:rsid w:val="009B44C6"/>
    <w:rsid w:val="009B5D23"/>
    <w:rsid w:val="009B626A"/>
    <w:rsid w:val="009B6FC9"/>
    <w:rsid w:val="009B7C00"/>
    <w:rsid w:val="009C0DF9"/>
    <w:rsid w:val="009C390B"/>
    <w:rsid w:val="009C3F52"/>
    <w:rsid w:val="009C4153"/>
    <w:rsid w:val="009C42FC"/>
    <w:rsid w:val="009C44FC"/>
    <w:rsid w:val="009C53C7"/>
    <w:rsid w:val="009C5758"/>
    <w:rsid w:val="009C57C0"/>
    <w:rsid w:val="009C6FDB"/>
    <w:rsid w:val="009C721A"/>
    <w:rsid w:val="009C7478"/>
    <w:rsid w:val="009D0235"/>
    <w:rsid w:val="009D0A34"/>
    <w:rsid w:val="009D0CC2"/>
    <w:rsid w:val="009D10EF"/>
    <w:rsid w:val="009D1991"/>
    <w:rsid w:val="009D1B03"/>
    <w:rsid w:val="009D3E16"/>
    <w:rsid w:val="009D45B1"/>
    <w:rsid w:val="009D4A2E"/>
    <w:rsid w:val="009D54CA"/>
    <w:rsid w:val="009D5D69"/>
    <w:rsid w:val="009D6195"/>
    <w:rsid w:val="009D6659"/>
    <w:rsid w:val="009D6E91"/>
    <w:rsid w:val="009D73D4"/>
    <w:rsid w:val="009D74BF"/>
    <w:rsid w:val="009D778F"/>
    <w:rsid w:val="009E1281"/>
    <w:rsid w:val="009E1D9C"/>
    <w:rsid w:val="009E21AC"/>
    <w:rsid w:val="009E23CA"/>
    <w:rsid w:val="009E2750"/>
    <w:rsid w:val="009E2D02"/>
    <w:rsid w:val="009E44E9"/>
    <w:rsid w:val="009E47F1"/>
    <w:rsid w:val="009E536E"/>
    <w:rsid w:val="009E56EA"/>
    <w:rsid w:val="009E61D7"/>
    <w:rsid w:val="009E6298"/>
    <w:rsid w:val="009E7804"/>
    <w:rsid w:val="009E7EE1"/>
    <w:rsid w:val="009F0232"/>
    <w:rsid w:val="009F0F71"/>
    <w:rsid w:val="009F1BCC"/>
    <w:rsid w:val="009F2C47"/>
    <w:rsid w:val="009F2FAF"/>
    <w:rsid w:val="009F34C0"/>
    <w:rsid w:val="009F42D0"/>
    <w:rsid w:val="009F44A5"/>
    <w:rsid w:val="009F4F13"/>
    <w:rsid w:val="009F509A"/>
    <w:rsid w:val="009F51E8"/>
    <w:rsid w:val="009F54A8"/>
    <w:rsid w:val="009F5A57"/>
    <w:rsid w:val="009F5BA3"/>
    <w:rsid w:val="009F6062"/>
    <w:rsid w:val="009F6669"/>
    <w:rsid w:val="009F6D08"/>
    <w:rsid w:val="009F6E75"/>
    <w:rsid w:val="009F76CE"/>
    <w:rsid w:val="009F7C33"/>
    <w:rsid w:val="009F7F7D"/>
    <w:rsid w:val="009F7FC9"/>
    <w:rsid w:val="00A002BF"/>
    <w:rsid w:val="00A01848"/>
    <w:rsid w:val="00A01B7D"/>
    <w:rsid w:val="00A02C54"/>
    <w:rsid w:val="00A032A6"/>
    <w:rsid w:val="00A03862"/>
    <w:rsid w:val="00A04390"/>
    <w:rsid w:val="00A04982"/>
    <w:rsid w:val="00A04C0D"/>
    <w:rsid w:val="00A04E49"/>
    <w:rsid w:val="00A05816"/>
    <w:rsid w:val="00A062A6"/>
    <w:rsid w:val="00A06DE3"/>
    <w:rsid w:val="00A07661"/>
    <w:rsid w:val="00A0778C"/>
    <w:rsid w:val="00A07F0B"/>
    <w:rsid w:val="00A07FEA"/>
    <w:rsid w:val="00A122A4"/>
    <w:rsid w:val="00A122FE"/>
    <w:rsid w:val="00A1270E"/>
    <w:rsid w:val="00A12D5F"/>
    <w:rsid w:val="00A1376B"/>
    <w:rsid w:val="00A1475E"/>
    <w:rsid w:val="00A14A16"/>
    <w:rsid w:val="00A14B82"/>
    <w:rsid w:val="00A152A6"/>
    <w:rsid w:val="00A1642F"/>
    <w:rsid w:val="00A16AF0"/>
    <w:rsid w:val="00A1702B"/>
    <w:rsid w:val="00A20041"/>
    <w:rsid w:val="00A210A8"/>
    <w:rsid w:val="00A222F4"/>
    <w:rsid w:val="00A232BD"/>
    <w:rsid w:val="00A2466F"/>
    <w:rsid w:val="00A25083"/>
    <w:rsid w:val="00A257F5"/>
    <w:rsid w:val="00A25C55"/>
    <w:rsid w:val="00A25D50"/>
    <w:rsid w:val="00A26300"/>
    <w:rsid w:val="00A26758"/>
    <w:rsid w:val="00A27729"/>
    <w:rsid w:val="00A27894"/>
    <w:rsid w:val="00A306F6"/>
    <w:rsid w:val="00A30741"/>
    <w:rsid w:val="00A3144F"/>
    <w:rsid w:val="00A317BD"/>
    <w:rsid w:val="00A332A1"/>
    <w:rsid w:val="00A33B1A"/>
    <w:rsid w:val="00A34881"/>
    <w:rsid w:val="00A34D1B"/>
    <w:rsid w:val="00A34F48"/>
    <w:rsid w:val="00A35362"/>
    <w:rsid w:val="00A3625E"/>
    <w:rsid w:val="00A363EB"/>
    <w:rsid w:val="00A37373"/>
    <w:rsid w:val="00A376C7"/>
    <w:rsid w:val="00A40A63"/>
    <w:rsid w:val="00A40BBE"/>
    <w:rsid w:val="00A40C05"/>
    <w:rsid w:val="00A411E5"/>
    <w:rsid w:val="00A41B63"/>
    <w:rsid w:val="00A42695"/>
    <w:rsid w:val="00A43B32"/>
    <w:rsid w:val="00A440F8"/>
    <w:rsid w:val="00A44267"/>
    <w:rsid w:val="00A446B7"/>
    <w:rsid w:val="00A4507B"/>
    <w:rsid w:val="00A455FF"/>
    <w:rsid w:val="00A46497"/>
    <w:rsid w:val="00A464F8"/>
    <w:rsid w:val="00A466D1"/>
    <w:rsid w:val="00A4685B"/>
    <w:rsid w:val="00A46916"/>
    <w:rsid w:val="00A504E2"/>
    <w:rsid w:val="00A510C3"/>
    <w:rsid w:val="00A527F8"/>
    <w:rsid w:val="00A5358A"/>
    <w:rsid w:val="00A536D3"/>
    <w:rsid w:val="00A538FC"/>
    <w:rsid w:val="00A53A35"/>
    <w:rsid w:val="00A5411E"/>
    <w:rsid w:val="00A544A8"/>
    <w:rsid w:val="00A55402"/>
    <w:rsid w:val="00A557AA"/>
    <w:rsid w:val="00A56D05"/>
    <w:rsid w:val="00A5748B"/>
    <w:rsid w:val="00A609F5"/>
    <w:rsid w:val="00A60D48"/>
    <w:rsid w:val="00A60FE8"/>
    <w:rsid w:val="00A61378"/>
    <w:rsid w:val="00A61BA4"/>
    <w:rsid w:val="00A621DF"/>
    <w:rsid w:val="00A62203"/>
    <w:rsid w:val="00A62318"/>
    <w:rsid w:val="00A62621"/>
    <w:rsid w:val="00A6352D"/>
    <w:rsid w:val="00A635BC"/>
    <w:rsid w:val="00A64414"/>
    <w:rsid w:val="00A645AB"/>
    <w:rsid w:val="00A6521C"/>
    <w:rsid w:val="00A652AA"/>
    <w:rsid w:val="00A65536"/>
    <w:rsid w:val="00A65CBF"/>
    <w:rsid w:val="00A65DA9"/>
    <w:rsid w:val="00A6614E"/>
    <w:rsid w:val="00A66E85"/>
    <w:rsid w:val="00A675E3"/>
    <w:rsid w:val="00A6767B"/>
    <w:rsid w:val="00A67A2E"/>
    <w:rsid w:val="00A70488"/>
    <w:rsid w:val="00A70763"/>
    <w:rsid w:val="00A7076A"/>
    <w:rsid w:val="00A71F90"/>
    <w:rsid w:val="00A72481"/>
    <w:rsid w:val="00A7368E"/>
    <w:rsid w:val="00A7383D"/>
    <w:rsid w:val="00A7443F"/>
    <w:rsid w:val="00A74C0A"/>
    <w:rsid w:val="00A75FB0"/>
    <w:rsid w:val="00A7638C"/>
    <w:rsid w:val="00A77545"/>
    <w:rsid w:val="00A77A6F"/>
    <w:rsid w:val="00A77BA0"/>
    <w:rsid w:val="00A803A2"/>
    <w:rsid w:val="00A806E1"/>
    <w:rsid w:val="00A810FE"/>
    <w:rsid w:val="00A815C6"/>
    <w:rsid w:val="00A827B5"/>
    <w:rsid w:val="00A83059"/>
    <w:rsid w:val="00A83EC7"/>
    <w:rsid w:val="00A841CB"/>
    <w:rsid w:val="00A850E3"/>
    <w:rsid w:val="00A85230"/>
    <w:rsid w:val="00A859A7"/>
    <w:rsid w:val="00A85DA1"/>
    <w:rsid w:val="00A86081"/>
    <w:rsid w:val="00A8629E"/>
    <w:rsid w:val="00A866A4"/>
    <w:rsid w:val="00A86EDD"/>
    <w:rsid w:val="00A8719A"/>
    <w:rsid w:val="00A90323"/>
    <w:rsid w:val="00A90F0E"/>
    <w:rsid w:val="00A914BF"/>
    <w:rsid w:val="00A92358"/>
    <w:rsid w:val="00A92597"/>
    <w:rsid w:val="00A92B31"/>
    <w:rsid w:val="00A92EF8"/>
    <w:rsid w:val="00A94278"/>
    <w:rsid w:val="00A945CB"/>
    <w:rsid w:val="00A94933"/>
    <w:rsid w:val="00A950B8"/>
    <w:rsid w:val="00A9598B"/>
    <w:rsid w:val="00A96073"/>
    <w:rsid w:val="00A96218"/>
    <w:rsid w:val="00A96342"/>
    <w:rsid w:val="00A96398"/>
    <w:rsid w:val="00A96D8E"/>
    <w:rsid w:val="00A96FB0"/>
    <w:rsid w:val="00A97EAA"/>
    <w:rsid w:val="00AA0CF8"/>
    <w:rsid w:val="00AA247E"/>
    <w:rsid w:val="00AA3DCF"/>
    <w:rsid w:val="00AA413A"/>
    <w:rsid w:val="00AA41D9"/>
    <w:rsid w:val="00AA42FB"/>
    <w:rsid w:val="00AA4693"/>
    <w:rsid w:val="00AA481F"/>
    <w:rsid w:val="00AA4DE6"/>
    <w:rsid w:val="00AA537C"/>
    <w:rsid w:val="00AA6264"/>
    <w:rsid w:val="00AA65A7"/>
    <w:rsid w:val="00AA67E5"/>
    <w:rsid w:val="00AA6859"/>
    <w:rsid w:val="00AA6ACE"/>
    <w:rsid w:val="00AA767B"/>
    <w:rsid w:val="00AA7D20"/>
    <w:rsid w:val="00AB03FD"/>
    <w:rsid w:val="00AB1058"/>
    <w:rsid w:val="00AB1580"/>
    <w:rsid w:val="00AB1A5F"/>
    <w:rsid w:val="00AB2DA8"/>
    <w:rsid w:val="00AB3945"/>
    <w:rsid w:val="00AB3E37"/>
    <w:rsid w:val="00AB3EDA"/>
    <w:rsid w:val="00AB43EF"/>
    <w:rsid w:val="00AB47DD"/>
    <w:rsid w:val="00AB4F79"/>
    <w:rsid w:val="00AB5058"/>
    <w:rsid w:val="00AB683E"/>
    <w:rsid w:val="00AB6A55"/>
    <w:rsid w:val="00AB6D32"/>
    <w:rsid w:val="00AB7519"/>
    <w:rsid w:val="00AB7962"/>
    <w:rsid w:val="00AB7B12"/>
    <w:rsid w:val="00AC01C3"/>
    <w:rsid w:val="00AC02B0"/>
    <w:rsid w:val="00AC12D1"/>
    <w:rsid w:val="00AC2C96"/>
    <w:rsid w:val="00AC2EF1"/>
    <w:rsid w:val="00AC3864"/>
    <w:rsid w:val="00AC4583"/>
    <w:rsid w:val="00AC4B28"/>
    <w:rsid w:val="00AC4BDD"/>
    <w:rsid w:val="00AC512E"/>
    <w:rsid w:val="00AC5CF6"/>
    <w:rsid w:val="00AC7EBC"/>
    <w:rsid w:val="00AD020C"/>
    <w:rsid w:val="00AD0871"/>
    <w:rsid w:val="00AD0DDC"/>
    <w:rsid w:val="00AD0F6F"/>
    <w:rsid w:val="00AD16CE"/>
    <w:rsid w:val="00AD2403"/>
    <w:rsid w:val="00AD3263"/>
    <w:rsid w:val="00AD439E"/>
    <w:rsid w:val="00AD6B20"/>
    <w:rsid w:val="00AD6D77"/>
    <w:rsid w:val="00AD6F3F"/>
    <w:rsid w:val="00AD7732"/>
    <w:rsid w:val="00AD7B12"/>
    <w:rsid w:val="00AD7B18"/>
    <w:rsid w:val="00AE00A2"/>
    <w:rsid w:val="00AE014C"/>
    <w:rsid w:val="00AE0479"/>
    <w:rsid w:val="00AE0A56"/>
    <w:rsid w:val="00AE2378"/>
    <w:rsid w:val="00AE274E"/>
    <w:rsid w:val="00AE38E5"/>
    <w:rsid w:val="00AE390D"/>
    <w:rsid w:val="00AE391F"/>
    <w:rsid w:val="00AE42D8"/>
    <w:rsid w:val="00AE5277"/>
    <w:rsid w:val="00AE5896"/>
    <w:rsid w:val="00AE5904"/>
    <w:rsid w:val="00AE606C"/>
    <w:rsid w:val="00AE64F1"/>
    <w:rsid w:val="00AE6ADD"/>
    <w:rsid w:val="00AE74B9"/>
    <w:rsid w:val="00AF007F"/>
    <w:rsid w:val="00AF0C1D"/>
    <w:rsid w:val="00AF1777"/>
    <w:rsid w:val="00AF2232"/>
    <w:rsid w:val="00AF2502"/>
    <w:rsid w:val="00AF340E"/>
    <w:rsid w:val="00AF3676"/>
    <w:rsid w:val="00AF37B1"/>
    <w:rsid w:val="00AF3E23"/>
    <w:rsid w:val="00AF4CAC"/>
    <w:rsid w:val="00AF63BF"/>
    <w:rsid w:val="00AF7985"/>
    <w:rsid w:val="00B00394"/>
    <w:rsid w:val="00B00596"/>
    <w:rsid w:val="00B00D97"/>
    <w:rsid w:val="00B00FAF"/>
    <w:rsid w:val="00B01369"/>
    <w:rsid w:val="00B015EE"/>
    <w:rsid w:val="00B016B4"/>
    <w:rsid w:val="00B029D9"/>
    <w:rsid w:val="00B03457"/>
    <w:rsid w:val="00B04200"/>
    <w:rsid w:val="00B04D67"/>
    <w:rsid w:val="00B04E08"/>
    <w:rsid w:val="00B05BEC"/>
    <w:rsid w:val="00B05C40"/>
    <w:rsid w:val="00B06C21"/>
    <w:rsid w:val="00B07963"/>
    <w:rsid w:val="00B07DF4"/>
    <w:rsid w:val="00B10C27"/>
    <w:rsid w:val="00B12A86"/>
    <w:rsid w:val="00B136CB"/>
    <w:rsid w:val="00B139E7"/>
    <w:rsid w:val="00B1435D"/>
    <w:rsid w:val="00B14D92"/>
    <w:rsid w:val="00B14E7F"/>
    <w:rsid w:val="00B14F96"/>
    <w:rsid w:val="00B15105"/>
    <w:rsid w:val="00B153E8"/>
    <w:rsid w:val="00B15505"/>
    <w:rsid w:val="00B15A1F"/>
    <w:rsid w:val="00B16BC5"/>
    <w:rsid w:val="00B16EE8"/>
    <w:rsid w:val="00B17079"/>
    <w:rsid w:val="00B17FF1"/>
    <w:rsid w:val="00B20E89"/>
    <w:rsid w:val="00B21853"/>
    <w:rsid w:val="00B2214F"/>
    <w:rsid w:val="00B22701"/>
    <w:rsid w:val="00B22ED5"/>
    <w:rsid w:val="00B232E8"/>
    <w:rsid w:val="00B235EC"/>
    <w:rsid w:val="00B23A69"/>
    <w:rsid w:val="00B23BA5"/>
    <w:rsid w:val="00B23DA8"/>
    <w:rsid w:val="00B24AFD"/>
    <w:rsid w:val="00B25717"/>
    <w:rsid w:val="00B26AC2"/>
    <w:rsid w:val="00B27559"/>
    <w:rsid w:val="00B30215"/>
    <w:rsid w:val="00B318FC"/>
    <w:rsid w:val="00B3218C"/>
    <w:rsid w:val="00B32254"/>
    <w:rsid w:val="00B32393"/>
    <w:rsid w:val="00B325BD"/>
    <w:rsid w:val="00B32CBE"/>
    <w:rsid w:val="00B32E8F"/>
    <w:rsid w:val="00B3364D"/>
    <w:rsid w:val="00B33B77"/>
    <w:rsid w:val="00B343D3"/>
    <w:rsid w:val="00B344C5"/>
    <w:rsid w:val="00B34A8A"/>
    <w:rsid w:val="00B34E85"/>
    <w:rsid w:val="00B3558F"/>
    <w:rsid w:val="00B36495"/>
    <w:rsid w:val="00B3733A"/>
    <w:rsid w:val="00B4085A"/>
    <w:rsid w:val="00B41284"/>
    <w:rsid w:val="00B4182D"/>
    <w:rsid w:val="00B41D48"/>
    <w:rsid w:val="00B42662"/>
    <w:rsid w:val="00B42D19"/>
    <w:rsid w:val="00B42E4B"/>
    <w:rsid w:val="00B430BF"/>
    <w:rsid w:val="00B438D8"/>
    <w:rsid w:val="00B446E3"/>
    <w:rsid w:val="00B44D04"/>
    <w:rsid w:val="00B45793"/>
    <w:rsid w:val="00B46793"/>
    <w:rsid w:val="00B474C7"/>
    <w:rsid w:val="00B47A22"/>
    <w:rsid w:val="00B50204"/>
    <w:rsid w:val="00B508DC"/>
    <w:rsid w:val="00B50EB2"/>
    <w:rsid w:val="00B511A8"/>
    <w:rsid w:val="00B51A89"/>
    <w:rsid w:val="00B51C9C"/>
    <w:rsid w:val="00B52C5D"/>
    <w:rsid w:val="00B542FC"/>
    <w:rsid w:val="00B54A9E"/>
    <w:rsid w:val="00B54B08"/>
    <w:rsid w:val="00B54D03"/>
    <w:rsid w:val="00B55149"/>
    <w:rsid w:val="00B56946"/>
    <w:rsid w:val="00B579B7"/>
    <w:rsid w:val="00B60710"/>
    <w:rsid w:val="00B61C34"/>
    <w:rsid w:val="00B63D81"/>
    <w:rsid w:val="00B63E55"/>
    <w:rsid w:val="00B641C2"/>
    <w:rsid w:val="00B64A5E"/>
    <w:rsid w:val="00B64CB7"/>
    <w:rsid w:val="00B65403"/>
    <w:rsid w:val="00B666E4"/>
    <w:rsid w:val="00B66869"/>
    <w:rsid w:val="00B66A77"/>
    <w:rsid w:val="00B66C25"/>
    <w:rsid w:val="00B67315"/>
    <w:rsid w:val="00B67B53"/>
    <w:rsid w:val="00B67D12"/>
    <w:rsid w:val="00B700B7"/>
    <w:rsid w:val="00B70431"/>
    <w:rsid w:val="00B7074D"/>
    <w:rsid w:val="00B70A42"/>
    <w:rsid w:val="00B70DB2"/>
    <w:rsid w:val="00B71300"/>
    <w:rsid w:val="00B721FA"/>
    <w:rsid w:val="00B723D8"/>
    <w:rsid w:val="00B7292C"/>
    <w:rsid w:val="00B73699"/>
    <w:rsid w:val="00B7524D"/>
    <w:rsid w:val="00B7533A"/>
    <w:rsid w:val="00B76C47"/>
    <w:rsid w:val="00B77980"/>
    <w:rsid w:val="00B77D1A"/>
    <w:rsid w:val="00B80265"/>
    <w:rsid w:val="00B80B45"/>
    <w:rsid w:val="00B80B98"/>
    <w:rsid w:val="00B810F8"/>
    <w:rsid w:val="00B81302"/>
    <w:rsid w:val="00B81A90"/>
    <w:rsid w:val="00B847FB"/>
    <w:rsid w:val="00B873EF"/>
    <w:rsid w:val="00B90ED0"/>
    <w:rsid w:val="00B91492"/>
    <w:rsid w:val="00B92DD0"/>
    <w:rsid w:val="00B934AD"/>
    <w:rsid w:val="00B9385A"/>
    <w:rsid w:val="00B93F66"/>
    <w:rsid w:val="00B93F78"/>
    <w:rsid w:val="00B9400B"/>
    <w:rsid w:val="00B942A5"/>
    <w:rsid w:val="00B96193"/>
    <w:rsid w:val="00B9632C"/>
    <w:rsid w:val="00B9682A"/>
    <w:rsid w:val="00B96BD9"/>
    <w:rsid w:val="00B97924"/>
    <w:rsid w:val="00B97A9F"/>
    <w:rsid w:val="00B97CCE"/>
    <w:rsid w:val="00BA0073"/>
    <w:rsid w:val="00BA00B5"/>
    <w:rsid w:val="00BA11FB"/>
    <w:rsid w:val="00BA1298"/>
    <w:rsid w:val="00BA1316"/>
    <w:rsid w:val="00BA16A6"/>
    <w:rsid w:val="00BA2A34"/>
    <w:rsid w:val="00BA2E35"/>
    <w:rsid w:val="00BA380B"/>
    <w:rsid w:val="00BA3D9F"/>
    <w:rsid w:val="00BA4C4D"/>
    <w:rsid w:val="00BA5AA9"/>
    <w:rsid w:val="00BA63BB"/>
    <w:rsid w:val="00BA6E67"/>
    <w:rsid w:val="00BA722E"/>
    <w:rsid w:val="00BA7836"/>
    <w:rsid w:val="00BA7860"/>
    <w:rsid w:val="00BA797F"/>
    <w:rsid w:val="00BA7C88"/>
    <w:rsid w:val="00BA7F30"/>
    <w:rsid w:val="00BB0476"/>
    <w:rsid w:val="00BB0565"/>
    <w:rsid w:val="00BB0A77"/>
    <w:rsid w:val="00BB0E02"/>
    <w:rsid w:val="00BB0EDC"/>
    <w:rsid w:val="00BB1526"/>
    <w:rsid w:val="00BB1BE2"/>
    <w:rsid w:val="00BB24D9"/>
    <w:rsid w:val="00BB256D"/>
    <w:rsid w:val="00BB2BE4"/>
    <w:rsid w:val="00BB3227"/>
    <w:rsid w:val="00BB36C0"/>
    <w:rsid w:val="00BB40D7"/>
    <w:rsid w:val="00BB571A"/>
    <w:rsid w:val="00BB5864"/>
    <w:rsid w:val="00BB645E"/>
    <w:rsid w:val="00BB72BD"/>
    <w:rsid w:val="00BB7379"/>
    <w:rsid w:val="00BB73F6"/>
    <w:rsid w:val="00BB78D8"/>
    <w:rsid w:val="00BB7E4C"/>
    <w:rsid w:val="00BC0350"/>
    <w:rsid w:val="00BC377A"/>
    <w:rsid w:val="00BC3B2D"/>
    <w:rsid w:val="00BC41D3"/>
    <w:rsid w:val="00BC4AF6"/>
    <w:rsid w:val="00BC4CF5"/>
    <w:rsid w:val="00BC4EA7"/>
    <w:rsid w:val="00BC506E"/>
    <w:rsid w:val="00BC5A49"/>
    <w:rsid w:val="00BC5F32"/>
    <w:rsid w:val="00BC71B2"/>
    <w:rsid w:val="00BC7396"/>
    <w:rsid w:val="00BC7B44"/>
    <w:rsid w:val="00BD01AB"/>
    <w:rsid w:val="00BD09B2"/>
    <w:rsid w:val="00BD0AF2"/>
    <w:rsid w:val="00BD1843"/>
    <w:rsid w:val="00BD33A6"/>
    <w:rsid w:val="00BD3847"/>
    <w:rsid w:val="00BD3E0E"/>
    <w:rsid w:val="00BD3E18"/>
    <w:rsid w:val="00BD40E5"/>
    <w:rsid w:val="00BD4801"/>
    <w:rsid w:val="00BD4FFF"/>
    <w:rsid w:val="00BD53E7"/>
    <w:rsid w:val="00BD635C"/>
    <w:rsid w:val="00BD6795"/>
    <w:rsid w:val="00BD6CDC"/>
    <w:rsid w:val="00BD71A7"/>
    <w:rsid w:val="00BD727C"/>
    <w:rsid w:val="00BD7A5E"/>
    <w:rsid w:val="00BD7E98"/>
    <w:rsid w:val="00BE0517"/>
    <w:rsid w:val="00BE0C76"/>
    <w:rsid w:val="00BE0EE0"/>
    <w:rsid w:val="00BE17BE"/>
    <w:rsid w:val="00BE1E6D"/>
    <w:rsid w:val="00BE207E"/>
    <w:rsid w:val="00BE22AC"/>
    <w:rsid w:val="00BE234E"/>
    <w:rsid w:val="00BE32E2"/>
    <w:rsid w:val="00BE3A2C"/>
    <w:rsid w:val="00BE4210"/>
    <w:rsid w:val="00BE4AD1"/>
    <w:rsid w:val="00BE58FB"/>
    <w:rsid w:val="00BE59FA"/>
    <w:rsid w:val="00BE61D5"/>
    <w:rsid w:val="00BE7841"/>
    <w:rsid w:val="00BE7B97"/>
    <w:rsid w:val="00BF075A"/>
    <w:rsid w:val="00BF0A39"/>
    <w:rsid w:val="00BF1309"/>
    <w:rsid w:val="00BF161B"/>
    <w:rsid w:val="00BF17D7"/>
    <w:rsid w:val="00BF242E"/>
    <w:rsid w:val="00BF3260"/>
    <w:rsid w:val="00BF3495"/>
    <w:rsid w:val="00BF3602"/>
    <w:rsid w:val="00BF3BC3"/>
    <w:rsid w:val="00BF4078"/>
    <w:rsid w:val="00BF4129"/>
    <w:rsid w:val="00BF4CCB"/>
    <w:rsid w:val="00BF5594"/>
    <w:rsid w:val="00BF5954"/>
    <w:rsid w:val="00BF6746"/>
    <w:rsid w:val="00BF678D"/>
    <w:rsid w:val="00BF6D78"/>
    <w:rsid w:val="00BF729A"/>
    <w:rsid w:val="00BF779B"/>
    <w:rsid w:val="00BF7B0E"/>
    <w:rsid w:val="00C00AD1"/>
    <w:rsid w:val="00C00B79"/>
    <w:rsid w:val="00C00F58"/>
    <w:rsid w:val="00C00FB8"/>
    <w:rsid w:val="00C01273"/>
    <w:rsid w:val="00C013C3"/>
    <w:rsid w:val="00C020FF"/>
    <w:rsid w:val="00C02939"/>
    <w:rsid w:val="00C02C0D"/>
    <w:rsid w:val="00C030E5"/>
    <w:rsid w:val="00C045CF"/>
    <w:rsid w:val="00C0479E"/>
    <w:rsid w:val="00C047E3"/>
    <w:rsid w:val="00C0515A"/>
    <w:rsid w:val="00C05386"/>
    <w:rsid w:val="00C062B2"/>
    <w:rsid w:val="00C069E2"/>
    <w:rsid w:val="00C10153"/>
    <w:rsid w:val="00C10205"/>
    <w:rsid w:val="00C10AEE"/>
    <w:rsid w:val="00C10E6B"/>
    <w:rsid w:val="00C10F0D"/>
    <w:rsid w:val="00C13092"/>
    <w:rsid w:val="00C13548"/>
    <w:rsid w:val="00C14985"/>
    <w:rsid w:val="00C14F43"/>
    <w:rsid w:val="00C154E1"/>
    <w:rsid w:val="00C1612F"/>
    <w:rsid w:val="00C16136"/>
    <w:rsid w:val="00C164B1"/>
    <w:rsid w:val="00C175A5"/>
    <w:rsid w:val="00C17F5D"/>
    <w:rsid w:val="00C20346"/>
    <w:rsid w:val="00C20748"/>
    <w:rsid w:val="00C207E8"/>
    <w:rsid w:val="00C207FC"/>
    <w:rsid w:val="00C2148E"/>
    <w:rsid w:val="00C21530"/>
    <w:rsid w:val="00C2253B"/>
    <w:rsid w:val="00C2272C"/>
    <w:rsid w:val="00C234B5"/>
    <w:rsid w:val="00C23CBB"/>
    <w:rsid w:val="00C24516"/>
    <w:rsid w:val="00C24E9A"/>
    <w:rsid w:val="00C25280"/>
    <w:rsid w:val="00C252F2"/>
    <w:rsid w:val="00C264F7"/>
    <w:rsid w:val="00C266AD"/>
    <w:rsid w:val="00C271B8"/>
    <w:rsid w:val="00C274CA"/>
    <w:rsid w:val="00C276B9"/>
    <w:rsid w:val="00C27A23"/>
    <w:rsid w:val="00C27D8B"/>
    <w:rsid w:val="00C3093B"/>
    <w:rsid w:val="00C32184"/>
    <w:rsid w:val="00C3275B"/>
    <w:rsid w:val="00C32C06"/>
    <w:rsid w:val="00C33AA5"/>
    <w:rsid w:val="00C35118"/>
    <w:rsid w:val="00C351B5"/>
    <w:rsid w:val="00C3704C"/>
    <w:rsid w:val="00C37811"/>
    <w:rsid w:val="00C3783E"/>
    <w:rsid w:val="00C37E37"/>
    <w:rsid w:val="00C40097"/>
    <w:rsid w:val="00C403CE"/>
    <w:rsid w:val="00C404ED"/>
    <w:rsid w:val="00C40649"/>
    <w:rsid w:val="00C4122F"/>
    <w:rsid w:val="00C412DB"/>
    <w:rsid w:val="00C416C1"/>
    <w:rsid w:val="00C41C78"/>
    <w:rsid w:val="00C4230E"/>
    <w:rsid w:val="00C42BE1"/>
    <w:rsid w:val="00C43151"/>
    <w:rsid w:val="00C436D7"/>
    <w:rsid w:val="00C44ACD"/>
    <w:rsid w:val="00C45655"/>
    <w:rsid w:val="00C46553"/>
    <w:rsid w:val="00C47363"/>
    <w:rsid w:val="00C51083"/>
    <w:rsid w:val="00C514EC"/>
    <w:rsid w:val="00C5198C"/>
    <w:rsid w:val="00C51D55"/>
    <w:rsid w:val="00C51D80"/>
    <w:rsid w:val="00C51F1B"/>
    <w:rsid w:val="00C52337"/>
    <w:rsid w:val="00C52CF4"/>
    <w:rsid w:val="00C53501"/>
    <w:rsid w:val="00C54E6D"/>
    <w:rsid w:val="00C55DA3"/>
    <w:rsid w:val="00C55E32"/>
    <w:rsid w:val="00C56ACB"/>
    <w:rsid w:val="00C56C14"/>
    <w:rsid w:val="00C57A46"/>
    <w:rsid w:val="00C60840"/>
    <w:rsid w:val="00C60F22"/>
    <w:rsid w:val="00C61384"/>
    <w:rsid w:val="00C614E6"/>
    <w:rsid w:val="00C62634"/>
    <w:rsid w:val="00C629A6"/>
    <w:rsid w:val="00C6349F"/>
    <w:rsid w:val="00C63CA7"/>
    <w:rsid w:val="00C642C6"/>
    <w:rsid w:val="00C64365"/>
    <w:rsid w:val="00C64513"/>
    <w:rsid w:val="00C66932"/>
    <w:rsid w:val="00C67A96"/>
    <w:rsid w:val="00C70464"/>
    <w:rsid w:val="00C70561"/>
    <w:rsid w:val="00C70697"/>
    <w:rsid w:val="00C713DF"/>
    <w:rsid w:val="00C71E68"/>
    <w:rsid w:val="00C72656"/>
    <w:rsid w:val="00C7332A"/>
    <w:rsid w:val="00C737CD"/>
    <w:rsid w:val="00C74010"/>
    <w:rsid w:val="00C75404"/>
    <w:rsid w:val="00C75492"/>
    <w:rsid w:val="00C757FD"/>
    <w:rsid w:val="00C77652"/>
    <w:rsid w:val="00C778FD"/>
    <w:rsid w:val="00C779A7"/>
    <w:rsid w:val="00C8007A"/>
    <w:rsid w:val="00C80349"/>
    <w:rsid w:val="00C809C6"/>
    <w:rsid w:val="00C81890"/>
    <w:rsid w:val="00C8235C"/>
    <w:rsid w:val="00C823C1"/>
    <w:rsid w:val="00C82B2C"/>
    <w:rsid w:val="00C83B64"/>
    <w:rsid w:val="00C85134"/>
    <w:rsid w:val="00C85833"/>
    <w:rsid w:val="00C858DA"/>
    <w:rsid w:val="00C85BCB"/>
    <w:rsid w:val="00C85ECD"/>
    <w:rsid w:val="00C864F6"/>
    <w:rsid w:val="00C87277"/>
    <w:rsid w:val="00C87368"/>
    <w:rsid w:val="00C87505"/>
    <w:rsid w:val="00C90DC1"/>
    <w:rsid w:val="00C90F39"/>
    <w:rsid w:val="00C90FBE"/>
    <w:rsid w:val="00C914FB"/>
    <w:rsid w:val="00C91EBD"/>
    <w:rsid w:val="00C92534"/>
    <w:rsid w:val="00C92538"/>
    <w:rsid w:val="00C92D81"/>
    <w:rsid w:val="00C93022"/>
    <w:rsid w:val="00C935F1"/>
    <w:rsid w:val="00C947EE"/>
    <w:rsid w:val="00C94BF2"/>
    <w:rsid w:val="00C94F07"/>
    <w:rsid w:val="00C95EEF"/>
    <w:rsid w:val="00C960D7"/>
    <w:rsid w:val="00C9681A"/>
    <w:rsid w:val="00C9692F"/>
    <w:rsid w:val="00C969FE"/>
    <w:rsid w:val="00C970FA"/>
    <w:rsid w:val="00C9716F"/>
    <w:rsid w:val="00C979BA"/>
    <w:rsid w:val="00C97E5D"/>
    <w:rsid w:val="00CA0961"/>
    <w:rsid w:val="00CA15AF"/>
    <w:rsid w:val="00CA15C0"/>
    <w:rsid w:val="00CA16CA"/>
    <w:rsid w:val="00CA1E15"/>
    <w:rsid w:val="00CA32C4"/>
    <w:rsid w:val="00CA47D4"/>
    <w:rsid w:val="00CA4834"/>
    <w:rsid w:val="00CA48BE"/>
    <w:rsid w:val="00CA55E6"/>
    <w:rsid w:val="00CA56C6"/>
    <w:rsid w:val="00CA5CEC"/>
    <w:rsid w:val="00CA5DF1"/>
    <w:rsid w:val="00CA5F3F"/>
    <w:rsid w:val="00CA6877"/>
    <w:rsid w:val="00CA710A"/>
    <w:rsid w:val="00CA735B"/>
    <w:rsid w:val="00CA7FBC"/>
    <w:rsid w:val="00CB0110"/>
    <w:rsid w:val="00CB0434"/>
    <w:rsid w:val="00CB0466"/>
    <w:rsid w:val="00CB1509"/>
    <w:rsid w:val="00CB1A4E"/>
    <w:rsid w:val="00CB1DCB"/>
    <w:rsid w:val="00CB45B9"/>
    <w:rsid w:val="00CB45F0"/>
    <w:rsid w:val="00CB45F6"/>
    <w:rsid w:val="00CB53CB"/>
    <w:rsid w:val="00CB5876"/>
    <w:rsid w:val="00CB5A3C"/>
    <w:rsid w:val="00CB5DC4"/>
    <w:rsid w:val="00CB6571"/>
    <w:rsid w:val="00CB758F"/>
    <w:rsid w:val="00CB7F28"/>
    <w:rsid w:val="00CC10E5"/>
    <w:rsid w:val="00CC1502"/>
    <w:rsid w:val="00CC2323"/>
    <w:rsid w:val="00CC24B7"/>
    <w:rsid w:val="00CC2CF8"/>
    <w:rsid w:val="00CC329A"/>
    <w:rsid w:val="00CC4026"/>
    <w:rsid w:val="00CC4A97"/>
    <w:rsid w:val="00CC4D9F"/>
    <w:rsid w:val="00CC5060"/>
    <w:rsid w:val="00CC6C8F"/>
    <w:rsid w:val="00CC737F"/>
    <w:rsid w:val="00CC776B"/>
    <w:rsid w:val="00CC7DB8"/>
    <w:rsid w:val="00CC7E89"/>
    <w:rsid w:val="00CD049A"/>
    <w:rsid w:val="00CD1252"/>
    <w:rsid w:val="00CD143C"/>
    <w:rsid w:val="00CD16EC"/>
    <w:rsid w:val="00CD1794"/>
    <w:rsid w:val="00CD1A82"/>
    <w:rsid w:val="00CD25FC"/>
    <w:rsid w:val="00CD2718"/>
    <w:rsid w:val="00CD2AFB"/>
    <w:rsid w:val="00CD2B4A"/>
    <w:rsid w:val="00CD3228"/>
    <w:rsid w:val="00CD33D9"/>
    <w:rsid w:val="00CD367A"/>
    <w:rsid w:val="00CD417D"/>
    <w:rsid w:val="00CD4488"/>
    <w:rsid w:val="00CD53C0"/>
    <w:rsid w:val="00CD5CFA"/>
    <w:rsid w:val="00CD61AA"/>
    <w:rsid w:val="00CD6474"/>
    <w:rsid w:val="00CD6B50"/>
    <w:rsid w:val="00CD6BC8"/>
    <w:rsid w:val="00CD6DCF"/>
    <w:rsid w:val="00CD7521"/>
    <w:rsid w:val="00CD7CFE"/>
    <w:rsid w:val="00CD7E02"/>
    <w:rsid w:val="00CE0497"/>
    <w:rsid w:val="00CE0E5A"/>
    <w:rsid w:val="00CE116C"/>
    <w:rsid w:val="00CE255E"/>
    <w:rsid w:val="00CE25B9"/>
    <w:rsid w:val="00CE25E8"/>
    <w:rsid w:val="00CE2616"/>
    <w:rsid w:val="00CE26CD"/>
    <w:rsid w:val="00CE28BE"/>
    <w:rsid w:val="00CE2C67"/>
    <w:rsid w:val="00CE2CFD"/>
    <w:rsid w:val="00CE3ACD"/>
    <w:rsid w:val="00CE4195"/>
    <w:rsid w:val="00CE4E36"/>
    <w:rsid w:val="00CE5588"/>
    <w:rsid w:val="00CE5CF8"/>
    <w:rsid w:val="00CE5ED6"/>
    <w:rsid w:val="00CE62FF"/>
    <w:rsid w:val="00CE64CB"/>
    <w:rsid w:val="00CE671C"/>
    <w:rsid w:val="00CE7816"/>
    <w:rsid w:val="00CE7C26"/>
    <w:rsid w:val="00CF0247"/>
    <w:rsid w:val="00CF1175"/>
    <w:rsid w:val="00CF18BD"/>
    <w:rsid w:val="00CF1FD6"/>
    <w:rsid w:val="00CF21A0"/>
    <w:rsid w:val="00CF249D"/>
    <w:rsid w:val="00CF2647"/>
    <w:rsid w:val="00CF264D"/>
    <w:rsid w:val="00CF291F"/>
    <w:rsid w:val="00CF2D1C"/>
    <w:rsid w:val="00CF3F89"/>
    <w:rsid w:val="00CF43D8"/>
    <w:rsid w:val="00CF4688"/>
    <w:rsid w:val="00CF4696"/>
    <w:rsid w:val="00CF4DF2"/>
    <w:rsid w:val="00CF5284"/>
    <w:rsid w:val="00CF5F96"/>
    <w:rsid w:val="00CF682B"/>
    <w:rsid w:val="00CF7969"/>
    <w:rsid w:val="00CF7C29"/>
    <w:rsid w:val="00CF7D8E"/>
    <w:rsid w:val="00D00EC4"/>
    <w:rsid w:val="00D00F84"/>
    <w:rsid w:val="00D017A1"/>
    <w:rsid w:val="00D05323"/>
    <w:rsid w:val="00D06671"/>
    <w:rsid w:val="00D07B75"/>
    <w:rsid w:val="00D100FA"/>
    <w:rsid w:val="00D11424"/>
    <w:rsid w:val="00D122E5"/>
    <w:rsid w:val="00D12B67"/>
    <w:rsid w:val="00D12DC9"/>
    <w:rsid w:val="00D13221"/>
    <w:rsid w:val="00D14D13"/>
    <w:rsid w:val="00D14DA9"/>
    <w:rsid w:val="00D14FA2"/>
    <w:rsid w:val="00D16547"/>
    <w:rsid w:val="00D16723"/>
    <w:rsid w:val="00D16F97"/>
    <w:rsid w:val="00D16FCE"/>
    <w:rsid w:val="00D173E1"/>
    <w:rsid w:val="00D17471"/>
    <w:rsid w:val="00D17E18"/>
    <w:rsid w:val="00D2019B"/>
    <w:rsid w:val="00D208F8"/>
    <w:rsid w:val="00D20E3B"/>
    <w:rsid w:val="00D21002"/>
    <w:rsid w:val="00D2115A"/>
    <w:rsid w:val="00D21458"/>
    <w:rsid w:val="00D223BF"/>
    <w:rsid w:val="00D22B9F"/>
    <w:rsid w:val="00D23D3E"/>
    <w:rsid w:val="00D23E81"/>
    <w:rsid w:val="00D24ECA"/>
    <w:rsid w:val="00D250B3"/>
    <w:rsid w:val="00D268B0"/>
    <w:rsid w:val="00D26CE0"/>
    <w:rsid w:val="00D30566"/>
    <w:rsid w:val="00D30B10"/>
    <w:rsid w:val="00D30DF4"/>
    <w:rsid w:val="00D30DFE"/>
    <w:rsid w:val="00D31FCE"/>
    <w:rsid w:val="00D329BC"/>
    <w:rsid w:val="00D32C96"/>
    <w:rsid w:val="00D32FE2"/>
    <w:rsid w:val="00D33844"/>
    <w:rsid w:val="00D33E03"/>
    <w:rsid w:val="00D34095"/>
    <w:rsid w:val="00D341B8"/>
    <w:rsid w:val="00D342F9"/>
    <w:rsid w:val="00D34CD2"/>
    <w:rsid w:val="00D353AE"/>
    <w:rsid w:val="00D357D9"/>
    <w:rsid w:val="00D35D0B"/>
    <w:rsid w:val="00D35F25"/>
    <w:rsid w:val="00D35F4D"/>
    <w:rsid w:val="00D36188"/>
    <w:rsid w:val="00D36463"/>
    <w:rsid w:val="00D3671D"/>
    <w:rsid w:val="00D37252"/>
    <w:rsid w:val="00D37561"/>
    <w:rsid w:val="00D37B81"/>
    <w:rsid w:val="00D403F4"/>
    <w:rsid w:val="00D41AC0"/>
    <w:rsid w:val="00D42460"/>
    <w:rsid w:val="00D42ECD"/>
    <w:rsid w:val="00D437FC"/>
    <w:rsid w:val="00D43B76"/>
    <w:rsid w:val="00D444FA"/>
    <w:rsid w:val="00D44CFB"/>
    <w:rsid w:val="00D45AD9"/>
    <w:rsid w:val="00D50537"/>
    <w:rsid w:val="00D50833"/>
    <w:rsid w:val="00D518FA"/>
    <w:rsid w:val="00D52488"/>
    <w:rsid w:val="00D52601"/>
    <w:rsid w:val="00D53E92"/>
    <w:rsid w:val="00D54A37"/>
    <w:rsid w:val="00D54F43"/>
    <w:rsid w:val="00D55D53"/>
    <w:rsid w:val="00D56281"/>
    <w:rsid w:val="00D56B07"/>
    <w:rsid w:val="00D57011"/>
    <w:rsid w:val="00D57531"/>
    <w:rsid w:val="00D5759E"/>
    <w:rsid w:val="00D604DA"/>
    <w:rsid w:val="00D6117A"/>
    <w:rsid w:val="00D612AF"/>
    <w:rsid w:val="00D61472"/>
    <w:rsid w:val="00D6227F"/>
    <w:rsid w:val="00D6239F"/>
    <w:rsid w:val="00D62BA1"/>
    <w:rsid w:val="00D62F26"/>
    <w:rsid w:val="00D6488C"/>
    <w:rsid w:val="00D6518B"/>
    <w:rsid w:val="00D65CD0"/>
    <w:rsid w:val="00D65FFC"/>
    <w:rsid w:val="00D67C90"/>
    <w:rsid w:val="00D707A2"/>
    <w:rsid w:val="00D7081E"/>
    <w:rsid w:val="00D71152"/>
    <w:rsid w:val="00D718F7"/>
    <w:rsid w:val="00D7278E"/>
    <w:rsid w:val="00D7287B"/>
    <w:rsid w:val="00D7467B"/>
    <w:rsid w:val="00D74DE0"/>
    <w:rsid w:val="00D7564E"/>
    <w:rsid w:val="00D75ADA"/>
    <w:rsid w:val="00D75D40"/>
    <w:rsid w:val="00D75E3B"/>
    <w:rsid w:val="00D762D9"/>
    <w:rsid w:val="00D766C0"/>
    <w:rsid w:val="00D7709A"/>
    <w:rsid w:val="00D7747C"/>
    <w:rsid w:val="00D777F2"/>
    <w:rsid w:val="00D77B7A"/>
    <w:rsid w:val="00D77D5E"/>
    <w:rsid w:val="00D77E57"/>
    <w:rsid w:val="00D77EF0"/>
    <w:rsid w:val="00D813E8"/>
    <w:rsid w:val="00D82369"/>
    <w:rsid w:val="00D8244F"/>
    <w:rsid w:val="00D82669"/>
    <w:rsid w:val="00D828A4"/>
    <w:rsid w:val="00D83797"/>
    <w:rsid w:val="00D839C0"/>
    <w:rsid w:val="00D841B6"/>
    <w:rsid w:val="00D85365"/>
    <w:rsid w:val="00D85B3E"/>
    <w:rsid w:val="00D85BF9"/>
    <w:rsid w:val="00D8649F"/>
    <w:rsid w:val="00D86918"/>
    <w:rsid w:val="00D86B5F"/>
    <w:rsid w:val="00D86BBE"/>
    <w:rsid w:val="00D876B0"/>
    <w:rsid w:val="00D87BF6"/>
    <w:rsid w:val="00D87ED7"/>
    <w:rsid w:val="00D90695"/>
    <w:rsid w:val="00D90F42"/>
    <w:rsid w:val="00D90FDD"/>
    <w:rsid w:val="00D91949"/>
    <w:rsid w:val="00D91A21"/>
    <w:rsid w:val="00D9323D"/>
    <w:rsid w:val="00D93855"/>
    <w:rsid w:val="00D93F85"/>
    <w:rsid w:val="00D94784"/>
    <w:rsid w:val="00D94E06"/>
    <w:rsid w:val="00D954DB"/>
    <w:rsid w:val="00D95C2F"/>
    <w:rsid w:val="00D95EED"/>
    <w:rsid w:val="00D97F10"/>
    <w:rsid w:val="00DA0362"/>
    <w:rsid w:val="00DA05CB"/>
    <w:rsid w:val="00DA1197"/>
    <w:rsid w:val="00DA1316"/>
    <w:rsid w:val="00DA25A5"/>
    <w:rsid w:val="00DA2679"/>
    <w:rsid w:val="00DA3A40"/>
    <w:rsid w:val="00DA4C67"/>
    <w:rsid w:val="00DA4E00"/>
    <w:rsid w:val="00DA57E0"/>
    <w:rsid w:val="00DA5CBA"/>
    <w:rsid w:val="00DA7CC6"/>
    <w:rsid w:val="00DB021E"/>
    <w:rsid w:val="00DB058C"/>
    <w:rsid w:val="00DB0618"/>
    <w:rsid w:val="00DB0844"/>
    <w:rsid w:val="00DB0877"/>
    <w:rsid w:val="00DB0DBD"/>
    <w:rsid w:val="00DB130F"/>
    <w:rsid w:val="00DB245E"/>
    <w:rsid w:val="00DB4B72"/>
    <w:rsid w:val="00DB5842"/>
    <w:rsid w:val="00DB5C5E"/>
    <w:rsid w:val="00DB6626"/>
    <w:rsid w:val="00DB6B04"/>
    <w:rsid w:val="00DB7B3C"/>
    <w:rsid w:val="00DB7CAC"/>
    <w:rsid w:val="00DC1518"/>
    <w:rsid w:val="00DC1B6E"/>
    <w:rsid w:val="00DC2930"/>
    <w:rsid w:val="00DC32F6"/>
    <w:rsid w:val="00DC34ED"/>
    <w:rsid w:val="00DC37E0"/>
    <w:rsid w:val="00DC4998"/>
    <w:rsid w:val="00DC5266"/>
    <w:rsid w:val="00DC5931"/>
    <w:rsid w:val="00DC61F4"/>
    <w:rsid w:val="00DC6461"/>
    <w:rsid w:val="00DC6937"/>
    <w:rsid w:val="00DC7384"/>
    <w:rsid w:val="00DC7A9B"/>
    <w:rsid w:val="00DC7D56"/>
    <w:rsid w:val="00DD06EA"/>
    <w:rsid w:val="00DD095E"/>
    <w:rsid w:val="00DD10AB"/>
    <w:rsid w:val="00DD1287"/>
    <w:rsid w:val="00DD2A8C"/>
    <w:rsid w:val="00DD2B66"/>
    <w:rsid w:val="00DD4D88"/>
    <w:rsid w:val="00DD5915"/>
    <w:rsid w:val="00DD6117"/>
    <w:rsid w:val="00DD70E7"/>
    <w:rsid w:val="00DD7225"/>
    <w:rsid w:val="00DD7E5F"/>
    <w:rsid w:val="00DE041F"/>
    <w:rsid w:val="00DE0B67"/>
    <w:rsid w:val="00DE0C3B"/>
    <w:rsid w:val="00DE10D5"/>
    <w:rsid w:val="00DE149C"/>
    <w:rsid w:val="00DE197D"/>
    <w:rsid w:val="00DE2426"/>
    <w:rsid w:val="00DE25BA"/>
    <w:rsid w:val="00DE2B55"/>
    <w:rsid w:val="00DE333D"/>
    <w:rsid w:val="00DE351F"/>
    <w:rsid w:val="00DE3C77"/>
    <w:rsid w:val="00DE3D3E"/>
    <w:rsid w:val="00DE410E"/>
    <w:rsid w:val="00DE411F"/>
    <w:rsid w:val="00DE4412"/>
    <w:rsid w:val="00DE49F0"/>
    <w:rsid w:val="00DE4B7C"/>
    <w:rsid w:val="00DE4E8F"/>
    <w:rsid w:val="00DE5371"/>
    <w:rsid w:val="00DE55DA"/>
    <w:rsid w:val="00DE6280"/>
    <w:rsid w:val="00DE6E1F"/>
    <w:rsid w:val="00DE75EC"/>
    <w:rsid w:val="00DE7C3C"/>
    <w:rsid w:val="00DF09C2"/>
    <w:rsid w:val="00DF150E"/>
    <w:rsid w:val="00DF1783"/>
    <w:rsid w:val="00DF1A1D"/>
    <w:rsid w:val="00DF1B49"/>
    <w:rsid w:val="00DF20F8"/>
    <w:rsid w:val="00DF2226"/>
    <w:rsid w:val="00DF2F3E"/>
    <w:rsid w:val="00DF3E18"/>
    <w:rsid w:val="00DF6745"/>
    <w:rsid w:val="00DF6A80"/>
    <w:rsid w:val="00DF6B7C"/>
    <w:rsid w:val="00DF6BEF"/>
    <w:rsid w:val="00DF720A"/>
    <w:rsid w:val="00DF730C"/>
    <w:rsid w:val="00E00A88"/>
    <w:rsid w:val="00E00C2C"/>
    <w:rsid w:val="00E00CE9"/>
    <w:rsid w:val="00E00FD4"/>
    <w:rsid w:val="00E0161E"/>
    <w:rsid w:val="00E01D51"/>
    <w:rsid w:val="00E01FAD"/>
    <w:rsid w:val="00E021D7"/>
    <w:rsid w:val="00E028D5"/>
    <w:rsid w:val="00E02E81"/>
    <w:rsid w:val="00E0425B"/>
    <w:rsid w:val="00E04CA8"/>
    <w:rsid w:val="00E0651E"/>
    <w:rsid w:val="00E07662"/>
    <w:rsid w:val="00E0796D"/>
    <w:rsid w:val="00E07C72"/>
    <w:rsid w:val="00E07CAF"/>
    <w:rsid w:val="00E07D77"/>
    <w:rsid w:val="00E10123"/>
    <w:rsid w:val="00E1202C"/>
    <w:rsid w:val="00E1312B"/>
    <w:rsid w:val="00E13785"/>
    <w:rsid w:val="00E15C55"/>
    <w:rsid w:val="00E170E4"/>
    <w:rsid w:val="00E1726D"/>
    <w:rsid w:val="00E21CE9"/>
    <w:rsid w:val="00E21E5D"/>
    <w:rsid w:val="00E22BB1"/>
    <w:rsid w:val="00E23B6A"/>
    <w:rsid w:val="00E246A4"/>
    <w:rsid w:val="00E24EDE"/>
    <w:rsid w:val="00E25186"/>
    <w:rsid w:val="00E257A5"/>
    <w:rsid w:val="00E25ED1"/>
    <w:rsid w:val="00E26656"/>
    <w:rsid w:val="00E26709"/>
    <w:rsid w:val="00E27668"/>
    <w:rsid w:val="00E2782A"/>
    <w:rsid w:val="00E30299"/>
    <w:rsid w:val="00E30865"/>
    <w:rsid w:val="00E30F77"/>
    <w:rsid w:val="00E3106D"/>
    <w:rsid w:val="00E3290C"/>
    <w:rsid w:val="00E33235"/>
    <w:rsid w:val="00E33713"/>
    <w:rsid w:val="00E33B71"/>
    <w:rsid w:val="00E342B0"/>
    <w:rsid w:val="00E3430D"/>
    <w:rsid w:val="00E34654"/>
    <w:rsid w:val="00E34FEF"/>
    <w:rsid w:val="00E35188"/>
    <w:rsid w:val="00E35685"/>
    <w:rsid w:val="00E357C7"/>
    <w:rsid w:val="00E3601F"/>
    <w:rsid w:val="00E36C20"/>
    <w:rsid w:val="00E4058C"/>
    <w:rsid w:val="00E4129C"/>
    <w:rsid w:val="00E41B30"/>
    <w:rsid w:val="00E4204E"/>
    <w:rsid w:val="00E420AC"/>
    <w:rsid w:val="00E42A9F"/>
    <w:rsid w:val="00E436B7"/>
    <w:rsid w:val="00E4428D"/>
    <w:rsid w:val="00E444E6"/>
    <w:rsid w:val="00E44746"/>
    <w:rsid w:val="00E44893"/>
    <w:rsid w:val="00E4522B"/>
    <w:rsid w:val="00E45BD8"/>
    <w:rsid w:val="00E46093"/>
    <w:rsid w:val="00E46141"/>
    <w:rsid w:val="00E46443"/>
    <w:rsid w:val="00E47D56"/>
    <w:rsid w:val="00E508FE"/>
    <w:rsid w:val="00E51ABC"/>
    <w:rsid w:val="00E51EA7"/>
    <w:rsid w:val="00E520E1"/>
    <w:rsid w:val="00E526B6"/>
    <w:rsid w:val="00E52B93"/>
    <w:rsid w:val="00E52DE7"/>
    <w:rsid w:val="00E53014"/>
    <w:rsid w:val="00E530A3"/>
    <w:rsid w:val="00E53141"/>
    <w:rsid w:val="00E53579"/>
    <w:rsid w:val="00E54119"/>
    <w:rsid w:val="00E546B3"/>
    <w:rsid w:val="00E55C1D"/>
    <w:rsid w:val="00E57ECF"/>
    <w:rsid w:val="00E60A06"/>
    <w:rsid w:val="00E60B4C"/>
    <w:rsid w:val="00E62B53"/>
    <w:rsid w:val="00E63B54"/>
    <w:rsid w:val="00E65047"/>
    <w:rsid w:val="00E6604F"/>
    <w:rsid w:val="00E666A2"/>
    <w:rsid w:val="00E66B65"/>
    <w:rsid w:val="00E66BF0"/>
    <w:rsid w:val="00E6734D"/>
    <w:rsid w:val="00E70945"/>
    <w:rsid w:val="00E70D4C"/>
    <w:rsid w:val="00E70DED"/>
    <w:rsid w:val="00E72759"/>
    <w:rsid w:val="00E73227"/>
    <w:rsid w:val="00E73FD3"/>
    <w:rsid w:val="00E74607"/>
    <w:rsid w:val="00E74B5C"/>
    <w:rsid w:val="00E74BCA"/>
    <w:rsid w:val="00E76089"/>
    <w:rsid w:val="00E762BC"/>
    <w:rsid w:val="00E7640E"/>
    <w:rsid w:val="00E76762"/>
    <w:rsid w:val="00E76B1D"/>
    <w:rsid w:val="00E77BD7"/>
    <w:rsid w:val="00E77CA1"/>
    <w:rsid w:val="00E80040"/>
    <w:rsid w:val="00E80B65"/>
    <w:rsid w:val="00E80D8C"/>
    <w:rsid w:val="00E812E4"/>
    <w:rsid w:val="00E81B0C"/>
    <w:rsid w:val="00E82330"/>
    <w:rsid w:val="00E8306E"/>
    <w:rsid w:val="00E8329D"/>
    <w:rsid w:val="00E83948"/>
    <w:rsid w:val="00E83ADE"/>
    <w:rsid w:val="00E83E95"/>
    <w:rsid w:val="00E84504"/>
    <w:rsid w:val="00E84828"/>
    <w:rsid w:val="00E854AC"/>
    <w:rsid w:val="00E86D44"/>
    <w:rsid w:val="00E8760E"/>
    <w:rsid w:val="00E8783B"/>
    <w:rsid w:val="00E879F6"/>
    <w:rsid w:val="00E87E96"/>
    <w:rsid w:val="00E901BE"/>
    <w:rsid w:val="00E902FB"/>
    <w:rsid w:val="00E9035D"/>
    <w:rsid w:val="00E915F2"/>
    <w:rsid w:val="00E918C1"/>
    <w:rsid w:val="00E91BEF"/>
    <w:rsid w:val="00E92491"/>
    <w:rsid w:val="00E926FC"/>
    <w:rsid w:val="00E927B7"/>
    <w:rsid w:val="00E92FDE"/>
    <w:rsid w:val="00E942B1"/>
    <w:rsid w:val="00E94978"/>
    <w:rsid w:val="00E94B8F"/>
    <w:rsid w:val="00E953E8"/>
    <w:rsid w:val="00E96506"/>
    <w:rsid w:val="00E96932"/>
    <w:rsid w:val="00E96BF6"/>
    <w:rsid w:val="00E96DA3"/>
    <w:rsid w:val="00E97938"/>
    <w:rsid w:val="00E97A7F"/>
    <w:rsid w:val="00EA0ECE"/>
    <w:rsid w:val="00EA1753"/>
    <w:rsid w:val="00EA1C25"/>
    <w:rsid w:val="00EA25AF"/>
    <w:rsid w:val="00EA2D72"/>
    <w:rsid w:val="00EA4502"/>
    <w:rsid w:val="00EA649B"/>
    <w:rsid w:val="00EA64DC"/>
    <w:rsid w:val="00EA7105"/>
    <w:rsid w:val="00EA782D"/>
    <w:rsid w:val="00EA7EC1"/>
    <w:rsid w:val="00EB04BD"/>
    <w:rsid w:val="00EB145E"/>
    <w:rsid w:val="00EB16AC"/>
    <w:rsid w:val="00EB1EA9"/>
    <w:rsid w:val="00EB2B6C"/>
    <w:rsid w:val="00EB4833"/>
    <w:rsid w:val="00EB50B4"/>
    <w:rsid w:val="00EB5418"/>
    <w:rsid w:val="00EB5540"/>
    <w:rsid w:val="00EB5EB8"/>
    <w:rsid w:val="00EB5F9A"/>
    <w:rsid w:val="00EB6042"/>
    <w:rsid w:val="00EB6050"/>
    <w:rsid w:val="00EB6405"/>
    <w:rsid w:val="00EB6E06"/>
    <w:rsid w:val="00EB71B7"/>
    <w:rsid w:val="00EB75F5"/>
    <w:rsid w:val="00EB77D5"/>
    <w:rsid w:val="00EB7858"/>
    <w:rsid w:val="00EC04F4"/>
    <w:rsid w:val="00EC1091"/>
    <w:rsid w:val="00EC1539"/>
    <w:rsid w:val="00EC161E"/>
    <w:rsid w:val="00EC1AC5"/>
    <w:rsid w:val="00EC2E0F"/>
    <w:rsid w:val="00EC2EA8"/>
    <w:rsid w:val="00EC30F4"/>
    <w:rsid w:val="00EC32C2"/>
    <w:rsid w:val="00EC36AB"/>
    <w:rsid w:val="00EC39F5"/>
    <w:rsid w:val="00EC6478"/>
    <w:rsid w:val="00EC7383"/>
    <w:rsid w:val="00ED1A53"/>
    <w:rsid w:val="00ED32A9"/>
    <w:rsid w:val="00ED3861"/>
    <w:rsid w:val="00ED440C"/>
    <w:rsid w:val="00ED44DF"/>
    <w:rsid w:val="00ED452F"/>
    <w:rsid w:val="00ED46FB"/>
    <w:rsid w:val="00ED48B6"/>
    <w:rsid w:val="00ED4EBC"/>
    <w:rsid w:val="00ED51F6"/>
    <w:rsid w:val="00ED55E0"/>
    <w:rsid w:val="00ED6270"/>
    <w:rsid w:val="00ED663D"/>
    <w:rsid w:val="00ED6B13"/>
    <w:rsid w:val="00ED72B0"/>
    <w:rsid w:val="00ED7581"/>
    <w:rsid w:val="00ED7BF1"/>
    <w:rsid w:val="00EE0229"/>
    <w:rsid w:val="00EE06D7"/>
    <w:rsid w:val="00EE14AE"/>
    <w:rsid w:val="00EE2AE8"/>
    <w:rsid w:val="00EE45F0"/>
    <w:rsid w:val="00EE47E7"/>
    <w:rsid w:val="00EE4966"/>
    <w:rsid w:val="00EE5393"/>
    <w:rsid w:val="00EE5AE5"/>
    <w:rsid w:val="00EE5F22"/>
    <w:rsid w:val="00EE7038"/>
    <w:rsid w:val="00EF03AE"/>
    <w:rsid w:val="00EF0D6D"/>
    <w:rsid w:val="00EF1168"/>
    <w:rsid w:val="00EF1B3C"/>
    <w:rsid w:val="00EF1CE6"/>
    <w:rsid w:val="00EF1E81"/>
    <w:rsid w:val="00EF1FE7"/>
    <w:rsid w:val="00EF2B9F"/>
    <w:rsid w:val="00EF352F"/>
    <w:rsid w:val="00EF46A5"/>
    <w:rsid w:val="00EF4940"/>
    <w:rsid w:val="00EF5427"/>
    <w:rsid w:val="00EF5501"/>
    <w:rsid w:val="00EF55F9"/>
    <w:rsid w:val="00EF5D0D"/>
    <w:rsid w:val="00EF5F53"/>
    <w:rsid w:val="00EF6E3F"/>
    <w:rsid w:val="00EF74A0"/>
    <w:rsid w:val="00F01BCF"/>
    <w:rsid w:val="00F01DFA"/>
    <w:rsid w:val="00F0219D"/>
    <w:rsid w:val="00F03153"/>
    <w:rsid w:val="00F04F8E"/>
    <w:rsid w:val="00F05F43"/>
    <w:rsid w:val="00F07695"/>
    <w:rsid w:val="00F07C85"/>
    <w:rsid w:val="00F10221"/>
    <w:rsid w:val="00F104EF"/>
    <w:rsid w:val="00F105BC"/>
    <w:rsid w:val="00F1060B"/>
    <w:rsid w:val="00F10C7D"/>
    <w:rsid w:val="00F1105C"/>
    <w:rsid w:val="00F11254"/>
    <w:rsid w:val="00F11832"/>
    <w:rsid w:val="00F11917"/>
    <w:rsid w:val="00F11DE3"/>
    <w:rsid w:val="00F12A80"/>
    <w:rsid w:val="00F13C90"/>
    <w:rsid w:val="00F14360"/>
    <w:rsid w:val="00F14ACA"/>
    <w:rsid w:val="00F14DD4"/>
    <w:rsid w:val="00F160E3"/>
    <w:rsid w:val="00F16388"/>
    <w:rsid w:val="00F16758"/>
    <w:rsid w:val="00F168DE"/>
    <w:rsid w:val="00F16969"/>
    <w:rsid w:val="00F17000"/>
    <w:rsid w:val="00F17285"/>
    <w:rsid w:val="00F20457"/>
    <w:rsid w:val="00F214E0"/>
    <w:rsid w:val="00F21B64"/>
    <w:rsid w:val="00F21E5E"/>
    <w:rsid w:val="00F22678"/>
    <w:rsid w:val="00F22F21"/>
    <w:rsid w:val="00F23512"/>
    <w:rsid w:val="00F2438C"/>
    <w:rsid w:val="00F2468A"/>
    <w:rsid w:val="00F27087"/>
    <w:rsid w:val="00F270E9"/>
    <w:rsid w:val="00F2722B"/>
    <w:rsid w:val="00F30169"/>
    <w:rsid w:val="00F30198"/>
    <w:rsid w:val="00F30249"/>
    <w:rsid w:val="00F31785"/>
    <w:rsid w:val="00F32347"/>
    <w:rsid w:val="00F3249E"/>
    <w:rsid w:val="00F32D94"/>
    <w:rsid w:val="00F33F04"/>
    <w:rsid w:val="00F34223"/>
    <w:rsid w:val="00F3450D"/>
    <w:rsid w:val="00F347BC"/>
    <w:rsid w:val="00F34BB2"/>
    <w:rsid w:val="00F353C3"/>
    <w:rsid w:val="00F35ACD"/>
    <w:rsid w:val="00F36245"/>
    <w:rsid w:val="00F3668E"/>
    <w:rsid w:val="00F366A7"/>
    <w:rsid w:val="00F36E81"/>
    <w:rsid w:val="00F375F8"/>
    <w:rsid w:val="00F37CAB"/>
    <w:rsid w:val="00F40250"/>
    <w:rsid w:val="00F40E1C"/>
    <w:rsid w:val="00F412B3"/>
    <w:rsid w:val="00F43369"/>
    <w:rsid w:val="00F4342B"/>
    <w:rsid w:val="00F435FA"/>
    <w:rsid w:val="00F438DB"/>
    <w:rsid w:val="00F438DD"/>
    <w:rsid w:val="00F43A2E"/>
    <w:rsid w:val="00F43F0E"/>
    <w:rsid w:val="00F44002"/>
    <w:rsid w:val="00F452C9"/>
    <w:rsid w:val="00F46716"/>
    <w:rsid w:val="00F46A85"/>
    <w:rsid w:val="00F47630"/>
    <w:rsid w:val="00F50464"/>
    <w:rsid w:val="00F50508"/>
    <w:rsid w:val="00F51CC5"/>
    <w:rsid w:val="00F526E2"/>
    <w:rsid w:val="00F52E3C"/>
    <w:rsid w:val="00F53EDB"/>
    <w:rsid w:val="00F540A4"/>
    <w:rsid w:val="00F545C2"/>
    <w:rsid w:val="00F549BD"/>
    <w:rsid w:val="00F55AFC"/>
    <w:rsid w:val="00F560AC"/>
    <w:rsid w:val="00F5696F"/>
    <w:rsid w:val="00F56F05"/>
    <w:rsid w:val="00F56F81"/>
    <w:rsid w:val="00F57570"/>
    <w:rsid w:val="00F576A2"/>
    <w:rsid w:val="00F6090F"/>
    <w:rsid w:val="00F60EE3"/>
    <w:rsid w:val="00F61D79"/>
    <w:rsid w:val="00F61DA5"/>
    <w:rsid w:val="00F62A29"/>
    <w:rsid w:val="00F63559"/>
    <w:rsid w:val="00F6386F"/>
    <w:rsid w:val="00F638C2"/>
    <w:rsid w:val="00F640FF"/>
    <w:rsid w:val="00F654A3"/>
    <w:rsid w:val="00F66377"/>
    <w:rsid w:val="00F666C9"/>
    <w:rsid w:val="00F66A54"/>
    <w:rsid w:val="00F6700A"/>
    <w:rsid w:val="00F6747E"/>
    <w:rsid w:val="00F707CF"/>
    <w:rsid w:val="00F718E9"/>
    <w:rsid w:val="00F720AE"/>
    <w:rsid w:val="00F72286"/>
    <w:rsid w:val="00F73461"/>
    <w:rsid w:val="00F73912"/>
    <w:rsid w:val="00F73DBA"/>
    <w:rsid w:val="00F769E4"/>
    <w:rsid w:val="00F771BA"/>
    <w:rsid w:val="00F773BB"/>
    <w:rsid w:val="00F7798A"/>
    <w:rsid w:val="00F77B81"/>
    <w:rsid w:val="00F82E25"/>
    <w:rsid w:val="00F83784"/>
    <w:rsid w:val="00F84776"/>
    <w:rsid w:val="00F8525B"/>
    <w:rsid w:val="00F859F9"/>
    <w:rsid w:val="00F85E67"/>
    <w:rsid w:val="00F90191"/>
    <w:rsid w:val="00F90856"/>
    <w:rsid w:val="00F9128B"/>
    <w:rsid w:val="00F9157A"/>
    <w:rsid w:val="00F91C25"/>
    <w:rsid w:val="00F91EA7"/>
    <w:rsid w:val="00F92035"/>
    <w:rsid w:val="00F93071"/>
    <w:rsid w:val="00F94104"/>
    <w:rsid w:val="00F94C12"/>
    <w:rsid w:val="00F94E88"/>
    <w:rsid w:val="00F94F16"/>
    <w:rsid w:val="00F95706"/>
    <w:rsid w:val="00F95A50"/>
    <w:rsid w:val="00F95C24"/>
    <w:rsid w:val="00F967B2"/>
    <w:rsid w:val="00F97E3F"/>
    <w:rsid w:val="00FA0B45"/>
    <w:rsid w:val="00FA1023"/>
    <w:rsid w:val="00FA3F39"/>
    <w:rsid w:val="00FA49AB"/>
    <w:rsid w:val="00FA5591"/>
    <w:rsid w:val="00FA585B"/>
    <w:rsid w:val="00FA5CAA"/>
    <w:rsid w:val="00FA5D91"/>
    <w:rsid w:val="00FA6DED"/>
    <w:rsid w:val="00FA6ED0"/>
    <w:rsid w:val="00FA725E"/>
    <w:rsid w:val="00FA72C5"/>
    <w:rsid w:val="00FB003F"/>
    <w:rsid w:val="00FB0A84"/>
    <w:rsid w:val="00FB1E08"/>
    <w:rsid w:val="00FB222B"/>
    <w:rsid w:val="00FB349B"/>
    <w:rsid w:val="00FB48E0"/>
    <w:rsid w:val="00FB4E86"/>
    <w:rsid w:val="00FB513A"/>
    <w:rsid w:val="00FB58FF"/>
    <w:rsid w:val="00FB5972"/>
    <w:rsid w:val="00FB637A"/>
    <w:rsid w:val="00FB6497"/>
    <w:rsid w:val="00FB74CD"/>
    <w:rsid w:val="00FC0065"/>
    <w:rsid w:val="00FC00E2"/>
    <w:rsid w:val="00FC0871"/>
    <w:rsid w:val="00FC0929"/>
    <w:rsid w:val="00FC1350"/>
    <w:rsid w:val="00FC18D4"/>
    <w:rsid w:val="00FC20D4"/>
    <w:rsid w:val="00FC25FB"/>
    <w:rsid w:val="00FC2C5E"/>
    <w:rsid w:val="00FC2F44"/>
    <w:rsid w:val="00FC46E5"/>
    <w:rsid w:val="00FC4E60"/>
    <w:rsid w:val="00FC4F99"/>
    <w:rsid w:val="00FC568C"/>
    <w:rsid w:val="00FC5AB9"/>
    <w:rsid w:val="00FC6991"/>
    <w:rsid w:val="00FC70AA"/>
    <w:rsid w:val="00FC7D2B"/>
    <w:rsid w:val="00FD050E"/>
    <w:rsid w:val="00FD0F20"/>
    <w:rsid w:val="00FD10C5"/>
    <w:rsid w:val="00FD1A98"/>
    <w:rsid w:val="00FD2175"/>
    <w:rsid w:val="00FD2308"/>
    <w:rsid w:val="00FD3EC3"/>
    <w:rsid w:val="00FD42D7"/>
    <w:rsid w:val="00FD43DF"/>
    <w:rsid w:val="00FD4F65"/>
    <w:rsid w:val="00FD540E"/>
    <w:rsid w:val="00FD56E3"/>
    <w:rsid w:val="00FD64CF"/>
    <w:rsid w:val="00FE0D0B"/>
    <w:rsid w:val="00FE0F4B"/>
    <w:rsid w:val="00FE168A"/>
    <w:rsid w:val="00FE1B7A"/>
    <w:rsid w:val="00FE23E4"/>
    <w:rsid w:val="00FE2BD0"/>
    <w:rsid w:val="00FE2C7B"/>
    <w:rsid w:val="00FE32C5"/>
    <w:rsid w:val="00FE3730"/>
    <w:rsid w:val="00FE3E74"/>
    <w:rsid w:val="00FE3FC8"/>
    <w:rsid w:val="00FE4369"/>
    <w:rsid w:val="00FE5294"/>
    <w:rsid w:val="00FE60FD"/>
    <w:rsid w:val="00FE67D3"/>
    <w:rsid w:val="00FE72F9"/>
    <w:rsid w:val="00FE73B3"/>
    <w:rsid w:val="00FE754E"/>
    <w:rsid w:val="00FE756D"/>
    <w:rsid w:val="00FE7860"/>
    <w:rsid w:val="00FE7924"/>
    <w:rsid w:val="00FF0416"/>
    <w:rsid w:val="00FF0969"/>
    <w:rsid w:val="00FF0AB7"/>
    <w:rsid w:val="00FF0CE8"/>
    <w:rsid w:val="00FF0DD6"/>
    <w:rsid w:val="00FF10E5"/>
    <w:rsid w:val="00FF1412"/>
    <w:rsid w:val="00FF17DC"/>
    <w:rsid w:val="00FF19CA"/>
    <w:rsid w:val="00FF3828"/>
    <w:rsid w:val="00FF3949"/>
    <w:rsid w:val="00FF3D55"/>
    <w:rsid w:val="00FF3DE6"/>
    <w:rsid w:val="00FF43B5"/>
    <w:rsid w:val="00FF4C28"/>
    <w:rsid w:val="00FF51C5"/>
    <w:rsid w:val="00FF5205"/>
    <w:rsid w:val="00FF6E70"/>
    <w:rsid w:val="00FF7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B977659"/>
  <w15:docId w15:val="{9472AC08-1286-452E-8081-86B1909A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3190"/>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5463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link w:val="ListenabsatzZchn"/>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D8244F"/>
    <w:pPr>
      <w:tabs>
        <w:tab w:val="left" w:pos="440"/>
        <w:tab w:val="right" w:leader="dot" w:pos="8778"/>
      </w:tabs>
      <w:spacing w:after="100"/>
    </w:pPr>
    <w:rPr>
      <w:b/>
    </w:rPr>
  </w:style>
  <w:style w:type="paragraph" w:styleId="Verzeichnis2">
    <w:name w:val="toc 2"/>
    <w:basedOn w:val="Standard"/>
    <w:next w:val="Standard"/>
    <w:autoRedefine/>
    <w:uiPriority w:val="39"/>
    <w:unhideWhenUsed/>
    <w:rsid w:val="00567890"/>
    <w:pPr>
      <w:tabs>
        <w:tab w:val="left" w:pos="880"/>
        <w:tab w:val="right" w:leader="dot" w:pos="8375"/>
      </w:tabs>
      <w:spacing w:after="100"/>
      <w:ind w:left="340"/>
      <w:jc w:val="left"/>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1"/>
      </w:numPr>
      <w:ind w:left="354"/>
    </w:pPr>
  </w:style>
  <w:style w:type="table" w:styleId="Tabellenraster">
    <w:name w:val="Table Grid"/>
    <w:basedOn w:val="NormaleTabelle"/>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unhideWhenUsed/>
    <w:rsid w:val="00E65047"/>
    <w:rPr>
      <w:sz w:val="16"/>
      <w:szCs w:val="16"/>
    </w:rPr>
  </w:style>
  <w:style w:type="paragraph" w:styleId="Kommentarthema">
    <w:name w:val="annotation subject"/>
    <w:basedOn w:val="Kommentartext"/>
    <w:next w:val="Kommentartext"/>
    <w:link w:val="KommentarthemaZchn"/>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semiHidden/>
    <w:rsid w:val="00E65047"/>
    <w:rPr>
      <w:rFonts w:ascii="Arial" w:eastAsia="Times New Roman" w:hAnsi="Arial" w:cs="Times New Roman"/>
      <w:b/>
      <w:bCs/>
      <w:sz w:val="20"/>
      <w:szCs w:val="20"/>
      <w:lang w:eastAsia="de-DE"/>
    </w:rPr>
  </w:style>
  <w:style w:type="character" w:styleId="Fett">
    <w:name w:val="Strong"/>
    <w:uiPriority w:val="22"/>
    <w:qFormat/>
    <w:rsid w:val="001F424B"/>
    <w:rPr>
      <w:b/>
      <w:bCs/>
    </w:rPr>
  </w:style>
  <w:style w:type="paragraph" w:customStyle="1" w:styleId="Liste-Flie-Spiegelstrich">
    <w:name w:val="Liste-Fließ-Spiegelstrich"/>
    <w:basedOn w:val="Standard"/>
    <w:link w:val="Liste-Flie-SpiegelstrichZchn"/>
    <w:qFormat/>
    <w:rsid w:val="00CE26CD"/>
    <w:pPr>
      <w:keepLines/>
      <w:numPr>
        <w:numId w:val="2"/>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 w:type="paragraph" w:customStyle="1" w:styleId="fachspezifischerText">
    <w:name w:val="fachspezifischer Text"/>
    <w:link w:val="fachspezifischerTextZchn"/>
    <w:rsid w:val="001C4212"/>
    <w:pPr>
      <w:spacing w:after="120"/>
      <w:jc w:val="both"/>
    </w:pPr>
    <w:rPr>
      <w:rFonts w:ascii="Arial" w:hAnsi="Arial"/>
      <w:sz w:val="20"/>
      <w:szCs w:val="24"/>
    </w:rPr>
  </w:style>
  <w:style w:type="character" w:customStyle="1" w:styleId="fachspezifischerTextZchn">
    <w:name w:val="fachspezifischer Text Zchn"/>
    <w:basedOn w:val="Absatz-Standardschriftart"/>
    <w:link w:val="fachspezifischerText"/>
    <w:rsid w:val="001C4212"/>
    <w:rPr>
      <w:rFonts w:ascii="Arial" w:hAnsi="Arial"/>
      <w:sz w:val="20"/>
      <w:szCs w:val="24"/>
    </w:rPr>
  </w:style>
  <w:style w:type="character" w:customStyle="1" w:styleId="NichtaufgelsteErwhnung1">
    <w:name w:val="Nicht aufgelöste Erwähnung1"/>
    <w:basedOn w:val="Absatz-Standardschriftart"/>
    <w:uiPriority w:val="99"/>
    <w:semiHidden/>
    <w:unhideWhenUsed/>
    <w:rsid w:val="0014069D"/>
    <w:rPr>
      <w:color w:val="605E5C"/>
      <w:shd w:val="clear" w:color="auto" w:fill="E1DFDD"/>
    </w:rPr>
  </w:style>
  <w:style w:type="paragraph" w:customStyle="1" w:styleId="fachspezifischeAufzhlung">
    <w:name w:val="fachspezifische Aufzählung"/>
    <w:basedOn w:val="Standard"/>
    <w:link w:val="fachspezifischeAufzhlungZchn"/>
    <w:qFormat/>
    <w:rsid w:val="0064545A"/>
    <w:pPr>
      <w:numPr>
        <w:numId w:val="4"/>
      </w:numPr>
      <w:contextualSpacing/>
    </w:pPr>
    <w:rPr>
      <w:sz w:val="20"/>
      <w:szCs w:val="24"/>
    </w:rPr>
  </w:style>
  <w:style w:type="character" w:customStyle="1" w:styleId="fachspezifischeAufzhlungZchn">
    <w:name w:val="fachspezifische Aufzählung Zchn"/>
    <w:basedOn w:val="Absatz-Standardschriftart"/>
    <w:link w:val="fachspezifischeAufzhlung"/>
    <w:rsid w:val="0064545A"/>
    <w:rPr>
      <w:rFonts w:ascii="Arial" w:hAnsi="Arial"/>
      <w:sz w:val="20"/>
      <w:szCs w:val="24"/>
    </w:rPr>
  </w:style>
  <w:style w:type="paragraph" w:customStyle="1" w:styleId="Arbeitsstand">
    <w:name w:val="Arbeitsstand"/>
    <w:basedOn w:val="Standard"/>
    <w:rsid w:val="007209B4"/>
    <w:rPr>
      <w:b/>
      <w:sz w:val="50"/>
      <w:szCs w:val="50"/>
    </w:rPr>
  </w:style>
  <w:style w:type="paragraph" w:styleId="Verzeichnis5">
    <w:name w:val="toc 5"/>
    <w:basedOn w:val="Standard"/>
    <w:next w:val="Standard"/>
    <w:autoRedefine/>
    <w:uiPriority w:val="39"/>
    <w:unhideWhenUsed/>
    <w:rsid w:val="009903C1"/>
    <w:pPr>
      <w:spacing w:after="100"/>
      <w:ind w:left="960"/>
    </w:pPr>
    <w:rPr>
      <w:sz w:val="24"/>
      <w:szCs w:val="24"/>
    </w:rPr>
  </w:style>
  <w:style w:type="paragraph" w:styleId="Aufzhlungszeichen4">
    <w:name w:val="List Bullet 4"/>
    <w:basedOn w:val="Standard"/>
    <w:uiPriority w:val="99"/>
    <w:semiHidden/>
    <w:unhideWhenUsed/>
    <w:rsid w:val="009903C1"/>
    <w:pPr>
      <w:numPr>
        <w:numId w:val="6"/>
      </w:numPr>
      <w:contextualSpacing/>
    </w:pPr>
    <w:rPr>
      <w:sz w:val="24"/>
      <w:szCs w:val="24"/>
    </w:rPr>
  </w:style>
  <w:style w:type="paragraph" w:styleId="Listennummer3">
    <w:name w:val="List Number 3"/>
    <w:basedOn w:val="Standard"/>
    <w:uiPriority w:val="99"/>
    <w:semiHidden/>
    <w:unhideWhenUsed/>
    <w:rsid w:val="00B97A9F"/>
    <w:pPr>
      <w:numPr>
        <w:numId w:val="8"/>
      </w:numPr>
      <w:contextualSpacing/>
    </w:pPr>
    <w:rPr>
      <w:sz w:val="24"/>
      <w:szCs w:val="24"/>
    </w:rPr>
  </w:style>
  <w:style w:type="paragraph" w:styleId="Listennummer2">
    <w:name w:val="List Number 2"/>
    <w:basedOn w:val="Standard"/>
    <w:uiPriority w:val="99"/>
    <w:semiHidden/>
    <w:unhideWhenUsed/>
    <w:rsid w:val="00931B4D"/>
    <w:pPr>
      <w:numPr>
        <w:numId w:val="9"/>
      </w:numPr>
      <w:contextualSpacing/>
    </w:pPr>
    <w:rPr>
      <w:sz w:val="24"/>
      <w:szCs w:val="24"/>
    </w:rPr>
  </w:style>
  <w:style w:type="table" w:customStyle="1" w:styleId="Tabellenraster1">
    <w:name w:val="Tabellenraster1"/>
    <w:basedOn w:val="NormaleTabelle"/>
    <w:next w:val="Tabellenraster"/>
    <w:rsid w:val="00D8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F22678"/>
    <w:pPr>
      <w:numPr>
        <w:numId w:val="14"/>
      </w:numPr>
      <w:tabs>
        <w:tab w:val="clear" w:pos="644"/>
        <w:tab w:val="num" w:pos="360"/>
      </w:tabs>
      <w:ind w:left="360"/>
      <w:contextualSpacing/>
    </w:pPr>
  </w:style>
  <w:style w:type="paragraph" w:styleId="Aufzhlungszeichen2">
    <w:name w:val="List Bullet 2"/>
    <w:basedOn w:val="Standard"/>
    <w:uiPriority w:val="99"/>
    <w:unhideWhenUsed/>
    <w:rsid w:val="00F22678"/>
    <w:pPr>
      <w:numPr>
        <w:numId w:val="15"/>
      </w:numPr>
      <w:contextualSpacing/>
    </w:pPr>
  </w:style>
  <w:style w:type="paragraph" w:styleId="Beschriftung">
    <w:name w:val="caption"/>
    <w:basedOn w:val="Standard"/>
    <w:next w:val="Standard"/>
    <w:uiPriority w:val="35"/>
    <w:unhideWhenUsed/>
    <w:qFormat/>
    <w:rsid w:val="00F22678"/>
    <w:pPr>
      <w:spacing w:line="240" w:lineRule="auto"/>
    </w:pPr>
    <w:rPr>
      <w:i/>
      <w:iCs/>
      <w:color w:val="1F497D" w:themeColor="text2"/>
      <w:sz w:val="18"/>
      <w:szCs w:val="18"/>
    </w:rPr>
  </w:style>
  <w:style w:type="paragraph" w:styleId="Textkrper">
    <w:name w:val="Body Text"/>
    <w:basedOn w:val="Standard"/>
    <w:link w:val="TextkrperZchn"/>
    <w:uiPriority w:val="99"/>
    <w:unhideWhenUsed/>
    <w:rsid w:val="00F22678"/>
    <w:pPr>
      <w:spacing w:after="120"/>
    </w:pPr>
  </w:style>
  <w:style w:type="character" w:customStyle="1" w:styleId="TextkrperZchn">
    <w:name w:val="Textkörper Zchn"/>
    <w:basedOn w:val="Absatz-Standardschriftart"/>
    <w:link w:val="Textkrper"/>
    <w:uiPriority w:val="99"/>
    <w:rsid w:val="00F22678"/>
    <w:rPr>
      <w:rFonts w:ascii="Arial" w:hAnsi="Arial"/>
    </w:rPr>
  </w:style>
  <w:style w:type="paragraph" w:styleId="Textkrper-Zeileneinzug">
    <w:name w:val="Body Text Indent"/>
    <w:basedOn w:val="Standard"/>
    <w:link w:val="Textkrper-ZeileneinzugZchn"/>
    <w:uiPriority w:val="99"/>
    <w:unhideWhenUsed/>
    <w:rsid w:val="00F22678"/>
    <w:pPr>
      <w:spacing w:after="120"/>
      <w:ind w:left="283"/>
    </w:pPr>
  </w:style>
  <w:style w:type="character" w:customStyle="1" w:styleId="Textkrper-ZeileneinzugZchn">
    <w:name w:val="Textkörper-Zeileneinzug Zchn"/>
    <w:basedOn w:val="Absatz-Standardschriftart"/>
    <w:link w:val="Textkrper-Zeileneinzug"/>
    <w:uiPriority w:val="99"/>
    <w:rsid w:val="00F22678"/>
    <w:rPr>
      <w:rFonts w:ascii="Arial" w:hAnsi="Arial"/>
    </w:rPr>
  </w:style>
  <w:style w:type="paragraph" w:customStyle="1" w:styleId="Bezugszeichentext">
    <w:name w:val="Bezugszeichentext"/>
    <w:basedOn w:val="Standard"/>
    <w:rsid w:val="00F22678"/>
  </w:style>
  <w:style w:type="paragraph" w:styleId="Textkrper-Erstzeileneinzug2">
    <w:name w:val="Body Text First Indent 2"/>
    <w:basedOn w:val="Textkrper-Zeileneinzug"/>
    <w:link w:val="Textkrper-Erstzeileneinzug2Zchn"/>
    <w:uiPriority w:val="99"/>
    <w:unhideWhenUsed/>
    <w:rsid w:val="00F22678"/>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rsid w:val="00F22678"/>
    <w:rPr>
      <w:rFonts w:ascii="Arial" w:hAnsi="Arial"/>
    </w:rPr>
  </w:style>
  <w:style w:type="paragraph" w:customStyle="1" w:styleId="Themenfelder">
    <w:name w:val="Themenfelder"/>
    <w:basedOn w:val="berschrift1"/>
    <w:next w:val="Standard"/>
    <w:qFormat/>
    <w:rsid w:val="00526D28"/>
  </w:style>
  <w:style w:type="paragraph" w:customStyle="1" w:styleId="Themenfelder2">
    <w:name w:val="Themenfelder2"/>
    <w:basedOn w:val="berschrift2"/>
    <w:next w:val="Standard"/>
    <w:qFormat/>
    <w:rsid w:val="00617EA2"/>
    <w:rPr>
      <w:sz w:val="22"/>
    </w:rPr>
  </w:style>
  <w:style w:type="paragraph" w:customStyle="1" w:styleId="Themenfeld">
    <w:name w:val="Themenfeld"/>
    <w:basedOn w:val="Standard"/>
    <w:link w:val="ThemenfeldZchn"/>
    <w:qFormat/>
    <w:rsid w:val="005463F6"/>
    <w:pPr>
      <w:jc w:val="left"/>
    </w:pPr>
  </w:style>
  <w:style w:type="character" w:customStyle="1" w:styleId="berschrift8Zchn">
    <w:name w:val="Überschrift 8 Zchn"/>
    <w:basedOn w:val="Absatz-Standardschriftart"/>
    <w:link w:val="berschrift8"/>
    <w:uiPriority w:val="9"/>
    <w:rsid w:val="005463F6"/>
    <w:rPr>
      <w:rFonts w:asciiTheme="majorHAnsi" w:eastAsiaTheme="majorEastAsia" w:hAnsiTheme="majorHAnsi" w:cstheme="majorBidi"/>
      <w:color w:val="272727" w:themeColor="text1" w:themeTint="D8"/>
      <w:sz w:val="21"/>
      <w:szCs w:val="21"/>
    </w:rPr>
  </w:style>
  <w:style w:type="character" w:customStyle="1" w:styleId="ThemenfeldZchn">
    <w:name w:val="Themenfeld Zchn"/>
    <w:basedOn w:val="Absatz-Standardschriftart"/>
    <w:link w:val="Themenfeld"/>
    <w:rsid w:val="005463F6"/>
    <w:rPr>
      <w:rFonts w:ascii="Arial" w:hAnsi="Arial"/>
    </w:rPr>
  </w:style>
  <w:style w:type="paragraph" w:customStyle="1" w:styleId="FormatvorlageA">
    <w:name w:val="Formatvorlage A"/>
    <w:basedOn w:val="Standard"/>
    <w:link w:val="FormatvorlageAZchn"/>
    <w:qFormat/>
    <w:rsid w:val="000858B4"/>
    <w:pPr>
      <w:spacing w:after="0" w:line="240" w:lineRule="auto"/>
    </w:pPr>
  </w:style>
  <w:style w:type="paragraph" w:customStyle="1" w:styleId="NameFeld">
    <w:name w:val="Name Feld"/>
    <w:basedOn w:val="berschrift1"/>
    <w:next w:val="Standard"/>
    <w:qFormat/>
    <w:rsid w:val="000858B4"/>
    <w:pPr>
      <w:spacing w:after="0" w:line="240" w:lineRule="auto"/>
    </w:pPr>
    <w:rPr>
      <w:sz w:val="24"/>
    </w:rPr>
  </w:style>
  <w:style w:type="character" w:customStyle="1" w:styleId="FormatvorlageAZchn">
    <w:name w:val="Formatvorlage A Zchn"/>
    <w:basedOn w:val="Absatz-Standardschriftart"/>
    <w:link w:val="FormatvorlageA"/>
    <w:rsid w:val="000858B4"/>
    <w:rPr>
      <w:rFonts w:ascii="Arial" w:hAnsi="Arial"/>
    </w:rPr>
  </w:style>
  <w:style w:type="paragraph" w:customStyle="1" w:styleId="Thema">
    <w:name w:val="Thema"/>
    <w:basedOn w:val="berschrift2"/>
    <w:next w:val="Standard"/>
    <w:qFormat/>
    <w:rsid w:val="000858B4"/>
    <w:pPr>
      <w:outlineLvl w:val="9"/>
    </w:pPr>
    <w:rPr>
      <w:b w:val="0"/>
      <w:i/>
      <w:sz w:val="24"/>
    </w:rPr>
  </w:style>
  <w:style w:type="paragraph" w:styleId="Verzeichnis4">
    <w:name w:val="toc 4"/>
    <w:basedOn w:val="Standard"/>
    <w:next w:val="Standard"/>
    <w:autoRedefine/>
    <w:uiPriority w:val="39"/>
    <w:unhideWhenUsed/>
    <w:rsid w:val="00B438D8"/>
    <w:pPr>
      <w:spacing w:after="100"/>
      <w:ind w:left="660"/>
      <w:jc w:val="left"/>
    </w:pPr>
    <w:rPr>
      <w:rFonts w:asciiTheme="minorHAnsi" w:eastAsiaTheme="minorEastAsia" w:hAnsiTheme="minorHAnsi"/>
      <w:lang w:eastAsia="de-DE"/>
    </w:rPr>
  </w:style>
  <w:style w:type="paragraph" w:styleId="Verzeichnis6">
    <w:name w:val="toc 6"/>
    <w:basedOn w:val="Standard"/>
    <w:next w:val="Standard"/>
    <w:autoRedefine/>
    <w:uiPriority w:val="39"/>
    <w:unhideWhenUsed/>
    <w:rsid w:val="00B438D8"/>
    <w:pPr>
      <w:spacing w:after="100"/>
      <w:ind w:left="1100"/>
      <w:jc w:val="left"/>
    </w:pPr>
    <w:rPr>
      <w:rFonts w:asciiTheme="minorHAnsi" w:eastAsiaTheme="minorEastAsia" w:hAnsiTheme="minorHAnsi"/>
      <w:lang w:eastAsia="de-DE"/>
    </w:rPr>
  </w:style>
  <w:style w:type="paragraph" w:styleId="Verzeichnis7">
    <w:name w:val="toc 7"/>
    <w:basedOn w:val="Standard"/>
    <w:next w:val="Standard"/>
    <w:autoRedefine/>
    <w:uiPriority w:val="39"/>
    <w:unhideWhenUsed/>
    <w:rsid w:val="00B438D8"/>
    <w:pPr>
      <w:spacing w:after="100"/>
      <w:ind w:left="1320"/>
      <w:jc w:val="left"/>
    </w:pPr>
    <w:rPr>
      <w:rFonts w:asciiTheme="minorHAnsi" w:eastAsiaTheme="minorEastAsia" w:hAnsiTheme="minorHAnsi"/>
      <w:lang w:eastAsia="de-DE"/>
    </w:rPr>
  </w:style>
  <w:style w:type="paragraph" w:styleId="Verzeichnis8">
    <w:name w:val="toc 8"/>
    <w:basedOn w:val="Standard"/>
    <w:next w:val="Standard"/>
    <w:autoRedefine/>
    <w:uiPriority w:val="39"/>
    <w:unhideWhenUsed/>
    <w:rsid w:val="00B438D8"/>
    <w:pPr>
      <w:spacing w:after="100"/>
      <w:ind w:left="1540"/>
      <w:jc w:val="left"/>
    </w:pPr>
    <w:rPr>
      <w:rFonts w:asciiTheme="minorHAnsi" w:eastAsiaTheme="minorEastAsia" w:hAnsiTheme="minorHAnsi"/>
      <w:lang w:eastAsia="de-DE"/>
    </w:rPr>
  </w:style>
  <w:style w:type="paragraph" w:styleId="Verzeichnis9">
    <w:name w:val="toc 9"/>
    <w:basedOn w:val="Standard"/>
    <w:next w:val="Standard"/>
    <w:autoRedefine/>
    <w:uiPriority w:val="39"/>
    <w:unhideWhenUsed/>
    <w:rsid w:val="00B438D8"/>
    <w:pPr>
      <w:spacing w:after="100"/>
      <w:ind w:left="1760"/>
      <w:jc w:val="left"/>
    </w:pPr>
    <w:rPr>
      <w:rFonts w:asciiTheme="minorHAnsi" w:eastAsiaTheme="minorEastAsia" w:hAnsiTheme="minorHAnsi"/>
      <w:lang w:eastAsia="de-DE"/>
    </w:rPr>
  </w:style>
  <w:style w:type="character" w:customStyle="1" w:styleId="NichtaufgelsteErwhnung2">
    <w:name w:val="Nicht aufgelöste Erwähnung2"/>
    <w:basedOn w:val="Absatz-Standardschriftart"/>
    <w:uiPriority w:val="99"/>
    <w:semiHidden/>
    <w:unhideWhenUsed/>
    <w:rsid w:val="00B438D8"/>
    <w:rPr>
      <w:color w:val="605E5C"/>
      <w:shd w:val="clear" w:color="auto" w:fill="E1DFDD"/>
    </w:rPr>
  </w:style>
  <w:style w:type="paragraph" w:customStyle="1" w:styleId="Verfgungspunkt">
    <w:name w:val="Verfügungspunkt"/>
    <w:basedOn w:val="Standard"/>
    <w:next w:val="Standard"/>
    <w:rsid w:val="00075AAC"/>
    <w:pPr>
      <w:numPr>
        <w:numId w:val="16"/>
      </w:numPr>
      <w:spacing w:after="0" w:line="280" w:lineRule="atLeast"/>
      <w:jc w:val="left"/>
    </w:pPr>
    <w:rPr>
      <w:rFonts w:eastAsia="Times New Roman" w:cs="Arial"/>
      <w:vanish/>
      <w:sz w:val="21"/>
      <w:szCs w:val="21"/>
      <w:lang w:eastAsia="de-DE"/>
    </w:rPr>
  </w:style>
  <w:style w:type="character" w:customStyle="1" w:styleId="NichtaufgelsteErwhnung3">
    <w:name w:val="Nicht aufgelöste Erwähnung3"/>
    <w:basedOn w:val="Absatz-Standardschriftart"/>
    <w:uiPriority w:val="99"/>
    <w:semiHidden/>
    <w:unhideWhenUsed/>
    <w:rsid w:val="00D8244F"/>
    <w:rPr>
      <w:color w:val="605E5C"/>
      <w:shd w:val="clear" w:color="auto" w:fill="E1DFDD"/>
    </w:rPr>
  </w:style>
  <w:style w:type="table" w:customStyle="1" w:styleId="Tabellenraster2">
    <w:name w:val="Tabellenraster2"/>
    <w:basedOn w:val="NormaleTabelle"/>
    <w:next w:val="Tabellenraster"/>
    <w:uiPriority w:val="39"/>
    <w:rsid w:val="00A05816"/>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2A398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625DDB"/>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qFormat/>
    <w:rsid w:val="00D707A2"/>
    <w:rPr>
      <w:rFonts w:ascii="Arial" w:hAnsi="Arial"/>
    </w:rPr>
  </w:style>
  <w:style w:type="character" w:customStyle="1" w:styleId="NichtaufgelsteErwhnung4">
    <w:name w:val="Nicht aufgelöste Erwähnung4"/>
    <w:basedOn w:val="Absatz-Standardschriftart"/>
    <w:uiPriority w:val="99"/>
    <w:semiHidden/>
    <w:unhideWhenUsed/>
    <w:rsid w:val="00ED663D"/>
    <w:rPr>
      <w:color w:val="605E5C"/>
      <w:shd w:val="clear" w:color="auto" w:fill="E1DFDD"/>
    </w:rPr>
  </w:style>
  <w:style w:type="paragraph" w:styleId="StandardWeb">
    <w:name w:val="Normal (Web)"/>
    <w:basedOn w:val="Standard"/>
    <w:uiPriority w:val="99"/>
    <w:semiHidden/>
    <w:unhideWhenUsed/>
    <w:rsid w:val="006A0216"/>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252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9875">
      <w:bodyDiv w:val="1"/>
      <w:marLeft w:val="0"/>
      <w:marRight w:val="0"/>
      <w:marTop w:val="0"/>
      <w:marBottom w:val="0"/>
      <w:divBdr>
        <w:top w:val="none" w:sz="0" w:space="0" w:color="auto"/>
        <w:left w:val="none" w:sz="0" w:space="0" w:color="auto"/>
        <w:bottom w:val="none" w:sz="0" w:space="0" w:color="auto"/>
        <w:right w:val="none" w:sz="0" w:space="0" w:color="auto"/>
      </w:divBdr>
    </w:div>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32724492">
      <w:bodyDiv w:val="1"/>
      <w:marLeft w:val="0"/>
      <w:marRight w:val="0"/>
      <w:marTop w:val="0"/>
      <w:marBottom w:val="0"/>
      <w:divBdr>
        <w:top w:val="none" w:sz="0" w:space="0" w:color="auto"/>
        <w:left w:val="none" w:sz="0" w:space="0" w:color="auto"/>
        <w:bottom w:val="none" w:sz="0" w:space="0" w:color="auto"/>
        <w:right w:val="none" w:sz="0" w:space="0" w:color="auto"/>
      </w:divBdr>
    </w:div>
    <w:div w:id="161050357">
      <w:bodyDiv w:val="1"/>
      <w:marLeft w:val="0"/>
      <w:marRight w:val="0"/>
      <w:marTop w:val="0"/>
      <w:marBottom w:val="0"/>
      <w:divBdr>
        <w:top w:val="none" w:sz="0" w:space="0" w:color="auto"/>
        <w:left w:val="none" w:sz="0" w:space="0" w:color="auto"/>
        <w:bottom w:val="none" w:sz="0" w:space="0" w:color="auto"/>
        <w:right w:val="none" w:sz="0" w:space="0" w:color="auto"/>
      </w:divBdr>
    </w:div>
    <w:div w:id="161820829">
      <w:bodyDiv w:val="1"/>
      <w:marLeft w:val="0"/>
      <w:marRight w:val="0"/>
      <w:marTop w:val="0"/>
      <w:marBottom w:val="0"/>
      <w:divBdr>
        <w:top w:val="none" w:sz="0" w:space="0" w:color="auto"/>
        <w:left w:val="none" w:sz="0" w:space="0" w:color="auto"/>
        <w:bottom w:val="none" w:sz="0" w:space="0" w:color="auto"/>
        <w:right w:val="none" w:sz="0" w:space="0" w:color="auto"/>
      </w:divBdr>
      <w:divsChild>
        <w:div w:id="536814565">
          <w:marLeft w:val="0"/>
          <w:marRight w:val="0"/>
          <w:marTop w:val="0"/>
          <w:marBottom w:val="0"/>
          <w:divBdr>
            <w:top w:val="none" w:sz="0" w:space="0" w:color="auto"/>
            <w:left w:val="none" w:sz="0" w:space="0" w:color="auto"/>
            <w:bottom w:val="none" w:sz="0" w:space="0" w:color="auto"/>
            <w:right w:val="none" w:sz="0" w:space="0" w:color="auto"/>
          </w:divBdr>
          <w:divsChild>
            <w:div w:id="1646543971">
              <w:marLeft w:val="0"/>
              <w:marRight w:val="0"/>
              <w:marTop w:val="0"/>
              <w:marBottom w:val="0"/>
              <w:divBdr>
                <w:top w:val="none" w:sz="0" w:space="0" w:color="auto"/>
                <w:left w:val="none" w:sz="0" w:space="0" w:color="auto"/>
                <w:bottom w:val="none" w:sz="0" w:space="0" w:color="auto"/>
                <w:right w:val="none" w:sz="0" w:space="0" w:color="auto"/>
              </w:divBdr>
              <w:divsChild>
                <w:div w:id="1797798261">
                  <w:marLeft w:val="0"/>
                  <w:marRight w:val="0"/>
                  <w:marTop w:val="0"/>
                  <w:marBottom w:val="0"/>
                  <w:divBdr>
                    <w:top w:val="none" w:sz="0" w:space="0" w:color="auto"/>
                    <w:left w:val="none" w:sz="0" w:space="0" w:color="auto"/>
                    <w:bottom w:val="none" w:sz="0" w:space="0" w:color="auto"/>
                    <w:right w:val="none" w:sz="0" w:space="0" w:color="auto"/>
                  </w:divBdr>
                  <w:divsChild>
                    <w:div w:id="1656564225">
                      <w:marLeft w:val="0"/>
                      <w:marRight w:val="0"/>
                      <w:marTop w:val="0"/>
                      <w:marBottom w:val="0"/>
                      <w:divBdr>
                        <w:top w:val="none" w:sz="0" w:space="0" w:color="auto"/>
                        <w:left w:val="none" w:sz="0" w:space="0" w:color="auto"/>
                        <w:bottom w:val="none" w:sz="0" w:space="0" w:color="auto"/>
                        <w:right w:val="none" w:sz="0" w:space="0" w:color="auto"/>
                      </w:divBdr>
                      <w:divsChild>
                        <w:div w:id="441609113">
                          <w:marLeft w:val="0"/>
                          <w:marRight w:val="0"/>
                          <w:marTop w:val="0"/>
                          <w:marBottom w:val="0"/>
                          <w:divBdr>
                            <w:top w:val="none" w:sz="0" w:space="0" w:color="auto"/>
                            <w:left w:val="none" w:sz="0" w:space="0" w:color="auto"/>
                            <w:bottom w:val="none" w:sz="0" w:space="0" w:color="auto"/>
                            <w:right w:val="none" w:sz="0" w:space="0" w:color="auto"/>
                          </w:divBdr>
                          <w:divsChild>
                            <w:div w:id="392780650">
                              <w:marLeft w:val="0"/>
                              <w:marRight w:val="0"/>
                              <w:marTop w:val="0"/>
                              <w:marBottom w:val="0"/>
                              <w:divBdr>
                                <w:top w:val="none" w:sz="0" w:space="0" w:color="auto"/>
                                <w:left w:val="none" w:sz="0" w:space="0" w:color="auto"/>
                                <w:bottom w:val="none" w:sz="0" w:space="0" w:color="auto"/>
                                <w:right w:val="none" w:sz="0" w:space="0" w:color="auto"/>
                              </w:divBdr>
                              <w:divsChild>
                                <w:div w:id="815875301">
                                  <w:marLeft w:val="0"/>
                                  <w:marRight w:val="0"/>
                                  <w:marTop w:val="0"/>
                                  <w:marBottom w:val="0"/>
                                  <w:divBdr>
                                    <w:top w:val="none" w:sz="0" w:space="0" w:color="auto"/>
                                    <w:left w:val="none" w:sz="0" w:space="0" w:color="auto"/>
                                    <w:bottom w:val="none" w:sz="0" w:space="0" w:color="auto"/>
                                    <w:right w:val="none" w:sz="0" w:space="0" w:color="auto"/>
                                  </w:divBdr>
                                  <w:divsChild>
                                    <w:div w:id="765930740">
                                      <w:marLeft w:val="0"/>
                                      <w:marRight w:val="0"/>
                                      <w:marTop w:val="0"/>
                                      <w:marBottom w:val="0"/>
                                      <w:divBdr>
                                        <w:top w:val="none" w:sz="0" w:space="0" w:color="auto"/>
                                        <w:left w:val="none" w:sz="0" w:space="0" w:color="auto"/>
                                        <w:bottom w:val="none" w:sz="0" w:space="0" w:color="auto"/>
                                        <w:right w:val="none" w:sz="0" w:space="0" w:color="auto"/>
                                      </w:divBdr>
                                      <w:divsChild>
                                        <w:div w:id="1442914834">
                                          <w:marLeft w:val="0"/>
                                          <w:marRight w:val="0"/>
                                          <w:marTop w:val="0"/>
                                          <w:marBottom w:val="0"/>
                                          <w:divBdr>
                                            <w:top w:val="none" w:sz="0" w:space="0" w:color="auto"/>
                                            <w:left w:val="none" w:sz="0" w:space="0" w:color="auto"/>
                                            <w:bottom w:val="none" w:sz="0" w:space="0" w:color="auto"/>
                                            <w:right w:val="none" w:sz="0" w:space="0" w:color="auto"/>
                                          </w:divBdr>
                                          <w:divsChild>
                                            <w:div w:id="1537309997">
                                              <w:marLeft w:val="0"/>
                                              <w:marRight w:val="0"/>
                                              <w:marTop w:val="0"/>
                                              <w:marBottom w:val="0"/>
                                              <w:divBdr>
                                                <w:top w:val="none" w:sz="0" w:space="0" w:color="auto"/>
                                                <w:left w:val="none" w:sz="0" w:space="0" w:color="auto"/>
                                                <w:bottom w:val="none" w:sz="0" w:space="0" w:color="auto"/>
                                                <w:right w:val="none" w:sz="0" w:space="0" w:color="auto"/>
                                              </w:divBdr>
                                              <w:divsChild>
                                                <w:div w:id="745036365">
                                                  <w:marLeft w:val="0"/>
                                                  <w:marRight w:val="0"/>
                                                  <w:marTop w:val="0"/>
                                                  <w:marBottom w:val="0"/>
                                                  <w:divBdr>
                                                    <w:top w:val="none" w:sz="0" w:space="0" w:color="auto"/>
                                                    <w:left w:val="none" w:sz="0" w:space="0" w:color="auto"/>
                                                    <w:bottom w:val="none" w:sz="0" w:space="0" w:color="auto"/>
                                                    <w:right w:val="none" w:sz="0" w:space="0" w:color="auto"/>
                                                  </w:divBdr>
                                                  <w:divsChild>
                                                    <w:div w:id="1238400674">
                                                      <w:marLeft w:val="0"/>
                                                      <w:marRight w:val="0"/>
                                                      <w:marTop w:val="0"/>
                                                      <w:marBottom w:val="0"/>
                                                      <w:divBdr>
                                                        <w:top w:val="none" w:sz="0" w:space="0" w:color="auto"/>
                                                        <w:left w:val="none" w:sz="0" w:space="0" w:color="auto"/>
                                                        <w:bottom w:val="none" w:sz="0" w:space="0" w:color="auto"/>
                                                        <w:right w:val="none" w:sz="0" w:space="0" w:color="auto"/>
                                                      </w:divBdr>
                                                      <w:divsChild>
                                                        <w:div w:id="405997954">
                                                          <w:marLeft w:val="0"/>
                                                          <w:marRight w:val="0"/>
                                                          <w:marTop w:val="0"/>
                                                          <w:marBottom w:val="0"/>
                                                          <w:divBdr>
                                                            <w:top w:val="none" w:sz="0" w:space="0" w:color="auto"/>
                                                            <w:left w:val="none" w:sz="0" w:space="0" w:color="auto"/>
                                                            <w:bottom w:val="none" w:sz="0" w:space="0" w:color="auto"/>
                                                            <w:right w:val="none" w:sz="0" w:space="0" w:color="auto"/>
                                                          </w:divBdr>
                                                          <w:divsChild>
                                                            <w:div w:id="2912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17889">
      <w:bodyDiv w:val="1"/>
      <w:marLeft w:val="0"/>
      <w:marRight w:val="0"/>
      <w:marTop w:val="0"/>
      <w:marBottom w:val="0"/>
      <w:divBdr>
        <w:top w:val="none" w:sz="0" w:space="0" w:color="auto"/>
        <w:left w:val="none" w:sz="0" w:space="0" w:color="auto"/>
        <w:bottom w:val="none" w:sz="0" w:space="0" w:color="auto"/>
        <w:right w:val="none" w:sz="0" w:space="0" w:color="auto"/>
      </w:divBdr>
    </w:div>
    <w:div w:id="169412931">
      <w:bodyDiv w:val="1"/>
      <w:marLeft w:val="0"/>
      <w:marRight w:val="0"/>
      <w:marTop w:val="0"/>
      <w:marBottom w:val="0"/>
      <w:divBdr>
        <w:top w:val="none" w:sz="0" w:space="0" w:color="auto"/>
        <w:left w:val="none" w:sz="0" w:space="0" w:color="auto"/>
        <w:bottom w:val="none" w:sz="0" w:space="0" w:color="auto"/>
        <w:right w:val="none" w:sz="0" w:space="0" w:color="auto"/>
      </w:divBdr>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27302086">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26397693">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387074369">
      <w:bodyDiv w:val="1"/>
      <w:marLeft w:val="0"/>
      <w:marRight w:val="0"/>
      <w:marTop w:val="0"/>
      <w:marBottom w:val="0"/>
      <w:divBdr>
        <w:top w:val="none" w:sz="0" w:space="0" w:color="auto"/>
        <w:left w:val="none" w:sz="0" w:space="0" w:color="auto"/>
        <w:bottom w:val="none" w:sz="0" w:space="0" w:color="auto"/>
        <w:right w:val="none" w:sz="0" w:space="0" w:color="auto"/>
      </w:divBdr>
    </w:div>
    <w:div w:id="416286283">
      <w:bodyDiv w:val="1"/>
      <w:marLeft w:val="0"/>
      <w:marRight w:val="0"/>
      <w:marTop w:val="0"/>
      <w:marBottom w:val="0"/>
      <w:divBdr>
        <w:top w:val="none" w:sz="0" w:space="0" w:color="auto"/>
        <w:left w:val="none" w:sz="0" w:space="0" w:color="auto"/>
        <w:bottom w:val="none" w:sz="0" w:space="0" w:color="auto"/>
        <w:right w:val="none" w:sz="0" w:space="0" w:color="auto"/>
      </w:divBdr>
    </w:div>
    <w:div w:id="429280156">
      <w:bodyDiv w:val="1"/>
      <w:marLeft w:val="0"/>
      <w:marRight w:val="0"/>
      <w:marTop w:val="0"/>
      <w:marBottom w:val="0"/>
      <w:divBdr>
        <w:top w:val="none" w:sz="0" w:space="0" w:color="auto"/>
        <w:left w:val="none" w:sz="0" w:space="0" w:color="auto"/>
        <w:bottom w:val="none" w:sz="0" w:space="0" w:color="auto"/>
        <w:right w:val="none" w:sz="0" w:space="0" w:color="auto"/>
      </w:divBdr>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495807286">
      <w:bodyDiv w:val="1"/>
      <w:marLeft w:val="0"/>
      <w:marRight w:val="0"/>
      <w:marTop w:val="0"/>
      <w:marBottom w:val="0"/>
      <w:divBdr>
        <w:top w:val="none" w:sz="0" w:space="0" w:color="auto"/>
        <w:left w:val="none" w:sz="0" w:space="0" w:color="auto"/>
        <w:bottom w:val="none" w:sz="0" w:space="0" w:color="auto"/>
        <w:right w:val="none" w:sz="0" w:space="0" w:color="auto"/>
      </w:divBdr>
    </w:div>
    <w:div w:id="507403791">
      <w:bodyDiv w:val="1"/>
      <w:marLeft w:val="0"/>
      <w:marRight w:val="0"/>
      <w:marTop w:val="0"/>
      <w:marBottom w:val="0"/>
      <w:divBdr>
        <w:top w:val="none" w:sz="0" w:space="0" w:color="auto"/>
        <w:left w:val="none" w:sz="0" w:space="0" w:color="auto"/>
        <w:bottom w:val="none" w:sz="0" w:space="0" w:color="auto"/>
        <w:right w:val="none" w:sz="0" w:space="0" w:color="auto"/>
      </w:divBdr>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594552266">
      <w:bodyDiv w:val="1"/>
      <w:marLeft w:val="0"/>
      <w:marRight w:val="0"/>
      <w:marTop w:val="0"/>
      <w:marBottom w:val="0"/>
      <w:divBdr>
        <w:top w:val="none" w:sz="0" w:space="0" w:color="auto"/>
        <w:left w:val="none" w:sz="0" w:space="0" w:color="auto"/>
        <w:bottom w:val="none" w:sz="0" w:space="0" w:color="auto"/>
        <w:right w:val="none" w:sz="0" w:space="0" w:color="auto"/>
      </w:divBdr>
    </w:div>
    <w:div w:id="611983624">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39966028">
      <w:bodyDiv w:val="1"/>
      <w:marLeft w:val="0"/>
      <w:marRight w:val="0"/>
      <w:marTop w:val="0"/>
      <w:marBottom w:val="0"/>
      <w:divBdr>
        <w:top w:val="none" w:sz="0" w:space="0" w:color="auto"/>
        <w:left w:val="none" w:sz="0" w:space="0" w:color="auto"/>
        <w:bottom w:val="none" w:sz="0" w:space="0" w:color="auto"/>
        <w:right w:val="none" w:sz="0" w:space="0" w:color="auto"/>
      </w:divBdr>
    </w:div>
    <w:div w:id="645865504">
      <w:bodyDiv w:val="1"/>
      <w:marLeft w:val="0"/>
      <w:marRight w:val="0"/>
      <w:marTop w:val="0"/>
      <w:marBottom w:val="0"/>
      <w:divBdr>
        <w:top w:val="none" w:sz="0" w:space="0" w:color="auto"/>
        <w:left w:val="none" w:sz="0" w:space="0" w:color="auto"/>
        <w:bottom w:val="none" w:sz="0" w:space="0" w:color="auto"/>
        <w:right w:val="none" w:sz="0" w:space="0" w:color="auto"/>
      </w:divBdr>
    </w:div>
    <w:div w:id="693579621">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03677238">
      <w:bodyDiv w:val="1"/>
      <w:marLeft w:val="0"/>
      <w:marRight w:val="0"/>
      <w:marTop w:val="0"/>
      <w:marBottom w:val="0"/>
      <w:divBdr>
        <w:top w:val="none" w:sz="0" w:space="0" w:color="auto"/>
        <w:left w:val="none" w:sz="0" w:space="0" w:color="auto"/>
        <w:bottom w:val="none" w:sz="0" w:space="0" w:color="auto"/>
        <w:right w:val="none" w:sz="0" w:space="0" w:color="auto"/>
      </w:divBdr>
      <w:divsChild>
        <w:div w:id="1259361899">
          <w:marLeft w:val="0"/>
          <w:marRight w:val="0"/>
          <w:marTop w:val="0"/>
          <w:marBottom w:val="0"/>
          <w:divBdr>
            <w:top w:val="none" w:sz="0" w:space="0" w:color="auto"/>
            <w:left w:val="none" w:sz="0" w:space="0" w:color="auto"/>
            <w:bottom w:val="none" w:sz="0" w:space="0" w:color="auto"/>
            <w:right w:val="none" w:sz="0" w:space="0" w:color="auto"/>
          </w:divBdr>
        </w:div>
        <w:div w:id="1908805023">
          <w:marLeft w:val="0"/>
          <w:marRight w:val="0"/>
          <w:marTop w:val="0"/>
          <w:marBottom w:val="0"/>
          <w:divBdr>
            <w:top w:val="none" w:sz="0" w:space="0" w:color="auto"/>
            <w:left w:val="none" w:sz="0" w:space="0" w:color="auto"/>
            <w:bottom w:val="none" w:sz="0" w:space="0" w:color="auto"/>
            <w:right w:val="none" w:sz="0" w:space="0" w:color="auto"/>
          </w:divBdr>
        </w:div>
      </w:divsChild>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774904710">
      <w:bodyDiv w:val="1"/>
      <w:marLeft w:val="0"/>
      <w:marRight w:val="0"/>
      <w:marTop w:val="0"/>
      <w:marBottom w:val="0"/>
      <w:divBdr>
        <w:top w:val="none" w:sz="0" w:space="0" w:color="auto"/>
        <w:left w:val="none" w:sz="0" w:space="0" w:color="auto"/>
        <w:bottom w:val="none" w:sz="0" w:space="0" w:color="auto"/>
        <w:right w:val="none" w:sz="0" w:space="0" w:color="auto"/>
      </w:divBdr>
    </w:div>
    <w:div w:id="780150678">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10025312">
      <w:bodyDiv w:val="1"/>
      <w:marLeft w:val="0"/>
      <w:marRight w:val="0"/>
      <w:marTop w:val="0"/>
      <w:marBottom w:val="0"/>
      <w:divBdr>
        <w:top w:val="none" w:sz="0" w:space="0" w:color="auto"/>
        <w:left w:val="none" w:sz="0" w:space="0" w:color="auto"/>
        <w:bottom w:val="none" w:sz="0" w:space="0" w:color="auto"/>
        <w:right w:val="none" w:sz="0" w:space="0" w:color="auto"/>
      </w:divBdr>
    </w:div>
    <w:div w:id="810094317">
      <w:bodyDiv w:val="1"/>
      <w:marLeft w:val="0"/>
      <w:marRight w:val="0"/>
      <w:marTop w:val="0"/>
      <w:marBottom w:val="0"/>
      <w:divBdr>
        <w:top w:val="none" w:sz="0" w:space="0" w:color="auto"/>
        <w:left w:val="none" w:sz="0" w:space="0" w:color="auto"/>
        <w:bottom w:val="none" w:sz="0" w:space="0" w:color="auto"/>
        <w:right w:val="none" w:sz="0" w:space="0" w:color="auto"/>
      </w:divBdr>
    </w:div>
    <w:div w:id="830562143">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68184987">
      <w:bodyDiv w:val="1"/>
      <w:marLeft w:val="0"/>
      <w:marRight w:val="0"/>
      <w:marTop w:val="0"/>
      <w:marBottom w:val="0"/>
      <w:divBdr>
        <w:top w:val="none" w:sz="0" w:space="0" w:color="auto"/>
        <w:left w:val="none" w:sz="0" w:space="0" w:color="auto"/>
        <w:bottom w:val="none" w:sz="0" w:space="0" w:color="auto"/>
        <w:right w:val="none" w:sz="0" w:space="0" w:color="auto"/>
      </w:divBdr>
    </w:div>
    <w:div w:id="894393098">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903678612">
      <w:bodyDiv w:val="1"/>
      <w:marLeft w:val="0"/>
      <w:marRight w:val="0"/>
      <w:marTop w:val="0"/>
      <w:marBottom w:val="0"/>
      <w:divBdr>
        <w:top w:val="none" w:sz="0" w:space="0" w:color="auto"/>
        <w:left w:val="none" w:sz="0" w:space="0" w:color="auto"/>
        <w:bottom w:val="none" w:sz="0" w:space="0" w:color="auto"/>
        <w:right w:val="none" w:sz="0" w:space="0" w:color="auto"/>
      </w:divBdr>
    </w:div>
    <w:div w:id="922832827">
      <w:bodyDiv w:val="1"/>
      <w:marLeft w:val="0"/>
      <w:marRight w:val="0"/>
      <w:marTop w:val="0"/>
      <w:marBottom w:val="0"/>
      <w:divBdr>
        <w:top w:val="none" w:sz="0" w:space="0" w:color="auto"/>
        <w:left w:val="none" w:sz="0" w:space="0" w:color="auto"/>
        <w:bottom w:val="none" w:sz="0" w:space="0" w:color="auto"/>
        <w:right w:val="none" w:sz="0" w:space="0" w:color="auto"/>
      </w:divBdr>
    </w:div>
    <w:div w:id="936136465">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994146929">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47800711">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086682332">
      <w:bodyDiv w:val="1"/>
      <w:marLeft w:val="0"/>
      <w:marRight w:val="0"/>
      <w:marTop w:val="0"/>
      <w:marBottom w:val="0"/>
      <w:divBdr>
        <w:top w:val="none" w:sz="0" w:space="0" w:color="auto"/>
        <w:left w:val="none" w:sz="0" w:space="0" w:color="auto"/>
        <w:bottom w:val="none" w:sz="0" w:space="0" w:color="auto"/>
        <w:right w:val="none" w:sz="0" w:space="0" w:color="auto"/>
      </w:divBdr>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19449360">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5536001">
      <w:bodyDiv w:val="1"/>
      <w:marLeft w:val="0"/>
      <w:marRight w:val="0"/>
      <w:marTop w:val="0"/>
      <w:marBottom w:val="0"/>
      <w:divBdr>
        <w:top w:val="none" w:sz="0" w:space="0" w:color="auto"/>
        <w:left w:val="none" w:sz="0" w:space="0" w:color="auto"/>
        <w:bottom w:val="none" w:sz="0" w:space="0" w:color="auto"/>
        <w:right w:val="none" w:sz="0" w:space="0" w:color="auto"/>
      </w:divBdr>
      <w:divsChild>
        <w:div w:id="383455088">
          <w:marLeft w:val="0"/>
          <w:marRight w:val="0"/>
          <w:marTop w:val="0"/>
          <w:marBottom w:val="0"/>
          <w:divBdr>
            <w:top w:val="none" w:sz="0" w:space="0" w:color="auto"/>
            <w:left w:val="none" w:sz="0" w:space="0" w:color="auto"/>
            <w:bottom w:val="none" w:sz="0" w:space="0" w:color="auto"/>
            <w:right w:val="none" w:sz="0" w:space="0" w:color="auto"/>
          </w:divBdr>
          <w:divsChild>
            <w:div w:id="1760446723">
              <w:marLeft w:val="0"/>
              <w:marRight w:val="0"/>
              <w:marTop w:val="0"/>
              <w:marBottom w:val="0"/>
              <w:divBdr>
                <w:top w:val="none" w:sz="0" w:space="0" w:color="auto"/>
                <w:left w:val="none" w:sz="0" w:space="0" w:color="auto"/>
                <w:bottom w:val="none" w:sz="0" w:space="0" w:color="auto"/>
                <w:right w:val="none" w:sz="0" w:space="0" w:color="auto"/>
              </w:divBdr>
              <w:divsChild>
                <w:div w:id="733284632">
                  <w:marLeft w:val="0"/>
                  <w:marRight w:val="0"/>
                  <w:marTop w:val="0"/>
                  <w:marBottom w:val="0"/>
                  <w:divBdr>
                    <w:top w:val="none" w:sz="0" w:space="0" w:color="auto"/>
                    <w:left w:val="none" w:sz="0" w:space="0" w:color="auto"/>
                    <w:bottom w:val="none" w:sz="0" w:space="0" w:color="auto"/>
                    <w:right w:val="none" w:sz="0" w:space="0" w:color="auto"/>
                  </w:divBdr>
                  <w:divsChild>
                    <w:div w:id="1868444954">
                      <w:marLeft w:val="0"/>
                      <w:marRight w:val="0"/>
                      <w:marTop w:val="0"/>
                      <w:marBottom w:val="0"/>
                      <w:divBdr>
                        <w:top w:val="none" w:sz="0" w:space="0" w:color="auto"/>
                        <w:left w:val="none" w:sz="0" w:space="0" w:color="auto"/>
                        <w:bottom w:val="none" w:sz="0" w:space="0" w:color="auto"/>
                        <w:right w:val="none" w:sz="0" w:space="0" w:color="auto"/>
                      </w:divBdr>
                      <w:divsChild>
                        <w:div w:id="801466108">
                          <w:marLeft w:val="0"/>
                          <w:marRight w:val="0"/>
                          <w:marTop w:val="0"/>
                          <w:marBottom w:val="0"/>
                          <w:divBdr>
                            <w:top w:val="none" w:sz="0" w:space="0" w:color="auto"/>
                            <w:left w:val="none" w:sz="0" w:space="0" w:color="auto"/>
                            <w:bottom w:val="none" w:sz="0" w:space="0" w:color="auto"/>
                            <w:right w:val="none" w:sz="0" w:space="0" w:color="auto"/>
                          </w:divBdr>
                          <w:divsChild>
                            <w:div w:id="432019322">
                              <w:marLeft w:val="0"/>
                              <w:marRight w:val="0"/>
                              <w:marTop w:val="0"/>
                              <w:marBottom w:val="0"/>
                              <w:divBdr>
                                <w:top w:val="none" w:sz="0" w:space="0" w:color="auto"/>
                                <w:left w:val="none" w:sz="0" w:space="0" w:color="auto"/>
                                <w:bottom w:val="none" w:sz="0" w:space="0" w:color="auto"/>
                                <w:right w:val="none" w:sz="0" w:space="0" w:color="auto"/>
                              </w:divBdr>
                              <w:divsChild>
                                <w:div w:id="286009878">
                                  <w:marLeft w:val="0"/>
                                  <w:marRight w:val="0"/>
                                  <w:marTop w:val="0"/>
                                  <w:marBottom w:val="0"/>
                                  <w:divBdr>
                                    <w:top w:val="none" w:sz="0" w:space="0" w:color="auto"/>
                                    <w:left w:val="none" w:sz="0" w:space="0" w:color="auto"/>
                                    <w:bottom w:val="none" w:sz="0" w:space="0" w:color="auto"/>
                                    <w:right w:val="none" w:sz="0" w:space="0" w:color="auto"/>
                                  </w:divBdr>
                                  <w:divsChild>
                                    <w:div w:id="321933331">
                                      <w:marLeft w:val="0"/>
                                      <w:marRight w:val="0"/>
                                      <w:marTop w:val="0"/>
                                      <w:marBottom w:val="0"/>
                                      <w:divBdr>
                                        <w:top w:val="none" w:sz="0" w:space="0" w:color="auto"/>
                                        <w:left w:val="none" w:sz="0" w:space="0" w:color="auto"/>
                                        <w:bottom w:val="none" w:sz="0" w:space="0" w:color="auto"/>
                                        <w:right w:val="none" w:sz="0" w:space="0" w:color="auto"/>
                                      </w:divBdr>
                                      <w:divsChild>
                                        <w:div w:id="107093858">
                                          <w:marLeft w:val="0"/>
                                          <w:marRight w:val="0"/>
                                          <w:marTop w:val="0"/>
                                          <w:marBottom w:val="0"/>
                                          <w:divBdr>
                                            <w:top w:val="none" w:sz="0" w:space="0" w:color="auto"/>
                                            <w:left w:val="none" w:sz="0" w:space="0" w:color="auto"/>
                                            <w:bottom w:val="none" w:sz="0" w:space="0" w:color="auto"/>
                                            <w:right w:val="none" w:sz="0" w:space="0" w:color="auto"/>
                                          </w:divBdr>
                                          <w:divsChild>
                                            <w:div w:id="2122796054">
                                              <w:marLeft w:val="0"/>
                                              <w:marRight w:val="0"/>
                                              <w:marTop w:val="0"/>
                                              <w:marBottom w:val="0"/>
                                              <w:divBdr>
                                                <w:top w:val="none" w:sz="0" w:space="0" w:color="auto"/>
                                                <w:left w:val="none" w:sz="0" w:space="0" w:color="auto"/>
                                                <w:bottom w:val="none" w:sz="0" w:space="0" w:color="auto"/>
                                                <w:right w:val="none" w:sz="0" w:space="0" w:color="auto"/>
                                              </w:divBdr>
                                              <w:divsChild>
                                                <w:div w:id="1901942013">
                                                  <w:marLeft w:val="0"/>
                                                  <w:marRight w:val="0"/>
                                                  <w:marTop w:val="0"/>
                                                  <w:marBottom w:val="0"/>
                                                  <w:divBdr>
                                                    <w:top w:val="none" w:sz="0" w:space="0" w:color="auto"/>
                                                    <w:left w:val="none" w:sz="0" w:space="0" w:color="auto"/>
                                                    <w:bottom w:val="none" w:sz="0" w:space="0" w:color="auto"/>
                                                    <w:right w:val="none" w:sz="0" w:space="0" w:color="auto"/>
                                                  </w:divBdr>
                                                  <w:divsChild>
                                                    <w:div w:id="1613902944">
                                                      <w:marLeft w:val="0"/>
                                                      <w:marRight w:val="0"/>
                                                      <w:marTop w:val="0"/>
                                                      <w:marBottom w:val="0"/>
                                                      <w:divBdr>
                                                        <w:top w:val="none" w:sz="0" w:space="0" w:color="auto"/>
                                                        <w:left w:val="none" w:sz="0" w:space="0" w:color="auto"/>
                                                        <w:bottom w:val="none" w:sz="0" w:space="0" w:color="auto"/>
                                                        <w:right w:val="none" w:sz="0" w:space="0" w:color="auto"/>
                                                      </w:divBdr>
                                                      <w:divsChild>
                                                        <w:div w:id="157694452">
                                                          <w:marLeft w:val="0"/>
                                                          <w:marRight w:val="0"/>
                                                          <w:marTop w:val="0"/>
                                                          <w:marBottom w:val="0"/>
                                                          <w:divBdr>
                                                            <w:top w:val="none" w:sz="0" w:space="0" w:color="auto"/>
                                                            <w:left w:val="none" w:sz="0" w:space="0" w:color="auto"/>
                                                            <w:bottom w:val="none" w:sz="0" w:space="0" w:color="auto"/>
                                                            <w:right w:val="none" w:sz="0" w:space="0" w:color="auto"/>
                                                          </w:divBdr>
                                                          <w:divsChild>
                                                            <w:div w:id="4257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60847805">
      <w:bodyDiv w:val="1"/>
      <w:marLeft w:val="0"/>
      <w:marRight w:val="0"/>
      <w:marTop w:val="0"/>
      <w:marBottom w:val="0"/>
      <w:divBdr>
        <w:top w:val="none" w:sz="0" w:space="0" w:color="auto"/>
        <w:left w:val="none" w:sz="0" w:space="0" w:color="auto"/>
        <w:bottom w:val="none" w:sz="0" w:space="0" w:color="auto"/>
        <w:right w:val="none" w:sz="0" w:space="0" w:color="auto"/>
      </w:divBdr>
    </w:div>
    <w:div w:id="1162889900">
      <w:bodyDiv w:val="1"/>
      <w:marLeft w:val="0"/>
      <w:marRight w:val="0"/>
      <w:marTop w:val="0"/>
      <w:marBottom w:val="0"/>
      <w:divBdr>
        <w:top w:val="none" w:sz="0" w:space="0" w:color="auto"/>
        <w:left w:val="none" w:sz="0" w:space="0" w:color="auto"/>
        <w:bottom w:val="none" w:sz="0" w:space="0" w:color="auto"/>
        <w:right w:val="none" w:sz="0" w:space="0" w:color="auto"/>
      </w:divBdr>
    </w:div>
    <w:div w:id="1165516442">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088268">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30921477">
      <w:bodyDiv w:val="1"/>
      <w:marLeft w:val="0"/>
      <w:marRight w:val="0"/>
      <w:marTop w:val="0"/>
      <w:marBottom w:val="0"/>
      <w:divBdr>
        <w:top w:val="none" w:sz="0" w:space="0" w:color="auto"/>
        <w:left w:val="none" w:sz="0" w:space="0" w:color="auto"/>
        <w:bottom w:val="none" w:sz="0" w:space="0" w:color="auto"/>
        <w:right w:val="none" w:sz="0" w:space="0" w:color="auto"/>
      </w:divBdr>
    </w:div>
    <w:div w:id="1239099367">
      <w:bodyDiv w:val="1"/>
      <w:marLeft w:val="0"/>
      <w:marRight w:val="0"/>
      <w:marTop w:val="0"/>
      <w:marBottom w:val="0"/>
      <w:divBdr>
        <w:top w:val="none" w:sz="0" w:space="0" w:color="auto"/>
        <w:left w:val="none" w:sz="0" w:space="0" w:color="auto"/>
        <w:bottom w:val="none" w:sz="0" w:space="0" w:color="auto"/>
        <w:right w:val="none" w:sz="0" w:space="0" w:color="auto"/>
      </w:divBdr>
    </w:div>
    <w:div w:id="1244291246">
      <w:bodyDiv w:val="1"/>
      <w:marLeft w:val="0"/>
      <w:marRight w:val="0"/>
      <w:marTop w:val="0"/>
      <w:marBottom w:val="0"/>
      <w:divBdr>
        <w:top w:val="none" w:sz="0" w:space="0" w:color="auto"/>
        <w:left w:val="none" w:sz="0" w:space="0" w:color="auto"/>
        <w:bottom w:val="none" w:sz="0" w:space="0" w:color="auto"/>
        <w:right w:val="none" w:sz="0" w:space="0" w:color="auto"/>
      </w:divBdr>
    </w:div>
    <w:div w:id="1247109428">
      <w:bodyDiv w:val="1"/>
      <w:marLeft w:val="0"/>
      <w:marRight w:val="0"/>
      <w:marTop w:val="0"/>
      <w:marBottom w:val="0"/>
      <w:divBdr>
        <w:top w:val="none" w:sz="0" w:space="0" w:color="auto"/>
        <w:left w:val="none" w:sz="0" w:space="0" w:color="auto"/>
        <w:bottom w:val="none" w:sz="0" w:space="0" w:color="auto"/>
        <w:right w:val="none" w:sz="0" w:space="0" w:color="auto"/>
      </w:divBdr>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60068845">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38846516">
      <w:bodyDiv w:val="1"/>
      <w:marLeft w:val="0"/>
      <w:marRight w:val="0"/>
      <w:marTop w:val="0"/>
      <w:marBottom w:val="0"/>
      <w:divBdr>
        <w:top w:val="none" w:sz="0" w:space="0" w:color="auto"/>
        <w:left w:val="none" w:sz="0" w:space="0" w:color="auto"/>
        <w:bottom w:val="none" w:sz="0" w:space="0" w:color="auto"/>
        <w:right w:val="none" w:sz="0" w:space="0" w:color="auto"/>
      </w:divBdr>
      <w:divsChild>
        <w:div w:id="1117263035">
          <w:marLeft w:val="0"/>
          <w:marRight w:val="0"/>
          <w:marTop w:val="15"/>
          <w:marBottom w:val="0"/>
          <w:divBdr>
            <w:top w:val="single" w:sz="48" w:space="0" w:color="auto"/>
            <w:left w:val="single" w:sz="48" w:space="0" w:color="auto"/>
            <w:bottom w:val="single" w:sz="48" w:space="0" w:color="auto"/>
            <w:right w:val="single" w:sz="48" w:space="0" w:color="auto"/>
          </w:divBdr>
          <w:divsChild>
            <w:div w:id="230431657">
              <w:marLeft w:val="0"/>
              <w:marRight w:val="0"/>
              <w:marTop w:val="0"/>
              <w:marBottom w:val="0"/>
              <w:divBdr>
                <w:top w:val="none" w:sz="0" w:space="0" w:color="auto"/>
                <w:left w:val="none" w:sz="0" w:space="0" w:color="auto"/>
                <w:bottom w:val="none" w:sz="0" w:space="0" w:color="auto"/>
                <w:right w:val="none" w:sz="0" w:space="0" w:color="auto"/>
              </w:divBdr>
              <w:divsChild>
                <w:div w:id="1627153138">
                  <w:marLeft w:val="0"/>
                  <w:marRight w:val="0"/>
                  <w:marTop w:val="0"/>
                  <w:marBottom w:val="0"/>
                  <w:divBdr>
                    <w:top w:val="none" w:sz="0" w:space="0" w:color="auto"/>
                    <w:left w:val="none" w:sz="0" w:space="0" w:color="auto"/>
                    <w:bottom w:val="none" w:sz="0" w:space="0" w:color="auto"/>
                    <w:right w:val="none" w:sz="0" w:space="0" w:color="auto"/>
                  </w:divBdr>
                </w:div>
                <w:div w:id="320934579">
                  <w:marLeft w:val="0"/>
                  <w:marRight w:val="0"/>
                  <w:marTop w:val="0"/>
                  <w:marBottom w:val="0"/>
                  <w:divBdr>
                    <w:top w:val="none" w:sz="0" w:space="0" w:color="auto"/>
                    <w:left w:val="none" w:sz="0" w:space="0" w:color="auto"/>
                    <w:bottom w:val="none" w:sz="0" w:space="0" w:color="auto"/>
                    <w:right w:val="none" w:sz="0" w:space="0" w:color="auto"/>
                  </w:divBdr>
                </w:div>
                <w:div w:id="1944914705">
                  <w:marLeft w:val="0"/>
                  <w:marRight w:val="0"/>
                  <w:marTop w:val="0"/>
                  <w:marBottom w:val="0"/>
                  <w:divBdr>
                    <w:top w:val="none" w:sz="0" w:space="0" w:color="auto"/>
                    <w:left w:val="none" w:sz="0" w:space="0" w:color="auto"/>
                    <w:bottom w:val="none" w:sz="0" w:space="0" w:color="auto"/>
                    <w:right w:val="none" w:sz="0" w:space="0" w:color="auto"/>
                  </w:divBdr>
                </w:div>
                <w:div w:id="519008493">
                  <w:marLeft w:val="0"/>
                  <w:marRight w:val="0"/>
                  <w:marTop w:val="0"/>
                  <w:marBottom w:val="0"/>
                  <w:divBdr>
                    <w:top w:val="none" w:sz="0" w:space="0" w:color="auto"/>
                    <w:left w:val="none" w:sz="0" w:space="0" w:color="auto"/>
                    <w:bottom w:val="none" w:sz="0" w:space="0" w:color="auto"/>
                    <w:right w:val="none" w:sz="0" w:space="0" w:color="auto"/>
                  </w:divBdr>
                </w:div>
                <w:div w:id="1584682868">
                  <w:marLeft w:val="0"/>
                  <w:marRight w:val="0"/>
                  <w:marTop w:val="0"/>
                  <w:marBottom w:val="0"/>
                  <w:divBdr>
                    <w:top w:val="none" w:sz="0" w:space="0" w:color="auto"/>
                    <w:left w:val="none" w:sz="0" w:space="0" w:color="auto"/>
                    <w:bottom w:val="none" w:sz="0" w:space="0" w:color="auto"/>
                    <w:right w:val="none" w:sz="0" w:space="0" w:color="auto"/>
                  </w:divBdr>
                </w:div>
                <w:div w:id="606740483">
                  <w:marLeft w:val="0"/>
                  <w:marRight w:val="0"/>
                  <w:marTop w:val="0"/>
                  <w:marBottom w:val="0"/>
                  <w:divBdr>
                    <w:top w:val="none" w:sz="0" w:space="0" w:color="auto"/>
                    <w:left w:val="none" w:sz="0" w:space="0" w:color="auto"/>
                    <w:bottom w:val="none" w:sz="0" w:space="0" w:color="auto"/>
                    <w:right w:val="none" w:sz="0" w:space="0" w:color="auto"/>
                  </w:divBdr>
                </w:div>
                <w:div w:id="366033435">
                  <w:marLeft w:val="0"/>
                  <w:marRight w:val="0"/>
                  <w:marTop w:val="0"/>
                  <w:marBottom w:val="0"/>
                  <w:divBdr>
                    <w:top w:val="none" w:sz="0" w:space="0" w:color="auto"/>
                    <w:left w:val="none" w:sz="0" w:space="0" w:color="auto"/>
                    <w:bottom w:val="none" w:sz="0" w:space="0" w:color="auto"/>
                    <w:right w:val="none" w:sz="0" w:space="0" w:color="auto"/>
                  </w:divBdr>
                </w:div>
                <w:div w:id="809325298">
                  <w:marLeft w:val="0"/>
                  <w:marRight w:val="0"/>
                  <w:marTop w:val="0"/>
                  <w:marBottom w:val="0"/>
                  <w:divBdr>
                    <w:top w:val="none" w:sz="0" w:space="0" w:color="auto"/>
                    <w:left w:val="none" w:sz="0" w:space="0" w:color="auto"/>
                    <w:bottom w:val="none" w:sz="0" w:space="0" w:color="auto"/>
                    <w:right w:val="none" w:sz="0" w:space="0" w:color="auto"/>
                  </w:divBdr>
                </w:div>
                <w:div w:id="945845055">
                  <w:marLeft w:val="0"/>
                  <w:marRight w:val="0"/>
                  <w:marTop w:val="0"/>
                  <w:marBottom w:val="0"/>
                  <w:divBdr>
                    <w:top w:val="none" w:sz="0" w:space="0" w:color="auto"/>
                    <w:left w:val="none" w:sz="0" w:space="0" w:color="auto"/>
                    <w:bottom w:val="none" w:sz="0" w:space="0" w:color="auto"/>
                    <w:right w:val="none" w:sz="0" w:space="0" w:color="auto"/>
                  </w:divBdr>
                </w:div>
                <w:div w:id="14668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2165">
      <w:bodyDiv w:val="1"/>
      <w:marLeft w:val="0"/>
      <w:marRight w:val="0"/>
      <w:marTop w:val="0"/>
      <w:marBottom w:val="0"/>
      <w:divBdr>
        <w:top w:val="none" w:sz="0" w:space="0" w:color="auto"/>
        <w:left w:val="none" w:sz="0" w:space="0" w:color="auto"/>
        <w:bottom w:val="none" w:sz="0" w:space="0" w:color="auto"/>
        <w:right w:val="none" w:sz="0" w:space="0" w:color="auto"/>
      </w:divBdr>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73069332">
      <w:bodyDiv w:val="1"/>
      <w:marLeft w:val="0"/>
      <w:marRight w:val="0"/>
      <w:marTop w:val="0"/>
      <w:marBottom w:val="0"/>
      <w:divBdr>
        <w:top w:val="none" w:sz="0" w:space="0" w:color="auto"/>
        <w:left w:val="none" w:sz="0" w:space="0" w:color="auto"/>
        <w:bottom w:val="none" w:sz="0" w:space="0" w:color="auto"/>
        <w:right w:val="none" w:sz="0" w:space="0" w:color="auto"/>
      </w:divBdr>
      <w:divsChild>
        <w:div w:id="206263223">
          <w:marLeft w:val="0"/>
          <w:marRight w:val="0"/>
          <w:marTop w:val="0"/>
          <w:marBottom w:val="0"/>
          <w:divBdr>
            <w:top w:val="none" w:sz="0" w:space="0" w:color="auto"/>
            <w:left w:val="none" w:sz="0" w:space="0" w:color="auto"/>
            <w:bottom w:val="none" w:sz="0" w:space="0" w:color="auto"/>
            <w:right w:val="none" w:sz="0" w:space="0" w:color="auto"/>
          </w:divBdr>
        </w:div>
        <w:div w:id="822626508">
          <w:marLeft w:val="0"/>
          <w:marRight w:val="0"/>
          <w:marTop w:val="0"/>
          <w:marBottom w:val="0"/>
          <w:divBdr>
            <w:top w:val="none" w:sz="0" w:space="0" w:color="auto"/>
            <w:left w:val="none" w:sz="0" w:space="0" w:color="auto"/>
            <w:bottom w:val="none" w:sz="0" w:space="0" w:color="auto"/>
            <w:right w:val="none" w:sz="0" w:space="0" w:color="auto"/>
          </w:divBdr>
        </w:div>
      </w:divsChild>
    </w:div>
    <w:div w:id="1386828882">
      <w:bodyDiv w:val="1"/>
      <w:marLeft w:val="0"/>
      <w:marRight w:val="0"/>
      <w:marTop w:val="0"/>
      <w:marBottom w:val="0"/>
      <w:divBdr>
        <w:top w:val="none" w:sz="0" w:space="0" w:color="auto"/>
        <w:left w:val="none" w:sz="0" w:space="0" w:color="auto"/>
        <w:bottom w:val="none" w:sz="0" w:space="0" w:color="auto"/>
        <w:right w:val="none" w:sz="0" w:space="0" w:color="auto"/>
      </w:divBdr>
      <w:divsChild>
        <w:div w:id="768698325">
          <w:marLeft w:val="0"/>
          <w:marRight w:val="0"/>
          <w:marTop w:val="0"/>
          <w:marBottom w:val="0"/>
          <w:divBdr>
            <w:top w:val="none" w:sz="0" w:space="0" w:color="auto"/>
            <w:left w:val="none" w:sz="0" w:space="0" w:color="auto"/>
            <w:bottom w:val="none" w:sz="0" w:space="0" w:color="auto"/>
            <w:right w:val="none" w:sz="0" w:space="0" w:color="auto"/>
          </w:divBdr>
        </w:div>
        <w:div w:id="78714643">
          <w:marLeft w:val="0"/>
          <w:marRight w:val="0"/>
          <w:marTop w:val="0"/>
          <w:marBottom w:val="0"/>
          <w:divBdr>
            <w:top w:val="none" w:sz="0" w:space="0" w:color="auto"/>
            <w:left w:val="none" w:sz="0" w:space="0" w:color="auto"/>
            <w:bottom w:val="none" w:sz="0" w:space="0" w:color="auto"/>
            <w:right w:val="none" w:sz="0" w:space="0" w:color="auto"/>
          </w:divBdr>
        </w:div>
        <w:div w:id="1181357339">
          <w:marLeft w:val="0"/>
          <w:marRight w:val="0"/>
          <w:marTop w:val="0"/>
          <w:marBottom w:val="0"/>
          <w:divBdr>
            <w:top w:val="none" w:sz="0" w:space="0" w:color="auto"/>
            <w:left w:val="none" w:sz="0" w:space="0" w:color="auto"/>
            <w:bottom w:val="none" w:sz="0" w:space="0" w:color="auto"/>
            <w:right w:val="none" w:sz="0" w:space="0" w:color="auto"/>
          </w:divBdr>
        </w:div>
        <w:div w:id="976758304">
          <w:marLeft w:val="0"/>
          <w:marRight w:val="0"/>
          <w:marTop w:val="0"/>
          <w:marBottom w:val="0"/>
          <w:divBdr>
            <w:top w:val="none" w:sz="0" w:space="0" w:color="auto"/>
            <w:left w:val="none" w:sz="0" w:space="0" w:color="auto"/>
            <w:bottom w:val="none" w:sz="0" w:space="0" w:color="auto"/>
            <w:right w:val="none" w:sz="0" w:space="0" w:color="auto"/>
          </w:divBdr>
        </w:div>
        <w:div w:id="549651277">
          <w:marLeft w:val="0"/>
          <w:marRight w:val="0"/>
          <w:marTop w:val="0"/>
          <w:marBottom w:val="0"/>
          <w:divBdr>
            <w:top w:val="none" w:sz="0" w:space="0" w:color="auto"/>
            <w:left w:val="none" w:sz="0" w:space="0" w:color="auto"/>
            <w:bottom w:val="none" w:sz="0" w:space="0" w:color="auto"/>
            <w:right w:val="none" w:sz="0" w:space="0" w:color="auto"/>
          </w:divBdr>
        </w:div>
        <w:div w:id="632909336">
          <w:marLeft w:val="0"/>
          <w:marRight w:val="0"/>
          <w:marTop w:val="0"/>
          <w:marBottom w:val="0"/>
          <w:divBdr>
            <w:top w:val="none" w:sz="0" w:space="0" w:color="auto"/>
            <w:left w:val="none" w:sz="0" w:space="0" w:color="auto"/>
            <w:bottom w:val="none" w:sz="0" w:space="0" w:color="auto"/>
            <w:right w:val="none" w:sz="0" w:space="0" w:color="auto"/>
          </w:divBdr>
        </w:div>
        <w:div w:id="1091899755">
          <w:marLeft w:val="0"/>
          <w:marRight w:val="0"/>
          <w:marTop w:val="0"/>
          <w:marBottom w:val="0"/>
          <w:divBdr>
            <w:top w:val="none" w:sz="0" w:space="0" w:color="auto"/>
            <w:left w:val="none" w:sz="0" w:space="0" w:color="auto"/>
            <w:bottom w:val="none" w:sz="0" w:space="0" w:color="auto"/>
            <w:right w:val="none" w:sz="0" w:space="0" w:color="auto"/>
          </w:divBdr>
        </w:div>
      </w:divsChild>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35125230">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468282348">
      <w:bodyDiv w:val="1"/>
      <w:marLeft w:val="0"/>
      <w:marRight w:val="0"/>
      <w:marTop w:val="0"/>
      <w:marBottom w:val="0"/>
      <w:divBdr>
        <w:top w:val="none" w:sz="0" w:space="0" w:color="auto"/>
        <w:left w:val="none" w:sz="0" w:space="0" w:color="auto"/>
        <w:bottom w:val="none" w:sz="0" w:space="0" w:color="auto"/>
        <w:right w:val="none" w:sz="0" w:space="0" w:color="auto"/>
      </w:divBdr>
    </w:div>
    <w:div w:id="1508398297">
      <w:bodyDiv w:val="1"/>
      <w:marLeft w:val="0"/>
      <w:marRight w:val="0"/>
      <w:marTop w:val="0"/>
      <w:marBottom w:val="0"/>
      <w:divBdr>
        <w:top w:val="none" w:sz="0" w:space="0" w:color="auto"/>
        <w:left w:val="none" w:sz="0" w:space="0" w:color="auto"/>
        <w:bottom w:val="none" w:sz="0" w:space="0" w:color="auto"/>
        <w:right w:val="none" w:sz="0" w:space="0" w:color="auto"/>
      </w:divBdr>
    </w:div>
    <w:div w:id="1526168712">
      <w:bodyDiv w:val="1"/>
      <w:marLeft w:val="0"/>
      <w:marRight w:val="0"/>
      <w:marTop w:val="0"/>
      <w:marBottom w:val="0"/>
      <w:divBdr>
        <w:top w:val="none" w:sz="0" w:space="0" w:color="auto"/>
        <w:left w:val="none" w:sz="0" w:space="0" w:color="auto"/>
        <w:bottom w:val="none" w:sz="0" w:space="0" w:color="auto"/>
        <w:right w:val="none" w:sz="0" w:space="0" w:color="auto"/>
      </w:divBdr>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87958432">
      <w:bodyDiv w:val="1"/>
      <w:marLeft w:val="0"/>
      <w:marRight w:val="0"/>
      <w:marTop w:val="0"/>
      <w:marBottom w:val="0"/>
      <w:divBdr>
        <w:top w:val="none" w:sz="0" w:space="0" w:color="auto"/>
        <w:left w:val="none" w:sz="0" w:space="0" w:color="auto"/>
        <w:bottom w:val="none" w:sz="0" w:space="0" w:color="auto"/>
        <w:right w:val="none" w:sz="0" w:space="0" w:color="auto"/>
      </w:divBdr>
    </w:div>
    <w:div w:id="1593588386">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13781444">
      <w:bodyDiv w:val="1"/>
      <w:marLeft w:val="0"/>
      <w:marRight w:val="0"/>
      <w:marTop w:val="0"/>
      <w:marBottom w:val="0"/>
      <w:divBdr>
        <w:top w:val="none" w:sz="0" w:space="0" w:color="auto"/>
        <w:left w:val="none" w:sz="0" w:space="0" w:color="auto"/>
        <w:bottom w:val="none" w:sz="0" w:space="0" w:color="auto"/>
        <w:right w:val="none" w:sz="0" w:space="0" w:color="auto"/>
      </w:divBdr>
    </w:div>
    <w:div w:id="1644580015">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26563651">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0446779">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808207334">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25664054">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78467735">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0"/>
          <w:marRight w:val="0"/>
          <w:marTop w:val="0"/>
          <w:marBottom w:val="0"/>
          <w:divBdr>
            <w:top w:val="none" w:sz="0" w:space="0" w:color="auto"/>
            <w:left w:val="none" w:sz="0" w:space="0" w:color="auto"/>
            <w:bottom w:val="none" w:sz="0" w:space="0" w:color="auto"/>
            <w:right w:val="none" w:sz="0" w:space="0" w:color="auto"/>
          </w:divBdr>
        </w:div>
        <w:div w:id="935360525">
          <w:marLeft w:val="0"/>
          <w:marRight w:val="0"/>
          <w:marTop w:val="0"/>
          <w:marBottom w:val="0"/>
          <w:divBdr>
            <w:top w:val="none" w:sz="0" w:space="0" w:color="auto"/>
            <w:left w:val="none" w:sz="0" w:space="0" w:color="auto"/>
            <w:bottom w:val="none" w:sz="0" w:space="0" w:color="auto"/>
            <w:right w:val="none" w:sz="0" w:space="0" w:color="auto"/>
          </w:divBdr>
        </w:div>
        <w:div w:id="676812498">
          <w:marLeft w:val="0"/>
          <w:marRight w:val="0"/>
          <w:marTop w:val="0"/>
          <w:marBottom w:val="0"/>
          <w:divBdr>
            <w:top w:val="none" w:sz="0" w:space="0" w:color="auto"/>
            <w:left w:val="none" w:sz="0" w:space="0" w:color="auto"/>
            <w:bottom w:val="none" w:sz="0" w:space="0" w:color="auto"/>
            <w:right w:val="none" w:sz="0" w:space="0" w:color="auto"/>
          </w:divBdr>
        </w:div>
        <w:div w:id="1597903497">
          <w:marLeft w:val="0"/>
          <w:marRight w:val="0"/>
          <w:marTop w:val="0"/>
          <w:marBottom w:val="0"/>
          <w:divBdr>
            <w:top w:val="none" w:sz="0" w:space="0" w:color="auto"/>
            <w:left w:val="none" w:sz="0" w:space="0" w:color="auto"/>
            <w:bottom w:val="none" w:sz="0" w:space="0" w:color="auto"/>
            <w:right w:val="none" w:sz="0" w:space="0" w:color="auto"/>
          </w:divBdr>
        </w:div>
        <w:div w:id="772943942">
          <w:marLeft w:val="0"/>
          <w:marRight w:val="0"/>
          <w:marTop w:val="0"/>
          <w:marBottom w:val="0"/>
          <w:divBdr>
            <w:top w:val="none" w:sz="0" w:space="0" w:color="auto"/>
            <w:left w:val="none" w:sz="0" w:space="0" w:color="auto"/>
            <w:bottom w:val="none" w:sz="0" w:space="0" w:color="auto"/>
            <w:right w:val="none" w:sz="0" w:space="0" w:color="auto"/>
          </w:divBdr>
        </w:div>
        <w:div w:id="244611283">
          <w:marLeft w:val="0"/>
          <w:marRight w:val="0"/>
          <w:marTop w:val="0"/>
          <w:marBottom w:val="0"/>
          <w:divBdr>
            <w:top w:val="none" w:sz="0" w:space="0" w:color="auto"/>
            <w:left w:val="none" w:sz="0" w:space="0" w:color="auto"/>
            <w:bottom w:val="none" w:sz="0" w:space="0" w:color="auto"/>
            <w:right w:val="none" w:sz="0" w:space="0" w:color="auto"/>
          </w:divBdr>
        </w:div>
      </w:divsChild>
    </w:div>
    <w:div w:id="1897399323">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899052369">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79649886">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1997604597">
      <w:bodyDiv w:val="1"/>
      <w:marLeft w:val="0"/>
      <w:marRight w:val="0"/>
      <w:marTop w:val="0"/>
      <w:marBottom w:val="0"/>
      <w:divBdr>
        <w:top w:val="none" w:sz="0" w:space="0" w:color="auto"/>
        <w:left w:val="none" w:sz="0" w:space="0" w:color="auto"/>
        <w:bottom w:val="none" w:sz="0" w:space="0" w:color="auto"/>
        <w:right w:val="none" w:sz="0" w:space="0" w:color="auto"/>
      </w:divBdr>
    </w:div>
    <w:div w:id="2027823472">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34570897">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87721609">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27848114">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www.medienberatung.schulministerium.nrw.de/Medienberatung/Datenschutz-und-Datensicherh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ulministerium.nrw/risu-nrw" TargetMode="External"/><Relationship Id="rId17" Type="http://schemas.openxmlformats.org/officeDocument/2006/relationships/hyperlink" Target="https://medienkompetenzrahmen.nrw/unterrichtsmaterialien/detail/creative-commons-lizenzen-was-ist-cc/" TargetMode="External"/><Relationship Id="rId2" Type="http://schemas.openxmlformats.org/officeDocument/2006/relationships/numbering" Target="numbering.xml"/><Relationship Id="rId16" Type="http://schemas.openxmlformats.org/officeDocument/2006/relationships/hyperlink" Target="https://medienkompetenzrahmen.nrw/unterrichtsmaterialien/detail/urheberrecht-rechtliche-grundlagen-und-open-cont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DDF81-6619-4B62-B21A-15AEC9D4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125</Pages>
  <Words>26626</Words>
  <Characters>167750</Characters>
  <Application>Microsoft Office Word</Application>
  <DocSecurity>0</DocSecurity>
  <Lines>1397</Lines>
  <Paragraphs>387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Anwender</dc:creator>
  <cp:lastModifiedBy>Eßer, Susanne</cp:lastModifiedBy>
  <cp:revision>5</cp:revision>
  <cp:lastPrinted>2022-02-01T19:16:00Z</cp:lastPrinted>
  <dcterms:created xsi:type="dcterms:W3CDTF">2025-09-16T08:07:00Z</dcterms:created>
  <dcterms:modified xsi:type="dcterms:W3CDTF">2025-09-16T09:18:00Z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