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08A05D" w14:textId="77777777" w:rsidR="00120407" w:rsidRPr="00D0193F" w:rsidRDefault="00A12EC9">
      <w:pPr>
        <w:rPr>
          <w:rFonts w:ascii="Arial" w:hAnsi="Arial"/>
          <w:b/>
        </w:rPr>
      </w:pPr>
      <w:bookmarkStart w:id="0" w:name="_GoBack"/>
      <w:bookmarkEnd w:id="0"/>
      <w:r w:rsidRPr="00D0193F">
        <w:rPr>
          <w:rFonts w:ascii="Arial" w:hAnsi="Arial"/>
          <w:b/>
        </w:rPr>
        <w:t>AB 1: Ermittlung der Wahrscheinlichkeit für die Vererbung von Mukoviszidose</w:t>
      </w:r>
    </w:p>
    <w:p w14:paraId="76FCF5E9" w14:textId="77777777" w:rsidR="00A12EC9" w:rsidRPr="00D0193F" w:rsidRDefault="00D0193F">
      <w:pPr>
        <w:rPr>
          <w:rFonts w:ascii="Arial" w:hAnsi="Arial"/>
          <w:b/>
        </w:rPr>
      </w:pPr>
      <w:r>
        <w:rPr>
          <w:rFonts w:ascii="Arial" w:hAnsi="Arial"/>
          <w:i/>
          <w:noProof/>
        </w:rPr>
        <mc:AlternateContent>
          <mc:Choice Requires="wps">
            <w:drawing>
              <wp:anchor distT="0" distB="0" distL="114300" distR="114300" simplePos="0" relativeHeight="251659264" behindDoc="0" locked="0" layoutInCell="1" allowOverlap="1" wp14:anchorId="77DB3F2E" wp14:editId="3113C105">
                <wp:simplePos x="0" y="0"/>
                <wp:positionH relativeFrom="column">
                  <wp:posOffset>4800600</wp:posOffset>
                </wp:positionH>
                <wp:positionV relativeFrom="paragraph">
                  <wp:posOffset>53340</wp:posOffset>
                </wp:positionV>
                <wp:extent cx="571500" cy="571500"/>
                <wp:effectExtent l="0" t="0" r="0" b="12700"/>
                <wp:wrapSquare wrapText="bothSides"/>
                <wp:docPr id="1" name="Textfeld 1"/>
                <wp:cNvGraphicFramePr/>
                <a:graphic xmlns:a="http://schemas.openxmlformats.org/drawingml/2006/main">
                  <a:graphicData uri="http://schemas.microsoft.com/office/word/2010/wordprocessingShape">
                    <wps:wsp>
                      <wps:cNvSpPr txBox="1"/>
                      <wps:spPr>
                        <a:xfrm>
                          <a:off x="0" y="0"/>
                          <a:ext cx="571500" cy="5715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580FA32" w14:textId="77777777" w:rsidR="00FA3E01" w:rsidRDefault="00FA3E01">
                            <w:r w:rsidRPr="00D0193F">
                              <w:rPr>
                                <w:noProof/>
                              </w:rPr>
                              <w:drawing>
                                <wp:inline distT="0" distB="0" distL="0" distR="0" wp14:anchorId="0149EB87" wp14:editId="0BDD4B80">
                                  <wp:extent cx="480695" cy="506765"/>
                                  <wp:effectExtent l="0" t="0" r="1905" b="1270"/>
                                  <wp:docPr id="2" name="Bild 2" descr="Macintosh HD:Users:KristinaSchnelle:Desktop:Bildschirmfoto 2017-06-30 um 09.0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ristinaSchnelle:Desktop:Bildschirmfoto 2017-06-30 um 09.05.0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235" cy="5073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feld 1" o:spid="_x0000_s1026" type="#_x0000_t202" style="position:absolute;margin-left:378pt;margin-top:4.2pt;width:45pt;height: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" filled="f" stroked="f">
                <v:textbox>
                  <w:txbxContent>
                    <w:p w14:paraId="4580FA32" w14:textId="77777777" w:rsidR="00FA3E01" w:rsidRDefault="00FA3E01">
                      <w:r w:rsidRPr="00D0193F">
                        <w:rPr>
                          <w:noProof/>
                        </w:rPr>
                        <w:drawing>
                          <wp:inline distT="0" distB="0" distL="0" distR="0" wp14:anchorId="0149EB87" wp14:editId="0BDD4B80">
                            <wp:extent cx="480695" cy="506765"/>
                            <wp:effectExtent l="0" t="0" r="1905" b="1270"/>
                            <wp:docPr id="2" name="Bild 2" descr="Macintosh HD:Users:KristinaSchnelle:Desktop:Bildschirmfoto 2017-06-30 um 09.0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ristinaSchnelle:Desktop:Bildschirmfoto 2017-06-30 um 09.05.0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1235" cy="507334"/>
                                    </a:xfrm>
                                    <a:prstGeom prst="rect">
                                      <a:avLst/>
                                    </a:prstGeom>
                                    <a:noFill/>
                                    <a:ln>
                                      <a:noFill/>
                                    </a:ln>
                                  </pic:spPr>
                                </pic:pic>
                              </a:graphicData>
                            </a:graphic>
                          </wp:inline>
                        </w:drawing>
                      </w:r>
                    </w:p>
                  </w:txbxContent>
                </v:textbox>
                <w10:wrap type="square"/>
              </v:shape>
            </w:pict>
          </mc:Fallback>
        </mc:AlternateContent>
      </w:r>
    </w:p>
    <w:p w14:paraId="6172DB96" w14:textId="77777777" w:rsidR="00A12EC9" w:rsidRPr="00E513FD" w:rsidRDefault="00A12EC9">
      <w:pPr>
        <w:rPr>
          <w:rFonts w:ascii="Arial" w:hAnsi="Arial"/>
          <w:sz w:val="20"/>
        </w:rPr>
      </w:pPr>
      <w:r w:rsidRPr="00E513FD">
        <w:rPr>
          <w:rFonts w:ascii="Arial" w:hAnsi="Arial"/>
          <w:i/>
          <w:sz w:val="20"/>
        </w:rPr>
        <w:t>Um diese Aufgabe lösen zu können, benötigst Du Dein Vorwissen zu monohybriden Erbgängen sowie zur Meiose und Befruchtung</w:t>
      </w:r>
      <w:r w:rsidRPr="00E513FD">
        <w:rPr>
          <w:rFonts w:ascii="Arial" w:hAnsi="Arial"/>
          <w:sz w:val="20"/>
        </w:rPr>
        <w:t xml:space="preserve">. </w:t>
      </w:r>
    </w:p>
    <w:p w14:paraId="0E5EF1B9" w14:textId="77777777" w:rsidR="00A12EC9" w:rsidRPr="00D0193F" w:rsidRDefault="00A12EC9">
      <w:pPr>
        <w:rPr>
          <w:rFonts w:ascii="Arial" w:hAnsi="Arial"/>
        </w:rPr>
      </w:pPr>
    </w:p>
    <w:p w14:paraId="6B6BECB8" w14:textId="77777777" w:rsidR="00A12EC9" w:rsidRPr="00681896" w:rsidRDefault="00A12EC9" w:rsidP="00A12EC9">
      <w:pPr>
        <w:rPr>
          <w:rFonts w:ascii="Arial" w:hAnsi="Arial"/>
          <w:b/>
          <w:sz w:val="22"/>
          <w:szCs w:val="20"/>
        </w:rPr>
      </w:pPr>
      <w:r w:rsidRPr="00681896">
        <w:rPr>
          <w:rFonts w:ascii="Arial" w:hAnsi="Arial"/>
          <w:b/>
          <w:sz w:val="22"/>
          <w:szCs w:val="20"/>
        </w:rPr>
        <w:t xml:space="preserve">Kontext: </w:t>
      </w:r>
    </w:p>
    <w:p w14:paraId="2665369F" w14:textId="77777777" w:rsidR="00D0193F" w:rsidRPr="00681896" w:rsidRDefault="00A12EC9" w:rsidP="00D0193F">
      <w:pPr>
        <w:jc w:val="both"/>
        <w:rPr>
          <w:rFonts w:ascii="Arial" w:hAnsi="Arial"/>
          <w:sz w:val="22"/>
          <w:szCs w:val="20"/>
        </w:rPr>
      </w:pPr>
      <w:r w:rsidRPr="00681896">
        <w:rPr>
          <w:rFonts w:ascii="Arial" w:hAnsi="Arial"/>
          <w:sz w:val="22"/>
          <w:szCs w:val="20"/>
        </w:rPr>
        <w:t>In einer genetischen Beratungsstelle tritt folgender Fall auf: Eine 28- jährige Mutter hat bereits ein Kind mit Mukoviszidose und möchte wieder schwanger werden. Sie stellt die Frage, ob ihr zweites Kind wieder Mukoviszidose haben wird. Ihr Mann und sie sind gesund und haben von Bekannten gehört, dass die Chancen, ein gesundes Kind zu bekommen, gut stünden. Nun möchten sie genau wissen, wie hoch die Wahrscheinlichkeit für ein gesundes Kind ist.</w:t>
      </w:r>
    </w:p>
    <w:p w14:paraId="13ED3B45" w14:textId="6ED57744" w:rsidR="00D0193F" w:rsidRPr="00681896" w:rsidRDefault="00D0193F" w:rsidP="00D0193F">
      <w:pPr>
        <w:jc w:val="both"/>
        <w:rPr>
          <w:rFonts w:ascii="Arial" w:hAnsi="Arial"/>
          <w:sz w:val="22"/>
          <w:szCs w:val="20"/>
        </w:rPr>
      </w:pPr>
      <w:r w:rsidRPr="00681896">
        <w:rPr>
          <w:rFonts w:ascii="Arial" w:hAnsi="Arial"/>
          <w:sz w:val="22"/>
          <w:szCs w:val="20"/>
        </w:rPr>
        <w:t xml:space="preserve">Da es sich bei Mukoviszidose um eine sehr gut erforschte </w:t>
      </w:r>
      <w:r w:rsidR="00F0269F" w:rsidRPr="00681896">
        <w:rPr>
          <w:rFonts w:ascii="Arial" w:hAnsi="Arial"/>
          <w:sz w:val="22"/>
          <w:szCs w:val="20"/>
        </w:rPr>
        <w:t xml:space="preserve">genetisch bedingte Erkrankung </w:t>
      </w:r>
      <w:r w:rsidRPr="00681896">
        <w:rPr>
          <w:rFonts w:ascii="Arial" w:hAnsi="Arial"/>
          <w:sz w:val="22"/>
          <w:szCs w:val="20"/>
        </w:rPr>
        <w:t>handelt, weiß der Humangenetiker, dass es sich um eine Krankheit handelt, die durch eine Mutation im CFTR-Gen</w:t>
      </w:r>
      <w:r w:rsidR="00DF31E9" w:rsidRPr="00681896">
        <w:rPr>
          <w:rFonts w:ascii="Arial" w:hAnsi="Arial"/>
          <w:sz w:val="22"/>
          <w:szCs w:val="20"/>
        </w:rPr>
        <w:t xml:space="preserve"> auf dem Chromosom Nr. 7</w:t>
      </w:r>
      <w:r w:rsidRPr="00681896">
        <w:rPr>
          <w:rFonts w:ascii="Arial" w:hAnsi="Arial"/>
          <w:sz w:val="22"/>
          <w:szCs w:val="20"/>
        </w:rPr>
        <w:t xml:space="preserve"> ausgelöst wird und</w:t>
      </w:r>
      <w:r w:rsidR="00FE4CB7" w:rsidRPr="00681896">
        <w:rPr>
          <w:rFonts w:ascii="Arial" w:hAnsi="Arial"/>
          <w:sz w:val="22"/>
          <w:szCs w:val="20"/>
        </w:rPr>
        <w:t xml:space="preserve"> dass</w:t>
      </w:r>
      <w:r w:rsidRPr="00681896">
        <w:rPr>
          <w:rFonts w:ascii="Arial" w:hAnsi="Arial"/>
          <w:sz w:val="22"/>
          <w:szCs w:val="20"/>
        </w:rPr>
        <w:t xml:space="preserve"> dieses Allel rezessiv</w:t>
      </w:r>
      <w:r w:rsidR="00FE4CB7" w:rsidRPr="00681896">
        <w:rPr>
          <w:rFonts w:ascii="Arial" w:hAnsi="Arial"/>
          <w:sz w:val="22"/>
          <w:szCs w:val="20"/>
        </w:rPr>
        <w:t xml:space="preserve"> ist</w:t>
      </w:r>
      <w:r w:rsidRPr="00681896">
        <w:rPr>
          <w:rFonts w:ascii="Arial" w:hAnsi="Arial"/>
          <w:sz w:val="22"/>
          <w:szCs w:val="20"/>
        </w:rPr>
        <w:t xml:space="preserve">. </w:t>
      </w:r>
    </w:p>
    <w:p w14:paraId="0F0780D0" w14:textId="4A541F10" w:rsidR="00D0193F" w:rsidRPr="00681896" w:rsidRDefault="00D0193F" w:rsidP="00D0193F">
      <w:pPr>
        <w:jc w:val="both"/>
        <w:rPr>
          <w:rFonts w:ascii="Arial" w:hAnsi="Arial"/>
          <w:sz w:val="22"/>
          <w:szCs w:val="20"/>
        </w:rPr>
      </w:pPr>
      <w:r w:rsidRPr="00681896">
        <w:rPr>
          <w:rFonts w:ascii="Arial" w:hAnsi="Arial"/>
          <w:sz w:val="22"/>
          <w:szCs w:val="20"/>
        </w:rPr>
        <w:t>Um</w:t>
      </w:r>
      <w:r w:rsidR="00DF31E9" w:rsidRPr="00681896">
        <w:rPr>
          <w:rFonts w:ascii="Arial" w:hAnsi="Arial"/>
          <w:sz w:val="22"/>
          <w:szCs w:val="20"/>
        </w:rPr>
        <w:t xml:space="preserve"> die Patientin zu beraten</w:t>
      </w:r>
      <w:r w:rsidRPr="00681896">
        <w:rPr>
          <w:rFonts w:ascii="Arial" w:hAnsi="Arial"/>
          <w:sz w:val="22"/>
          <w:szCs w:val="20"/>
        </w:rPr>
        <w:t>, wählt er</w:t>
      </w:r>
      <w:r w:rsidR="00AD7DFB" w:rsidRPr="00681896">
        <w:rPr>
          <w:rFonts w:ascii="Arial" w:hAnsi="Arial"/>
          <w:sz w:val="22"/>
          <w:szCs w:val="20"/>
        </w:rPr>
        <w:t xml:space="preserve"> den unten stehenden Diagnosebogen</w:t>
      </w:r>
      <w:r w:rsidRPr="00681896">
        <w:rPr>
          <w:rFonts w:ascii="Arial" w:hAnsi="Arial"/>
          <w:sz w:val="22"/>
          <w:szCs w:val="20"/>
        </w:rPr>
        <w:t>.</w:t>
      </w:r>
    </w:p>
    <w:p w14:paraId="2DE56EA0" w14:textId="77777777" w:rsidR="00D0193F" w:rsidRPr="00681896" w:rsidRDefault="00D0193F" w:rsidP="00D0193F">
      <w:pPr>
        <w:jc w:val="both"/>
        <w:rPr>
          <w:rFonts w:ascii="Arial" w:hAnsi="Arial"/>
          <w:sz w:val="22"/>
          <w:szCs w:val="20"/>
        </w:rPr>
      </w:pPr>
    </w:p>
    <w:p w14:paraId="55D1B967" w14:textId="77777777" w:rsidR="00D0193F" w:rsidRDefault="00D0193F" w:rsidP="00D0193F">
      <w:pPr>
        <w:jc w:val="both"/>
        <w:rPr>
          <w:rFonts w:ascii="Arial" w:hAnsi="Arial"/>
          <w:b/>
          <w:sz w:val="22"/>
          <w:szCs w:val="20"/>
        </w:rPr>
      </w:pPr>
      <w:r w:rsidRPr="00681896">
        <w:rPr>
          <w:rFonts w:ascii="Arial" w:hAnsi="Arial"/>
          <w:b/>
          <w:sz w:val="22"/>
          <w:szCs w:val="20"/>
        </w:rPr>
        <w:t>Aufgabenstellung:</w:t>
      </w:r>
    </w:p>
    <w:p w14:paraId="66D673CC" w14:textId="77777777" w:rsidR="00681896" w:rsidRPr="00681896" w:rsidRDefault="00681896" w:rsidP="00D0193F">
      <w:pPr>
        <w:jc w:val="both"/>
        <w:rPr>
          <w:rFonts w:ascii="Arial" w:hAnsi="Arial"/>
          <w:b/>
          <w:sz w:val="22"/>
          <w:szCs w:val="20"/>
        </w:rPr>
      </w:pPr>
    </w:p>
    <w:p w14:paraId="69C296FB" w14:textId="77777777" w:rsidR="00D0193F" w:rsidRPr="00681896" w:rsidRDefault="00D0193F" w:rsidP="00D0193F">
      <w:pPr>
        <w:pStyle w:val="Listenabsatz"/>
        <w:numPr>
          <w:ilvl w:val="0"/>
          <w:numId w:val="1"/>
        </w:numPr>
        <w:jc w:val="both"/>
        <w:rPr>
          <w:rFonts w:ascii="Arial" w:hAnsi="Arial"/>
          <w:sz w:val="22"/>
          <w:szCs w:val="20"/>
        </w:rPr>
      </w:pPr>
      <w:r w:rsidRPr="00681896">
        <w:rPr>
          <w:rFonts w:ascii="Arial" w:hAnsi="Arial"/>
          <w:sz w:val="22"/>
          <w:szCs w:val="20"/>
        </w:rPr>
        <w:t xml:space="preserve">Bearbeite den Diagnosebogen mithilfe der Informationen aus dem Text. </w:t>
      </w:r>
    </w:p>
    <w:p w14:paraId="692710F8" w14:textId="77777777" w:rsidR="00D0193F" w:rsidRPr="00681896" w:rsidRDefault="00D0193F" w:rsidP="00D0193F">
      <w:pPr>
        <w:pStyle w:val="Listenabsatz"/>
        <w:numPr>
          <w:ilvl w:val="0"/>
          <w:numId w:val="1"/>
        </w:numPr>
        <w:jc w:val="both"/>
        <w:rPr>
          <w:rFonts w:ascii="Arial" w:hAnsi="Arial"/>
          <w:sz w:val="22"/>
          <w:szCs w:val="20"/>
        </w:rPr>
      </w:pPr>
      <w:r w:rsidRPr="00681896">
        <w:rPr>
          <w:rFonts w:ascii="Arial" w:hAnsi="Arial"/>
          <w:sz w:val="22"/>
          <w:szCs w:val="20"/>
        </w:rPr>
        <w:t xml:space="preserve">Berechne die Wahrscheinlichkeit, mit der das Paar ein gesundes bzw. ein an Mukoviszidose erkranktes Kind bekommen kann. </w:t>
      </w:r>
    </w:p>
    <w:p w14:paraId="1AC2E89E" w14:textId="77777777" w:rsidR="00D0193F" w:rsidRPr="00E513FD" w:rsidRDefault="00D0193F" w:rsidP="00D0193F">
      <w:pPr>
        <w:jc w:val="both"/>
        <w:rPr>
          <w:rFonts w:ascii="Arial" w:hAnsi="Arial"/>
          <w:sz w:val="20"/>
          <w:szCs w:val="20"/>
        </w:rPr>
      </w:pPr>
    </w:p>
    <w:p w14:paraId="4262A5CD" w14:textId="77777777" w:rsidR="00D0193F" w:rsidRPr="00681896" w:rsidRDefault="00D0193F" w:rsidP="00D0193F">
      <w:pPr>
        <w:jc w:val="both"/>
        <w:rPr>
          <w:rFonts w:ascii="Arial" w:hAnsi="Arial"/>
          <w:b/>
          <w:szCs w:val="20"/>
        </w:rPr>
      </w:pPr>
      <w:r w:rsidRPr="00681896">
        <w:rPr>
          <w:rFonts w:ascii="Arial" w:hAnsi="Arial"/>
          <w:b/>
          <w:szCs w:val="20"/>
        </w:rPr>
        <w:t xml:space="preserve">Arbeitsmaterial: </w:t>
      </w:r>
    </w:p>
    <w:p w14:paraId="5D7F9059" w14:textId="77777777" w:rsidR="00D0193F" w:rsidRPr="00E513FD" w:rsidRDefault="00D0193F" w:rsidP="00D0193F">
      <w:pPr>
        <w:jc w:val="both"/>
        <w:rPr>
          <w:rFonts w:ascii="Arial" w:hAnsi="Arial"/>
          <w:sz w:val="20"/>
          <w:szCs w:val="20"/>
        </w:rPr>
      </w:pPr>
    </w:p>
    <w:p w14:paraId="01D18F3C" w14:textId="77777777" w:rsidR="00D0193F" w:rsidRPr="00E513FD" w:rsidRDefault="00D0193F" w:rsidP="00D0193F">
      <w:pPr>
        <w:jc w:val="both"/>
        <w:rPr>
          <w:rFonts w:ascii="Arial" w:hAnsi="Arial"/>
          <w:sz w:val="20"/>
          <w:szCs w:val="20"/>
          <w:u w:val="single"/>
        </w:rPr>
      </w:pPr>
      <w:r w:rsidRPr="00E513FD">
        <w:rPr>
          <w:rFonts w:ascii="Arial" w:hAnsi="Arial"/>
          <w:sz w:val="20"/>
          <w:szCs w:val="20"/>
          <w:u w:val="single"/>
        </w:rPr>
        <w:t>Ausschnitt aus einem Diagnosebogen für die genetische Familienberatung</w:t>
      </w:r>
    </w:p>
    <w:p w14:paraId="5F70AFA9" w14:textId="77777777" w:rsidR="00D0193F" w:rsidRPr="00E513FD" w:rsidRDefault="00D0193F" w:rsidP="00D0193F">
      <w:pPr>
        <w:jc w:val="both"/>
        <w:rPr>
          <w:rFonts w:ascii="Arial" w:hAnsi="Arial"/>
          <w:sz w:val="20"/>
          <w:szCs w:val="20"/>
          <w:u w:val="single"/>
        </w:rPr>
      </w:pPr>
    </w:p>
    <w:p w14:paraId="010FCF73" w14:textId="77777777" w:rsidR="00D0193F" w:rsidRPr="00E513FD" w:rsidRDefault="00D0193F" w:rsidP="00D0193F">
      <w:pPr>
        <w:jc w:val="both"/>
        <w:rPr>
          <w:rFonts w:ascii="Arial" w:hAnsi="Arial"/>
          <w:i/>
          <w:sz w:val="20"/>
          <w:szCs w:val="20"/>
        </w:rPr>
      </w:pPr>
      <w:r w:rsidRPr="00E513FD">
        <w:rPr>
          <w:rFonts w:ascii="Arial" w:hAnsi="Arial"/>
          <w:i/>
          <w:sz w:val="20"/>
          <w:szCs w:val="20"/>
        </w:rPr>
        <w:t>Bitte nicht zutreffendes streichen!</w:t>
      </w:r>
    </w:p>
    <w:p w14:paraId="56962C38" w14:textId="77777777" w:rsidR="00D0193F" w:rsidRPr="00E513FD" w:rsidRDefault="00D0193F" w:rsidP="00D0193F">
      <w:pPr>
        <w:jc w:val="both"/>
        <w:rPr>
          <w:rFonts w:ascii="Arial" w:hAnsi="Arial"/>
          <w:sz w:val="20"/>
          <w:szCs w:val="20"/>
        </w:rPr>
      </w:pPr>
    </w:p>
    <w:p w14:paraId="5A2B3816" w14:textId="77777777" w:rsidR="00D0193F" w:rsidRPr="00E513FD" w:rsidRDefault="00D0193F" w:rsidP="00D0193F">
      <w:pPr>
        <w:jc w:val="both"/>
        <w:rPr>
          <w:rFonts w:ascii="Arial" w:hAnsi="Arial"/>
          <w:sz w:val="20"/>
          <w:szCs w:val="20"/>
        </w:rPr>
      </w:pPr>
      <w:r w:rsidRPr="00E513FD">
        <w:rPr>
          <w:rFonts w:ascii="Arial" w:hAnsi="Arial"/>
          <w:sz w:val="20"/>
          <w:szCs w:val="20"/>
        </w:rPr>
        <w:t xml:space="preserve">Vater:  gesund / an </w:t>
      </w:r>
      <w:r w:rsidRPr="00E513FD">
        <w:rPr>
          <w:rFonts w:ascii="Bradley Hand Bold" w:hAnsi="Bradley Hand Bold"/>
          <w:color w:val="808080" w:themeColor="background1" w:themeShade="80"/>
          <w:sz w:val="20"/>
          <w:szCs w:val="20"/>
          <w:u w:val="single"/>
        </w:rPr>
        <w:t>Mukoviszidose</w:t>
      </w:r>
      <w:r w:rsidRPr="00E513FD">
        <w:rPr>
          <w:rFonts w:ascii="Arial" w:hAnsi="Arial"/>
          <w:sz w:val="20"/>
          <w:szCs w:val="20"/>
        </w:rPr>
        <w:t xml:space="preserve"> erkrankt</w:t>
      </w:r>
    </w:p>
    <w:p w14:paraId="47137DD5" w14:textId="77777777" w:rsidR="00D0193F" w:rsidRPr="00E513FD" w:rsidRDefault="00D0193F" w:rsidP="00D0193F">
      <w:pPr>
        <w:jc w:val="both"/>
        <w:rPr>
          <w:rFonts w:ascii="Arial" w:hAnsi="Arial"/>
          <w:sz w:val="20"/>
          <w:szCs w:val="20"/>
        </w:rPr>
      </w:pPr>
      <w:r w:rsidRPr="00E513FD">
        <w:rPr>
          <w:rFonts w:ascii="Arial" w:hAnsi="Arial"/>
          <w:sz w:val="20"/>
          <w:szCs w:val="20"/>
        </w:rPr>
        <w:t xml:space="preserve">Mutter: gesund / an </w:t>
      </w:r>
      <w:r w:rsidRPr="00E513FD">
        <w:rPr>
          <w:rFonts w:ascii="Bradley Hand Bold" w:hAnsi="Bradley Hand Bold"/>
          <w:color w:val="808080" w:themeColor="background1" w:themeShade="80"/>
          <w:sz w:val="20"/>
          <w:szCs w:val="20"/>
          <w:u w:val="single"/>
        </w:rPr>
        <w:t>Mukoviszidose</w:t>
      </w:r>
      <w:r w:rsidRPr="00E513FD">
        <w:rPr>
          <w:rFonts w:ascii="Arial" w:hAnsi="Arial"/>
          <w:sz w:val="20"/>
          <w:szCs w:val="20"/>
        </w:rPr>
        <w:t xml:space="preserve"> erkrankt </w:t>
      </w:r>
    </w:p>
    <w:p w14:paraId="51CF260D" w14:textId="77777777" w:rsidR="00D0193F" w:rsidRPr="00E513FD" w:rsidRDefault="00D0193F" w:rsidP="00D0193F">
      <w:pPr>
        <w:jc w:val="both"/>
        <w:rPr>
          <w:rFonts w:ascii="Arial" w:hAnsi="Arial"/>
          <w:sz w:val="20"/>
          <w:szCs w:val="20"/>
        </w:rPr>
      </w:pPr>
    </w:p>
    <w:p w14:paraId="12F39A1D" w14:textId="77777777" w:rsidR="00FE4CB7" w:rsidRPr="00E513FD" w:rsidRDefault="00D0193F" w:rsidP="00D0193F">
      <w:pPr>
        <w:jc w:val="both"/>
        <w:rPr>
          <w:rFonts w:ascii="Arial" w:hAnsi="Arial"/>
          <w:sz w:val="20"/>
          <w:szCs w:val="20"/>
        </w:rPr>
      </w:pPr>
      <w:r w:rsidRPr="00E513FD">
        <w:rPr>
          <w:rFonts w:ascii="Arial" w:hAnsi="Arial"/>
          <w:sz w:val="20"/>
          <w:szCs w:val="20"/>
        </w:rPr>
        <w:t xml:space="preserve">Vererbungsmodus der </w:t>
      </w:r>
      <w:r w:rsidRPr="00E513FD">
        <w:rPr>
          <w:rFonts w:ascii="Bradley Hand Bold" w:hAnsi="Bradley Hand Bold"/>
          <w:color w:val="808080" w:themeColor="background1" w:themeShade="80"/>
          <w:sz w:val="20"/>
          <w:szCs w:val="20"/>
          <w:u w:val="single"/>
        </w:rPr>
        <w:t>Mukoviszidose</w:t>
      </w:r>
      <w:r w:rsidRPr="00E513FD">
        <w:rPr>
          <w:rFonts w:ascii="Arial" w:hAnsi="Arial"/>
          <w:sz w:val="20"/>
          <w:szCs w:val="20"/>
        </w:rPr>
        <w:t>: bekannt / nicht bekannt</w:t>
      </w:r>
    </w:p>
    <w:p w14:paraId="266C18C3" w14:textId="77777777" w:rsidR="00D0193F" w:rsidRPr="00E513FD" w:rsidRDefault="00D0193F" w:rsidP="00D0193F">
      <w:pPr>
        <w:pStyle w:val="Listenabsatz"/>
        <w:numPr>
          <w:ilvl w:val="0"/>
          <w:numId w:val="2"/>
        </w:numPr>
        <w:jc w:val="both"/>
        <w:rPr>
          <w:rFonts w:ascii="Arial" w:hAnsi="Arial"/>
          <w:sz w:val="20"/>
          <w:szCs w:val="20"/>
        </w:rPr>
      </w:pPr>
      <w:r w:rsidRPr="00E513FD">
        <w:rPr>
          <w:rFonts w:ascii="Arial" w:hAnsi="Arial"/>
          <w:sz w:val="20"/>
          <w:szCs w:val="20"/>
        </w:rPr>
        <w:t>Falls bekannt: dominant / rezessiv</w:t>
      </w:r>
    </w:p>
    <w:p w14:paraId="1BFEBC98" w14:textId="77777777" w:rsidR="00D0193F" w:rsidRPr="00E513FD" w:rsidRDefault="00D0193F" w:rsidP="00FE4CB7">
      <w:pPr>
        <w:pStyle w:val="Listenabsatz"/>
        <w:numPr>
          <w:ilvl w:val="0"/>
          <w:numId w:val="2"/>
        </w:numPr>
        <w:jc w:val="both"/>
        <w:rPr>
          <w:rFonts w:ascii="Arial" w:hAnsi="Arial"/>
          <w:sz w:val="20"/>
          <w:szCs w:val="20"/>
        </w:rPr>
      </w:pPr>
      <w:r w:rsidRPr="00E513FD">
        <w:rPr>
          <w:rFonts w:ascii="Arial" w:hAnsi="Arial"/>
          <w:sz w:val="20"/>
          <w:szCs w:val="20"/>
        </w:rPr>
        <w:t xml:space="preserve">Allel für Mukoviszidose: </w:t>
      </w:r>
      <w:r w:rsidR="00FE4CB7" w:rsidRPr="00E513FD">
        <w:rPr>
          <w:rFonts w:ascii="Arial" w:hAnsi="Arial"/>
          <w:sz w:val="20"/>
          <w:szCs w:val="20"/>
        </w:rPr>
        <w:tab/>
      </w:r>
      <w:r w:rsidRPr="00E513FD">
        <w:rPr>
          <w:rFonts w:ascii="Arial" w:hAnsi="Arial"/>
          <w:sz w:val="20"/>
          <w:szCs w:val="20"/>
        </w:rPr>
        <w:t>A / a</w:t>
      </w:r>
    </w:p>
    <w:p w14:paraId="1695DF33" w14:textId="77777777" w:rsidR="00D0193F" w:rsidRPr="00E513FD" w:rsidRDefault="00FE4CB7" w:rsidP="00FE4CB7">
      <w:pPr>
        <w:pStyle w:val="Listenabsatz"/>
        <w:numPr>
          <w:ilvl w:val="0"/>
          <w:numId w:val="2"/>
        </w:numPr>
        <w:jc w:val="both"/>
        <w:rPr>
          <w:rFonts w:ascii="Arial" w:hAnsi="Arial"/>
          <w:sz w:val="20"/>
          <w:szCs w:val="20"/>
        </w:rPr>
      </w:pPr>
      <w:r w:rsidRPr="00E513FD">
        <w:rPr>
          <w:rFonts w:ascii="Arial" w:hAnsi="Arial"/>
          <w:sz w:val="20"/>
          <w:szCs w:val="20"/>
        </w:rPr>
        <w:t>Normal-Allel:</w:t>
      </w:r>
      <w:r w:rsidRPr="00E513FD">
        <w:rPr>
          <w:rFonts w:ascii="Arial" w:hAnsi="Arial"/>
          <w:sz w:val="20"/>
          <w:szCs w:val="20"/>
        </w:rPr>
        <w:tab/>
      </w:r>
      <w:r w:rsidRPr="00E513FD">
        <w:rPr>
          <w:rFonts w:ascii="Arial" w:hAnsi="Arial"/>
          <w:sz w:val="20"/>
          <w:szCs w:val="20"/>
        </w:rPr>
        <w:tab/>
        <w:t>A / a</w:t>
      </w:r>
    </w:p>
    <w:p w14:paraId="0EA0620D" w14:textId="77777777" w:rsidR="00FE4CB7" w:rsidRPr="00E513FD" w:rsidRDefault="00FE4CB7" w:rsidP="00D0193F">
      <w:pPr>
        <w:jc w:val="both"/>
        <w:rPr>
          <w:rFonts w:ascii="Arial" w:hAnsi="Arial"/>
          <w:sz w:val="20"/>
          <w:szCs w:val="20"/>
        </w:rPr>
      </w:pPr>
    </w:p>
    <w:p w14:paraId="39DE3AE1" w14:textId="77777777" w:rsidR="00FE4CB7" w:rsidRPr="00E513FD" w:rsidRDefault="00FE4CB7" w:rsidP="00FE4CB7">
      <w:pPr>
        <w:pStyle w:val="Listenabsatz"/>
        <w:numPr>
          <w:ilvl w:val="0"/>
          <w:numId w:val="3"/>
        </w:numPr>
        <w:jc w:val="both"/>
        <w:rPr>
          <w:rFonts w:ascii="Arial" w:hAnsi="Arial" w:cs="Arial"/>
          <w:sz w:val="20"/>
          <w:szCs w:val="20"/>
        </w:rPr>
      </w:pPr>
      <w:r w:rsidRPr="00E513FD">
        <w:rPr>
          <w:rFonts w:ascii="Arial" w:hAnsi="Arial"/>
          <w:sz w:val="20"/>
          <w:szCs w:val="20"/>
        </w:rPr>
        <w:t xml:space="preserve">Genotyp(en) einer an </w:t>
      </w:r>
      <w:r w:rsidRPr="00E513FD">
        <w:rPr>
          <w:rFonts w:ascii="Bradley Hand Bold" w:hAnsi="Bradley Hand Bold"/>
          <w:color w:val="808080" w:themeColor="background1" w:themeShade="80"/>
          <w:sz w:val="20"/>
          <w:szCs w:val="20"/>
          <w:u w:val="single"/>
        </w:rPr>
        <w:t>Mukoviszidose</w:t>
      </w:r>
      <w:r w:rsidRPr="00E513FD">
        <w:rPr>
          <w:rFonts w:ascii="Bradley Hand Bold" w:hAnsi="Bradley Hand Bold"/>
          <w:sz w:val="20"/>
          <w:szCs w:val="20"/>
          <w:u w:val="single"/>
        </w:rPr>
        <w:t xml:space="preserve"> </w:t>
      </w:r>
      <w:r w:rsidRPr="00E513FD">
        <w:rPr>
          <w:rFonts w:ascii="Arial" w:hAnsi="Arial" w:cs="Arial"/>
          <w:sz w:val="20"/>
          <w:szCs w:val="20"/>
        </w:rPr>
        <w:t xml:space="preserve">erkrankten Person: AA  / Aa  / </w:t>
      </w:r>
      <w:proofErr w:type="spellStart"/>
      <w:r w:rsidRPr="00E513FD">
        <w:rPr>
          <w:rFonts w:ascii="Arial" w:hAnsi="Arial" w:cs="Arial"/>
          <w:sz w:val="20"/>
          <w:szCs w:val="20"/>
        </w:rPr>
        <w:t>aa</w:t>
      </w:r>
      <w:proofErr w:type="spellEnd"/>
    </w:p>
    <w:p w14:paraId="1D859F62" w14:textId="77777777" w:rsidR="00FE4CB7" w:rsidRPr="00E513FD" w:rsidRDefault="00FE4CB7" w:rsidP="00FE4CB7">
      <w:pPr>
        <w:pStyle w:val="Listenabsatz"/>
        <w:numPr>
          <w:ilvl w:val="0"/>
          <w:numId w:val="3"/>
        </w:numPr>
        <w:jc w:val="both"/>
        <w:rPr>
          <w:rFonts w:ascii="Arial" w:hAnsi="Arial" w:cs="Arial"/>
          <w:sz w:val="20"/>
          <w:szCs w:val="20"/>
        </w:rPr>
      </w:pPr>
      <w:r w:rsidRPr="00E513FD">
        <w:rPr>
          <w:rFonts w:ascii="Arial" w:hAnsi="Arial"/>
          <w:sz w:val="20"/>
          <w:szCs w:val="20"/>
        </w:rPr>
        <w:t xml:space="preserve">Genotyp(en) einer nicht erkrankten </w:t>
      </w:r>
      <w:r w:rsidRPr="00E513FD">
        <w:rPr>
          <w:rFonts w:ascii="Arial" w:hAnsi="Arial" w:cs="Arial"/>
          <w:sz w:val="20"/>
          <w:szCs w:val="20"/>
        </w:rPr>
        <w:t>Person:</w:t>
      </w:r>
      <w:r w:rsidRPr="00E513FD">
        <w:rPr>
          <w:rFonts w:ascii="Arial" w:hAnsi="Arial" w:cs="Arial"/>
          <w:sz w:val="20"/>
          <w:szCs w:val="20"/>
        </w:rPr>
        <w:tab/>
      </w:r>
      <w:r w:rsidRPr="00E513FD">
        <w:rPr>
          <w:rFonts w:ascii="Arial" w:hAnsi="Arial" w:cs="Arial"/>
          <w:sz w:val="20"/>
          <w:szCs w:val="20"/>
        </w:rPr>
        <w:tab/>
        <w:t xml:space="preserve">       AA / Aa  / </w:t>
      </w:r>
      <w:proofErr w:type="spellStart"/>
      <w:r w:rsidRPr="00E513FD">
        <w:rPr>
          <w:rFonts w:ascii="Arial" w:hAnsi="Arial" w:cs="Arial"/>
          <w:sz w:val="20"/>
          <w:szCs w:val="20"/>
        </w:rPr>
        <w:t>aa</w:t>
      </w:r>
      <w:proofErr w:type="spellEnd"/>
    </w:p>
    <w:p w14:paraId="2A403DAE" w14:textId="77777777" w:rsidR="00D0193F" w:rsidRPr="00E513FD" w:rsidRDefault="00D0193F" w:rsidP="00D0193F">
      <w:pPr>
        <w:jc w:val="both"/>
        <w:rPr>
          <w:rFonts w:ascii="Arial" w:hAnsi="Arial"/>
          <w:sz w:val="20"/>
          <w:szCs w:val="20"/>
        </w:rPr>
      </w:pPr>
    </w:p>
    <w:p w14:paraId="7D8B1632" w14:textId="77777777" w:rsidR="00FE4CB7" w:rsidRPr="00E513FD" w:rsidRDefault="00FE4CB7" w:rsidP="00D0193F">
      <w:pPr>
        <w:jc w:val="both"/>
        <w:rPr>
          <w:rFonts w:ascii="Arial" w:hAnsi="Arial"/>
          <w:sz w:val="20"/>
          <w:szCs w:val="20"/>
        </w:rPr>
      </w:pPr>
      <w:r w:rsidRPr="00E513FD">
        <w:rPr>
          <w:rFonts w:ascii="Arial" w:hAnsi="Arial"/>
          <w:b/>
          <w:sz w:val="20"/>
          <w:szCs w:val="20"/>
          <w:u w:val="single"/>
        </w:rPr>
        <w:t>Berechnung der Wahrscheinlichkeit</w:t>
      </w:r>
      <w:r w:rsidRPr="00E513FD">
        <w:rPr>
          <w:rFonts w:ascii="Arial" w:hAnsi="Arial"/>
          <w:sz w:val="20"/>
          <w:szCs w:val="20"/>
        </w:rPr>
        <w:t>:</w:t>
      </w:r>
    </w:p>
    <w:p w14:paraId="5BDF8222" w14:textId="77777777" w:rsidR="00AD7DFB" w:rsidRPr="00E513FD" w:rsidRDefault="00AD7DFB" w:rsidP="00D0193F">
      <w:pPr>
        <w:jc w:val="both"/>
        <w:rPr>
          <w:rFonts w:ascii="Arial" w:hAnsi="Arial"/>
          <w:sz w:val="20"/>
          <w:szCs w:val="20"/>
        </w:rPr>
      </w:pPr>
    </w:p>
    <w:p w14:paraId="289049DD" w14:textId="77777777" w:rsidR="00FE4CB7" w:rsidRPr="00E513FD" w:rsidRDefault="00FE4CB7" w:rsidP="00FE4CB7">
      <w:pPr>
        <w:pStyle w:val="Listenabsatz"/>
        <w:numPr>
          <w:ilvl w:val="0"/>
          <w:numId w:val="4"/>
        </w:numPr>
        <w:jc w:val="both"/>
        <w:rPr>
          <w:rFonts w:ascii="Arial" w:hAnsi="Arial"/>
          <w:sz w:val="20"/>
          <w:szCs w:val="20"/>
        </w:rPr>
      </w:pPr>
      <w:r w:rsidRPr="00E513FD">
        <w:rPr>
          <w:rFonts w:ascii="Arial" w:hAnsi="Arial"/>
          <w:sz w:val="20"/>
          <w:szCs w:val="20"/>
        </w:rPr>
        <w:t>Genotyp des Vaters:________; Genotyp der Mutter:________</w:t>
      </w:r>
    </w:p>
    <w:p w14:paraId="426E7242" w14:textId="77777777" w:rsidR="00FE4CB7" w:rsidRPr="00E513FD" w:rsidRDefault="00FE4CB7" w:rsidP="00FE4CB7">
      <w:pPr>
        <w:pStyle w:val="Listenabsatz"/>
        <w:numPr>
          <w:ilvl w:val="0"/>
          <w:numId w:val="4"/>
        </w:numPr>
        <w:jc w:val="both"/>
        <w:rPr>
          <w:rFonts w:ascii="Arial" w:hAnsi="Arial"/>
          <w:sz w:val="20"/>
          <w:szCs w:val="20"/>
        </w:rPr>
      </w:pPr>
      <w:r w:rsidRPr="00E513FD">
        <w:rPr>
          <w:rFonts w:ascii="Arial" w:hAnsi="Arial"/>
          <w:sz w:val="20"/>
          <w:szCs w:val="20"/>
        </w:rPr>
        <w:t>Kombinationsquadrat</w:t>
      </w:r>
    </w:p>
    <w:p w14:paraId="2222390D" w14:textId="77777777" w:rsidR="00FE4CB7" w:rsidRPr="00E513FD" w:rsidRDefault="00AD7DFB" w:rsidP="00AD7DFB">
      <w:pPr>
        <w:pStyle w:val="Listenabsatz"/>
        <w:jc w:val="both"/>
        <w:rPr>
          <w:rFonts w:ascii="Arial" w:hAnsi="Arial"/>
          <w:sz w:val="20"/>
          <w:szCs w:val="20"/>
        </w:rPr>
      </w:pPr>
      <w:r w:rsidRPr="00E513FD">
        <w:rPr>
          <w:rFonts w:ascii="Arial" w:hAnsi="Arial"/>
          <w:noProof/>
          <w:sz w:val="20"/>
          <w:szCs w:val="20"/>
        </w:rPr>
        <mc:AlternateContent>
          <mc:Choice Requires="wps">
            <w:drawing>
              <wp:anchor distT="0" distB="0" distL="114300" distR="114300" simplePos="0" relativeHeight="251660288" behindDoc="0" locked="0" layoutInCell="1" allowOverlap="1" wp14:anchorId="5DE0B9A7" wp14:editId="113F1789">
                <wp:simplePos x="0" y="0"/>
                <wp:positionH relativeFrom="column">
                  <wp:posOffset>114300</wp:posOffset>
                </wp:positionH>
                <wp:positionV relativeFrom="paragraph">
                  <wp:posOffset>51435</wp:posOffset>
                </wp:positionV>
                <wp:extent cx="2514600" cy="1371600"/>
                <wp:effectExtent l="0" t="0" r="0" b="0"/>
                <wp:wrapSquare wrapText="bothSides"/>
                <wp:docPr id="5" name="Textfeld 5"/>
                <wp:cNvGraphicFramePr/>
                <a:graphic xmlns:a="http://schemas.openxmlformats.org/drawingml/2006/main">
                  <a:graphicData uri="http://schemas.microsoft.com/office/word/2010/wordprocessingShape">
                    <wps:wsp>
                      <wps:cNvSpPr txBox="1"/>
                      <wps:spPr>
                        <a:xfrm>
                          <a:off x="0" y="0"/>
                          <a:ext cx="2514600" cy="1371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tbl>
                            <w:tblPr>
                              <w:tblStyle w:val="Tabellenraster"/>
                              <w:tblW w:w="0" w:type="auto"/>
                              <w:tblInd w:w="108" w:type="dxa"/>
                              <w:tblLook w:val="04A0" w:firstRow="1" w:lastRow="0" w:firstColumn="1" w:lastColumn="0" w:noHBand="0" w:noVBand="1"/>
                            </w:tblPr>
                            <w:tblGrid>
                              <w:gridCol w:w="459"/>
                              <w:gridCol w:w="1195"/>
                              <w:gridCol w:w="1009"/>
                              <w:gridCol w:w="1009"/>
                            </w:tblGrid>
                            <w:tr w:rsidR="00FA3E01" w:rsidRPr="00AD7DFB" w14:paraId="18E28891" w14:textId="77777777" w:rsidTr="00AD7DFB">
                              <w:trPr>
                                <w:trHeight w:val="362"/>
                              </w:trPr>
                              <w:tc>
                                <w:tcPr>
                                  <w:tcW w:w="1647" w:type="dxa"/>
                                  <w:gridSpan w:val="2"/>
                                  <w:tcBorders>
                                    <w:top w:val="nil"/>
                                    <w:left w:val="nil"/>
                                    <w:bottom w:val="nil"/>
                                  </w:tcBorders>
                                </w:tcPr>
                                <w:p w14:paraId="4968223D" w14:textId="77777777" w:rsidR="00FA3E01" w:rsidRPr="00AD7DFB" w:rsidRDefault="00FA3E01" w:rsidP="00AD7DFB">
                                  <w:pPr>
                                    <w:jc w:val="both"/>
                                    <w:rPr>
                                      <w:rFonts w:ascii="Arial" w:hAnsi="Arial"/>
                                      <w:sz w:val="20"/>
                                      <w:szCs w:val="20"/>
                                    </w:rPr>
                                  </w:pPr>
                                </w:p>
                              </w:tc>
                              <w:tc>
                                <w:tcPr>
                                  <w:tcW w:w="2018" w:type="dxa"/>
                                  <w:gridSpan w:val="2"/>
                                </w:tcPr>
                                <w:p w14:paraId="3AF6608B" w14:textId="77777777" w:rsidR="00FA3E01" w:rsidRPr="00AD7DFB" w:rsidRDefault="00FA3E01" w:rsidP="00AD7DFB">
                                  <w:pPr>
                                    <w:jc w:val="center"/>
                                    <w:rPr>
                                      <w:rFonts w:ascii="Arial" w:hAnsi="Arial"/>
                                      <w:sz w:val="20"/>
                                      <w:szCs w:val="20"/>
                                    </w:rPr>
                                  </w:pPr>
                                  <w:r w:rsidRPr="00AD7DFB">
                                    <w:rPr>
                                      <w:rFonts w:ascii="Arial" w:hAnsi="Arial"/>
                                      <w:sz w:val="20"/>
                                      <w:szCs w:val="20"/>
                                    </w:rPr>
                                    <w:t>Vater</w:t>
                                  </w:r>
                                </w:p>
                              </w:tc>
                            </w:tr>
                            <w:tr w:rsidR="00FA3E01" w:rsidRPr="00AD7DFB" w14:paraId="1552C2D4" w14:textId="77777777" w:rsidTr="00AD7DFB">
                              <w:trPr>
                                <w:trHeight w:val="551"/>
                              </w:trPr>
                              <w:tc>
                                <w:tcPr>
                                  <w:tcW w:w="452" w:type="dxa"/>
                                  <w:tcBorders>
                                    <w:top w:val="nil"/>
                                    <w:left w:val="nil"/>
                                  </w:tcBorders>
                                  <w:textDirection w:val="btLr"/>
                                </w:tcPr>
                                <w:p w14:paraId="459DF4DF" w14:textId="77777777" w:rsidR="00FA3E01" w:rsidRPr="00AD7DFB" w:rsidRDefault="00FA3E01" w:rsidP="00AD7DFB">
                                  <w:pPr>
                                    <w:ind w:left="113" w:right="113"/>
                                    <w:jc w:val="both"/>
                                    <w:rPr>
                                      <w:rFonts w:ascii="Arial" w:hAnsi="Arial"/>
                                      <w:sz w:val="20"/>
                                      <w:szCs w:val="20"/>
                                    </w:rPr>
                                  </w:pPr>
                                </w:p>
                              </w:tc>
                              <w:tc>
                                <w:tcPr>
                                  <w:tcW w:w="1195" w:type="dxa"/>
                                  <w:vAlign w:val="center"/>
                                </w:tcPr>
                                <w:p w14:paraId="57C7F2D1" w14:textId="528F912A" w:rsidR="00FA3E01" w:rsidRPr="00AD7DFB" w:rsidRDefault="00FA3E01" w:rsidP="00AD7DFB">
                                  <w:pPr>
                                    <w:jc w:val="center"/>
                                    <w:rPr>
                                      <w:rFonts w:ascii="Arial" w:hAnsi="Arial"/>
                                      <w:sz w:val="20"/>
                                      <w:szCs w:val="20"/>
                                    </w:rPr>
                                  </w:pPr>
                                  <w:r>
                                    <w:rPr>
                                      <w:rFonts w:ascii="Arial" w:hAnsi="Arial"/>
                                      <w:sz w:val="20"/>
                                      <w:szCs w:val="20"/>
                                    </w:rPr>
                                    <w:t>Keim</w:t>
                                  </w:r>
                                  <w:r w:rsidRPr="00AD7DFB">
                                    <w:rPr>
                                      <w:rFonts w:ascii="Arial" w:hAnsi="Arial"/>
                                      <w:sz w:val="20"/>
                                      <w:szCs w:val="20"/>
                                    </w:rPr>
                                    <w:t>zellen (haploid)</w:t>
                                  </w:r>
                                </w:p>
                              </w:tc>
                              <w:tc>
                                <w:tcPr>
                                  <w:tcW w:w="1009" w:type="dxa"/>
                                  <w:shd w:val="clear" w:color="auto" w:fill="D9D9D9" w:themeFill="background1" w:themeFillShade="D9"/>
                                </w:tcPr>
                                <w:p w14:paraId="2CBB13AB" w14:textId="77777777" w:rsidR="00FA3E01" w:rsidRPr="00AD7DFB" w:rsidRDefault="00FA3E01" w:rsidP="00AD7DFB">
                                  <w:pPr>
                                    <w:jc w:val="both"/>
                                    <w:rPr>
                                      <w:rFonts w:ascii="Arial" w:hAnsi="Arial"/>
                                      <w:sz w:val="20"/>
                                      <w:szCs w:val="20"/>
                                    </w:rPr>
                                  </w:pPr>
                                </w:p>
                              </w:tc>
                              <w:tc>
                                <w:tcPr>
                                  <w:tcW w:w="1009" w:type="dxa"/>
                                  <w:shd w:val="clear" w:color="auto" w:fill="D9D9D9" w:themeFill="background1" w:themeFillShade="D9"/>
                                </w:tcPr>
                                <w:p w14:paraId="1FEE5580" w14:textId="77777777" w:rsidR="00FA3E01" w:rsidRPr="00AD7DFB" w:rsidRDefault="00FA3E01" w:rsidP="00AD7DFB">
                                  <w:pPr>
                                    <w:jc w:val="both"/>
                                    <w:rPr>
                                      <w:rFonts w:ascii="Arial" w:hAnsi="Arial"/>
                                      <w:sz w:val="20"/>
                                      <w:szCs w:val="20"/>
                                    </w:rPr>
                                  </w:pPr>
                                </w:p>
                              </w:tc>
                            </w:tr>
                            <w:tr w:rsidR="00FA3E01" w:rsidRPr="00AD7DFB" w14:paraId="0D0BB25B" w14:textId="77777777" w:rsidTr="00AD7DFB">
                              <w:tc>
                                <w:tcPr>
                                  <w:tcW w:w="452" w:type="dxa"/>
                                  <w:vMerge w:val="restart"/>
                                  <w:textDirection w:val="btLr"/>
                                </w:tcPr>
                                <w:p w14:paraId="230902C1" w14:textId="77777777" w:rsidR="00FA3E01" w:rsidRPr="00AD7DFB" w:rsidRDefault="00FA3E01" w:rsidP="00AD7DFB">
                                  <w:pPr>
                                    <w:ind w:left="113" w:right="113"/>
                                    <w:jc w:val="both"/>
                                    <w:rPr>
                                      <w:rFonts w:ascii="Arial" w:hAnsi="Arial"/>
                                      <w:sz w:val="20"/>
                                      <w:szCs w:val="20"/>
                                    </w:rPr>
                                  </w:pPr>
                                  <w:r w:rsidRPr="00AD7DFB">
                                    <w:rPr>
                                      <w:rFonts w:ascii="Arial" w:hAnsi="Arial"/>
                                      <w:sz w:val="20"/>
                                      <w:szCs w:val="20"/>
                                    </w:rPr>
                                    <w:t>Mutter</w:t>
                                  </w:r>
                                </w:p>
                              </w:tc>
                              <w:tc>
                                <w:tcPr>
                                  <w:tcW w:w="1195" w:type="dxa"/>
                                  <w:shd w:val="clear" w:color="auto" w:fill="D9D9D9" w:themeFill="background1" w:themeFillShade="D9"/>
                                </w:tcPr>
                                <w:p w14:paraId="2BBB6162" w14:textId="77777777" w:rsidR="00FA3E01" w:rsidRPr="00AD7DFB" w:rsidRDefault="00FA3E01" w:rsidP="00AD7DFB">
                                  <w:pPr>
                                    <w:jc w:val="both"/>
                                    <w:rPr>
                                      <w:rFonts w:ascii="Arial" w:hAnsi="Arial"/>
                                      <w:sz w:val="20"/>
                                      <w:szCs w:val="20"/>
                                    </w:rPr>
                                  </w:pPr>
                                </w:p>
                              </w:tc>
                              <w:tc>
                                <w:tcPr>
                                  <w:tcW w:w="1009" w:type="dxa"/>
                                </w:tcPr>
                                <w:p w14:paraId="4E93BA14" w14:textId="77777777" w:rsidR="00FA3E01" w:rsidRPr="00AD7DFB" w:rsidRDefault="00FA3E01" w:rsidP="00AD7DFB">
                                  <w:pPr>
                                    <w:jc w:val="both"/>
                                    <w:rPr>
                                      <w:rFonts w:ascii="Arial" w:hAnsi="Arial"/>
                                      <w:sz w:val="20"/>
                                      <w:szCs w:val="20"/>
                                    </w:rPr>
                                  </w:pPr>
                                </w:p>
                                <w:p w14:paraId="14566410" w14:textId="77777777" w:rsidR="00FA3E01" w:rsidRPr="00AD7DFB" w:rsidRDefault="00FA3E01" w:rsidP="00AD7DFB">
                                  <w:pPr>
                                    <w:jc w:val="both"/>
                                    <w:rPr>
                                      <w:rFonts w:ascii="Arial" w:hAnsi="Arial"/>
                                      <w:sz w:val="20"/>
                                      <w:szCs w:val="20"/>
                                    </w:rPr>
                                  </w:pPr>
                                </w:p>
                              </w:tc>
                              <w:tc>
                                <w:tcPr>
                                  <w:tcW w:w="1009" w:type="dxa"/>
                                </w:tcPr>
                                <w:p w14:paraId="514988A3" w14:textId="77777777" w:rsidR="00FA3E01" w:rsidRPr="00AD7DFB" w:rsidRDefault="00FA3E01" w:rsidP="00AD7DFB">
                                  <w:pPr>
                                    <w:jc w:val="both"/>
                                    <w:rPr>
                                      <w:rFonts w:ascii="Arial" w:hAnsi="Arial"/>
                                      <w:sz w:val="20"/>
                                      <w:szCs w:val="20"/>
                                    </w:rPr>
                                  </w:pPr>
                                </w:p>
                              </w:tc>
                            </w:tr>
                            <w:tr w:rsidR="00FA3E01" w:rsidRPr="00AD7DFB" w14:paraId="329C942C" w14:textId="77777777" w:rsidTr="00AD7DFB">
                              <w:tc>
                                <w:tcPr>
                                  <w:tcW w:w="452" w:type="dxa"/>
                                  <w:vMerge/>
                                </w:tcPr>
                                <w:p w14:paraId="14C5F812" w14:textId="77777777" w:rsidR="00FA3E01" w:rsidRPr="00AD7DFB" w:rsidRDefault="00FA3E01" w:rsidP="00AD7DFB">
                                  <w:pPr>
                                    <w:jc w:val="both"/>
                                    <w:rPr>
                                      <w:rFonts w:ascii="Arial" w:hAnsi="Arial"/>
                                      <w:sz w:val="20"/>
                                      <w:szCs w:val="20"/>
                                    </w:rPr>
                                  </w:pPr>
                                </w:p>
                              </w:tc>
                              <w:tc>
                                <w:tcPr>
                                  <w:tcW w:w="1195" w:type="dxa"/>
                                  <w:shd w:val="clear" w:color="auto" w:fill="D9D9D9" w:themeFill="background1" w:themeFillShade="D9"/>
                                </w:tcPr>
                                <w:p w14:paraId="09CA880F" w14:textId="77777777" w:rsidR="00FA3E01" w:rsidRPr="00AD7DFB" w:rsidRDefault="00FA3E01" w:rsidP="00AD7DFB">
                                  <w:pPr>
                                    <w:jc w:val="both"/>
                                    <w:rPr>
                                      <w:rFonts w:ascii="Arial" w:hAnsi="Arial"/>
                                      <w:sz w:val="20"/>
                                      <w:szCs w:val="20"/>
                                    </w:rPr>
                                  </w:pPr>
                                </w:p>
                                <w:p w14:paraId="39D25FCC" w14:textId="77777777" w:rsidR="00FA3E01" w:rsidRPr="00AD7DFB" w:rsidRDefault="00FA3E01" w:rsidP="00AD7DFB">
                                  <w:pPr>
                                    <w:jc w:val="both"/>
                                    <w:rPr>
                                      <w:rFonts w:ascii="Arial" w:hAnsi="Arial"/>
                                      <w:sz w:val="20"/>
                                      <w:szCs w:val="20"/>
                                    </w:rPr>
                                  </w:pPr>
                                </w:p>
                              </w:tc>
                              <w:tc>
                                <w:tcPr>
                                  <w:tcW w:w="1009" w:type="dxa"/>
                                </w:tcPr>
                                <w:p w14:paraId="56B1DF5D" w14:textId="77777777" w:rsidR="00FA3E01" w:rsidRPr="00AD7DFB" w:rsidRDefault="00FA3E01" w:rsidP="00AD7DFB">
                                  <w:pPr>
                                    <w:jc w:val="both"/>
                                    <w:rPr>
                                      <w:rFonts w:ascii="Arial" w:hAnsi="Arial"/>
                                      <w:sz w:val="20"/>
                                      <w:szCs w:val="20"/>
                                    </w:rPr>
                                  </w:pPr>
                                </w:p>
                                <w:p w14:paraId="00D2CCDA" w14:textId="77777777" w:rsidR="00FA3E01" w:rsidRPr="00AD7DFB" w:rsidRDefault="00FA3E01" w:rsidP="00AD7DFB">
                                  <w:pPr>
                                    <w:jc w:val="both"/>
                                    <w:rPr>
                                      <w:rFonts w:ascii="Arial" w:hAnsi="Arial"/>
                                      <w:sz w:val="20"/>
                                      <w:szCs w:val="20"/>
                                    </w:rPr>
                                  </w:pPr>
                                </w:p>
                              </w:tc>
                              <w:tc>
                                <w:tcPr>
                                  <w:tcW w:w="1009" w:type="dxa"/>
                                </w:tcPr>
                                <w:p w14:paraId="32098769" w14:textId="77777777" w:rsidR="00FA3E01" w:rsidRPr="00AD7DFB" w:rsidRDefault="00FA3E01" w:rsidP="00AD7DFB">
                                  <w:pPr>
                                    <w:jc w:val="both"/>
                                    <w:rPr>
                                      <w:rFonts w:ascii="Arial" w:hAnsi="Arial"/>
                                      <w:sz w:val="20"/>
                                      <w:szCs w:val="20"/>
                                    </w:rPr>
                                  </w:pPr>
                                </w:p>
                              </w:tc>
                            </w:tr>
                          </w:tbl>
                          <w:p w14:paraId="3BED36D6" w14:textId="77777777" w:rsidR="00FA3E01" w:rsidRDefault="00FA3E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5" o:spid="_x0000_s1027" type="#_x0000_t202" style="position:absolute;left:0;text-align:left;margin-left:9pt;margin-top:4.05pt;width:198pt;height:1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" filled="f" stroked="f">
                <v:textbox>
                  <w:txbxContent>
                    <w:tbl>
                      <w:tblPr>
                        <w:tblStyle w:val="Tabellenraster"/>
                        <w:tblW w:w="0" w:type="auto"/>
                        <w:tblInd w:w="108" w:type="dxa"/>
                        <w:tblLook w:val="04A0" w:firstRow="1" w:lastRow="0" w:firstColumn="1" w:lastColumn="0" w:noHBand="0" w:noVBand="1"/>
                      </w:tblPr>
                      <w:tblGrid>
                        <w:gridCol w:w="459"/>
                        <w:gridCol w:w="1195"/>
                        <w:gridCol w:w="1009"/>
                        <w:gridCol w:w="1009"/>
                      </w:tblGrid>
                      <w:tr w:rsidR="00FA3E01" w:rsidRPr="00AD7DFB" w14:paraId="18E28891" w14:textId="77777777" w:rsidTr="00AD7DFB">
                        <w:trPr>
                          <w:trHeight w:val="362"/>
                        </w:trPr>
                        <w:tc>
                          <w:tcPr>
                            <w:tcW w:w="1647" w:type="dxa"/>
                            <w:gridSpan w:val="2"/>
                            <w:tcBorders>
                              <w:top w:val="nil"/>
                              <w:left w:val="nil"/>
                              <w:bottom w:val="nil"/>
                            </w:tcBorders>
                          </w:tcPr>
                          <w:p w14:paraId="4968223D" w14:textId="77777777" w:rsidR="00FA3E01" w:rsidRPr="00AD7DFB" w:rsidRDefault="00FA3E01" w:rsidP="00AD7DFB">
                            <w:pPr>
                              <w:jc w:val="both"/>
                              <w:rPr>
                                <w:rFonts w:ascii="Arial" w:hAnsi="Arial"/>
                                <w:sz w:val="20"/>
                                <w:szCs w:val="20"/>
                              </w:rPr>
                            </w:pPr>
                          </w:p>
                        </w:tc>
                        <w:tc>
                          <w:tcPr>
                            <w:tcW w:w="2018" w:type="dxa"/>
                            <w:gridSpan w:val="2"/>
                          </w:tcPr>
                          <w:p w14:paraId="3AF6608B" w14:textId="77777777" w:rsidR="00FA3E01" w:rsidRPr="00AD7DFB" w:rsidRDefault="00FA3E01" w:rsidP="00AD7DFB">
                            <w:pPr>
                              <w:jc w:val="center"/>
                              <w:rPr>
                                <w:rFonts w:ascii="Arial" w:hAnsi="Arial"/>
                                <w:sz w:val="20"/>
                                <w:szCs w:val="20"/>
                              </w:rPr>
                            </w:pPr>
                            <w:r w:rsidRPr="00AD7DFB">
                              <w:rPr>
                                <w:rFonts w:ascii="Arial" w:hAnsi="Arial"/>
                                <w:sz w:val="20"/>
                                <w:szCs w:val="20"/>
                              </w:rPr>
                              <w:t>Vater</w:t>
                            </w:r>
                          </w:p>
                        </w:tc>
                      </w:tr>
                      <w:tr w:rsidR="00FA3E01" w:rsidRPr="00AD7DFB" w14:paraId="1552C2D4" w14:textId="77777777" w:rsidTr="00AD7DFB">
                        <w:trPr>
                          <w:trHeight w:val="551"/>
                        </w:trPr>
                        <w:tc>
                          <w:tcPr>
                            <w:tcW w:w="452" w:type="dxa"/>
                            <w:tcBorders>
                              <w:top w:val="nil"/>
                              <w:left w:val="nil"/>
                            </w:tcBorders>
                            <w:textDirection w:val="btLr"/>
                          </w:tcPr>
                          <w:p w14:paraId="459DF4DF" w14:textId="77777777" w:rsidR="00FA3E01" w:rsidRPr="00AD7DFB" w:rsidRDefault="00FA3E01" w:rsidP="00AD7DFB">
                            <w:pPr>
                              <w:ind w:left="113" w:right="113"/>
                              <w:jc w:val="both"/>
                              <w:rPr>
                                <w:rFonts w:ascii="Arial" w:hAnsi="Arial"/>
                                <w:sz w:val="20"/>
                                <w:szCs w:val="20"/>
                              </w:rPr>
                            </w:pPr>
                          </w:p>
                        </w:tc>
                        <w:tc>
                          <w:tcPr>
                            <w:tcW w:w="1195" w:type="dxa"/>
                            <w:vAlign w:val="center"/>
                          </w:tcPr>
                          <w:p w14:paraId="57C7F2D1" w14:textId="528F912A" w:rsidR="00FA3E01" w:rsidRPr="00AD7DFB" w:rsidRDefault="00FA3E01" w:rsidP="00AD7DFB">
                            <w:pPr>
                              <w:jc w:val="center"/>
                              <w:rPr>
                                <w:rFonts w:ascii="Arial" w:hAnsi="Arial"/>
                                <w:sz w:val="20"/>
                                <w:szCs w:val="20"/>
                              </w:rPr>
                            </w:pPr>
                            <w:r>
                              <w:rPr>
                                <w:rFonts w:ascii="Arial" w:hAnsi="Arial"/>
                                <w:sz w:val="20"/>
                                <w:szCs w:val="20"/>
                              </w:rPr>
                              <w:t>Keim</w:t>
                            </w:r>
                            <w:r w:rsidRPr="00AD7DFB">
                              <w:rPr>
                                <w:rFonts w:ascii="Arial" w:hAnsi="Arial"/>
                                <w:sz w:val="20"/>
                                <w:szCs w:val="20"/>
                              </w:rPr>
                              <w:t>zellen (haploid)</w:t>
                            </w:r>
                          </w:p>
                        </w:tc>
                        <w:tc>
                          <w:tcPr>
                            <w:tcW w:w="1009" w:type="dxa"/>
                            <w:shd w:val="clear" w:color="auto" w:fill="D9D9D9" w:themeFill="background1" w:themeFillShade="D9"/>
                          </w:tcPr>
                          <w:p w14:paraId="2CBB13AB" w14:textId="77777777" w:rsidR="00FA3E01" w:rsidRPr="00AD7DFB" w:rsidRDefault="00FA3E01" w:rsidP="00AD7DFB">
                            <w:pPr>
                              <w:jc w:val="both"/>
                              <w:rPr>
                                <w:rFonts w:ascii="Arial" w:hAnsi="Arial"/>
                                <w:sz w:val="20"/>
                                <w:szCs w:val="20"/>
                              </w:rPr>
                            </w:pPr>
                          </w:p>
                        </w:tc>
                        <w:tc>
                          <w:tcPr>
                            <w:tcW w:w="1009" w:type="dxa"/>
                            <w:shd w:val="clear" w:color="auto" w:fill="D9D9D9" w:themeFill="background1" w:themeFillShade="D9"/>
                          </w:tcPr>
                          <w:p w14:paraId="1FEE5580" w14:textId="77777777" w:rsidR="00FA3E01" w:rsidRPr="00AD7DFB" w:rsidRDefault="00FA3E01" w:rsidP="00AD7DFB">
                            <w:pPr>
                              <w:jc w:val="both"/>
                              <w:rPr>
                                <w:rFonts w:ascii="Arial" w:hAnsi="Arial"/>
                                <w:sz w:val="20"/>
                                <w:szCs w:val="20"/>
                              </w:rPr>
                            </w:pPr>
                          </w:p>
                        </w:tc>
                      </w:tr>
                      <w:tr w:rsidR="00FA3E01" w:rsidRPr="00AD7DFB" w14:paraId="0D0BB25B" w14:textId="77777777" w:rsidTr="00AD7DFB">
                        <w:tc>
                          <w:tcPr>
                            <w:tcW w:w="452" w:type="dxa"/>
                            <w:vMerge w:val="restart"/>
                            <w:textDirection w:val="btLr"/>
                          </w:tcPr>
                          <w:p w14:paraId="230902C1" w14:textId="77777777" w:rsidR="00FA3E01" w:rsidRPr="00AD7DFB" w:rsidRDefault="00FA3E01" w:rsidP="00AD7DFB">
                            <w:pPr>
                              <w:ind w:left="113" w:right="113"/>
                              <w:jc w:val="both"/>
                              <w:rPr>
                                <w:rFonts w:ascii="Arial" w:hAnsi="Arial"/>
                                <w:sz w:val="20"/>
                                <w:szCs w:val="20"/>
                              </w:rPr>
                            </w:pPr>
                            <w:r w:rsidRPr="00AD7DFB">
                              <w:rPr>
                                <w:rFonts w:ascii="Arial" w:hAnsi="Arial"/>
                                <w:sz w:val="20"/>
                                <w:szCs w:val="20"/>
                              </w:rPr>
                              <w:t>Mutter</w:t>
                            </w:r>
                          </w:p>
                        </w:tc>
                        <w:tc>
                          <w:tcPr>
                            <w:tcW w:w="1195" w:type="dxa"/>
                            <w:shd w:val="clear" w:color="auto" w:fill="D9D9D9" w:themeFill="background1" w:themeFillShade="D9"/>
                          </w:tcPr>
                          <w:p w14:paraId="2BBB6162" w14:textId="77777777" w:rsidR="00FA3E01" w:rsidRPr="00AD7DFB" w:rsidRDefault="00FA3E01" w:rsidP="00AD7DFB">
                            <w:pPr>
                              <w:jc w:val="both"/>
                              <w:rPr>
                                <w:rFonts w:ascii="Arial" w:hAnsi="Arial"/>
                                <w:sz w:val="20"/>
                                <w:szCs w:val="20"/>
                              </w:rPr>
                            </w:pPr>
                          </w:p>
                        </w:tc>
                        <w:tc>
                          <w:tcPr>
                            <w:tcW w:w="1009" w:type="dxa"/>
                          </w:tcPr>
                          <w:p w14:paraId="4E93BA14" w14:textId="77777777" w:rsidR="00FA3E01" w:rsidRPr="00AD7DFB" w:rsidRDefault="00FA3E01" w:rsidP="00AD7DFB">
                            <w:pPr>
                              <w:jc w:val="both"/>
                              <w:rPr>
                                <w:rFonts w:ascii="Arial" w:hAnsi="Arial"/>
                                <w:sz w:val="20"/>
                                <w:szCs w:val="20"/>
                              </w:rPr>
                            </w:pPr>
                          </w:p>
                          <w:p w14:paraId="14566410" w14:textId="77777777" w:rsidR="00FA3E01" w:rsidRPr="00AD7DFB" w:rsidRDefault="00FA3E01" w:rsidP="00AD7DFB">
                            <w:pPr>
                              <w:jc w:val="both"/>
                              <w:rPr>
                                <w:rFonts w:ascii="Arial" w:hAnsi="Arial"/>
                                <w:sz w:val="20"/>
                                <w:szCs w:val="20"/>
                              </w:rPr>
                            </w:pPr>
                          </w:p>
                        </w:tc>
                        <w:tc>
                          <w:tcPr>
                            <w:tcW w:w="1009" w:type="dxa"/>
                          </w:tcPr>
                          <w:p w14:paraId="514988A3" w14:textId="77777777" w:rsidR="00FA3E01" w:rsidRPr="00AD7DFB" w:rsidRDefault="00FA3E01" w:rsidP="00AD7DFB">
                            <w:pPr>
                              <w:jc w:val="both"/>
                              <w:rPr>
                                <w:rFonts w:ascii="Arial" w:hAnsi="Arial"/>
                                <w:sz w:val="20"/>
                                <w:szCs w:val="20"/>
                              </w:rPr>
                            </w:pPr>
                          </w:p>
                        </w:tc>
                      </w:tr>
                      <w:tr w:rsidR="00FA3E01" w:rsidRPr="00AD7DFB" w14:paraId="329C942C" w14:textId="77777777" w:rsidTr="00AD7DFB">
                        <w:tc>
                          <w:tcPr>
                            <w:tcW w:w="452" w:type="dxa"/>
                            <w:vMerge/>
                          </w:tcPr>
                          <w:p w14:paraId="14C5F812" w14:textId="77777777" w:rsidR="00FA3E01" w:rsidRPr="00AD7DFB" w:rsidRDefault="00FA3E01" w:rsidP="00AD7DFB">
                            <w:pPr>
                              <w:jc w:val="both"/>
                              <w:rPr>
                                <w:rFonts w:ascii="Arial" w:hAnsi="Arial"/>
                                <w:sz w:val="20"/>
                                <w:szCs w:val="20"/>
                              </w:rPr>
                            </w:pPr>
                          </w:p>
                        </w:tc>
                        <w:tc>
                          <w:tcPr>
                            <w:tcW w:w="1195" w:type="dxa"/>
                            <w:shd w:val="clear" w:color="auto" w:fill="D9D9D9" w:themeFill="background1" w:themeFillShade="D9"/>
                          </w:tcPr>
                          <w:p w14:paraId="09CA880F" w14:textId="77777777" w:rsidR="00FA3E01" w:rsidRPr="00AD7DFB" w:rsidRDefault="00FA3E01" w:rsidP="00AD7DFB">
                            <w:pPr>
                              <w:jc w:val="both"/>
                              <w:rPr>
                                <w:rFonts w:ascii="Arial" w:hAnsi="Arial"/>
                                <w:sz w:val="20"/>
                                <w:szCs w:val="20"/>
                              </w:rPr>
                            </w:pPr>
                          </w:p>
                          <w:p w14:paraId="39D25FCC" w14:textId="77777777" w:rsidR="00FA3E01" w:rsidRPr="00AD7DFB" w:rsidRDefault="00FA3E01" w:rsidP="00AD7DFB">
                            <w:pPr>
                              <w:jc w:val="both"/>
                              <w:rPr>
                                <w:rFonts w:ascii="Arial" w:hAnsi="Arial"/>
                                <w:sz w:val="20"/>
                                <w:szCs w:val="20"/>
                              </w:rPr>
                            </w:pPr>
                          </w:p>
                        </w:tc>
                        <w:tc>
                          <w:tcPr>
                            <w:tcW w:w="1009" w:type="dxa"/>
                          </w:tcPr>
                          <w:p w14:paraId="56B1DF5D" w14:textId="77777777" w:rsidR="00FA3E01" w:rsidRPr="00AD7DFB" w:rsidRDefault="00FA3E01" w:rsidP="00AD7DFB">
                            <w:pPr>
                              <w:jc w:val="both"/>
                              <w:rPr>
                                <w:rFonts w:ascii="Arial" w:hAnsi="Arial"/>
                                <w:sz w:val="20"/>
                                <w:szCs w:val="20"/>
                              </w:rPr>
                            </w:pPr>
                          </w:p>
                          <w:p w14:paraId="00D2CCDA" w14:textId="77777777" w:rsidR="00FA3E01" w:rsidRPr="00AD7DFB" w:rsidRDefault="00FA3E01" w:rsidP="00AD7DFB">
                            <w:pPr>
                              <w:jc w:val="both"/>
                              <w:rPr>
                                <w:rFonts w:ascii="Arial" w:hAnsi="Arial"/>
                                <w:sz w:val="20"/>
                                <w:szCs w:val="20"/>
                              </w:rPr>
                            </w:pPr>
                          </w:p>
                        </w:tc>
                        <w:tc>
                          <w:tcPr>
                            <w:tcW w:w="1009" w:type="dxa"/>
                          </w:tcPr>
                          <w:p w14:paraId="32098769" w14:textId="77777777" w:rsidR="00FA3E01" w:rsidRPr="00AD7DFB" w:rsidRDefault="00FA3E01" w:rsidP="00AD7DFB">
                            <w:pPr>
                              <w:jc w:val="both"/>
                              <w:rPr>
                                <w:rFonts w:ascii="Arial" w:hAnsi="Arial"/>
                                <w:sz w:val="20"/>
                                <w:szCs w:val="20"/>
                              </w:rPr>
                            </w:pPr>
                          </w:p>
                        </w:tc>
                      </w:tr>
                    </w:tbl>
                    <w:p w14:paraId="3BED36D6" w14:textId="77777777" w:rsidR="00FA3E01" w:rsidRDefault="00FA3E01"/>
                  </w:txbxContent>
                </v:textbox>
                <w10:wrap type="square"/>
              </v:shape>
            </w:pict>
          </mc:Fallback>
        </mc:AlternateContent>
      </w:r>
    </w:p>
    <w:p w14:paraId="15F370DB" w14:textId="77777777" w:rsidR="00AD7DFB" w:rsidRPr="00E513FD" w:rsidRDefault="00AD7DFB" w:rsidP="00AD7DFB">
      <w:pPr>
        <w:pStyle w:val="Listenabsatz"/>
        <w:numPr>
          <w:ilvl w:val="0"/>
          <w:numId w:val="5"/>
        </w:numPr>
        <w:jc w:val="both"/>
        <w:rPr>
          <w:rFonts w:ascii="Arial" w:hAnsi="Arial"/>
          <w:sz w:val="20"/>
          <w:szCs w:val="20"/>
        </w:rPr>
      </w:pPr>
      <w:r w:rsidRPr="00E513FD">
        <w:rPr>
          <w:rFonts w:ascii="Arial" w:hAnsi="Arial"/>
          <w:sz w:val="20"/>
          <w:szCs w:val="20"/>
        </w:rPr>
        <w:t>Wahrscheinlichkeit Genotyp AA:_______</w:t>
      </w:r>
    </w:p>
    <w:p w14:paraId="373D3FD3" w14:textId="77777777" w:rsidR="009342C9" w:rsidRPr="00E513FD" w:rsidRDefault="009342C9" w:rsidP="009342C9">
      <w:pPr>
        <w:pStyle w:val="Listenabsatz"/>
        <w:jc w:val="both"/>
        <w:rPr>
          <w:rFonts w:ascii="Arial" w:hAnsi="Arial"/>
          <w:sz w:val="20"/>
          <w:szCs w:val="20"/>
        </w:rPr>
      </w:pPr>
    </w:p>
    <w:p w14:paraId="43C65952" w14:textId="77777777" w:rsidR="00AD7DFB" w:rsidRPr="00E513FD" w:rsidRDefault="00AD7DFB" w:rsidP="00AD7DFB">
      <w:pPr>
        <w:pStyle w:val="Listenabsatz"/>
        <w:numPr>
          <w:ilvl w:val="0"/>
          <w:numId w:val="5"/>
        </w:numPr>
        <w:jc w:val="both"/>
        <w:rPr>
          <w:rFonts w:ascii="Arial" w:hAnsi="Arial"/>
          <w:sz w:val="20"/>
          <w:szCs w:val="20"/>
        </w:rPr>
      </w:pPr>
      <w:r w:rsidRPr="00E513FD">
        <w:rPr>
          <w:rFonts w:ascii="Arial" w:hAnsi="Arial"/>
          <w:sz w:val="20"/>
          <w:szCs w:val="20"/>
        </w:rPr>
        <w:t>Wahrscheinlichkeit Genotyp Aa:_______</w:t>
      </w:r>
    </w:p>
    <w:p w14:paraId="392669FA" w14:textId="77777777" w:rsidR="009342C9" w:rsidRPr="002C093E" w:rsidRDefault="009342C9" w:rsidP="002C093E">
      <w:pPr>
        <w:jc w:val="both"/>
        <w:rPr>
          <w:rFonts w:ascii="Arial" w:hAnsi="Arial"/>
          <w:sz w:val="20"/>
          <w:szCs w:val="20"/>
        </w:rPr>
      </w:pPr>
    </w:p>
    <w:p w14:paraId="11BC5F2F" w14:textId="77777777" w:rsidR="00AD7DFB" w:rsidRPr="00E513FD" w:rsidRDefault="00AD7DFB" w:rsidP="00AD7DFB">
      <w:pPr>
        <w:pStyle w:val="Listenabsatz"/>
        <w:numPr>
          <w:ilvl w:val="0"/>
          <w:numId w:val="5"/>
        </w:numPr>
        <w:jc w:val="both"/>
        <w:rPr>
          <w:rFonts w:ascii="Arial" w:hAnsi="Arial"/>
          <w:sz w:val="20"/>
          <w:szCs w:val="20"/>
        </w:rPr>
      </w:pPr>
      <w:r w:rsidRPr="00E513FD">
        <w:rPr>
          <w:rFonts w:ascii="Arial" w:hAnsi="Arial"/>
          <w:sz w:val="20"/>
          <w:szCs w:val="20"/>
        </w:rPr>
        <w:t xml:space="preserve">Wahrscheinlichkeit Genotyp </w:t>
      </w:r>
      <w:proofErr w:type="spellStart"/>
      <w:r w:rsidRPr="00E513FD">
        <w:rPr>
          <w:rFonts w:ascii="Arial" w:hAnsi="Arial"/>
          <w:sz w:val="20"/>
          <w:szCs w:val="20"/>
        </w:rPr>
        <w:t>aa</w:t>
      </w:r>
      <w:proofErr w:type="spellEnd"/>
      <w:r w:rsidRPr="00E513FD">
        <w:rPr>
          <w:rFonts w:ascii="Arial" w:hAnsi="Arial"/>
          <w:sz w:val="20"/>
          <w:szCs w:val="20"/>
        </w:rPr>
        <w:t>:_______</w:t>
      </w:r>
    </w:p>
    <w:p w14:paraId="029C4CDE" w14:textId="77777777" w:rsidR="00AD7DFB" w:rsidRDefault="00AD7DFB" w:rsidP="00AD7DFB">
      <w:pPr>
        <w:pStyle w:val="Listenabsatz"/>
        <w:jc w:val="both"/>
        <w:rPr>
          <w:rFonts w:ascii="Arial" w:hAnsi="Arial"/>
          <w:sz w:val="20"/>
          <w:szCs w:val="20"/>
        </w:rPr>
      </w:pPr>
    </w:p>
    <w:p w14:paraId="540C7A5F" w14:textId="77777777" w:rsidR="002C093E" w:rsidRPr="00E513FD" w:rsidRDefault="002C093E" w:rsidP="00AD7DFB">
      <w:pPr>
        <w:pStyle w:val="Listenabsatz"/>
        <w:jc w:val="both"/>
        <w:rPr>
          <w:rFonts w:ascii="Arial" w:hAnsi="Arial"/>
          <w:sz w:val="20"/>
          <w:szCs w:val="20"/>
        </w:rPr>
      </w:pPr>
    </w:p>
    <w:p w14:paraId="413D9C5E" w14:textId="77777777" w:rsidR="00AD7DFB" w:rsidRPr="00E513FD" w:rsidRDefault="00AD7DFB" w:rsidP="009342C9">
      <w:pPr>
        <w:jc w:val="both"/>
        <w:rPr>
          <w:rFonts w:ascii="Arial" w:hAnsi="Arial"/>
          <w:sz w:val="20"/>
          <w:szCs w:val="20"/>
        </w:rPr>
      </w:pPr>
    </w:p>
    <w:p w14:paraId="73A49312" w14:textId="77777777" w:rsidR="00AD7DFB" w:rsidRPr="00E513FD" w:rsidRDefault="00AD7DFB" w:rsidP="00AD7DFB">
      <w:pPr>
        <w:pStyle w:val="Listenabsatz"/>
        <w:jc w:val="both"/>
        <w:rPr>
          <w:rFonts w:ascii="Arial" w:hAnsi="Arial"/>
          <w:sz w:val="20"/>
          <w:szCs w:val="20"/>
        </w:rPr>
      </w:pPr>
    </w:p>
    <w:p w14:paraId="0BAB10FA" w14:textId="77777777" w:rsidR="00AD7DFB" w:rsidRPr="00E513FD" w:rsidRDefault="00AD7DFB" w:rsidP="00AD7DFB">
      <w:pPr>
        <w:pStyle w:val="Listenabsatz"/>
        <w:numPr>
          <w:ilvl w:val="0"/>
          <w:numId w:val="5"/>
        </w:numPr>
        <w:jc w:val="both"/>
        <w:rPr>
          <w:rFonts w:ascii="Arial" w:hAnsi="Arial"/>
          <w:sz w:val="20"/>
          <w:szCs w:val="20"/>
        </w:rPr>
      </w:pPr>
      <w:r w:rsidRPr="00E513FD">
        <w:rPr>
          <w:rFonts w:ascii="Arial" w:hAnsi="Arial"/>
          <w:sz w:val="20"/>
          <w:szCs w:val="20"/>
        </w:rPr>
        <w:t>Wahrscheinlichkeit für ein phänotypisch gesundes Kind:________</w:t>
      </w:r>
    </w:p>
    <w:p w14:paraId="3CB70EFA" w14:textId="77777777" w:rsidR="009342C9" w:rsidRPr="00E513FD" w:rsidRDefault="009342C9" w:rsidP="009342C9">
      <w:pPr>
        <w:pStyle w:val="Listenabsatz"/>
        <w:jc w:val="both"/>
        <w:rPr>
          <w:rFonts w:ascii="Arial" w:hAnsi="Arial"/>
          <w:sz w:val="20"/>
          <w:szCs w:val="20"/>
        </w:rPr>
      </w:pPr>
    </w:p>
    <w:p w14:paraId="55C66396" w14:textId="77777777" w:rsidR="00AD7DFB" w:rsidRDefault="00AD7DFB" w:rsidP="00AD7DFB">
      <w:pPr>
        <w:pStyle w:val="Listenabsatz"/>
        <w:numPr>
          <w:ilvl w:val="0"/>
          <w:numId w:val="5"/>
        </w:numPr>
        <w:jc w:val="both"/>
        <w:rPr>
          <w:rFonts w:ascii="Arial" w:hAnsi="Arial"/>
          <w:sz w:val="20"/>
        </w:rPr>
      </w:pPr>
      <w:r w:rsidRPr="00E513FD">
        <w:rPr>
          <w:rFonts w:ascii="Arial" w:hAnsi="Arial"/>
          <w:sz w:val="20"/>
          <w:szCs w:val="20"/>
        </w:rPr>
        <w:t>Wahrscheinlichkeit für ein phänotypisch krankes Kind</w:t>
      </w:r>
      <w:r w:rsidR="009342C9">
        <w:rPr>
          <w:rFonts w:ascii="Arial" w:hAnsi="Arial"/>
          <w:sz w:val="20"/>
        </w:rPr>
        <w:t xml:space="preserve">:   </w:t>
      </w:r>
      <w:r>
        <w:rPr>
          <w:rFonts w:ascii="Arial" w:hAnsi="Arial"/>
          <w:sz w:val="20"/>
        </w:rPr>
        <w:t>________</w:t>
      </w:r>
    </w:p>
    <w:p w14:paraId="36E7585F" w14:textId="77777777" w:rsidR="009342C9" w:rsidRPr="009342C9" w:rsidRDefault="009342C9" w:rsidP="009342C9">
      <w:pPr>
        <w:jc w:val="both"/>
        <w:rPr>
          <w:rFonts w:ascii="Arial" w:hAnsi="Arial"/>
          <w:sz w:val="20"/>
        </w:rPr>
      </w:pPr>
    </w:p>
    <w:p w14:paraId="6435F70C" w14:textId="77777777" w:rsidR="009342C9" w:rsidRDefault="009342C9" w:rsidP="009342C9">
      <w:pPr>
        <w:jc w:val="both"/>
        <w:rPr>
          <w:rFonts w:ascii="Arial" w:hAnsi="Arial"/>
          <w:sz w:val="20"/>
        </w:rPr>
      </w:pPr>
    </w:p>
    <w:p w14:paraId="75483432" w14:textId="04FF3DAA" w:rsidR="00B007A8" w:rsidRDefault="00B007A8" w:rsidP="009342C9">
      <w:pPr>
        <w:jc w:val="both"/>
        <w:rPr>
          <w:rFonts w:ascii="Arial" w:hAnsi="Arial"/>
          <w:sz w:val="20"/>
        </w:rPr>
      </w:pPr>
      <w:r>
        <w:rPr>
          <w:rFonts w:ascii="Arial" w:hAnsi="Arial"/>
          <w:sz w:val="20"/>
        </w:rPr>
        <w:br w:type="page"/>
      </w:r>
    </w:p>
    <w:p w14:paraId="75666BF3" w14:textId="693227FB" w:rsidR="00E513FD" w:rsidRPr="006B50B5" w:rsidRDefault="009342C9" w:rsidP="009342C9">
      <w:pPr>
        <w:jc w:val="both"/>
        <w:rPr>
          <w:rFonts w:ascii="Arial" w:hAnsi="Arial"/>
          <w:b/>
        </w:rPr>
      </w:pPr>
      <w:r w:rsidRPr="00E513FD">
        <w:rPr>
          <w:rFonts w:ascii="Arial" w:hAnsi="Arial"/>
          <w:b/>
        </w:rPr>
        <w:lastRenderedPageBreak/>
        <w:t>AB 2 : Ermittlung des Vererbungsmodus durch Stammbaumanalyse</w:t>
      </w:r>
      <w:r w:rsidR="0021705B">
        <w:rPr>
          <w:rFonts w:ascii="Arial" w:hAnsi="Arial"/>
          <w:b/>
        </w:rPr>
        <w:t xml:space="preserve"> – Hinweise</w:t>
      </w:r>
    </w:p>
    <w:p w14:paraId="13AD2B65" w14:textId="7B16A4CB" w:rsidR="00E513FD" w:rsidRDefault="006B50B5" w:rsidP="009342C9">
      <w:pPr>
        <w:jc w:val="both"/>
        <w:rPr>
          <w:rFonts w:ascii="Arial" w:hAnsi="Arial"/>
          <w:b/>
          <w:sz w:val="20"/>
        </w:rPr>
      </w:pPr>
      <w:r w:rsidRPr="00D0193F">
        <w:rPr>
          <w:noProof/>
        </w:rPr>
        <w:drawing>
          <wp:inline distT="0" distB="0" distL="0" distR="0" wp14:anchorId="70060AB1" wp14:editId="4498E579">
            <wp:extent cx="340360" cy="358819"/>
            <wp:effectExtent l="0" t="0" r="0" b="0"/>
            <wp:docPr id="8" name="Bild 8" descr="Macintosh HD:Users:KristinaSchnelle:Desktop:Bildschirmfoto 2017-06-30 um 09.0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KristinaSchnelle:Desktop:Bildschirmfoto 2017-06-30 um 09.05.0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0766" cy="359247"/>
                    </a:xfrm>
                    <a:prstGeom prst="rect">
                      <a:avLst/>
                    </a:prstGeom>
                    <a:noFill/>
                    <a:ln>
                      <a:noFill/>
                    </a:ln>
                  </pic:spPr>
                </pic:pic>
              </a:graphicData>
            </a:graphic>
          </wp:inline>
        </w:drawing>
      </w:r>
      <w:r>
        <w:rPr>
          <w:rFonts w:ascii="Arial" w:hAnsi="Arial"/>
          <w:b/>
          <w:sz w:val="20"/>
        </w:rPr>
        <w:t xml:space="preserve"> </w:t>
      </w:r>
      <w:r w:rsidRPr="006B50B5">
        <w:rPr>
          <w:rFonts w:ascii="Arial" w:hAnsi="Arial"/>
          <w:i/>
          <w:sz w:val="20"/>
        </w:rPr>
        <w:t>Um diese Aufgabe lösen zu können,</w:t>
      </w:r>
      <w:r>
        <w:rPr>
          <w:rFonts w:ascii="Arial" w:hAnsi="Arial"/>
          <w:i/>
          <w:sz w:val="20"/>
        </w:rPr>
        <w:t xml:space="preserve"> benötigst Du zudem Dein Vorwissen zu </w:t>
      </w:r>
      <w:proofErr w:type="spellStart"/>
      <w:r>
        <w:rPr>
          <w:rFonts w:ascii="Arial" w:hAnsi="Arial"/>
          <w:i/>
          <w:sz w:val="20"/>
        </w:rPr>
        <w:t>Karyogrammen</w:t>
      </w:r>
      <w:proofErr w:type="spellEnd"/>
      <w:r>
        <w:rPr>
          <w:rFonts w:ascii="Arial" w:hAnsi="Arial"/>
          <w:b/>
          <w:sz w:val="20"/>
        </w:rPr>
        <w:t xml:space="preserve"> </w:t>
      </w:r>
    </w:p>
    <w:p w14:paraId="38A835F0" w14:textId="77777777" w:rsidR="006B50B5" w:rsidRDefault="006B50B5" w:rsidP="009342C9">
      <w:pPr>
        <w:jc w:val="both"/>
        <w:rPr>
          <w:rFonts w:ascii="Arial" w:hAnsi="Arial"/>
          <w:b/>
          <w:sz w:val="20"/>
        </w:rPr>
      </w:pPr>
    </w:p>
    <w:p w14:paraId="679411E8" w14:textId="18FE44F4" w:rsidR="009B58CF" w:rsidRPr="009B58CF" w:rsidRDefault="009342C9" w:rsidP="009342C9">
      <w:pPr>
        <w:jc w:val="both"/>
        <w:rPr>
          <w:rFonts w:ascii="Arial" w:hAnsi="Arial"/>
        </w:rPr>
      </w:pPr>
      <w:r w:rsidRPr="009B58CF">
        <w:rPr>
          <w:rFonts w:ascii="Arial" w:hAnsi="Arial"/>
          <w:b/>
        </w:rPr>
        <w:t>Kontext</w:t>
      </w:r>
      <w:r w:rsidRPr="009B58CF">
        <w:rPr>
          <w:rFonts w:ascii="Arial" w:hAnsi="Arial"/>
        </w:rPr>
        <w:t xml:space="preserve">: </w:t>
      </w:r>
    </w:p>
    <w:p w14:paraId="6DA81509" w14:textId="77777777" w:rsidR="002C093E" w:rsidRDefault="002C093E" w:rsidP="009342C9">
      <w:pPr>
        <w:jc w:val="both"/>
        <w:rPr>
          <w:rFonts w:ascii="Arial" w:hAnsi="Arial"/>
          <w:sz w:val="20"/>
        </w:rPr>
      </w:pPr>
    </w:p>
    <w:p w14:paraId="7CE4EE4A" w14:textId="418BDFF1" w:rsidR="009342C9" w:rsidRDefault="009342C9" w:rsidP="009342C9">
      <w:pPr>
        <w:jc w:val="both"/>
        <w:rPr>
          <w:rFonts w:ascii="Arial" w:hAnsi="Arial"/>
          <w:sz w:val="20"/>
        </w:rPr>
      </w:pPr>
      <w:r>
        <w:rPr>
          <w:rFonts w:ascii="Arial" w:hAnsi="Arial"/>
          <w:sz w:val="20"/>
        </w:rPr>
        <w:t xml:space="preserve">Bei seltenen </w:t>
      </w:r>
      <w:r w:rsidR="00F0269F">
        <w:rPr>
          <w:rFonts w:ascii="Arial" w:hAnsi="Arial"/>
          <w:sz w:val="20"/>
        </w:rPr>
        <w:t xml:space="preserve">genetisch bedingten Erkrankungen </w:t>
      </w:r>
      <w:r>
        <w:rPr>
          <w:rFonts w:ascii="Arial" w:hAnsi="Arial"/>
          <w:sz w:val="20"/>
        </w:rPr>
        <w:t xml:space="preserve">ist den Humangenetikern nicht von vornherein bekannt, ob das verursachende Allel dominant oder rezessiv ist. Sie kennen auch den </w:t>
      </w:r>
      <w:proofErr w:type="spellStart"/>
      <w:r>
        <w:rPr>
          <w:rFonts w:ascii="Arial" w:hAnsi="Arial"/>
          <w:sz w:val="20"/>
        </w:rPr>
        <w:t>Genort</w:t>
      </w:r>
      <w:proofErr w:type="spellEnd"/>
      <w:r>
        <w:rPr>
          <w:rFonts w:ascii="Arial" w:hAnsi="Arial"/>
          <w:sz w:val="20"/>
        </w:rPr>
        <w:t xml:space="preserve"> nicht, wissen also nicht, ob das Gen auf einem Autosom (Chromosomen 1-22) liegt oder auf den Geschlechtschromosomen (X-Chromosom, Y-Chromosom). </w:t>
      </w:r>
    </w:p>
    <w:p w14:paraId="759688E3" w14:textId="16750209" w:rsidR="009342C9" w:rsidRDefault="009342C9" w:rsidP="009342C9">
      <w:pPr>
        <w:jc w:val="both"/>
        <w:rPr>
          <w:rFonts w:ascii="Arial" w:hAnsi="Arial"/>
          <w:sz w:val="20"/>
        </w:rPr>
      </w:pPr>
      <w:r>
        <w:rPr>
          <w:rFonts w:ascii="Arial" w:hAnsi="Arial"/>
          <w:sz w:val="20"/>
        </w:rPr>
        <w:t>Diese Informationen sind aber entscheidend, um eine zutreffende Vorhersage über die Wahrscheinlichkeit einer Erkrankung in der genetischen Famili</w:t>
      </w:r>
      <w:r w:rsidR="00972E22">
        <w:rPr>
          <w:rFonts w:ascii="Arial" w:hAnsi="Arial"/>
          <w:sz w:val="20"/>
        </w:rPr>
        <w:t>enberatung sicher ermitteln zu können.</w:t>
      </w:r>
    </w:p>
    <w:p w14:paraId="2B0E5DFC" w14:textId="4813EA6C" w:rsidR="009342C9" w:rsidRDefault="00586D5B" w:rsidP="009342C9">
      <w:pPr>
        <w:jc w:val="both"/>
        <w:rPr>
          <w:rFonts w:ascii="Arial" w:hAnsi="Arial"/>
          <w:sz w:val="20"/>
        </w:rPr>
      </w:pPr>
      <w:r>
        <w:rPr>
          <w:rFonts w:ascii="Arial" w:hAnsi="Arial"/>
          <w:sz w:val="20"/>
        </w:rPr>
        <w:t xml:space="preserve">Aus den verschiedenen Kombinationen (autosomal/ x- oder y- </w:t>
      </w:r>
      <w:proofErr w:type="spellStart"/>
      <w:r>
        <w:rPr>
          <w:rFonts w:ascii="Arial" w:hAnsi="Arial"/>
          <w:sz w:val="20"/>
        </w:rPr>
        <w:t>chromosomal</w:t>
      </w:r>
      <w:proofErr w:type="spellEnd"/>
      <w:r>
        <w:rPr>
          <w:rFonts w:ascii="Arial" w:hAnsi="Arial"/>
          <w:sz w:val="20"/>
        </w:rPr>
        <w:t xml:space="preserve"> und dominant/rezessiv) ergeben sich 5 mögliche Vererbungsmuster: </w:t>
      </w:r>
    </w:p>
    <w:p w14:paraId="314CCD17" w14:textId="77777777" w:rsidR="00586D5B" w:rsidRPr="00586D5B" w:rsidRDefault="00586D5B" w:rsidP="009342C9">
      <w:pPr>
        <w:jc w:val="both"/>
        <w:rPr>
          <w:rFonts w:ascii="Arial" w:hAnsi="Arial"/>
          <w:sz w:val="8"/>
        </w:rPr>
      </w:pPr>
    </w:p>
    <w:p w14:paraId="7603DBC5" w14:textId="17D9F719" w:rsidR="00586D5B" w:rsidRPr="00681896" w:rsidRDefault="00681896" w:rsidP="00681896">
      <w:pPr>
        <w:jc w:val="both"/>
        <w:rPr>
          <w:rFonts w:ascii="Arial" w:hAnsi="Arial"/>
          <w:sz w:val="14"/>
          <w:szCs w:val="14"/>
        </w:rPr>
      </w:pPr>
      <w:r>
        <w:rPr>
          <w:rFonts w:ascii="Arial" w:hAnsi="Arial"/>
          <w:b/>
          <w:sz w:val="20"/>
        </w:rPr>
        <w:t xml:space="preserve">-   </w:t>
      </w:r>
      <w:r w:rsidR="00586D5B" w:rsidRPr="00681896">
        <w:rPr>
          <w:rFonts w:ascii="Arial" w:hAnsi="Arial"/>
          <w:b/>
          <w:sz w:val="20"/>
        </w:rPr>
        <w:t>autosomal dominant</w:t>
      </w:r>
      <w:r w:rsidR="00586D5B" w:rsidRPr="00681896">
        <w:rPr>
          <w:rFonts w:ascii="Arial" w:hAnsi="Arial"/>
          <w:sz w:val="20"/>
        </w:rPr>
        <w:t xml:space="preserve"> </w:t>
      </w:r>
    </w:p>
    <w:p w14:paraId="21766082" w14:textId="77777777" w:rsidR="00586D5B" w:rsidRDefault="00586D5B" w:rsidP="00586D5B">
      <w:pPr>
        <w:pStyle w:val="Listenabsatz"/>
        <w:ind w:left="360"/>
        <w:jc w:val="both"/>
        <w:rPr>
          <w:rFonts w:ascii="Arial" w:hAnsi="Arial"/>
          <w:i/>
          <w:color w:val="808080" w:themeColor="background1" w:themeShade="80"/>
          <w:sz w:val="16"/>
          <w:szCs w:val="16"/>
        </w:rPr>
      </w:pPr>
      <w:r w:rsidRPr="00586D5B">
        <w:rPr>
          <w:rFonts w:ascii="Arial" w:hAnsi="Arial"/>
          <w:i/>
          <w:color w:val="808080" w:themeColor="background1" w:themeShade="80"/>
          <w:sz w:val="16"/>
          <w:szCs w:val="16"/>
        </w:rPr>
        <w:t>(das für die Erkrankung ursächliche Allel befindet sich auf einem Autosom und ist gegenüber dem Normal-Allel dominant)</w:t>
      </w:r>
    </w:p>
    <w:p w14:paraId="661DA739" w14:textId="1FE94AEF" w:rsidR="00586D5B" w:rsidRPr="00586D5B" w:rsidRDefault="00681896" w:rsidP="00586D5B">
      <w:pPr>
        <w:jc w:val="both"/>
        <w:rPr>
          <w:rFonts w:ascii="Arial" w:hAnsi="Arial"/>
          <w:i/>
          <w:color w:val="808080" w:themeColor="background1" w:themeShade="80"/>
          <w:sz w:val="16"/>
          <w:szCs w:val="16"/>
        </w:rPr>
      </w:pPr>
      <w:r>
        <w:rPr>
          <w:rFonts w:ascii="Arial" w:hAnsi="Arial"/>
          <w:b/>
          <w:sz w:val="20"/>
        </w:rPr>
        <w:t xml:space="preserve">-   </w:t>
      </w:r>
      <w:r w:rsidR="00586D5B" w:rsidRPr="00586D5B">
        <w:rPr>
          <w:rFonts w:ascii="Arial" w:hAnsi="Arial"/>
          <w:b/>
          <w:sz w:val="20"/>
        </w:rPr>
        <w:t xml:space="preserve">autosomal rezessiv </w:t>
      </w:r>
    </w:p>
    <w:p w14:paraId="3ACA331C" w14:textId="09C659BF" w:rsidR="00586D5B" w:rsidRPr="00586D5B" w:rsidRDefault="00586D5B" w:rsidP="00586D5B">
      <w:pPr>
        <w:pStyle w:val="Listenabsatz"/>
        <w:ind w:left="360"/>
        <w:jc w:val="both"/>
        <w:rPr>
          <w:rFonts w:ascii="Arial" w:hAnsi="Arial"/>
          <w:i/>
          <w:color w:val="808080" w:themeColor="background1" w:themeShade="80"/>
          <w:sz w:val="16"/>
          <w:szCs w:val="16"/>
        </w:rPr>
      </w:pPr>
      <w:r w:rsidRPr="00586D5B">
        <w:rPr>
          <w:rFonts w:ascii="Arial" w:hAnsi="Arial"/>
          <w:i/>
          <w:color w:val="808080" w:themeColor="background1" w:themeShade="80"/>
          <w:sz w:val="16"/>
          <w:szCs w:val="16"/>
        </w:rPr>
        <w:t>(das für die Erkrankung ursächliche Allel befindet sich auf einem Autosom und ist gegenüber dem Normal-Allel</w:t>
      </w:r>
      <w:r>
        <w:rPr>
          <w:rFonts w:ascii="Arial" w:hAnsi="Arial"/>
          <w:i/>
          <w:color w:val="808080" w:themeColor="background1" w:themeShade="80"/>
          <w:sz w:val="16"/>
          <w:szCs w:val="16"/>
        </w:rPr>
        <w:t xml:space="preserve"> rezessiv</w:t>
      </w:r>
      <w:r w:rsidRPr="00586D5B">
        <w:rPr>
          <w:rFonts w:ascii="Arial" w:hAnsi="Arial"/>
          <w:i/>
          <w:color w:val="808080" w:themeColor="background1" w:themeShade="80"/>
          <w:sz w:val="16"/>
          <w:szCs w:val="16"/>
        </w:rPr>
        <w:t>)</w:t>
      </w:r>
    </w:p>
    <w:p w14:paraId="74DA71B0" w14:textId="53EC65ED" w:rsidR="00E513FD" w:rsidRDefault="00681896" w:rsidP="009342C9">
      <w:pPr>
        <w:jc w:val="both"/>
        <w:rPr>
          <w:rFonts w:ascii="Arial" w:hAnsi="Arial"/>
          <w:b/>
          <w:sz w:val="20"/>
        </w:rPr>
      </w:pPr>
      <w:r>
        <w:rPr>
          <w:rFonts w:ascii="Arial" w:hAnsi="Arial"/>
          <w:b/>
          <w:sz w:val="20"/>
        </w:rPr>
        <w:t xml:space="preserve">-   </w:t>
      </w:r>
      <w:r w:rsidR="00E513FD" w:rsidRPr="00E513FD">
        <w:rPr>
          <w:rFonts w:ascii="Arial" w:hAnsi="Arial"/>
          <w:b/>
          <w:sz w:val="20"/>
        </w:rPr>
        <w:t>x-</w:t>
      </w:r>
      <w:proofErr w:type="spellStart"/>
      <w:r w:rsidR="00E513FD" w:rsidRPr="00E513FD">
        <w:rPr>
          <w:rFonts w:ascii="Arial" w:hAnsi="Arial"/>
          <w:b/>
          <w:sz w:val="20"/>
        </w:rPr>
        <w:t>chromosomal</w:t>
      </w:r>
      <w:proofErr w:type="spellEnd"/>
      <w:r w:rsidR="00E513FD" w:rsidRPr="00E513FD">
        <w:rPr>
          <w:rFonts w:ascii="Arial" w:hAnsi="Arial"/>
          <w:b/>
          <w:sz w:val="20"/>
        </w:rPr>
        <w:t xml:space="preserve"> dominant</w:t>
      </w:r>
    </w:p>
    <w:p w14:paraId="0B5822E1" w14:textId="26117DD1" w:rsidR="00E513FD" w:rsidRDefault="00E513FD" w:rsidP="00E513FD">
      <w:pPr>
        <w:jc w:val="both"/>
        <w:rPr>
          <w:rFonts w:ascii="Arial" w:hAnsi="Arial"/>
          <w:b/>
          <w:sz w:val="20"/>
        </w:rPr>
      </w:pPr>
      <w:r>
        <w:rPr>
          <w:rFonts w:ascii="Arial" w:hAnsi="Arial"/>
          <w:i/>
          <w:color w:val="808080" w:themeColor="background1" w:themeShade="80"/>
          <w:sz w:val="16"/>
          <w:szCs w:val="16"/>
        </w:rPr>
        <w:t xml:space="preserve">       </w:t>
      </w:r>
      <w:r w:rsidRPr="00586D5B">
        <w:rPr>
          <w:rFonts w:ascii="Arial" w:hAnsi="Arial"/>
          <w:i/>
          <w:color w:val="808080" w:themeColor="background1" w:themeShade="80"/>
          <w:sz w:val="16"/>
          <w:szCs w:val="16"/>
        </w:rPr>
        <w:t>(das für die Erkrankung ursächlich</w:t>
      </w:r>
      <w:r>
        <w:rPr>
          <w:rFonts w:ascii="Arial" w:hAnsi="Arial"/>
          <w:i/>
          <w:color w:val="808080" w:themeColor="background1" w:themeShade="80"/>
          <w:sz w:val="16"/>
          <w:szCs w:val="16"/>
        </w:rPr>
        <w:t xml:space="preserve">e Allel befindet sich auf dem X-Chromosom </w:t>
      </w:r>
      <w:r w:rsidRPr="00586D5B">
        <w:rPr>
          <w:rFonts w:ascii="Arial" w:hAnsi="Arial"/>
          <w:i/>
          <w:color w:val="808080" w:themeColor="background1" w:themeShade="80"/>
          <w:sz w:val="16"/>
          <w:szCs w:val="16"/>
        </w:rPr>
        <w:t>und ist gegenüber dem Normal-Allel dominant)</w:t>
      </w:r>
    </w:p>
    <w:p w14:paraId="21DDEEDE" w14:textId="2F0F0A4B" w:rsidR="00E513FD" w:rsidRDefault="00681896" w:rsidP="009342C9">
      <w:pPr>
        <w:jc w:val="both"/>
        <w:rPr>
          <w:rFonts w:ascii="Arial" w:hAnsi="Arial"/>
          <w:b/>
          <w:sz w:val="20"/>
        </w:rPr>
      </w:pPr>
      <w:r>
        <w:rPr>
          <w:rFonts w:ascii="Arial" w:hAnsi="Arial"/>
          <w:b/>
          <w:sz w:val="20"/>
        </w:rPr>
        <w:t xml:space="preserve">-   </w:t>
      </w:r>
      <w:r w:rsidR="00E513FD">
        <w:rPr>
          <w:rFonts w:ascii="Arial" w:hAnsi="Arial"/>
          <w:b/>
          <w:sz w:val="20"/>
        </w:rPr>
        <w:t>x-</w:t>
      </w:r>
      <w:proofErr w:type="spellStart"/>
      <w:r w:rsidR="00E513FD">
        <w:rPr>
          <w:rFonts w:ascii="Arial" w:hAnsi="Arial"/>
          <w:b/>
          <w:sz w:val="20"/>
        </w:rPr>
        <w:t>chromosomal</w:t>
      </w:r>
      <w:proofErr w:type="spellEnd"/>
      <w:r w:rsidR="00E513FD">
        <w:rPr>
          <w:rFonts w:ascii="Arial" w:hAnsi="Arial"/>
          <w:b/>
          <w:sz w:val="20"/>
        </w:rPr>
        <w:t xml:space="preserve"> rezessiv</w:t>
      </w:r>
    </w:p>
    <w:p w14:paraId="08147E5D" w14:textId="674C6134" w:rsidR="00E513FD" w:rsidRDefault="00E513FD" w:rsidP="009342C9">
      <w:pPr>
        <w:jc w:val="both"/>
        <w:rPr>
          <w:rFonts w:ascii="Arial" w:hAnsi="Arial"/>
          <w:b/>
          <w:sz w:val="20"/>
        </w:rPr>
      </w:pPr>
      <w:r>
        <w:rPr>
          <w:rFonts w:ascii="Arial" w:hAnsi="Arial"/>
          <w:i/>
          <w:color w:val="808080" w:themeColor="background1" w:themeShade="80"/>
          <w:sz w:val="16"/>
          <w:szCs w:val="16"/>
        </w:rPr>
        <w:t xml:space="preserve">       </w:t>
      </w:r>
      <w:r w:rsidRPr="00586D5B">
        <w:rPr>
          <w:rFonts w:ascii="Arial" w:hAnsi="Arial"/>
          <w:i/>
          <w:color w:val="808080" w:themeColor="background1" w:themeShade="80"/>
          <w:sz w:val="16"/>
          <w:szCs w:val="16"/>
        </w:rPr>
        <w:t>(das für die Erkrankung ursächlich</w:t>
      </w:r>
      <w:r>
        <w:rPr>
          <w:rFonts w:ascii="Arial" w:hAnsi="Arial"/>
          <w:i/>
          <w:color w:val="808080" w:themeColor="background1" w:themeShade="80"/>
          <w:sz w:val="16"/>
          <w:szCs w:val="16"/>
        </w:rPr>
        <w:t xml:space="preserve">e Allel befindet sich auf dem X-Chromosom </w:t>
      </w:r>
      <w:r w:rsidRPr="00586D5B">
        <w:rPr>
          <w:rFonts w:ascii="Arial" w:hAnsi="Arial"/>
          <w:i/>
          <w:color w:val="808080" w:themeColor="background1" w:themeShade="80"/>
          <w:sz w:val="16"/>
          <w:szCs w:val="16"/>
        </w:rPr>
        <w:t>und ist gegenüber dem Normal-Allel</w:t>
      </w:r>
      <w:r>
        <w:rPr>
          <w:rFonts w:ascii="Arial" w:hAnsi="Arial"/>
          <w:i/>
          <w:color w:val="808080" w:themeColor="background1" w:themeShade="80"/>
          <w:sz w:val="16"/>
          <w:szCs w:val="16"/>
        </w:rPr>
        <w:t xml:space="preserve"> rezessiv</w:t>
      </w:r>
      <w:r w:rsidRPr="00586D5B">
        <w:rPr>
          <w:rFonts w:ascii="Arial" w:hAnsi="Arial"/>
          <w:i/>
          <w:color w:val="808080" w:themeColor="background1" w:themeShade="80"/>
          <w:sz w:val="16"/>
          <w:szCs w:val="16"/>
        </w:rPr>
        <w:t>)</w:t>
      </w:r>
    </w:p>
    <w:p w14:paraId="5A216C53" w14:textId="6F0AA6E0" w:rsidR="00E513FD" w:rsidRDefault="00681896" w:rsidP="009342C9">
      <w:pPr>
        <w:jc w:val="both"/>
        <w:rPr>
          <w:rFonts w:ascii="Arial" w:hAnsi="Arial"/>
          <w:b/>
          <w:sz w:val="20"/>
        </w:rPr>
      </w:pPr>
      <w:r>
        <w:rPr>
          <w:rFonts w:ascii="Arial" w:hAnsi="Arial"/>
          <w:b/>
          <w:sz w:val="20"/>
        </w:rPr>
        <w:t xml:space="preserve">-   </w:t>
      </w:r>
      <w:r w:rsidR="00E513FD">
        <w:rPr>
          <w:rFonts w:ascii="Arial" w:hAnsi="Arial"/>
          <w:b/>
          <w:sz w:val="20"/>
        </w:rPr>
        <w:t>y-</w:t>
      </w:r>
      <w:proofErr w:type="spellStart"/>
      <w:r w:rsidR="00E513FD">
        <w:rPr>
          <w:rFonts w:ascii="Arial" w:hAnsi="Arial"/>
          <w:b/>
          <w:sz w:val="20"/>
        </w:rPr>
        <w:t>chromosomal</w:t>
      </w:r>
      <w:proofErr w:type="spellEnd"/>
    </w:p>
    <w:p w14:paraId="60254E23" w14:textId="4F7697DF" w:rsidR="00E513FD" w:rsidRDefault="00E513FD" w:rsidP="00E513FD">
      <w:pPr>
        <w:ind w:left="320"/>
        <w:jc w:val="both"/>
        <w:rPr>
          <w:rFonts w:ascii="Arial" w:hAnsi="Arial"/>
          <w:b/>
          <w:sz w:val="20"/>
        </w:rPr>
      </w:pPr>
      <w:r w:rsidRPr="00586D5B">
        <w:rPr>
          <w:rFonts w:ascii="Arial" w:hAnsi="Arial"/>
          <w:i/>
          <w:color w:val="808080" w:themeColor="background1" w:themeShade="80"/>
          <w:sz w:val="16"/>
          <w:szCs w:val="16"/>
        </w:rPr>
        <w:t>(das für die Erkrankung ursächlich</w:t>
      </w:r>
      <w:r>
        <w:rPr>
          <w:rFonts w:ascii="Arial" w:hAnsi="Arial"/>
          <w:i/>
          <w:color w:val="808080" w:themeColor="background1" w:themeShade="80"/>
          <w:sz w:val="16"/>
          <w:szCs w:val="16"/>
        </w:rPr>
        <w:t>e Allel befindet sich auf dem Y-Chromosom, kann daher nur bei Männern und im Genotyp nicht mit dem Normal-Allel gemeinsam auftreten</w:t>
      </w:r>
      <w:r w:rsidRPr="00586D5B">
        <w:rPr>
          <w:rFonts w:ascii="Arial" w:hAnsi="Arial"/>
          <w:i/>
          <w:color w:val="808080" w:themeColor="background1" w:themeShade="80"/>
          <w:sz w:val="16"/>
          <w:szCs w:val="16"/>
        </w:rPr>
        <w:t>)</w:t>
      </w:r>
    </w:p>
    <w:p w14:paraId="7839E579" w14:textId="77777777" w:rsidR="00E513FD" w:rsidRPr="00E513FD" w:rsidRDefault="00E513FD" w:rsidP="009342C9">
      <w:pPr>
        <w:jc w:val="both"/>
        <w:rPr>
          <w:rFonts w:ascii="Arial" w:hAnsi="Arial"/>
          <w:b/>
          <w:sz w:val="20"/>
        </w:rPr>
      </w:pPr>
    </w:p>
    <w:p w14:paraId="61384737" w14:textId="77777777" w:rsidR="009342C9" w:rsidRDefault="009342C9" w:rsidP="009342C9">
      <w:pPr>
        <w:jc w:val="both"/>
        <w:rPr>
          <w:rFonts w:ascii="Arial" w:hAnsi="Arial"/>
          <w:sz w:val="20"/>
        </w:rPr>
      </w:pPr>
      <w:r>
        <w:rPr>
          <w:rFonts w:ascii="Arial" w:hAnsi="Arial"/>
          <w:sz w:val="20"/>
        </w:rPr>
        <w:t xml:space="preserve">In einem ersten Schritt ermitteln die Humangenetiker den Familienstammbaum, indem sie nach dem Auftreten der Krankheit </w:t>
      </w:r>
      <w:r w:rsidR="00C532B6">
        <w:rPr>
          <w:rFonts w:ascii="Arial" w:hAnsi="Arial"/>
          <w:sz w:val="20"/>
        </w:rPr>
        <w:t>in früheren Generationen fragen. Sie verwenden für die Erstellung folgende Symbolik:</w:t>
      </w:r>
    </w:p>
    <w:p w14:paraId="4710EB70" w14:textId="77777777" w:rsidR="00C532B6" w:rsidRDefault="00C532B6" w:rsidP="009342C9">
      <w:pPr>
        <w:jc w:val="both"/>
        <w:rPr>
          <w:rFonts w:ascii="Arial" w:hAnsi="Arial"/>
          <w:sz w:val="20"/>
        </w:rPr>
      </w:pPr>
    </w:p>
    <w:p w14:paraId="6F24F516" w14:textId="77777777" w:rsidR="00C532B6" w:rsidRDefault="00C532B6" w:rsidP="009342C9">
      <w:pPr>
        <w:jc w:val="both"/>
        <w:rPr>
          <w:rFonts w:ascii="Arial" w:hAnsi="Arial"/>
          <w:sz w:val="20"/>
        </w:rPr>
      </w:pPr>
      <w:r>
        <w:rPr>
          <w:rFonts w:ascii="Arial" w:hAnsi="Arial"/>
          <w:noProof/>
          <w:sz w:val="20"/>
        </w:rPr>
        <w:drawing>
          <wp:inline distT="0" distB="0" distL="0" distR="0" wp14:anchorId="3C768A68" wp14:editId="1F850A5C">
            <wp:extent cx="6472367" cy="2389928"/>
            <wp:effectExtent l="0" t="0" r="5080" b="0"/>
            <wp:docPr id="7"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73585" cy="2390378"/>
                    </a:xfrm>
                    <a:prstGeom prst="rect">
                      <a:avLst/>
                    </a:prstGeom>
                    <a:noFill/>
                    <a:ln>
                      <a:noFill/>
                    </a:ln>
                  </pic:spPr>
                </pic:pic>
              </a:graphicData>
            </a:graphic>
          </wp:inline>
        </w:drawing>
      </w:r>
    </w:p>
    <w:p w14:paraId="79FBD754" w14:textId="75E5D73A" w:rsidR="00972E22" w:rsidRPr="002E2A2F" w:rsidRDefault="002E2A2F" w:rsidP="002E2A2F">
      <w:pPr>
        <w:jc w:val="right"/>
        <w:rPr>
          <w:rFonts w:ascii="Arial" w:hAnsi="Arial"/>
          <w:sz w:val="14"/>
        </w:rPr>
      </w:pPr>
      <w:r w:rsidRPr="002E2A2F">
        <w:rPr>
          <w:rFonts w:ascii="Arial" w:hAnsi="Arial"/>
          <w:sz w:val="14"/>
        </w:rPr>
        <w:t>Quelle: Unterricht Biologie Kompakt 418, 2016, S. 13</w:t>
      </w:r>
    </w:p>
    <w:p w14:paraId="18A1E657" w14:textId="77777777" w:rsidR="00586D5B" w:rsidRDefault="00586D5B" w:rsidP="009342C9">
      <w:pPr>
        <w:jc w:val="both"/>
        <w:rPr>
          <w:rFonts w:ascii="Arial" w:hAnsi="Arial"/>
          <w:sz w:val="20"/>
        </w:rPr>
      </w:pPr>
    </w:p>
    <w:p w14:paraId="4D80A97A" w14:textId="2B163388" w:rsidR="00972E22" w:rsidRPr="009B58CF" w:rsidRDefault="00972E22" w:rsidP="009342C9">
      <w:pPr>
        <w:jc w:val="both"/>
        <w:rPr>
          <w:rFonts w:ascii="Arial" w:hAnsi="Arial"/>
        </w:rPr>
      </w:pPr>
      <w:r w:rsidRPr="009B58CF">
        <w:rPr>
          <w:rFonts w:ascii="Arial" w:hAnsi="Arial"/>
          <w:b/>
        </w:rPr>
        <w:t xml:space="preserve">Aufgabenstellung: </w:t>
      </w:r>
    </w:p>
    <w:p w14:paraId="02AC67C9" w14:textId="77777777" w:rsidR="00972E22" w:rsidRDefault="00972E22" w:rsidP="009342C9">
      <w:pPr>
        <w:jc w:val="both"/>
        <w:rPr>
          <w:rFonts w:ascii="Arial" w:hAnsi="Arial"/>
          <w:sz w:val="20"/>
        </w:rPr>
      </w:pPr>
    </w:p>
    <w:p w14:paraId="660E42CB" w14:textId="4DE53991" w:rsidR="006B50B5" w:rsidRDefault="006B50B5" w:rsidP="006B50B5">
      <w:pPr>
        <w:pStyle w:val="Listenabsatz"/>
        <w:numPr>
          <w:ilvl w:val="0"/>
          <w:numId w:val="10"/>
        </w:numPr>
        <w:jc w:val="both"/>
        <w:rPr>
          <w:rFonts w:ascii="Arial" w:hAnsi="Arial"/>
          <w:sz w:val="20"/>
        </w:rPr>
      </w:pPr>
      <w:r w:rsidRPr="006B50B5">
        <w:rPr>
          <w:rFonts w:ascii="Arial" w:hAnsi="Arial"/>
          <w:sz w:val="20"/>
        </w:rPr>
        <w:t xml:space="preserve">In einer kooperativen Gruppenarbeit ermittelt Ihr nach einem festgelegten Spielmodus die Hinweise, an denen Humangenetiker den vorliegenden Stammbaum einem Vererbungsmodus zuordnen, bevor sie nach eindeutigen Belegen suchen. </w:t>
      </w:r>
    </w:p>
    <w:p w14:paraId="6CDABD44" w14:textId="77777777" w:rsidR="006B50B5" w:rsidRPr="006B50B5" w:rsidRDefault="006B50B5" w:rsidP="006B50B5">
      <w:pPr>
        <w:pStyle w:val="Listenabsatz"/>
        <w:jc w:val="both"/>
        <w:rPr>
          <w:rFonts w:ascii="Arial" w:hAnsi="Arial"/>
          <w:sz w:val="20"/>
        </w:rPr>
      </w:pPr>
    </w:p>
    <w:p w14:paraId="282A1001" w14:textId="35060494" w:rsidR="006B50B5" w:rsidRDefault="0033641D" w:rsidP="006B50B5">
      <w:pPr>
        <w:pStyle w:val="Listenabsatz"/>
        <w:numPr>
          <w:ilvl w:val="0"/>
          <w:numId w:val="10"/>
        </w:numPr>
        <w:jc w:val="both"/>
        <w:rPr>
          <w:rFonts w:ascii="Arial" w:hAnsi="Arial"/>
          <w:sz w:val="20"/>
        </w:rPr>
      </w:pPr>
      <w:r>
        <w:rPr>
          <w:rFonts w:ascii="Arial" w:hAnsi="Arial"/>
          <w:sz w:val="20"/>
        </w:rPr>
        <w:t>Ordne in Einzelarbeit</w:t>
      </w:r>
      <w:r w:rsidR="009B58CF">
        <w:rPr>
          <w:rFonts w:ascii="Arial" w:hAnsi="Arial"/>
          <w:sz w:val="20"/>
        </w:rPr>
        <w:t xml:space="preserve"> begründet den oben abgebildeten Stammbaum einem Vererbungsmodus zu. </w:t>
      </w:r>
    </w:p>
    <w:p w14:paraId="22B22E4B" w14:textId="77777777" w:rsidR="009B58CF" w:rsidRDefault="009B58CF" w:rsidP="009B58CF">
      <w:pPr>
        <w:pStyle w:val="Listenabsatz"/>
        <w:jc w:val="both"/>
        <w:rPr>
          <w:rFonts w:ascii="Arial" w:hAnsi="Arial"/>
          <w:sz w:val="20"/>
        </w:rPr>
      </w:pPr>
    </w:p>
    <w:p w14:paraId="37B46545" w14:textId="13866478" w:rsidR="009B58CF" w:rsidRPr="00DF6C66" w:rsidRDefault="009B58CF" w:rsidP="009B58CF">
      <w:pPr>
        <w:pStyle w:val="Listenabsatz"/>
        <w:numPr>
          <w:ilvl w:val="0"/>
          <w:numId w:val="10"/>
        </w:numPr>
        <w:jc w:val="both"/>
        <w:rPr>
          <w:rFonts w:ascii="Arial" w:hAnsi="Arial"/>
          <w:sz w:val="20"/>
        </w:rPr>
      </w:pPr>
      <w:r w:rsidRPr="00DF6C66">
        <w:rPr>
          <w:rFonts w:ascii="Arial" w:hAnsi="Arial"/>
          <w:i/>
          <w:color w:val="808080" w:themeColor="background1" w:themeShade="80"/>
          <w:sz w:val="20"/>
        </w:rPr>
        <w:t xml:space="preserve">Schon fertig? Dann gib für die Personen in Generation I und deren Nachkommen mögliche Genotypen an. </w:t>
      </w:r>
    </w:p>
    <w:p w14:paraId="7E4614CB" w14:textId="7397BB51" w:rsidR="00B007A8" w:rsidRDefault="00B007A8" w:rsidP="009B58CF">
      <w:pPr>
        <w:pStyle w:val="Listenabsatz"/>
        <w:jc w:val="both"/>
        <w:rPr>
          <w:rFonts w:ascii="Arial" w:hAnsi="Arial"/>
          <w:sz w:val="20"/>
        </w:rPr>
      </w:pPr>
      <w:r>
        <w:rPr>
          <w:rFonts w:ascii="Arial" w:hAnsi="Arial"/>
          <w:sz w:val="20"/>
        </w:rPr>
        <w:br w:type="page"/>
      </w:r>
    </w:p>
    <w:p w14:paraId="1EFA0119" w14:textId="77777777" w:rsidR="009B58CF" w:rsidRPr="00B007A8" w:rsidRDefault="009B58CF" w:rsidP="00B007A8">
      <w:pPr>
        <w:jc w:val="both"/>
        <w:rPr>
          <w:rFonts w:ascii="Arial" w:hAnsi="Arial"/>
          <w:sz w:val="20"/>
        </w:rPr>
      </w:pPr>
    </w:p>
    <w:p w14:paraId="367FCEF1" w14:textId="177EC2DE" w:rsidR="009B58CF" w:rsidRDefault="009B58CF" w:rsidP="009B58CF">
      <w:pPr>
        <w:pStyle w:val="Listenabsatz"/>
        <w:jc w:val="both"/>
        <w:rPr>
          <w:rFonts w:ascii="Arial" w:hAnsi="Arial"/>
          <w:sz w:val="20"/>
        </w:rPr>
      </w:pPr>
      <w:r>
        <w:rPr>
          <w:rFonts w:ascii="Arial" w:hAnsi="Arial"/>
          <w:noProof/>
          <w:sz w:val="20"/>
        </w:rPr>
        <w:drawing>
          <wp:inline distT="0" distB="0" distL="0" distR="0" wp14:anchorId="36CD83D3" wp14:editId="17BF6BD8">
            <wp:extent cx="5161294" cy="4231428"/>
            <wp:effectExtent l="0" t="0" r="0" b="10795"/>
            <wp:docPr id="9"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1571" cy="4231655"/>
                    </a:xfrm>
                    <a:prstGeom prst="rect">
                      <a:avLst/>
                    </a:prstGeom>
                    <a:noFill/>
                    <a:ln>
                      <a:noFill/>
                    </a:ln>
                  </pic:spPr>
                </pic:pic>
              </a:graphicData>
            </a:graphic>
          </wp:inline>
        </w:drawing>
      </w:r>
    </w:p>
    <w:p w14:paraId="671FE212" w14:textId="77777777" w:rsidR="009B58CF" w:rsidRDefault="009B58CF" w:rsidP="009B58CF">
      <w:pPr>
        <w:pStyle w:val="Listenabsatz"/>
        <w:jc w:val="both"/>
        <w:rPr>
          <w:rFonts w:ascii="Arial" w:hAnsi="Arial"/>
          <w:sz w:val="20"/>
        </w:rPr>
      </w:pPr>
    </w:p>
    <w:p w14:paraId="550768DD" w14:textId="2ADE09D1" w:rsidR="00135452" w:rsidRPr="003D131B" w:rsidRDefault="003D131B" w:rsidP="003D131B">
      <w:pPr>
        <w:jc w:val="both"/>
        <w:rPr>
          <w:rFonts w:ascii="Comic Sans MS" w:hAnsi="Comic Sans MS"/>
          <w:sz w:val="20"/>
          <w:u w:val="single"/>
        </w:rPr>
      </w:pPr>
      <w:r>
        <w:rPr>
          <w:rFonts w:ascii="Comic Sans MS" w:hAnsi="Comic Sans MS"/>
          <w:noProof/>
          <w:sz w:val="20"/>
          <w:u w:val="single"/>
        </w:rPr>
        <mc:AlternateContent>
          <mc:Choice Requires="wps">
            <w:drawing>
              <wp:anchor distT="0" distB="0" distL="114300" distR="114300" simplePos="0" relativeHeight="251661312" behindDoc="0" locked="0" layoutInCell="1" allowOverlap="1" wp14:anchorId="232B50EC" wp14:editId="0AD63739">
                <wp:simplePos x="0" y="0"/>
                <wp:positionH relativeFrom="column">
                  <wp:posOffset>-571500</wp:posOffset>
                </wp:positionH>
                <wp:positionV relativeFrom="paragraph">
                  <wp:posOffset>6350</wp:posOffset>
                </wp:positionV>
                <wp:extent cx="7086600" cy="0"/>
                <wp:effectExtent l="50800" t="25400" r="50800" b="101600"/>
                <wp:wrapNone/>
                <wp:docPr id="21" name="Gerade Verbindung 21"/>
                <wp:cNvGraphicFramePr/>
                <a:graphic xmlns:a="http://schemas.openxmlformats.org/drawingml/2006/main">
                  <a:graphicData uri="http://schemas.microsoft.com/office/word/2010/wordprocessingShape">
                    <wps:wsp>
                      <wps:cNvCnPr/>
                      <wps:spPr>
                        <a:xfrm>
                          <a:off x="0" y="0"/>
                          <a:ext cx="7086600" cy="0"/>
                        </a:xfrm>
                        <a:prstGeom prst="line">
                          <a:avLst/>
                        </a:prstGeom>
                        <a:ln>
                          <a:prstDash val="dash"/>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v="urn:schemas-microsoft-com:mac:vml" xmlns:mo="http://schemas.microsoft.com/office/mac/office/2008/main">
            <w:pict>
              <v:line id="Gerade Verbindung 2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4.95pt,.5pt" to="513.05pt,.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" strokecolor="#4f81bd [3204]" strokeweight="2pt">
                <v:stroke dashstyle="dash"/>
                <v:shadow on="t" opacity="24903f" mv:blur="40000f" origin=",.5" offset="0,20000emu"/>
              </v:line>
            </w:pict>
          </mc:Fallback>
        </mc:AlternateContent>
      </w:r>
    </w:p>
    <w:p w14:paraId="71005350" w14:textId="571149BE" w:rsidR="009B58CF" w:rsidRPr="003D131B" w:rsidRDefault="00135452" w:rsidP="003D131B">
      <w:pPr>
        <w:jc w:val="both"/>
        <w:rPr>
          <w:rFonts w:ascii="Comic Sans MS" w:hAnsi="Comic Sans MS"/>
          <w:sz w:val="20"/>
          <w:u w:val="single"/>
        </w:rPr>
      </w:pPr>
      <w:r w:rsidRPr="003D131B">
        <w:rPr>
          <w:rFonts w:ascii="Comic Sans MS" w:hAnsi="Comic Sans MS"/>
          <w:sz w:val="20"/>
          <w:u w:val="single"/>
        </w:rPr>
        <w:t>ARBEITSAUFTRAG</w:t>
      </w:r>
      <w:r w:rsidR="009B58CF" w:rsidRPr="003D131B">
        <w:rPr>
          <w:rFonts w:ascii="Comic Sans MS" w:hAnsi="Comic Sans MS"/>
          <w:sz w:val="20"/>
          <w:u w:val="single"/>
        </w:rPr>
        <w:t xml:space="preserve"> FÜR DEN PROZESSBEOBACHTER</w:t>
      </w:r>
    </w:p>
    <w:p w14:paraId="0C548B44" w14:textId="78BE1241" w:rsidR="009B58CF" w:rsidRPr="003D131B" w:rsidRDefault="009B58CF" w:rsidP="009B58CF">
      <w:pPr>
        <w:rPr>
          <w:rFonts w:ascii="Comic Sans MS" w:hAnsi="Comic Sans MS"/>
          <w:sz w:val="22"/>
          <w:szCs w:val="22"/>
        </w:rPr>
      </w:pPr>
      <w:r w:rsidRPr="003D131B">
        <w:rPr>
          <w:rFonts w:ascii="Comic Sans MS" w:hAnsi="Comic Sans MS"/>
          <w:sz w:val="22"/>
        </w:rPr>
        <w:t xml:space="preserve">Deine Aufgabe ist es, den Lösungsprozess Deiner Gruppe zu analysieren, z.B. anhand folgender </w:t>
      </w:r>
      <w:r w:rsidRPr="003D131B">
        <w:rPr>
          <w:rFonts w:ascii="Comic Sans MS" w:hAnsi="Comic Sans MS"/>
          <w:sz w:val="22"/>
          <w:szCs w:val="22"/>
        </w:rPr>
        <w:t xml:space="preserve">Leitfragen: </w:t>
      </w:r>
    </w:p>
    <w:p w14:paraId="226F559E" w14:textId="77777777" w:rsidR="009B58CF" w:rsidRPr="00A7781B" w:rsidRDefault="009B58CF" w:rsidP="009B58CF">
      <w:pPr>
        <w:rPr>
          <w:rFonts w:ascii="Comic Sans MS" w:hAnsi="Comic Sans MS"/>
          <w:sz w:val="16"/>
          <w:szCs w:val="16"/>
          <w:u w:val="single"/>
        </w:rPr>
      </w:pPr>
    </w:p>
    <w:p w14:paraId="0B791358" w14:textId="29814C1C" w:rsidR="009B58CF" w:rsidRPr="00135452" w:rsidRDefault="009B58CF" w:rsidP="00135452">
      <w:pPr>
        <w:pStyle w:val="Listenabsatz"/>
        <w:numPr>
          <w:ilvl w:val="1"/>
          <w:numId w:val="15"/>
        </w:numPr>
        <w:spacing w:line="360" w:lineRule="auto"/>
        <w:rPr>
          <w:rFonts w:ascii="Comic Sans MS" w:hAnsi="Comic Sans MS"/>
          <w:sz w:val="20"/>
        </w:rPr>
      </w:pPr>
      <w:r w:rsidRPr="00135452">
        <w:rPr>
          <w:rFonts w:ascii="Comic Sans MS" w:hAnsi="Comic Sans MS"/>
          <w:sz w:val="20"/>
        </w:rPr>
        <w:t>Welche Lösung hat die Gruppe am schnellsten gefunden? Nenne die Ursache.</w:t>
      </w:r>
    </w:p>
    <w:p w14:paraId="6C2F9BF3" w14:textId="3A4F9BA9" w:rsidR="009B58CF" w:rsidRPr="00135452" w:rsidRDefault="009B58CF" w:rsidP="00135452">
      <w:pPr>
        <w:pStyle w:val="Listenabsatz"/>
        <w:numPr>
          <w:ilvl w:val="1"/>
          <w:numId w:val="15"/>
        </w:numPr>
        <w:spacing w:line="360" w:lineRule="auto"/>
        <w:rPr>
          <w:rFonts w:ascii="Comic Sans MS" w:hAnsi="Comic Sans MS"/>
          <w:sz w:val="20"/>
        </w:rPr>
      </w:pPr>
      <w:r w:rsidRPr="00135452">
        <w:rPr>
          <w:rFonts w:ascii="Comic Sans MS" w:hAnsi="Comic Sans MS"/>
          <w:sz w:val="20"/>
        </w:rPr>
        <w:t xml:space="preserve">Mit welchen Vererbungsmustern hatte die Gruppe die meisten Schwierigkeiten? Nenne die Ursache. </w:t>
      </w:r>
    </w:p>
    <w:p w14:paraId="24258E2F" w14:textId="7171E1BD" w:rsidR="009B58CF" w:rsidRPr="009B58CF" w:rsidRDefault="009B58CF" w:rsidP="00135452">
      <w:pPr>
        <w:pStyle w:val="Listenabsatz"/>
        <w:numPr>
          <w:ilvl w:val="1"/>
          <w:numId w:val="15"/>
        </w:numPr>
        <w:spacing w:line="360" w:lineRule="auto"/>
        <w:rPr>
          <w:rFonts w:ascii="Comic Sans MS" w:hAnsi="Comic Sans MS"/>
          <w:sz w:val="20"/>
        </w:rPr>
      </w:pPr>
      <w:r w:rsidRPr="009B58CF">
        <w:rPr>
          <w:rFonts w:ascii="Comic Sans MS" w:hAnsi="Comic Sans MS"/>
          <w:sz w:val="20"/>
        </w:rPr>
        <w:t>Welche Verhaltensweisen haben der Gruppe bei der Lösung der Aufgaben geholfen?</w:t>
      </w:r>
    </w:p>
    <w:p w14:paraId="120FA62D" w14:textId="4FCC7358" w:rsidR="009B58CF" w:rsidRPr="009B58CF" w:rsidRDefault="009B58CF" w:rsidP="00135452">
      <w:pPr>
        <w:pStyle w:val="Listenabsatz"/>
        <w:numPr>
          <w:ilvl w:val="1"/>
          <w:numId w:val="15"/>
        </w:numPr>
        <w:spacing w:line="360" w:lineRule="auto"/>
        <w:rPr>
          <w:rFonts w:ascii="Comic Sans MS" w:hAnsi="Comic Sans MS"/>
          <w:sz w:val="20"/>
        </w:rPr>
      </w:pPr>
      <w:r w:rsidRPr="009B58CF">
        <w:rPr>
          <w:rFonts w:ascii="Comic Sans MS" w:hAnsi="Comic Sans MS"/>
          <w:sz w:val="20"/>
        </w:rPr>
        <w:t>Welche Verhaltensweisen haben die Gruppe bei der Lösung der Aufgaben behindert?</w:t>
      </w:r>
    </w:p>
    <w:p w14:paraId="3BBBC283" w14:textId="38EE09A5" w:rsidR="009B58CF" w:rsidRPr="009B58CF" w:rsidRDefault="009B58CF" w:rsidP="00135452">
      <w:pPr>
        <w:pStyle w:val="Listenabsatz"/>
        <w:numPr>
          <w:ilvl w:val="1"/>
          <w:numId w:val="15"/>
        </w:numPr>
        <w:spacing w:line="360" w:lineRule="auto"/>
        <w:rPr>
          <w:rFonts w:ascii="Comic Sans MS" w:hAnsi="Comic Sans MS"/>
          <w:sz w:val="20"/>
        </w:rPr>
      </w:pPr>
      <w:r w:rsidRPr="009B58CF">
        <w:rPr>
          <w:rFonts w:ascii="Comic Sans MS" w:hAnsi="Comic Sans MS"/>
          <w:sz w:val="20"/>
        </w:rPr>
        <w:t xml:space="preserve">Sind Führungsfunktionen entstanden? </w:t>
      </w:r>
    </w:p>
    <w:p w14:paraId="2B298429" w14:textId="77777777" w:rsidR="00135452" w:rsidRDefault="009B58CF" w:rsidP="00135452">
      <w:pPr>
        <w:pStyle w:val="Listenabsatz"/>
        <w:numPr>
          <w:ilvl w:val="1"/>
          <w:numId w:val="15"/>
        </w:numPr>
        <w:spacing w:line="360" w:lineRule="auto"/>
        <w:rPr>
          <w:rFonts w:ascii="Comic Sans MS" w:hAnsi="Comic Sans MS"/>
          <w:sz w:val="20"/>
        </w:rPr>
      </w:pPr>
      <w:r w:rsidRPr="009B58CF">
        <w:rPr>
          <w:rFonts w:ascii="Comic Sans MS" w:hAnsi="Comic Sans MS"/>
          <w:sz w:val="20"/>
        </w:rPr>
        <w:t>Wie hast du den ganzen Lösungsprozess erlebt?</w:t>
      </w:r>
    </w:p>
    <w:p w14:paraId="72B02AD9" w14:textId="72BFDAFB" w:rsidR="009B58CF" w:rsidRDefault="009B58CF" w:rsidP="00135452">
      <w:pPr>
        <w:pStyle w:val="Listenabsatz"/>
        <w:numPr>
          <w:ilvl w:val="1"/>
          <w:numId w:val="15"/>
        </w:numPr>
        <w:spacing w:line="360" w:lineRule="auto"/>
        <w:rPr>
          <w:rFonts w:ascii="Comic Sans MS" w:hAnsi="Comic Sans MS"/>
          <w:sz w:val="20"/>
        </w:rPr>
      </w:pPr>
      <w:r w:rsidRPr="00135452">
        <w:rPr>
          <w:rFonts w:ascii="Comic Sans MS" w:hAnsi="Comic Sans MS"/>
          <w:sz w:val="20"/>
        </w:rPr>
        <w:t xml:space="preserve">Was würdest du vorschlagen, um die Leistung der Gruppe zu verbessern? </w:t>
      </w:r>
    </w:p>
    <w:p w14:paraId="2C0F7E3F" w14:textId="77777777" w:rsidR="00B007A8" w:rsidRPr="00135452" w:rsidRDefault="00B007A8" w:rsidP="00B007A8">
      <w:pPr>
        <w:pStyle w:val="Listenabsatz"/>
        <w:spacing w:line="360" w:lineRule="auto"/>
        <w:ind w:left="1440"/>
        <w:rPr>
          <w:rFonts w:ascii="Comic Sans MS" w:hAnsi="Comic Sans MS"/>
          <w:sz w:val="20"/>
        </w:rPr>
      </w:pPr>
    </w:p>
    <w:p w14:paraId="2EAB2A61" w14:textId="15A0F346" w:rsidR="009B58CF" w:rsidRPr="00B007A8" w:rsidRDefault="003D131B" w:rsidP="009B58CF">
      <w:pPr>
        <w:spacing w:line="360" w:lineRule="auto"/>
        <w:rPr>
          <w:rFonts w:ascii="Comic Sans MS" w:hAnsi="Comic Sans MS"/>
          <w:sz w:val="20"/>
        </w:rPr>
      </w:pPr>
      <w:r w:rsidRPr="003D131B">
        <w:rPr>
          <w:rFonts w:ascii="Comic Sans MS" w:hAnsi="Comic Sans MS"/>
          <w:noProof/>
          <w:sz w:val="20"/>
        </w:rPr>
        <w:drawing>
          <wp:inline distT="0" distB="0" distL="0" distR="0" wp14:anchorId="04B8B37A" wp14:editId="4735D24C">
            <wp:extent cx="2626360" cy="1251682"/>
            <wp:effectExtent l="25400" t="25400" r="15240" b="18415"/>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7109" cy="1252039"/>
                    </a:xfrm>
                    <a:prstGeom prst="rect">
                      <a:avLst/>
                    </a:prstGeom>
                    <a:noFill/>
                    <a:ln>
                      <a:solidFill>
                        <a:srgbClr val="4F81BD"/>
                      </a:solidFill>
                    </a:ln>
                  </pic:spPr>
                </pic:pic>
              </a:graphicData>
            </a:graphic>
          </wp:inline>
        </w:drawing>
      </w:r>
      <w:r>
        <w:rPr>
          <w:rFonts w:ascii="Comic Sans MS" w:hAnsi="Comic Sans MS"/>
          <w:sz w:val="20"/>
        </w:rPr>
        <w:t xml:space="preserve"> Die Lösung darfst Du der Gruppe erst am Ende zeigen!</w:t>
      </w:r>
      <w:r w:rsidR="00B007A8">
        <w:rPr>
          <w:rFonts w:ascii="Comic Sans MS" w:hAnsi="Comic Sans MS"/>
          <w:sz w:val="20"/>
        </w:rPr>
        <w:br w:type="page"/>
      </w:r>
      <w:r w:rsidR="00135452" w:rsidRPr="002C093E">
        <w:rPr>
          <w:rFonts w:ascii="Arial" w:hAnsi="Arial" w:cs="Arial"/>
          <w:sz w:val="20"/>
        </w:rPr>
        <w:lastRenderedPageBreak/>
        <w:t>Vorlage für die Spielkarten</w:t>
      </w:r>
      <w:r w:rsidR="002C093E" w:rsidRPr="002C093E">
        <w:rPr>
          <w:rFonts w:ascii="Arial" w:hAnsi="Arial" w:cs="Arial"/>
          <w:sz w:val="20"/>
        </w:rPr>
        <w:t xml:space="preserve">, auch für die Sicherung </w:t>
      </w:r>
      <w:r w:rsidR="002C093E">
        <w:rPr>
          <w:rFonts w:ascii="Arial" w:hAnsi="Arial" w:cs="Arial"/>
          <w:sz w:val="20"/>
        </w:rPr>
        <w:t>im Heft geeignet</w:t>
      </w:r>
      <w:r w:rsidR="005E18E1">
        <w:rPr>
          <w:rFonts w:ascii="Arial" w:hAnsi="Arial" w:cs="Arial"/>
          <w:sz w:val="20"/>
        </w:rPr>
        <w:t>:</w:t>
      </w:r>
    </w:p>
    <w:tbl>
      <w:tblPr>
        <w:tblStyle w:val="Tabellenraster"/>
        <w:tblW w:w="10188" w:type="dxa"/>
        <w:tblInd w:w="108" w:type="dxa"/>
        <w:tblLayout w:type="fixed"/>
        <w:tblLook w:val="04A0" w:firstRow="1" w:lastRow="0" w:firstColumn="1" w:lastColumn="0" w:noHBand="0" w:noVBand="1"/>
      </w:tblPr>
      <w:tblGrid>
        <w:gridCol w:w="4352"/>
        <w:gridCol w:w="3586"/>
        <w:gridCol w:w="2250"/>
      </w:tblGrid>
      <w:tr w:rsidR="00135452" w14:paraId="5A529D80" w14:textId="77777777" w:rsidTr="003D131B">
        <w:trPr>
          <w:trHeight w:val="2841"/>
        </w:trPr>
        <w:tc>
          <w:tcPr>
            <w:tcW w:w="4352" w:type="dxa"/>
          </w:tcPr>
          <w:p w14:paraId="5580A1D3" w14:textId="6982C639" w:rsidR="00955F13" w:rsidRDefault="00493A71" w:rsidP="009B58CF">
            <w:pPr>
              <w:pStyle w:val="Listenabsatz"/>
              <w:ind w:left="0"/>
              <w:jc w:val="both"/>
              <w:rPr>
                <w:rFonts w:ascii="Comic Sans MS" w:hAnsi="Comic Sans MS"/>
                <w:sz w:val="20"/>
              </w:rPr>
            </w:pPr>
            <w:r>
              <w:rPr>
                <w:rFonts w:ascii="Comic Sans MS" w:hAnsi="Comic Sans MS"/>
                <w:noProof/>
                <w:sz w:val="20"/>
              </w:rPr>
              <w:drawing>
                <wp:inline distT="0" distB="0" distL="0" distR="0" wp14:anchorId="315EC4B1" wp14:editId="10640E3C">
                  <wp:extent cx="2624455" cy="1541145"/>
                  <wp:effectExtent l="0" t="0" r="0" b="8255"/>
                  <wp:docPr id="4" name="Bild 4" descr="Macintosh HD:Users:KristinaSchnelle:Desktop:Bildschirmfoto 2017-07-18 um 09.4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ristinaSchnelle:Desktop:Bildschirmfoto 2017-07-18 um 09.40.1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4455" cy="1541145"/>
                          </a:xfrm>
                          <a:prstGeom prst="rect">
                            <a:avLst/>
                          </a:prstGeom>
                          <a:noFill/>
                          <a:ln>
                            <a:noFill/>
                          </a:ln>
                        </pic:spPr>
                      </pic:pic>
                    </a:graphicData>
                  </a:graphic>
                </wp:inline>
              </w:drawing>
            </w:r>
          </w:p>
          <w:p w14:paraId="07430A8F" w14:textId="77777777" w:rsidR="00713056" w:rsidRDefault="00713056" w:rsidP="00713056">
            <w:pPr>
              <w:pStyle w:val="Listenabsatz"/>
              <w:ind w:left="0"/>
              <w:jc w:val="center"/>
              <w:rPr>
                <w:rFonts w:ascii="Comic Sans MS" w:hAnsi="Comic Sans MS"/>
                <w:sz w:val="20"/>
              </w:rPr>
            </w:pPr>
          </w:p>
          <w:p w14:paraId="48EBD7DB" w14:textId="42CD0CCB" w:rsidR="00713056" w:rsidRDefault="00713056" w:rsidP="00713056">
            <w:pPr>
              <w:pStyle w:val="Listenabsatz"/>
              <w:ind w:left="0"/>
              <w:jc w:val="center"/>
              <w:rPr>
                <w:rFonts w:ascii="Comic Sans MS" w:hAnsi="Comic Sans MS"/>
                <w:sz w:val="20"/>
              </w:rPr>
            </w:pPr>
            <w:r>
              <w:rPr>
                <w:rFonts w:ascii="Comic Sans MS" w:hAnsi="Comic Sans MS"/>
                <w:sz w:val="20"/>
              </w:rPr>
              <w:t>-1-</w:t>
            </w:r>
          </w:p>
        </w:tc>
        <w:tc>
          <w:tcPr>
            <w:tcW w:w="3586" w:type="dxa"/>
          </w:tcPr>
          <w:p w14:paraId="340DF884" w14:textId="77777777" w:rsidR="00955F13" w:rsidRPr="00955F13" w:rsidRDefault="00955F13" w:rsidP="00955F13">
            <w:pPr>
              <w:rPr>
                <w:rFonts w:ascii="Arial" w:hAnsi="Arial" w:cs="Arial"/>
                <w:sz w:val="20"/>
                <w:szCs w:val="22"/>
              </w:rPr>
            </w:pPr>
            <w:r w:rsidRPr="00955F13">
              <w:rPr>
                <w:rFonts w:ascii="Arial" w:hAnsi="Arial" w:cs="Arial"/>
                <w:sz w:val="20"/>
                <w:szCs w:val="22"/>
              </w:rPr>
              <w:t xml:space="preserve">A: </w:t>
            </w:r>
          </w:p>
          <w:p w14:paraId="1703A50A" w14:textId="77777777" w:rsidR="00955F13" w:rsidRDefault="00955F13" w:rsidP="00955F13">
            <w:pPr>
              <w:rPr>
                <w:rFonts w:ascii="Arial" w:hAnsi="Arial" w:cs="Arial"/>
                <w:sz w:val="20"/>
                <w:szCs w:val="22"/>
              </w:rPr>
            </w:pPr>
            <w:r w:rsidRPr="00955F13">
              <w:rPr>
                <w:rFonts w:ascii="Arial" w:hAnsi="Arial" w:cs="Arial"/>
                <w:sz w:val="20"/>
                <w:szCs w:val="22"/>
              </w:rPr>
              <w:t>Nur Männer haben das Merkmal.</w:t>
            </w:r>
          </w:p>
          <w:p w14:paraId="3DB29AFF" w14:textId="77777777" w:rsidR="00955F13" w:rsidRPr="00955F13" w:rsidRDefault="00955F13" w:rsidP="00955F13">
            <w:pPr>
              <w:rPr>
                <w:rFonts w:ascii="Arial" w:hAnsi="Arial" w:cs="Arial"/>
                <w:sz w:val="20"/>
                <w:szCs w:val="22"/>
              </w:rPr>
            </w:pPr>
          </w:p>
          <w:p w14:paraId="01DF363F" w14:textId="77777777" w:rsidR="00955F13" w:rsidRPr="00955F13" w:rsidRDefault="00955F13" w:rsidP="00955F13">
            <w:pPr>
              <w:rPr>
                <w:rFonts w:ascii="Arial" w:hAnsi="Arial" w:cs="Arial"/>
                <w:sz w:val="20"/>
                <w:szCs w:val="22"/>
              </w:rPr>
            </w:pPr>
            <w:r w:rsidRPr="00955F13">
              <w:rPr>
                <w:rFonts w:ascii="Arial" w:hAnsi="Arial" w:cs="Arial"/>
                <w:sz w:val="20"/>
                <w:szCs w:val="22"/>
              </w:rPr>
              <w:t xml:space="preserve">Merkmalsträger haben immer einen </w:t>
            </w:r>
          </w:p>
          <w:p w14:paraId="6B30B88B" w14:textId="267A5243" w:rsidR="00955F13" w:rsidRDefault="00955F13" w:rsidP="00955F13">
            <w:pPr>
              <w:rPr>
                <w:rFonts w:ascii="Arial" w:hAnsi="Arial" w:cs="Arial"/>
                <w:sz w:val="20"/>
                <w:szCs w:val="22"/>
              </w:rPr>
            </w:pPr>
            <w:r w:rsidRPr="00955F13">
              <w:rPr>
                <w:rFonts w:ascii="Arial" w:hAnsi="Arial" w:cs="Arial"/>
                <w:sz w:val="20"/>
                <w:szCs w:val="22"/>
              </w:rPr>
              <w:t>Vater, der auch Merkmalsträger ist.</w:t>
            </w:r>
          </w:p>
          <w:p w14:paraId="07F10D7E" w14:textId="77777777" w:rsidR="00955F13" w:rsidRPr="00955F13" w:rsidRDefault="00955F13" w:rsidP="00955F13">
            <w:pPr>
              <w:rPr>
                <w:rFonts w:ascii="Arial" w:hAnsi="Arial" w:cs="Arial"/>
                <w:sz w:val="20"/>
                <w:szCs w:val="22"/>
              </w:rPr>
            </w:pPr>
          </w:p>
          <w:p w14:paraId="1AC4BC6F" w14:textId="77663132" w:rsidR="00135452" w:rsidRPr="00955F13" w:rsidRDefault="00955F13" w:rsidP="00955F13">
            <w:pPr>
              <w:rPr>
                <w:rFonts w:ascii="Arial" w:hAnsi="Arial" w:cs="Arial"/>
                <w:sz w:val="20"/>
                <w:szCs w:val="22"/>
              </w:rPr>
            </w:pPr>
            <w:r w:rsidRPr="00955F13">
              <w:rPr>
                <w:rFonts w:ascii="Arial" w:hAnsi="Arial" w:cs="Arial"/>
                <w:sz w:val="20"/>
                <w:szCs w:val="22"/>
              </w:rPr>
              <w:t>Alle Söhne eines Mannes mit dem Merkmal besitzen das Merkmal auch.</w:t>
            </w:r>
          </w:p>
        </w:tc>
        <w:tc>
          <w:tcPr>
            <w:tcW w:w="2250" w:type="dxa"/>
          </w:tcPr>
          <w:p w14:paraId="16177275" w14:textId="77777777" w:rsidR="003B6B71" w:rsidRPr="003B6B71" w:rsidRDefault="003B6B71" w:rsidP="00713056">
            <w:pPr>
              <w:pStyle w:val="Listenabsatz"/>
              <w:ind w:left="0"/>
              <w:jc w:val="center"/>
              <w:rPr>
                <w:rFonts w:ascii="Arial" w:hAnsi="Arial" w:cs="Arial"/>
                <w:sz w:val="8"/>
              </w:rPr>
            </w:pPr>
          </w:p>
          <w:p w14:paraId="263E4CAE" w14:textId="2F098B18" w:rsidR="003D131B" w:rsidRPr="003B6B71" w:rsidRDefault="00713056" w:rsidP="00713056">
            <w:pPr>
              <w:pStyle w:val="Listenabsatz"/>
              <w:ind w:left="0"/>
              <w:jc w:val="center"/>
              <w:rPr>
                <w:rFonts w:ascii="Arial" w:hAnsi="Arial" w:cs="Arial"/>
                <w:sz w:val="20"/>
              </w:rPr>
            </w:pPr>
            <w:r w:rsidRPr="003B6B71">
              <w:rPr>
                <w:rFonts w:ascii="Arial" w:hAnsi="Arial" w:cs="Arial"/>
                <w:sz w:val="20"/>
              </w:rPr>
              <w:t xml:space="preserve">Der Vererbungsmodus ist </w:t>
            </w:r>
            <w:r w:rsidRPr="003B6B71">
              <w:rPr>
                <w:rFonts w:ascii="Arial" w:hAnsi="Arial" w:cs="Arial"/>
                <w:b/>
                <w:sz w:val="20"/>
              </w:rPr>
              <w:t>autosomal dominant</w:t>
            </w:r>
          </w:p>
          <w:p w14:paraId="76729F86" w14:textId="77777777" w:rsidR="003D131B" w:rsidRPr="003B6B71" w:rsidRDefault="003D131B" w:rsidP="00713056">
            <w:pPr>
              <w:pStyle w:val="Listenabsatz"/>
              <w:ind w:left="0"/>
              <w:jc w:val="center"/>
              <w:rPr>
                <w:rFonts w:ascii="Arial" w:hAnsi="Arial" w:cs="Arial"/>
                <w:sz w:val="20"/>
              </w:rPr>
            </w:pPr>
          </w:p>
          <w:p w14:paraId="4730F38E" w14:textId="5A7A113F" w:rsidR="00713056" w:rsidRPr="003B6B71" w:rsidRDefault="00713056" w:rsidP="00713056">
            <w:pPr>
              <w:pStyle w:val="Listenabsatz"/>
              <w:ind w:left="0"/>
              <w:jc w:val="center"/>
              <w:rPr>
                <w:rFonts w:ascii="Arial" w:hAnsi="Arial" w:cs="Arial"/>
                <w:sz w:val="20"/>
              </w:rPr>
            </w:pPr>
            <w:r w:rsidRPr="003B6B71">
              <w:rPr>
                <w:rFonts w:ascii="Arial" w:hAnsi="Arial" w:cs="Arial"/>
                <w:noProof/>
                <w:sz w:val="20"/>
              </w:rPr>
              <w:drawing>
                <wp:inline distT="0" distB="0" distL="0" distR="0" wp14:anchorId="764343D6" wp14:editId="2FC991DA">
                  <wp:extent cx="383540" cy="426156"/>
                  <wp:effectExtent l="0" t="0" r="0" b="5715"/>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40" cy="426156"/>
                          </a:xfrm>
                          <a:prstGeom prst="rect">
                            <a:avLst/>
                          </a:prstGeom>
                          <a:noFill/>
                          <a:ln>
                            <a:noFill/>
                          </a:ln>
                        </pic:spPr>
                      </pic:pic>
                    </a:graphicData>
                  </a:graphic>
                </wp:inline>
              </w:drawing>
            </w:r>
          </w:p>
          <w:p w14:paraId="087DB9EE" w14:textId="1C6CCB7A" w:rsidR="003D131B" w:rsidRPr="003B6B71" w:rsidRDefault="00713056" w:rsidP="009B58CF">
            <w:pPr>
              <w:pStyle w:val="Listenabsatz"/>
              <w:ind w:left="0"/>
              <w:jc w:val="both"/>
              <w:rPr>
                <w:rFonts w:ascii="Arial" w:hAnsi="Arial" w:cs="Arial"/>
                <w:sz w:val="20"/>
              </w:rPr>
            </w:pPr>
            <w:r w:rsidRPr="003B6B71">
              <w:rPr>
                <w:rFonts w:ascii="Arial" w:hAnsi="Arial" w:cs="Arial"/>
                <w:i/>
                <w:color w:val="808080" w:themeColor="background1" w:themeShade="80"/>
                <w:sz w:val="16"/>
                <w:szCs w:val="16"/>
              </w:rPr>
              <w:t>(das für die Erkrankung ursächliche Allel befindet sich auf einem Autosom und ist gegenüber dem Normal-Allel dominant)</w:t>
            </w:r>
          </w:p>
        </w:tc>
      </w:tr>
      <w:tr w:rsidR="00135452" w14:paraId="137373AB" w14:textId="77777777" w:rsidTr="003D131B">
        <w:trPr>
          <w:trHeight w:val="2824"/>
        </w:trPr>
        <w:tc>
          <w:tcPr>
            <w:tcW w:w="4352" w:type="dxa"/>
          </w:tcPr>
          <w:p w14:paraId="1851CEC4" w14:textId="47D52DFC" w:rsidR="00135452" w:rsidRDefault="00FA3E01" w:rsidP="009B58CF">
            <w:pPr>
              <w:pStyle w:val="Listenabsatz"/>
              <w:ind w:left="0"/>
              <w:jc w:val="both"/>
              <w:rPr>
                <w:rFonts w:ascii="Comic Sans MS" w:hAnsi="Comic Sans MS"/>
                <w:sz w:val="20"/>
              </w:rPr>
            </w:pPr>
            <w:r>
              <w:rPr>
                <w:rFonts w:ascii="Comic Sans MS" w:hAnsi="Comic Sans MS"/>
                <w:noProof/>
                <w:sz w:val="20"/>
              </w:rPr>
              <w:drawing>
                <wp:inline distT="0" distB="0" distL="0" distR="0" wp14:anchorId="4FBCDBEB" wp14:editId="53503A30">
                  <wp:extent cx="2616200" cy="1379855"/>
                  <wp:effectExtent l="0" t="0" r="0" b="0"/>
                  <wp:docPr id="6" name="Bild 6" descr="Macintosh HD:Users:KristinaSchnelle:Desktop:Bildschirmfoto 2017-07-18 um 09.4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ristinaSchnelle:Desktop:Bildschirmfoto 2017-07-18 um 09.45.3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6200" cy="1379855"/>
                          </a:xfrm>
                          <a:prstGeom prst="rect">
                            <a:avLst/>
                          </a:prstGeom>
                          <a:noFill/>
                          <a:ln>
                            <a:noFill/>
                          </a:ln>
                        </pic:spPr>
                      </pic:pic>
                    </a:graphicData>
                  </a:graphic>
                </wp:inline>
              </w:drawing>
            </w:r>
          </w:p>
          <w:p w14:paraId="1575FAAA" w14:textId="77777777" w:rsidR="00955F13" w:rsidRDefault="00955F13" w:rsidP="009B58CF">
            <w:pPr>
              <w:pStyle w:val="Listenabsatz"/>
              <w:ind w:left="0"/>
              <w:jc w:val="both"/>
              <w:rPr>
                <w:rFonts w:ascii="Comic Sans MS" w:hAnsi="Comic Sans MS"/>
                <w:sz w:val="20"/>
              </w:rPr>
            </w:pPr>
          </w:p>
          <w:p w14:paraId="2E7120A0" w14:textId="4F70AC39" w:rsidR="00955F13" w:rsidRDefault="00713056" w:rsidP="00713056">
            <w:pPr>
              <w:pStyle w:val="Listenabsatz"/>
              <w:ind w:left="0"/>
              <w:jc w:val="center"/>
              <w:rPr>
                <w:rFonts w:ascii="Comic Sans MS" w:hAnsi="Comic Sans MS"/>
                <w:sz w:val="20"/>
              </w:rPr>
            </w:pPr>
            <w:r>
              <w:rPr>
                <w:rFonts w:ascii="Comic Sans MS" w:hAnsi="Comic Sans MS"/>
                <w:sz w:val="20"/>
              </w:rPr>
              <w:t>-2-</w:t>
            </w:r>
          </w:p>
        </w:tc>
        <w:tc>
          <w:tcPr>
            <w:tcW w:w="3586" w:type="dxa"/>
          </w:tcPr>
          <w:p w14:paraId="525BBB1D" w14:textId="77777777" w:rsidR="00955F13" w:rsidRPr="00955F13" w:rsidRDefault="00955F13" w:rsidP="00955F13">
            <w:pPr>
              <w:rPr>
                <w:rFonts w:ascii="Arial" w:hAnsi="Arial" w:cs="Arial"/>
                <w:sz w:val="20"/>
                <w:szCs w:val="22"/>
              </w:rPr>
            </w:pPr>
            <w:r w:rsidRPr="00955F13">
              <w:rPr>
                <w:rFonts w:ascii="Arial" w:hAnsi="Arial" w:cs="Arial"/>
                <w:sz w:val="20"/>
                <w:szCs w:val="22"/>
              </w:rPr>
              <w:t>B:</w:t>
            </w:r>
          </w:p>
          <w:p w14:paraId="24262353" w14:textId="77777777" w:rsidR="00955F13" w:rsidRDefault="00955F13" w:rsidP="00955F13">
            <w:pPr>
              <w:rPr>
                <w:rFonts w:ascii="Arial" w:hAnsi="Arial" w:cs="Arial"/>
                <w:sz w:val="20"/>
                <w:szCs w:val="22"/>
              </w:rPr>
            </w:pPr>
            <w:r w:rsidRPr="00955F13">
              <w:rPr>
                <w:rFonts w:ascii="Arial" w:hAnsi="Arial" w:cs="Arial"/>
                <w:sz w:val="20"/>
                <w:szCs w:val="22"/>
              </w:rPr>
              <w:t>Die Merkmalsträger haben häufig Eltern ohne das Merkmal.</w:t>
            </w:r>
          </w:p>
          <w:p w14:paraId="2CDF07C0" w14:textId="77777777" w:rsidR="00955F13" w:rsidRPr="00955F13" w:rsidRDefault="00955F13" w:rsidP="00955F13">
            <w:pPr>
              <w:rPr>
                <w:rFonts w:ascii="Arial" w:hAnsi="Arial" w:cs="Arial"/>
                <w:sz w:val="20"/>
                <w:szCs w:val="22"/>
              </w:rPr>
            </w:pPr>
          </w:p>
          <w:p w14:paraId="6625EE2F" w14:textId="77777777" w:rsidR="00955F13" w:rsidRDefault="00955F13" w:rsidP="00955F13">
            <w:pPr>
              <w:rPr>
                <w:rFonts w:ascii="Arial" w:hAnsi="Arial" w:cs="Arial"/>
                <w:sz w:val="20"/>
                <w:szCs w:val="22"/>
              </w:rPr>
            </w:pPr>
            <w:r w:rsidRPr="00955F13">
              <w:rPr>
                <w:rFonts w:ascii="Arial" w:hAnsi="Arial" w:cs="Arial"/>
                <w:sz w:val="20"/>
                <w:szCs w:val="22"/>
              </w:rPr>
              <w:t xml:space="preserve">Die Eltern von Merkmalsträgern sind normalerweise Überträger, die das Merkmal nicht besitzen. </w:t>
            </w:r>
          </w:p>
          <w:p w14:paraId="03390DAC" w14:textId="77777777" w:rsidR="00955F13" w:rsidRPr="00955F13" w:rsidRDefault="00955F13" w:rsidP="00955F13">
            <w:pPr>
              <w:rPr>
                <w:rFonts w:ascii="Arial" w:hAnsi="Arial" w:cs="Arial"/>
                <w:sz w:val="20"/>
                <w:szCs w:val="22"/>
              </w:rPr>
            </w:pPr>
          </w:p>
          <w:p w14:paraId="44FD6DE5" w14:textId="3ECE2673" w:rsidR="00135452" w:rsidRPr="00955F13" w:rsidRDefault="00955F13" w:rsidP="00955F13">
            <w:pPr>
              <w:rPr>
                <w:rFonts w:ascii="Arial" w:hAnsi="Arial" w:cs="Arial"/>
                <w:sz w:val="20"/>
                <w:szCs w:val="22"/>
              </w:rPr>
            </w:pPr>
            <w:r w:rsidRPr="00955F13">
              <w:rPr>
                <w:rFonts w:ascii="Arial" w:hAnsi="Arial" w:cs="Arial"/>
                <w:sz w:val="20"/>
                <w:szCs w:val="22"/>
              </w:rPr>
              <w:t xml:space="preserve">Beide Geschlechter sind betroffen. </w:t>
            </w:r>
          </w:p>
        </w:tc>
        <w:tc>
          <w:tcPr>
            <w:tcW w:w="2250" w:type="dxa"/>
          </w:tcPr>
          <w:p w14:paraId="1C8EADC6" w14:textId="77777777" w:rsidR="003B6B71" w:rsidRPr="003B6B71" w:rsidRDefault="003B6B71" w:rsidP="00713056">
            <w:pPr>
              <w:pStyle w:val="Listenabsatz"/>
              <w:ind w:left="0"/>
              <w:jc w:val="center"/>
              <w:rPr>
                <w:rFonts w:ascii="Arial" w:hAnsi="Arial" w:cs="Arial"/>
                <w:sz w:val="10"/>
              </w:rPr>
            </w:pPr>
          </w:p>
          <w:p w14:paraId="51E68D5A" w14:textId="1E201C2C" w:rsidR="003D131B" w:rsidRPr="003B6B71" w:rsidRDefault="00713056" w:rsidP="00713056">
            <w:pPr>
              <w:pStyle w:val="Listenabsatz"/>
              <w:ind w:left="0"/>
              <w:jc w:val="center"/>
              <w:rPr>
                <w:rFonts w:ascii="Arial" w:hAnsi="Arial" w:cs="Arial"/>
                <w:b/>
                <w:sz w:val="20"/>
              </w:rPr>
            </w:pPr>
            <w:r w:rsidRPr="003B6B71">
              <w:rPr>
                <w:rFonts w:ascii="Arial" w:hAnsi="Arial" w:cs="Arial"/>
                <w:sz w:val="20"/>
              </w:rPr>
              <w:t xml:space="preserve">Der Vererbungsmodus ist </w:t>
            </w:r>
            <w:r w:rsidRPr="003B6B71">
              <w:rPr>
                <w:rFonts w:ascii="Arial" w:hAnsi="Arial" w:cs="Arial"/>
                <w:b/>
                <w:sz w:val="20"/>
              </w:rPr>
              <w:t>autosomal rezessiv</w:t>
            </w:r>
          </w:p>
          <w:p w14:paraId="399C6CAA" w14:textId="77777777" w:rsidR="00713056" w:rsidRPr="003B6B71" w:rsidRDefault="00713056" w:rsidP="00713056">
            <w:pPr>
              <w:pStyle w:val="Listenabsatz"/>
              <w:ind w:left="0"/>
              <w:jc w:val="center"/>
              <w:rPr>
                <w:rFonts w:ascii="Arial" w:hAnsi="Arial" w:cs="Arial"/>
                <w:sz w:val="20"/>
              </w:rPr>
            </w:pPr>
          </w:p>
          <w:p w14:paraId="4037F8EB" w14:textId="1A974BF3" w:rsidR="003D131B" w:rsidRPr="003B6B71" w:rsidRDefault="00B007A8" w:rsidP="00713056">
            <w:pPr>
              <w:pStyle w:val="Listenabsatz"/>
              <w:ind w:left="0"/>
              <w:jc w:val="center"/>
              <w:rPr>
                <w:rFonts w:ascii="Arial" w:hAnsi="Arial" w:cs="Arial"/>
                <w:sz w:val="20"/>
              </w:rPr>
            </w:pPr>
            <w:r w:rsidRPr="003B6B71">
              <w:rPr>
                <w:rFonts w:ascii="Arial" w:hAnsi="Arial" w:cs="Arial"/>
                <w:noProof/>
                <w:sz w:val="20"/>
              </w:rPr>
              <w:drawing>
                <wp:inline distT="0" distB="0" distL="0" distR="0" wp14:anchorId="39496692" wp14:editId="4FF0B8D8">
                  <wp:extent cx="454660" cy="470072"/>
                  <wp:effectExtent l="0" t="0" r="2540" b="12700"/>
                  <wp:docPr id="39"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508" cy="470949"/>
                          </a:xfrm>
                          <a:prstGeom prst="rect">
                            <a:avLst/>
                          </a:prstGeom>
                          <a:noFill/>
                          <a:ln>
                            <a:noFill/>
                          </a:ln>
                        </pic:spPr>
                      </pic:pic>
                    </a:graphicData>
                  </a:graphic>
                </wp:inline>
              </w:drawing>
            </w:r>
          </w:p>
          <w:p w14:paraId="496DC6E1" w14:textId="3E5532A7" w:rsidR="00713056" w:rsidRPr="003B6B71" w:rsidRDefault="00713056" w:rsidP="009B58CF">
            <w:pPr>
              <w:pStyle w:val="Listenabsatz"/>
              <w:ind w:left="0"/>
              <w:jc w:val="both"/>
              <w:rPr>
                <w:rFonts w:ascii="Arial" w:hAnsi="Arial" w:cs="Arial"/>
                <w:sz w:val="20"/>
              </w:rPr>
            </w:pPr>
            <w:r w:rsidRPr="003B6B71">
              <w:rPr>
                <w:rFonts w:ascii="Arial" w:hAnsi="Arial" w:cs="Arial"/>
                <w:i/>
                <w:color w:val="808080" w:themeColor="background1" w:themeShade="80"/>
                <w:sz w:val="16"/>
                <w:szCs w:val="16"/>
              </w:rPr>
              <w:t>(das für die Erkrankung ursächliche Allel befindet sich auf einem Autosom und ist gegenüber dem Normal-Allel rezessiv)</w:t>
            </w:r>
          </w:p>
        </w:tc>
      </w:tr>
      <w:tr w:rsidR="00135452" w14:paraId="788E3EED" w14:textId="77777777" w:rsidTr="00955F13">
        <w:tc>
          <w:tcPr>
            <w:tcW w:w="4352" w:type="dxa"/>
          </w:tcPr>
          <w:p w14:paraId="308BF6CD" w14:textId="66AB3010" w:rsidR="00135452" w:rsidRDefault="00135452" w:rsidP="009B58CF">
            <w:pPr>
              <w:pStyle w:val="Listenabsatz"/>
              <w:ind w:left="0"/>
              <w:jc w:val="both"/>
              <w:rPr>
                <w:rFonts w:ascii="Comic Sans MS" w:hAnsi="Comic Sans MS"/>
                <w:sz w:val="20"/>
              </w:rPr>
            </w:pPr>
          </w:p>
          <w:p w14:paraId="6C941052" w14:textId="505FC169" w:rsidR="00713056" w:rsidRDefault="00FA3E01" w:rsidP="00713056">
            <w:pPr>
              <w:pStyle w:val="Listenabsatz"/>
              <w:ind w:left="0"/>
              <w:jc w:val="center"/>
              <w:rPr>
                <w:rFonts w:ascii="Comic Sans MS" w:hAnsi="Comic Sans MS"/>
                <w:sz w:val="20"/>
              </w:rPr>
            </w:pPr>
            <w:r w:rsidRPr="00FA3E01">
              <w:rPr>
                <w:rFonts w:ascii="Comic Sans MS" w:hAnsi="Comic Sans MS"/>
                <w:noProof/>
                <w:sz w:val="20"/>
              </w:rPr>
              <w:drawing>
                <wp:inline distT="0" distB="0" distL="0" distR="0" wp14:anchorId="048BACB2" wp14:editId="7D6CCA14">
                  <wp:extent cx="2616200" cy="1270000"/>
                  <wp:effectExtent l="0" t="0" r="0" b="0"/>
                  <wp:docPr id="10" name="Bild 10" descr="Macintosh HD:Users:KristinaSchnelle:Desktop:Bildschirmfoto 2017-07-18 um 09.49.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ristinaSchnelle:Desktop:Bildschirmfoto 2017-07-18 um 09.49.4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6200" cy="1270000"/>
                          </a:xfrm>
                          <a:prstGeom prst="rect">
                            <a:avLst/>
                          </a:prstGeom>
                          <a:noFill/>
                          <a:ln>
                            <a:noFill/>
                          </a:ln>
                        </pic:spPr>
                      </pic:pic>
                    </a:graphicData>
                  </a:graphic>
                </wp:inline>
              </w:drawing>
            </w:r>
          </w:p>
          <w:p w14:paraId="519161EB" w14:textId="77777777" w:rsidR="00FA3E01" w:rsidRDefault="00FA3E01" w:rsidP="00713056">
            <w:pPr>
              <w:pStyle w:val="Listenabsatz"/>
              <w:ind w:left="0"/>
              <w:jc w:val="center"/>
              <w:rPr>
                <w:rFonts w:ascii="Comic Sans MS" w:hAnsi="Comic Sans MS"/>
                <w:sz w:val="20"/>
              </w:rPr>
            </w:pPr>
          </w:p>
          <w:p w14:paraId="4F291700" w14:textId="0487E620" w:rsidR="00713056" w:rsidRDefault="00713056" w:rsidP="00713056">
            <w:pPr>
              <w:pStyle w:val="Listenabsatz"/>
              <w:ind w:left="0"/>
              <w:jc w:val="center"/>
              <w:rPr>
                <w:rFonts w:ascii="Comic Sans MS" w:hAnsi="Comic Sans MS"/>
                <w:sz w:val="20"/>
              </w:rPr>
            </w:pPr>
            <w:r>
              <w:rPr>
                <w:rFonts w:ascii="Comic Sans MS" w:hAnsi="Comic Sans MS"/>
                <w:sz w:val="20"/>
              </w:rPr>
              <w:t>-3-</w:t>
            </w:r>
          </w:p>
        </w:tc>
        <w:tc>
          <w:tcPr>
            <w:tcW w:w="3586" w:type="dxa"/>
          </w:tcPr>
          <w:p w14:paraId="4A2F1834" w14:textId="77777777" w:rsidR="00955F13" w:rsidRPr="00955F13" w:rsidRDefault="00955F13" w:rsidP="00955F13">
            <w:pPr>
              <w:rPr>
                <w:rFonts w:ascii="Arial" w:hAnsi="Arial" w:cs="Arial"/>
                <w:sz w:val="20"/>
                <w:szCs w:val="22"/>
              </w:rPr>
            </w:pPr>
            <w:r w:rsidRPr="00955F13">
              <w:rPr>
                <w:rFonts w:ascii="Arial" w:hAnsi="Arial" w:cs="Arial"/>
                <w:sz w:val="20"/>
                <w:szCs w:val="22"/>
              </w:rPr>
              <w:t>C:</w:t>
            </w:r>
          </w:p>
          <w:p w14:paraId="0BC05457" w14:textId="77777777" w:rsidR="00955F13" w:rsidRDefault="00955F13" w:rsidP="00955F13">
            <w:pPr>
              <w:rPr>
                <w:rFonts w:ascii="Arial" w:hAnsi="Arial" w:cs="Arial"/>
                <w:sz w:val="18"/>
                <w:szCs w:val="22"/>
              </w:rPr>
            </w:pPr>
            <w:r w:rsidRPr="00955F13">
              <w:rPr>
                <w:rFonts w:ascii="Arial" w:hAnsi="Arial" w:cs="Arial"/>
                <w:sz w:val="18"/>
                <w:szCs w:val="22"/>
              </w:rPr>
              <w:t xml:space="preserve">Fast nur Männer sind betroffen. </w:t>
            </w:r>
          </w:p>
          <w:p w14:paraId="6A1E0DD8" w14:textId="77777777" w:rsidR="00955F13" w:rsidRPr="00955F13" w:rsidRDefault="00955F13" w:rsidP="00955F13">
            <w:pPr>
              <w:rPr>
                <w:rFonts w:ascii="Arial" w:hAnsi="Arial" w:cs="Arial"/>
                <w:sz w:val="18"/>
                <w:szCs w:val="22"/>
              </w:rPr>
            </w:pPr>
          </w:p>
          <w:p w14:paraId="6C705216" w14:textId="77777777" w:rsidR="00955F13" w:rsidRDefault="00955F13" w:rsidP="00955F13">
            <w:pPr>
              <w:rPr>
                <w:rFonts w:ascii="Arial" w:hAnsi="Arial" w:cs="Arial"/>
                <w:sz w:val="18"/>
                <w:szCs w:val="22"/>
              </w:rPr>
            </w:pPr>
            <w:r w:rsidRPr="00955F13">
              <w:rPr>
                <w:rFonts w:ascii="Arial" w:hAnsi="Arial" w:cs="Arial"/>
                <w:sz w:val="18"/>
                <w:szCs w:val="22"/>
              </w:rPr>
              <w:t xml:space="preserve">Betroffene Männer haben in der Regel Eltern ohne das Merkmal. </w:t>
            </w:r>
          </w:p>
          <w:p w14:paraId="1E05F941" w14:textId="77777777" w:rsidR="00955F13" w:rsidRPr="00955F13" w:rsidRDefault="00955F13" w:rsidP="00955F13">
            <w:pPr>
              <w:rPr>
                <w:rFonts w:ascii="Arial" w:hAnsi="Arial" w:cs="Arial"/>
                <w:sz w:val="18"/>
                <w:szCs w:val="22"/>
              </w:rPr>
            </w:pPr>
          </w:p>
          <w:p w14:paraId="2C0A16F2" w14:textId="462E467F" w:rsidR="00955F13" w:rsidRDefault="00955F13" w:rsidP="00955F13">
            <w:pPr>
              <w:rPr>
                <w:rFonts w:ascii="Arial" w:hAnsi="Arial" w:cs="Arial"/>
                <w:sz w:val="18"/>
                <w:szCs w:val="22"/>
              </w:rPr>
            </w:pPr>
            <w:r w:rsidRPr="00955F13">
              <w:rPr>
                <w:rFonts w:ascii="Arial" w:hAnsi="Arial" w:cs="Arial"/>
                <w:sz w:val="18"/>
                <w:szCs w:val="22"/>
              </w:rPr>
              <w:t xml:space="preserve">Normalerweise ist die Mutter Überträgerin ohne Merkmalsausbildung, kann aber betroffene männliche Verwandte haben. </w:t>
            </w:r>
          </w:p>
          <w:p w14:paraId="6637E7A9" w14:textId="77777777" w:rsidR="00955F13" w:rsidRPr="00955F13" w:rsidRDefault="00955F13" w:rsidP="00955F13">
            <w:pPr>
              <w:rPr>
                <w:rFonts w:ascii="Arial" w:hAnsi="Arial" w:cs="Arial"/>
                <w:sz w:val="18"/>
                <w:szCs w:val="22"/>
              </w:rPr>
            </w:pPr>
          </w:p>
          <w:p w14:paraId="76643775" w14:textId="78534568" w:rsidR="00135452" w:rsidRPr="00955F13" w:rsidRDefault="00955F13" w:rsidP="00955F13">
            <w:pPr>
              <w:rPr>
                <w:rFonts w:ascii="Arial" w:hAnsi="Arial" w:cs="Arial"/>
                <w:sz w:val="20"/>
                <w:szCs w:val="22"/>
              </w:rPr>
            </w:pPr>
            <w:r w:rsidRPr="00955F13">
              <w:rPr>
                <w:rFonts w:ascii="Arial" w:hAnsi="Arial" w:cs="Arial"/>
                <w:sz w:val="18"/>
                <w:szCs w:val="22"/>
              </w:rPr>
              <w:t xml:space="preserve">Frauen können das Merkmal besitzen, wenn der Vater betroffen ist und die Mutter eine Überträgerin oder Merkmalsträgerin ist. </w:t>
            </w:r>
          </w:p>
        </w:tc>
        <w:tc>
          <w:tcPr>
            <w:tcW w:w="2250" w:type="dxa"/>
          </w:tcPr>
          <w:p w14:paraId="28AD5268" w14:textId="77777777" w:rsidR="003B6B71" w:rsidRDefault="003B6B71" w:rsidP="00713056">
            <w:pPr>
              <w:pStyle w:val="Listenabsatz"/>
              <w:ind w:left="0"/>
              <w:jc w:val="center"/>
              <w:rPr>
                <w:rFonts w:ascii="Arial" w:hAnsi="Arial" w:cs="Arial"/>
                <w:sz w:val="20"/>
              </w:rPr>
            </w:pPr>
          </w:p>
          <w:p w14:paraId="3A10E47F" w14:textId="6E49B9E4" w:rsidR="00713056" w:rsidRPr="003B6B71" w:rsidRDefault="00713056" w:rsidP="00713056">
            <w:pPr>
              <w:pStyle w:val="Listenabsatz"/>
              <w:ind w:left="0"/>
              <w:jc w:val="center"/>
              <w:rPr>
                <w:rFonts w:ascii="Arial" w:hAnsi="Arial" w:cs="Arial"/>
                <w:b/>
                <w:sz w:val="20"/>
              </w:rPr>
            </w:pPr>
            <w:r w:rsidRPr="003B6B71">
              <w:rPr>
                <w:rFonts w:ascii="Arial" w:hAnsi="Arial" w:cs="Arial"/>
                <w:sz w:val="20"/>
              </w:rPr>
              <w:t xml:space="preserve">Der Vererbungsmodus ist </w:t>
            </w:r>
            <w:r w:rsidRPr="003B6B71">
              <w:rPr>
                <w:rFonts w:ascii="Arial" w:hAnsi="Arial" w:cs="Arial"/>
                <w:b/>
                <w:sz w:val="20"/>
              </w:rPr>
              <w:t>x-</w:t>
            </w:r>
            <w:proofErr w:type="spellStart"/>
            <w:r w:rsidRPr="003B6B71">
              <w:rPr>
                <w:rFonts w:ascii="Arial" w:hAnsi="Arial" w:cs="Arial"/>
                <w:b/>
                <w:sz w:val="20"/>
              </w:rPr>
              <w:t>chromosomal</w:t>
            </w:r>
            <w:proofErr w:type="spellEnd"/>
            <w:r w:rsidRPr="003B6B71">
              <w:rPr>
                <w:rFonts w:ascii="Arial" w:hAnsi="Arial" w:cs="Arial"/>
                <w:b/>
                <w:sz w:val="20"/>
              </w:rPr>
              <w:t xml:space="preserve"> dominant</w:t>
            </w:r>
          </w:p>
          <w:p w14:paraId="72FA5CE2" w14:textId="77777777" w:rsidR="00713056" w:rsidRPr="003B6B71" w:rsidRDefault="00713056" w:rsidP="00713056">
            <w:pPr>
              <w:pStyle w:val="Listenabsatz"/>
              <w:ind w:left="0"/>
              <w:jc w:val="center"/>
              <w:rPr>
                <w:rFonts w:ascii="Arial" w:hAnsi="Arial" w:cs="Arial"/>
                <w:sz w:val="14"/>
              </w:rPr>
            </w:pPr>
          </w:p>
          <w:p w14:paraId="1D6D570B" w14:textId="35380555" w:rsidR="00713056" w:rsidRPr="003B6B71" w:rsidRDefault="00713056" w:rsidP="00713056">
            <w:pPr>
              <w:pStyle w:val="Listenabsatz"/>
              <w:ind w:left="0"/>
              <w:jc w:val="center"/>
              <w:rPr>
                <w:rFonts w:ascii="Arial" w:hAnsi="Arial" w:cs="Arial"/>
                <w:sz w:val="20"/>
              </w:rPr>
            </w:pPr>
            <w:r w:rsidRPr="003B6B71">
              <w:rPr>
                <w:rFonts w:ascii="Arial" w:hAnsi="Arial" w:cs="Arial"/>
                <w:noProof/>
                <w:sz w:val="20"/>
              </w:rPr>
              <w:drawing>
                <wp:inline distT="0" distB="0" distL="0" distR="0" wp14:anchorId="456F2D51" wp14:editId="36DDB876">
                  <wp:extent cx="416560" cy="477887"/>
                  <wp:effectExtent l="0" t="0" r="0" b="508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560" cy="477887"/>
                          </a:xfrm>
                          <a:prstGeom prst="rect">
                            <a:avLst/>
                          </a:prstGeom>
                          <a:noFill/>
                          <a:ln>
                            <a:noFill/>
                          </a:ln>
                        </pic:spPr>
                      </pic:pic>
                    </a:graphicData>
                  </a:graphic>
                </wp:inline>
              </w:drawing>
            </w:r>
          </w:p>
          <w:p w14:paraId="7DB0893F" w14:textId="09CA3806" w:rsidR="003D131B" w:rsidRPr="003B6B71" w:rsidRDefault="00713056" w:rsidP="009B58CF">
            <w:pPr>
              <w:pStyle w:val="Listenabsatz"/>
              <w:ind w:left="0"/>
              <w:jc w:val="both"/>
              <w:rPr>
                <w:rFonts w:ascii="Arial" w:hAnsi="Arial" w:cs="Arial"/>
                <w:sz w:val="20"/>
              </w:rPr>
            </w:pPr>
            <w:r w:rsidRPr="003B6B71">
              <w:rPr>
                <w:rFonts w:ascii="Arial" w:hAnsi="Arial" w:cs="Arial"/>
                <w:i/>
                <w:color w:val="808080" w:themeColor="background1" w:themeShade="80"/>
                <w:sz w:val="16"/>
                <w:szCs w:val="16"/>
              </w:rPr>
              <w:t>(das für die Erkrankung ursächliche Allel befindet sich auf dem X-Chromosom und ist gegenüber dem Normal-Allel dominant</w:t>
            </w:r>
          </w:p>
        </w:tc>
      </w:tr>
      <w:tr w:rsidR="00135452" w14:paraId="3A47B81C" w14:textId="77777777" w:rsidTr="00207A21">
        <w:trPr>
          <w:trHeight w:val="2611"/>
        </w:trPr>
        <w:tc>
          <w:tcPr>
            <w:tcW w:w="4352" w:type="dxa"/>
          </w:tcPr>
          <w:p w14:paraId="02030DB0" w14:textId="40FFA843" w:rsidR="00135452" w:rsidRDefault="00207A21" w:rsidP="009B58CF">
            <w:pPr>
              <w:pStyle w:val="Listenabsatz"/>
              <w:ind w:left="0"/>
              <w:jc w:val="both"/>
              <w:rPr>
                <w:rFonts w:ascii="Comic Sans MS" w:hAnsi="Comic Sans MS"/>
                <w:sz w:val="20"/>
              </w:rPr>
            </w:pPr>
            <w:r w:rsidRPr="00207A21">
              <w:rPr>
                <w:rFonts w:ascii="Comic Sans MS" w:hAnsi="Comic Sans MS"/>
                <w:noProof/>
                <w:sz w:val="20"/>
              </w:rPr>
              <w:drawing>
                <wp:inline distT="0" distB="0" distL="0" distR="0" wp14:anchorId="2AE6E882" wp14:editId="777298B7">
                  <wp:extent cx="2624455" cy="1278255"/>
                  <wp:effectExtent l="0" t="0" r="0" b="0"/>
                  <wp:docPr id="11" name="Bild 11" descr="Macintosh HD:Users:KristinaSchnelle:Desktop:Bildschirmfoto 2017-07-18 um 09.5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KristinaSchnelle:Desktop:Bildschirmfoto 2017-07-18 um 09.54.5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4455" cy="1278255"/>
                          </a:xfrm>
                          <a:prstGeom prst="rect">
                            <a:avLst/>
                          </a:prstGeom>
                          <a:noFill/>
                          <a:ln>
                            <a:noFill/>
                          </a:ln>
                        </pic:spPr>
                      </pic:pic>
                    </a:graphicData>
                  </a:graphic>
                </wp:inline>
              </w:drawing>
            </w:r>
          </w:p>
          <w:p w14:paraId="4A30BB41" w14:textId="1C53415F" w:rsidR="00F8318F" w:rsidRDefault="00F8318F" w:rsidP="009B58CF">
            <w:pPr>
              <w:pStyle w:val="Listenabsatz"/>
              <w:ind w:left="0"/>
              <w:jc w:val="both"/>
              <w:rPr>
                <w:rFonts w:ascii="Comic Sans MS" w:hAnsi="Comic Sans MS"/>
                <w:sz w:val="20"/>
              </w:rPr>
            </w:pPr>
          </w:p>
          <w:p w14:paraId="041112D9" w14:textId="4A8C8DCC" w:rsidR="00F8318F" w:rsidRDefault="00F8318F" w:rsidP="00F8318F">
            <w:pPr>
              <w:pStyle w:val="Listenabsatz"/>
              <w:ind w:left="0"/>
              <w:jc w:val="center"/>
              <w:rPr>
                <w:rFonts w:ascii="Comic Sans MS" w:hAnsi="Comic Sans MS"/>
                <w:sz w:val="20"/>
              </w:rPr>
            </w:pPr>
            <w:r>
              <w:rPr>
                <w:rFonts w:ascii="Comic Sans MS" w:hAnsi="Comic Sans MS"/>
                <w:sz w:val="20"/>
              </w:rPr>
              <w:t>-4-</w:t>
            </w:r>
          </w:p>
        </w:tc>
        <w:tc>
          <w:tcPr>
            <w:tcW w:w="3586" w:type="dxa"/>
          </w:tcPr>
          <w:p w14:paraId="0DE0CD10" w14:textId="77777777" w:rsidR="003D131B" w:rsidRDefault="003D131B" w:rsidP="003D131B">
            <w:pPr>
              <w:rPr>
                <w:rFonts w:ascii="Arial" w:hAnsi="Arial" w:cs="Arial"/>
                <w:sz w:val="22"/>
                <w:szCs w:val="22"/>
              </w:rPr>
            </w:pPr>
            <w:r w:rsidRPr="00EE1A6D">
              <w:rPr>
                <w:rFonts w:ascii="Arial" w:hAnsi="Arial" w:cs="Arial"/>
                <w:sz w:val="22"/>
                <w:szCs w:val="22"/>
              </w:rPr>
              <w:t>D:</w:t>
            </w:r>
          </w:p>
          <w:p w14:paraId="0427A506" w14:textId="77777777" w:rsidR="003D131B" w:rsidRDefault="003D131B" w:rsidP="003D131B">
            <w:pPr>
              <w:rPr>
                <w:rFonts w:ascii="Arial" w:hAnsi="Arial" w:cs="Arial"/>
                <w:sz w:val="22"/>
                <w:szCs w:val="22"/>
              </w:rPr>
            </w:pPr>
            <w:r w:rsidRPr="00EE1A6D">
              <w:rPr>
                <w:rFonts w:ascii="Arial" w:hAnsi="Arial" w:cs="Arial"/>
                <w:sz w:val="22"/>
                <w:szCs w:val="22"/>
              </w:rPr>
              <w:t>Mindestens ein Elternteil der Person mit dem Merkmal ist auch Merkmalsträger.</w:t>
            </w:r>
          </w:p>
          <w:p w14:paraId="18C139D1" w14:textId="77777777" w:rsidR="003D131B" w:rsidRPr="00EE1A6D" w:rsidRDefault="003D131B" w:rsidP="003D131B">
            <w:pPr>
              <w:rPr>
                <w:rFonts w:ascii="Arial" w:hAnsi="Arial" w:cs="Arial"/>
                <w:sz w:val="22"/>
                <w:szCs w:val="22"/>
              </w:rPr>
            </w:pPr>
          </w:p>
          <w:p w14:paraId="7FF29238" w14:textId="77777777" w:rsidR="003D131B" w:rsidRDefault="003D131B" w:rsidP="003D131B">
            <w:pPr>
              <w:rPr>
                <w:rFonts w:ascii="Arial" w:hAnsi="Arial" w:cs="Arial"/>
                <w:sz w:val="22"/>
                <w:szCs w:val="22"/>
              </w:rPr>
            </w:pPr>
            <w:r w:rsidRPr="00EE1A6D">
              <w:rPr>
                <w:rFonts w:ascii="Arial" w:hAnsi="Arial" w:cs="Arial"/>
                <w:sz w:val="22"/>
                <w:szCs w:val="22"/>
              </w:rPr>
              <w:t xml:space="preserve">Beide Geschlechter sind betroffen. </w:t>
            </w:r>
          </w:p>
          <w:p w14:paraId="47D3B53B" w14:textId="77777777" w:rsidR="003D131B" w:rsidRPr="00EE1A6D" w:rsidRDefault="003D131B" w:rsidP="003D131B">
            <w:pPr>
              <w:rPr>
                <w:rFonts w:ascii="Arial" w:hAnsi="Arial" w:cs="Arial"/>
                <w:sz w:val="22"/>
                <w:szCs w:val="22"/>
              </w:rPr>
            </w:pPr>
          </w:p>
          <w:p w14:paraId="1E0CAEFB" w14:textId="0259AE5A" w:rsidR="00135452" w:rsidRPr="00207A21" w:rsidRDefault="003D131B" w:rsidP="00207A21">
            <w:pPr>
              <w:rPr>
                <w:rFonts w:ascii="Arial" w:hAnsi="Arial" w:cs="Arial"/>
                <w:sz w:val="22"/>
                <w:szCs w:val="22"/>
              </w:rPr>
            </w:pPr>
            <w:r w:rsidRPr="00EE1A6D">
              <w:rPr>
                <w:rFonts w:ascii="Arial" w:hAnsi="Arial" w:cs="Arial"/>
                <w:sz w:val="22"/>
                <w:szCs w:val="22"/>
              </w:rPr>
              <w:t xml:space="preserve">Das Merkmal wird von beiden Geschlechtern übertragen. </w:t>
            </w:r>
          </w:p>
        </w:tc>
        <w:tc>
          <w:tcPr>
            <w:tcW w:w="2250" w:type="dxa"/>
          </w:tcPr>
          <w:p w14:paraId="1C723DD3" w14:textId="77777777" w:rsidR="003B6B71" w:rsidRDefault="003B6B71" w:rsidP="00713056">
            <w:pPr>
              <w:pStyle w:val="Listenabsatz"/>
              <w:ind w:left="0"/>
              <w:jc w:val="center"/>
              <w:rPr>
                <w:rFonts w:ascii="Arial" w:hAnsi="Arial" w:cs="Arial"/>
                <w:sz w:val="20"/>
              </w:rPr>
            </w:pPr>
          </w:p>
          <w:p w14:paraId="081BD8BA" w14:textId="4101978A" w:rsidR="003D131B" w:rsidRPr="003B6B71" w:rsidRDefault="00713056" w:rsidP="00713056">
            <w:pPr>
              <w:pStyle w:val="Listenabsatz"/>
              <w:ind w:left="0"/>
              <w:jc w:val="center"/>
              <w:rPr>
                <w:rFonts w:ascii="Arial" w:hAnsi="Arial" w:cs="Arial"/>
                <w:b/>
                <w:sz w:val="20"/>
              </w:rPr>
            </w:pPr>
            <w:r w:rsidRPr="003B6B71">
              <w:rPr>
                <w:rFonts w:ascii="Arial" w:hAnsi="Arial" w:cs="Arial"/>
                <w:sz w:val="20"/>
              </w:rPr>
              <w:t xml:space="preserve">Der Vererbungsmodus ist </w:t>
            </w:r>
            <w:r w:rsidRPr="003B6B71">
              <w:rPr>
                <w:rFonts w:ascii="Arial" w:hAnsi="Arial" w:cs="Arial"/>
                <w:b/>
                <w:sz w:val="20"/>
              </w:rPr>
              <w:t>x-</w:t>
            </w:r>
            <w:proofErr w:type="spellStart"/>
            <w:r w:rsidRPr="003B6B71">
              <w:rPr>
                <w:rFonts w:ascii="Arial" w:hAnsi="Arial" w:cs="Arial"/>
                <w:b/>
                <w:sz w:val="20"/>
              </w:rPr>
              <w:t>chromosomal</w:t>
            </w:r>
            <w:proofErr w:type="spellEnd"/>
            <w:r w:rsidRPr="003B6B71">
              <w:rPr>
                <w:rFonts w:ascii="Arial" w:hAnsi="Arial" w:cs="Arial"/>
                <w:b/>
                <w:sz w:val="20"/>
              </w:rPr>
              <w:t xml:space="preserve"> rezessiv</w:t>
            </w:r>
          </w:p>
          <w:p w14:paraId="2E46CFA0" w14:textId="77777777" w:rsidR="00713056" w:rsidRPr="003B6B71" w:rsidRDefault="00713056" w:rsidP="00713056">
            <w:pPr>
              <w:pStyle w:val="Listenabsatz"/>
              <w:ind w:left="0"/>
              <w:jc w:val="center"/>
              <w:rPr>
                <w:rFonts w:ascii="Arial" w:hAnsi="Arial" w:cs="Arial"/>
                <w:sz w:val="10"/>
              </w:rPr>
            </w:pPr>
          </w:p>
          <w:p w14:paraId="13083C61" w14:textId="43E350C3" w:rsidR="00713056" w:rsidRPr="003B6B71" w:rsidRDefault="00713056" w:rsidP="00713056">
            <w:pPr>
              <w:pStyle w:val="Listenabsatz"/>
              <w:ind w:left="0"/>
              <w:jc w:val="center"/>
              <w:rPr>
                <w:rFonts w:ascii="Arial" w:hAnsi="Arial" w:cs="Arial"/>
                <w:sz w:val="20"/>
              </w:rPr>
            </w:pPr>
            <w:r w:rsidRPr="003B6B71">
              <w:rPr>
                <w:rFonts w:ascii="Arial" w:hAnsi="Arial" w:cs="Arial"/>
                <w:noProof/>
                <w:sz w:val="20"/>
              </w:rPr>
              <w:drawing>
                <wp:inline distT="0" distB="0" distL="0" distR="0" wp14:anchorId="0CDE5FA0" wp14:editId="1C52C470">
                  <wp:extent cx="379285" cy="421428"/>
                  <wp:effectExtent l="0" t="0" r="1905" b="10795"/>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285" cy="421428"/>
                          </a:xfrm>
                          <a:prstGeom prst="rect">
                            <a:avLst/>
                          </a:prstGeom>
                          <a:noFill/>
                          <a:ln>
                            <a:noFill/>
                          </a:ln>
                        </pic:spPr>
                      </pic:pic>
                    </a:graphicData>
                  </a:graphic>
                </wp:inline>
              </w:drawing>
            </w:r>
          </w:p>
          <w:p w14:paraId="67A183BC" w14:textId="5A1281BE" w:rsidR="003D131B" w:rsidRPr="003B6B71" w:rsidRDefault="00713056" w:rsidP="009B58CF">
            <w:pPr>
              <w:pStyle w:val="Listenabsatz"/>
              <w:ind w:left="0"/>
              <w:jc w:val="both"/>
              <w:rPr>
                <w:rFonts w:ascii="Arial" w:hAnsi="Arial" w:cs="Arial"/>
                <w:sz w:val="20"/>
              </w:rPr>
            </w:pPr>
            <w:r w:rsidRPr="003B6B71">
              <w:rPr>
                <w:rFonts w:ascii="Arial" w:hAnsi="Arial" w:cs="Arial"/>
                <w:i/>
                <w:color w:val="808080" w:themeColor="background1" w:themeShade="80"/>
                <w:sz w:val="16"/>
                <w:szCs w:val="16"/>
              </w:rPr>
              <w:t>(das für die Erkrankung ursächliche Allel befindet sich auf dem X-Chromosom und ist gegenüber dem Normal-Allel rezessiv)</w:t>
            </w:r>
          </w:p>
        </w:tc>
      </w:tr>
      <w:tr w:rsidR="00135452" w14:paraId="55166A0E" w14:textId="77777777" w:rsidTr="003D131B">
        <w:trPr>
          <w:trHeight w:val="2536"/>
        </w:trPr>
        <w:tc>
          <w:tcPr>
            <w:tcW w:w="4352" w:type="dxa"/>
          </w:tcPr>
          <w:p w14:paraId="0D28AC25" w14:textId="26F0FA03" w:rsidR="00135452" w:rsidRDefault="00207A21" w:rsidP="00207A21">
            <w:pPr>
              <w:pStyle w:val="Listenabsatz"/>
              <w:ind w:left="0"/>
              <w:jc w:val="center"/>
              <w:rPr>
                <w:noProof/>
              </w:rPr>
            </w:pPr>
            <w:r w:rsidRPr="00207A21">
              <w:rPr>
                <w:noProof/>
              </w:rPr>
              <w:drawing>
                <wp:inline distT="0" distB="0" distL="0" distR="0" wp14:anchorId="05B41AD0" wp14:editId="79050BB4">
                  <wp:extent cx="2330027" cy="1319406"/>
                  <wp:effectExtent l="0" t="0" r="6985" b="1905"/>
                  <wp:docPr id="12"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30027" cy="1319406"/>
                          </a:xfrm>
                          <a:prstGeom prst="rect">
                            <a:avLst/>
                          </a:prstGeom>
                          <a:noFill/>
                          <a:ln>
                            <a:noFill/>
                          </a:ln>
                        </pic:spPr>
                      </pic:pic>
                    </a:graphicData>
                  </a:graphic>
                </wp:inline>
              </w:drawing>
            </w:r>
          </w:p>
          <w:p w14:paraId="37D8692D" w14:textId="469D9885" w:rsidR="00207A21" w:rsidRDefault="00207A21" w:rsidP="009B58CF">
            <w:pPr>
              <w:pStyle w:val="Listenabsatz"/>
              <w:ind w:left="0"/>
              <w:jc w:val="both"/>
              <w:rPr>
                <w:rFonts w:ascii="Comic Sans MS" w:hAnsi="Comic Sans MS"/>
                <w:sz w:val="20"/>
              </w:rPr>
            </w:pPr>
          </w:p>
          <w:p w14:paraId="6C6EEAD4" w14:textId="28709AB1" w:rsidR="00F8318F" w:rsidRDefault="00F8318F" w:rsidP="00B007A8">
            <w:pPr>
              <w:pStyle w:val="Listenabsatz"/>
              <w:ind w:left="0"/>
              <w:jc w:val="center"/>
              <w:rPr>
                <w:rFonts w:ascii="Comic Sans MS" w:hAnsi="Comic Sans MS"/>
                <w:sz w:val="20"/>
              </w:rPr>
            </w:pPr>
            <w:r>
              <w:rPr>
                <w:rFonts w:ascii="Comic Sans MS" w:hAnsi="Comic Sans MS"/>
                <w:sz w:val="20"/>
              </w:rPr>
              <w:t>-5-</w:t>
            </w:r>
          </w:p>
        </w:tc>
        <w:tc>
          <w:tcPr>
            <w:tcW w:w="3586" w:type="dxa"/>
          </w:tcPr>
          <w:p w14:paraId="427E716C" w14:textId="77777777" w:rsidR="003D131B" w:rsidRPr="003D131B" w:rsidRDefault="003D131B" w:rsidP="003D131B">
            <w:pPr>
              <w:rPr>
                <w:rFonts w:ascii="Arial" w:hAnsi="Arial" w:cs="Arial"/>
                <w:sz w:val="20"/>
                <w:szCs w:val="22"/>
              </w:rPr>
            </w:pPr>
            <w:r w:rsidRPr="003D131B">
              <w:rPr>
                <w:rFonts w:ascii="Arial" w:hAnsi="Arial" w:cs="Arial"/>
                <w:sz w:val="20"/>
                <w:szCs w:val="22"/>
              </w:rPr>
              <w:t xml:space="preserve">E: </w:t>
            </w:r>
          </w:p>
          <w:p w14:paraId="07D224FD" w14:textId="77777777" w:rsidR="003D131B" w:rsidRDefault="003D131B" w:rsidP="003D131B">
            <w:pPr>
              <w:rPr>
                <w:rFonts w:ascii="Arial" w:hAnsi="Arial" w:cs="Arial"/>
                <w:sz w:val="20"/>
                <w:szCs w:val="22"/>
              </w:rPr>
            </w:pPr>
            <w:r w:rsidRPr="003D131B">
              <w:rPr>
                <w:rFonts w:ascii="Arial" w:hAnsi="Arial" w:cs="Arial"/>
                <w:sz w:val="20"/>
                <w:szCs w:val="22"/>
              </w:rPr>
              <w:t>Beide Geschlechter sind betroffen, Frauen häufiger als Männer.</w:t>
            </w:r>
          </w:p>
          <w:p w14:paraId="4481DA52" w14:textId="77777777" w:rsidR="003D131B" w:rsidRPr="003D131B" w:rsidRDefault="003D131B" w:rsidP="003D131B">
            <w:pPr>
              <w:rPr>
                <w:rFonts w:ascii="Arial" w:hAnsi="Arial" w:cs="Arial"/>
                <w:sz w:val="20"/>
                <w:szCs w:val="22"/>
              </w:rPr>
            </w:pPr>
          </w:p>
          <w:p w14:paraId="7E785AF9" w14:textId="22C987EF" w:rsidR="003D131B" w:rsidRPr="003D131B" w:rsidRDefault="003D131B" w:rsidP="003D131B">
            <w:pPr>
              <w:rPr>
                <w:rFonts w:ascii="Arial" w:hAnsi="Arial" w:cs="Arial"/>
                <w:sz w:val="20"/>
                <w:szCs w:val="22"/>
              </w:rPr>
            </w:pPr>
            <w:r w:rsidRPr="003D131B">
              <w:rPr>
                <w:rFonts w:ascii="Arial" w:hAnsi="Arial" w:cs="Arial"/>
                <w:sz w:val="20"/>
                <w:szCs w:val="22"/>
              </w:rPr>
              <w:t>Wenn die Mutter das Merkmal besitzt, hat das Kind eine Wahrscheinlichkeit von 50 %, das Merkmal zu bekommen.</w:t>
            </w:r>
          </w:p>
          <w:p w14:paraId="7633ACFD" w14:textId="44A163A4" w:rsidR="00135452" w:rsidRPr="003D131B" w:rsidRDefault="003D131B" w:rsidP="003D131B">
            <w:pPr>
              <w:rPr>
                <w:rFonts w:ascii="Arial" w:hAnsi="Arial" w:cs="Arial"/>
                <w:sz w:val="20"/>
                <w:szCs w:val="22"/>
              </w:rPr>
            </w:pPr>
            <w:r w:rsidRPr="003D131B">
              <w:rPr>
                <w:rFonts w:ascii="Arial" w:hAnsi="Arial" w:cs="Arial"/>
                <w:sz w:val="20"/>
                <w:szCs w:val="22"/>
              </w:rPr>
              <w:t xml:space="preserve">Wenn der Vater betroffen ist, haben alle seine Töchter das Merkmal, aber nicht seine Söhne.  </w:t>
            </w:r>
          </w:p>
        </w:tc>
        <w:tc>
          <w:tcPr>
            <w:tcW w:w="2250" w:type="dxa"/>
          </w:tcPr>
          <w:p w14:paraId="1C3F3294" w14:textId="77777777" w:rsidR="003B6B71" w:rsidRDefault="003B6B71" w:rsidP="00713056">
            <w:pPr>
              <w:pStyle w:val="Listenabsatz"/>
              <w:ind w:left="0"/>
              <w:jc w:val="center"/>
              <w:rPr>
                <w:rFonts w:ascii="Arial" w:hAnsi="Arial" w:cs="Arial"/>
                <w:sz w:val="20"/>
              </w:rPr>
            </w:pPr>
          </w:p>
          <w:p w14:paraId="047520A6" w14:textId="77AC29B9" w:rsidR="003B6B71" w:rsidRDefault="00713056" w:rsidP="00B007A8">
            <w:pPr>
              <w:pStyle w:val="Listenabsatz"/>
              <w:ind w:left="0"/>
              <w:jc w:val="center"/>
              <w:rPr>
                <w:rFonts w:ascii="Arial" w:hAnsi="Arial" w:cs="Arial"/>
                <w:sz w:val="20"/>
              </w:rPr>
            </w:pPr>
            <w:r w:rsidRPr="003B6B71">
              <w:rPr>
                <w:rFonts w:ascii="Arial" w:hAnsi="Arial" w:cs="Arial"/>
                <w:sz w:val="20"/>
              </w:rPr>
              <w:t xml:space="preserve">Der Vererbungsmodus ist </w:t>
            </w:r>
            <w:r w:rsidRPr="003B6B71">
              <w:rPr>
                <w:rFonts w:ascii="Arial" w:hAnsi="Arial" w:cs="Arial"/>
                <w:b/>
                <w:sz w:val="20"/>
              </w:rPr>
              <w:t>y-</w:t>
            </w:r>
            <w:proofErr w:type="spellStart"/>
            <w:r w:rsidRPr="003B6B71">
              <w:rPr>
                <w:rFonts w:ascii="Arial" w:hAnsi="Arial" w:cs="Arial"/>
                <w:b/>
                <w:sz w:val="20"/>
              </w:rPr>
              <w:t>chromosomal</w:t>
            </w:r>
            <w:proofErr w:type="spellEnd"/>
            <w:r w:rsidRPr="003B6B71">
              <w:rPr>
                <w:rFonts w:ascii="Arial" w:hAnsi="Arial" w:cs="Arial"/>
                <w:sz w:val="20"/>
              </w:rPr>
              <w:t xml:space="preserve"> </w:t>
            </w:r>
          </w:p>
          <w:p w14:paraId="3F842697" w14:textId="3FA6A8F2" w:rsidR="003B6B71" w:rsidRPr="003B6B71" w:rsidRDefault="00B007A8" w:rsidP="00B007A8">
            <w:pPr>
              <w:pStyle w:val="Listenabsatz"/>
              <w:ind w:left="0"/>
              <w:jc w:val="center"/>
              <w:rPr>
                <w:rFonts w:ascii="Arial" w:hAnsi="Arial" w:cs="Arial"/>
                <w:sz w:val="20"/>
              </w:rPr>
            </w:pPr>
            <w:r w:rsidRPr="003B6B71">
              <w:rPr>
                <w:rFonts w:ascii="Arial" w:hAnsi="Arial" w:cs="Arial"/>
                <w:noProof/>
                <w:sz w:val="20"/>
              </w:rPr>
              <w:drawing>
                <wp:inline distT="0" distB="0" distL="0" distR="0" wp14:anchorId="302863A4" wp14:editId="188366F8">
                  <wp:extent cx="441960" cy="502294"/>
                  <wp:effectExtent l="0" t="0" r="0" b="5715"/>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2545" cy="502959"/>
                          </a:xfrm>
                          <a:prstGeom prst="rect">
                            <a:avLst/>
                          </a:prstGeom>
                          <a:noFill/>
                          <a:ln>
                            <a:noFill/>
                          </a:ln>
                        </pic:spPr>
                      </pic:pic>
                    </a:graphicData>
                  </a:graphic>
                </wp:inline>
              </w:drawing>
            </w:r>
          </w:p>
          <w:p w14:paraId="37806E5B" w14:textId="1A023EBA" w:rsidR="00713056" w:rsidRPr="003B6B71" w:rsidRDefault="00713056" w:rsidP="00713056">
            <w:pPr>
              <w:jc w:val="both"/>
              <w:rPr>
                <w:rFonts w:ascii="Arial" w:hAnsi="Arial" w:cs="Arial"/>
                <w:b/>
                <w:sz w:val="20"/>
              </w:rPr>
            </w:pPr>
            <w:r w:rsidRPr="003B6B71">
              <w:rPr>
                <w:rFonts w:ascii="Arial" w:hAnsi="Arial" w:cs="Arial"/>
                <w:i/>
                <w:color w:val="808080" w:themeColor="background1" w:themeShade="80"/>
                <w:sz w:val="16"/>
                <w:szCs w:val="16"/>
              </w:rPr>
              <w:t>(das für die Erkrankung ursächliche Allel befindet sich auf dem Y-Chromosom, kann daher im Genotyp nicht mit dem Normal-Allel gemeinsam auftreten)</w:t>
            </w:r>
          </w:p>
        </w:tc>
      </w:tr>
    </w:tbl>
    <w:p w14:paraId="5900A495" w14:textId="02613E13" w:rsidR="0021705B" w:rsidRDefault="00B007A8" w:rsidP="0021705B">
      <w:pPr>
        <w:jc w:val="both"/>
        <w:rPr>
          <w:rFonts w:ascii="Arial" w:hAnsi="Arial"/>
          <w:b/>
        </w:rPr>
      </w:pPr>
      <w:r>
        <w:rPr>
          <w:rFonts w:ascii="Arial" w:hAnsi="Arial"/>
          <w:b/>
        </w:rPr>
        <w:br w:type="page"/>
      </w:r>
      <w:r w:rsidR="0021705B">
        <w:rPr>
          <w:rFonts w:ascii="Arial" w:hAnsi="Arial"/>
          <w:b/>
        </w:rPr>
        <w:lastRenderedPageBreak/>
        <w:t>AB 3</w:t>
      </w:r>
      <w:r w:rsidR="0021705B" w:rsidRPr="00E513FD">
        <w:rPr>
          <w:rFonts w:ascii="Arial" w:hAnsi="Arial"/>
          <w:b/>
        </w:rPr>
        <w:t xml:space="preserve"> : Ermittlung des Vererbungsmodus durch Stammbaumanalyse</w:t>
      </w:r>
      <w:r w:rsidR="0021705B">
        <w:rPr>
          <w:rFonts w:ascii="Arial" w:hAnsi="Arial"/>
          <w:b/>
        </w:rPr>
        <w:t xml:space="preserve"> – Belege</w:t>
      </w:r>
    </w:p>
    <w:p w14:paraId="4434A6D1" w14:textId="77777777" w:rsidR="0021705B" w:rsidRDefault="0021705B" w:rsidP="0021705B">
      <w:pPr>
        <w:jc w:val="both"/>
        <w:rPr>
          <w:rFonts w:ascii="Arial" w:hAnsi="Arial"/>
          <w:b/>
        </w:rPr>
      </w:pPr>
    </w:p>
    <w:p w14:paraId="5E7444CD" w14:textId="77777777" w:rsidR="00681896" w:rsidRDefault="0021705B" w:rsidP="00681896">
      <w:pPr>
        <w:widowControl w:val="0"/>
        <w:autoSpaceDE w:val="0"/>
        <w:autoSpaceDN w:val="0"/>
        <w:adjustRightInd w:val="0"/>
        <w:jc w:val="both"/>
        <w:rPr>
          <w:rFonts w:ascii="Arial" w:hAnsi="Arial" w:cs="Arial"/>
          <w:b/>
          <w:color w:val="000000"/>
          <w:sz w:val="20"/>
          <w:szCs w:val="20"/>
        </w:rPr>
      </w:pPr>
      <w:r w:rsidRPr="0021705B">
        <w:rPr>
          <w:rFonts w:ascii="Arial" w:hAnsi="Arial" w:cs="Arial"/>
          <w:b/>
          <w:color w:val="000000"/>
          <w:szCs w:val="20"/>
        </w:rPr>
        <w:t>Kontext:</w:t>
      </w:r>
      <w:r w:rsidRPr="0021705B">
        <w:rPr>
          <w:rFonts w:ascii="Arial" w:hAnsi="Arial" w:cs="Arial"/>
          <w:b/>
          <w:color w:val="000000"/>
          <w:sz w:val="20"/>
          <w:szCs w:val="20"/>
        </w:rPr>
        <w:t xml:space="preserve"> </w:t>
      </w:r>
    </w:p>
    <w:p w14:paraId="21BF3D4A" w14:textId="2D805A8B" w:rsidR="0021705B" w:rsidRPr="00681896" w:rsidRDefault="0021705B" w:rsidP="00681896">
      <w:pPr>
        <w:widowControl w:val="0"/>
        <w:autoSpaceDE w:val="0"/>
        <w:autoSpaceDN w:val="0"/>
        <w:adjustRightInd w:val="0"/>
        <w:jc w:val="both"/>
        <w:rPr>
          <w:rFonts w:ascii="Arial" w:hAnsi="Arial" w:cs="Arial"/>
          <w:b/>
          <w:color w:val="000000"/>
          <w:sz w:val="20"/>
          <w:szCs w:val="20"/>
        </w:rPr>
      </w:pPr>
      <w:r>
        <w:rPr>
          <w:rFonts w:ascii="Arial" w:hAnsi="Arial" w:cs="Arial"/>
          <w:color w:val="000000"/>
          <w:sz w:val="20"/>
          <w:szCs w:val="20"/>
        </w:rPr>
        <w:t>Betrachtet man die Musterstammbäume aus AB 2, dann fällt auf, dass v</w:t>
      </w:r>
      <w:r w:rsidRPr="0021705B">
        <w:rPr>
          <w:rFonts w:ascii="Arial" w:hAnsi="Arial" w:cs="Arial"/>
          <w:color w:val="000000"/>
          <w:sz w:val="20"/>
          <w:szCs w:val="20"/>
        </w:rPr>
        <w:t>iele Paarungen von Merkmals- bzw. Nichtmerkmalsträgern in jedem oder nahezu jedem Vererbungsmodus vorkommen</w:t>
      </w:r>
      <w:r>
        <w:rPr>
          <w:rFonts w:ascii="Arial" w:hAnsi="Arial" w:cs="Arial"/>
          <w:color w:val="000000"/>
          <w:sz w:val="20"/>
          <w:szCs w:val="20"/>
        </w:rPr>
        <w:t xml:space="preserve"> können</w:t>
      </w:r>
      <w:r w:rsidRPr="0021705B">
        <w:rPr>
          <w:rFonts w:ascii="Arial" w:hAnsi="Arial" w:cs="Arial"/>
          <w:color w:val="000000"/>
          <w:sz w:val="20"/>
          <w:szCs w:val="20"/>
        </w:rPr>
        <w:t>.</w:t>
      </w:r>
      <w:r>
        <w:rPr>
          <w:rFonts w:ascii="Arial" w:hAnsi="Arial" w:cs="Arial"/>
          <w:color w:val="000000"/>
          <w:sz w:val="20"/>
          <w:szCs w:val="20"/>
        </w:rPr>
        <w:t xml:space="preserve"> </w:t>
      </w:r>
    </w:p>
    <w:p w14:paraId="2F390AA1" w14:textId="79E73EE1" w:rsidR="0021705B" w:rsidRDefault="0021705B" w:rsidP="00681896">
      <w:pPr>
        <w:widowControl w:val="0"/>
        <w:autoSpaceDE w:val="0"/>
        <w:autoSpaceDN w:val="0"/>
        <w:adjustRightInd w:val="0"/>
        <w:jc w:val="both"/>
        <w:rPr>
          <w:rFonts w:ascii="Arial" w:hAnsi="Arial" w:cs="Arial"/>
          <w:color w:val="000000"/>
          <w:sz w:val="20"/>
          <w:szCs w:val="20"/>
        </w:rPr>
      </w:pPr>
      <w:r w:rsidRPr="0021705B">
        <w:rPr>
          <w:rFonts w:ascii="Arial" w:hAnsi="Arial" w:cs="Arial"/>
          <w:color w:val="000000"/>
          <w:sz w:val="20"/>
          <w:szCs w:val="20"/>
        </w:rPr>
        <w:t xml:space="preserve">Daher ist es für eine erfolgreiche Analyse entscheidend bestimmte Paarungen herauszugreifen, die </w:t>
      </w:r>
      <w:r w:rsidRPr="0021705B">
        <w:rPr>
          <w:rFonts w:ascii="Arial" w:hAnsi="Arial" w:cs="Arial"/>
          <w:b/>
          <w:color w:val="000000"/>
          <w:sz w:val="20"/>
          <w:szCs w:val="20"/>
        </w:rPr>
        <w:t>eindeutig einen Erbgang belegen</w:t>
      </w:r>
      <w:r w:rsidRPr="0021705B">
        <w:rPr>
          <w:rFonts w:ascii="Arial" w:hAnsi="Arial" w:cs="Arial"/>
          <w:color w:val="000000"/>
          <w:sz w:val="20"/>
          <w:szCs w:val="20"/>
        </w:rPr>
        <w:t xml:space="preserve"> oder zumindest die Auswahl deutlich einschränken können. </w:t>
      </w:r>
      <w:r>
        <w:rPr>
          <w:rFonts w:ascii="Arial" w:hAnsi="Arial" w:cs="Arial"/>
          <w:color w:val="000000"/>
          <w:sz w:val="20"/>
          <w:szCs w:val="20"/>
        </w:rPr>
        <w:t>Humangenetiker suchen in einem ers</w:t>
      </w:r>
      <w:r w:rsidR="00681896">
        <w:rPr>
          <w:rFonts w:ascii="Arial" w:hAnsi="Arial" w:cs="Arial"/>
          <w:color w:val="000000"/>
          <w:sz w:val="20"/>
          <w:szCs w:val="20"/>
        </w:rPr>
        <w:t>tellten Stammbaum gezielt nach solche</w:t>
      </w:r>
      <w:r>
        <w:rPr>
          <w:rFonts w:ascii="Arial" w:hAnsi="Arial" w:cs="Arial"/>
          <w:color w:val="000000"/>
          <w:sz w:val="20"/>
          <w:szCs w:val="20"/>
        </w:rPr>
        <w:t xml:space="preserve">n Paarungen, um den Vererbungsmodus einer </w:t>
      </w:r>
      <w:r w:rsidR="00F0269F">
        <w:rPr>
          <w:rFonts w:ascii="Arial" w:hAnsi="Arial" w:cs="Arial"/>
          <w:color w:val="000000"/>
          <w:sz w:val="20"/>
          <w:szCs w:val="20"/>
        </w:rPr>
        <w:t xml:space="preserve">genetisch bedingten Erkrankung </w:t>
      </w:r>
      <w:r>
        <w:rPr>
          <w:rFonts w:ascii="Arial" w:hAnsi="Arial" w:cs="Arial"/>
          <w:color w:val="000000"/>
          <w:sz w:val="20"/>
          <w:szCs w:val="20"/>
        </w:rPr>
        <w:t>eindeutig festzulegen. Am Stammbaum der Familie aus AB 1 kannst Du anhand der umrahmten Paarung belegen, dass Mukoviszidose aut</w:t>
      </w:r>
      <w:r w:rsidR="00F0269F">
        <w:rPr>
          <w:rFonts w:ascii="Arial" w:hAnsi="Arial" w:cs="Arial"/>
          <w:color w:val="000000"/>
          <w:sz w:val="20"/>
          <w:szCs w:val="20"/>
        </w:rPr>
        <w:t xml:space="preserve">osomal </w:t>
      </w:r>
      <w:r w:rsidR="006E511F">
        <w:rPr>
          <w:rFonts w:ascii="Arial" w:hAnsi="Arial" w:cs="Arial"/>
          <w:color w:val="000000"/>
          <w:sz w:val="20"/>
          <w:szCs w:val="20"/>
        </w:rPr>
        <w:t>rezessiv vererbt wird:</w:t>
      </w:r>
    </w:p>
    <w:p w14:paraId="4CFE1A33" w14:textId="0DCD450C" w:rsidR="006E511F" w:rsidRDefault="00F0269F" w:rsidP="006E511F">
      <w:pPr>
        <w:widowControl w:val="0"/>
        <w:autoSpaceDE w:val="0"/>
        <w:autoSpaceDN w:val="0"/>
        <w:adjustRightInd w:val="0"/>
        <w:rPr>
          <w:rFonts w:ascii="Arial" w:hAnsi="Arial" w:cs="Arial"/>
          <w:color w:val="000000"/>
          <w:sz w:val="20"/>
          <w:szCs w:val="20"/>
        </w:rPr>
      </w:pPr>
      <w:r>
        <w:rPr>
          <w:noProof/>
        </w:rPr>
        <mc:AlternateContent>
          <mc:Choice Requires="wps">
            <w:drawing>
              <wp:anchor distT="0" distB="0" distL="114300" distR="114300" simplePos="0" relativeHeight="251663360" behindDoc="0" locked="0" layoutInCell="1" allowOverlap="1" wp14:anchorId="605F030F" wp14:editId="16DE8586">
                <wp:simplePos x="0" y="0"/>
                <wp:positionH relativeFrom="column">
                  <wp:posOffset>3200400</wp:posOffset>
                </wp:positionH>
                <wp:positionV relativeFrom="paragraph">
                  <wp:posOffset>64770</wp:posOffset>
                </wp:positionV>
                <wp:extent cx="2971800" cy="1943100"/>
                <wp:effectExtent l="0" t="0" r="25400" b="38100"/>
                <wp:wrapSquare wrapText="bothSides"/>
                <wp:docPr id="25" name="Textfeld 25"/>
                <wp:cNvGraphicFramePr/>
                <a:graphic xmlns:a="http://schemas.openxmlformats.org/drawingml/2006/main">
                  <a:graphicData uri="http://schemas.microsoft.com/office/word/2010/wordprocessingShape">
                    <wps:wsp>
                      <wps:cNvSpPr txBox="1"/>
                      <wps:spPr>
                        <a:xfrm>
                          <a:off x="0" y="0"/>
                          <a:ext cx="2971800" cy="1943100"/>
                        </a:xfrm>
                        <a:prstGeom prst="rect">
                          <a:avLst/>
                        </a:prstGeom>
                        <a:noFill/>
                        <a:ln>
                          <a:solidFill>
                            <a:srgbClr val="4F81BD"/>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2E81EB9" w14:textId="3EEC4D0A" w:rsidR="00FA3E01" w:rsidRDefault="00FA3E01">
                            <w:pPr>
                              <w:rPr>
                                <w:rFonts w:ascii="Arial" w:hAnsi="Arial" w:cs="Arial"/>
                                <w:b/>
                                <w:sz w:val="20"/>
                              </w:rPr>
                            </w:pPr>
                            <w:proofErr w:type="spellStart"/>
                            <w:r w:rsidRPr="006E511F">
                              <w:rPr>
                                <w:rFonts w:ascii="Arial" w:hAnsi="Arial" w:cs="Arial"/>
                                <w:b/>
                                <w:sz w:val="20"/>
                              </w:rPr>
                              <w:t>Allelsymbole</w:t>
                            </w:r>
                            <w:proofErr w:type="spellEnd"/>
                            <w:r w:rsidRPr="006E511F">
                              <w:rPr>
                                <w:rFonts w:ascii="Arial" w:hAnsi="Arial" w:cs="Arial"/>
                                <w:b/>
                                <w:sz w:val="20"/>
                              </w:rPr>
                              <w:t>:</w:t>
                            </w:r>
                          </w:p>
                          <w:p w14:paraId="32E0216E" w14:textId="77777777" w:rsidR="00FA3E01" w:rsidRDefault="00FA3E01">
                            <w:pPr>
                              <w:rPr>
                                <w:rFonts w:ascii="Arial" w:hAnsi="Arial" w:cs="Arial"/>
                                <w:sz w:val="20"/>
                              </w:rPr>
                            </w:pPr>
                          </w:p>
                          <w:p w14:paraId="6002F6C1" w14:textId="778E1985" w:rsidR="00FA3E01" w:rsidRDefault="00FA3E01">
                            <w:pPr>
                              <w:rPr>
                                <w:rFonts w:ascii="Arial" w:hAnsi="Arial" w:cs="Arial"/>
                                <w:sz w:val="20"/>
                              </w:rPr>
                            </w:pPr>
                            <w:r>
                              <w:rPr>
                                <w:rFonts w:ascii="Arial" w:hAnsi="Arial" w:cs="Arial"/>
                                <w:sz w:val="20"/>
                              </w:rPr>
                              <w:t xml:space="preserve">autosomal rezessives Vererbungsmuster: </w:t>
                            </w:r>
                          </w:p>
                          <w:p w14:paraId="19128E7C" w14:textId="16DB593A" w:rsidR="00FA3E01" w:rsidRDefault="00FA3E01">
                            <w:pPr>
                              <w:rPr>
                                <w:rFonts w:ascii="Arial" w:hAnsi="Arial" w:cs="Arial"/>
                                <w:sz w:val="20"/>
                              </w:rPr>
                            </w:pPr>
                            <w:r>
                              <w:rPr>
                                <w:rFonts w:ascii="Arial" w:hAnsi="Arial" w:cs="Arial"/>
                                <w:sz w:val="20"/>
                              </w:rPr>
                              <w:t>Normalallel:</w:t>
                            </w:r>
                            <w:r>
                              <w:rPr>
                                <w:rFonts w:ascii="Arial" w:hAnsi="Arial" w:cs="Arial"/>
                                <w:sz w:val="20"/>
                              </w:rPr>
                              <w:tab/>
                              <w:t xml:space="preserve">          </w:t>
                            </w:r>
                            <w:r w:rsidRPr="006E511F">
                              <w:rPr>
                                <w:rFonts w:ascii="Arial" w:hAnsi="Arial" w:cs="Arial"/>
                                <w:b/>
                                <w:sz w:val="20"/>
                              </w:rPr>
                              <w:t>A</w:t>
                            </w:r>
                            <w:r>
                              <w:rPr>
                                <w:rFonts w:ascii="Arial" w:hAnsi="Arial" w:cs="Arial"/>
                                <w:sz w:val="20"/>
                              </w:rPr>
                              <w:t xml:space="preserve"> (dominant) </w:t>
                            </w:r>
                          </w:p>
                          <w:p w14:paraId="0A543DCC" w14:textId="6E6ACC16" w:rsidR="00FA3E01" w:rsidRDefault="00FA3E01">
                            <w:pPr>
                              <w:rPr>
                                <w:rFonts w:ascii="Arial" w:hAnsi="Arial" w:cs="Arial"/>
                                <w:sz w:val="20"/>
                              </w:rPr>
                            </w:pPr>
                            <w:r>
                              <w:rPr>
                                <w:rFonts w:ascii="Arial" w:hAnsi="Arial" w:cs="Arial"/>
                                <w:sz w:val="20"/>
                              </w:rPr>
                              <w:t xml:space="preserve">Allel für das Merkmal:  </w:t>
                            </w:r>
                            <w:r w:rsidRPr="006E511F">
                              <w:rPr>
                                <w:rFonts w:ascii="Arial" w:hAnsi="Arial" w:cs="Arial"/>
                                <w:b/>
                                <w:sz w:val="20"/>
                              </w:rPr>
                              <w:t>a</w:t>
                            </w:r>
                            <w:r>
                              <w:rPr>
                                <w:rFonts w:ascii="Arial" w:hAnsi="Arial" w:cs="Arial"/>
                                <w:b/>
                                <w:sz w:val="20"/>
                              </w:rPr>
                              <w:t xml:space="preserve"> (rezessiv)</w:t>
                            </w:r>
                          </w:p>
                          <w:p w14:paraId="6FEB9CF6" w14:textId="77777777" w:rsidR="00FA3E01" w:rsidRDefault="00FA3E01">
                            <w:pPr>
                              <w:rPr>
                                <w:rFonts w:ascii="Arial" w:hAnsi="Arial" w:cs="Arial"/>
                                <w:sz w:val="20"/>
                              </w:rPr>
                            </w:pPr>
                          </w:p>
                          <w:p w14:paraId="3CF16B26" w14:textId="1C4F4AC5" w:rsidR="00FA3E01" w:rsidRPr="00E04F8A" w:rsidRDefault="00FA3E01">
                            <w:pPr>
                              <w:rPr>
                                <w:rFonts w:ascii="Arial" w:hAnsi="Arial" w:cs="Arial"/>
                                <w:sz w:val="20"/>
                                <w:lang w:val="en-US"/>
                              </w:rPr>
                            </w:pPr>
                            <w:r w:rsidRPr="00E04F8A">
                              <w:rPr>
                                <w:rFonts w:ascii="Arial" w:hAnsi="Arial" w:cs="Arial"/>
                                <w:sz w:val="20"/>
                                <w:lang w:val="en-US"/>
                              </w:rPr>
                              <w:t>x-chromosomal rezessiv:</w:t>
                            </w:r>
                          </w:p>
                          <w:p w14:paraId="14A86C4C" w14:textId="6870A43F" w:rsidR="00FA3E01" w:rsidRPr="00E04F8A" w:rsidRDefault="00FA3E01">
                            <w:pPr>
                              <w:rPr>
                                <w:rFonts w:ascii="Arial" w:hAnsi="Arial" w:cs="Arial"/>
                                <w:sz w:val="20"/>
                                <w:lang w:val="en-US"/>
                              </w:rPr>
                            </w:pPr>
                            <w:r w:rsidRPr="00E04F8A">
                              <w:rPr>
                                <w:rFonts w:ascii="Arial" w:hAnsi="Arial" w:cs="Arial"/>
                                <w:sz w:val="20"/>
                                <w:lang w:val="en-US"/>
                              </w:rPr>
                              <w:t>Normalallel:</w:t>
                            </w:r>
                            <w:r w:rsidRPr="00E04F8A">
                              <w:rPr>
                                <w:rFonts w:ascii="Arial" w:hAnsi="Arial" w:cs="Arial"/>
                                <w:sz w:val="20"/>
                                <w:lang w:val="en-US"/>
                              </w:rPr>
                              <w:tab/>
                              <w:t xml:space="preserve">           </w:t>
                            </w:r>
                            <w:r w:rsidRPr="00E04F8A">
                              <w:rPr>
                                <w:rFonts w:ascii="Arial" w:hAnsi="Arial" w:cs="Arial"/>
                                <w:b/>
                                <w:sz w:val="20"/>
                                <w:lang w:val="en-US"/>
                              </w:rPr>
                              <w:t>x</w:t>
                            </w:r>
                            <w:r w:rsidRPr="00E04F8A">
                              <w:rPr>
                                <w:rFonts w:ascii="Arial" w:hAnsi="Arial" w:cs="Arial"/>
                                <w:b/>
                                <w:sz w:val="20"/>
                                <w:vertAlign w:val="superscript"/>
                                <w:lang w:val="en-US"/>
                              </w:rPr>
                              <w:t xml:space="preserve">A </w:t>
                            </w:r>
                            <w:r w:rsidRPr="00E04F8A">
                              <w:rPr>
                                <w:rFonts w:ascii="Arial" w:hAnsi="Arial" w:cs="Arial"/>
                                <w:sz w:val="20"/>
                                <w:lang w:val="en-US"/>
                              </w:rPr>
                              <w:t>(dominant)</w:t>
                            </w:r>
                          </w:p>
                          <w:p w14:paraId="3B561D49" w14:textId="482C86F2" w:rsidR="00FA3E01" w:rsidRPr="0062633E" w:rsidRDefault="00FA3E01">
                            <w:pPr>
                              <w:rPr>
                                <w:rFonts w:ascii="Arial" w:hAnsi="Arial" w:cs="Arial"/>
                                <w:b/>
                                <w:sz w:val="20"/>
                              </w:rPr>
                            </w:pPr>
                            <w:r>
                              <w:rPr>
                                <w:rFonts w:ascii="Arial" w:hAnsi="Arial" w:cs="Arial"/>
                                <w:sz w:val="20"/>
                              </w:rPr>
                              <w:t xml:space="preserve">Allel für das Merkmal:  </w:t>
                            </w:r>
                            <w:proofErr w:type="spellStart"/>
                            <w:r w:rsidRPr="006E511F">
                              <w:rPr>
                                <w:rFonts w:ascii="Arial" w:hAnsi="Arial" w:cs="Arial"/>
                                <w:b/>
                                <w:sz w:val="20"/>
                              </w:rPr>
                              <w:t>x</w:t>
                            </w:r>
                            <w:r w:rsidRPr="006E511F">
                              <w:rPr>
                                <w:rFonts w:ascii="Arial" w:hAnsi="Arial" w:cs="Arial"/>
                                <w:b/>
                                <w:sz w:val="20"/>
                                <w:vertAlign w:val="superscript"/>
                              </w:rPr>
                              <w:t>a</w:t>
                            </w:r>
                            <w:proofErr w:type="spellEnd"/>
                            <w:r>
                              <w:rPr>
                                <w:rFonts w:ascii="Arial" w:hAnsi="Arial" w:cs="Arial"/>
                                <w:b/>
                                <w:sz w:val="20"/>
                              </w:rPr>
                              <w:t xml:space="preserve">  (rezessiv)</w:t>
                            </w:r>
                          </w:p>
                          <w:p w14:paraId="16344B16" w14:textId="77777777" w:rsidR="00FA3E01" w:rsidRDefault="00FA3E01">
                            <w:pPr>
                              <w:rPr>
                                <w:rFonts w:ascii="Arial" w:hAnsi="Arial" w:cs="Arial"/>
                                <w:b/>
                                <w:sz w:val="20"/>
                                <w:vertAlign w:val="superscript"/>
                              </w:rPr>
                            </w:pPr>
                          </w:p>
                          <w:p w14:paraId="6F315ADD" w14:textId="7FBAF291" w:rsidR="00FA3E01" w:rsidRPr="00F0269F" w:rsidRDefault="00FA3E01">
                            <w:pPr>
                              <w:rPr>
                                <w:rFonts w:ascii="Arial" w:hAnsi="Arial" w:cs="Arial"/>
                                <w:b/>
                                <w:sz w:val="20"/>
                              </w:rPr>
                            </w:pPr>
                            <w:r w:rsidRPr="00F0269F">
                              <w:rPr>
                                <w:rFonts w:ascii="Arial" w:hAnsi="Arial" w:cs="Arial"/>
                                <w:b/>
                                <w:sz w:val="20"/>
                              </w:rPr>
                              <w:t>Bei dominanten Erbgängen ist das Normalallel rezessiv.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Textfeld 25" o:spid="_x0000_s1028" type="#_x0000_t202" style="position:absolute;margin-left:252pt;margin-top:5.1pt;width:234pt;height:153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" filled="f" strokecolor="#4f81bd">
                <v:textbox>
                  <w:txbxContent>
                    <w:p w14:paraId="32E81EB9" w14:textId="3EEC4D0A" w:rsidR="00FA3E01" w:rsidRDefault="00FA3E01">
                      <w:pPr>
                        <w:rPr>
                          <w:rFonts w:ascii="Arial" w:hAnsi="Arial" w:cs="Arial"/>
                          <w:b/>
                          <w:sz w:val="20"/>
                        </w:rPr>
                      </w:pPr>
                      <w:proofErr w:type="spellStart"/>
                      <w:r w:rsidRPr="006E511F">
                        <w:rPr>
                          <w:rFonts w:ascii="Arial" w:hAnsi="Arial" w:cs="Arial"/>
                          <w:b/>
                          <w:sz w:val="20"/>
                        </w:rPr>
                        <w:t>Allelsymbole</w:t>
                      </w:r>
                      <w:proofErr w:type="spellEnd"/>
                      <w:r w:rsidRPr="006E511F">
                        <w:rPr>
                          <w:rFonts w:ascii="Arial" w:hAnsi="Arial" w:cs="Arial"/>
                          <w:b/>
                          <w:sz w:val="20"/>
                        </w:rPr>
                        <w:t>:</w:t>
                      </w:r>
                    </w:p>
                    <w:p w14:paraId="32E0216E" w14:textId="77777777" w:rsidR="00FA3E01" w:rsidRDefault="00FA3E01">
                      <w:pPr>
                        <w:rPr>
                          <w:rFonts w:ascii="Arial" w:hAnsi="Arial" w:cs="Arial"/>
                          <w:sz w:val="20"/>
                        </w:rPr>
                      </w:pPr>
                    </w:p>
                    <w:p w14:paraId="6002F6C1" w14:textId="778E1985" w:rsidR="00FA3E01" w:rsidRDefault="00FA3E01">
                      <w:pPr>
                        <w:rPr>
                          <w:rFonts w:ascii="Arial" w:hAnsi="Arial" w:cs="Arial"/>
                          <w:sz w:val="20"/>
                        </w:rPr>
                      </w:pPr>
                      <w:r>
                        <w:rPr>
                          <w:rFonts w:ascii="Arial" w:hAnsi="Arial" w:cs="Arial"/>
                          <w:sz w:val="20"/>
                        </w:rPr>
                        <w:t xml:space="preserve">autosomal rezessives Vererbungsmuster: </w:t>
                      </w:r>
                    </w:p>
                    <w:p w14:paraId="19128E7C" w14:textId="16DB593A" w:rsidR="00FA3E01" w:rsidRDefault="00FA3E01">
                      <w:pPr>
                        <w:rPr>
                          <w:rFonts w:ascii="Arial" w:hAnsi="Arial" w:cs="Arial"/>
                          <w:sz w:val="20"/>
                        </w:rPr>
                      </w:pPr>
                      <w:r>
                        <w:rPr>
                          <w:rFonts w:ascii="Arial" w:hAnsi="Arial" w:cs="Arial"/>
                          <w:sz w:val="20"/>
                        </w:rPr>
                        <w:t>Normalallel:</w:t>
                      </w:r>
                      <w:r>
                        <w:rPr>
                          <w:rFonts w:ascii="Arial" w:hAnsi="Arial" w:cs="Arial"/>
                          <w:sz w:val="20"/>
                        </w:rPr>
                        <w:tab/>
                        <w:t xml:space="preserve">          </w:t>
                      </w:r>
                      <w:r w:rsidRPr="006E511F">
                        <w:rPr>
                          <w:rFonts w:ascii="Arial" w:hAnsi="Arial" w:cs="Arial"/>
                          <w:b/>
                          <w:sz w:val="20"/>
                        </w:rPr>
                        <w:t>A</w:t>
                      </w:r>
                      <w:r>
                        <w:rPr>
                          <w:rFonts w:ascii="Arial" w:hAnsi="Arial" w:cs="Arial"/>
                          <w:sz w:val="20"/>
                        </w:rPr>
                        <w:t xml:space="preserve"> (dominant) </w:t>
                      </w:r>
                    </w:p>
                    <w:p w14:paraId="0A543DCC" w14:textId="6E6ACC16" w:rsidR="00FA3E01" w:rsidRDefault="00FA3E01">
                      <w:pPr>
                        <w:rPr>
                          <w:rFonts w:ascii="Arial" w:hAnsi="Arial" w:cs="Arial"/>
                          <w:sz w:val="20"/>
                        </w:rPr>
                      </w:pPr>
                      <w:r>
                        <w:rPr>
                          <w:rFonts w:ascii="Arial" w:hAnsi="Arial" w:cs="Arial"/>
                          <w:sz w:val="20"/>
                        </w:rPr>
                        <w:t xml:space="preserve">Allel für das Merkmal:  </w:t>
                      </w:r>
                      <w:r w:rsidRPr="006E511F">
                        <w:rPr>
                          <w:rFonts w:ascii="Arial" w:hAnsi="Arial" w:cs="Arial"/>
                          <w:b/>
                          <w:sz w:val="20"/>
                        </w:rPr>
                        <w:t>a</w:t>
                      </w:r>
                      <w:r>
                        <w:rPr>
                          <w:rFonts w:ascii="Arial" w:hAnsi="Arial" w:cs="Arial"/>
                          <w:b/>
                          <w:sz w:val="20"/>
                        </w:rPr>
                        <w:t xml:space="preserve"> (rezessiv)</w:t>
                      </w:r>
                    </w:p>
                    <w:p w14:paraId="6FEB9CF6" w14:textId="77777777" w:rsidR="00FA3E01" w:rsidRDefault="00FA3E01">
                      <w:pPr>
                        <w:rPr>
                          <w:rFonts w:ascii="Arial" w:hAnsi="Arial" w:cs="Arial"/>
                          <w:sz w:val="20"/>
                        </w:rPr>
                      </w:pPr>
                    </w:p>
                    <w:p w14:paraId="3CF16B26" w14:textId="1C4F4AC5" w:rsidR="00FA3E01" w:rsidRDefault="00FA3E01">
                      <w:pPr>
                        <w:rPr>
                          <w:rFonts w:ascii="Arial" w:hAnsi="Arial" w:cs="Arial"/>
                          <w:sz w:val="20"/>
                        </w:rPr>
                      </w:pPr>
                      <w:r>
                        <w:rPr>
                          <w:rFonts w:ascii="Arial" w:hAnsi="Arial" w:cs="Arial"/>
                          <w:sz w:val="20"/>
                        </w:rPr>
                        <w:t>x-</w:t>
                      </w:r>
                      <w:proofErr w:type="spellStart"/>
                      <w:r>
                        <w:rPr>
                          <w:rFonts w:ascii="Arial" w:hAnsi="Arial" w:cs="Arial"/>
                          <w:sz w:val="20"/>
                        </w:rPr>
                        <w:t>chromosomal</w:t>
                      </w:r>
                      <w:proofErr w:type="spellEnd"/>
                      <w:r>
                        <w:rPr>
                          <w:rFonts w:ascii="Arial" w:hAnsi="Arial" w:cs="Arial"/>
                          <w:sz w:val="20"/>
                        </w:rPr>
                        <w:t xml:space="preserve"> rezessiv:</w:t>
                      </w:r>
                    </w:p>
                    <w:p w14:paraId="14A86C4C" w14:textId="6870A43F" w:rsidR="00FA3E01" w:rsidRPr="00F0269F" w:rsidRDefault="00FA3E01">
                      <w:pPr>
                        <w:rPr>
                          <w:rFonts w:ascii="Arial" w:hAnsi="Arial" w:cs="Arial"/>
                          <w:sz w:val="20"/>
                        </w:rPr>
                      </w:pPr>
                      <w:r>
                        <w:rPr>
                          <w:rFonts w:ascii="Arial" w:hAnsi="Arial" w:cs="Arial"/>
                          <w:sz w:val="20"/>
                        </w:rPr>
                        <w:t>Normalallel:</w:t>
                      </w:r>
                      <w:r>
                        <w:rPr>
                          <w:rFonts w:ascii="Arial" w:hAnsi="Arial" w:cs="Arial"/>
                          <w:sz w:val="20"/>
                        </w:rPr>
                        <w:tab/>
                        <w:t xml:space="preserve">           </w:t>
                      </w:r>
                      <w:proofErr w:type="spellStart"/>
                      <w:r w:rsidRPr="006E511F">
                        <w:rPr>
                          <w:rFonts w:ascii="Arial" w:hAnsi="Arial" w:cs="Arial"/>
                          <w:b/>
                          <w:sz w:val="20"/>
                        </w:rPr>
                        <w:t>x</w:t>
                      </w:r>
                      <w:r w:rsidRPr="006E511F">
                        <w:rPr>
                          <w:rFonts w:ascii="Arial" w:hAnsi="Arial" w:cs="Arial"/>
                          <w:b/>
                          <w:sz w:val="20"/>
                          <w:vertAlign w:val="superscript"/>
                        </w:rPr>
                        <w:t>A</w:t>
                      </w:r>
                      <w:proofErr w:type="spellEnd"/>
                      <w:r>
                        <w:rPr>
                          <w:rFonts w:ascii="Arial" w:hAnsi="Arial" w:cs="Arial"/>
                          <w:b/>
                          <w:sz w:val="20"/>
                          <w:vertAlign w:val="superscript"/>
                        </w:rPr>
                        <w:t xml:space="preserve"> </w:t>
                      </w:r>
                      <w:r w:rsidRPr="00F0269F">
                        <w:rPr>
                          <w:rFonts w:ascii="Arial" w:hAnsi="Arial" w:cs="Arial"/>
                          <w:sz w:val="20"/>
                        </w:rPr>
                        <w:t>(dominant)</w:t>
                      </w:r>
                    </w:p>
                    <w:p w14:paraId="3B561D49" w14:textId="482C86F2" w:rsidR="00FA3E01" w:rsidRPr="0062633E" w:rsidRDefault="00FA3E01">
                      <w:pPr>
                        <w:rPr>
                          <w:rFonts w:ascii="Arial" w:hAnsi="Arial" w:cs="Arial"/>
                          <w:b/>
                          <w:sz w:val="20"/>
                        </w:rPr>
                      </w:pPr>
                      <w:r>
                        <w:rPr>
                          <w:rFonts w:ascii="Arial" w:hAnsi="Arial" w:cs="Arial"/>
                          <w:sz w:val="20"/>
                        </w:rPr>
                        <w:t xml:space="preserve">Allel für das Merkmal:  </w:t>
                      </w:r>
                      <w:proofErr w:type="spellStart"/>
                      <w:r w:rsidRPr="006E511F">
                        <w:rPr>
                          <w:rFonts w:ascii="Arial" w:hAnsi="Arial" w:cs="Arial"/>
                          <w:b/>
                          <w:sz w:val="20"/>
                        </w:rPr>
                        <w:t>x</w:t>
                      </w:r>
                      <w:r w:rsidRPr="006E511F">
                        <w:rPr>
                          <w:rFonts w:ascii="Arial" w:hAnsi="Arial" w:cs="Arial"/>
                          <w:b/>
                          <w:sz w:val="20"/>
                          <w:vertAlign w:val="superscript"/>
                        </w:rPr>
                        <w:t>a</w:t>
                      </w:r>
                      <w:proofErr w:type="spellEnd"/>
                      <w:r>
                        <w:rPr>
                          <w:rFonts w:ascii="Arial" w:hAnsi="Arial" w:cs="Arial"/>
                          <w:b/>
                          <w:sz w:val="20"/>
                        </w:rPr>
                        <w:t xml:space="preserve">  (rezessiv)</w:t>
                      </w:r>
                    </w:p>
                    <w:p w14:paraId="16344B16" w14:textId="77777777" w:rsidR="00FA3E01" w:rsidRDefault="00FA3E01">
                      <w:pPr>
                        <w:rPr>
                          <w:rFonts w:ascii="Arial" w:hAnsi="Arial" w:cs="Arial"/>
                          <w:b/>
                          <w:sz w:val="20"/>
                          <w:vertAlign w:val="superscript"/>
                        </w:rPr>
                      </w:pPr>
                    </w:p>
                    <w:p w14:paraId="6F315ADD" w14:textId="7FBAF291" w:rsidR="00FA3E01" w:rsidRPr="00F0269F" w:rsidRDefault="00FA3E01">
                      <w:pPr>
                        <w:rPr>
                          <w:rFonts w:ascii="Arial" w:hAnsi="Arial" w:cs="Arial"/>
                          <w:b/>
                          <w:sz w:val="20"/>
                        </w:rPr>
                      </w:pPr>
                      <w:r w:rsidRPr="00F0269F">
                        <w:rPr>
                          <w:rFonts w:ascii="Arial" w:hAnsi="Arial" w:cs="Arial"/>
                          <w:b/>
                          <w:sz w:val="20"/>
                        </w:rPr>
                        <w:t>Bei dominanten Erbgängen ist das Normalallel rezessiv.</w:t>
                      </w:r>
                    </w:p>
                  </w:txbxContent>
                </v:textbox>
                <w10:wrap type="square"/>
              </v:shape>
            </w:pict>
          </mc:Fallback>
        </mc:AlternateContent>
      </w:r>
    </w:p>
    <w:p w14:paraId="0E096891" w14:textId="77777777" w:rsidR="006E511F" w:rsidRDefault="006E511F" w:rsidP="006E511F">
      <w:pPr>
        <w:widowControl w:val="0"/>
        <w:autoSpaceDE w:val="0"/>
        <w:autoSpaceDN w:val="0"/>
        <w:adjustRightInd w:val="0"/>
        <w:rPr>
          <w:rFonts w:ascii="Arial" w:hAnsi="Arial" w:cs="Arial"/>
          <w:b/>
          <w:color w:val="000000"/>
          <w:szCs w:val="20"/>
        </w:rPr>
      </w:pPr>
    </w:p>
    <w:p w14:paraId="41F89824" w14:textId="71B526F1" w:rsidR="00F0269F" w:rsidRDefault="00014EE8" w:rsidP="006E511F">
      <w:pPr>
        <w:widowControl w:val="0"/>
        <w:autoSpaceDE w:val="0"/>
        <w:autoSpaceDN w:val="0"/>
        <w:adjustRightInd w:val="0"/>
        <w:rPr>
          <w:rFonts w:ascii="Arial" w:hAnsi="Arial" w:cs="Arial"/>
          <w:b/>
          <w:color w:val="000000"/>
          <w:szCs w:val="20"/>
        </w:rPr>
      </w:pPr>
      <w:r w:rsidRPr="00F0269F">
        <w:rPr>
          <w:rFonts w:ascii="Arial" w:hAnsi="Arial" w:cs="Arial"/>
          <w:noProof/>
          <w:color w:val="000000"/>
          <w:sz w:val="20"/>
          <w:szCs w:val="20"/>
        </w:rPr>
        <w:drawing>
          <wp:inline distT="0" distB="0" distL="0" distR="0" wp14:anchorId="4DA3CD68" wp14:editId="200BF150">
            <wp:extent cx="3188013" cy="1471295"/>
            <wp:effectExtent l="0" t="0" r="12700" b="1905"/>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1040" cy="1472692"/>
                    </a:xfrm>
                    <a:prstGeom prst="rect">
                      <a:avLst/>
                    </a:prstGeom>
                    <a:noFill/>
                    <a:ln>
                      <a:noFill/>
                    </a:ln>
                  </pic:spPr>
                </pic:pic>
              </a:graphicData>
            </a:graphic>
          </wp:inline>
        </w:drawing>
      </w:r>
    </w:p>
    <w:p w14:paraId="78F17378" w14:textId="77777777" w:rsidR="00F0269F" w:rsidRDefault="00F0269F" w:rsidP="006E511F">
      <w:pPr>
        <w:widowControl w:val="0"/>
        <w:autoSpaceDE w:val="0"/>
        <w:autoSpaceDN w:val="0"/>
        <w:adjustRightInd w:val="0"/>
        <w:rPr>
          <w:rFonts w:ascii="Arial" w:hAnsi="Arial" w:cs="Arial"/>
          <w:b/>
          <w:color w:val="000000"/>
          <w:szCs w:val="20"/>
        </w:rPr>
      </w:pPr>
    </w:p>
    <w:p w14:paraId="79F52D3B" w14:textId="0644B423" w:rsidR="006E511F" w:rsidRPr="006E511F" w:rsidRDefault="006E511F" w:rsidP="006E511F">
      <w:pPr>
        <w:widowControl w:val="0"/>
        <w:autoSpaceDE w:val="0"/>
        <w:autoSpaceDN w:val="0"/>
        <w:adjustRightInd w:val="0"/>
        <w:rPr>
          <w:rFonts w:ascii="Arial" w:hAnsi="Arial" w:cs="Arial"/>
          <w:b/>
          <w:color w:val="000000"/>
          <w:szCs w:val="20"/>
        </w:rPr>
      </w:pPr>
      <w:r w:rsidRPr="006E511F">
        <w:rPr>
          <w:rFonts w:ascii="Arial" w:hAnsi="Arial" w:cs="Arial"/>
          <w:b/>
          <w:color w:val="000000"/>
          <w:szCs w:val="20"/>
        </w:rPr>
        <w:t xml:space="preserve">Aufgabenstellung: </w:t>
      </w:r>
    </w:p>
    <w:p w14:paraId="14BF681A" w14:textId="77777777" w:rsidR="006E511F" w:rsidRPr="006E511F" w:rsidRDefault="006E511F" w:rsidP="006E511F">
      <w:pPr>
        <w:widowControl w:val="0"/>
        <w:autoSpaceDE w:val="0"/>
        <w:autoSpaceDN w:val="0"/>
        <w:adjustRightInd w:val="0"/>
        <w:rPr>
          <w:rFonts w:ascii="Arial" w:hAnsi="Arial" w:cs="Arial"/>
          <w:b/>
          <w:color w:val="000000"/>
          <w:sz w:val="22"/>
          <w:szCs w:val="20"/>
        </w:rPr>
      </w:pPr>
    </w:p>
    <w:p w14:paraId="4DD52DA3" w14:textId="330074E5" w:rsidR="006E511F" w:rsidRDefault="006E511F" w:rsidP="006E511F">
      <w:pPr>
        <w:pStyle w:val="Listenabsatz"/>
        <w:widowControl w:val="0"/>
        <w:numPr>
          <w:ilvl w:val="0"/>
          <w:numId w:val="18"/>
        </w:numPr>
        <w:autoSpaceDE w:val="0"/>
        <w:autoSpaceDN w:val="0"/>
        <w:adjustRightInd w:val="0"/>
        <w:rPr>
          <w:rFonts w:ascii="Arial" w:hAnsi="Arial" w:cs="Arial"/>
          <w:color w:val="000000"/>
          <w:sz w:val="20"/>
          <w:szCs w:val="20"/>
        </w:rPr>
      </w:pPr>
      <w:r w:rsidRPr="006E511F">
        <w:rPr>
          <w:rFonts w:ascii="Arial" w:hAnsi="Arial" w:cs="Arial"/>
          <w:color w:val="000000"/>
          <w:sz w:val="20"/>
          <w:szCs w:val="20"/>
        </w:rPr>
        <w:t>Nenne die Hinweise (=&gt; AB 2) für einen autosomal rezessiven Erbgang.</w:t>
      </w:r>
    </w:p>
    <w:p w14:paraId="3764444F" w14:textId="77777777" w:rsidR="00681896" w:rsidRPr="006E511F" w:rsidRDefault="00681896" w:rsidP="00681896">
      <w:pPr>
        <w:pStyle w:val="Listenabsatz"/>
        <w:widowControl w:val="0"/>
        <w:autoSpaceDE w:val="0"/>
        <w:autoSpaceDN w:val="0"/>
        <w:adjustRightInd w:val="0"/>
        <w:rPr>
          <w:rFonts w:ascii="Arial" w:hAnsi="Arial" w:cs="Arial"/>
          <w:color w:val="000000"/>
          <w:sz w:val="20"/>
          <w:szCs w:val="20"/>
        </w:rPr>
      </w:pPr>
    </w:p>
    <w:p w14:paraId="19FD4238" w14:textId="27E6393B" w:rsidR="006E511F" w:rsidRDefault="006E511F" w:rsidP="006E511F">
      <w:pPr>
        <w:pStyle w:val="Listenabsatz"/>
        <w:widowControl w:val="0"/>
        <w:numPr>
          <w:ilvl w:val="0"/>
          <w:numId w:val="18"/>
        </w:numPr>
        <w:autoSpaceDE w:val="0"/>
        <w:autoSpaceDN w:val="0"/>
        <w:adjustRightInd w:val="0"/>
        <w:rPr>
          <w:rFonts w:ascii="Arial" w:hAnsi="Arial" w:cs="Arial"/>
          <w:color w:val="000000"/>
          <w:sz w:val="20"/>
          <w:szCs w:val="20"/>
        </w:rPr>
      </w:pPr>
      <w:r>
        <w:rPr>
          <w:rFonts w:ascii="Arial" w:hAnsi="Arial" w:cs="Arial"/>
          <w:color w:val="000000"/>
          <w:sz w:val="20"/>
          <w:szCs w:val="20"/>
        </w:rPr>
        <w:t>Belege durch das Kreuzungsschema, dass eindeutig ein autoso</w:t>
      </w:r>
      <w:r w:rsidR="001B3C24">
        <w:rPr>
          <w:rFonts w:ascii="Arial" w:hAnsi="Arial" w:cs="Arial"/>
          <w:color w:val="000000"/>
          <w:sz w:val="20"/>
          <w:szCs w:val="20"/>
        </w:rPr>
        <w:t>mal rezessiver Erbgang vorliegt.</w:t>
      </w:r>
    </w:p>
    <w:p w14:paraId="7F4F7FC9" w14:textId="77777777" w:rsidR="001B3C24" w:rsidRDefault="001B3C24" w:rsidP="001B3C24">
      <w:pPr>
        <w:pStyle w:val="Listenabsatz"/>
        <w:widowControl w:val="0"/>
        <w:autoSpaceDE w:val="0"/>
        <w:autoSpaceDN w:val="0"/>
        <w:adjustRightInd w:val="0"/>
        <w:rPr>
          <w:rFonts w:ascii="Arial" w:hAnsi="Arial" w:cs="Arial"/>
          <w:color w:val="000000"/>
          <w:sz w:val="20"/>
          <w:szCs w:val="20"/>
        </w:rPr>
      </w:pPr>
    </w:p>
    <w:tbl>
      <w:tblPr>
        <w:tblStyle w:val="Tabellenraster"/>
        <w:tblW w:w="0" w:type="auto"/>
        <w:tblInd w:w="720" w:type="dxa"/>
        <w:tblLook w:val="04A0" w:firstRow="1" w:lastRow="0" w:firstColumn="1" w:lastColumn="0" w:noHBand="0" w:noVBand="1"/>
      </w:tblPr>
      <w:tblGrid>
        <w:gridCol w:w="2223"/>
        <w:gridCol w:w="1630"/>
        <w:gridCol w:w="1630"/>
        <w:gridCol w:w="1630"/>
        <w:gridCol w:w="1631"/>
      </w:tblGrid>
      <w:tr w:rsidR="001B3C24" w14:paraId="304D048F" w14:textId="77777777" w:rsidTr="00F05A76">
        <w:tc>
          <w:tcPr>
            <w:tcW w:w="2223" w:type="dxa"/>
            <w:vMerge w:val="restart"/>
            <w:tcBorders>
              <w:top w:val="nil"/>
              <w:left w:val="nil"/>
            </w:tcBorders>
          </w:tcPr>
          <w:p w14:paraId="5558692C" w14:textId="77777777" w:rsidR="001B3C24" w:rsidRDefault="001B3C24" w:rsidP="006E511F">
            <w:pPr>
              <w:pStyle w:val="Listenabsatz"/>
              <w:widowControl w:val="0"/>
              <w:autoSpaceDE w:val="0"/>
              <w:autoSpaceDN w:val="0"/>
              <w:adjustRightInd w:val="0"/>
              <w:ind w:left="0"/>
              <w:rPr>
                <w:rFonts w:ascii="Arial" w:hAnsi="Arial" w:cs="Arial"/>
                <w:color w:val="000000"/>
                <w:sz w:val="20"/>
                <w:szCs w:val="20"/>
              </w:rPr>
            </w:pPr>
          </w:p>
        </w:tc>
        <w:tc>
          <w:tcPr>
            <w:tcW w:w="3260" w:type="dxa"/>
            <w:gridSpan w:val="2"/>
            <w:shd w:val="clear" w:color="auto" w:fill="D9D9D9" w:themeFill="background1" w:themeFillShade="D9"/>
          </w:tcPr>
          <w:p w14:paraId="745C1E07" w14:textId="41F88E21" w:rsidR="001B3C24" w:rsidRDefault="001B3C24" w:rsidP="00234FEF">
            <w:pPr>
              <w:pStyle w:val="Listenabsatz"/>
              <w:widowControl w:val="0"/>
              <w:autoSpaceDE w:val="0"/>
              <w:autoSpaceDN w:val="0"/>
              <w:adjustRightInd w:val="0"/>
              <w:ind w:left="0"/>
              <w:jc w:val="center"/>
              <w:rPr>
                <w:rFonts w:ascii="Arial" w:hAnsi="Arial" w:cs="Arial"/>
                <w:color w:val="000000"/>
                <w:sz w:val="20"/>
                <w:szCs w:val="20"/>
              </w:rPr>
            </w:pPr>
            <w:r>
              <w:rPr>
                <w:rFonts w:ascii="Arial" w:hAnsi="Arial" w:cs="Arial"/>
                <w:color w:val="000000"/>
                <w:sz w:val="20"/>
                <w:szCs w:val="20"/>
              </w:rPr>
              <w:t>autosomal</w:t>
            </w:r>
          </w:p>
        </w:tc>
        <w:tc>
          <w:tcPr>
            <w:tcW w:w="3261" w:type="dxa"/>
            <w:gridSpan w:val="2"/>
            <w:shd w:val="clear" w:color="auto" w:fill="D9D9D9" w:themeFill="background1" w:themeFillShade="D9"/>
          </w:tcPr>
          <w:p w14:paraId="42607F58" w14:textId="523FF9E8" w:rsidR="001B3C24" w:rsidRDefault="001B3C24" w:rsidP="00234FEF">
            <w:pPr>
              <w:pStyle w:val="Listenabsatz"/>
              <w:widowControl w:val="0"/>
              <w:autoSpaceDE w:val="0"/>
              <w:autoSpaceDN w:val="0"/>
              <w:adjustRightInd w:val="0"/>
              <w:ind w:left="0"/>
              <w:jc w:val="center"/>
              <w:rPr>
                <w:rFonts w:ascii="Arial" w:hAnsi="Arial" w:cs="Arial"/>
                <w:color w:val="000000"/>
                <w:sz w:val="20"/>
                <w:szCs w:val="20"/>
              </w:rPr>
            </w:pPr>
            <w:r>
              <w:rPr>
                <w:rFonts w:ascii="Arial" w:hAnsi="Arial" w:cs="Arial"/>
                <w:color w:val="000000"/>
                <w:sz w:val="20"/>
                <w:szCs w:val="20"/>
              </w:rPr>
              <w:t>x-</w:t>
            </w:r>
            <w:proofErr w:type="spellStart"/>
            <w:r>
              <w:rPr>
                <w:rFonts w:ascii="Arial" w:hAnsi="Arial" w:cs="Arial"/>
                <w:color w:val="000000"/>
                <w:sz w:val="20"/>
                <w:szCs w:val="20"/>
              </w:rPr>
              <w:t>chromosomal</w:t>
            </w:r>
            <w:proofErr w:type="spellEnd"/>
          </w:p>
        </w:tc>
      </w:tr>
      <w:tr w:rsidR="001B3C24" w14:paraId="64963366" w14:textId="77777777" w:rsidTr="001B3C24">
        <w:tc>
          <w:tcPr>
            <w:tcW w:w="2223" w:type="dxa"/>
            <w:vMerge/>
            <w:tcBorders>
              <w:left w:val="nil"/>
            </w:tcBorders>
          </w:tcPr>
          <w:p w14:paraId="086C044D" w14:textId="77777777" w:rsidR="001B3C24" w:rsidRDefault="001B3C24" w:rsidP="006E511F">
            <w:pPr>
              <w:pStyle w:val="Listenabsatz"/>
              <w:widowControl w:val="0"/>
              <w:autoSpaceDE w:val="0"/>
              <w:autoSpaceDN w:val="0"/>
              <w:adjustRightInd w:val="0"/>
              <w:ind w:left="0"/>
              <w:rPr>
                <w:rFonts w:ascii="Arial" w:hAnsi="Arial" w:cs="Arial"/>
                <w:color w:val="000000"/>
                <w:sz w:val="20"/>
                <w:szCs w:val="20"/>
              </w:rPr>
            </w:pPr>
          </w:p>
        </w:tc>
        <w:tc>
          <w:tcPr>
            <w:tcW w:w="1630" w:type="dxa"/>
          </w:tcPr>
          <w:p w14:paraId="2E9C2505" w14:textId="0FE2B9F0" w:rsidR="001B3C24" w:rsidRDefault="001B3C24" w:rsidP="006E511F">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dominant</w:t>
            </w:r>
          </w:p>
          <w:p w14:paraId="743F891E" w14:textId="7C147056" w:rsidR="001B3C24" w:rsidRDefault="001B3C24" w:rsidP="006E511F">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Merkmals-Allel: A</w:t>
            </w:r>
          </w:p>
        </w:tc>
        <w:tc>
          <w:tcPr>
            <w:tcW w:w="1630" w:type="dxa"/>
          </w:tcPr>
          <w:p w14:paraId="447C49A5" w14:textId="14B7C9BF" w:rsidR="001B3C24" w:rsidRDefault="001B3C24" w:rsidP="006E511F">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rezessiv</w:t>
            </w:r>
            <w:r w:rsidRPr="00234FEF">
              <w:rPr>
                <w:rFonts w:ascii="Arial" w:hAnsi="Arial" w:cs="Arial"/>
                <w:color w:val="000000"/>
                <w:sz w:val="16"/>
                <w:szCs w:val="20"/>
              </w:rPr>
              <w:t xml:space="preserve"> Merkmals-Allel: </w:t>
            </w:r>
            <w:r w:rsidR="00F05A76">
              <w:rPr>
                <w:rFonts w:ascii="Arial" w:hAnsi="Arial" w:cs="Arial"/>
                <w:color w:val="000000"/>
                <w:sz w:val="16"/>
                <w:szCs w:val="20"/>
              </w:rPr>
              <w:t>a</w:t>
            </w:r>
          </w:p>
        </w:tc>
        <w:tc>
          <w:tcPr>
            <w:tcW w:w="1630" w:type="dxa"/>
          </w:tcPr>
          <w:p w14:paraId="4478E1DE" w14:textId="51D19F12" w:rsidR="001B3C24" w:rsidRDefault="001B3C24" w:rsidP="006E511F">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dominant</w:t>
            </w:r>
          </w:p>
          <w:p w14:paraId="6F22219F" w14:textId="3CB1E2B6" w:rsidR="001B3C24" w:rsidRDefault="001B3C24" w:rsidP="00234FEF">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 xml:space="preserve">Merkmals-Allel: </w:t>
            </w:r>
            <w:proofErr w:type="spellStart"/>
            <w:r>
              <w:rPr>
                <w:rFonts w:ascii="Arial" w:hAnsi="Arial" w:cs="Arial"/>
                <w:color w:val="000000"/>
                <w:sz w:val="16"/>
                <w:szCs w:val="20"/>
              </w:rPr>
              <w:t>x</w:t>
            </w:r>
            <w:r w:rsidRPr="00234FEF">
              <w:rPr>
                <w:rFonts w:ascii="Arial" w:hAnsi="Arial" w:cs="Arial"/>
                <w:color w:val="000000"/>
                <w:sz w:val="16"/>
                <w:szCs w:val="20"/>
                <w:vertAlign w:val="superscript"/>
              </w:rPr>
              <w:t>A</w:t>
            </w:r>
            <w:proofErr w:type="spellEnd"/>
          </w:p>
        </w:tc>
        <w:tc>
          <w:tcPr>
            <w:tcW w:w="1631" w:type="dxa"/>
          </w:tcPr>
          <w:p w14:paraId="0E839183" w14:textId="6F7C201F" w:rsidR="001B3C24" w:rsidRDefault="001B3C24" w:rsidP="006E511F">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rezessiv</w:t>
            </w:r>
          </w:p>
          <w:p w14:paraId="631981D2" w14:textId="061A06BB" w:rsidR="001B3C24" w:rsidRDefault="001B3C24" w:rsidP="00234FEF">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 xml:space="preserve">Merkmals-Allel: </w:t>
            </w:r>
            <w:proofErr w:type="spellStart"/>
            <w:r>
              <w:rPr>
                <w:rFonts w:ascii="Arial" w:hAnsi="Arial" w:cs="Arial"/>
                <w:color w:val="000000"/>
                <w:sz w:val="16"/>
                <w:szCs w:val="20"/>
              </w:rPr>
              <w:t>x</w:t>
            </w:r>
            <w:r>
              <w:rPr>
                <w:rFonts w:ascii="Arial" w:hAnsi="Arial" w:cs="Arial"/>
                <w:color w:val="000000"/>
                <w:sz w:val="16"/>
                <w:szCs w:val="20"/>
                <w:vertAlign w:val="superscript"/>
              </w:rPr>
              <w:t>a</w:t>
            </w:r>
            <w:proofErr w:type="spellEnd"/>
          </w:p>
        </w:tc>
      </w:tr>
      <w:tr w:rsidR="00234FEF" w14:paraId="27B0E650" w14:textId="77777777" w:rsidTr="00F05A76">
        <w:tc>
          <w:tcPr>
            <w:tcW w:w="2223" w:type="dxa"/>
          </w:tcPr>
          <w:p w14:paraId="48804222" w14:textId="77777777" w:rsidR="00234FEF" w:rsidRDefault="00234FEF" w:rsidP="006E511F">
            <w:pPr>
              <w:pStyle w:val="Listenabsatz"/>
              <w:widowControl w:val="0"/>
              <w:autoSpaceDE w:val="0"/>
              <w:autoSpaceDN w:val="0"/>
              <w:adjustRightInd w:val="0"/>
              <w:ind w:left="0"/>
              <w:rPr>
                <w:rFonts w:ascii="Arial" w:hAnsi="Arial" w:cs="Arial"/>
                <w:color w:val="000000"/>
                <w:sz w:val="20"/>
                <w:szCs w:val="20"/>
              </w:rPr>
            </w:pPr>
          </w:p>
          <w:p w14:paraId="4E2016CF" w14:textId="7B75FF98" w:rsidR="00234FEF" w:rsidRDefault="00234FEF" w:rsidP="006E511F">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78DB63F9" wp14:editId="294070CE">
                  <wp:extent cx="911860" cy="481871"/>
                  <wp:effectExtent l="0" t="0" r="2540" b="1270"/>
                  <wp:docPr id="4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1860" cy="481871"/>
                          </a:xfrm>
                          <a:prstGeom prst="rect">
                            <a:avLst/>
                          </a:prstGeom>
                          <a:noFill/>
                          <a:ln>
                            <a:noFill/>
                          </a:ln>
                        </pic:spPr>
                      </pic:pic>
                    </a:graphicData>
                  </a:graphic>
                </wp:inline>
              </w:drawing>
            </w:r>
          </w:p>
        </w:tc>
        <w:tc>
          <w:tcPr>
            <w:tcW w:w="1630" w:type="dxa"/>
          </w:tcPr>
          <w:p w14:paraId="01B6C608" w14:textId="77777777" w:rsidR="00234FEF" w:rsidRDefault="00234FEF" w:rsidP="006E511F">
            <w:pPr>
              <w:pStyle w:val="Listenabsatz"/>
              <w:widowControl w:val="0"/>
              <w:autoSpaceDE w:val="0"/>
              <w:autoSpaceDN w:val="0"/>
              <w:adjustRightInd w:val="0"/>
              <w:ind w:left="0"/>
              <w:rPr>
                <w:rFonts w:ascii="Arial" w:hAnsi="Arial" w:cs="Arial"/>
                <w:color w:val="000000"/>
                <w:sz w:val="20"/>
                <w:szCs w:val="20"/>
              </w:rPr>
            </w:pPr>
          </w:p>
          <w:p w14:paraId="1887B862" w14:textId="77777777" w:rsidR="001B3C24" w:rsidRDefault="001B3C24" w:rsidP="001B3C24">
            <w:pPr>
              <w:pStyle w:val="Listenabsatz"/>
              <w:widowControl w:val="0"/>
              <w:autoSpaceDE w:val="0"/>
              <w:autoSpaceDN w:val="0"/>
              <w:adjustRightInd w:val="0"/>
              <w:ind w:left="0"/>
              <w:jc w:val="center"/>
              <w:rPr>
                <w:rFonts w:ascii="Arial" w:hAnsi="Arial" w:cs="Arial"/>
                <w:b/>
                <w:color w:val="000000"/>
                <w:sz w:val="20"/>
                <w:szCs w:val="20"/>
              </w:rPr>
            </w:pPr>
            <w:r w:rsidRPr="001B3C24">
              <w:rPr>
                <w:rFonts w:ascii="Arial" w:hAnsi="Arial" w:cs="Arial"/>
                <w:b/>
                <w:color w:val="000000"/>
                <w:sz w:val="20"/>
                <w:szCs w:val="20"/>
              </w:rPr>
              <w:t>____×____</w:t>
            </w:r>
          </w:p>
          <w:p w14:paraId="29B94E1C" w14:textId="77777777" w:rsidR="00F05A76" w:rsidRDefault="00F05A76" w:rsidP="001B3C24">
            <w:pPr>
              <w:pStyle w:val="Listenabsatz"/>
              <w:widowControl w:val="0"/>
              <w:autoSpaceDE w:val="0"/>
              <w:autoSpaceDN w:val="0"/>
              <w:adjustRightInd w:val="0"/>
              <w:ind w:left="0"/>
              <w:jc w:val="center"/>
              <w:rPr>
                <w:rFonts w:ascii="Arial" w:hAnsi="Arial" w:cs="Arial"/>
                <w:b/>
                <w:color w:val="000000"/>
                <w:sz w:val="20"/>
                <w:szCs w:val="20"/>
              </w:rPr>
            </w:pPr>
          </w:p>
          <w:p w14:paraId="4017D5D8" w14:textId="44F65F17" w:rsidR="00F05A76" w:rsidRPr="001B3C24" w:rsidRDefault="00F05A76" w:rsidP="001B3C24">
            <w:pPr>
              <w:pStyle w:val="Listenabsatz"/>
              <w:widowControl w:val="0"/>
              <w:autoSpaceDE w:val="0"/>
              <w:autoSpaceDN w:val="0"/>
              <w:adjustRightInd w:val="0"/>
              <w:ind w:left="0"/>
              <w:jc w:val="center"/>
              <w:rPr>
                <w:rFonts w:ascii="Arial" w:hAnsi="Arial" w:cs="Arial"/>
                <w:b/>
                <w:color w:val="000000"/>
                <w:sz w:val="20"/>
                <w:szCs w:val="20"/>
              </w:rPr>
            </w:pPr>
            <w:r>
              <w:rPr>
                <w:rFonts w:ascii="Arial" w:hAnsi="Arial" w:cs="Arial"/>
                <w:b/>
                <w:color w:val="000000"/>
                <w:sz w:val="20"/>
                <w:szCs w:val="20"/>
              </w:rPr>
              <w:t>_____</w:t>
            </w:r>
          </w:p>
        </w:tc>
        <w:tc>
          <w:tcPr>
            <w:tcW w:w="1630" w:type="dxa"/>
          </w:tcPr>
          <w:p w14:paraId="09AA0E41" w14:textId="77777777" w:rsidR="001B3C24" w:rsidRDefault="001B3C24" w:rsidP="006E511F">
            <w:pPr>
              <w:pStyle w:val="Listenabsatz"/>
              <w:widowControl w:val="0"/>
              <w:autoSpaceDE w:val="0"/>
              <w:autoSpaceDN w:val="0"/>
              <w:adjustRightInd w:val="0"/>
              <w:ind w:left="0"/>
              <w:rPr>
                <w:rFonts w:ascii="Arial" w:hAnsi="Arial" w:cs="Arial"/>
                <w:b/>
                <w:color w:val="000000"/>
                <w:sz w:val="20"/>
                <w:szCs w:val="20"/>
              </w:rPr>
            </w:pPr>
          </w:p>
          <w:p w14:paraId="3AAAC3CE" w14:textId="77777777" w:rsidR="00234FEF" w:rsidRDefault="001B3C24" w:rsidP="00F05A76">
            <w:pPr>
              <w:pStyle w:val="Listenabsatz"/>
              <w:widowControl w:val="0"/>
              <w:autoSpaceDE w:val="0"/>
              <w:autoSpaceDN w:val="0"/>
              <w:adjustRightInd w:val="0"/>
              <w:ind w:left="0"/>
              <w:jc w:val="center"/>
              <w:rPr>
                <w:rFonts w:ascii="Arial" w:hAnsi="Arial" w:cs="Arial"/>
                <w:b/>
                <w:color w:val="000000"/>
                <w:sz w:val="20"/>
                <w:szCs w:val="20"/>
              </w:rPr>
            </w:pPr>
            <w:r w:rsidRPr="001B3C24">
              <w:rPr>
                <w:rFonts w:ascii="Arial" w:hAnsi="Arial" w:cs="Arial"/>
                <w:b/>
                <w:color w:val="000000"/>
                <w:sz w:val="20"/>
                <w:szCs w:val="20"/>
              </w:rPr>
              <w:t>____×____</w:t>
            </w:r>
          </w:p>
          <w:p w14:paraId="4426967E" w14:textId="77777777" w:rsidR="00F05A76" w:rsidRDefault="00F05A76" w:rsidP="00F05A76">
            <w:pPr>
              <w:pStyle w:val="Listenabsatz"/>
              <w:widowControl w:val="0"/>
              <w:autoSpaceDE w:val="0"/>
              <w:autoSpaceDN w:val="0"/>
              <w:adjustRightInd w:val="0"/>
              <w:ind w:left="0"/>
              <w:jc w:val="center"/>
              <w:rPr>
                <w:rFonts w:ascii="Arial" w:hAnsi="Arial" w:cs="Arial"/>
                <w:b/>
                <w:color w:val="000000"/>
                <w:sz w:val="20"/>
                <w:szCs w:val="20"/>
              </w:rPr>
            </w:pPr>
          </w:p>
          <w:p w14:paraId="6D73A6B8" w14:textId="176845C1" w:rsidR="00F05A76" w:rsidRDefault="00F05A76" w:rsidP="00F05A76">
            <w:pPr>
              <w:pStyle w:val="Listenabsatz"/>
              <w:widowControl w:val="0"/>
              <w:autoSpaceDE w:val="0"/>
              <w:autoSpaceDN w:val="0"/>
              <w:adjustRightInd w:val="0"/>
              <w:ind w:left="0"/>
              <w:jc w:val="center"/>
              <w:rPr>
                <w:rFonts w:ascii="Arial" w:hAnsi="Arial" w:cs="Arial"/>
                <w:color w:val="000000"/>
                <w:sz w:val="20"/>
                <w:szCs w:val="20"/>
              </w:rPr>
            </w:pPr>
            <w:r>
              <w:rPr>
                <w:rFonts w:ascii="Arial" w:hAnsi="Arial" w:cs="Arial"/>
                <w:b/>
                <w:color w:val="000000"/>
                <w:sz w:val="20"/>
                <w:szCs w:val="20"/>
              </w:rPr>
              <w:t>______</w:t>
            </w:r>
          </w:p>
        </w:tc>
        <w:tc>
          <w:tcPr>
            <w:tcW w:w="1630" w:type="dxa"/>
            <w:tcBorders>
              <w:tl2br w:val="single" w:sz="4" w:space="0" w:color="A6A6A6" w:themeColor="background1" w:themeShade="A6"/>
              <w:tr2bl w:val="single" w:sz="4" w:space="0" w:color="A6A6A6" w:themeColor="background1" w:themeShade="A6"/>
            </w:tcBorders>
          </w:tcPr>
          <w:p w14:paraId="434DD7FC" w14:textId="77777777" w:rsidR="001B3C24" w:rsidRPr="001B3C24" w:rsidRDefault="001B3C24" w:rsidP="006E511F">
            <w:pPr>
              <w:pStyle w:val="Listenabsatz"/>
              <w:widowControl w:val="0"/>
              <w:autoSpaceDE w:val="0"/>
              <w:autoSpaceDN w:val="0"/>
              <w:adjustRightInd w:val="0"/>
              <w:ind w:left="0"/>
              <w:rPr>
                <w:rFonts w:ascii="Arial" w:hAnsi="Arial" w:cs="Arial"/>
                <w:color w:val="000000"/>
                <w:sz w:val="10"/>
                <w:szCs w:val="20"/>
              </w:rPr>
            </w:pPr>
          </w:p>
          <w:p w14:paraId="6E0FA561" w14:textId="34476150" w:rsidR="00F05A76" w:rsidRDefault="00F05A76" w:rsidP="00F05A76">
            <w:pPr>
              <w:pStyle w:val="Listenabsatz"/>
              <w:widowControl w:val="0"/>
              <w:autoSpaceDE w:val="0"/>
              <w:autoSpaceDN w:val="0"/>
              <w:adjustRightInd w:val="0"/>
              <w:ind w:left="0"/>
              <w:jc w:val="center"/>
              <w:rPr>
                <w:rFonts w:ascii="Arial" w:hAnsi="Arial" w:cs="Arial"/>
                <w:b/>
                <w:color w:val="000000"/>
                <w:sz w:val="20"/>
                <w:szCs w:val="20"/>
              </w:rPr>
            </w:pPr>
            <w:proofErr w:type="spellStart"/>
            <w:r>
              <w:rPr>
                <w:rFonts w:ascii="Arial" w:hAnsi="Arial" w:cs="Arial"/>
                <w:b/>
                <w:color w:val="000000"/>
                <w:sz w:val="20"/>
                <w:szCs w:val="20"/>
              </w:rPr>
              <w:t>x</w:t>
            </w:r>
            <w:r w:rsidRPr="00F05A76">
              <w:rPr>
                <w:rFonts w:ascii="Arial" w:hAnsi="Arial" w:cs="Arial"/>
                <w:b/>
                <w:color w:val="000000"/>
                <w:szCs w:val="20"/>
                <w:vertAlign w:val="superscript"/>
              </w:rPr>
              <w:t>a</w:t>
            </w:r>
            <w:r>
              <w:rPr>
                <w:rFonts w:ascii="Arial" w:hAnsi="Arial" w:cs="Arial"/>
                <w:b/>
                <w:color w:val="000000"/>
                <w:sz w:val="20"/>
                <w:szCs w:val="20"/>
              </w:rPr>
              <w:t>y</w:t>
            </w:r>
            <w:proofErr w:type="spellEnd"/>
            <w:r>
              <w:rPr>
                <w:rFonts w:ascii="Arial" w:hAnsi="Arial" w:cs="Arial"/>
                <w:b/>
                <w:color w:val="000000"/>
                <w:sz w:val="20"/>
                <w:szCs w:val="20"/>
              </w:rPr>
              <w:t xml:space="preserve">  ×  </w:t>
            </w:r>
            <w:proofErr w:type="spellStart"/>
            <w:r>
              <w:rPr>
                <w:rFonts w:ascii="Arial" w:hAnsi="Arial" w:cs="Arial"/>
                <w:b/>
                <w:color w:val="000000"/>
                <w:sz w:val="20"/>
                <w:szCs w:val="20"/>
              </w:rPr>
              <w:t>x</w:t>
            </w:r>
            <w:r w:rsidRPr="00F05A76">
              <w:rPr>
                <w:rFonts w:ascii="Arial" w:hAnsi="Arial" w:cs="Arial"/>
                <w:b/>
                <w:color w:val="000000"/>
                <w:szCs w:val="20"/>
                <w:vertAlign w:val="superscript"/>
              </w:rPr>
              <w:t>a</w:t>
            </w:r>
            <w:r>
              <w:rPr>
                <w:rFonts w:ascii="Arial" w:hAnsi="Arial" w:cs="Arial"/>
                <w:b/>
                <w:color w:val="000000"/>
                <w:sz w:val="20"/>
                <w:szCs w:val="20"/>
              </w:rPr>
              <w:t>x</w:t>
            </w:r>
            <w:r w:rsidRPr="00F05A76">
              <w:rPr>
                <w:rFonts w:ascii="Arial" w:hAnsi="Arial" w:cs="Arial"/>
                <w:b/>
                <w:color w:val="000000"/>
                <w:szCs w:val="20"/>
                <w:vertAlign w:val="superscript"/>
              </w:rPr>
              <w:t>a</w:t>
            </w:r>
            <w:proofErr w:type="spellEnd"/>
          </w:p>
          <w:p w14:paraId="5326573D" w14:textId="77777777" w:rsidR="00234FEF" w:rsidRDefault="00234FEF" w:rsidP="00F05A76">
            <w:pPr>
              <w:pStyle w:val="Listenabsatz"/>
              <w:widowControl w:val="0"/>
              <w:autoSpaceDE w:val="0"/>
              <w:autoSpaceDN w:val="0"/>
              <w:adjustRightInd w:val="0"/>
              <w:ind w:left="0"/>
              <w:rPr>
                <w:rFonts w:ascii="Arial" w:hAnsi="Arial" w:cs="Arial"/>
                <w:b/>
                <w:color w:val="000000"/>
                <w:sz w:val="20"/>
                <w:szCs w:val="20"/>
              </w:rPr>
            </w:pPr>
          </w:p>
          <w:p w14:paraId="08CFC63A" w14:textId="393E0234" w:rsidR="00F05A76" w:rsidRDefault="00F05A76" w:rsidP="00F05A76">
            <w:pPr>
              <w:pStyle w:val="Listenabsatz"/>
              <w:widowControl w:val="0"/>
              <w:autoSpaceDE w:val="0"/>
              <w:autoSpaceDN w:val="0"/>
              <w:adjustRightInd w:val="0"/>
              <w:ind w:left="0"/>
              <w:jc w:val="center"/>
              <w:rPr>
                <w:rFonts w:ascii="Arial" w:hAnsi="Arial" w:cs="Arial"/>
                <w:color w:val="000000"/>
                <w:sz w:val="20"/>
                <w:szCs w:val="20"/>
              </w:rPr>
            </w:pPr>
            <w:proofErr w:type="spellStart"/>
            <w:r>
              <w:rPr>
                <w:rFonts w:ascii="Arial" w:hAnsi="Arial" w:cs="Arial"/>
                <w:b/>
                <w:color w:val="000000"/>
                <w:sz w:val="20"/>
                <w:szCs w:val="20"/>
              </w:rPr>
              <w:t>x</w:t>
            </w:r>
            <w:r w:rsidRPr="00F05A76">
              <w:rPr>
                <w:rFonts w:ascii="Arial" w:hAnsi="Arial" w:cs="Arial"/>
                <w:b/>
                <w:color w:val="000000"/>
                <w:szCs w:val="20"/>
                <w:vertAlign w:val="superscript"/>
              </w:rPr>
              <w:t>a</w:t>
            </w:r>
            <w:r>
              <w:rPr>
                <w:rFonts w:ascii="Arial" w:hAnsi="Arial" w:cs="Arial"/>
                <w:b/>
                <w:color w:val="000000"/>
                <w:sz w:val="20"/>
                <w:szCs w:val="20"/>
              </w:rPr>
              <w:t>x</w:t>
            </w:r>
            <w:r w:rsidRPr="00F05A76">
              <w:rPr>
                <w:rFonts w:ascii="Arial" w:hAnsi="Arial" w:cs="Arial"/>
                <w:b/>
                <w:color w:val="000000"/>
                <w:szCs w:val="20"/>
                <w:vertAlign w:val="superscript"/>
              </w:rPr>
              <w:t>a</w:t>
            </w:r>
            <w:proofErr w:type="spellEnd"/>
          </w:p>
        </w:tc>
        <w:tc>
          <w:tcPr>
            <w:tcW w:w="1631" w:type="dxa"/>
          </w:tcPr>
          <w:p w14:paraId="6509EE2D" w14:textId="77777777" w:rsidR="00F05A76" w:rsidRDefault="00F05A76" w:rsidP="001B3C24">
            <w:pPr>
              <w:pStyle w:val="Listenabsatz"/>
              <w:widowControl w:val="0"/>
              <w:autoSpaceDE w:val="0"/>
              <w:autoSpaceDN w:val="0"/>
              <w:adjustRightInd w:val="0"/>
              <w:spacing w:after="120"/>
              <w:ind w:left="0"/>
              <w:jc w:val="center"/>
              <w:rPr>
                <w:rFonts w:ascii="Arial" w:hAnsi="Arial" w:cs="Arial"/>
                <w:b/>
                <w:color w:val="000000"/>
                <w:sz w:val="20"/>
                <w:szCs w:val="20"/>
              </w:rPr>
            </w:pPr>
          </w:p>
          <w:p w14:paraId="53B9D09E" w14:textId="1A85263A" w:rsidR="001B3C24" w:rsidRPr="001B3C24" w:rsidRDefault="001B3C24" w:rsidP="001B3C24">
            <w:pPr>
              <w:pStyle w:val="Listenabsatz"/>
              <w:widowControl w:val="0"/>
              <w:autoSpaceDE w:val="0"/>
              <w:autoSpaceDN w:val="0"/>
              <w:adjustRightInd w:val="0"/>
              <w:spacing w:after="120"/>
              <w:ind w:left="0"/>
              <w:jc w:val="center"/>
              <w:rPr>
                <w:rFonts w:ascii="Arial" w:hAnsi="Arial" w:cs="Arial"/>
                <w:b/>
                <w:color w:val="000000"/>
                <w:sz w:val="20"/>
                <w:szCs w:val="20"/>
                <w:vertAlign w:val="superscript"/>
              </w:rPr>
            </w:pPr>
            <w:proofErr w:type="spellStart"/>
            <w:r w:rsidRPr="001B3C24">
              <w:rPr>
                <w:rFonts w:ascii="Arial" w:hAnsi="Arial" w:cs="Arial"/>
                <w:b/>
                <w:color w:val="000000"/>
                <w:sz w:val="20"/>
                <w:szCs w:val="20"/>
              </w:rPr>
              <w:t>x</w:t>
            </w:r>
            <w:r w:rsidRPr="001B3C24">
              <w:rPr>
                <w:rFonts w:ascii="Arial" w:hAnsi="Arial" w:cs="Arial"/>
                <w:b/>
                <w:color w:val="000000"/>
                <w:sz w:val="20"/>
                <w:szCs w:val="20"/>
                <w:vertAlign w:val="superscript"/>
              </w:rPr>
              <w:t>A</w:t>
            </w:r>
            <w:r w:rsidRPr="001B3C24">
              <w:rPr>
                <w:rFonts w:ascii="Arial" w:hAnsi="Arial" w:cs="Arial"/>
                <w:b/>
                <w:color w:val="000000"/>
                <w:sz w:val="20"/>
                <w:szCs w:val="20"/>
              </w:rPr>
              <w:t>Y</w:t>
            </w:r>
            <w:proofErr w:type="spellEnd"/>
            <w:r w:rsidRPr="001B3C24">
              <w:rPr>
                <w:rFonts w:ascii="Arial" w:hAnsi="Arial" w:cs="Arial"/>
                <w:b/>
                <w:color w:val="000000"/>
                <w:sz w:val="20"/>
                <w:szCs w:val="20"/>
              </w:rPr>
              <w:t xml:space="preserve">   ×   </w:t>
            </w:r>
            <w:proofErr w:type="spellStart"/>
            <w:r w:rsidRPr="001B3C24">
              <w:rPr>
                <w:rFonts w:ascii="Arial" w:hAnsi="Arial" w:cs="Arial"/>
                <w:b/>
                <w:color w:val="000000"/>
                <w:sz w:val="20"/>
                <w:szCs w:val="20"/>
              </w:rPr>
              <w:t>x</w:t>
            </w:r>
            <w:r w:rsidRPr="001B3C24">
              <w:rPr>
                <w:rFonts w:ascii="Arial" w:hAnsi="Arial" w:cs="Arial"/>
                <w:b/>
                <w:color w:val="000000"/>
                <w:sz w:val="20"/>
                <w:szCs w:val="20"/>
                <w:vertAlign w:val="superscript"/>
              </w:rPr>
              <w:t>A</w:t>
            </w:r>
            <w:proofErr w:type="spellEnd"/>
            <w:r w:rsidRPr="001B3C24">
              <w:rPr>
                <w:rFonts w:ascii="Arial" w:hAnsi="Arial" w:cs="Arial"/>
                <w:b/>
                <w:color w:val="000000"/>
                <w:sz w:val="20"/>
                <w:szCs w:val="20"/>
              </w:rPr>
              <w:t xml:space="preserve"> </w:t>
            </w:r>
            <w:proofErr w:type="spellStart"/>
            <w:r w:rsidRPr="001B3C24">
              <w:rPr>
                <w:rFonts w:ascii="Arial" w:hAnsi="Arial" w:cs="Arial"/>
                <w:b/>
                <w:color w:val="000000"/>
                <w:sz w:val="20"/>
                <w:szCs w:val="20"/>
              </w:rPr>
              <w:t>x</w:t>
            </w:r>
            <w:r w:rsidRPr="001B3C24">
              <w:rPr>
                <w:rFonts w:ascii="Arial" w:hAnsi="Arial" w:cs="Arial"/>
                <w:b/>
                <w:color w:val="000000"/>
                <w:sz w:val="20"/>
                <w:szCs w:val="20"/>
                <w:vertAlign w:val="superscript"/>
              </w:rPr>
              <w:t>a</w:t>
            </w:r>
            <w:proofErr w:type="spellEnd"/>
          </w:p>
          <w:p w14:paraId="011836F9" w14:textId="77777777" w:rsidR="001B3C24" w:rsidRDefault="001B3C24" w:rsidP="001B3C24">
            <w:pPr>
              <w:pStyle w:val="Listenabsatz"/>
              <w:widowControl w:val="0"/>
              <w:autoSpaceDE w:val="0"/>
              <w:autoSpaceDN w:val="0"/>
              <w:adjustRightInd w:val="0"/>
              <w:spacing w:after="120"/>
              <w:ind w:left="0"/>
              <w:jc w:val="center"/>
              <w:rPr>
                <w:rFonts w:ascii="Arial" w:hAnsi="Arial" w:cs="Arial"/>
                <w:color w:val="000000"/>
                <w:sz w:val="20"/>
                <w:szCs w:val="20"/>
              </w:rPr>
            </w:pPr>
          </w:p>
          <w:p w14:paraId="25F44968" w14:textId="59CE93D3" w:rsidR="001B3C24" w:rsidRPr="001B3C24" w:rsidRDefault="001B3C24" w:rsidP="00F05A76">
            <w:pPr>
              <w:pStyle w:val="Listenabsatz"/>
              <w:widowControl w:val="0"/>
              <w:autoSpaceDE w:val="0"/>
              <w:autoSpaceDN w:val="0"/>
              <w:adjustRightInd w:val="0"/>
              <w:spacing w:after="120"/>
              <w:ind w:left="0"/>
              <w:jc w:val="center"/>
              <w:rPr>
                <w:rFonts w:ascii="Arial" w:hAnsi="Arial" w:cs="Arial"/>
                <w:color w:val="000000"/>
                <w:sz w:val="20"/>
                <w:szCs w:val="20"/>
              </w:rPr>
            </w:pPr>
            <w:r>
              <w:rPr>
                <w:rFonts w:ascii="Arial" w:hAnsi="Arial" w:cs="Arial"/>
                <w:color w:val="000000"/>
                <w:sz w:val="20"/>
                <w:szCs w:val="20"/>
              </w:rPr>
              <w:t>_________</w:t>
            </w:r>
          </w:p>
        </w:tc>
      </w:tr>
    </w:tbl>
    <w:p w14:paraId="329AAE19" w14:textId="77777777" w:rsidR="006E511F" w:rsidRPr="001B3C24" w:rsidRDefault="006E511F" w:rsidP="001B3C24">
      <w:pPr>
        <w:widowControl w:val="0"/>
        <w:autoSpaceDE w:val="0"/>
        <w:autoSpaceDN w:val="0"/>
        <w:adjustRightInd w:val="0"/>
        <w:rPr>
          <w:rFonts w:ascii="Arial" w:hAnsi="Arial" w:cs="Arial"/>
          <w:color w:val="000000"/>
          <w:sz w:val="20"/>
          <w:szCs w:val="20"/>
        </w:rPr>
      </w:pPr>
    </w:p>
    <w:p w14:paraId="6EAAC517" w14:textId="4C5A3EE7" w:rsidR="006E511F" w:rsidRDefault="006E511F" w:rsidP="006E511F">
      <w:pPr>
        <w:pStyle w:val="Listenabsatz"/>
        <w:widowControl w:val="0"/>
        <w:numPr>
          <w:ilvl w:val="0"/>
          <w:numId w:val="18"/>
        </w:numPr>
        <w:autoSpaceDE w:val="0"/>
        <w:autoSpaceDN w:val="0"/>
        <w:adjustRightInd w:val="0"/>
        <w:rPr>
          <w:rFonts w:ascii="Arial" w:hAnsi="Arial" w:cs="Arial"/>
          <w:color w:val="000000"/>
          <w:sz w:val="20"/>
          <w:szCs w:val="20"/>
        </w:rPr>
      </w:pPr>
      <w:r>
        <w:rPr>
          <w:rFonts w:ascii="Arial" w:hAnsi="Arial" w:cs="Arial"/>
          <w:color w:val="000000"/>
          <w:sz w:val="20"/>
          <w:szCs w:val="20"/>
        </w:rPr>
        <w:t>Erarbeite die Tabelle und finde durch Kreuzungsschemata Belege für weitere Vererbungsmuster.</w:t>
      </w:r>
    </w:p>
    <w:p w14:paraId="02943D55" w14:textId="112E74DC" w:rsidR="00F05A76" w:rsidRDefault="00F05A76" w:rsidP="00F05A76">
      <w:pPr>
        <w:pStyle w:val="Listenabsatz"/>
        <w:widowControl w:val="0"/>
        <w:autoSpaceDE w:val="0"/>
        <w:autoSpaceDN w:val="0"/>
        <w:adjustRightInd w:val="0"/>
        <w:rPr>
          <w:rFonts w:ascii="Arial" w:hAnsi="Arial" w:cs="Arial"/>
          <w:color w:val="000000"/>
          <w:sz w:val="20"/>
          <w:szCs w:val="20"/>
        </w:rPr>
      </w:pPr>
      <w:r>
        <w:rPr>
          <w:rFonts w:ascii="Arial" w:hAnsi="Arial" w:cs="Arial"/>
          <w:color w:val="000000"/>
          <w:sz w:val="20"/>
          <w:szCs w:val="20"/>
        </w:rPr>
        <w:t xml:space="preserve">Zeige, dass die letzten beiden Paarungen für einen Beleg ungeeignet sind. </w:t>
      </w:r>
    </w:p>
    <w:p w14:paraId="1F73ED25" w14:textId="77777777" w:rsidR="001B3C24" w:rsidRPr="006E511F" w:rsidRDefault="001B3C24" w:rsidP="001B3C24">
      <w:pPr>
        <w:pStyle w:val="Listenabsatz"/>
        <w:widowControl w:val="0"/>
        <w:autoSpaceDE w:val="0"/>
        <w:autoSpaceDN w:val="0"/>
        <w:adjustRightInd w:val="0"/>
        <w:rPr>
          <w:rFonts w:ascii="Arial" w:hAnsi="Arial" w:cs="Arial"/>
          <w:color w:val="000000"/>
          <w:sz w:val="20"/>
          <w:szCs w:val="20"/>
        </w:rPr>
      </w:pPr>
    </w:p>
    <w:tbl>
      <w:tblPr>
        <w:tblStyle w:val="Tabellenraster"/>
        <w:tblpPr w:leftFromText="141" w:rightFromText="141" w:vertAnchor="text" w:tblpY="1"/>
        <w:tblOverlap w:val="never"/>
        <w:tblW w:w="0" w:type="auto"/>
        <w:tblInd w:w="720" w:type="dxa"/>
        <w:tblLook w:val="04A0" w:firstRow="1" w:lastRow="0" w:firstColumn="1" w:lastColumn="0" w:noHBand="0" w:noVBand="1"/>
      </w:tblPr>
      <w:tblGrid>
        <w:gridCol w:w="2223"/>
        <w:gridCol w:w="1630"/>
        <w:gridCol w:w="1630"/>
        <w:gridCol w:w="1630"/>
        <w:gridCol w:w="1631"/>
      </w:tblGrid>
      <w:tr w:rsidR="001B3C24" w14:paraId="2AF936F3" w14:textId="77777777" w:rsidTr="00B007A8">
        <w:tc>
          <w:tcPr>
            <w:tcW w:w="2223" w:type="dxa"/>
            <w:vMerge w:val="restart"/>
            <w:tcBorders>
              <w:top w:val="nil"/>
              <w:left w:val="nil"/>
            </w:tcBorders>
          </w:tcPr>
          <w:p w14:paraId="09B114FA"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3260" w:type="dxa"/>
            <w:gridSpan w:val="2"/>
            <w:shd w:val="clear" w:color="auto" w:fill="D9D9D9" w:themeFill="background1" w:themeFillShade="D9"/>
          </w:tcPr>
          <w:p w14:paraId="697E630E" w14:textId="77777777" w:rsidR="001B3C24" w:rsidRDefault="001B3C24" w:rsidP="00B007A8">
            <w:pPr>
              <w:pStyle w:val="Listenabsatz"/>
              <w:widowControl w:val="0"/>
              <w:autoSpaceDE w:val="0"/>
              <w:autoSpaceDN w:val="0"/>
              <w:adjustRightInd w:val="0"/>
              <w:ind w:left="0"/>
              <w:jc w:val="center"/>
              <w:rPr>
                <w:rFonts w:ascii="Arial" w:hAnsi="Arial" w:cs="Arial"/>
                <w:color w:val="000000"/>
                <w:sz w:val="20"/>
                <w:szCs w:val="20"/>
              </w:rPr>
            </w:pPr>
            <w:r>
              <w:rPr>
                <w:rFonts w:ascii="Arial" w:hAnsi="Arial" w:cs="Arial"/>
                <w:color w:val="000000"/>
                <w:sz w:val="20"/>
                <w:szCs w:val="20"/>
              </w:rPr>
              <w:t>autosomal</w:t>
            </w:r>
          </w:p>
        </w:tc>
        <w:tc>
          <w:tcPr>
            <w:tcW w:w="3261" w:type="dxa"/>
            <w:gridSpan w:val="2"/>
            <w:shd w:val="clear" w:color="auto" w:fill="D9D9D9" w:themeFill="background1" w:themeFillShade="D9"/>
          </w:tcPr>
          <w:p w14:paraId="30AAFEAE" w14:textId="77777777" w:rsidR="001B3C24" w:rsidRDefault="001B3C24" w:rsidP="00B007A8">
            <w:pPr>
              <w:pStyle w:val="Listenabsatz"/>
              <w:widowControl w:val="0"/>
              <w:autoSpaceDE w:val="0"/>
              <w:autoSpaceDN w:val="0"/>
              <w:adjustRightInd w:val="0"/>
              <w:ind w:left="0"/>
              <w:jc w:val="center"/>
              <w:rPr>
                <w:rFonts w:ascii="Arial" w:hAnsi="Arial" w:cs="Arial"/>
                <w:color w:val="000000"/>
                <w:sz w:val="20"/>
                <w:szCs w:val="20"/>
              </w:rPr>
            </w:pPr>
            <w:r>
              <w:rPr>
                <w:rFonts w:ascii="Arial" w:hAnsi="Arial" w:cs="Arial"/>
                <w:color w:val="000000"/>
                <w:sz w:val="20"/>
                <w:szCs w:val="20"/>
              </w:rPr>
              <w:t>x-</w:t>
            </w:r>
            <w:proofErr w:type="spellStart"/>
            <w:r>
              <w:rPr>
                <w:rFonts w:ascii="Arial" w:hAnsi="Arial" w:cs="Arial"/>
                <w:color w:val="000000"/>
                <w:sz w:val="20"/>
                <w:szCs w:val="20"/>
              </w:rPr>
              <w:t>chromosomal</w:t>
            </w:r>
            <w:proofErr w:type="spellEnd"/>
          </w:p>
        </w:tc>
      </w:tr>
      <w:tr w:rsidR="001B3C24" w14:paraId="4FA92326" w14:textId="77777777" w:rsidTr="00B007A8">
        <w:tc>
          <w:tcPr>
            <w:tcW w:w="2223" w:type="dxa"/>
            <w:vMerge/>
            <w:tcBorders>
              <w:left w:val="nil"/>
            </w:tcBorders>
          </w:tcPr>
          <w:p w14:paraId="35BDC4AC"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4C2EBD65"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dominant</w:t>
            </w:r>
          </w:p>
          <w:p w14:paraId="3824AD66"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Merkmals-Allel: A</w:t>
            </w:r>
          </w:p>
        </w:tc>
        <w:tc>
          <w:tcPr>
            <w:tcW w:w="1630" w:type="dxa"/>
          </w:tcPr>
          <w:p w14:paraId="721CF67F" w14:textId="141A0FE3" w:rsidR="001B3C24" w:rsidRDefault="001B3C24"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rezessiv</w:t>
            </w:r>
            <w:r w:rsidRPr="00234FEF">
              <w:rPr>
                <w:rFonts w:ascii="Arial" w:hAnsi="Arial" w:cs="Arial"/>
                <w:color w:val="000000"/>
                <w:sz w:val="16"/>
                <w:szCs w:val="20"/>
              </w:rPr>
              <w:t xml:space="preserve"> Merkmals-Allel: </w:t>
            </w:r>
            <w:r w:rsidR="0033641D">
              <w:rPr>
                <w:rFonts w:ascii="Arial" w:hAnsi="Arial" w:cs="Arial"/>
                <w:color w:val="000000"/>
                <w:sz w:val="16"/>
                <w:szCs w:val="20"/>
              </w:rPr>
              <w:t>a</w:t>
            </w:r>
          </w:p>
        </w:tc>
        <w:tc>
          <w:tcPr>
            <w:tcW w:w="1630" w:type="dxa"/>
          </w:tcPr>
          <w:p w14:paraId="5C295B2C"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dominant</w:t>
            </w:r>
          </w:p>
          <w:p w14:paraId="399B9CB3"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 xml:space="preserve">Merkmals-Allel: </w:t>
            </w:r>
            <w:proofErr w:type="spellStart"/>
            <w:r>
              <w:rPr>
                <w:rFonts w:ascii="Arial" w:hAnsi="Arial" w:cs="Arial"/>
                <w:color w:val="000000"/>
                <w:sz w:val="16"/>
                <w:szCs w:val="20"/>
              </w:rPr>
              <w:t>x</w:t>
            </w:r>
            <w:r w:rsidRPr="00234FEF">
              <w:rPr>
                <w:rFonts w:ascii="Arial" w:hAnsi="Arial" w:cs="Arial"/>
                <w:color w:val="000000"/>
                <w:sz w:val="16"/>
                <w:szCs w:val="20"/>
                <w:vertAlign w:val="superscript"/>
              </w:rPr>
              <w:t>A</w:t>
            </w:r>
            <w:proofErr w:type="spellEnd"/>
          </w:p>
        </w:tc>
        <w:tc>
          <w:tcPr>
            <w:tcW w:w="1631" w:type="dxa"/>
          </w:tcPr>
          <w:p w14:paraId="21D74038"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color w:val="000000"/>
                <w:sz w:val="20"/>
                <w:szCs w:val="20"/>
              </w:rPr>
              <w:t>rezessiv</w:t>
            </w:r>
          </w:p>
          <w:p w14:paraId="59C758DE"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r w:rsidRPr="00234FEF">
              <w:rPr>
                <w:rFonts w:ascii="Arial" w:hAnsi="Arial" w:cs="Arial"/>
                <w:color w:val="000000"/>
                <w:sz w:val="16"/>
                <w:szCs w:val="20"/>
              </w:rPr>
              <w:t xml:space="preserve">Merkmals-Allel: </w:t>
            </w:r>
            <w:proofErr w:type="spellStart"/>
            <w:r>
              <w:rPr>
                <w:rFonts w:ascii="Arial" w:hAnsi="Arial" w:cs="Arial"/>
                <w:color w:val="000000"/>
                <w:sz w:val="16"/>
                <w:szCs w:val="20"/>
              </w:rPr>
              <w:t>x</w:t>
            </w:r>
            <w:r>
              <w:rPr>
                <w:rFonts w:ascii="Arial" w:hAnsi="Arial" w:cs="Arial"/>
                <w:color w:val="000000"/>
                <w:sz w:val="16"/>
                <w:szCs w:val="20"/>
                <w:vertAlign w:val="superscript"/>
              </w:rPr>
              <w:t>a</w:t>
            </w:r>
            <w:proofErr w:type="spellEnd"/>
          </w:p>
        </w:tc>
      </w:tr>
      <w:tr w:rsidR="001B3C24" w14:paraId="6198C0AA" w14:textId="77777777" w:rsidTr="00B007A8">
        <w:tc>
          <w:tcPr>
            <w:tcW w:w="2223" w:type="dxa"/>
          </w:tcPr>
          <w:p w14:paraId="3D660A04" w14:textId="77777777" w:rsidR="00F05A76" w:rsidRDefault="00F05A76"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7166B41D" wp14:editId="77C9B313">
                  <wp:extent cx="744855" cy="406400"/>
                  <wp:effectExtent l="0" t="0" r="0" b="0"/>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44855" cy="406400"/>
                          </a:xfrm>
                          <a:prstGeom prst="rect">
                            <a:avLst/>
                          </a:prstGeom>
                          <a:noFill/>
                          <a:ln>
                            <a:noFill/>
                          </a:ln>
                        </pic:spPr>
                      </pic:pic>
                    </a:graphicData>
                  </a:graphic>
                </wp:inline>
              </w:drawing>
            </w:r>
          </w:p>
          <w:p w14:paraId="3BF0658A" w14:textId="4C4DF295" w:rsidR="00F05A76" w:rsidRDefault="00F05A76"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10744650"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57BA231C"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1AE1BDEB"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1" w:type="dxa"/>
          </w:tcPr>
          <w:p w14:paraId="613FA48E"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r>
      <w:tr w:rsidR="001B3C24" w14:paraId="7EA5A4F6" w14:textId="77777777" w:rsidTr="00B007A8">
        <w:tc>
          <w:tcPr>
            <w:tcW w:w="2223" w:type="dxa"/>
          </w:tcPr>
          <w:p w14:paraId="0E9B1F30" w14:textId="77777777" w:rsidR="001B3C24" w:rsidRDefault="00F05A76"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2C389A4D" wp14:editId="53EEA855">
                  <wp:extent cx="753745" cy="389255"/>
                  <wp:effectExtent l="0" t="0" r="8255" b="0"/>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3745" cy="389255"/>
                          </a:xfrm>
                          <a:prstGeom prst="rect">
                            <a:avLst/>
                          </a:prstGeom>
                          <a:noFill/>
                          <a:ln>
                            <a:noFill/>
                          </a:ln>
                        </pic:spPr>
                      </pic:pic>
                    </a:graphicData>
                  </a:graphic>
                </wp:inline>
              </w:drawing>
            </w:r>
          </w:p>
          <w:p w14:paraId="01F40560" w14:textId="05BCA7B7" w:rsidR="00F05A76" w:rsidRDefault="00F05A76"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097EE3FC"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63FCDF30"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770B1E73"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1" w:type="dxa"/>
          </w:tcPr>
          <w:p w14:paraId="009C1386"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r>
      <w:tr w:rsidR="001B3C24" w14:paraId="688E253D" w14:textId="77777777" w:rsidTr="00B007A8">
        <w:tc>
          <w:tcPr>
            <w:tcW w:w="2223" w:type="dxa"/>
          </w:tcPr>
          <w:p w14:paraId="70081ED8" w14:textId="77777777" w:rsidR="001B3C24" w:rsidRDefault="00F05A76"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4192DF32" wp14:editId="1C64ED92">
                  <wp:extent cx="753745" cy="381000"/>
                  <wp:effectExtent l="0" t="0" r="8255" b="0"/>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3745" cy="381000"/>
                          </a:xfrm>
                          <a:prstGeom prst="rect">
                            <a:avLst/>
                          </a:prstGeom>
                          <a:noFill/>
                          <a:ln>
                            <a:noFill/>
                          </a:ln>
                        </pic:spPr>
                      </pic:pic>
                    </a:graphicData>
                  </a:graphic>
                </wp:inline>
              </w:drawing>
            </w:r>
          </w:p>
          <w:p w14:paraId="5D416BC8" w14:textId="66FAC50A" w:rsidR="00F05A76" w:rsidRDefault="00F05A76"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31D0CF51"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32AE3357"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5FF44D12"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1" w:type="dxa"/>
          </w:tcPr>
          <w:p w14:paraId="3A3D9BC8"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r>
      <w:tr w:rsidR="001B3C24" w14:paraId="5DC27754" w14:textId="77777777" w:rsidTr="00B007A8">
        <w:tc>
          <w:tcPr>
            <w:tcW w:w="2223" w:type="dxa"/>
          </w:tcPr>
          <w:p w14:paraId="6CBBF2DE" w14:textId="679709E9" w:rsidR="00F05A76" w:rsidRDefault="00F05A76"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7C199DF4" wp14:editId="5A477234">
                  <wp:extent cx="753745" cy="398145"/>
                  <wp:effectExtent l="0" t="0" r="8255" b="8255"/>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3745" cy="398145"/>
                          </a:xfrm>
                          <a:prstGeom prst="rect">
                            <a:avLst/>
                          </a:prstGeom>
                          <a:noFill/>
                          <a:ln>
                            <a:noFill/>
                          </a:ln>
                        </pic:spPr>
                      </pic:pic>
                    </a:graphicData>
                  </a:graphic>
                </wp:inline>
              </w:drawing>
            </w:r>
          </w:p>
        </w:tc>
        <w:tc>
          <w:tcPr>
            <w:tcW w:w="1630" w:type="dxa"/>
          </w:tcPr>
          <w:p w14:paraId="01612869"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0757FE11"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55BA9550"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1" w:type="dxa"/>
          </w:tcPr>
          <w:p w14:paraId="71FEF9CF"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r>
      <w:tr w:rsidR="001B3C24" w14:paraId="2D21EF3F" w14:textId="77777777" w:rsidTr="00B007A8">
        <w:tc>
          <w:tcPr>
            <w:tcW w:w="2223" w:type="dxa"/>
          </w:tcPr>
          <w:p w14:paraId="77BCCAC2" w14:textId="224DF165" w:rsidR="00F05A76" w:rsidRDefault="00F05A76" w:rsidP="00B007A8">
            <w:pPr>
              <w:pStyle w:val="Listenabsatz"/>
              <w:widowControl w:val="0"/>
              <w:autoSpaceDE w:val="0"/>
              <w:autoSpaceDN w:val="0"/>
              <w:adjustRightInd w:val="0"/>
              <w:ind w:left="0"/>
              <w:rPr>
                <w:rFonts w:ascii="Arial" w:hAnsi="Arial" w:cs="Arial"/>
                <w:color w:val="000000"/>
                <w:sz w:val="20"/>
                <w:szCs w:val="20"/>
              </w:rPr>
            </w:pPr>
            <w:r>
              <w:rPr>
                <w:rFonts w:ascii="Arial" w:hAnsi="Arial" w:cs="Arial"/>
                <w:noProof/>
                <w:color w:val="000000"/>
                <w:sz w:val="20"/>
                <w:szCs w:val="20"/>
              </w:rPr>
              <w:drawing>
                <wp:inline distT="0" distB="0" distL="0" distR="0" wp14:anchorId="535010E3" wp14:editId="559C2741">
                  <wp:extent cx="728345" cy="414655"/>
                  <wp:effectExtent l="0" t="0" r="8255"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28345" cy="414655"/>
                          </a:xfrm>
                          <a:prstGeom prst="rect">
                            <a:avLst/>
                          </a:prstGeom>
                          <a:noFill/>
                          <a:ln>
                            <a:noFill/>
                          </a:ln>
                        </pic:spPr>
                      </pic:pic>
                    </a:graphicData>
                  </a:graphic>
                </wp:inline>
              </w:drawing>
            </w:r>
          </w:p>
        </w:tc>
        <w:tc>
          <w:tcPr>
            <w:tcW w:w="1630" w:type="dxa"/>
          </w:tcPr>
          <w:p w14:paraId="20BB7521"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5289482E"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0" w:type="dxa"/>
          </w:tcPr>
          <w:p w14:paraId="77A2FAB4"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c>
          <w:tcPr>
            <w:tcW w:w="1631" w:type="dxa"/>
          </w:tcPr>
          <w:p w14:paraId="4278BE1B" w14:textId="77777777" w:rsidR="001B3C24" w:rsidRDefault="001B3C24" w:rsidP="00B007A8">
            <w:pPr>
              <w:pStyle w:val="Listenabsatz"/>
              <w:widowControl w:val="0"/>
              <w:autoSpaceDE w:val="0"/>
              <w:autoSpaceDN w:val="0"/>
              <w:adjustRightInd w:val="0"/>
              <w:ind w:left="0"/>
              <w:rPr>
                <w:rFonts w:ascii="Arial" w:hAnsi="Arial" w:cs="Arial"/>
                <w:color w:val="000000"/>
                <w:sz w:val="20"/>
                <w:szCs w:val="20"/>
              </w:rPr>
            </w:pPr>
          </w:p>
        </w:tc>
      </w:tr>
    </w:tbl>
    <w:p w14:paraId="2D808D48" w14:textId="5AA666F6" w:rsidR="00EF43DD" w:rsidRPr="00F05A76" w:rsidRDefault="00EF43DD" w:rsidP="00D44DAF">
      <w:pPr>
        <w:jc w:val="both"/>
        <w:rPr>
          <w:rFonts w:ascii="Arial" w:hAnsi="Arial" w:cs="Arial"/>
          <w:sz w:val="20"/>
        </w:rPr>
      </w:pPr>
      <w:r>
        <w:rPr>
          <w:rFonts w:ascii="Arial" w:hAnsi="Arial" w:cs="Arial"/>
          <w:sz w:val="20"/>
        </w:rPr>
        <w:lastRenderedPageBreak/>
        <w:t xml:space="preserve"> </w:t>
      </w:r>
    </w:p>
    <w:sectPr w:rsidR="00EF43DD" w:rsidRPr="00F05A76" w:rsidSect="00B007A8">
      <w:headerReference w:type="even" r:id="rId31"/>
      <w:headerReference w:type="default" r:id="rId32"/>
      <w:footerReference w:type="even" r:id="rId33"/>
      <w:footerReference w:type="default" r:id="rId34"/>
      <w:headerReference w:type="first" r:id="rId35"/>
      <w:footerReference w:type="first" r:id="rId36"/>
      <w:pgSz w:w="11900" w:h="16840"/>
      <w:pgMar w:top="1276" w:right="1268" w:bottom="426"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8D9AA1" w14:textId="77777777" w:rsidR="00F55D1B" w:rsidRDefault="00F55D1B" w:rsidP="00D0193F">
      <w:r>
        <w:separator/>
      </w:r>
    </w:p>
  </w:endnote>
  <w:endnote w:type="continuationSeparator" w:id="0">
    <w:p w14:paraId="044A243F" w14:textId="77777777" w:rsidR="00F55D1B" w:rsidRDefault="00F55D1B" w:rsidP="00D01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Bradley Hand Bold">
    <w:altName w:val="Liberation Mono"/>
    <w:charset w:val="00"/>
    <w:family w:val="auto"/>
    <w:pitch w:val="variable"/>
    <w:sig w:usb0="00000001" w:usb1="5000204A" w:usb2="00000000" w:usb3="00000000" w:csb0="00000111"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CEB7C3" w14:textId="77777777" w:rsidR="00FA3E01" w:rsidRDefault="00FA3E01">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66DCA6" w14:textId="77777777" w:rsidR="00FA3E01" w:rsidRDefault="00FA3E01">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D4120D" w14:textId="77777777" w:rsidR="00FA3E01" w:rsidRDefault="00FA3E01">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A2A310" w14:textId="77777777" w:rsidR="00F55D1B" w:rsidRDefault="00F55D1B" w:rsidP="00D0193F">
      <w:r>
        <w:separator/>
      </w:r>
    </w:p>
  </w:footnote>
  <w:footnote w:type="continuationSeparator" w:id="0">
    <w:p w14:paraId="20138FE4" w14:textId="77777777" w:rsidR="00F55D1B" w:rsidRDefault="00F55D1B" w:rsidP="00D019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D3394" w14:textId="77777777" w:rsidR="00FA3E01" w:rsidRDefault="00FA3E01">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9BC8B5" w14:textId="04E118D2" w:rsidR="00FA3E01" w:rsidRPr="00D0193F" w:rsidRDefault="00FA3E01">
    <w:pPr>
      <w:pStyle w:val="Kopfzeile"/>
      <w:rPr>
        <w:rFonts w:ascii="Arial" w:hAnsi="Arial"/>
        <w:b/>
        <w:color w:val="4BACC6" w:themeColor="accent5"/>
      </w:rPr>
    </w:pPr>
    <w:r w:rsidRPr="00D0193F">
      <w:rPr>
        <w:rFonts w:ascii="Arial" w:hAnsi="Arial"/>
        <w:b/>
        <w:color w:val="4BACC6" w:themeColor="accent5"/>
      </w:rPr>
      <w:t>Lernaufgabe</w:t>
    </w:r>
    <w:r>
      <w:rPr>
        <w:rFonts w:ascii="Arial" w:hAnsi="Arial"/>
        <w:b/>
        <w:color w:val="4BACC6" w:themeColor="accent5"/>
      </w:rPr>
      <w:t xml:space="preserve"> Stammbaumanalyse </w:t>
    </w:r>
    <w:r>
      <w:rPr>
        <w:rFonts w:ascii="Arial" w:hAnsi="Arial"/>
        <w:b/>
        <w:color w:val="4BACC6" w:themeColor="accent5"/>
      </w:rPr>
      <w:tab/>
    </w:r>
    <w:r>
      <w:rPr>
        <w:rFonts w:ascii="Arial" w:hAnsi="Arial"/>
        <w:b/>
        <w:color w:val="4BACC6" w:themeColor="accent5"/>
      </w:rPr>
      <w:tab/>
    </w:r>
    <w:r w:rsidRPr="00D0193F">
      <w:rPr>
        <w:rFonts w:ascii="Arial" w:hAnsi="Arial"/>
        <w:b/>
        <w:color w:val="4BACC6" w:themeColor="accent5"/>
      </w:rPr>
      <w:t>Humangenetik</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02741D" w14:textId="77777777" w:rsidR="00FA3E01" w:rsidRDefault="00FA3E01">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55DFA"/>
    <w:multiLevelType w:val="hybridMultilevel"/>
    <w:tmpl w:val="EFF40C2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9F10101"/>
    <w:multiLevelType w:val="hybridMultilevel"/>
    <w:tmpl w:val="51BAC646"/>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F37519D"/>
    <w:multiLevelType w:val="hybridMultilevel"/>
    <w:tmpl w:val="6E7C296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nsid w:val="197D05FE"/>
    <w:multiLevelType w:val="hybridMultilevel"/>
    <w:tmpl w:val="4D8E95E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7FB7FA7"/>
    <w:multiLevelType w:val="hybridMultilevel"/>
    <w:tmpl w:val="F1AC11E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28021E45"/>
    <w:multiLevelType w:val="hybridMultilevel"/>
    <w:tmpl w:val="DB9EE2EE"/>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2BC25D31"/>
    <w:multiLevelType w:val="hybridMultilevel"/>
    <w:tmpl w:val="D6B803F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C39387D"/>
    <w:multiLevelType w:val="hybridMultilevel"/>
    <w:tmpl w:val="8AB6D8FA"/>
    <w:lvl w:ilvl="0" w:tplc="0407000B">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nsid w:val="3390645D"/>
    <w:multiLevelType w:val="hybridMultilevel"/>
    <w:tmpl w:val="4D8E95E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37877771"/>
    <w:multiLevelType w:val="hybridMultilevel"/>
    <w:tmpl w:val="51BAC646"/>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3AB20312"/>
    <w:multiLevelType w:val="hybridMultilevel"/>
    <w:tmpl w:val="CE7C1E4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E4D51AD"/>
    <w:multiLevelType w:val="hybridMultilevel"/>
    <w:tmpl w:val="B4721D4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3F14235C"/>
    <w:multiLevelType w:val="hybridMultilevel"/>
    <w:tmpl w:val="709684D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650312E"/>
    <w:multiLevelType w:val="hybridMultilevel"/>
    <w:tmpl w:val="FE12A1E8"/>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4CA05F0A"/>
    <w:multiLevelType w:val="hybridMultilevel"/>
    <w:tmpl w:val="A2E8341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4D2D6BAE"/>
    <w:multiLevelType w:val="hybridMultilevel"/>
    <w:tmpl w:val="E47857AE"/>
    <w:lvl w:ilvl="0" w:tplc="04070001">
      <w:start w:val="1"/>
      <w:numFmt w:val="bullet"/>
      <w:lvlText w:val=""/>
      <w:lvlJc w:val="left"/>
      <w:pPr>
        <w:ind w:left="1493" w:hanging="360"/>
      </w:pPr>
      <w:rPr>
        <w:rFonts w:ascii="Symbol" w:hAnsi="Symbol" w:hint="default"/>
      </w:rPr>
    </w:lvl>
    <w:lvl w:ilvl="1" w:tplc="04070003" w:tentative="1">
      <w:start w:val="1"/>
      <w:numFmt w:val="bullet"/>
      <w:lvlText w:val="o"/>
      <w:lvlJc w:val="left"/>
      <w:pPr>
        <w:ind w:left="2213" w:hanging="360"/>
      </w:pPr>
      <w:rPr>
        <w:rFonts w:ascii="Courier New" w:hAnsi="Courier New" w:hint="default"/>
      </w:rPr>
    </w:lvl>
    <w:lvl w:ilvl="2" w:tplc="04070005" w:tentative="1">
      <w:start w:val="1"/>
      <w:numFmt w:val="bullet"/>
      <w:lvlText w:val=""/>
      <w:lvlJc w:val="left"/>
      <w:pPr>
        <w:ind w:left="2933" w:hanging="360"/>
      </w:pPr>
      <w:rPr>
        <w:rFonts w:ascii="Wingdings" w:hAnsi="Wingdings" w:hint="default"/>
      </w:rPr>
    </w:lvl>
    <w:lvl w:ilvl="3" w:tplc="04070001" w:tentative="1">
      <w:start w:val="1"/>
      <w:numFmt w:val="bullet"/>
      <w:lvlText w:val=""/>
      <w:lvlJc w:val="left"/>
      <w:pPr>
        <w:ind w:left="3653" w:hanging="360"/>
      </w:pPr>
      <w:rPr>
        <w:rFonts w:ascii="Symbol" w:hAnsi="Symbol" w:hint="default"/>
      </w:rPr>
    </w:lvl>
    <w:lvl w:ilvl="4" w:tplc="04070003" w:tentative="1">
      <w:start w:val="1"/>
      <w:numFmt w:val="bullet"/>
      <w:lvlText w:val="o"/>
      <w:lvlJc w:val="left"/>
      <w:pPr>
        <w:ind w:left="4373" w:hanging="360"/>
      </w:pPr>
      <w:rPr>
        <w:rFonts w:ascii="Courier New" w:hAnsi="Courier New" w:hint="default"/>
      </w:rPr>
    </w:lvl>
    <w:lvl w:ilvl="5" w:tplc="04070005" w:tentative="1">
      <w:start w:val="1"/>
      <w:numFmt w:val="bullet"/>
      <w:lvlText w:val=""/>
      <w:lvlJc w:val="left"/>
      <w:pPr>
        <w:ind w:left="5093" w:hanging="360"/>
      </w:pPr>
      <w:rPr>
        <w:rFonts w:ascii="Wingdings" w:hAnsi="Wingdings" w:hint="default"/>
      </w:rPr>
    </w:lvl>
    <w:lvl w:ilvl="6" w:tplc="04070001" w:tentative="1">
      <w:start w:val="1"/>
      <w:numFmt w:val="bullet"/>
      <w:lvlText w:val=""/>
      <w:lvlJc w:val="left"/>
      <w:pPr>
        <w:ind w:left="5813" w:hanging="360"/>
      </w:pPr>
      <w:rPr>
        <w:rFonts w:ascii="Symbol" w:hAnsi="Symbol" w:hint="default"/>
      </w:rPr>
    </w:lvl>
    <w:lvl w:ilvl="7" w:tplc="04070003" w:tentative="1">
      <w:start w:val="1"/>
      <w:numFmt w:val="bullet"/>
      <w:lvlText w:val="o"/>
      <w:lvlJc w:val="left"/>
      <w:pPr>
        <w:ind w:left="6533" w:hanging="360"/>
      </w:pPr>
      <w:rPr>
        <w:rFonts w:ascii="Courier New" w:hAnsi="Courier New" w:hint="default"/>
      </w:rPr>
    </w:lvl>
    <w:lvl w:ilvl="8" w:tplc="04070005" w:tentative="1">
      <w:start w:val="1"/>
      <w:numFmt w:val="bullet"/>
      <w:lvlText w:val=""/>
      <w:lvlJc w:val="left"/>
      <w:pPr>
        <w:ind w:left="7253" w:hanging="360"/>
      </w:pPr>
      <w:rPr>
        <w:rFonts w:ascii="Wingdings" w:hAnsi="Wingdings" w:hint="default"/>
      </w:rPr>
    </w:lvl>
  </w:abstractNum>
  <w:abstractNum w:abstractNumId="16">
    <w:nsid w:val="54EF28E5"/>
    <w:multiLevelType w:val="hybridMultilevel"/>
    <w:tmpl w:val="472A9966"/>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55EB6AC4"/>
    <w:multiLevelType w:val="hybridMultilevel"/>
    <w:tmpl w:val="8B48AB00"/>
    <w:lvl w:ilvl="0" w:tplc="3E0CB75C">
      <w:start w:val="1"/>
      <w:numFmt w:val="bullet"/>
      <w:lvlText w:val=""/>
      <w:lvlJc w:val="left"/>
      <w:pPr>
        <w:ind w:left="360" w:hanging="360"/>
      </w:pPr>
      <w:rPr>
        <w:rFonts w:ascii="Arial" w:hAnsi="Arial" w:cs="Arial" w:hint="default"/>
        <w:sz w:val="20"/>
        <w:szCs w:val="20"/>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nsid w:val="6CFE1C2D"/>
    <w:multiLevelType w:val="hybridMultilevel"/>
    <w:tmpl w:val="A77609B4"/>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6DDD03FE"/>
    <w:multiLevelType w:val="hybridMultilevel"/>
    <w:tmpl w:val="51BAC646"/>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710772FC"/>
    <w:multiLevelType w:val="hybridMultilevel"/>
    <w:tmpl w:val="9FC267D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7CCD15CD"/>
    <w:multiLevelType w:val="hybridMultilevel"/>
    <w:tmpl w:val="BBBA4D4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1"/>
  </w:num>
  <w:num w:numId="2">
    <w:abstractNumId w:val="15"/>
  </w:num>
  <w:num w:numId="3">
    <w:abstractNumId w:val="11"/>
  </w:num>
  <w:num w:numId="4">
    <w:abstractNumId w:val="16"/>
  </w:num>
  <w:num w:numId="5">
    <w:abstractNumId w:val="10"/>
  </w:num>
  <w:num w:numId="6">
    <w:abstractNumId w:val="12"/>
  </w:num>
  <w:num w:numId="7">
    <w:abstractNumId w:val="17"/>
  </w:num>
  <w:num w:numId="8">
    <w:abstractNumId w:val="5"/>
  </w:num>
  <w:num w:numId="9">
    <w:abstractNumId w:val="18"/>
  </w:num>
  <w:num w:numId="10">
    <w:abstractNumId w:val="19"/>
  </w:num>
  <w:num w:numId="11">
    <w:abstractNumId w:val="7"/>
  </w:num>
  <w:num w:numId="12">
    <w:abstractNumId w:val="2"/>
  </w:num>
  <w:num w:numId="13">
    <w:abstractNumId w:val="14"/>
  </w:num>
  <w:num w:numId="14">
    <w:abstractNumId w:val="0"/>
  </w:num>
  <w:num w:numId="15">
    <w:abstractNumId w:val="13"/>
  </w:num>
  <w:num w:numId="16">
    <w:abstractNumId w:val="4"/>
  </w:num>
  <w:num w:numId="17">
    <w:abstractNumId w:val="20"/>
  </w:num>
  <w:num w:numId="18">
    <w:abstractNumId w:val="8"/>
  </w:num>
  <w:num w:numId="19">
    <w:abstractNumId w:val="9"/>
  </w:num>
  <w:num w:numId="20">
    <w:abstractNumId w:val="1"/>
  </w:num>
  <w:num w:numId="21">
    <w:abstractNumId w:val="3"/>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EC9"/>
    <w:rsid w:val="00014EE8"/>
    <w:rsid w:val="000A59BB"/>
    <w:rsid w:val="00120407"/>
    <w:rsid w:val="00135452"/>
    <w:rsid w:val="001B3C24"/>
    <w:rsid w:val="00207A21"/>
    <w:rsid w:val="0021705B"/>
    <w:rsid w:val="00234FEF"/>
    <w:rsid w:val="0024780E"/>
    <w:rsid w:val="002C093E"/>
    <w:rsid w:val="002E2A2F"/>
    <w:rsid w:val="0033641D"/>
    <w:rsid w:val="00350DE5"/>
    <w:rsid w:val="00394649"/>
    <w:rsid w:val="003B6B71"/>
    <w:rsid w:val="003D131B"/>
    <w:rsid w:val="00493A71"/>
    <w:rsid w:val="00586D5B"/>
    <w:rsid w:val="005E18E1"/>
    <w:rsid w:val="0062633E"/>
    <w:rsid w:val="00681896"/>
    <w:rsid w:val="006B50B5"/>
    <w:rsid w:val="006E511F"/>
    <w:rsid w:val="006F0E54"/>
    <w:rsid w:val="00713056"/>
    <w:rsid w:val="009342C9"/>
    <w:rsid w:val="00955F13"/>
    <w:rsid w:val="00972E22"/>
    <w:rsid w:val="009B58CF"/>
    <w:rsid w:val="00A03B34"/>
    <w:rsid w:val="00A12EC9"/>
    <w:rsid w:val="00AD7DFB"/>
    <w:rsid w:val="00B007A8"/>
    <w:rsid w:val="00BC4CC8"/>
    <w:rsid w:val="00C532B6"/>
    <w:rsid w:val="00D0193F"/>
    <w:rsid w:val="00D44DAF"/>
    <w:rsid w:val="00DF31E9"/>
    <w:rsid w:val="00DF6C66"/>
    <w:rsid w:val="00E04F8A"/>
    <w:rsid w:val="00E513FD"/>
    <w:rsid w:val="00EF43DD"/>
    <w:rsid w:val="00F0269F"/>
    <w:rsid w:val="00F05A76"/>
    <w:rsid w:val="00F55D1B"/>
    <w:rsid w:val="00F8318F"/>
    <w:rsid w:val="00FA3E01"/>
    <w:rsid w:val="00FE4C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9F7BC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0193F"/>
    <w:pPr>
      <w:tabs>
        <w:tab w:val="center" w:pos="4536"/>
        <w:tab w:val="right" w:pos="9072"/>
      </w:tabs>
    </w:pPr>
  </w:style>
  <w:style w:type="character" w:customStyle="1" w:styleId="KopfzeileZchn">
    <w:name w:val="Kopfzeile Zchn"/>
    <w:basedOn w:val="Absatz-Standardschriftart"/>
    <w:link w:val="Kopfzeile"/>
    <w:uiPriority w:val="99"/>
    <w:rsid w:val="00D0193F"/>
  </w:style>
  <w:style w:type="paragraph" w:styleId="Fuzeile">
    <w:name w:val="footer"/>
    <w:basedOn w:val="Standard"/>
    <w:link w:val="FuzeileZchn"/>
    <w:uiPriority w:val="99"/>
    <w:unhideWhenUsed/>
    <w:rsid w:val="00D0193F"/>
    <w:pPr>
      <w:tabs>
        <w:tab w:val="center" w:pos="4536"/>
        <w:tab w:val="right" w:pos="9072"/>
      </w:tabs>
    </w:pPr>
  </w:style>
  <w:style w:type="character" w:customStyle="1" w:styleId="FuzeileZchn">
    <w:name w:val="Fußzeile Zchn"/>
    <w:basedOn w:val="Absatz-Standardschriftart"/>
    <w:link w:val="Fuzeile"/>
    <w:uiPriority w:val="99"/>
    <w:rsid w:val="00D0193F"/>
  </w:style>
  <w:style w:type="paragraph" w:styleId="Sprechblasentext">
    <w:name w:val="Balloon Text"/>
    <w:basedOn w:val="Standard"/>
    <w:link w:val="SprechblasentextZchn"/>
    <w:uiPriority w:val="99"/>
    <w:semiHidden/>
    <w:unhideWhenUsed/>
    <w:rsid w:val="00D0193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0193F"/>
    <w:rPr>
      <w:rFonts w:ascii="Lucida Grande" w:hAnsi="Lucida Grande" w:cs="Lucida Grande"/>
      <w:sz w:val="18"/>
      <w:szCs w:val="18"/>
    </w:rPr>
  </w:style>
  <w:style w:type="paragraph" w:styleId="Listenabsatz">
    <w:name w:val="List Paragraph"/>
    <w:basedOn w:val="Standard"/>
    <w:uiPriority w:val="34"/>
    <w:qFormat/>
    <w:rsid w:val="00D0193F"/>
    <w:pPr>
      <w:ind w:left="720"/>
      <w:contextualSpacing/>
    </w:pPr>
  </w:style>
  <w:style w:type="table" w:styleId="Tabellenraster">
    <w:name w:val="Table Grid"/>
    <w:basedOn w:val="NormaleTabelle"/>
    <w:uiPriority w:val="59"/>
    <w:rsid w:val="00FE4C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0193F"/>
    <w:pPr>
      <w:tabs>
        <w:tab w:val="center" w:pos="4536"/>
        <w:tab w:val="right" w:pos="9072"/>
      </w:tabs>
    </w:pPr>
  </w:style>
  <w:style w:type="character" w:customStyle="1" w:styleId="KopfzeileZchn">
    <w:name w:val="Kopfzeile Zchn"/>
    <w:basedOn w:val="Absatz-Standardschriftart"/>
    <w:link w:val="Kopfzeile"/>
    <w:uiPriority w:val="99"/>
    <w:rsid w:val="00D0193F"/>
  </w:style>
  <w:style w:type="paragraph" w:styleId="Fuzeile">
    <w:name w:val="footer"/>
    <w:basedOn w:val="Standard"/>
    <w:link w:val="FuzeileZchn"/>
    <w:uiPriority w:val="99"/>
    <w:unhideWhenUsed/>
    <w:rsid w:val="00D0193F"/>
    <w:pPr>
      <w:tabs>
        <w:tab w:val="center" w:pos="4536"/>
        <w:tab w:val="right" w:pos="9072"/>
      </w:tabs>
    </w:pPr>
  </w:style>
  <w:style w:type="character" w:customStyle="1" w:styleId="FuzeileZchn">
    <w:name w:val="Fußzeile Zchn"/>
    <w:basedOn w:val="Absatz-Standardschriftart"/>
    <w:link w:val="Fuzeile"/>
    <w:uiPriority w:val="99"/>
    <w:rsid w:val="00D0193F"/>
  </w:style>
  <w:style w:type="paragraph" w:styleId="Sprechblasentext">
    <w:name w:val="Balloon Text"/>
    <w:basedOn w:val="Standard"/>
    <w:link w:val="SprechblasentextZchn"/>
    <w:uiPriority w:val="99"/>
    <w:semiHidden/>
    <w:unhideWhenUsed/>
    <w:rsid w:val="00D0193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0193F"/>
    <w:rPr>
      <w:rFonts w:ascii="Lucida Grande" w:hAnsi="Lucida Grande" w:cs="Lucida Grande"/>
      <w:sz w:val="18"/>
      <w:szCs w:val="18"/>
    </w:rPr>
  </w:style>
  <w:style w:type="paragraph" w:styleId="Listenabsatz">
    <w:name w:val="List Paragraph"/>
    <w:basedOn w:val="Standard"/>
    <w:uiPriority w:val="34"/>
    <w:qFormat/>
    <w:rsid w:val="00D0193F"/>
    <w:pPr>
      <w:ind w:left="720"/>
      <w:contextualSpacing/>
    </w:pPr>
  </w:style>
  <w:style w:type="table" w:styleId="Tabellenraster">
    <w:name w:val="Table Grid"/>
    <w:basedOn w:val="NormaleTabelle"/>
    <w:uiPriority w:val="59"/>
    <w:rsid w:val="00FE4C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footer" Target="footer3.xml"/><Relationship Id="rId10" Type="http://schemas.openxmlformats.org/officeDocument/2006/relationships/image" Target="media/image10.png"/><Relationship Id="rId19" Type="http://schemas.openxmlformats.org/officeDocument/2006/relationships/image" Target="media/image10.emf"/><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header" Target="header3.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D83F6B-4C7F-4FC7-935F-CA7630286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1202</Words>
  <Characters>7529</Characters>
  <DocSecurity>0</DocSecurity>
  <Lines>358</Lines>
  <Paragraphs>155</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8576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2017-07-18T06:44:00Z</cp:lastPrinted>
  <dcterms:created xsi:type="dcterms:W3CDTF">2017-07-25T12:44:00Z</dcterms:created>
  <dcterms:modified xsi:type="dcterms:W3CDTF">2017-07-25T12:44:00Z</dcterms:modified>
</cp:coreProperties>
</file>